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B3F41" w14:textId="65B0D215" w:rsidR="003D218B" w:rsidRDefault="003D218B" w:rsidP="003D218B">
      <w:bookmarkStart w:id="0" w:name="_Hlk66100819"/>
      <w:r w:rsidRPr="00D41C67">
        <w:rPr>
          <w:rFonts w:ascii="Trebuchet MS" w:hAnsi="Trebuchet MS"/>
          <w:noProof/>
          <w:sz w:val="28"/>
          <w:szCs w:val="28"/>
        </w:rPr>
        <w:drawing>
          <wp:anchor distT="0" distB="0" distL="114300" distR="114300" simplePos="0" relativeHeight="251659264" behindDoc="1" locked="0" layoutInCell="1" allowOverlap="1" wp14:anchorId="713372BE" wp14:editId="3D75366E">
            <wp:simplePos x="0" y="0"/>
            <wp:positionH relativeFrom="margin">
              <wp:align>right</wp:align>
            </wp:positionH>
            <wp:positionV relativeFrom="paragraph">
              <wp:posOffset>-209550</wp:posOffset>
            </wp:positionV>
            <wp:extent cx="8229600" cy="6018530"/>
            <wp:effectExtent l="0" t="0" r="0" b="1270"/>
            <wp:wrapNone/>
            <wp:docPr id="1" name="Picture 1" descr="A:\mor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etele.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229600" cy="6018530"/>
                    </a:xfrm>
                    <a:prstGeom prst="rect">
                      <a:avLst/>
                    </a:prstGeom>
                    <a:noFill/>
                  </pic:spPr>
                </pic:pic>
              </a:graphicData>
            </a:graphic>
            <wp14:sizeRelH relativeFrom="margin">
              <wp14:pctWidth>0</wp14:pctWidth>
            </wp14:sizeRelH>
            <wp14:sizeRelV relativeFrom="margin">
              <wp14:pctHeight>0</wp14:pctHeight>
            </wp14:sizeRelV>
          </wp:anchor>
        </w:drawing>
      </w:r>
    </w:p>
    <w:p w14:paraId="69767E1F" w14:textId="77777777" w:rsidR="003D218B" w:rsidRPr="00D41C67" w:rsidRDefault="003D218B" w:rsidP="003D218B"/>
    <w:p w14:paraId="01D15F7B" w14:textId="77777777" w:rsidR="003D218B" w:rsidRPr="00D41C67" w:rsidRDefault="003D218B" w:rsidP="003D218B"/>
    <w:p w14:paraId="58489A98" w14:textId="7FAABA8D" w:rsidR="003D218B" w:rsidRPr="00D41C67" w:rsidRDefault="003D218B" w:rsidP="008F5DD2">
      <w:pPr>
        <w:tabs>
          <w:tab w:val="left" w:pos="4230"/>
        </w:tabs>
      </w:pPr>
      <w:r w:rsidRPr="00D41C67">
        <w:t>.</w:t>
      </w:r>
      <w:r w:rsidRPr="00D41C67">
        <w:rPr>
          <w:rFonts w:ascii="Trebuchet MS" w:hAnsi="Trebuchet MS"/>
          <w:noProof/>
          <w:sz w:val="28"/>
          <w:szCs w:val="28"/>
        </w:rPr>
        <w:t xml:space="preserve"> </w:t>
      </w:r>
      <w:r w:rsidR="008F5DD2">
        <w:rPr>
          <w:rFonts w:ascii="Trebuchet MS" w:hAnsi="Trebuchet MS"/>
          <w:noProof/>
          <w:sz w:val="28"/>
          <w:szCs w:val="28"/>
        </w:rPr>
        <w:tab/>
      </w:r>
    </w:p>
    <w:p w14:paraId="745F99CD" w14:textId="77777777" w:rsidR="003D218B" w:rsidRPr="00D41C67" w:rsidRDefault="003D218B" w:rsidP="003D218B">
      <w:pPr>
        <w:tabs>
          <w:tab w:val="left" w:pos="3528"/>
          <w:tab w:val="left" w:pos="10680"/>
        </w:tabs>
        <w:rPr>
          <w:b/>
          <w:sz w:val="48"/>
          <w:szCs w:val="48"/>
        </w:rPr>
      </w:pPr>
      <w:r>
        <w:rPr>
          <w:b/>
          <w:sz w:val="48"/>
          <w:szCs w:val="48"/>
        </w:rPr>
        <w:tab/>
      </w:r>
      <w:r>
        <w:rPr>
          <w:b/>
          <w:sz w:val="48"/>
          <w:szCs w:val="48"/>
        </w:rPr>
        <w:tab/>
      </w:r>
    </w:p>
    <w:p w14:paraId="129C437D" w14:textId="78470E12" w:rsidR="003D218B" w:rsidRPr="00D41C67" w:rsidRDefault="008F5DD2" w:rsidP="008F5DD2">
      <w:pPr>
        <w:tabs>
          <w:tab w:val="left" w:pos="4030"/>
        </w:tabs>
        <w:rPr>
          <w:b/>
          <w:sz w:val="48"/>
          <w:szCs w:val="48"/>
        </w:rPr>
      </w:pPr>
      <w:r>
        <w:rPr>
          <w:b/>
          <w:sz w:val="48"/>
          <w:szCs w:val="48"/>
        </w:rPr>
        <w:tab/>
      </w:r>
    </w:p>
    <w:p w14:paraId="0FD5C930" w14:textId="77777777" w:rsidR="003D218B" w:rsidRPr="00D41C67" w:rsidRDefault="003D218B" w:rsidP="003D218B">
      <w:pPr>
        <w:jc w:val="center"/>
        <w:rPr>
          <w:rFonts w:ascii="Bauhaus 93" w:hAnsi="Bauhaus 93"/>
          <w:b/>
          <w:sz w:val="48"/>
          <w:szCs w:val="48"/>
        </w:rPr>
      </w:pPr>
    </w:p>
    <w:p w14:paraId="1793E173" w14:textId="42D7B5E2" w:rsidR="003D218B" w:rsidRPr="00D41C67" w:rsidRDefault="003D218B" w:rsidP="003D218B">
      <w:pPr>
        <w:pBdr>
          <w:bottom w:val="single" w:sz="12" w:space="1" w:color="auto"/>
        </w:pBdr>
        <w:jc w:val="center"/>
        <w:rPr>
          <w:rFonts w:ascii="Pristina" w:eastAsia="Arial Unicode MS" w:hAnsi="Pristina" w:cs="Arial Unicode MS"/>
          <w:b/>
          <w:sz w:val="120"/>
          <w:szCs w:val="120"/>
        </w:rPr>
      </w:pPr>
      <w:r w:rsidRPr="00D41C67">
        <w:rPr>
          <w:rFonts w:ascii="Pristina" w:eastAsia="Arial Unicode MS" w:hAnsi="Pristina" w:cs="Arial Unicode MS"/>
          <w:b/>
          <w:sz w:val="120"/>
          <w:szCs w:val="120"/>
        </w:rPr>
        <w:t>Moretele Local Municipalit</w:t>
      </w:r>
      <w:r w:rsidR="00BB39B0">
        <w:rPr>
          <w:rFonts w:ascii="Pristina" w:eastAsia="Arial Unicode MS" w:hAnsi="Pristina" w:cs="Arial Unicode MS"/>
          <w:b/>
          <w:sz w:val="120"/>
          <w:szCs w:val="120"/>
        </w:rPr>
        <w:t>y</w:t>
      </w:r>
    </w:p>
    <w:p w14:paraId="1F3CB64C" w14:textId="5F3A6CAD" w:rsidR="003D218B" w:rsidRPr="00D41C67" w:rsidRDefault="003D218B" w:rsidP="003D218B">
      <w:pPr>
        <w:jc w:val="center"/>
        <w:rPr>
          <w:rFonts w:ascii="Pristina" w:eastAsia="Arial Unicode MS" w:hAnsi="Pristina" w:cs="Arial Unicode MS"/>
          <w:b/>
          <w:sz w:val="72"/>
          <w:szCs w:val="72"/>
        </w:rPr>
      </w:pPr>
      <w:r w:rsidRPr="00D41C67">
        <w:rPr>
          <w:rFonts w:ascii="Pristina" w:eastAsia="Arial Unicode MS" w:hAnsi="Pristina" w:cs="Arial Unicode MS"/>
          <w:b/>
          <w:sz w:val="72"/>
          <w:szCs w:val="72"/>
        </w:rPr>
        <w:t xml:space="preserve">Integrated Development Plan – </w:t>
      </w:r>
      <w:r w:rsidR="00F53051">
        <w:rPr>
          <w:rFonts w:ascii="Pristina" w:eastAsia="Arial Unicode MS" w:hAnsi="Pristina" w:cs="Arial Unicode MS"/>
          <w:b/>
          <w:sz w:val="72"/>
          <w:szCs w:val="72"/>
        </w:rPr>
        <w:t xml:space="preserve">Final </w:t>
      </w:r>
      <w:r w:rsidRPr="00D41C67">
        <w:rPr>
          <w:rFonts w:ascii="Pristina" w:eastAsia="Arial Unicode MS" w:hAnsi="Pristina" w:cs="Arial Unicode MS"/>
          <w:b/>
          <w:sz w:val="72"/>
          <w:szCs w:val="72"/>
        </w:rPr>
        <w:t>20</w:t>
      </w:r>
      <w:r>
        <w:rPr>
          <w:rFonts w:ascii="Pristina" w:eastAsia="Arial Unicode MS" w:hAnsi="Pristina" w:cs="Arial Unicode MS"/>
          <w:b/>
          <w:sz w:val="72"/>
          <w:szCs w:val="72"/>
        </w:rPr>
        <w:t>2</w:t>
      </w:r>
      <w:r w:rsidR="00890A2F">
        <w:rPr>
          <w:rFonts w:ascii="Pristina" w:eastAsia="Arial Unicode MS" w:hAnsi="Pristina" w:cs="Arial Unicode MS"/>
          <w:b/>
          <w:sz w:val="72"/>
          <w:szCs w:val="72"/>
        </w:rPr>
        <w:t>4</w:t>
      </w:r>
      <w:r w:rsidRPr="00D41C67">
        <w:rPr>
          <w:rFonts w:ascii="Pristina" w:eastAsia="Arial Unicode MS" w:hAnsi="Pristina" w:cs="Arial Unicode MS"/>
          <w:b/>
          <w:sz w:val="72"/>
          <w:szCs w:val="72"/>
        </w:rPr>
        <w:t>/202</w:t>
      </w:r>
      <w:r w:rsidR="00890A2F">
        <w:rPr>
          <w:rFonts w:ascii="Pristina" w:eastAsia="Arial Unicode MS" w:hAnsi="Pristina" w:cs="Arial Unicode MS"/>
          <w:b/>
          <w:sz w:val="72"/>
          <w:szCs w:val="72"/>
        </w:rPr>
        <w:t>5</w:t>
      </w:r>
    </w:p>
    <w:p w14:paraId="772A39F4" w14:textId="77777777" w:rsidR="003D218B" w:rsidRPr="00D41C67" w:rsidRDefault="003D218B" w:rsidP="003D218B">
      <w:pPr>
        <w:jc w:val="center"/>
        <w:rPr>
          <w:rFonts w:ascii="Pristina" w:eastAsia="Arial Unicode MS" w:hAnsi="Pristina" w:cs="Arial Unicode MS"/>
          <w:b/>
          <w:sz w:val="48"/>
          <w:szCs w:val="48"/>
        </w:rPr>
      </w:pPr>
    </w:p>
    <w:p w14:paraId="29FE3642" w14:textId="77777777" w:rsidR="003D218B" w:rsidRPr="00D41C67" w:rsidRDefault="003D218B" w:rsidP="003D218B">
      <w:pPr>
        <w:jc w:val="center"/>
        <w:rPr>
          <w:rFonts w:ascii="Pristina" w:eastAsia="Arial Unicode MS" w:hAnsi="Pristina" w:cs="Arial Unicode MS"/>
          <w:b/>
          <w:sz w:val="48"/>
          <w:szCs w:val="48"/>
        </w:rPr>
      </w:pPr>
    </w:p>
    <w:p w14:paraId="18745C1E" w14:textId="77777777" w:rsidR="003D218B" w:rsidRPr="00D41C67" w:rsidRDefault="003D218B" w:rsidP="003D218B">
      <w:pPr>
        <w:jc w:val="center"/>
        <w:rPr>
          <w:rFonts w:ascii="Brush Script MT" w:hAnsi="Brush Script MT"/>
          <w:b/>
          <w:sz w:val="96"/>
          <w:szCs w:val="96"/>
        </w:rPr>
      </w:pPr>
    </w:p>
    <w:bookmarkEnd w:id="0"/>
    <w:p w14:paraId="42FEB215" w14:textId="77777777" w:rsidR="003D218B" w:rsidRPr="00D41C67" w:rsidRDefault="003D218B" w:rsidP="003D218B">
      <w:pPr>
        <w:jc w:val="center"/>
        <w:rPr>
          <w:rFonts w:ascii="Brush Script MT" w:hAnsi="Brush Script MT"/>
        </w:rPr>
      </w:pPr>
    </w:p>
    <w:p w14:paraId="40029889" w14:textId="77777777" w:rsidR="003D218B" w:rsidRPr="00D41C67" w:rsidRDefault="003D218B" w:rsidP="003D218B">
      <w:pPr>
        <w:jc w:val="center"/>
        <w:rPr>
          <w:rFonts w:ascii="Brush Script MT" w:hAnsi="Brush Script MT"/>
        </w:rPr>
      </w:pPr>
    </w:p>
    <w:p w14:paraId="3EA28F7E" w14:textId="77777777" w:rsidR="003D218B" w:rsidRPr="00D41C67" w:rsidRDefault="003D218B" w:rsidP="003D218B">
      <w:pPr>
        <w:pBdr>
          <w:bottom w:val="single" w:sz="12" w:space="1" w:color="auto"/>
        </w:pBdr>
        <w:jc w:val="center"/>
        <w:rPr>
          <w:rFonts w:ascii="Brush Script MT" w:hAnsi="Brush Script MT"/>
        </w:rPr>
      </w:pPr>
    </w:p>
    <w:p w14:paraId="7D67B8CD" w14:textId="77777777" w:rsidR="003D218B" w:rsidRPr="00D41C67" w:rsidRDefault="003D218B" w:rsidP="003D218B">
      <w:pPr>
        <w:jc w:val="right"/>
        <w:rPr>
          <w:rFonts w:ascii="Trebuchet MS" w:hAnsi="Trebuchet MS"/>
          <w:b/>
        </w:rPr>
      </w:pPr>
      <w:r w:rsidRPr="00D41C67">
        <w:rPr>
          <w:rFonts w:ascii="Trebuchet MS" w:hAnsi="Trebuchet MS"/>
          <w:b/>
        </w:rPr>
        <w:t xml:space="preserve">Revision Control </w:t>
      </w:r>
    </w:p>
    <w:p w14:paraId="0F297D1F" w14:textId="2CA58D42" w:rsidR="003D218B" w:rsidRPr="00D41C67" w:rsidRDefault="00890A2F" w:rsidP="003D218B">
      <w:pPr>
        <w:jc w:val="right"/>
        <w:rPr>
          <w:rFonts w:ascii="Trebuchet MS" w:hAnsi="Trebuchet MS"/>
          <w:b/>
        </w:rPr>
      </w:pPr>
      <w:r>
        <w:rPr>
          <w:rFonts w:ascii="Trebuchet MS" w:hAnsi="Trebuchet MS"/>
          <w:b/>
        </w:rPr>
        <w:t>Draft</w:t>
      </w:r>
      <w:r w:rsidR="003D218B" w:rsidRPr="00D41C67">
        <w:rPr>
          <w:rFonts w:ascii="Trebuchet MS" w:hAnsi="Trebuchet MS"/>
          <w:b/>
        </w:rPr>
        <w:t xml:space="preserve">  </w:t>
      </w:r>
    </w:p>
    <w:p w14:paraId="45B1D06C" w14:textId="77777777" w:rsidR="003D218B" w:rsidRPr="00D41C67" w:rsidRDefault="003D218B" w:rsidP="003D218B">
      <w:pPr>
        <w:rPr>
          <w:rFonts w:ascii="Trebuchet MS" w:hAnsi="Trebuchet MS"/>
          <w:b/>
        </w:rPr>
      </w:pPr>
      <w:r w:rsidRPr="00D41C67">
        <w:rPr>
          <w:rFonts w:ascii="Trebuchet MS" w:hAnsi="Trebuchet MS"/>
          <w:b/>
        </w:rPr>
        <w:t>____________________________________________________________________________________________________</w:t>
      </w:r>
    </w:p>
    <w:p w14:paraId="5195A7FC" w14:textId="77777777" w:rsidR="003D218B" w:rsidRPr="00D41C67" w:rsidRDefault="003D218B" w:rsidP="003D218B">
      <w:pPr>
        <w:jc w:val="right"/>
        <w:rPr>
          <w:rFonts w:ascii="Trebuchet MS" w:hAnsi="Trebuchet MS"/>
          <w:b/>
        </w:rPr>
      </w:pPr>
      <w:r w:rsidRPr="00D41C67">
        <w:rPr>
          <w:rFonts w:ascii="Trebuchet MS" w:hAnsi="Trebuchet MS"/>
          <w:b/>
        </w:rPr>
        <w:t xml:space="preserve">Department of the Municipal Manager </w:t>
      </w:r>
    </w:p>
    <w:p w14:paraId="755A45D6" w14:textId="77777777" w:rsidR="003D218B" w:rsidRPr="00D41C67" w:rsidRDefault="003D218B" w:rsidP="003D218B">
      <w:pPr>
        <w:jc w:val="right"/>
        <w:rPr>
          <w:rFonts w:ascii="Trebuchet MS" w:hAnsi="Trebuchet MS"/>
          <w:b/>
        </w:rPr>
      </w:pPr>
      <w:r w:rsidRPr="00D41C67">
        <w:rPr>
          <w:rFonts w:ascii="Trebuchet MS" w:hAnsi="Trebuchet MS"/>
          <w:b/>
        </w:rPr>
        <w:t xml:space="preserve">IDP/PMS Unit </w:t>
      </w:r>
    </w:p>
    <w:p w14:paraId="23361409" w14:textId="77777777" w:rsidR="003D218B" w:rsidRPr="00D41C67" w:rsidRDefault="003D218B" w:rsidP="003D218B">
      <w:pPr>
        <w:jc w:val="right"/>
        <w:rPr>
          <w:rFonts w:ascii="Trebuchet MS" w:hAnsi="Trebuchet MS"/>
          <w:b/>
        </w:rPr>
      </w:pPr>
      <w:r w:rsidRPr="00D41C67">
        <w:rPr>
          <w:rFonts w:ascii="Trebuchet MS" w:hAnsi="Trebuchet MS"/>
          <w:b/>
        </w:rPr>
        <w:t>012 716 1433 / 012 716 13</w:t>
      </w:r>
      <w:r>
        <w:rPr>
          <w:rFonts w:ascii="Trebuchet MS" w:hAnsi="Trebuchet MS"/>
          <w:b/>
        </w:rPr>
        <w:t>01</w:t>
      </w:r>
    </w:p>
    <w:p w14:paraId="6CAB6952" w14:textId="77777777" w:rsidR="003D218B" w:rsidRPr="00D41C67" w:rsidRDefault="003D218B" w:rsidP="003D218B">
      <w:pPr>
        <w:jc w:val="right"/>
        <w:rPr>
          <w:rFonts w:ascii="Trebuchet MS" w:hAnsi="Trebuchet MS"/>
          <w:b/>
        </w:rPr>
      </w:pPr>
      <w:r w:rsidRPr="00D41C67">
        <w:rPr>
          <w:rFonts w:ascii="Trebuchet MS" w:hAnsi="Trebuchet MS"/>
          <w:b/>
        </w:rPr>
        <w:t>www.moretele.gov.za</w:t>
      </w:r>
    </w:p>
    <w:p w14:paraId="06F456A5" w14:textId="77777777" w:rsidR="003D218B" w:rsidRPr="00D41C67" w:rsidRDefault="003D218B" w:rsidP="003D218B">
      <w:pPr>
        <w:rPr>
          <w:rFonts w:ascii="Trebuchet MS" w:hAnsi="Trebuchet MS"/>
          <w:b/>
        </w:rPr>
      </w:pPr>
      <w:r w:rsidRPr="00D41C67">
        <w:rPr>
          <w:rFonts w:ascii="Trebuchet MS" w:hAnsi="Trebuchet MS"/>
          <w:b/>
        </w:rPr>
        <w:t>____________________________________________________________________________________________________</w:t>
      </w:r>
    </w:p>
    <w:p w14:paraId="66ACA220" w14:textId="77777777" w:rsidR="003D218B" w:rsidRDefault="003D218B" w:rsidP="003D218B">
      <w:pPr>
        <w:tabs>
          <w:tab w:val="left" w:pos="3990"/>
        </w:tabs>
        <w:rPr>
          <w:rFonts w:ascii="Trebuchet MS" w:hAnsi="Trebuchet MS"/>
          <w:sz w:val="18"/>
          <w:szCs w:val="18"/>
        </w:rPr>
      </w:pPr>
      <w:r>
        <w:rPr>
          <w:rFonts w:ascii="Trebuchet MS" w:hAnsi="Trebuchet MS"/>
          <w:sz w:val="18"/>
          <w:szCs w:val="18"/>
        </w:rPr>
        <w:tab/>
      </w:r>
    </w:p>
    <w:p w14:paraId="07D48995" w14:textId="77777777" w:rsidR="003D218B" w:rsidRDefault="003D218B" w:rsidP="003D218B">
      <w:pPr>
        <w:tabs>
          <w:tab w:val="left" w:pos="3990"/>
        </w:tabs>
        <w:rPr>
          <w:rFonts w:ascii="Trebuchet MS" w:hAnsi="Trebuchet MS"/>
          <w:sz w:val="18"/>
          <w:szCs w:val="18"/>
        </w:rPr>
      </w:pPr>
    </w:p>
    <w:p w14:paraId="7FAED871" w14:textId="77777777" w:rsidR="003D218B" w:rsidRDefault="003D218B" w:rsidP="003D218B">
      <w:pPr>
        <w:tabs>
          <w:tab w:val="left" w:pos="3990"/>
        </w:tabs>
        <w:rPr>
          <w:rFonts w:ascii="Trebuchet MS" w:hAnsi="Trebuchet MS"/>
          <w:sz w:val="18"/>
          <w:szCs w:val="18"/>
        </w:rPr>
      </w:pPr>
    </w:p>
    <w:p w14:paraId="71B2538B" w14:textId="77777777" w:rsidR="003D218B" w:rsidRDefault="003D218B" w:rsidP="003D218B">
      <w:pPr>
        <w:tabs>
          <w:tab w:val="left" w:pos="3990"/>
        </w:tabs>
        <w:rPr>
          <w:rFonts w:ascii="Trebuchet MS" w:hAnsi="Trebuchet MS"/>
          <w:sz w:val="18"/>
          <w:szCs w:val="18"/>
        </w:rPr>
      </w:pPr>
    </w:p>
    <w:p w14:paraId="613BFC4C" w14:textId="318D0974" w:rsidR="003D218B" w:rsidRDefault="003D218B" w:rsidP="003D218B">
      <w:pPr>
        <w:tabs>
          <w:tab w:val="left" w:pos="3990"/>
        </w:tabs>
        <w:rPr>
          <w:rFonts w:ascii="Trebuchet MS" w:hAnsi="Trebuchet MS"/>
          <w:sz w:val="18"/>
          <w:szCs w:val="18"/>
        </w:rPr>
      </w:pPr>
    </w:p>
    <w:p w14:paraId="0AB07824" w14:textId="2EFDBE1E" w:rsidR="00474493" w:rsidRDefault="00474493" w:rsidP="003D218B">
      <w:pPr>
        <w:tabs>
          <w:tab w:val="left" w:pos="3990"/>
        </w:tabs>
        <w:rPr>
          <w:rFonts w:ascii="Trebuchet MS" w:hAnsi="Trebuchet MS"/>
          <w:sz w:val="18"/>
          <w:szCs w:val="18"/>
        </w:rPr>
      </w:pPr>
    </w:p>
    <w:p w14:paraId="577351D9" w14:textId="77777777" w:rsidR="00474493" w:rsidRDefault="00474493" w:rsidP="003D218B">
      <w:pPr>
        <w:tabs>
          <w:tab w:val="left" w:pos="3990"/>
        </w:tabs>
        <w:rPr>
          <w:rFonts w:ascii="Trebuchet MS" w:hAnsi="Trebuchet MS"/>
          <w:sz w:val="18"/>
          <w:szCs w:val="18"/>
        </w:rPr>
      </w:pPr>
    </w:p>
    <w:p w14:paraId="554AD2BD" w14:textId="77777777" w:rsidR="003D218B" w:rsidRDefault="003D218B" w:rsidP="003D218B">
      <w:pPr>
        <w:tabs>
          <w:tab w:val="left" w:pos="3990"/>
        </w:tabs>
        <w:rPr>
          <w:rFonts w:ascii="Trebuchet MS" w:hAnsi="Trebuchet MS"/>
          <w:sz w:val="18"/>
          <w:szCs w:val="18"/>
        </w:rPr>
      </w:pPr>
    </w:p>
    <w:sdt>
      <w:sdtPr>
        <w:rPr>
          <w:rFonts w:ascii="Trebuchet MS" w:eastAsiaTheme="minorHAnsi" w:hAnsi="Trebuchet MS" w:cstheme="minorBidi"/>
          <w:color w:val="auto"/>
          <w:sz w:val="20"/>
          <w:szCs w:val="20"/>
        </w:rPr>
        <w:id w:val="-1736083775"/>
        <w:docPartObj>
          <w:docPartGallery w:val="Table of Contents"/>
          <w:docPartUnique/>
        </w:docPartObj>
      </w:sdtPr>
      <w:sdtEndPr>
        <w:rPr>
          <w:b/>
          <w:bCs/>
          <w:noProof/>
        </w:rPr>
      </w:sdtEndPr>
      <w:sdtContent>
        <w:p w14:paraId="3283826A" w14:textId="77777777" w:rsidR="003D218B" w:rsidRPr="006310B4" w:rsidRDefault="003D218B" w:rsidP="003D218B">
          <w:pPr>
            <w:pStyle w:val="TOCHeading"/>
            <w:rPr>
              <w:rFonts w:ascii="Trebuchet MS" w:hAnsi="Trebuchet MS"/>
              <w:sz w:val="20"/>
              <w:szCs w:val="20"/>
            </w:rPr>
          </w:pPr>
          <w:r w:rsidRPr="006310B4">
            <w:rPr>
              <w:rFonts w:ascii="Trebuchet MS" w:hAnsi="Trebuchet MS"/>
              <w:sz w:val="20"/>
              <w:szCs w:val="20"/>
            </w:rPr>
            <w:t>Contents</w:t>
          </w:r>
        </w:p>
        <w:p w14:paraId="675DAA18" w14:textId="2F09396A" w:rsidR="00782DD3" w:rsidRDefault="003D218B">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r w:rsidRPr="006310B4">
            <w:rPr>
              <w:rFonts w:ascii="Trebuchet MS" w:hAnsi="Trebuchet MS"/>
              <w:b w:val="0"/>
              <w:sz w:val="20"/>
            </w:rPr>
            <w:fldChar w:fldCharType="begin"/>
          </w:r>
          <w:r w:rsidRPr="006310B4">
            <w:rPr>
              <w:rFonts w:ascii="Trebuchet MS" w:hAnsi="Trebuchet MS"/>
              <w:sz w:val="20"/>
            </w:rPr>
            <w:instrText xml:space="preserve"> TOC \o "1-3" \h \z \u </w:instrText>
          </w:r>
          <w:r w:rsidRPr="006310B4">
            <w:rPr>
              <w:rFonts w:ascii="Trebuchet MS" w:hAnsi="Trebuchet MS"/>
              <w:b w:val="0"/>
              <w:sz w:val="20"/>
            </w:rPr>
            <w:fldChar w:fldCharType="separate"/>
          </w:r>
          <w:hyperlink w:anchor="_Toc166847762" w:history="1">
            <w:r w:rsidR="00782DD3" w:rsidRPr="0040672C">
              <w:rPr>
                <w:rStyle w:val="Hyperlink"/>
                <w:rFonts w:ascii="Trebuchet MS" w:hAnsi="Trebuchet MS"/>
              </w:rPr>
              <w:t>1. Introduction</w:t>
            </w:r>
            <w:r w:rsidR="00782DD3">
              <w:rPr>
                <w:webHidden/>
              </w:rPr>
              <w:tab/>
            </w:r>
            <w:r w:rsidR="00782DD3">
              <w:rPr>
                <w:webHidden/>
              </w:rPr>
              <w:fldChar w:fldCharType="begin"/>
            </w:r>
            <w:r w:rsidR="00782DD3">
              <w:rPr>
                <w:webHidden/>
              </w:rPr>
              <w:instrText xml:space="preserve"> PAGEREF _Toc166847762 \h </w:instrText>
            </w:r>
            <w:r w:rsidR="00782DD3">
              <w:rPr>
                <w:webHidden/>
              </w:rPr>
            </w:r>
            <w:r w:rsidR="00782DD3">
              <w:rPr>
                <w:webHidden/>
              </w:rPr>
              <w:fldChar w:fldCharType="separate"/>
            </w:r>
            <w:r w:rsidR="00782DD3">
              <w:rPr>
                <w:webHidden/>
              </w:rPr>
              <w:t>10</w:t>
            </w:r>
            <w:r w:rsidR="00782DD3">
              <w:rPr>
                <w:webHidden/>
              </w:rPr>
              <w:fldChar w:fldCharType="end"/>
            </w:r>
          </w:hyperlink>
        </w:p>
        <w:p w14:paraId="0F535BAC" w14:textId="7BD2F082"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63" w:history="1">
            <w:r w:rsidR="00782DD3" w:rsidRPr="0040672C">
              <w:rPr>
                <w:rStyle w:val="Hyperlink"/>
                <w:rFonts w:ascii="Trebuchet MS" w:hAnsi="Trebuchet MS"/>
              </w:rPr>
              <w:t>2. IDP Process Rationale</w:t>
            </w:r>
            <w:r w:rsidR="00782DD3">
              <w:rPr>
                <w:webHidden/>
              </w:rPr>
              <w:tab/>
            </w:r>
            <w:r w:rsidR="00782DD3">
              <w:rPr>
                <w:webHidden/>
              </w:rPr>
              <w:fldChar w:fldCharType="begin"/>
            </w:r>
            <w:r w:rsidR="00782DD3">
              <w:rPr>
                <w:webHidden/>
              </w:rPr>
              <w:instrText xml:space="preserve"> PAGEREF _Toc166847763 \h </w:instrText>
            </w:r>
            <w:r w:rsidR="00782DD3">
              <w:rPr>
                <w:webHidden/>
              </w:rPr>
            </w:r>
            <w:r w:rsidR="00782DD3">
              <w:rPr>
                <w:webHidden/>
              </w:rPr>
              <w:fldChar w:fldCharType="separate"/>
            </w:r>
            <w:r w:rsidR="00782DD3">
              <w:rPr>
                <w:webHidden/>
              </w:rPr>
              <w:t>10</w:t>
            </w:r>
            <w:r w:rsidR="00782DD3">
              <w:rPr>
                <w:webHidden/>
              </w:rPr>
              <w:fldChar w:fldCharType="end"/>
            </w:r>
          </w:hyperlink>
        </w:p>
        <w:p w14:paraId="0BF0A01E" w14:textId="770DF1AB"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64" w:history="1">
            <w:r w:rsidR="00782DD3" w:rsidRPr="0040672C">
              <w:rPr>
                <w:rStyle w:val="Hyperlink"/>
                <w:rFonts w:ascii="Trebuchet MS" w:hAnsi="Trebuchet MS"/>
              </w:rPr>
              <w:t>3. Municipal Vision, Mission and Values</w:t>
            </w:r>
            <w:r w:rsidR="00782DD3">
              <w:rPr>
                <w:webHidden/>
              </w:rPr>
              <w:tab/>
            </w:r>
            <w:r w:rsidR="00782DD3">
              <w:rPr>
                <w:webHidden/>
              </w:rPr>
              <w:fldChar w:fldCharType="begin"/>
            </w:r>
            <w:r w:rsidR="00782DD3">
              <w:rPr>
                <w:webHidden/>
              </w:rPr>
              <w:instrText xml:space="preserve"> PAGEREF _Toc166847764 \h </w:instrText>
            </w:r>
            <w:r w:rsidR="00782DD3">
              <w:rPr>
                <w:webHidden/>
              </w:rPr>
            </w:r>
            <w:r w:rsidR="00782DD3">
              <w:rPr>
                <w:webHidden/>
              </w:rPr>
              <w:fldChar w:fldCharType="separate"/>
            </w:r>
            <w:r w:rsidR="00782DD3">
              <w:rPr>
                <w:webHidden/>
              </w:rPr>
              <w:t>12</w:t>
            </w:r>
            <w:r w:rsidR="00782DD3">
              <w:rPr>
                <w:webHidden/>
              </w:rPr>
              <w:fldChar w:fldCharType="end"/>
            </w:r>
          </w:hyperlink>
        </w:p>
        <w:p w14:paraId="293B4F14" w14:textId="478BC0C2"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65" w:history="1">
            <w:r w:rsidR="00782DD3" w:rsidRPr="0040672C">
              <w:rPr>
                <w:rStyle w:val="Hyperlink"/>
                <w:rFonts w:ascii="Trebuchet MS" w:hAnsi="Trebuchet MS"/>
              </w:rPr>
              <w:t>4. Legislative Framework for the drafting and Approval of the Integrated Development Plan</w:t>
            </w:r>
            <w:r w:rsidR="00782DD3">
              <w:rPr>
                <w:webHidden/>
              </w:rPr>
              <w:tab/>
            </w:r>
            <w:r w:rsidR="00782DD3">
              <w:rPr>
                <w:webHidden/>
              </w:rPr>
              <w:fldChar w:fldCharType="begin"/>
            </w:r>
            <w:r w:rsidR="00782DD3">
              <w:rPr>
                <w:webHidden/>
              </w:rPr>
              <w:instrText xml:space="preserve"> PAGEREF _Toc166847765 \h </w:instrText>
            </w:r>
            <w:r w:rsidR="00782DD3">
              <w:rPr>
                <w:webHidden/>
              </w:rPr>
            </w:r>
            <w:r w:rsidR="00782DD3">
              <w:rPr>
                <w:webHidden/>
              </w:rPr>
              <w:fldChar w:fldCharType="separate"/>
            </w:r>
            <w:r w:rsidR="00782DD3">
              <w:rPr>
                <w:webHidden/>
              </w:rPr>
              <w:t>13</w:t>
            </w:r>
            <w:r w:rsidR="00782DD3">
              <w:rPr>
                <w:webHidden/>
              </w:rPr>
              <w:fldChar w:fldCharType="end"/>
            </w:r>
          </w:hyperlink>
        </w:p>
        <w:p w14:paraId="6355843C" w14:textId="2D57EA2B"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66" w:history="1">
            <w:r w:rsidR="00782DD3" w:rsidRPr="0040672C">
              <w:rPr>
                <w:rStyle w:val="Hyperlink"/>
                <w:rFonts w:ascii="Trebuchet MS" w:hAnsi="Trebuchet MS"/>
              </w:rPr>
              <w:t>4.1 IDP Development Process</w:t>
            </w:r>
            <w:r w:rsidR="00782DD3">
              <w:rPr>
                <w:webHidden/>
              </w:rPr>
              <w:tab/>
            </w:r>
            <w:r w:rsidR="00782DD3">
              <w:rPr>
                <w:webHidden/>
              </w:rPr>
              <w:fldChar w:fldCharType="begin"/>
            </w:r>
            <w:r w:rsidR="00782DD3">
              <w:rPr>
                <w:webHidden/>
              </w:rPr>
              <w:instrText xml:space="preserve"> PAGEREF _Toc166847766 \h </w:instrText>
            </w:r>
            <w:r w:rsidR="00782DD3">
              <w:rPr>
                <w:webHidden/>
              </w:rPr>
            </w:r>
            <w:r w:rsidR="00782DD3">
              <w:rPr>
                <w:webHidden/>
              </w:rPr>
              <w:fldChar w:fldCharType="separate"/>
            </w:r>
            <w:r w:rsidR="00782DD3">
              <w:rPr>
                <w:webHidden/>
              </w:rPr>
              <w:t>13</w:t>
            </w:r>
            <w:r w:rsidR="00782DD3">
              <w:rPr>
                <w:webHidden/>
              </w:rPr>
              <w:fldChar w:fldCharType="end"/>
            </w:r>
          </w:hyperlink>
        </w:p>
        <w:p w14:paraId="62BEE70F" w14:textId="691C46FD" w:rsidR="00782DD3" w:rsidRDefault="00000000">
          <w:pPr>
            <w:pStyle w:val="TOC3"/>
            <w:tabs>
              <w:tab w:val="right" w:leader="dot" w:pos="13670"/>
            </w:tabs>
            <w:rPr>
              <w:rFonts w:eastAsiaTheme="minorEastAsia"/>
              <w:noProof/>
              <w:kern w:val="2"/>
              <w:sz w:val="24"/>
              <w:szCs w:val="24"/>
              <w14:ligatures w14:val="standardContextual"/>
            </w:rPr>
          </w:pPr>
          <w:hyperlink w:anchor="_Toc166847767" w:history="1">
            <w:r w:rsidR="00782DD3" w:rsidRPr="0040672C">
              <w:rPr>
                <w:rStyle w:val="Hyperlink"/>
                <w:rFonts w:ascii="Trebuchet MS" w:hAnsi="Trebuchet MS"/>
                <w:b/>
                <w:bCs/>
                <w:noProof/>
              </w:rPr>
              <w:t>Legislative Framework</w:t>
            </w:r>
            <w:r w:rsidR="00782DD3">
              <w:rPr>
                <w:noProof/>
                <w:webHidden/>
              </w:rPr>
              <w:tab/>
            </w:r>
            <w:r w:rsidR="00782DD3">
              <w:rPr>
                <w:noProof/>
                <w:webHidden/>
              </w:rPr>
              <w:fldChar w:fldCharType="begin"/>
            </w:r>
            <w:r w:rsidR="00782DD3">
              <w:rPr>
                <w:noProof/>
                <w:webHidden/>
              </w:rPr>
              <w:instrText xml:space="preserve"> PAGEREF _Toc166847767 \h </w:instrText>
            </w:r>
            <w:r w:rsidR="00782DD3">
              <w:rPr>
                <w:noProof/>
                <w:webHidden/>
              </w:rPr>
            </w:r>
            <w:r w:rsidR="00782DD3">
              <w:rPr>
                <w:noProof/>
                <w:webHidden/>
              </w:rPr>
              <w:fldChar w:fldCharType="separate"/>
            </w:r>
            <w:r w:rsidR="00782DD3">
              <w:rPr>
                <w:noProof/>
                <w:webHidden/>
              </w:rPr>
              <w:t>13</w:t>
            </w:r>
            <w:r w:rsidR="00782DD3">
              <w:rPr>
                <w:noProof/>
                <w:webHidden/>
              </w:rPr>
              <w:fldChar w:fldCharType="end"/>
            </w:r>
          </w:hyperlink>
        </w:p>
        <w:p w14:paraId="50B30E8D" w14:textId="3D24FC03"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68" w:history="1">
            <w:r w:rsidR="00782DD3" w:rsidRPr="0040672C">
              <w:rPr>
                <w:rStyle w:val="Hyperlink"/>
                <w:rFonts w:ascii="Trebuchet MS" w:hAnsi="Trebuchet MS"/>
              </w:rPr>
              <w:t>Municipal Finance Management Act (2003)</w:t>
            </w:r>
            <w:r w:rsidR="00782DD3">
              <w:rPr>
                <w:webHidden/>
              </w:rPr>
              <w:tab/>
            </w:r>
            <w:r w:rsidR="00782DD3">
              <w:rPr>
                <w:webHidden/>
              </w:rPr>
              <w:fldChar w:fldCharType="begin"/>
            </w:r>
            <w:r w:rsidR="00782DD3">
              <w:rPr>
                <w:webHidden/>
              </w:rPr>
              <w:instrText xml:space="preserve"> PAGEREF _Toc166847768 \h </w:instrText>
            </w:r>
            <w:r w:rsidR="00782DD3">
              <w:rPr>
                <w:webHidden/>
              </w:rPr>
            </w:r>
            <w:r w:rsidR="00782DD3">
              <w:rPr>
                <w:webHidden/>
              </w:rPr>
              <w:fldChar w:fldCharType="separate"/>
            </w:r>
            <w:r w:rsidR="00782DD3">
              <w:rPr>
                <w:webHidden/>
              </w:rPr>
              <w:t>15</w:t>
            </w:r>
            <w:r w:rsidR="00782DD3">
              <w:rPr>
                <w:webHidden/>
              </w:rPr>
              <w:fldChar w:fldCharType="end"/>
            </w:r>
          </w:hyperlink>
        </w:p>
        <w:p w14:paraId="00422AD7" w14:textId="001CED03"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69" w:history="1">
            <w:r w:rsidR="00782DD3" w:rsidRPr="0040672C">
              <w:rPr>
                <w:rStyle w:val="Hyperlink"/>
                <w:rFonts w:ascii="Trebuchet MS" w:hAnsi="Trebuchet MS"/>
              </w:rPr>
              <w:t>4.2 Allocated Powers and Functions</w:t>
            </w:r>
            <w:r w:rsidR="00782DD3">
              <w:rPr>
                <w:webHidden/>
              </w:rPr>
              <w:tab/>
            </w:r>
            <w:r w:rsidR="00782DD3">
              <w:rPr>
                <w:webHidden/>
              </w:rPr>
              <w:fldChar w:fldCharType="begin"/>
            </w:r>
            <w:r w:rsidR="00782DD3">
              <w:rPr>
                <w:webHidden/>
              </w:rPr>
              <w:instrText xml:space="preserve"> PAGEREF _Toc166847769 \h </w:instrText>
            </w:r>
            <w:r w:rsidR="00782DD3">
              <w:rPr>
                <w:webHidden/>
              </w:rPr>
            </w:r>
            <w:r w:rsidR="00782DD3">
              <w:rPr>
                <w:webHidden/>
              </w:rPr>
              <w:fldChar w:fldCharType="separate"/>
            </w:r>
            <w:r w:rsidR="00782DD3">
              <w:rPr>
                <w:webHidden/>
              </w:rPr>
              <w:t>16</w:t>
            </w:r>
            <w:r w:rsidR="00782DD3">
              <w:rPr>
                <w:webHidden/>
              </w:rPr>
              <w:fldChar w:fldCharType="end"/>
            </w:r>
          </w:hyperlink>
        </w:p>
        <w:p w14:paraId="05723800" w14:textId="68482863" w:rsidR="00782DD3" w:rsidRDefault="00000000">
          <w:pPr>
            <w:pStyle w:val="TOC3"/>
            <w:tabs>
              <w:tab w:val="right" w:leader="dot" w:pos="13670"/>
            </w:tabs>
            <w:rPr>
              <w:rFonts w:eastAsiaTheme="minorEastAsia"/>
              <w:noProof/>
              <w:kern w:val="2"/>
              <w:sz w:val="24"/>
              <w:szCs w:val="24"/>
              <w14:ligatures w14:val="standardContextual"/>
            </w:rPr>
          </w:pPr>
          <w:hyperlink w:anchor="_Toc166847770" w:history="1">
            <w:r w:rsidR="00782DD3" w:rsidRPr="0040672C">
              <w:rPr>
                <w:rStyle w:val="Hyperlink"/>
                <w:rFonts w:ascii="Trebuchet MS" w:hAnsi="Trebuchet MS"/>
                <w:b/>
                <w:bCs/>
                <w:noProof/>
              </w:rPr>
              <w:t>4.2.1 Object of Local Government</w:t>
            </w:r>
            <w:r w:rsidR="00782DD3">
              <w:rPr>
                <w:noProof/>
                <w:webHidden/>
              </w:rPr>
              <w:tab/>
            </w:r>
            <w:r w:rsidR="00782DD3">
              <w:rPr>
                <w:noProof/>
                <w:webHidden/>
              </w:rPr>
              <w:fldChar w:fldCharType="begin"/>
            </w:r>
            <w:r w:rsidR="00782DD3">
              <w:rPr>
                <w:noProof/>
                <w:webHidden/>
              </w:rPr>
              <w:instrText xml:space="preserve"> PAGEREF _Toc166847770 \h </w:instrText>
            </w:r>
            <w:r w:rsidR="00782DD3">
              <w:rPr>
                <w:noProof/>
                <w:webHidden/>
              </w:rPr>
            </w:r>
            <w:r w:rsidR="00782DD3">
              <w:rPr>
                <w:noProof/>
                <w:webHidden/>
              </w:rPr>
              <w:fldChar w:fldCharType="separate"/>
            </w:r>
            <w:r w:rsidR="00782DD3">
              <w:rPr>
                <w:noProof/>
                <w:webHidden/>
              </w:rPr>
              <w:t>16</w:t>
            </w:r>
            <w:r w:rsidR="00782DD3">
              <w:rPr>
                <w:noProof/>
                <w:webHidden/>
              </w:rPr>
              <w:fldChar w:fldCharType="end"/>
            </w:r>
          </w:hyperlink>
        </w:p>
        <w:p w14:paraId="09DB0CD4" w14:textId="3A0C99FB" w:rsidR="00782DD3" w:rsidRDefault="00000000">
          <w:pPr>
            <w:pStyle w:val="TOC3"/>
            <w:tabs>
              <w:tab w:val="right" w:leader="dot" w:pos="13670"/>
            </w:tabs>
            <w:rPr>
              <w:rFonts w:eastAsiaTheme="minorEastAsia"/>
              <w:noProof/>
              <w:kern w:val="2"/>
              <w:sz w:val="24"/>
              <w:szCs w:val="24"/>
              <w14:ligatures w14:val="standardContextual"/>
            </w:rPr>
          </w:pPr>
          <w:hyperlink w:anchor="_Toc166847771" w:history="1">
            <w:r w:rsidR="00782DD3" w:rsidRPr="0040672C">
              <w:rPr>
                <w:rStyle w:val="Hyperlink"/>
                <w:rFonts w:ascii="Trebuchet MS" w:hAnsi="Trebuchet MS"/>
                <w:b/>
                <w:bCs/>
                <w:noProof/>
              </w:rPr>
              <w:t>4.2.2 Powers and Functions</w:t>
            </w:r>
            <w:r w:rsidR="00782DD3">
              <w:rPr>
                <w:noProof/>
                <w:webHidden/>
              </w:rPr>
              <w:tab/>
            </w:r>
            <w:r w:rsidR="00782DD3">
              <w:rPr>
                <w:noProof/>
                <w:webHidden/>
              </w:rPr>
              <w:fldChar w:fldCharType="begin"/>
            </w:r>
            <w:r w:rsidR="00782DD3">
              <w:rPr>
                <w:noProof/>
                <w:webHidden/>
              </w:rPr>
              <w:instrText xml:space="preserve"> PAGEREF _Toc166847771 \h </w:instrText>
            </w:r>
            <w:r w:rsidR="00782DD3">
              <w:rPr>
                <w:noProof/>
                <w:webHidden/>
              </w:rPr>
            </w:r>
            <w:r w:rsidR="00782DD3">
              <w:rPr>
                <w:noProof/>
                <w:webHidden/>
              </w:rPr>
              <w:fldChar w:fldCharType="separate"/>
            </w:r>
            <w:r w:rsidR="00782DD3">
              <w:rPr>
                <w:noProof/>
                <w:webHidden/>
              </w:rPr>
              <w:t>16</w:t>
            </w:r>
            <w:r w:rsidR="00782DD3">
              <w:rPr>
                <w:noProof/>
                <w:webHidden/>
              </w:rPr>
              <w:fldChar w:fldCharType="end"/>
            </w:r>
          </w:hyperlink>
        </w:p>
        <w:p w14:paraId="3387E50A" w14:textId="1FC84657"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72" w:history="1">
            <w:r w:rsidR="00782DD3" w:rsidRPr="0040672C">
              <w:rPr>
                <w:rStyle w:val="Hyperlink"/>
                <w:rFonts w:ascii="Trebuchet MS" w:hAnsi="Trebuchet MS"/>
              </w:rPr>
              <w:t>5. IDP Review Process undertaken</w:t>
            </w:r>
            <w:r w:rsidR="00782DD3">
              <w:rPr>
                <w:webHidden/>
              </w:rPr>
              <w:tab/>
            </w:r>
            <w:r w:rsidR="00782DD3">
              <w:rPr>
                <w:webHidden/>
              </w:rPr>
              <w:fldChar w:fldCharType="begin"/>
            </w:r>
            <w:r w:rsidR="00782DD3">
              <w:rPr>
                <w:webHidden/>
              </w:rPr>
              <w:instrText xml:space="preserve"> PAGEREF _Toc166847772 \h </w:instrText>
            </w:r>
            <w:r w:rsidR="00782DD3">
              <w:rPr>
                <w:webHidden/>
              </w:rPr>
            </w:r>
            <w:r w:rsidR="00782DD3">
              <w:rPr>
                <w:webHidden/>
              </w:rPr>
              <w:fldChar w:fldCharType="separate"/>
            </w:r>
            <w:r w:rsidR="00782DD3">
              <w:rPr>
                <w:webHidden/>
              </w:rPr>
              <w:t>17</w:t>
            </w:r>
            <w:r w:rsidR="00782DD3">
              <w:rPr>
                <w:webHidden/>
              </w:rPr>
              <w:fldChar w:fldCharType="end"/>
            </w:r>
          </w:hyperlink>
        </w:p>
        <w:p w14:paraId="7F6A70E1" w14:textId="01BA825F"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73" w:history="1">
            <w:r w:rsidR="00782DD3" w:rsidRPr="0040672C">
              <w:rPr>
                <w:rStyle w:val="Hyperlink"/>
                <w:rFonts w:ascii="Trebuchet MS" w:hAnsi="Trebuchet MS"/>
              </w:rPr>
              <w:t>5.1 Key Structures and processes</w:t>
            </w:r>
            <w:r w:rsidR="00782DD3">
              <w:rPr>
                <w:webHidden/>
              </w:rPr>
              <w:tab/>
            </w:r>
            <w:r w:rsidR="00782DD3">
              <w:rPr>
                <w:webHidden/>
              </w:rPr>
              <w:fldChar w:fldCharType="begin"/>
            </w:r>
            <w:r w:rsidR="00782DD3">
              <w:rPr>
                <w:webHidden/>
              </w:rPr>
              <w:instrText xml:space="preserve"> PAGEREF _Toc166847773 \h </w:instrText>
            </w:r>
            <w:r w:rsidR="00782DD3">
              <w:rPr>
                <w:webHidden/>
              </w:rPr>
            </w:r>
            <w:r w:rsidR="00782DD3">
              <w:rPr>
                <w:webHidden/>
              </w:rPr>
              <w:fldChar w:fldCharType="separate"/>
            </w:r>
            <w:r w:rsidR="00782DD3">
              <w:rPr>
                <w:webHidden/>
              </w:rPr>
              <w:t>17</w:t>
            </w:r>
            <w:r w:rsidR="00782DD3">
              <w:rPr>
                <w:webHidden/>
              </w:rPr>
              <w:fldChar w:fldCharType="end"/>
            </w:r>
          </w:hyperlink>
        </w:p>
        <w:p w14:paraId="317971CB" w14:textId="6296D7C7"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74" w:history="1">
            <w:r w:rsidR="00782DD3" w:rsidRPr="0040672C">
              <w:rPr>
                <w:rStyle w:val="Hyperlink"/>
                <w:rFonts w:ascii="Trebuchet MS" w:hAnsi="Trebuchet MS"/>
              </w:rPr>
              <w:t>5.2 Key phases/stages of the IDP Process and Activities</w:t>
            </w:r>
            <w:r w:rsidR="00782DD3">
              <w:rPr>
                <w:webHidden/>
              </w:rPr>
              <w:tab/>
            </w:r>
            <w:r w:rsidR="00782DD3">
              <w:rPr>
                <w:webHidden/>
              </w:rPr>
              <w:fldChar w:fldCharType="begin"/>
            </w:r>
            <w:r w:rsidR="00782DD3">
              <w:rPr>
                <w:webHidden/>
              </w:rPr>
              <w:instrText xml:space="preserve"> PAGEREF _Toc166847774 \h </w:instrText>
            </w:r>
            <w:r w:rsidR="00782DD3">
              <w:rPr>
                <w:webHidden/>
              </w:rPr>
            </w:r>
            <w:r w:rsidR="00782DD3">
              <w:rPr>
                <w:webHidden/>
              </w:rPr>
              <w:fldChar w:fldCharType="separate"/>
            </w:r>
            <w:r w:rsidR="00782DD3">
              <w:rPr>
                <w:webHidden/>
              </w:rPr>
              <w:t>17</w:t>
            </w:r>
            <w:r w:rsidR="00782DD3">
              <w:rPr>
                <w:webHidden/>
              </w:rPr>
              <w:fldChar w:fldCharType="end"/>
            </w:r>
          </w:hyperlink>
        </w:p>
        <w:p w14:paraId="1B0F5955" w14:textId="65DAD8FA"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75" w:history="1">
            <w:r w:rsidR="00782DD3" w:rsidRPr="0040672C">
              <w:rPr>
                <w:rStyle w:val="Hyperlink"/>
                <w:rFonts w:ascii="Trebuchet MS" w:hAnsi="Trebuchet MS"/>
              </w:rPr>
              <w:t>5.3 Institutional Arrangements</w:t>
            </w:r>
            <w:r w:rsidR="00782DD3">
              <w:rPr>
                <w:webHidden/>
              </w:rPr>
              <w:tab/>
            </w:r>
            <w:r w:rsidR="00782DD3">
              <w:rPr>
                <w:webHidden/>
              </w:rPr>
              <w:fldChar w:fldCharType="begin"/>
            </w:r>
            <w:r w:rsidR="00782DD3">
              <w:rPr>
                <w:webHidden/>
              </w:rPr>
              <w:instrText xml:space="preserve"> PAGEREF _Toc166847775 \h </w:instrText>
            </w:r>
            <w:r w:rsidR="00782DD3">
              <w:rPr>
                <w:webHidden/>
              </w:rPr>
            </w:r>
            <w:r w:rsidR="00782DD3">
              <w:rPr>
                <w:webHidden/>
              </w:rPr>
              <w:fldChar w:fldCharType="separate"/>
            </w:r>
            <w:r w:rsidR="00782DD3">
              <w:rPr>
                <w:webHidden/>
              </w:rPr>
              <w:t>18</w:t>
            </w:r>
            <w:r w:rsidR="00782DD3">
              <w:rPr>
                <w:webHidden/>
              </w:rPr>
              <w:fldChar w:fldCharType="end"/>
            </w:r>
          </w:hyperlink>
        </w:p>
        <w:p w14:paraId="36E2CA87" w14:textId="466B6574" w:rsidR="00782DD3" w:rsidRDefault="00000000">
          <w:pPr>
            <w:pStyle w:val="TOC3"/>
            <w:tabs>
              <w:tab w:val="right" w:leader="dot" w:pos="13670"/>
            </w:tabs>
            <w:rPr>
              <w:rFonts w:eastAsiaTheme="minorEastAsia"/>
              <w:noProof/>
              <w:kern w:val="2"/>
              <w:sz w:val="24"/>
              <w:szCs w:val="24"/>
              <w14:ligatures w14:val="standardContextual"/>
            </w:rPr>
          </w:pPr>
          <w:hyperlink w:anchor="_Toc166847776" w:history="1">
            <w:r w:rsidR="00782DD3" w:rsidRPr="0040672C">
              <w:rPr>
                <w:rStyle w:val="Hyperlink"/>
                <w:rFonts w:ascii="Trebuchet MS" w:hAnsi="Trebuchet MS"/>
                <w:b/>
                <w:bCs/>
                <w:noProof/>
              </w:rPr>
              <w:t>5.3.1 Internal Structures</w:t>
            </w:r>
            <w:r w:rsidR="00782DD3">
              <w:rPr>
                <w:noProof/>
                <w:webHidden/>
              </w:rPr>
              <w:tab/>
            </w:r>
            <w:r w:rsidR="00782DD3">
              <w:rPr>
                <w:noProof/>
                <w:webHidden/>
              </w:rPr>
              <w:fldChar w:fldCharType="begin"/>
            </w:r>
            <w:r w:rsidR="00782DD3">
              <w:rPr>
                <w:noProof/>
                <w:webHidden/>
              </w:rPr>
              <w:instrText xml:space="preserve"> PAGEREF _Toc166847776 \h </w:instrText>
            </w:r>
            <w:r w:rsidR="00782DD3">
              <w:rPr>
                <w:noProof/>
                <w:webHidden/>
              </w:rPr>
            </w:r>
            <w:r w:rsidR="00782DD3">
              <w:rPr>
                <w:noProof/>
                <w:webHidden/>
              </w:rPr>
              <w:fldChar w:fldCharType="separate"/>
            </w:r>
            <w:r w:rsidR="00782DD3">
              <w:rPr>
                <w:noProof/>
                <w:webHidden/>
              </w:rPr>
              <w:t>19</w:t>
            </w:r>
            <w:r w:rsidR="00782DD3">
              <w:rPr>
                <w:noProof/>
                <w:webHidden/>
              </w:rPr>
              <w:fldChar w:fldCharType="end"/>
            </w:r>
          </w:hyperlink>
        </w:p>
        <w:p w14:paraId="35805CCF" w14:textId="0A1C1A49" w:rsidR="00782DD3" w:rsidRDefault="00000000">
          <w:pPr>
            <w:pStyle w:val="TOC3"/>
            <w:tabs>
              <w:tab w:val="right" w:leader="dot" w:pos="13670"/>
            </w:tabs>
            <w:rPr>
              <w:rFonts w:eastAsiaTheme="minorEastAsia"/>
              <w:noProof/>
              <w:kern w:val="2"/>
              <w:sz w:val="24"/>
              <w:szCs w:val="24"/>
              <w14:ligatures w14:val="standardContextual"/>
            </w:rPr>
          </w:pPr>
          <w:hyperlink w:anchor="_Toc166847777" w:history="1">
            <w:r w:rsidR="00782DD3" w:rsidRPr="0040672C">
              <w:rPr>
                <w:rStyle w:val="Hyperlink"/>
                <w:rFonts w:ascii="Trebuchet MS" w:hAnsi="Trebuchet MS"/>
                <w:b/>
                <w:bCs/>
                <w:noProof/>
              </w:rPr>
              <w:t>5.3.2 External Structures</w:t>
            </w:r>
            <w:r w:rsidR="00782DD3">
              <w:rPr>
                <w:noProof/>
                <w:webHidden/>
              </w:rPr>
              <w:tab/>
            </w:r>
            <w:r w:rsidR="00782DD3">
              <w:rPr>
                <w:noProof/>
                <w:webHidden/>
              </w:rPr>
              <w:fldChar w:fldCharType="begin"/>
            </w:r>
            <w:r w:rsidR="00782DD3">
              <w:rPr>
                <w:noProof/>
                <w:webHidden/>
              </w:rPr>
              <w:instrText xml:space="preserve"> PAGEREF _Toc166847777 \h </w:instrText>
            </w:r>
            <w:r w:rsidR="00782DD3">
              <w:rPr>
                <w:noProof/>
                <w:webHidden/>
              </w:rPr>
            </w:r>
            <w:r w:rsidR="00782DD3">
              <w:rPr>
                <w:noProof/>
                <w:webHidden/>
              </w:rPr>
              <w:fldChar w:fldCharType="separate"/>
            </w:r>
            <w:r w:rsidR="00782DD3">
              <w:rPr>
                <w:noProof/>
                <w:webHidden/>
              </w:rPr>
              <w:t>19</w:t>
            </w:r>
            <w:r w:rsidR="00782DD3">
              <w:rPr>
                <w:noProof/>
                <w:webHidden/>
              </w:rPr>
              <w:fldChar w:fldCharType="end"/>
            </w:r>
          </w:hyperlink>
        </w:p>
        <w:p w14:paraId="18753AC8" w14:textId="3B0C12B2"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78" w:history="1">
            <w:r w:rsidR="00782DD3" w:rsidRPr="0040672C">
              <w:rPr>
                <w:rStyle w:val="Hyperlink"/>
                <w:rFonts w:ascii="Trebuchet MS" w:hAnsi="Trebuchet MS"/>
              </w:rPr>
              <w:t>5.4 Schedule of Key Activities</w:t>
            </w:r>
            <w:r w:rsidR="00782DD3">
              <w:rPr>
                <w:webHidden/>
              </w:rPr>
              <w:tab/>
            </w:r>
            <w:r w:rsidR="00782DD3">
              <w:rPr>
                <w:webHidden/>
              </w:rPr>
              <w:fldChar w:fldCharType="begin"/>
            </w:r>
            <w:r w:rsidR="00782DD3">
              <w:rPr>
                <w:webHidden/>
              </w:rPr>
              <w:instrText xml:space="preserve"> PAGEREF _Toc166847778 \h </w:instrText>
            </w:r>
            <w:r w:rsidR="00782DD3">
              <w:rPr>
                <w:webHidden/>
              </w:rPr>
            </w:r>
            <w:r w:rsidR="00782DD3">
              <w:rPr>
                <w:webHidden/>
              </w:rPr>
              <w:fldChar w:fldCharType="separate"/>
            </w:r>
            <w:r w:rsidR="00782DD3">
              <w:rPr>
                <w:webHidden/>
              </w:rPr>
              <w:t>19</w:t>
            </w:r>
            <w:r w:rsidR="00782DD3">
              <w:rPr>
                <w:webHidden/>
              </w:rPr>
              <w:fldChar w:fldCharType="end"/>
            </w:r>
          </w:hyperlink>
        </w:p>
        <w:p w14:paraId="645CCC5E" w14:textId="77EB3E1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79" w:history="1">
            <w:r w:rsidR="00782DD3" w:rsidRPr="0040672C">
              <w:rPr>
                <w:rStyle w:val="Hyperlink"/>
                <w:rFonts w:ascii="Trebuchet MS" w:hAnsi="Trebuchet MS"/>
              </w:rPr>
              <w:t>5.5 Ward-based Identified Needs 2024/2025</w:t>
            </w:r>
            <w:r w:rsidR="00782DD3">
              <w:rPr>
                <w:webHidden/>
              </w:rPr>
              <w:tab/>
            </w:r>
            <w:r w:rsidR="00782DD3">
              <w:rPr>
                <w:webHidden/>
              </w:rPr>
              <w:fldChar w:fldCharType="begin"/>
            </w:r>
            <w:r w:rsidR="00782DD3">
              <w:rPr>
                <w:webHidden/>
              </w:rPr>
              <w:instrText xml:space="preserve"> PAGEREF _Toc166847779 \h </w:instrText>
            </w:r>
            <w:r w:rsidR="00782DD3">
              <w:rPr>
                <w:webHidden/>
              </w:rPr>
            </w:r>
            <w:r w:rsidR="00782DD3">
              <w:rPr>
                <w:webHidden/>
              </w:rPr>
              <w:fldChar w:fldCharType="separate"/>
            </w:r>
            <w:r w:rsidR="00782DD3">
              <w:rPr>
                <w:webHidden/>
              </w:rPr>
              <w:t>20</w:t>
            </w:r>
            <w:r w:rsidR="00782DD3">
              <w:rPr>
                <w:webHidden/>
              </w:rPr>
              <w:fldChar w:fldCharType="end"/>
            </w:r>
          </w:hyperlink>
        </w:p>
        <w:p w14:paraId="57191773" w14:textId="00FC2D77" w:rsidR="00782DD3" w:rsidRDefault="00000000">
          <w:pPr>
            <w:pStyle w:val="TOC3"/>
            <w:tabs>
              <w:tab w:val="right" w:leader="dot" w:pos="13670"/>
            </w:tabs>
            <w:rPr>
              <w:rFonts w:eastAsiaTheme="minorEastAsia"/>
              <w:noProof/>
              <w:kern w:val="2"/>
              <w:sz w:val="24"/>
              <w:szCs w:val="24"/>
              <w14:ligatures w14:val="standardContextual"/>
            </w:rPr>
          </w:pPr>
          <w:hyperlink w:anchor="_Toc166847780" w:history="1">
            <w:r w:rsidR="00782DD3" w:rsidRPr="0040672C">
              <w:rPr>
                <w:rStyle w:val="Hyperlink"/>
                <w:rFonts w:ascii="Trebuchet MS" w:hAnsi="Trebuchet MS"/>
                <w:b/>
                <w:bCs/>
                <w:noProof/>
              </w:rPr>
              <w:t>Development Priorities 2024/2025</w:t>
            </w:r>
            <w:r w:rsidR="00782DD3">
              <w:rPr>
                <w:noProof/>
                <w:webHidden/>
              </w:rPr>
              <w:tab/>
            </w:r>
            <w:r w:rsidR="00782DD3">
              <w:rPr>
                <w:noProof/>
                <w:webHidden/>
              </w:rPr>
              <w:fldChar w:fldCharType="begin"/>
            </w:r>
            <w:r w:rsidR="00782DD3">
              <w:rPr>
                <w:noProof/>
                <w:webHidden/>
              </w:rPr>
              <w:instrText xml:space="preserve"> PAGEREF _Toc166847780 \h </w:instrText>
            </w:r>
            <w:r w:rsidR="00782DD3">
              <w:rPr>
                <w:noProof/>
                <w:webHidden/>
              </w:rPr>
            </w:r>
            <w:r w:rsidR="00782DD3">
              <w:rPr>
                <w:noProof/>
                <w:webHidden/>
              </w:rPr>
              <w:fldChar w:fldCharType="separate"/>
            </w:r>
            <w:r w:rsidR="00782DD3">
              <w:rPr>
                <w:noProof/>
                <w:webHidden/>
              </w:rPr>
              <w:t>32</w:t>
            </w:r>
            <w:r w:rsidR="00782DD3">
              <w:rPr>
                <w:noProof/>
                <w:webHidden/>
              </w:rPr>
              <w:fldChar w:fldCharType="end"/>
            </w:r>
          </w:hyperlink>
        </w:p>
        <w:p w14:paraId="78A586CB" w14:textId="6437AF3D"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81" w:history="1">
            <w:r w:rsidR="00782DD3" w:rsidRPr="0040672C">
              <w:rPr>
                <w:rStyle w:val="Hyperlink"/>
                <w:rFonts w:ascii="Trebuchet MS" w:hAnsi="Trebuchet MS"/>
              </w:rPr>
              <w:t>6. Demographic profile</w:t>
            </w:r>
            <w:r w:rsidR="00782DD3">
              <w:rPr>
                <w:webHidden/>
              </w:rPr>
              <w:tab/>
            </w:r>
            <w:r w:rsidR="00782DD3">
              <w:rPr>
                <w:webHidden/>
              </w:rPr>
              <w:fldChar w:fldCharType="begin"/>
            </w:r>
            <w:r w:rsidR="00782DD3">
              <w:rPr>
                <w:webHidden/>
              </w:rPr>
              <w:instrText xml:space="preserve"> PAGEREF _Toc166847781 \h </w:instrText>
            </w:r>
            <w:r w:rsidR="00782DD3">
              <w:rPr>
                <w:webHidden/>
              </w:rPr>
            </w:r>
            <w:r w:rsidR="00782DD3">
              <w:rPr>
                <w:webHidden/>
              </w:rPr>
              <w:fldChar w:fldCharType="separate"/>
            </w:r>
            <w:r w:rsidR="00782DD3">
              <w:rPr>
                <w:webHidden/>
              </w:rPr>
              <w:t>33</w:t>
            </w:r>
            <w:r w:rsidR="00782DD3">
              <w:rPr>
                <w:webHidden/>
              </w:rPr>
              <w:fldChar w:fldCharType="end"/>
            </w:r>
          </w:hyperlink>
        </w:p>
        <w:p w14:paraId="013108CB" w14:textId="7956787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82" w:history="1">
            <w:r w:rsidR="00782DD3" w:rsidRPr="0040672C">
              <w:rPr>
                <w:rStyle w:val="Hyperlink"/>
                <w:rFonts w:ascii="Trebuchet MS" w:hAnsi="Trebuchet MS"/>
              </w:rPr>
              <w:t>6.1 Population</w:t>
            </w:r>
            <w:r w:rsidR="00782DD3">
              <w:rPr>
                <w:webHidden/>
              </w:rPr>
              <w:tab/>
            </w:r>
            <w:r w:rsidR="00782DD3">
              <w:rPr>
                <w:webHidden/>
              </w:rPr>
              <w:fldChar w:fldCharType="begin"/>
            </w:r>
            <w:r w:rsidR="00782DD3">
              <w:rPr>
                <w:webHidden/>
              </w:rPr>
              <w:instrText xml:space="preserve"> PAGEREF _Toc166847782 \h </w:instrText>
            </w:r>
            <w:r w:rsidR="00782DD3">
              <w:rPr>
                <w:webHidden/>
              </w:rPr>
            </w:r>
            <w:r w:rsidR="00782DD3">
              <w:rPr>
                <w:webHidden/>
              </w:rPr>
              <w:fldChar w:fldCharType="separate"/>
            </w:r>
            <w:r w:rsidR="00782DD3">
              <w:rPr>
                <w:webHidden/>
              </w:rPr>
              <w:t>33</w:t>
            </w:r>
            <w:r w:rsidR="00782DD3">
              <w:rPr>
                <w:webHidden/>
              </w:rPr>
              <w:fldChar w:fldCharType="end"/>
            </w:r>
          </w:hyperlink>
        </w:p>
        <w:p w14:paraId="512B0EB7" w14:textId="1C2B6BAB"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83" w:history="1">
            <w:r w:rsidR="00782DD3" w:rsidRPr="0040672C">
              <w:rPr>
                <w:rStyle w:val="Hyperlink"/>
                <w:rFonts w:ascii="Trebuchet MS" w:hAnsi="Trebuchet MS"/>
              </w:rPr>
              <w:t>6.2 Economic Analysis</w:t>
            </w:r>
            <w:r w:rsidR="00782DD3">
              <w:rPr>
                <w:webHidden/>
              </w:rPr>
              <w:tab/>
            </w:r>
            <w:r w:rsidR="00782DD3">
              <w:rPr>
                <w:webHidden/>
              </w:rPr>
              <w:fldChar w:fldCharType="begin"/>
            </w:r>
            <w:r w:rsidR="00782DD3">
              <w:rPr>
                <w:webHidden/>
              </w:rPr>
              <w:instrText xml:space="preserve"> PAGEREF _Toc166847783 \h </w:instrText>
            </w:r>
            <w:r w:rsidR="00782DD3">
              <w:rPr>
                <w:webHidden/>
              </w:rPr>
            </w:r>
            <w:r w:rsidR="00782DD3">
              <w:rPr>
                <w:webHidden/>
              </w:rPr>
              <w:fldChar w:fldCharType="separate"/>
            </w:r>
            <w:r w:rsidR="00782DD3">
              <w:rPr>
                <w:webHidden/>
              </w:rPr>
              <w:t>48</w:t>
            </w:r>
            <w:r w:rsidR="00782DD3">
              <w:rPr>
                <w:webHidden/>
              </w:rPr>
              <w:fldChar w:fldCharType="end"/>
            </w:r>
          </w:hyperlink>
        </w:p>
        <w:p w14:paraId="7BE05A72" w14:textId="3E67E5CD"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84" w:history="1">
            <w:r w:rsidR="00782DD3" w:rsidRPr="0040672C">
              <w:rPr>
                <w:rStyle w:val="Hyperlink"/>
                <w:rFonts w:ascii="Trebuchet MS" w:hAnsi="Trebuchet MS"/>
              </w:rPr>
              <w:t>6.3 Spatial development rationale</w:t>
            </w:r>
            <w:r w:rsidR="00782DD3">
              <w:rPr>
                <w:webHidden/>
              </w:rPr>
              <w:tab/>
            </w:r>
            <w:r w:rsidR="00782DD3">
              <w:rPr>
                <w:webHidden/>
              </w:rPr>
              <w:fldChar w:fldCharType="begin"/>
            </w:r>
            <w:r w:rsidR="00782DD3">
              <w:rPr>
                <w:webHidden/>
              </w:rPr>
              <w:instrText xml:space="preserve"> PAGEREF _Toc166847784 \h </w:instrText>
            </w:r>
            <w:r w:rsidR="00782DD3">
              <w:rPr>
                <w:webHidden/>
              </w:rPr>
            </w:r>
            <w:r w:rsidR="00782DD3">
              <w:rPr>
                <w:webHidden/>
              </w:rPr>
              <w:fldChar w:fldCharType="separate"/>
            </w:r>
            <w:r w:rsidR="00782DD3">
              <w:rPr>
                <w:webHidden/>
              </w:rPr>
              <w:t>49</w:t>
            </w:r>
            <w:r w:rsidR="00782DD3">
              <w:rPr>
                <w:webHidden/>
              </w:rPr>
              <w:fldChar w:fldCharType="end"/>
            </w:r>
          </w:hyperlink>
        </w:p>
        <w:p w14:paraId="68FAB628" w14:textId="18980A8A" w:rsidR="00782DD3" w:rsidRDefault="00000000">
          <w:pPr>
            <w:pStyle w:val="TOC3"/>
            <w:tabs>
              <w:tab w:val="right" w:leader="dot" w:pos="13670"/>
            </w:tabs>
            <w:rPr>
              <w:rFonts w:eastAsiaTheme="minorEastAsia"/>
              <w:noProof/>
              <w:kern w:val="2"/>
              <w:sz w:val="24"/>
              <w:szCs w:val="24"/>
              <w14:ligatures w14:val="standardContextual"/>
            </w:rPr>
          </w:pPr>
          <w:hyperlink w:anchor="_Toc166847785" w:history="1">
            <w:r w:rsidR="00782DD3" w:rsidRPr="0040672C">
              <w:rPr>
                <w:rStyle w:val="Hyperlink"/>
                <w:rFonts w:ascii="Trebuchet MS" w:hAnsi="Trebuchet MS"/>
                <w:b/>
                <w:bCs/>
                <w:noProof/>
              </w:rPr>
              <w:t>6.3.1 Location of the Municipality</w:t>
            </w:r>
            <w:r w:rsidR="00782DD3">
              <w:rPr>
                <w:noProof/>
                <w:webHidden/>
              </w:rPr>
              <w:tab/>
            </w:r>
            <w:r w:rsidR="00782DD3">
              <w:rPr>
                <w:noProof/>
                <w:webHidden/>
              </w:rPr>
              <w:fldChar w:fldCharType="begin"/>
            </w:r>
            <w:r w:rsidR="00782DD3">
              <w:rPr>
                <w:noProof/>
                <w:webHidden/>
              </w:rPr>
              <w:instrText xml:space="preserve"> PAGEREF _Toc166847785 \h </w:instrText>
            </w:r>
            <w:r w:rsidR="00782DD3">
              <w:rPr>
                <w:noProof/>
                <w:webHidden/>
              </w:rPr>
            </w:r>
            <w:r w:rsidR="00782DD3">
              <w:rPr>
                <w:noProof/>
                <w:webHidden/>
              </w:rPr>
              <w:fldChar w:fldCharType="separate"/>
            </w:r>
            <w:r w:rsidR="00782DD3">
              <w:rPr>
                <w:noProof/>
                <w:webHidden/>
              </w:rPr>
              <w:t>49</w:t>
            </w:r>
            <w:r w:rsidR="00782DD3">
              <w:rPr>
                <w:noProof/>
                <w:webHidden/>
              </w:rPr>
              <w:fldChar w:fldCharType="end"/>
            </w:r>
          </w:hyperlink>
        </w:p>
        <w:p w14:paraId="752B085A" w14:textId="0CAD2C9D" w:rsidR="00782DD3" w:rsidRDefault="00000000">
          <w:pPr>
            <w:pStyle w:val="TOC3"/>
            <w:tabs>
              <w:tab w:val="right" w:leader="dot" w:pos="13670"/>
            </w:tabs>
            <w:rPr>
              <w:rFonts w:eastAsiaTheme="minorEastAsia"/>
              <w:noProof/>
              <w:kern w:val="2"/>
              <w:sz w:val="24"/>
              <w:szCs w:val="24"/>
              <w14:ligatures w14:val="standardContextual"/>
            </w:rPr>
          </w:pPr>
          <w:hyperlink w:anchor="_Toc166847786" w:history="1">
            <w:r w:rsidR="00782DD3" w:rsidRPr="0040672C">
              <w:rPr>
                <w:rStyle w:val="Hyperlink"/>
                <w:rFonts w:ascii="Trebuchet MS" w:hAnsi="Trebuchet MS"/>
                <w:b/>
                <w:bCs/>
                <w:noProof/>
              </w:rPr>
              <w:t>6.3.2 Municipal Areas per Wards</w:t>
            </w:r>
            <w:r w:rsidR="00782DD3">
              <w:rPr>
                <w:noProof/>
                <w:webHidden/>
              </w:rPr>
              <w:tab/>
            </w:r>
            <w:r w:rsidR="00782DD3">
              <w:rPr>
                <w:noProof/>
                <w:webHidden/>
              </w:rPr>
              <w:fldChar w:fldCharType="begin"/>
            </w:r>
            <w:r w:rsidR="00782DD3">
              <w:rPr>
                <w:noProof/>
                <w:webHidden/>
              </w:rPr>
              <w:instrText xml:space="preserve"> PAGEREF _Toc166847786 \h </w:instrText>
            </w:r>
            <w:r w:rsidR="00782DD3">
              <w:rPr>
                <w:noProof/>
                <w:webHidden/>
              </w:rPr>
            </w:r>
            <w:r w:rsidR="00782DD3">
              <w:rPr>
                <w:noProof/>
                <w:webHidden/>
              </w:rPr>
              <w:fldChar w:fldCharType="separate"/>
            </w:r>
            <w:r w:rsidR="00782DD3">
              <w:rPr>
                <w:noProof/>
                <w:webHidden/>
              </w:rPr>
              <w:t>50</w:t>
            </w:r>
            <w:r w:rsidR="00782DD3">
              <w:rPr>
                <w:noProof/>
                <w:webHidden/>
              </w:rPr>
              <w:fldChar w:fldCharType="end"/>
            </w:r>
          </w:hyperlink>
        </w:p>
        <w:p w14:paraId="0EEC4D26" w14:textId="089D74D3" w:rsidR="00782DD3" w:rsidRDefault="00000000">
          <w:pPr>
            <w:pStyle w:val="TOC3"/>
            <w:tabs>
              <w:tab w:val="right" w:leader="dot" w:pos="13670"/>
            </w:tabs>
            <w:rPr>
              <w:rFonts w:eastAsiaTheme="minorEastAsia"/>
              <w:noProof/>
              <w:kern w:val="2"/>
              <w:sz w:val="24"/>
              <w:szCs w:val="24"/>
              <w14:ligatures w14:val="standardContextual"/>
            </w:rPr>
          </w:pPr>
          <w:hyperlink w:anchor="_Toc166847787" w:history="1">
            <w:r w:rsidR="00782DD3" w:rsidRPr="0040672C">
              <w:rPr>
                <w:rStyle w:val="Hyperlink"/>
                <w:rFonts w:ascii="Trebuchet MS" w:hAnsi="Trebuchet MS"/>
                <w:b/>
                <w:bCs/>
                <w:noProof/>
              </w:rPr>
              <w:t>6.3.4 Traditional Leadership</w:t>
            </w:r>
            <w:r w:rsidR="00782DD3">
              <w:rPr>
                <w:noProof/>
                <w:webHidden/>
              </w:rPr>
              <w:tab/>
            </w:r>
            <w:r w:rsidR="00782DD3">
              <w:rPr>
                <w:noProof/>
                <w:webHidden/>
              </w:rPr>
              <w:fldChar w:fldCharType="begin"/>
            </w:r>
            <w:r w:rsidR="00782DD3">
              <w:rPr>
                <w:noProof/>
                <w:webHidden/>
              </w:rPr>
              <w:instrText xml:space="preserve"> PAGEREF _Toc166847787 \h </w:instrText>
            </w:r>
            <w:r w:rsidR="00782DD3">
              <w:rPr>
                <w:noProof/>
                <w:webHidden/>
              </w:rPr>
            </w:r>
            <w:r w:rsidR="00782DD3">
              <w:rPr>
                <w:noProof/>
                <w:webHidden/>
              </w:rPr>
              <w:fldChar w:fldCharType="separate"/>
            </w:r>
            <w:r w:rsidR="00782DD3">
              <w:rPr>
                <w:noProof/>
                <w:webHidden/>
              </w:rPr>
              <w:t>51</w:t>
            </w:r>
            <w:r w:rsidR="00782DD3">
              <w:rPr>
                <w:noProof/>
                <w:webHidden/>
              </w:rPr>
              <w:fldChar w:fldCharType="end"/>
            </w:r>
          </w:hyperlink>
        </w:p>
        <w:p w14:paraId="1A586660" w14:textId="6E48B318" w:rsidR="00782DD3" w:rsidRDefault="00000000">
          <w:pPr>
            <w:pStyle w:val="TOC3"/>
            <w:tabs>
              <w:tab w:val="right" w:leader="dot" w:pos="13670"/>
            </w:tabs>
            <w:rPr>
              <w:rFonts w:eastAsiaTheme="minorEastAsia"/>
              <w:noProof/>
              <w:kern w:val="2"/>
              <w:sz w:val="24"/>
              <w:szCs w:val="24"/>
              <w14:ligatures w14:val="standardContextual"/>
            </w:rPr>
          </w:pPr>
          <w:hyperlink w:anchor="_Toc166847788" w:history="1">
            <w:r w:rsidR="00782DD3" w:rsidRPr="0040672C">
              <w:rPr>
                <w:rStyle w:val="Hyperlink"/>
                <w:rFonts w:ascii="Trebuchet MS" w:hAnsi="Trebuchet MS"/>
                <w:b/>
                <w:bCs/>
                <w:noProof/>
              </w:rPr>
              <w:t>6.3.5 Topography and Hydrology</w:t>
            </w:r>
            <w:r w:rsidR="00782DD3">
              <w:rPr>
                <w:noProof/>
                <w:webHidden/>
              </w:rPr>
              <w:tab/>
            </w:r>
            <w:r w:rsidR="00782DD3">
              <w:rPr>
                <w:noProof/>
                <w:webHidden/>
              </w:rPr>
              <w:fldChar w:fldCharType="begin"/>
            </w:r>
            <w:r w:rsidR="00782DD3">
              <w:rPr>
                <w:noProof/>
                <w:webHidden/>
              </w:rPr>
              <w:instrText xml:space="preserve"> PAGEREF _Toc166847788 \h </w:instrText>
            </w:r>
            <w:r w:rsidR="00782DD3">
              <w:rPr>
                <w:noProof/>
                <w:webHidden/>
              </w:rPr>
            </w:r>
            <w:r w:rsidR="00782DD3">
              <w:rPr>
                <w:noProof/>
                <w:webHidden/>
              </w:rPr>
              <w:fldChar w:fldCharType="separate"/>
            </w:r>
            <w:r w:rsidR="00782DD3">
              <w:rPr>
                <w:noProof/>
                <w:webHidden/>
              </w:rPr>
              <w:t>53</w:t>
            </w:r>
            <w:r w:rsidR="00782DD3">
              <w:rPr>
                <w:noProof/>
                <w:webHidden/>
              </w:rPr>
              <w:fldChar w:fldCharType="end"/>
            </w:r>
          </w:hyperlink>
        </w:p>
        <w:p w14:paraId="4C5C33DC" w14:textId="69F76AC0"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89" w:history="1">
            <w:r w:rsidR="00782DD3" w:rsidRPr="0040672C">
              <w:rPr>
                <w:rStyle w:val="Hyperlink"/>
                <w:rFonts w:ascii="Trebuchet MS" w:hAnsi="Trebuchet MS" w:cs="Arial"/>
              </w:rPr>
              <w:t>7. STATE OF THE NATION, PROVINCIAL ADDRESS AND BUDGET SPEECH</w:t>
            </w:r>
            <w:r w:rsidR="00782DD3">
              <w:rPr>
                <w:webHidden/>
              </w:rPr>
              <w:tab/>
            </w:r>
            <w:r w:rsidR="00782DD3">
              <w:rPr>
                <w:webHidden/>
              </w:rPr>
              <w:fldChar w:fldCharType="begin"/>
            </w:r>
            <w:r w:rsidR="00782DD3">
              <w:rPr>
                <w:webHidden/>
              </w:rPr>
              <w:instrText xml:space="preserve"> PAGEREF _Toc166847789 \h </w:instrText>
            </w:r>
            <w:r w:rsidR="00782DD3">
              <w:rPr>
                <w:webHidden/>
              </w:rPr>
            </w:r>
            <w:r w:rsidR="00782DD3">
              <w:rPr>
                <w:webHidden/>
              </w:rPr>
              <w:fldChar w:fldCharType="separate"/>
            </w:r>
            <w:r w:rsidR="00782DD3">
              <w:rPr>
                <w:webHidden/>
              </w:rPr>
              <w:t>56</w:t>
            </w:r>
            <w:r w:rsidR="00782DD3">
              <w:rPr>
                <w:webHidden/>
              </w:rPr>
              <w:fldChar w:fldCharType="end"/>
            </w:r>
          </w:hyperlink>
        </w:p>
        <w:p w14:paraId="083E679A" w14:textId="036271D0" w:rsidR="00782DD3" w:rsidRDefault="00000000">
          <w:pPr>
            <w:pStyle w:val="TOC3"/>
            <w:tabs>
              <w:tab w:val="right" w:leader="dot" w:pos="13670"/>
            </w:tabs>
            <w:rPr>
              <w:rFonts w:eastAsiaTheme="minorEastAsia"/>
              <w:noProof/>
              <w:kern w:val="2"/>
              <w:sz w:val="24"/>
              <w:szCs w:val="24"/>
              <w14:ligatures w14:val="standardContextual"/>
            </w:rPr>
          </w:pPr>
          <w:hyperlink w:anchor="_Toc166847790" w:history="1">
            <w:r w:rsidR="00782DD3" w:rsidRPr="0040672C">
              <w:rPr>
                <w:rStyle w:val="Hyperlink"/>
                <w:rFonts w:ascii="Trebuchet MS" w:eastAsia="Times New Roman" w:hAnsi="Trebuchet MS" w:cs="Helvetica"/>
                <w:noProof/>
                <w:spacing w:val="-5"/>
                <w:lang w:val="en-GB" w:eastAsia="en-GB"/>
              </w:rPr>
              <w:t>In his state of the Province Address on the 20 February 2024 Acting Premier of the Northwest Province Nono Maloi raised the following issues regarding Municipalities:</w:t>
            </w:r>
            <w:r w:rsidR="00782DD3">
              <w:rPr>
                <w:noProof/>
                <w:webHidden/>
              </w:rPr>
              <w:tab/>
            </w:r>
            <w:r w:rsidR="00782DD3">
              <w:rPr>
                <w:noProof/>
                <w:webHidden/>
              </w:rPr>
              <w:fldChar w:fldCharType="begin"/>
            </w:r>
            <w:r w:rsidR="00782DD3">
              <w:rPr>
                <w:noProof/>
                <w:webHidden/>
              </w:rPr>
              <w:instrText xml:space="preserve"> PAGEREF _Toc166847790 \h </w:instrText>
            </w:r>
            <w:r w:rsidR="00782DD3">
              <w:rPr>
                <w:noProof/>
                <w:webHidden/>
              </w:rPr>
            </w:r>
            <w:r w:rsidR="00782DD3">
              <w:rPr>
                <w:noProof/>
                <w:webHidden/>
              </w:rPr>
              <w:fldChar w:fldCharType="separate"/>
            </w:r>
            <w:r w:rsidR="00782DD3">
              <w:rPr>
                <w:noProof/>
                <w:webHidden/>
              </w:rPr>
              <w:t>56</w:t>
            </w:r>
            <w:r w:rsidR="00782DD3">
              <w:rPr>
                <w:noProof/>
                <w:webHidden/>
              </w:rPr>
              <w:fldChar w:fldCharType="end"/>
            </w:r>
          </w:hyperlink>
        </w:p>
        <w:p w14:paraId="5D1928E7" w14:textId="2C65399E"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91" w:history="1">
            <w:r w:rsidR="00782DD3" w:rsidRPr="0040672C">
              <w:rPr>
                <w:rStyle w:val="Hyperlink"/>
                <w:rFonts w:ascii="Trebuchet MS" w:hAnsi="Trebuchet MS"/>
              </w:rPr>
              <w:t>8. STATUS QUO ANALYSIS</w:t>
            </w:r>
            <w:r w:rsidR="00782DD3">
              <w:rPr>
                <w:webHidden/>
              </w:rPr>
              <w:tab/>
            </w:r>
            <w:r w:rsidR="00782DD3">
              <w:rPr>
                <w:webHidden/>
              </w:rPr>
              <w:fldChar w:fldCharType="begin"/>
            </w:r>
            <w:r w:rsidR="00782DD3">
              <w:rPr>
                <w:webHidden/>
              </w:rPr>
              <w:instrText xml:space="preserve"> PAGEREF _Toc166847791 \h </w:instrText>
            </w:r>
            <w:r w:rsidR="00782DD3">
              <w:rPr>
                <w:webHidden/>
              </w:rPr>
            </w:r>
            <w:r w:rsidR="00782DD3">
              <w:rPr>
                <w:webHidden/>
              </w:rPr>
              <w:fldChar w:fldCharType="separate"/>
            </w:r>
            <w:r w:rsidR="00782DD3">
              <w:rPr>
                <w:webHidden/>
              </w:rPr>
              <w:t>57</w:t>
            </w:r>
            <w:r w:rsidR="00782DD3">
              <w:rPr>
                <w:webHidden/>
              </w:rPr>
              <w:fldChar w:fldCharType="end"/>
            </w:r>
          </w:hyperlink>
        </w:p>
        <w:p w14:paraId="29431B55" w14:textId="18801622"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792" w:history="1">
            <w:r w:rsidR="00782DD3" w:rsidRPr="0040672C">
              <w:rPr>
                <w:rStyle w:val="Hyperlink"/>
                <w:rFonts w:ascii="Trebuchet MS" w:hAnsi="Trebuchet MS"/>
              </w:rPr>
              <w:t>8.1 Service Delivery and Infrastructure Development</w:t>
            </w:r>
            <w:r w:rsidR="00782DD3">
              <w:rPr>
                <w:webHidden/>
              </w:rPr>
              <w:tab/>
            </w:r>
            <w:r w:rsidR="00782DD3">
              <w:rPr>
                <w:webHidden/>
              </w:rPr>
              <w:fldChar w:fldCharType="begin"/>
            </w:r>
            <w:r w:rsidR="00782DD3">
              <w:rPr>
                <w:webHidden/>
              </w:rPr>
              <w:instrText xml:space="preserve"> PAGEREF _Toc166847792 \h </w:instrText>
            </w:r>
            <w:r w:rsidR="00782DD3">
              <w:rPr>
                <w:webHidden/>
              </w:rPr>
            </w:r>
            <w:r w:rsidR="00782DD3">
              <w:rPr>
                <w:webHidden/>
              </w:rPr>
              <w:fldChar w:fldCharType="separate"/>
            </w:r>
            <w:r w:rsidR="00782DD3">
              <w:rPr>
                <w:webHidden/>
              </w:rPr>
              <w:t>57</w:t>
            </w:r>
            <w:r w:rsidR="00782DD3">
              <w:rPr>
                <w:webHidden/>
              </w:rPr>
              <w:fldChar w:fldCharType="end"/>
            </w:r>
          </w:hyperlink>
        </w:p>
        <w:p w14:paraId="0E7C578F" w14:textId="2ADDAD39" w:rsidR="00782DD3" w:rsidRDefault="00000000">
          <w:pPr>
            <w:pStyle w:val="TOC3"/>
            <w:tabs>
              <w:tab w:val="right" w:leader="dot" w:pos="13670"/>
            </w:tabs>
            <w:rPr>
              <w:rFonts w:eastAsiaTheme="minorEastAsia"/>
              <w:noProof/>
              <w:kern w:val="2"/>
              <w:sz w:val="24"/>
              <w:szCs w:val="24"/>
              <w14:ligatures w14:val="standardContextual"/>
            </w:rPr>
          </w:pPr>
          <w:hyperlink w:anchor="_Toc166847793" w:history="1">
            <w:r w:rsidR="00782DD3" w:rsidRPr="0040672C">
              <w:rPr>
                <w:rStyle w:val="Hyperlink"/>
                <w:rFonts w:ascii="Trebuchet MS" w:hAnsi="Trebuchet MS"/>
                <w:b/>
                <w:bCs/>
                <w:noProof/>
              </w:rPr>
              <w:t>8.1.1 Water and sanitation</w:t>
            </w:r>
            <w:r w:rsidR="00782DD3">
              <w:rPr>
                <w:noProof/>
                <w:webHidden/>
              </w:rPr>
              <w:tab/>
            </w:r>
            <w:r w:rsidR="00782DD3">
              <w:rPr>
                <w:noProof/>
                <w:webHidden/>
              </w:rPr>
              <w:fldChar w:fldCharType="begin"/>
            </w:r>
            <w:r w:rsidR="00782DD3">
              <w:rPr>
                <w:noProof/>
                <w:webHidden/>
              </w:rPr>
              <w:instrText xml:space="preserve"> PAGEREF _Toc166847793 \h </w:instrText>
            </w:r>
            <w:r w:rsidR="00782DD3">
              <w:rPr>
                <w:noProof/>
                <w:webHidden/>
              </w:rPr>
            </w:r>
            <w:r w:rsidR="00782DD3">
              <w:rPr>
                <w:noProof/>
                <w:webHidden/>
              </w:rPr>
              <w:fldChar w:fldCharType="separate"/>
            </w:r>
            <w:r w:rsidR="00782DD3">
              <w:rPr>
                <w:noProof/>
                <w:webHidden/>
              </w:rPr>
              <w:t>57</w:t>
            </w:r>
            <w:r w:rsidR="00782DD3">
              <w:rPr>
                <w:noProof/>
                <w:webHidden/>
              </w:rPr>
              <w:fldChar w:fldCharType="end"/>
            </w:r>
          </w:hyperlink>
        </w:p>
        <w:p w14:paraId="5337CDF5" w14:textId="519EEDD7" w:rsidR="00782DD3" w:rsidRDefault="00000000">
          <w:pPr>
            <w:pStyle w:val="TOC3"/>
            <w:tabs>
              <w:tab w:val="right" w:leader="dot" w:pos="13670"/>
            </w:tabs>
            <w:rPr>
              <w:rFonts w:eastAsiaTheme="minorEastAsia"/>
              <w:noProof/>
              <w:kern w:val="2"/>
              <w:sz w:val="24"/>
              <w:szCs w:val="24"/>
              <w14:ligatures w14:val="standardContextual"/>
            </w:rPr>
          </w:pPr>
          <w:hyperlink w:anchor="_Toc166847794" w:history="1">
            <w:r w:rsidR="00782DD3" w:rsidRPr="0040672C">
              <w:rPr>
                <w:rStyle w:val="Hyperlink"/>
                <w:rFonts w:ascii="Trebuchet MS" w:hAnsi="Trebuchet MS"/>
                <w:b/>
                <w:bCs/>
                <w:noProof/>
              </w:rPr>
              <w:t>8.1.3 Electricity</w:t>
            </w:r>
            <w:r w:rsidR="00782DD3">
              <w:rPr>
                <w:noProof/>
                <w:webHidden/>
              </w:rPr>
              <w:tab/>
            </w:r>
            <w:r w:rsidR="00782DD3">
              <w:rPr>
                <w:noProof/>
                <w:webHidden/>
              </w:rPr>
              <w:fldChar w:fldCharType="begin"/>
            </w:r>
            <w:r w:rsidR="00782DD3">
              <w:rPr>
                <w:noProof/>
                <w:webHidden/>
              </w:rPr>
              <w:instrText xml:space="preserve"> PAGEREF _Toc166847794 \h </w:instrText>
            </w:r>
            <w:r w:rsidR="00782DD3">
              <w:rPr>
                <w:noProof/>
                <w:webHidden/>
              </w:rPr>
            </w:r>
            <w:r w:rsidR="00782DD3">
              <w:rPr>
                <w:noProof/>
                <w:webHidden/>
              </w:rPr>
              <w:fldChar w:fldCharType="separate"/>
            </w:r>
            <w:r w:rsidR="00782DD3">
              <w:rPr>
                <w:noProof/>
                <w:webHidden/>
              </w:rPr>
              <w:t>74</w:t>
            </w:r>
            <w:r w:rsidR="00782DD3">
              <w:rPr>
                <w:noProof/>
                <w:webHidden/>
              </w:rPr>
              <w:fldChar w:fldCharType="end"/>
            </w:r>
          </w:hyperlink>
        </w:p>
        <w:p w14:paraId="1EE51502" w14:textId="43098C5F" w:rsidR="00782DD3" w:rsidRDefault="00000000">
          <w:pPr>
            <w:pStyle w:val="TOC3"/>
            <w:tabs>
              <w:tab w:val="right" w:leader="dot" w:pos="13670"/>
            </w:tabs>
            <w:rPr>
              <w:rFonts w:eastAsiaTheme="minorEastAsia"/>
              <w:noProof/>
              <w:kern w:val="2"/>
              <w:sz w:val="24"/>
              <w:szCs w:val="24"/>
              <w14:ligatures w14:val="standardContextual"/>
            </w:rPr>
          </w:pPr>
          <w:hyperlink w:anchor="_Toc166847795" w:history="1">
            <w:r w:rsidR="00782DD3" w:rsidRPr="0040672C">
              <w:rPr>
                <w:rStyle w:val="Hyperlink"/>
                <w:rFonts w:ascii="Trebuchet MS" w:hAnsi="Trebuchet MS"/>
                <w:b/>
                <w:bCs/>
                <w:noProof/>
              </w:rPr>
              <w:t>8.1.4 Environmental Management (Waste management)</w:t>
            </w:r>
            <w:r w:rsidR="00782DD3">
              <w:rPr>
                <w:noProof/>
                <w:webHidden/>
              </w:rPr>
              <w:tab/>
            </w:r>
            <w:r w:rsidR="00782DD3">
              <w:rPr>
                <w:noProof/>
                <w:webHidden/>
              </w:rPr>
              <w:fldChar w:fldCharType="begin"/>
            </w:r>
            <w:r w:rsidR="00782DD3">
              <w:rPr>
                <w:noProof/>
                <w:webHidden/>
              </w:rPr>
              <w:instrText xml:space="preserve"> PAGEREF _Toc166847795 \h </w:instrText>
            </w:r>
            <w:r w:rsidR="00782DD3">
              <w:rPr>
                <w:noProof/>
                <w:webHidden/>
              </w:rPr>
            </w:r>
            <w:r w:rsidR="00782DD3">
              <w:rPr>
                <w:noProof/>
                <w:webHidden/>
              </w:rPr>
              <w:fldChar w:fldCharType="separate"/>
            </w:r>
            <w:r w:rsidR="00782DD3">
              <w:rPr>
                <w:noProof/>
                <w:webHidden/>
              </w:rPr>
              <w:t>78</w:t>
            </w:r>
            <w:r w:rsidR="00782DD3">
              <w:rPr>
                <w:noProof/>
                <w:webHidden/>
              </w:rPr>
              <w:fldChar w:fldCharType="end"/>
            </w:r>
          </w:hyperlink>
        </w:p>
        <w:p w14:paraId="5563C1DF" w14:textId="156BA93C" w:rsidR="00782DD3" w:rsidRDefault="00000000">
          <w:pPr>
            <w:pStyle w:val="TOC3"/>
            <w:tabs>
              <w:tab w:val="right" w:leader="dot" w:pos="13670"/>
            </w:tabs>
            <w:rPr>
              <w:rFonts w:eastAsiaTheme="minorEastAsia"/>
              <w:noProof/>
              <w:kern w:val="2"/>
              <w:sz w:val="24"/>
              <w:szCs w:val="24"/>
              <w14:ligatures w14:val="standardContextual"/>
            </w:rPr>
          </w:pPr>
          <w:hyperlink w:anchor="_Toc166847796" w:history="1">
            <w:r w:rsidR="00782DD3" w:rsidRPr="0040672C">
              <w:rPr>
                <w:rStyle w:val="Hyperlink"/>
                <w:rFonts w:ascii="Trebuchet MS" w:hAnsi="Trebuchet MS"/>
                <w:b/>
                <w:bCs/>
                <w:noProof/>
              </w:rPr>
              <w:t>8.1.5 Air quality</w:t>
            </w:r>
            <w:r w:rsidR="00782DD3">
              <w:rPr>
                <w:noProof/>
                <w:webHidden/>
              </w:rPr>
              <w:tab/>
            </w:r>
            <w:r w:rsidR="00782DD3">
              <w:rPr>
                <w:noProof/>
                <w:webHidden/>
              </w:rPr>
              <w:fldChar w:fldCharType="begin"/>
            </w:r>
            <w:r w:rsidR="00782DD3">
              <w:rPr>
                <w:noProof/>
                <w:webHidden/>
              </w:rPr>
              <w:instrText xml:space="preserve"> PAGEREF _Toc166847796 \h </w:instrText>
            </w:r>
            <w:r w:rsidR="00782DD3">
              <w:rPr>
                <w:noProof/>
                <w:webHidden/>
              </w:rPr>
            </w:r>
            <w:r w:rsidR="00782DD3">
              <w:rPr>
                <w:noProof/>
                <w:webHidden/>
              </w:rPr>
              <w:fldChar w:fldCharType="separate"/>
            </w:r>
            <w:r w:rsidR="00782DD3">
              <w:rPr>
                <w:noProof/>
                <w:webHidden/>
              </w:rPr>
              <w:t>80</w:t>
            </w:r>
            <w:r w:rsidR="00782DD3">
              <w:rPr>
                <w:noProof/>
                <w:webHidden/>
              </w:rPr>
              <w:fldChar w:fldCharType="end"/>
            </w:r>
          </w:hyperlink>
        </w:p>
        <w:p w14:paraId="6F11612D" w14:textId="2031BB3E" w:rsidR="00782DD3" w:rsidRDefault="00000000">
          <w:pPr>
            <w:pStyle w:val="TOC3"/>
            <w:tabs>
              <w:tab w:val="right" w:leader="dot" w:pos="13670"/>
            </w:tabs>
            <w:rPr>
              <w:rFonts w:eastAsiaTheme="minorEastAsia"/>
              <w:noProof/>
              <w:kern w:val="2"/>
              <w:sz w:val="24"/>
              <w:szCs w:val="24"/>
              <w14:ligatures w14:val="standardContextual"/>
            </w:rPr>
          </w:pPr>
          <w:hyperlink w:anchor="_Toc166847797" w:history="1">
            <w:r w:rsidR="00782DD3" w:rsidRPr="0040672C">
              <w:rPr>
                <w:rStyle w:val="Hyperlink"/>
                <w:rFonts w:ascii="Trebuchet MS" w:hAnsi="Trebuchet MS"/>
                <w:b/>
                <w:bCs/>
                <w:noProof/>
              </w:rPr>
              <w:t>8.1.6 Climate change</w:t>
            </w:r>
            <w:r w:rsidR="00782DD3">
              <w:rPr>
                <w:noProof/>
                <w:webHidden/>
              </w:rPr>
              <w:tab/>
            </w:r>
            <w:r w:rsidR="00782DD3">
              <w:rPr>
                <w:noProof/>
                <w:webHidden/>
              </w:rPr>
              <w:fldChar w:fldCharType="begin"/>
            </w:r>
            <w:r w:rsidR="00782DD3">
              <w:rPr>
                <w:noProof/>
                <w:webHidden/>
              </w:rPr>
              <w:instrText xml:space="preserve"> PAGEREF _Toc166847797 \h </w:instrText>
            </w:r>
            <w:r w:rsidR="00782DD3">
              <w:rPr>
                <w:noProof/>
                <w:webHidden/>
              </w:rPr>
            </w:r>
            <w:r w:rsidR="00782DD3">
              <w:rPr>
                <w:noProof/>
                <w:webHidden/>
              </w:rPr>
              <w:fldChar w:fldCharType="separate"/>
            </w:r>
            <w:r w:rsidR="00782DD3">
              <w:rPr>
                <w:noProof/>
                <w:webHidden/>
              </w:rPr>
              <w:t>80</w:t>
            </w:r>
            <w:r w:rsidR="00782DD3">
              <w:rPr>
                <w:noProof/>
                <w:webHidden/>
              </w:rPr>
              <w:fldChar w:fldCharType="end"/>
            </w:r>
          </w:hyperlink>
        </w:p>
        <w:p w14:paraId="08C9DB09" w14:textId="550A3DC8" w:rsidR="00782DD3" w:rsidRDefault="00000000">
          <w:pPr>
            <w:pStyle w:val="TOC3"/>
            <w:tabs>
              <w:tab w:val="left" w:pos="1440"/>
              <w:tab w:val="right" w:leader="dot" w:pos="13670"/>
            </w:tabs>
            <w:rPr>
              <w:rFonts w:eastAsiaTheme="minorEastAsia"/>
              <w:noProof/>
              <w:kern w:val="2"/>
              <w:sz w:val="24"/>
              <w:szCs w:val="24"/>
              <w14:ligatures w14:val="standardContextual"/>
            </w:rPr>
          </w:pPr>
          <w:hyperlink w:anchor="_Toc166847798" w:history="1">
            <w:r w:rsidR="00782DD3" w:rsidRPr="0040672C">
              <w:rPr>
                <w:rStyle w:val="Hyperlink"/>
                <w:rFonts w:ascii="Trebuchet MS" w:hAnsi="Trebuchet MS"/>
                <w:noProof/>
              </w:rPr>
              <w:t>8.1.7.</w:t>
            </w:r>
            <w:r w:rsidR="00782DD3">
              <w:rPr>
                <w:rFonts w:eastAsiaTheme="minorEastAsia"/>
                <w:noProof/>
                <w:kern w:val="2"/>
                <w:sz w:val="24"/>
                <w:szCs w:val="24"/>
                <w14:ligatures w14:val="standardContextual"/>
              </w:rPr>
              <w:tab/>
            </w:r>
            <w:r w:rsidR="00782DD3" w:rsidRPr="0040672C">
              <w:rPr>
                <w:rStyle w:val="Hyperlink"/>
                <w:rFonts w:ascii="Trebuchet MS" w:hAnsi="Trebuchet MS"/>
                <w:noProof/>
              </w:rPr>
              <w:t>Social Services</w:t>
            </w:r>
            <w:r w:rsidR="00782DD3">
              <w:rPr>
                <w:noProof/>
                <w:webHidden/>
              </w:rPr>
              <w:tab/>
            </w:r>
            <w:r w:rsidR="00782DD3">
              <w:rPr>
                <w:noProof/>
                <w:webHidden/>
              </w:rPr>
              <w:fldChar w:fldCharType="begin"/>
            </w:r>
            <w:r w:rsidR="00782DD3">
              <w:rPr>
                <w:noProof/>
                <w:webHidden/>
              </w:rPr>
              <w:instrText xml:space="preserve"> PAGEREF _Toc166847798 \h </w:instrText>
            </w:r>
            <w:r w:rsidR="00782DD3">
              <w:rPr>
                <w:noProof/>
                <w:webHidden/>
              </w:rPr>
            </w:r>
            <w:r w:rsidR="00782DD3">
              <w:rPr>
                <w:noProof/>
                <w:webHidden/>
              </w:rPr>
              <w:fldChar w:fldCharType="separate"/>
            </w:r>
            <w:r w:rsidR="00782DD3">
              <w:rPr>
                <w:noProof/>
                <w:webHidden/>
              </w:rPr>
              <w:t>81</w:t>
            </w:r>
            <w:r w:rsidR="00782DD3">
              <w:rPr>
                <w:noProof/>
                <w:webHidden/>
              </w:rPr>
              <w:fldChar w:fldCharType="end"/>
            </w:r>
          </w:hyperlink>
        </w:p>
        <w:p w14:paraId="42E49A19" w14:textId="5C9AB514"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799" w:history="1">
            <w:r w:rsidR="00782DD3" w:rsidRPr="0040672C">
              <w:rPr>
                <w:rStyle w:val="Hyperlink"/>
                <w:rFonts w:ascii="Trebuchet MS" w:hAnsi="Trebuchet MS" w:cs="ArialMTBlack"/>
              </w:rPr>
              <w:t xml:space="preserve">9. </w:t>
            </w:r>
            <w:r w:rsidR="00782DD3" w:rsidRPr="0040672C">
              <w:rPr>
                <w:rStyle w:val="Hyperlink"/>
                <w:rFonts w:ascii="Trebuchet MS" w:hAnsi="Trebuchet MS"/>
              </w:rPr>
              <w:t>FINANCIAL STRATEGY</w:t>
            </w:r>
            <w:r w:rsidR="00782DD3">
              <w:rPr>
                <w:webHidden/>
              </w:rPr>
              <w:tab/>
            </w:r>
            <w:r w:rsidR="00782DD3">
              <w:rPr>
                <w:webHidden/>
              </w:rPr>
              <w:fldChar w:fldCharType="begin"/>
            </w:r>
            <w:r w:rsidR="00782DD3">
              <w:rPr>
                <w:webHidden/>
              </w:rPr>
              <w:instrText xml:space="preserve"> PAGEREF _Toc166847799 \h </w:instrText>
            </w:r>
            <w:r w:rsidR="00782DD3">
              <w:rPr>
                <w:webHidden/>
              </w:rPr>
            </w:r>
            <w:r w:rsidR="00782DD3">
              <w:rPr>
                <w:webHidden/>
              </w:rPr>
              <w:fldChar w:fldCharType="separate"/>
            </w:r>
            <w:r w:rsidR="00782DD3">
              <w:rPr>
                <w:webHidden/>
              </w:rPr>
              <w:t>108</w:t>
            </w:r>
            <w:r w:rsidR="00782DD3">
              <w:rPr>
                <w:webHidden/>
              </w:rPr>
              <w:fldChar w:fldCharType="end"/>
            </w:r>
          </w:hyperlink>
        </w:p>
        <w:p w14:paraId="56F882E7" w14:textId="665A3E76"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0" w:history="1">
            <w:r w:rsidR="00782DD3" w:rsidRPr="0040672C">
              <w:rPr>
                <w:rStyle w:val="Hyperlink"/>
                <w:rFonts w:ascii="Trebuchet MS" w:hAnsi="Trebuchet MS" w:cs="Arial"/>
              </w:rPr>
              <w:t>Operating Revenue Framework</w:t>
            </w:r>
            <w:r w:rsidR="00782DD3">
              <w:rPr>
                <w:webHidden/>
              </w:rPr>
              <w:tab/>
            </w:r>
            <w:r w:rsidR="00782DD3">
              <w:rPr>
                <w:webHidden/>
              </w:rPr>
              <w:fldChar w:fldCharType="begin"/>
            </w:r>
            <w:r w:rsidR="00782DD3">
              <w:rPr>
                <w:webHidden/>
              </w:rPr>
              <w:instrText xml:space="preserve"> PAGEREF _Toc166847800 \h </w:instrText>
            </w:r>
            <w:r w:rsidR="00782DD3">
              <w:rPr>
                <w:webHidden/>
              </w:rPr>
            </w:r>
            <w:r w:rsidR="00782DD3">
              <w:rPr>
                <w:webHidden/>
              </w:rPr>
              <w:fldChar w:fldCharType="separate"/>
            </w:r>
            <w:r w:rsidR="00782DD3">
              <w:rPr>
                <w:webHidden/>
              </w:rPr>
              <w:t>114</w:t>
            </w:r>
            <w:r w:rsidR="00782DD3">
              <w:rPr>
                <w:webHidden/>
              </w:rPr>
              <w:fldChar w:fldCharType="end"/>
            </w:r>
          </w:hyperlink>
        </w:p>
        <w:p w14:paraId="16C2BF3F" w14:textId="23F815D5"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1" w:history="1">
            <w:r w:rsidR="00782DD3" w:rsidRPr="0040672C">
              <w:rPr>
                <w:rStyle w:val="Hyperlink"/>
                <w:rFonts w:ascii="Trebuchet MS" w:hAnsi="Trebuchet MS" w:cs="Arial"/>
              </w:rPr>
              <w:t>Operating EXPENDITURE Framework</w:t>
            </w:r>
            <w:r w:rsidR="00782DD3">
              <w:rPr>
                <w:webHidden/>
              </w:rPr>
              <w:tab/>
            </w:r>
            <w:r w:rsidR="00782DD3">
              <w:rPr>
                <w:webHidden/>
              </w:rPr>
              <w:fldChar w:fldCharType="begin"/>
            </w:r>
            <w:r w:rsidR="00782DD3">
              <w:rPr>
                <w:webHidden/>
              </w:rPr>
              <w:instrText xml:space="preserve"> PAGEREF _Toc166847801 \h </w:instrText>
            </w:r>
            <w:r w:rsidR="00782DD3">
              <w:rPr>
                <w:webHidden/>
              </w:rPr>
            </w:r>
            <w:r w:rsidR="00782DD3">
              <w:rPr>
                <w:webHidden/>
              </w:rPr>
              <w:fldChar w:fldCharType="separate"/>
            </w:r>
            <w:r w:rsidR="00782DD3">
              <w:rPr>
                <w:webHidden/>
              </w:rPr>
              <w:t>114</w:t>
            </w:r>
            <w:r w:rsidR="00782DD3">
              <w:rPr>
                <w:webHidden/>
              </w:rPr>
              <w:fldChar w:fldCharType="end"/>
            </w:r>
          </w:hyperlink>
        </w:p>
        <w:p w14:paraId="482F99DF" w14:textId="7FA4B4EA"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02" w:history="1">
            <w:r w:rsidR="00782DD3" w:rsidRPr="0040672C">
              <w:rPr>
                <w:rStyle w:val="Hyperlink"/>
                <w:rFonts w:ascii="Trebuchet MS" w:hAnsi="Trebuchet MS" w:cs="Arial"/>
              </w:rPr>
              <w:t>BUDGET TABLES</w:t>
            </w:r>
            <w:r w:rsidR="00782DD3">
              <w:rPr>
                <w:webHidden/>
              </w:rPr>
              <w:tab/>
            </w:r>
            <w:r w:rsidR="00782DD3">
              <w:rPr>
                <w:webHidden/>
              </w:rPr>
              <w:fldChar w:fldCharType="begin"/>
            </w:r>
            <w:r w:rsidR="00782DD3">
              <w:rPr>
                <w:webHidden/>
              </w:rPr>
              <w:instrText xml:space="preserve"> PAGEREF _Toc166847802 \h </w:instrText>
            </w:r>
            <w:r w:rsidR="00782DD3">
              <w:rPr>
                <w:webHidden/>
              </w:rPr>
            </w:r>
            <w:r w:rsidR="00782DD3">
              <w:rPr>
                <w:webHidden/>
              </w:rPr>
              <w:fldChar w:fldCharType="separate"/>
            </w:r>
            <w:r w:rsidR="00782DD3">
              <w:rPr>
                <w:webHidden/>
              </w:rPr>
              <w:t>120</w:t>
            </w:r>
            <w:r w:rsidR="00782DD3">
              <w:rPr>
                <w:webHidden/>
              </w:rPr>
              <w:fldChar w:fldCharType="end"/>
            </w:r>
          </w:hyperlink>
        </w:p>
        <w:p w14:paraId="652ECC83" w14:textId="210FC384"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3" w:history="1">
            <w:r w:rsidR="00782DD3" w:rsidRPr="0040672C">
              <w:rPr>
                <w:rStyle w:val="Hyperlink"/>
                <w:rFonts w:ascii="Trebuchet MS" w:hAnsi="Trebuchet MS" w:cs="Arial"/>
              </w:rPr>
              <w:t>Table 6 Explanatory notes to MBRR Table A1 - Budget</w:t>
            </w:r>
            <w:r w:rsidR="00782DD3">
              <w:rPr>
                <w:webHidden/>
              </w:rPr>
              <w:tab/>
            </w:r>
            <w:r w:rsidR="00782DD3">
              <w:rPr>
                <w:webHidden/>
              </w:rPr>
              <w:fldChar w:fldCharType="begin"/>
            </w:r>
            <w:r w:rsidR="00782DD3">
              <w:rPr>
                <w:webHidden/>
              </w:rPr>
              <w:instrText xml:space="preserve"> PAGEREF _Toc166847803 \h </w:instrText>
            </w:r>
            <w:r w:rsidR="00782DD3">
              <w:rPr>
                <w:webHidden/>
              </w:rPr>
            </w:r>
            <w:r w:rsidR="00782DD3">
              <w:rPr>
                <w:webHidden/>
              </w:rPr>
              <w:fldChar w:fldCharType="separate"/>
            </w:r>
            <w:r w:rsidR="00782DD3">
              <w:rPr>
                <w:webHidden/>
              </w:rPr>
              <w:t>122</w:t>
            </w:r>
            <w:r w:rsidR="00782DD3">
              <w:rPr>
                <w:webHidden/>
              </w:rPr>
              <w:fldChar w:fldCharType="end"/>
            </w:r>
          </w:hyperlink>
        </w:p>
        <w:p w14:paraId="4F68A8E3" w14:textId="22072D4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4" w:history="1">
            <w:r w:rsidR="00782DD3" w:rsidRPr="0040672C">
              <w:rPr>
                <w:rStyle w:val="Hyperlink"/>
                <w:rFonts w:ascii="Trebuchet MS" w:hAnsi="Trebuchet MS" w:cs="Arial"/>
              </w:rPr>
              <w:t>Table 7 MBRR Table A2 - Budgeted Financial Performance (revenue and expenditure by standard classification) Explanatory notes to MBRR Table A2 - Budgeted Financial Performance (revenue and expenditure by standard classification)</w:t>
            </w:r>
            <w:r w:rsidR="00782DD3">
              <w:rPr>
                <w:webHidden/>
              </w:rPr>
              <w:tab/>
            </w:r>
            <w:r w:rsidR="00782DD3">
              <w:rPr>
                <w:webHidden/>
              </w:rPr>
              <w:fldChar w:fldCharType="begin"/>
            </w:r>
            <w:r w:rsidR="00782DD3">
              <w:rPr>
                <w:webHidden/>
              </w:rPr>
              <w:instrText xml:space="preserve"> PAGEREF _Toc166847804 \h </w:instrText>
            </w:r>
            <w:r w:rsidR="00782DD3">
              <w:rPr>
                <w:webHidden/>
              </w:rPr>
            </w:r>
            <w:r w:rsidR="00782DD3">
              <w:rPr>
                <w:webHidden/>
              </w:rPr>
              <w:fldChar w:fldCharType="separate"/>
            </w:r>
            <w:r w:rsidR="00782DD3">
              <w:rPr>
                <w:webHidden/>
              </w:rPr>
              <w:t>123</w:t>
            </w:r>
            <w:r w:rsidR="00782DD3">
              <w:rPr>
                <w:webHidden/>
              </w:rPr>
              <w:fldChar w:fldCharType="end"/>
            </w:r>
          </w:hyperlink>
        </w:p>
        <w:p w14:paraId="7D23EA7F" w14:textId="7C18B056"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5" w:history="1">
            <w:r w:rsidR="00782DD3" w:rsidRPr="0040672C">
              <w:rPr>
                <w:rStyle w:val="Hyperlink"/>
                <w:rFonts w:ascii="Trebuchet MS" w:hAnsi="Trebuchet MS" w:cs="Arial"/>
              </w:rPr>
              <w:t>Table 8 MBRR Table A3 - Budgeted Financial Performance (revenue and expenditure by municipal vote)</w:t>
            </w:r>
            <w:r w:rsidR="00782DD3">
              <w:rPr>
                <w:webHidden/>
              </w:rPr>
              <w:tab/>
            </w:r>
            <w:r w:rsidR="00782DD3">
              <w:rPr>
                <w:webHidden/>
              </w:rPr>
              <w:fldChar w:fldCharType="begin"/>
            </w:r>
            <w:r w:rsidR="00782DD3">
              <w:rPr>
                <w:webHidden/>
              </w:rPr>
              <w:instrText xml:space="preserve"> PAGEREF _Toc166847805 \h </w:instrText>
            </w:r>
            <w:r w:rsidR="00782DD3">
              <w:rPr>
                <w:webHidden/>
              </w:rPr>
            </w:r>
            <w:r w:rsidR="00782DD3">
              <w:rPr>
                <w:webHidden/>
              </w:rPr>
              <w:fldChar w:fldCharType="separate"/>
            </w:r>
            <w:r w:rsidR="00782DD3">
              <w:rPr>
                <w:webHidden/>
              </w:rPr>
              <w:t>123</w:t>
            </w:r>
            <w:r w:rsidR="00782DD3">
              <w:rPr>
                <w:webHidden/>
              </w:rPr>
              <w:fldChar w:fldCharType="end"/>
            </w:r>
          </w:hyperlink>
        </w:p>
        <w:p w14:paraId="65E808C3" w14:textId="17AACC28"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6" w:history="1">
            <w:r w:rsidR="00782DD3" w:rsidRPr="0040672C">
              <w:rPr>
                <w:rStyle w:val="Hyperlink"/>
                <w:rFonts w:ascii="Trebuchet MS" w:hAnsi="Trebuchet MS" w:cs="Arial"/>
              </w:rPr>
              <w:t>Explanatory notes to MBRR Table A3 - Budgeted Financial Performance (revenue and expenditure by municipal vote)</w:t>
            </w:r>
            <w:r w:rsidR="00782DD3">
              <w:rPr>
                <w:webHidden/>
              </w:rPr>
              <w:tab/>
            </w:r>
            <w:r w:rsidR="00782DD3">
              <w:rPr>
                <w:webHidden/>
              </w:rPr>
              <w:fldChar w:fldCharType="begin"/>
            </w:r>
            <w:r w:rsidR="00782DD3">
              <w:rPr>
                <w:webHidden/>
              </w:rPr>
              <w:instrText xml:space="preserve"> PAGEREF _Toc166847806 \h </w:instrText>
            </w:r>
            <w:r w:rsidR="00782DD3">
              <w:rPr>
                <w:webHidden/>
              </w:rPr>
            </w:r>
            <w:r w:rsidR="00782DD3">
              <w:rPr>
                <w:webHidden/>
              </w:rPr>
              <w:fldChar w:fldCharType="separate"/>
            </w:r>
            <w:r w:rsidR="00782DD3">
              <w:rPr>
                <w:webHidden/>
              </w:rPr>
              <w:t>124</w:t>
            </w:r>
            <w:r w:rsidR="00782DD3">
              <w:rPr>
                <w:webHidden/>
              </w:rPr>
              <w:fldChar w:fldCharType="end"/>
            </w:r>
          </w:hyperlink>
        </w:p>
        <w:p w14:paraId="11A52025" w14:textId="45BE6DF4"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7" w:history="1">
            <w:r w:rsidR="00782DD3" w:rsidRPr="0040672C">
              <w:rPr>
                <w:rStyle w:val="Hyperlink"/>
                <w:rFonts w:ascii="Trebuchet MS" w:eastAsiaTheme="minorHAnsi" w:hAnsi="Trebuchet MS" w:cs="Arial"/>
              </w:rPr>
              <w:t>TabLe 9 MBRR Table A4 - Budgeted Financial Performance</w:t>
            </w:r>
            <w:r w:rsidR="00782DD3">
              <w:rPr>
                <w:webHidden/>
              </w:rPr>
              <w:tab/>
            </w:r>
            <w:r w:rsidR="00782DD3">
              <w:rPr>
                <w:webHidden/>
              </w:rPr>
              <w:fldChar w:fldCharType="begin"/>
            </w:r>
            <w:r w:rsidR="00782DD3">
              <w:rPr>
                <w:webHidden/>
              </w:rPr>
              <w:instrText xml:space="preserve"> PAGEREF _Toc166847807 \h </w:instrText>
            </w:r>
            <w:r w:rsidR="00782DD3">
              <w:rPr>
                <w:webHidden/>
              </w:rPr>
            </w:r>
            <w:r w:rsidR="00782DD3">
              <w:rPr>
                <w:webHidden/>
              </w:rPr>
              <w:fldChar w:fldCharType="separate"/>
            </w:r>
            <w:r w:rsidR="00782DD3">
              <w:rPr>
                <w:webHidden/>
              </w:rPr>
              <w:t>127</w:t>
            </w:r>
            <w:r w:rsidR="00782DD3">
              <w:rPr>
                <w:webHidden/>
              </w:rPr>
              <w:fldChar w:fldCharType="end"/>
            </w:r>
          </w:hyperlink>
        </w:p>
        <w:p w14:paraId="06CEF639" w14:textId="12A8AFE7"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8" w:history="1">
            <w:r w:rsidR="00782DD3" w:rsidRPr="0040672C">
              <w:rPr>
                <w:rStyle w:val="Hyperlink"/>
                <w:rFonts w:ascii="Trebuchet MS" w:hAnsi="Trebuchet MS" w:cs="Arial"/>
              </w:rPr>
              <w:t>Table 10 MBRR Table A5 - Budgeted Capital Expenditure by vote, standard classification and funding source</w:t>
            </w:r>
            <w:r w:rsidR="00782DD3">
              <w:rPr>
                <w:webHidden/>
              </w:rPr>
              <w:tab/>
            </w:r>
            <w:r w:rsidR="00782DD3">
              <w:rPr>
                <w:webHidden/>
              </w:rPr>
              <w:fldChar w:fldCharType="begin"/>
            </w:r>
            <w:r w:rsidR="00782DD3">
              <w:rPr>
                <w:webHidden/>
              </w:rPr>
              <w:instrText xml:space="preserve"> PAGEREF _Toc166847808 \h </w:instrText>
            </w:r>
            <w:r w:rsidR="00782DD3">
              <w:rPr>
                <w:webHidden/>
              </w:rPr>
            </w:r>
            <w:r w:rsidR="00782DD3">
              <w:rPr>
                <w:webHidden/>
              </w:rPr>
              <w:fldChar w:fldCharType="separate"/>
            </w:r>
            <w:r w:rsidR="00782DD3">
              <w:rPr>
                <w:webHidden/>
              </w:rPr>
              <w:t>129</w:t>
            </w:r>
            <w:r w:rsidR="00782DD3">
              <w:rPr>
                <w:webHidden/>
              </w:rPr>
              <w:fldChar w:fldCharType="end"/>
            </w:r>
          </w:hyperlink>
        </w:p>
        <w:p w14:paraId="4CC8A6D2" w14:textId="450BEA54"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09" w:history="1">
            <w:r w:rsidR="00782DD3" w:rsidRPr="0040672C">
              <w:rPr>
                <w:rStyle w:val="Hyperlink"/>
                <w:rFonts w:ascii="Trebuchet MS" w:hAnsi="Trebuchet MS" w:cs="Arial"/>
              </w:rPr>
              <w:t>TABLE 11 STATEMENT of Financial Position a</w:t>
            </w:r>
            <w:r w:rsidR="00782DD3">
              <w:rPr>
                <w:webHidden/>
              </w:rPr>
              <w:tab/>
            </w:r>
            <w:r w:rsidR="00782DD3">
              <w:rPr>
                <w:webHidden/>
              </w:rPr>
              <w:fldChar w:fldCharType="begin"/>
            </w:r>
            <w:r w:rsidR="00782DD3">
              <w:rPr>
                <w:webHidden/>
              </w:rPr>
              <w:instrText xml:space="preserve"> PAGEREF _Toc166847809 \h </w:instrText>
            </w:r>
            <w:r w:rsidR="00782DD3">
              <w:rPr>
                <w:webHidden/>
              </w:rPr>
            </w:r>
            <w:r w:rsidR="00782DD3">
              <w:rPr>
                <w:webHidden/>
              </w:rPr>
              <w:fldChar w:fldCharType="separate"/>
            </w:r>
            <w:r w:rsidR="00782DD3">
              <w:rPr>
                <w:webHidden/>
              </w:rPr>
              <w:t>131</w:t>
            </w:r>
            <w:r w:rsidR="00782DD3">
              <w:rPr>
                <w:webHidden/>
              </w:rPr>
              <w:fldChar w:fldCharType="end"/>
            </w:r>
          </w:hyperlink>
        </w:p>
        <w:p w14:paraId="48B4B662" w14:textId="2B68ED0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10" w:history="1">
            <w:r w:rsidR="00782DD3" w:rsidRPr="0040672C">
              <w:rPr>
                <w:rStyle w:val="Hyperlink"/>
                <w:rFonts w:ascii="Trebuchet MS" w:hAnsi="Trebuchet MS" w:cs="Arial"/>
              </w:rPr>
              <w:t>Table 12   Cash Flow Statement a7</w:t>
            </w:r>
            <w:r w:rsidR="00782DD3">
              <w:rPr>
                <w:webHidden/>
              </w:rPr>
              <w:tab/>
            </w:r>
            <w:r w:rsidR="00782DD3">
              <w:rPr>
                <w:webHidden/>
              </w:rPr>
              <w:fldChar w:fldCharType="begin"/>
            </w:r>
            <w:r w:rsidR="00782DD3">
              <w:rPr>
                <w:webHidden/>
              </w:rPr>
              <w:instrText xml:space="preserve"> PAGEREF _Toc166847810 \h </w:instrText>
            </w:r>
            <w:r w:rsidR="00782DD3">
              <w:rPr>
                <w:webHidden/>
              </w:rPr>
            </w:r>
            <w:r w:rsidR="00782DD3">
              <w:rPr>
                <w:webHidden/>
              </w:rPr>
              <w:fldChar w:fldCharType="separate"/>
            </w:r>
            <w:r w:rsidR="00782DD3">
              <w:rPr>
                <w:webHidden/>
              </w:rPr>
              <w:t>132</w:t>
            </w:r>
            <w:r w:rsidR="00782DD3">
              <w:rPr>
                <w:webHidden/>
              </w:rPr>
              <w:fldChar w:fldCharType="end"/>
            </w:r>
          </w:hyperlink>
        </w:p>
        <w:p w14:paraId="57C59D40" w14:textId="148BE398"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11" w:history="1">
            <w:r w:rsidR="00782DD3" w:rsidRPr="0040672C">
              <w:rPr>
                <w:rStyle w:val="Hyperlink"/>
                <w:rFonts w:ascii="Trebuchet MS" w:hAnsi="Trebuchet MS" w:cs="Arial"/>
              </w:rPr>
              <w:t>TABLE 13 Cash back Reserve/ Accumulated Surplus Reconciliation a8</w:t>
            </w:r>
            <w:r w:rsidR="00782DD3">
              <w:rPr>
                <w:webHidden/>
              </w:rPr>
              <w:tab/>
            </w:r>
            <w:r w:rsidR="00782DD3">
              <w:rPr>
                <w:webHidden/>
              </w:rPr>
              <w:fldChar w:fldCharType="begin"/>
            </w:r>
            <w:r w:rsidR="00782DD3">
              <w:rPr>
                <w:webHidden/>
              </w:rPr>
              <w:instrText xml:space="preserve"> PAGEREF _Toc166847811 \h </w:instrText>
            </w:r>
            <w:r w:rsidR="00782DD3">
              <w:rPr>
                <w:webHidden/>
              </w:rPr>
            </w:r>
            <w:r w:rsidR="00782DD3">
              <w:rPr>
                <w:webHidden/>
              </w:rPr>
              <w:fldChar w:fldCharType="separate"/>
            </w:r>
            <w:r w:rsidR="00782DD3">
              <w:rPr>
                <w:webHidden/>
              </w:rPr>
              <w:t>133</w:t>
            </w:r>
            <w:r w:rsidR="00782DD3">
              <w:rPr>
                <w:webHidden/>
              </w:rPr>
              <w:fldChar w:fldCharType="end"/>
            </w:r>
          </w:hyperlink>
        </w:p>
        <w:p w14:paraId="532E7D4F" w14:textId="0830029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12" w:history="1">
            <w:r w:rsidR="00782DD3" w:rsidRPr="0040672C">
              <w:rPr>
                <w:rStyle w:val="Hyperlink"/>
                <w:rFonts w:ascii="Trebuchet MS" w:hAnsi="Trebuchet MS" w:cs="Arial"/>
              </w:rPr>
              <w:t>Table 14 A9 Assets Management</w:t>
            </w:r>
            <w:r w:rsidR="00782DD3">
              <w:rPr>
                <w:webHidden/>
              </w:rPr>
              <w:tab/>
            </w:r>
            <w:r w:rsidR="00782DD3">
              <w:rPr>
                <w:webHidden/>
              </w:rPr>
              <w:fldChar w:fldCharType="begin"/>
            </w:r>
            <w:r w:rsidR="00782DD3">
              <w:rPr>
                <w:webHidden/>
              </w:rPr>
              <w:instrText xml:space="preserve"> PAGEREF _Toc166847812 \h </w:instrText>
            </w:r>
            <w:r w:rsidR="00782DD3">
              <w:rPr>
                <w:webHidden/>
              </w:rPr>
            </w:r>
            <w:r w:rsidR="00782DD3">
              <w:rPr>
                <w:webHidden/>
              </w:rPr>
              <w:fldChar w:fldCharType="separate"/>
            </w:r>
            <w:r w:rsidR="00782DD3">
              <w:rPr>
                <w:webHidden/>
              </w:rPr>
              <w:t>134</w:t>
            </w:r>
            <w:r w:rsidR="00782DD3">
              <w:rPr>
                <w:webHidden/>
              </w:rPr>
              <w:fldChar w:fldCharType="end"/>
            </w:r>
          </w:hyperlink>
        </w:p>
        <w:p w14:paraId="398A3078" w14:textId="6B1FB05F"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13" w:history="1">
            <w:r w:rsidR="00782DD3" w:rsidRPr="0040672C">
              <w:rPr>
                <w:rStyle w:val="Hyperlink"/>
                <w:rFonts w:ascii="Trebuchet MS" w:hAnsi="Trebuchet MS"/>
              </w:rPr>
              <w:t>Table 15 A10 Basic Service Delivery Measurements</w:t>
            </w:r>
            <w:r w:rsidR="00782DD3">
              <w:rPr>
                <w:webHidden/>
              </w:rPr>
              <w:tab/>
            </w:r>
            <w:r w:rsidR="00782DD3">
              <w:rPr>
                <w:webHidden/>
              </w:rPr>
              <w:fldChar w:fldCharType="begin"/>
            </w:r>
            <w:r w:rsidR="00782DD3">
              <w:rPr>
                <w:webHidden/>
              </w:rPr>
              <w:instrText xml:space="preserve"> PAGEREF _Toc166847813 \h </w:instrText>
            </w:r>
            <w:r w:rsidR="00782DD3">
              <w:rPr>
                <w:webHidden/>
              </w:rPr>
            </w:r>
            <w:r w:rsidR="00782DD3">
              <w:rPr>
                <w:webHidden/>
              </w:rPr>
              <w:fldChar w:fldCharType="separate"/>
            </w:r>
            <w:r w:rsidR="00782DD3">
              <w:rPr>
                <w:webHidden/>
              </w:rPr>
              <w:t>136</w:t>
            </w:r>
            <w:r w:rsidR="00782DD3">
              <w:rPr>
                <w:webHidden/>
              </w:rPr>
              <w:fldChar w:fldCharType="end"/>
            </w:r>
          </w:hyperlink>
        </w:p>
        <w:p w14:paraId="05722D3C" w14:textId="594E90CE"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14" w:history="1">
            <w:r w:rsidR="00782DD3" w:rsidRPr="0040672C">
              <w:rPr>
                <w:rStyle w:val="Hyperlink"/>
                <w:rFonts w:ascii="Trebuchet MS" w:hAnsi="Trebuchet MS" w:cs="Arial"/>
              </w:rPr>
              <w:t>MEASUREBLE PERFORMANCE OBJECTIVES AND INDICATORS</w:t>
            </w:r>
            <w:r w:rsidR="00782DD3">
              <w:rPr>
                <w:webHidden/>
              </w:rPr>
              <w:tab/>
            </w:r>
            <w:r w:rsidR="00782DD3">
              <w:rPr>
                <w:webHidden/>
              </w:rPr>
              <w:fldChar w:fldCharType="begin"/>
            </w:r>
            <w:r w:rsidR="00782DD3">
              <w:rPr>
                <w:webHidden/>
              </w:rPr>
              <w:instrText xml:space="preserve"> PAGEREF _Toc166847814 \h </w:instrText>
            </w:r>
            <w:r w:rsidR="00782DD3">
              <w:rPr>
                <w:webHidden/>
              </w:rPr>
            </w:r>
            <w:r w:rsidR="00782DD3">
              <w:rPr>
                <w:webHidden/>
              </w:rPr>
              <w:fldChar w:fldCharType="separate"/>
            </w:r>
            <w:r w:rsidR="00782DD3">
              <w:rPr>
                <w:webHidden/>
              </w:rPr>
              <w:t>138</w:t>
            </w:r>
            <w:r w:rsidR="00782DD3">
              <w:rPr>
                <w:webHidden/>
              </w:rPr>
              <w:fldChar w:fldCharType="end"/>
            </w:r>
          </w:hyperlink>
        </w:p>
        <w:p w14:paraId="083E0EC6" w14:textId="26DADB8C" w:rsidR="00782DD3" w:rsidRDefault="00000000">
          <w:pPr>
            <w:pStyle w:val="TOC3"/>
            <w:tabs>
              <w:tab w:val="left" w:pos="1440"/>
              <w:tab w:val="right" w:leader="dot" w:pos="13670"/>
            </w:tabs>
            <w:rPr>
              <w:rFonts w:eastAsiaTheme="minorEastAsia"/>
              <w:noProof/>
              <w:kern w:val="2"/>
              <w:sz w:val="24"/>
              <w:szCs w:val="24"/>
              <w14:ligatures w14:val="standardContextual"/>
            </w:rPr>
          </w:pPr>
          <w:hyperlink w:anchor="_Toc166847815" w:history="1">
            <w:r w:rsidR="00782DD3" w:rsidRPr="0040672C">
              <w:rPr>
                <w:rStyle w:val="Hyperlink"/>
                <w:rFonts w:ascii="Trebuchet MS" w:eastAsia="Times New Roman" w:hAnsi="Trebuchet MS" w:cs="Arial"/>
                <w:b/>
                <w:noProof/>
                <w:lang w:val="en-GB"/>
              </w:rPr>
              <w:t>i.</w:t>
            </w:r>
            <w:r w:rsidR="00782DD3">
              <w:rPr>
                <w:rFonts w:eastAsiaTheme="minorEastAsia"/>
                <w:noProof/>
                <w:kern w:val="2"/>
                <w:sz w:val="24"/>
                <w:szCs w:val="24"/>
                <w14:ligatures w14:val="standardContextual"/>
              </w:rPr>
              <w:tab/>
            </w:r>
            <w:r w:rsidR="00782DD3" w:rsidRPr="0040672C">
              <w:rPr>
                <w:rStyle w:val="Hyperlink"/>
                <w:rFonts w:ascii="Trebuchet MS" w:eastAsia="Times New Roman" w:hAnsi="Trebuchet MS" w:cs="Arial"/>
                <w:b/>
                <w:noProof/>
                <w:lang w:val="en-GB"/>
              </w:rPr>
              <w:t>Free Basic Services: basic social services package for indigent households</w:t>
            </w:r>
            <w:r w:rsidR="00782DD3">
              <w:rPr>
                <w:noProof/>
                <w:webHidden/>
              </w:rPr>
              <w:tab/>
            </w:r>
            <w:r w:rsidR="00782DD3">
              <w:rPr>
                <w:noProof/>
                <w:webHidden/>
              </w:rPr>
              <w:fldChar w:fldCharType="begin"/>
            </w:r>
            <w:r w:rsidR="00782DD3">
              <w:rPr>
                <w:noProof/>
                <w:webHidden/>
              </w:rPr>
              <w:instrText xml:space="preserve"> PAGEREF _Toc166847815 \h </w:instrText>
            </w:r>
            <w:r w:rsidR="00782DD3">
              <w:rPr>
                <w:noProof/>
                <w:webHidden/>
              </w:rPr>
            </w:r>
            <w:r w:rsidR="00782DD3">
              <w:rPr>
                <w:noProof/>
                <w:webHidden/>
              </w:rPr>
              <w:fldChar w:fldCharType="separate"/>
            </w:r>
            <w:r w:rsidR="00782DD3">
              <w:rPr>
                <w:noProof/>
                <w:webHidden/>
              </w:rPr>
              <w:t>139</w:t>
            </w:r>
            <w:r w:rsidR="00782DD3">
              <w:rPr>
                <w:noProof/>
                <w:webHidden/>
              </w:rPr>
              <w:fldChar w:fldCharType="end"/>
            </w:r>
          </w:hyperlink>
        </w:p>
        <w:p w14:paraId="4FC96957" w14:textId="7CC38395" w:rsidR="00782DD3" w:rsidRDefault="00000000">
          <w:pPr>
            <w:pStyle w:val="TOC3"/>
            <w:tabs>
              <w:tab w:val="left" w:pos="1440"/>
              <w:tab w:val="right" w:leader="dot" w:pos="13670"/>
            </w:tabs>
            <w:rPr>
              <w:rFonts w:eastAsiaTheme="minorEastAsia"/>
              <w:noProof/>
              <w:kern w:val="2"/>
              <w:sz w:val="24"/>
              <w:szCs w:val="24"/>
              <w14:ligatures w14:val="standardContextual"/>
            </w:rPr>
          </w:pPr>
          <w:hyperlink w:anchor="_Toc166847816" w:history="1">
            <w:r w:rsidR="00782DD3" w:rsidRPr="0040672C">
              <w:rPr>
                <w:rStyle w:val="Hyperlink"/>
                <w:rFonts w:ascii="Trebuchet MS" w:eastAsia="Times New Roman" w:hAnsi="Trebuchet MS" w:cs="Arial"/>
                <w:b/>
                <w:noProof/>
                <w:lang w:val="en-GB"/>
              </w:rPr>
              <w:t>ii.</w:t>
            </w:r>
            <w:r w:rsidR="00782DD3">
              <w:rPr>
                <w:rFonts w:eastAsiaTheme="minorEastAsia"/>
                <w:noProof/>
                <w:kern w:val="2"/>
                <w:sz w:val="24"/>
                <w:szCs w:val="24"/>
                <w14:ligatures w14:val="standardContextual"/>
              </w:rPr>
              <w:tab/>
            </w:r>
            <w:r w:rsidR="00782DD3" w:rsidRPr="0040672C">
              <w:rPr>
                <w:rStyle w:val="Hyperlink"/>
                <w:rFonts w:ascii="Trebuchet MS" w:eastAsia="Times New Roman" w:hAnsi="Trebuchet MS" w:cs="Arial"/>
                <w:b/>
                <w:noProof/>
                <w:lang w:val="en-GB"/>
              </w:rPr>
              <w:t>Providing clean water and managing waste - water</w:t>
            </w:r>
            <w:r w:rsidR="00782DD3">
              <w:rPr>
                <w:noProof/>
                <w:webHidden/>
              </w:rPr>
              <w:tab/>
            </w:r>
            <w:r w:rsidR="00782DD3">
              <w:rPr>
                <w:noProof/>
                <w:webHidden/>
              </w:rPr>
              <w:fldChar w:fldCharType="begin"/>
            </w:r>
            <w:r w:rsidR="00782DD3">
              <w:rPr>
                <w:noProof/>
                <w:webHidden/>
              </w:rPr>
              <w:instrText xml:space="preserve"> PAGEREF _Toc166847816 \h </w:instrText>
            </w:r>
            <w:r w:rsidR="00782DD3">
              <w:rPr>
                <w:noProof/>
                <w:webHidden/>
              </w:rPr>
            </w:r>
            <w:r w:rsidR="00782DD3">
              <w:rPr>
                <w:noProof/>
                <w:webHidden/>
              </w:rPr>
              <w:fldChar w:fldCharType="separate"/>
            </w:r>
            <w:r w:rsidR="00782DD3">
              <w:rPr>
                <w:noProof/>
                <w:webHidden/>
              </w:rPr>
              <w:t>139</w:t>
            </w:r>
            <w:r w:rsidR="00782DD3">
              <w:rPr>
                <w:noProof/>
                <w:webHidden/>
              </w:rPr>
              <w:fldChar w:fldCharType="end"/>
            </w:r>
          </w:hyperlink>
        </w:p>
        <w:p w14:paraId="7CDB1D45" w14:textId="6FB7475D"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17" w:history="1">
            <w:r w:rsidR="00782DD3" w:rsidRPr="0040672C">
              <w:rPr>
                <w:rStyle w:val="Hyperlink"/>
                <w:rFonts w:ascii="Trebuchet MS" w:hAnsi="Trebuchet MS" w:cs="Arial"/>
                <w:lang w:eastAsia="en-ZA"/>
              </w:rPr>
              <w:t>MTREF Budget Assumptions 2024/2025</w:t>
            </w:r>
            <w:r w:rsidR="00782DD3">
              <w:rPr>
                <w:webHidden/>
              </w:rPr>
              <w:tab/>
            </w:r>
            <w:r w:rsidR="00782DD3">
              <w:rPr>
                <w:webHidden/>
              </w:rPr>
              <w:fldChar w:fldCharType="begin"/>
            </w:r>
            <w:r w:rsidR="00782DD3">
              <w:rPr>
                <w:webHidden/>
              </w:rPr>
              <w:instrText xml:space="preserve"> PAGEREF _Toc166847817 \h </w:instrText>
            </w:r>
            <w:r w:rsidR="00782DD3">
              <w:rPr>
                <w:webHidden/>
              </w:rPr>
            </w:r>
            <w:r w:rsidR="00782DD3">
              <w:rPr>
                <w:webHidden/>
              </w:rPr>
              <w:fldChar w:fldCharType="separate"/>
            </w:r>
            <w:r w:rsidR="00782DD3">
              <w:rPr>
                <w:webHidden/>
              </w:rPr>
              <w:t>142</w:t>
            </w:r>
            <w:r w:rsidR="00782DD3">
              <w:rPr>
                <w:webHidden/>
              </w:rPr>
              <w:fldChar w:fldCharType="end"/>
            </w:r>
          </w:hyperlink>
        </w:p>
        <w:p w14:paraId="7CFEEB21" w14:textId="6D1BEC1C"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18" w:history="1">
            <w:r w:rsidR="00782DD3" w:rsidRPr="0040672C">
              <w:rPr>
                <w:rStyle w:val="Hyperlink"/>
                <w:rFonts w:ascii="Trebuchet MS" w:hAnsi="Trebuchet MS" w:cs="Arial"/>
              </w:rPr>
              <w:t>OVERVIEW OF BUDGET FUNDING</w:t>
            </w:r>
            <w:r w:rsidR="00782DD3">
              <w:rPr>
                <w:webHidden/>
              </w:rPr>
              <w:tab/>
            </w:r>
            <w:r w:rsidR="00782DD3">
              <w:rPr>
                <w:webHidden/>
              </w:rPr>
              <w:fldChar w:fldCharType="begin"/>
            </w:r>
            <w:r w:rsidR="00782DD3">
              <w:rPr>
                <w:webHidden/>
              </w:rPr>
              <w:instrText xml:space="preserve"> PAGEREF _Toc166847818 \h </w:instrText>
            </w:r>
            <w:r w:rsidR="00782DD3">
              <w:rPr>
                <w:webHidden/>
              </w:rPr>
            </w:r>
            <w:r w:rsidR="00782DD3">
              <w:rPr>
                <w:webHidden/>
              </w:rPr>
              <w:fldChar w:fldCharType="separate"/>
            </w:r>
            <w:r w:rsidR="00782DD3">
              <w:rPr>
                <w:webHidden/>
              </w:rPr>
              <w:t>145</w:t>
            </w:r>
            <w:r w:rsidR="00782DD3">
              <w:rPr>
                <w:webHidden/>
              </w:rPr>
              <w:fldChar w:fldCharType="end"/>
            </w:r>
          </w:hyperlink>
        </w:p>
        <w:p w14:paraId="5A8F55FC" w14:textId="35FB5A2F"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19" w:history="1">
            <w:r w:rsidR="00782DD3" w:rsidRPr="0040672C">
              <w:rPr>
                <w:rStyle w:val="Hyperlink"/>
                <w:rFonts w:ascii="Trebuchet MS" w:hAnsi="Trebuchet MS" w:cs="Arial"/>
              </w:rPr>
              <w:t>ALLOCATIONS OR GRANTS MADE BY THE MUNICIPALITY</w:t>
            </w:r>
            <w:r w:rsidR="00782DD3">
              <w:rPr>
                <w:webHidden/>
              </w:rPr>
              <w:tab/>
            </w:r>
            <w:r w:rsidR="00782DD3">
              <w:rPr>
                <w:webHidden/>
              </w:rPr>
              <w:fldChar w:fldCharType="begin"/>
            </w:r>
            <w:r w:rsidR="00782DD3">
              <w:rPr>
                <w:webHidden/>
              </w:rPr>
              <w:instrText xml:space="preserve"> PAGEREF _Toc166847819 \h </w:instrText>
            </w:r>
            <w:r w:rsidR="00782DD3">
              <w:rPr>
                <w:webHidden/>
              </w:rPr>
            </w:r>
            <w:r w:rsidR="00782DD3">
              <w:rPr>
                <w:webHidden/>
              </w:rPr>
              <w:fldChar w:fldCharType="separate"/>
            </w:r>
            <w:r w:rsidR="00782DD3">
              <w:rPr>
                <w:webHidden/>
              </w:rPr>
              <w:t>147</w:t>
            </w:r>
            <w:r w:rsidR="00782DD3">
              <w:rPr>
                <w:webHidden/>
              </w:rPr>
              <w:fldChar w:fldCharType="end"/>
            </w:r>
          </w:hyperlink>
        </w:p>
        <w:p w14:paraId="47E28E45" w14:textId="530263E1"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0" w:history="1">
            <w:r w:rsidR="00782DD3" w:rsidRPr="0040672C">
              <w:rPr>
                <w:rStyle w:val="Hyperlink"/>
                <w:rFonts w:ascii="Trebuchet MS" w:hAnsi="Trebuchet MS" w:cs="Arial"/>
              </w:rPr>
              <w:t>COUNCILLORS ALLOWANCE AND EMPLOYEE’S BENEFITS</w:t>
            </w:r>
            <w:r w:rsidR="00782DD3">
              <w:rPr>
                <w:webHidden/>
              </w:rPr>
              <w:tab/>
            </w:r>
            <w:r w:rsidR="00782DD3">
              <w:rPr>
                <w:webHidden/>
              </w:rPr>
              <w:fldChar w:fldCharType="begin"/>
            </w:r>
            <w:r w:rsidR="00782DD3">
              <w:rPr>
                <w:webHidden/>
              </w:rPr>
              <w:instrText xml:space="preserve"> PAGEREF _Toc166847820 \h </w:instrText>
            </w:r>
            <w:r w:rsidR="00782DD3">
              <w:rPr>
                <w:webHidden/>
              </w:rPr>
            </w:r>
            <w:r w:rsidR="00782DD3">
              <w:rPr>
                <w:webHidden/>
              </w:rPr>
              <w:fldChar w:fldCharType="separate"/>
            </w:r>
            <w:r w:rsidR="00782DD3">
              <w:rPr>
                <w:webHidden/>
              </w:rPr>
              <w:t>147</w:t>
            </w:r>
            <w:r w:rsidR="00782DD3">
              <w:rPr>
                <w:webHidden/>
              </w:rPr>
              <w:fldChar w:fldCharType="end"/>
            </w:r>
          </w:hyperlink>
        </w:p>
        <w:p w14:paraId="5978D238" w14:textId="3EE51656"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1" w:history="1">
            <w:r w:rsidR="00782DD3" w:rsidRPr="0040672C">
              <w:rPr>
                <w:rStyle w:val="Hyperlink"/>
                <w:rFonts w:ascii="Trebuchet MS" w:hAnsi="Trebuchet MS" w:cs="Arial"/>
              </w:rPr>
              <w:t>Monthly targets for Revenue, Expenditure and Cash flow</w:t>
            </w:r>
            <w:r w:rsidR="00782DD3">
              <w:rPr>
                <w:webHidden/>
              </w:rPr>
              <w:tab/>
            </w:r>
            <w:r w:rsidR="00782DD3">
              <w:rPr>
                <w:webHidden/>
              </w:rPr>
              <w:fldChar w:fldCharType="begin"/>
            </w:r>
            <w:r w:rsidR="00782DD3">
              <w:rPr>
                <w:webHidden/>
              </w:rPr>
              <w:instrText xml:space="preserve"> PAGEREF _Toc166847821 \h </w:instrText>
            </w:r>
            <w:r w:rsidR="00782DD3">
              <w:rPr>
                <w:webHidden/>
              </w:rPr>
            </w:r>
            <w:r w:rsidR="00782DD3">
              <w:rPr>
                <w:webHidden/>
              </w:rPr>
              <w:fldChar w:fldCharType="separate"/>
            </w:r>
            <w:r w:rsidR="00782DD3">
              <w:rPr>
                <w:webHidden/>
              </w:rPr>
              <w:t>148</w:t>
            </w:r>
            <w:r w:rsidR="00782DD3">
              <w:rPr>
                <w:webHidden/>
              </w:rPr>
              <w:fldChar w:fldCharType="end"/>
            </w:r>
          </w:hyperlink>
        </w:p>
        <w:p w14:paraId="0B25906E" w14:textId="0EBB72A3"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2" w:history="1">
            <w:r w:rsidR="00782DD3" w:rsidRPr="0040672C">
              <w:rPr>
                <w:rStyle w:val="Hyperlink"/>
                <w:rFonts w:ascii="Trebuchet MS" w:eastAsiaTheme="minorHAnsi" w:hAnsi="Trebuchet MS" w:cs="Arial"/>
              </w:rPr>
              <w:t>ANNUAL BUDGETS AND SERVICE DELIVERY AND BUDGET IMPLEMENTATION PLANS</w:t>
            </w:r>
            <w:r w:rsidR="00782DD3">
              <w:rPr>
                <w:webHidden/>
              </w:rPr>
              <w:tab/>
            </w:r>
            <w:r w:rsidR="00782DD3">
              <w:rPr>
                <w:webHidden/>
              </w:rPr>
              <w:fldChar w:fldCharType="begin"/>
            </w:r>
            <w:r w:rsidR="00782DD3">
              <w:rPr>
                <w:webHidden/>
              </w:rPr>
              <w:instrText xml:space="preserve"> PAGEREF _Toc166847822 \h </w:instrText>
            </w:r>
            <w:r w:rsidR="00782DD3">
              <w:rPr>
                <w:webHidden/>
              </w:rPr>
            </w:r>
            <w:r w:rsidR="00782DD3">
              <w:rPr>
                <w:webHidden/>
              </w:rPr>
              <w:fldChar w:fldCharType="separate"/>
            </w:r>
            <w:r w:rsidR="00782DD3">
              <w:rPr>
                <w:webHidden/>
              </w:rPr>
              <w:t>149</w:t>
            </w:r>
            <w:r w:rsidR="00782DD3">
              <w:rPr>
                <w:webHidden/>
              </w:rPr>
              <w:fldChar w:fldCharType="end"/>
            </w:r>
          </w:hyperlink>
        </w:p>
        <w:p w14:paraId="3B227685" w14:textId="1C568FA8"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3" w:history="1">
            <w:r w:rsidR="00782DD3" w:rsidRPr="0040672C">
              <w:rPr>
                <w:rStyle w:val="Hyperlink"/>
                <w:rFonts w:ascii="Trebuchet MS" w:hAnsi="Trebuchet MS" w:cs="Arial"/>
              </w:rPr>
              <w:t>ANNUAL BUDGET AND SERVICE DELIVERY AGREEMENTS- ENTITIES AND EXTERNAL MECHANISMS</w:t>
            </w:r>
            <w:r w:rsidR="00782DD3">
              <w:rPr>
                <w:webHidden/>
              </w:rPr>
              <w:tab/>
            </w:r>
            <w:r w:rsidR="00782DD3">
              <w:rPr>
                <w:webHidden/>
              </w:rPr>
              <w:fldChar w:fldCharType="begin"/>
            </w:r>
            <w:r w:rsidR="00782DD3">
              <w:rPr>
                <w:webHidden/>
              </w:rPr>
              <w:instrText xml:space="preserve"> PAGEREF _Toc166847823 \h </w:instrText>
            </w:r>
            <w:r w:rsidR="00782DD3">
              <w:rPr>
                <w:webHidden/>
              </w:rPr>
            </w:r>
            <w:r w:rsidR="00782DD3">
              <w:rPr>
                <w:webHidden/>
              </w:rPr>
              <w:fldChar w:fldCharType="separate"/>
            </w:r>
            <w:r w:rsidR="00782DD3">
              <w:rPr>
                <w:webHidden/>
              </w:rPr>
              <w:t>151</w:t>
            </w:r>
            <w:r w:rsidR="00782DD3">
              <w:rPr>
                <w:webHidden/>
              </w:rPr>
              <w:fldChar w:fldCharType="end"/>
            </w:r>
          </w:hyperlink>
        </w:p>
        <w:p w14:paraId="3429ACC0" w14:textId="65A11EE3"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4" w:history="1">
            <w:r w:rsidR="00782DD3" w:rsidRPr="0040672C">
              <w:rPr>
                <w:rStyle w:val="Hyperlink"/>
                <w:rFonts w:ascii="Trebuchet MS" w:hAnsi="Trebuchet MS" w:cs="Arial"/>
              </w:rPr>
              <w:t>CONTRACTS HAVING FUTURE BUDGETARY IMPLICATIONS</w:t>
            </w:r>
            <w:r w:rsidR="00782DD3">
              <w:rPr>
                <w:webHidden/>
              </w:rPr>
              <w:tab/>
            </w:r>
            <w:r w:rsidR="00782DD3">
              <w:rPr>
                <w:webHidden/>
              </w:rPr>
              <w:fldChar w:fldCharType="begin"/>
            </w:r>
            <w:r w:rsidR="00782DD3">
              <w:rPr>
                <w:webHidden/>
              </w:rPr>
              <w:instrText xml:space="preserve"> PAGEREF _Toc166847824 \h </w:instrText>
            </w:r>
            <w:r w:rsidR="00782DD3">
              <w:rPr>
                <w:webHidden/>
              </w:rPr>
            </w:r>
            <w:r w:rsidR="00782DD3">
              <w:rPr>
                <w:webHidden/>
              </w:rPr>
              <w:fldChar w:fldCharType="separate"/>
            </w:r>
            <w:r w:rsidR="00782DD3">
              <w:rPr>
                <w:webHidden/>
              </w:rPr>
              <w:t>151</w:t>
            </w:r>
            <w:r w:rsidR="00782DD3">
              <w:rPr>
                <w:webHidden/>
              </w:rPr>
              <w:fldChar w:fldCharType="end"/>
            </w:r>
          </w:hyperlink>
        </w:p>
        <w:p w14:paraId="3DD512D3" w14:textId="5AE36BA6"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5" w:history="1">
            <w:r w:rsidR="00782DD3" w:rsidRPr="0040672C">
              <w:rPr>
                <w:rStyle w:val="Hyperlink"/>
                <w:rFonts w:ascii="Trebuchet MS" w:hAnsi="Trebuchet MS" w:cs="Arial"/>
              </w:rPr>
              <w:t>CAPITAL EXPENDITURE DETAILS</w:t>
            </w:r>
            <w:r w:rsidR="00782DD3">
              <w:rPr>
                <w:webHidden/>
              </w:rPr>
              <w:tab/>
            </w:r>
            <w:r w:rsidR="00782DD3">
              <w:rPr>
                <w:webHidden/>
              </w:rPr>
              <w:fldChar w:fldCharType="begin"/>
            </w:r>
            <w:r w:rsidR="00782DD3">
              <w:rPr>
                <w:webHidden/>
              </w:rPr>
              <w:instrText xml:space="preserve"> PAGEREF _Toc166847825 \h </w:instrText>
            </w:r>
            <w:r w:rsidR="00782DD3">
              <w:rPr>
                <w:webHidden/>
              </w:rPr>
            </w:r>
            <w:r w:rsidR="00782DD3">
              <w:rPr>
                <w:webHidden/>
              </w:rPr>
              <w:fldChar w:fldCharType="separate"/>
            </w:r>
            <w:r w:rsidR="00782DD3">
              <w:rPr>
                <w:webHidden/>
              </w:rPr>
              <w:t>152</w:t>
            </w:r>
            <w:r w:rsidR="00782DD3">
              <w:rPr>
                <w:webHidden/>
              </w:rPr>
              <w:fldChar w:fldCharType="end"/>
            </w:r>
          </w:hyperlink>
        </w:p>
        <w:p w14:paraId="323FF0A9" w14:textId="02AAC48E"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6" w:history="1">
            <w:r w:rsidR="00782DD3" w:rsidRPr="0040672C">
              <w:rPr>
                <w:rStyle w:val="Hyperlink"/>
                <w:rFonts w:ascii="Trebuchet MS" w:hAnsi="Trebuchet MS"/>
              </w:rPr>
              <w:t>10. Institutional Development and Transformation</w:t>
            </w:r>
            <w:r w:rsidR="00782DD3">
              <w:rPr>
                <w:webHidden/>
              </w:rPr>
              <w:tab/>
            </w:r>
            <w:r w:rsidR="00782DD3">
              <w:rPr>
                <w:webHidden/>
              </w:rPr>
              <w:fldChar w:fldCharType="begin"/>
            </w:r>
            <w:r w:rsidR="00782DD3">
              <w:rPr>
                <w:webHidden/>
              </w:rPr>
              <w:instrText xml:space="preserve"> PAGEREF _Toc166847826 \h </w:instrText>
            </w:r>
            <w:r w:rsidR="00782DD3">
              <w:rPr>
                <w:webHidden/>
              </w:rPr>
            </w:r>
            <w:r w:rsidR="00782DD3">
              <w:rPr>
                <w:webHidden/>
              </w:rPr>
              <w:fldChar w:fldCharType="separate"/>
            </w:r>
            <w:r w:rsidR="00782DD3">
              <w:rPr>
                <w:webHidden/>
              </w:rPr>
              <w:t>153</w:t>
            </w:r>
            <w:r w:rsidR="00782DD3">
              <w:rPr>
                <w:webHidden/>
              </w:rPr>
              <w:fldChar w:fldCharType="end"/>
            </w:r>
          </w:hyperlink>
        </w:p>
        <w:p w14:paraId="5A004C39" w14:textId="3A0E7583"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7" w:history="1">
            <w:r w:rsidR="00782DD3" w:rsidRPr="0040672C">
              <w:rPr>
                <w:rStyle w:val="Hyperlink"/>
                <w:rFonts w:ascii="Trebuchet MS" w:hAnsi="Trebuchet MS"/>
              </w:rPr>
              <w:t>11. Local Economic Development</w:t>
            </w:r>
            <w:r w:rsidR="00782DD3">
              <w:rPr>
                <w:webHidden/>
              </w:rPr>
              <w:tab/>
            </w:r>
            <w:r w:rsidR="00782DD3">
              <w:rPr>
                <w:webHidden/>
              </w:rPr>
              <w:fldChar w:fldCharType="begin"/>
            </w:r>
            <w:r w:rsidR="00782DD3">
              <w:rPr>
                <w:webHidden/>
              </w:rPr>
              <w:instrText xml:space="preserve"> PAGEREF _Toc166847827 \h </w:instrText>
            </w:r>
            <w:r w:rsidR="00782DD3">
              <w:rPr>
                <w:webHidden/>
              </w:rPr>
            </w:r>
            <w:r w:rsidR="00782DD3">
              <w:rPr>
                <w:webHidden/>
              </w:rPr>
              <w:fldChar w:fldCharType="separate"/>
            </w:r>
            <w:r w:rsidR="00782DD3">
              <w:rPr>
                <w:webHidden/>
              </w:rPr>
              <w:t>182</w:t>
            </w:r>
            <w:r w:rsidR="00782DD3">
              <w:rPr>
                <w:webHidden/>
              </w:rPr>
              <w:fldChar w:fldCharType="end"/>
            </w:r>
          </w:hyperlink>
        </w:p>
        <w:p w14:paraId="587915D3" w14:textId="3FAD513F"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28" w:history="1">
            <w:r w:rsidR="00782DD3" w:rsidRPr="0040672C">
              <w:rPr>
                <w:rStyle w:val="Hyperlink"/>
                <w:rFonts w:ascii="Trebuchet MS" w:hAnsi="Trebuchet MS"/>
              </w:rPr>
              <w:t>12. Public Participation and Good Governance</w:t>
            </w:r>
            <w:r w:rsidR="00782DD3">
              <w:rPr>
                <w:webHidden/>
              </w:rPr>
              <w:tab/>
            </w:r>
            <w:r w:rsidR="00782DD3">
              <w:rPr>
                <w:webHidden/>
              </w:rPr>
              <w:fldChar w:fldCharType="begin"/>
            </w:r>
            <w:r w:rsidR="00782DD3">
              <w:rPr>
                <w:webHidden/>
              </w:rPr>
              <w:instrText xml:space="preserve"> PAGEREF _Toc166847828 \h </w:instrText>
            </w:r>
            <w:r w:rsidR="00782DD3">
              <w:rPr>
                <w:webHidden/>
              </w:rPr>
            </w:r>
            <w:r w:rsidR="00782DD3">
              <w:rPr>
                <w:webHidden/>
              </w:rPr>
              <w:fldChar w:fldCharType="separate"/>
            </w:r>
            <w:r w:rsidR="00782DD3">
              <w:rPr>
                <w:webHidden/>
              </w:rPr>
              <w:t>188</w:t>
            </w:r>
            <w:r w:rsidR="00782DD3">
              <w:rPr>
                <w:webHidden/>
              </w:rPr>
              <w:fldChar w:fldCharType="end"/>
            </w:r>
          </w:hyperlink>
        </w:p>
        <w:p w14:paraId="384727CE" w14:textId="671526EF"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29" w:history="1">
            <w:r w:rsidR="00782DD3" w:rsidRPr="0040672C">
              <w:rPr>
                <w:rStyle w:val="Hyperlink"/>
                <w:rFonts w:ascii="Trebuchet MS" w:hAnsi="Trebuchet MS"/>
              </w:rPr>
              <w:t>12.1 Public participation</w:t>
            </w:r>
            <w:r w:rsidR="00782DD3">
              <w:rPr>
                <w:webHidden/>
              </w:rPr>
              <w:tab/>
            </w:r>
            <w:r w:rsidR="00782DD3">
              <w:rPr>
                <w:webHidden/>
              </w:rPr>
              <w:fldChar w:fldCharType="begin"/>
            </w:r>
            <w:r w:rsidR="00782DD3">
              <w:rPr>
                <w:webHidden/>
              </w:rPr>
              <w:instrText xml:space="preserve"> PAGEREF _Toc166847829 \h </w:instrText>
            </w:r>
            <w:r w:rsidR="00782DD3">
              <w:rPr>
                <w:webHidden/>
              </w:rPr>
            </w:r>
            <w:r w:rsidR="00782DD3">
              <w:rPr>
                <w:webHidden/>
              </w:rPr>
              <w:fldChar w:fldCharType="separate"/>
            </w:r>
            <w:r w:rsidR="00782DD3">
              <w:rPr>
                <w:webHidden/>
              </w:rPr>
              <w:t>188</w:t>
            </w:r>
            <w:r w:rsidR="00782DD3">
              <w:rPr>
                <w:webHidden/>
              </w:rPr>
              <w:fldChar w:fldCharType="end"/>
            </w:r>
          </w:hyperlink>
        </w:p>
        <w:p w14:paraId="1CCECFBF" w14:textId="3D872A7B"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30" w:history="1">
            <w:r w:rsidR="00782DD3" w:rsidRPr="0040672C">
              <w:rPr>
                <w:rStyle w:val="Hyperlink"/>
                <w:rFonts w:ascii="Trebuchet MS" w:hAnsi="Trebuchet MS"/>
              </w:rPr>
              <w:t>12.2 Ward Committees</w:t>
            </w:r>
            <w:r w:rsidR="00782DD3">
              <w:rPr>
                <w:webHidden/>
              </w:rPr>
              <w:tab/>
            </w:r>
            <w:r w:rsidR="00782DD3">
              <w:rPr>
                <w:webHidden/>
              </w:rPr>
              <w:fldChar w:fldCharType="begin"/>
            </w:r>
            <w:r w:rsidR="00782DD3">
              <w:rPr>
                <w:webHidden/>
              </w:rPr>
              <w:instrText xml:space="preserve"> PAGEREF _Toc166847830 \h </w:instrText>
            </w:r>
            <w:r w:rsidR="00782DD3">
              <w:rPr>
                <w:webHidden/>
              </w:rPr>
            </w:r>
            <w:r w:rsidR="00782DD3">
              <w:rPr>
                <w:webHidden/>
              </w:rPr>
              <w:fldChar w:fldCharType="separate"/>
            </w:r>
            <w:r w:rsidR="00782DD3">
              <w:rPr>
                <w:webHidden/>
              </w:rPr>
              <w:t>194</w:t>
            </w:r>
            <w:r w:rsidR="00782DD3">
              <w:rPr>
                <w:webHidden/>
              </w:rPr>
              <w:fldChar w:fldCharType="end"/>
            </w:r>
          </w:hyperlink>
        </w:p>
        <w:p w14:paraId="450497EC" w14:textId="725B0F93"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31" w:history="1">
            <w:r w:rsidR="00782DD3" w:rsidRPr="0040672C">
              <w:rPr>
                <w:rStyle w:val="Hyperlink"/>
                <w:rFonts w:ascii="Trebuchet MS" w:hAnsi="Trebuchet MS"/>
              </w:rPr>
              <w:t>12.3 Stakeholder Mobilization and Empowerment</w:t>
            </w:r>
            <w:r w:rsidR="00782DD3">
              <w:rPr>
                <w:webHidden/>
              </w:rPr>
              <w:tab/>
            </w:r>
            <w:r w:rsidR="00782DD3">
              <w:rPr>
                <w:webHidden/>
              </w:rPr>
              <w:fldChar w:fldCharType="begin"/>
            </w:r>
            <w:r w:rsidR="00782DD3">
              <w:rPr>
                <w:webHidden/>
              </w:rPr>
              <w:instrText xml:space="preserve"> PAGEREF _Toc166847831 \h </w:instrText>
            </w:r>
            <w:r w:rsidR="00782DD3">
              <w:rPr>
                <w:webHidden/>
              </w:rPr>
            </w:r>
            <w:r w:rsidR="00782DD3">
              <w:rPr>
                <w:webHidden/>
              </w:rPr>
              <w:fldChar w:fldCharType="separate"/>
            </w:r>
            <w:r w:rsidR="00782DD3">
              <w:rPr>
                <w:webHidden/>
              </w:rPr>
              <w:t>196</w:t>
            </w:r>
            <w:r w:rsidR="00782DD3">
              <w:rPr>
                <w:webHidden/>
              </w:rPr>
              <w:fldChar w:fldCharType="end"/>
            </w:r>
          </w:hyperlink>
        </w:p>
        <w:p w14:paraId="5C4501CA" w14:textId="2A11CA08"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32" w:history="1">
            <w:r w:rsidR="00782DD3" w:rsidRPr="0040672C">
              <w:rPr>
                <w:rStyle w:val="Hyperlink"/>
                <w:rFonts w:ascii="Trebuchet MS" w:hAnsi="Trebuchet MS"/>
              </w:rPr>
              <w:t>12.4 Mayoral Outreach Programmes</w:t>
            </w:r>
            <w:r w:rsidR="00782DD3">
              <w:rPr>
                <w:webHidden/>
              </w:rPr>
              <w:tab/>
            </w:r>
            <w:r w:rsidR="00782DD3">
              <w:rPr>
                <w:webHidden/>
              </w:rPr>
              <w:fldChar w:fldCharType="begin"/>
            </w:r>
            <w:r w:rsidR="00782DD3">
              <w:rPr>
                <w:webHidden/>
              </w:rPr>
              <w:instrText xml:space="preserve"> PAGEREF _Toc166847832 \h </w:instrText>
            </w:r>
            <w:r w:rsidR="00782DD3">
              <w:rPr>
                <w:webHidden/>
              </w:rPr>
            </w:r>
            <w:r w:rsidR="00782DD3">
              <w:rPr>
                <w:webHidden/>
              </w:rPr>
              <w:fldChar w:fldCharType="separate"/>
            </w:r>
            <w:r w:rsidR="00782DD3">
              <w:rPr>
                <w:webHidden/>
              </w:rPr>
              <w:t>197</w:t>
            </w:r>
            <w:r w:rsidR="00782DD3">
              <w:rPr>
                <w:webHidden/>
              </w:rPr>
              <w:fldChar w:fldCharType="end"/>
            </w:r>
          </w:hyperlink>
        </w:p>
        <w:p w14:paraId="5E62800B" w14:textId="325E530C"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33" w:history="1">
            <w:r w:rsidR="00782DD3" w:rsidRPr="0040672C">
              <w:rPr>
                <w:rStyle w:val="Hyperlink"/>
                <w:rFonts w:ascii="Trebuchet MS" w:hAnsi="Trebuchet MS"/>
              </w:rPr>
              <w:t>12.5 Access to Council Meetings</w:t>
            </w:r>
            <w:r w:rsidR="00782DD3">
              <w:rPr>
                <w:webHidden/>
              </w:rPr>
              <w:tab/>
            </w:r>
            <w:r w:rsidR="00782DD3">
              <w:rPr>
                <w:webHidden/>
              </w:rPr>
              <w:fldChar w:fldCharType="begin"/>
            </w:r>
            <w:r w:rsidR="00782DD3">
              <w:rPr>
                <w:webHidden/>
              </w:rPr>
              <w:instrText xml:space="preserve"> PAGEREF _Toc166847833 \h </w:instrText>
            </w:r>
            <w:r w:rsidR="00782DD3">
              <w:rPr>
                <w:webHidden/>
              </w:rPr>
            </w:r>
            <w:r w:rsidR="00782DD3">
              <w:rPr>
                <w:webHidden/>
              </w:rPr>
              <w:fldChar w:fldCharType="separate"/>
            </w:r>
            <w:r w:rsidR="00782DD3">
              <w:rPr>
                <w:webHidden/>
              </w:rPr>
              <w:t>198</w:t>
            </w:r>
            <w:r w:rsidR="00782DD3">
              <w:rPr>
                <w:webHidden/>
              </w:rPr>
              <w:fldChar w:fldCharType="end"/>
            </w:r>
          </w:hyperlink>
        </w:p>
        <w:p w14:paraId="03D701CA" w14:textId="54C897F4"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34" w:history="1">
            <w:r w:rsidR="00782DD3" w:rsidRPr="0040672C">
              <w:rPr>
                <w:rStyle w:val="Hyperlink"/>
                <w:rFonts w:ascii="Trebuchet MS" w:hAnsi="Trebuchet MS"/>
              </w:rPr>
              <w:t>12.6 Management and Operational Systems</w:t>
            </w:r>
            <w:r w:rsidR="00782DD3">
              <w:rPr>
                <w:webHidden/>
              </w:rPr>
              <w:tab/>
            </w:r>
            <w:r w:rsidR="00782DD3">
              <w:rPr>
                <w:webHidden/>
              </w:rPr>
              <w:fldChar w:fldCharType="begin"/>
            </w:r>
            <w:r w:rsidR="00782DD3">
              <w:rPr>
                <w:webHidden/>
              </w:rPr>
              <w:instrText xml:space="preserve"> PAGEREF _Toc166847834 \h </w:instrText>
            </w:r>
            <w:r w:rsidR="00782DD3">
              <w:rPr>
                <w:webHidden/>
              </w:rPr>
            </w:r>
            <w:r w:rsidR="00782DD3">
              <w:rPr>
                <w:webHidden/>
              </w:rPr>
              <w:fldChar w:fldCharType="separate"/>
            </w:r>
            <w:r w:rsidR="00782DD3">
              <w:rPr>
                <w:webHidden/>
              </w:rPr>
              <w:t>199</w:t>
            </w:r>
            <w:r w:rsidR="00782DD3">
              <w:rPr>
                <w:webHidden/>
              </w:rPr>
              <w:fldChar w:fldCharType="end"/>
            </w:r>
          </w:hyperlink>
        </w:p>
        <w:p w14:paraId="6A6C430D" w14:textId="7FCF87A4" w:rsidR="00782DD3" w:rsidRDefault="00000000">
          <w:pPr>
            <w:pStyle w:val="TOC3"/>
            <w:tabs>
              <w:tab w:val="right" w:leader="dot" w:pos="13670"/>
            </w:tabs>
            <w:rPr>
              <w:rFonts w:eastAsiaTheme="minorEastAsia"/>
              <w:noProof/>
              <w:kern w:val="2"/>
              <w:sz w:val="24"/>
              <w:szCs w:val="24"/>
              <w14:ligatures w14:val="standardContextual"/>
            </w:rPr>
          </w:pPr>
          <w:hyperlink w:anchor="_Toc166847835" w:history="1">
            <w:r w:rsidR="00782DD3" w:rsidRPr="0040672C">
              <w:rPr>
                <w:rStyle w:val="Hyperlink"/>
                <w:rFonts w:ascii="Trebuchet MS" w:hAnsi="Trebuchet MS"/>
                <w:b/>
                <w:bCs/>
                <w:noProof/>
              </w:rPr>
              <w:t>12.6.1 Customer Management</w:t>
            </w:r>
            <w:r w:rsidR="00782DD3">
              <w:rPr>
                <w:noProof/>
                <w:webHidden/>
              </w:rPr>
              <w:tab/>
            </w:r>
            <w:r w:rsidR="00782DD3">
              <w:rPr>
                <w:noProof/>
                <w:webHidden/>
              </w:rPr>
              <w:fldChar w:fldCharType="begin"/>
            </w:r>
            <w:r w:rsidR="00782DD3">
              <w:rPr>
                <w:noProof/>
                <w:webHidden/>
              </w:rPr>
              <w:instrText xml:space="preserve"> PAGEREF _Toc166847835 \h </w:instrText>
            </w:r>
            <w:r w:rsidR="00782DD3">
              <w:rPr>
                <w:noProof/>
                <w:webHidden/>
              </w:rPr>
            </w:r>
            <w:r w:rsidR="00782DD3">
              <w:rPr>
                <w:noProof/>
                <w:webHidden/>
              </w:rPr>
              <w:fldChar w:fldCharType="separate"/>
            </w:r>
            <w:r w:rsidR="00782DD3">
              <w:rPr>
                <w:noProof/>
                <w:webHidden/>
              </w:rPr>
              <w:t>199</w:t>
            </w:r>
            <w:r w:rsidR="00782DD3">
              <w:rPr>
                <w:noProof/>
                <w:webHidden/>
              </w:rPr>
              <w:fldChar w:fldCharType="end"/>
            </w:r>
          </w:hyperlink>
        </w:p>
        <w:p w14:paraId="56552B0E" w14:textId="627449CB" w:rsidR="00782DD3" w:rsidRDefault="00000000">
          <w:pPr>
            <w:pStyle w:val="TOC3"/>
            <w:tabs>
              <w:tab w:val="right" w:leader="dot" w:pos="13670"/>
            </w:tabs>
            <w:rPr>
              <w:rFonts w:eastAsiaTheme="minorEastAsia"/>
              <w:noProof/>
              <w:kern w:val="2"/>
              <w:sz w:val="24"/>
              <w:szCs w:val="24"/>
              <w14:ligatures w14:val="standardContextual"/>
            </w:rPr>
          </w:pPr>
          <w:hyperlink w:anchor="_Toc166847836" w:history="1">
            <w:r w:rsidR="00782DD3" w:rsidRPr="0040672C">
              <w:rPr>
                <w:rStyle w:val="Hyperlink"/>
                <w:rFonts w:ascii="Trebuchet MS" w:hAnsi="Trebuchet MS"/>
                <w:b/>
                <w:bCs/>
                <w:noProof/>
              </w:rPr>
              <w:t>12.6.2 Complaints Management System</w:t>
            </w:r>
            <w:r w:rsidR="00782DD3">
              <w:rPr>
                <w:noProof/>
                <w:webHidden/>
              </w:rPr>
              <w:tab/>
            </w:r>
            <w:r w:rsidR="00782DD3">
              <w:rPr>
                <w:noProof/>
                <w:webHidden/>
              </w:rPr>
              <w:fldChar w:fldCharType="begin"/>
            </w:r>
            <w:r w:rsidR="00782DD3">
              <w:rPr>
                <w:noProof/>
                <w:webHidden/>
              </w:rPr>
              <w:instrText xml:space="preserve"> PAGEREF _Toc166847836 \h </w:instrText>
            </w:r>
            <w:r w:rsidR="00782DD3">
              <w:rPr>
                <w:noProof/>
                <w:webHidden/>
              </w:rPr>
            </w:r>
            <w:r w:rsidR="00782DD3">
              <w:rPr>
                <w:noProof/>
                <w:webHidden/>
              </w:rPr>
              <w:fldChar w:fldCharType="separate"/>
            </w:r>
            <w:r w:rsidR="00782DD3">
              <w:rPr>
                <w:noProof/>
                <w:webHidden/>
              </w:rPr>
              <w:t>200</w:t>
            </w:r>
            <w:r w:rsidR="00782DD3">
              <w:rPr>
                <w:noProof/>
                <w:webHidden/>
              </w:rPr>
              <w:fldChar w:fldCharType="end"/>
            </w:r>
          </w:hyperlink>
        </w:p>
        <w:p w14:paraId="1C61900E" w14:textId="55F71711" w:rsidR="00782DD3" w:rsidRDefault="00000000">
          <w:pPr>
            <w:pStyle w:val="TOC3"/>
            <w:tabs>
              <w:tab w:val="right" w:leader="dot" w:pos="13670"/>
            </w:tabs>
            <w:rPr>
              <w:rFonts w:eastAsiaTheme="minorEastAsia"/>
              <w:noProof/>
              <w:kern w:val="2"/>
              <w:sz w:val="24"/>
              <w:szCs w:val="24"/>
              <w14:ligatures w14:val="standardContextual"/>
            </w:rPr>
          </w:pPr>
          <w:hyperlink w:anchor="_Toc166847837" w:history="1">
            <w:r w:rsidR="00782DD3" w:rsidRPr="0040672C">
              <w:rPr>
                <w:rStyle w:val="Hyperlink"/>
                <w:rFonts w:ascii="Trebuchet MS" w:hAnsi="Trebuchet MS"/>
                <w:b/>
                <w:bCs/>
                <w:noProof/>
              </w:rPr>
              <w:t>12.6.3 Communication Strategy</w:t>
            </w:r>
            <w:r w:rsidR="00782DD3">
              <w:rPr>
                <w:noProof/>
                <w:webHidden/>
              </w:rPr>
              <w:tab/>
            </w:r>
            <w:r w:rsidR="00782DD3">
              <w:rPr>
                <w:noProof/>
                <w:webHidden/>
              </w:rPr>
              <w:fldChar w:fldCharType="begin"/>
            </w:r>
            <w:r w:rsidR="00782DD3">
              <w:rPr>
                <w:noProof/>
                <w:webHidden/>
              </w:rPr>
              <w:instrText xml:space="preserve"> PAGEREF _Toc166847837 \h </w:instrText>
            </w:r>
            <w:r w:rsidR="00782DD3">
              <w:rPr>
                <w:noProof/>
                <w:webHidden/>
              </w:rPr>
            </w:r>
            <w:r w:rsidR="00782DD3">
              <w:rPr>
                <w:noProof/>
                <w:webHidden/>
              </w:rPr>
              <w:fldChar w:fldCharType="separate"/>
            </w:r>
            <w:r w:rsidR="00782DD3">
              <w:rPr>
                <w:noProof/>
                <w:webHidden/>
              </w:rPr>
              <w:t>201</w:t>
            </w:r>
            <w:r w:rsidR="00782DD3">
              <w:rPr>
                <w:noProof/>
                <w:webHidden/>
              </w:rPr>
              <w:fldChar w:fldCharType="end"/>
            </w:r>
          </w:hyperlink>
        </w:p>
        <w:p w14:paraId="65E02600" w14:textId="13BF4602" w:rsidR="00782DD3" w:rsidRDefault="00000000">
          <w:pPr>
            <w:pStyle w:val="TOC3"/>
            <w:tabs>
              <w:tab w:val="right" w:leader="dot" w:pos="13670"/>
            </w:tabs>
            <w:rPr>
              <w:rFonts w:eastAsiaTheme="minorEastAsia"/>
              <w:noProof/>
              <w:kern w:val="2"/>
              <w:sz w:val="24"/>
              <w:szCs w:val="24"/>
              <w14:ligatures w14:val="standardContextual"/>
            </w:rPr>
          </w:pPr>
          <w:hyperlink w:anchor="_Toc166847838" w:history="1">
            <w:r w:rsidR="00782DD3" w:rsidRPr="0040672C">
              <w:rPr>
                <w:rStyle w:val="Hyperlink"/>
                <w:rFonts w:ascii="Trebuchet MS" w:hAnsi="Trebuchet MS"/>
                <w:b/>
                <w:bCs/>
                <w:noProof/>
              </w:rPr>
              <w:t>12.6.4</w:t>
            </w:r>
            <w:r w:rsidR="00782DD3" w:rsidRPr="0040672C">
              <w:rPr>
                <w:rStyle w:val="Hyperlink"/>
                <w:rFonts w:ascii="Trebuchet MS" w:hAnsi="Trebuchet MS" w:cs="Arial"/>
                <w:b/>
                <w:bCs/>
                <w:noProof/>
              </w:rPr>
              <w:t xml:space="preserve"> </w:t>
            </w:r>
            <w:r w:rsidR="00782DD3" w:rsidRPr="0040672C">
              <w:rPr>
                <w:rStyle w:val="Hyperlink"/>
                <w:rFonts w:ascii="Trebuchet MS" w:hAnsi="Trebuchet MS"/>
                <w:b/>
                <w:bCs/>
                <w:noProof/>
              </w:rPr>
              <w:t>Municipal Websites</w:t>
            </w:r>
            <w:r w:rsidR="00782DD3">
              <w:rPr>
                <w:noProof/>
                <w:webHidden/>
              </w:rPr>
              <w:tab/>
            </w:r>
            <w:r w:rsidR="00782DD3">
              <w:rPr>
                <w:noProof/>
                <w:webHidden/>
              </w:rPr>
              <w:fldChar w:fldCharType="begin"/>
            </w:r>
            <w:r w:rsidR="00782DD3">
              <w:rPr>
                <w:noProof/>
                <w:webHidden/>
              </w:rPr>
              <w:instrText xml:space="preserve"> PAGEREF _Toc166847838 \h </w:instrText>
            </w:r>
            <w:r w:rsidR="00782DD3">
              <w:rPr>
                <w:noProof/>
                <w:webHidden/>
              </w:rPr>
            </w:r>
            <w:r w:rsidR="00782DD3">
              <w:rPr>
                <w:noProof/>
                <w:webHidden/>
              </w:rPr>
              <w:fldChar w:fldCharType="separate"/>
            </w:r>
            <w:r w:rsidR="00782DD3">
              <w:rPr>
                <w:noProof/>
                <w:webHidden/>
              </w:rPr>
              <w:t>202</w:t>
            </w:r>
            <w:r w:rsidR="00782DD3">
              <w:rPr>
                <w:noProof/>
                <w:webHidden/>
              </w:rPr>
              <w:fldChar w:fldCharType="end"/>
            </w:r>
          </w:hyperlink>
        </w:p>
        <w:p w14:paraId="631EC1B0" w14:textId="150BAC03"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39" w:history="1">
            <w:r w:rsidR="00782DD3" w:rsidRPr="0040672C">
              <w:rPr>
                <w:rStyle w:val="Hyperlink"/>
                <w:rFonts w:ascii="Trebuchet MS" w:hAnsi="Trebuchet MS"/>
              </w:rPr>
              <w:t>13. Promoting Efficiency, Effectiveness and Compliance and Sustainable Outcomes</w:t>
            </w:r>
            <w:r w:rsidR="00782DD3">
              <w:rPr>
                <w:webHidden/>
              </w:rPr>
              <w:tab/>
            </w:r>
            <w:r w:rsidR="00782DD3">
              <w:rPr>
                <w:webHidden/>
              </w:rPr>
              <w:fldChar w:fldCharType="begin"/>
            </w:r>
            <w:r w:rsidR="00782DD3">
              <w:rPr>
                <w:webHidden/>
              </w:rPr>
              <w:instrText xml:space="preserve"> PAGEREF _Toc166847839 \h </w:instrText>
            </w:r>
            <w:r w:rsidR="00782DD3">
              <w:rPr>
                <w:webHidden/>
              </w:rPr>
            </w:r>
            <w:r w:rsidR="00782DD3">
              <w:rPr>
                <w:webHidden/>
              </w:rPr>
              <w:fldChar w:fldCharType="separate"/>
            </w:r>
            <w:r w:rsidR="00782DD3">
              <w:rPr>
                <w:webHidden/>
              </w:rPr>
              <w:t>203</w:t>
            </w:r>
            <w:r w:rsidR="00782DD3">
              <w:rPr>
                <w:webHidden/>
              </w:rPr>
              <w:fldChar w:fldCharType="end"/>
            </w:r>
          </w:hyperlink>
        </w:p>
        <w:p w14:paraId="2DF96829" w14:textId="7650964E"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0" w:history="1">
            <w:r w:rsidR="00782DD3" w:rsidRPr="0040672C">
              <w:rPr>
                <w:rStyle w:val="Hyperlink"/>
                <w:rFonts w:ascii="Trebuchet MS" w:hAnsi="Trebuchet MS"/>
              </w:rPr>
              <w:t>13.1 Internal Audit</w:t>
            </w:r>
            <w:r w:rsidR="00782DD3">
              <w:rPr>
                <w:webHidden/>
              </w:rPr>
              <w:tab/>
            </w:r>
            <w:r w:rsidR="00782DD3">
              <w:rPr>
                <w:webHidden/>
              </w:rPr>
              <w:fldChar w:fldCharType="begin"/>
            </w:r>
            <w:r w:rsidR="00782DD3">
              <w:rPr>
                <w:webHidden/>
              </w:rPr>
              <w:instrText xml:space="preserve"> PAGEREF _Toc166847840 \h </w:instrText>
            </w:r>
            <w:r w:rsidR="00782DD3">
              <w:rPr>
                <w:webHidden/>
              </w:rPr>
            </w:r>
            <w:r w:rsidR="00782DD3">
              <w:rPr>
                <w:webHidden/>
              </w:rPr>
              <w:fldChar w:fldCharType="separate"/>
            </w:r>
            <w:r w:rsidR="00782DD3">
              <w:rPr>
                <w:webHidden/>
              </w:rPr>
              <w:t>203</w:t>
            </w:r>
            <w:r w:rsidR="00782DD3">
              <w:rPr>
                <w:webHidden/>
              </w:rPr>
              <w:fldChar w:fldCharType="end"/>
            </w:r>
          </w:hyperlink>
        </w:p>
        <w:p w14:paraId="541DC3F6" w14:textId="635245C3"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1" w:history="1">
            <w:r w:rsidR="00782DD3" w:rsidRPr="0040672C">
              <w:rPr>
                <w:rStyle w:val="Hyperlink"/>
                <w:rFonts w:ascii="Trebuchet MS" w:hAnsi="Trebuchet MS"/>
              </w:rPr>
              <w:t>13.2 Audit Committee</w:t>
            </w:r>
            <w:r w:rsidR="00782DD3">
              <w:rPr>
                <w:webHidden/>
              </w:rPr>
              <w:tab/>
            </w:r>
            <w:r w:rsidR="00782DD3">
              <w:rPr>
                <w:webHidden/>
              </w:rPr>
              <w:fldChar w:fldCharType="begin"/>
            </w:r>
            <w:r w:rsidR="00782DD3">
              <w:rPr>
                <w:webHidden/>
              </w:rPr>
              <w:instrText xml:space="preserve"> PAGEREF _Toc166847841 \h </w:instrText>
            </w:r>
            <w:r w:rsidR="00782DD3">
              <w:rPr>
                <w:webHidden/>
              </w:rPr>
            </w:r>
            <w:r w:rsidR="00782DD3">
              <w:rPr>
                <w:webHidden/>
              </w:rPr>
              <w:fldChar w:fldCharType="separate"/>
            </w:r>
            <w:r w:rsidR="00782DD3">
              <w:rPr>
                <w:webHidden/>
              </w:rPr>
              <w:t>206</w:t>
            </w:r>
            <w:r w:rsidR="00782DD3">
              <w:rPr>
                <w:webHidden/>
              </w:rPr>
              <w:fldChar w:fldCharType="end"/>
            </w:r>
          </w:hyperlink>
        </w:p>
        <w:p w14:paraId="14F390C2" w14:textId="189AC541"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2" w:history="1">
            <w:r w:rsidR="00782DD3" w:rsidRPr="0040672C">
              <w:rPr>
                <w:rStyle w:val="Hyperlink"/>
                <w:rFonts w:ascii="Trebuchet MS" w:hAnsi="Trebuchet MS" w:cs="Segoe UI"/>
              </w:rPr>
              <w:t xml:space="preserve">13.3 </w:t>
            </w:r>
            <w:r w:rsidR="00782DD3" w:rsidRPr="0040672C">
              <w:rPr>
                <w:rStyle w:val="Hyperlink"/>
                <w:rFonts w:ascii="Trebuchet MS" w:hAnsi="Trebuchet MS"/>
              </w:rPr>
              <w:t>2022/2023 Audit Opinion</w:t>
            </w:r>
            <w:r w:rsidR="00782DD3">
              <w:rPr>
                <w:webHidden/>
              </w:rPr>
              <w:tab/>
            </w:r>
            <w:r w:rsidR="00782DD3">
              <w:rPr>
                <w:webHidden/>
              </w:rPr>
              <w:fldChar w:fldCharType="begin"/>
            </w:r>
            <w:r w:rsidR="00782DD3">
              <w:rPr>
                <w:webHidden/>
              </w:rPr>
              <w:instrText xml:space="preserve"> PAGEREF _Toc166847842 \h </w:instrText>
            </w:r>
            <w:r w:rsidR="00782DD3">
              <w:rPr>
                <w:webHidden/>
              </w:rPr>
            </w:r>
            <w:r w:rsidR="00782DD3">
              <w:rPr>
                <w:webHidden/>
              </w:rPr>
              <w:fldChar w:fldCharType="separate"/>
            </w:r>
            <w:r w:rsidR="00782DD3">
              <w:rPr>
                <w:webHidden/>
              </w:rPr>
              <w:t>208</w:t>
            </w:r>
            <w:r w:rsidR="00782DD3">
              <w:rPr>
                <w:webHidden/>
              </w:rPr>
              <w:fldChar w:fldCharType="end"/>
            </w:r>
          </w:hyperlink>
        </w:p>
        <w:p w14:paraId="5F051487" w14:textId="1519A28B"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3" w:history="1">
            <w:r w:rsidR="00782DD3" w:rsidRPr="0040672C">
              <w:rPr>
                <w:rStyle w:val="Hyperlink"/>
                <w:rFonts w:ascii="Trebuchet MS" w:hAnsi="Trebuchet MS" w:cs="Segoe UI"/>
              </w:rPr>
              <w:t xml:space="preserve">13.4 </w:t>
            </w:r>
            <w:r w:rsidR="00782DD3" w:rsidRPr="0040672C">
              <w:rPr>
                <w:rStyle w:val="Hyperlink"/>
                <w:rFonts w:ascii="Trebuchet MS" w:hAnsi="Trebuchet MS"/>
              </w:rPr>
              <w:t>Risk and Disaster Management</w:t>
            </w:r>
            <w:r w:rsidR="00782DD3">
              <w:rPr>
                <w:webHidden/>
              </w:rPr>
              <w:tab/>
            </w:r>
            <w:r w:rsidR="00782DD3">
              <w:rPr>
                <w:webHidden/>
              </w:rPr>
              <w:fldChar w:fldCharType="begin"/>
            </w:r>
            <w:r w:rsidR="00782DD3">
              <w:rPr>
                <w:webHidden/>
              </w:rPr>
              <w:instrText xml:space="preserve"> PAGEREF _Toc166847843 \h </w:instrText>
            </w:r>
            <w:r w:rsidR="00782DD3">
              <w:rPr>
                <w:webHidden/>
              </w:rPr>
            </w:r>
            <w:r w:rsidR="00782DD3">
              <w:rPr>
                <w:webHidden/>
              </w:rPr>
              <w:fldChar w:fldCharType="separate"/>
            </w:r>
            <w:r w:rsidR="00782DD3">
              <w:rPr>
                <w:webHidden/>
              </w:rPr>
              <w:t>209</w:t>
            </w:r>
            <w:r w:rsidR="00782DD3">
              <w:rPr>
                <w:webHidden/>
              </w:rPr>
              <w:fldChar w:fldCharType="end"/>
            </w:r>
          </w:hyperlink>
        </w:p>
        <w:p w14:paraId="60F165C5" w14:textId="599C2A4D" w:rsidR="00782DD3" w:rsidRDefault="00000000">
          <w:pPr>
            <w:pStyle w:val="TOC2"/>
            <w:tabs>
              <w:tab w:val="left" w:pos="1440"/>
              <w:tab w:val="right" w:leader="dot" w:pos="13670"/>
            </w:tabs>
            <w:rPr>
              <w:rFonts w:asciiTheme="minorHAnsi" w:eastAsiaTheme="minorEastAsia" w:hAnsiTheme="minorHAnsi" w:cstheme="minorBidi"/>
              <w:kern w:val="2"/>
              <w:sz w:val="24"/>
              <w:szCs w:val="24"/>
              <w:lang w:val="en-US"/>
              <w14:ligatures w14:val="standardContextual"/>
            </w:rPr>
          </w:pPr>
          <w:hyperlink w:anchor="_Toc166847844" w:history="1">
            <w:r w:rsidR="00782DD3" w:rsidRPr="0040672C">
              <w:rPr>
                <w:rStyle w:val="Hyperlink"/>
                <w:rFonts w:ascii="Trebuchet MS" w:hAnsi="Trebuchet MS" w:cs="Segoe UI"/>
              </w:rPr>
              <w:t>13.5</w:t>
            </w:r>
            <w:r w:rsidR="00782DD3">
              <w:rPr>
                <w:rFonts w:asciiTheme="minorHAnsi" w:eastAsiaTheme="minorEastAsia" w:hAnsiTheme="minorHAnsi" w:cstheme="minorBidi"/>
                <w:kern w:val="2"/>
                <w:sz w:val="24"/>
                <w:szCs w:val="24"/>
                <w:lang w:val="en-US"/>
                <w14:ligatures w14:val="standardContextual"/>
              </w:rPr>
              <w:tab/>
            </w:r>
            <w:r w:rsidR="00782DD3" w:rsidRPr="0040672C">
              <w:rPr>
                <w:rStyle w:val="Hyperlink"/>
                <w:rFonts w:ascii="Trebuchet MS" w:hAnsi="Trebuchet MS"/>
              </w:rPr>
              <w:t>Supply Chain Management</w:t>
            </w:r>
            <w:r w:rsidR="00782DD3">
              <w:rPr>
                <w:webHidden/>
              </w:rPr>
              <w:tab/>
            </w:r>
            <w:r w:rsidR="00782DD3">
              <w:rPr>
                <w:webHidden/>
              </w:rPr>
              <w:fldChar w:fldCharType="begin"/>
            </w:r>
            <w:r w:rsidR="00782DD3">
              <w:rPr>
                <w:webHidden/>
              </w:rPr>
              <w:instrText xml:space="preserve"> PAGEREF _Toc166847844 \h </w:instrText>
            </w:r>
            <w:r w:rsidR="00782DD3">
              <w:rPr>
                <w:webHidden/>
              </w:rPr>
            </w:r>
            <w:r w:rsidR="00782DD3">
              <w:rPr>
                <w:webHidden/>
              </w:rPr>
              <w:fldChar w:fldCharType="separate"/>
            </w:r>
            <w:r w:rsidR="00782DD3">
              <w:rPr>
                <w:webHidden/>
              </w:rPr>
              <w:t>222</w:t>
            </w:r>
            <w:r w:rsidR="00782DD3">
              <w:rPr>
                <w:webHidden/>
              </w:rPr>
              <w:fldChar w:fldCharType="end"/>
            </w:r>
          </w:hyperlink>
        </w:p>
        <w:p w14:paraId="27DA1188" w14:textId="2C377BC0"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5" w:history="1">
            <w:r w:rsidR="00782DD3" w:rsidRPr="0040672C">
              <w:rPr>
                <w:rStyle w:val="Hyperlink"/>
                <w:rFonts w:ascii="Trebuchet MS" w:hAnsi="Trebuchet MS"/>
              </w:rPr>
              <w:t>13.6 Municipal Public Accounts Committee</w:t>
            </w:r>
            <w:r w:rsidR="00782DD3">
              <w:rPr>
                <w:webHidden/>
              </w:rPr>
              <w:tab/>
            </w:r>
            <w:r w:rsidR="00782DD3">
              <w:rPr>
                <w:webHidden/>
              </w:rPr>
              <w:fldChar w:fldCharType="begin"/>
            </w:r>
            <w:r w:rsidR="00782DD3">
              <w:rPr>
                <w:webHidden/>
              </w:rPr>
              <w:instrText xml:space="preserve"> PAGEREF _Toc166847845 \h </w:instrText>
            </w:r>
            <w:r w:rsidR="00782DD3">
              <w:rPr>
                <w:webHidden/>
              </w:rPr>
            </w:r>
            <w:r w:rsidR="00782DD3">
              <w:rPr>
                <w:webHidden/>
              </w:rPr>
              <w:fldChar w:fldCharType="separate"/>
            </w:r>
            <w:r w:rsidR="00782DD3">
              <w:rPr>
                <w:webHidden/>
              </w:rPr>
              <w:t>240</w:t>
            </w:r>
            <w:r w:rsidR="00782DD3">
              <w:rPr>
                <w:webHidden/>
              </w:rPr>
              <w:fldChar w:fldCharType="end"/>
            </w:r>
          </w:hyperlink>
        </w:p>
        <w:p w14:paraId="73DF5583" w14:textId="0005882F"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46" w:history="1">
            <w:r w:rsidR="00782DD3" w:rsidRPr="0040672C">
              <w:rPr>
                <w:rStyle w:val="Hyperlink"/>
                <w:rFonts w:ascii="Trebuchet MS" w:hAnsi="Trebuchet MS"/>
              </w:rPr>
              <w:t>14. Council Committees</w:t>
            </w:r>
            <w:r w:rsidR="00782DD3">
              <w:rPr>
                <w:webHidden/>
              </w:rPr>
              <w:tab/>
            </w:r>
            <w:r w:rsidR="00782DD3">
              <w:rPr>
                <w:webHidden/>
              </w:rPr>
              <w:fldChar w:fldCharType="begin"/>
            </w:r>
            <w:r w:rsidR="00782DD3">
              <w:rPr>
                <w:webHidden/>
              </w:rPr>
              <w:instrText xml:space="preserve"> PAGEREF _Toc166847846 \h </w:instrText>
            </w:r>
            <w:r w:rsidR="00782DD3">
              <w:rPr>
                <w:webHidden/>
              </w:rPr>
            </w:r>
            <w:r w:rsidR="00782DD3">
              <w:rPr>
                <w:webHidden/>
              </w:rPr>
              <w:fldChar w:fldCharType="separate"/>
            </w:r>
            <w:r w:rsidR="00782DD3">
              <w:rPr>
                <w:webHidden/>
              </w:rPr>
              <w:t>245</w:t>
            </w:r>
            <w:r w:rsidR="00782DD3">
              <w:rPr>
                <w:webHidden/>
              </w:rPr>
              <w:fldChar w:fldCharType="end"/>
            </w:r>
          </w:hyperlink>
        </w:p>
        <w:p w14:paraId="59E06AE4" w14:textId="0253BE4F"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47" w:history="1">
            <w:r w:rsidR="00782DD3" w:rsidRPr="0040672C">
              <w:rPr>
                <w:rStyle w:val="Hyperlink"/>
                <w:rFonts w:ascii="Trebuchet MS" w:hAnsi="Trebuchet MS"/>
              </w:rPr>
              <w:t>14.1 Executive Committee</w:t>
            </w:r>
            <w:r w:rsidR="00782DD3">
              <w:rPr>
                <w:webHidden/>
              </w:rPr>
              <w:tab/>
            </w:r>
            <w:r w:rsidR="00782DD3">
              <w:rPr>
                <w:webHidden/>
              </w:rPr>
              <w:fldChar w:fldCharType="begin"/>
            </w:r>
            <w:r w:rsidR="00782DD3">
              <w:rPr>
                <w:webHidden/>
              </w:rPr>
              <w:instrText xml:space="preserve"> PAGEREF _Toc166847847 \h </w:instrText>
            </w:r>
            <w:r w:rsidR="00782DD3">
              <w:rPr>
                <w:webHidden/>
              </w:rPr>
            </w:r>
            <w:r w:rsidR="00782DD3">
              <w:rPr>
                <w:webHidden/>
              </w:rPr>
              <w:fldChar w:fldCharType="separate"/>
            </w:r>
            <w:r w:rsidR="00782DD3">
              <w:rPr>
                <w:webHidden/>
              </w:rPr>
              <w:t>245</w:t>
            </w:r>
            <w:r w:rsidR="00782DD3">
              <w:rPr>
                <w:webHidden/>
              </w:rPr>
              <w:fldChar w:fldCharType="end"/>
            </w:r>
          </w:hyperlink>
        </w:p>
        <w:p w14:paraId="117180AD" w14:textId="7E19F1FB" w:rsidR="00782DD3" w:rsidRDefault="00000000">
          <w:pPr>
            <w:pStyle w:val="TOC2"/>
            <w:tabs>
              <w:tab w:val="left" w:pos="1440"/>
              <w:tab w:val="right" w:leader="dot" w:pos="13670"/>
            </w:tabs>
            <w:rPr>
              <w:rFonts w:asciiTheme="minorHAnsi" w:eastAsiaTheme="minorEastAsia" w:hAnsiTheme="minorHAnsi" w:cstheme="minorBidi"/>
              <w:kern w:val="2"/>
              <w:sz w:val="24"/>
              <w:szCs w:val="24"/>
              <w:lang w:val="en-US"/>
              <w14:ligatures w14:val="standardContextual"/>
            </w:rPr>
          </w:pPr>
          <w:hyperlink w:anchor="_Toc166847848" w:history="1">
            <w:r w:rsidR="00782DD3" w:rsidRPr="0040672C">
              <w:rPr>
                <w:rStyle w:val="Hyperlink"/>
                <w:rFonts w:ascii="Trebuchet MS" w:hAnsi="Trebuchet MS"/>
              </w:rPr>
              <w:t>14.2</w:t>
            </w:r>
            <w:r w:rsidR="00782DD3">
              <w:rPr>
                <w:rFonts w:asciiTheme="minorHAnsi" w:eastAsiaTheme="minorEastAsia" w:hAnsiTheme="minorHAnsi" w:cstheme="minorBidi"/>
                <w:kern w:val="2"/>
                <w:sz w:val="24"/>
                <w:szCs w:val="24"/>
                <w:lang w:val="en-US"/>
                <w14:ligatures w14:val="standardContextual"/>
              </w:rPr>
              <w:tab/>
            </w:r>
            <w:r w:rsidR="00782DD3" w:rsidRPr="0040672C">
              <w:rPr>
                <w:rStyle w:val="Hyperlink"/>
                <w:rFonts w:ascii="Trebuchet MS" w:hAnsi="Trebuchet MS"/>
              </w:rPr>
              <w:t>list of Councilors</w:t>
            </w:r>
            <w:r w:rsidR="00782DD3">
              <w:rPr>
                <w:webHidden/>
              </w:rPr>
              <w:tab/>
            </w:r>
            <w:r w:rsidR="00782DD3">
              <w:rPr>
                <w:webHidden/>
              </w:rPr>
              <w:fldChar w:fldCharType="begin"/>
            </w:r>
            <w:r w:rsidR="00782DD3">
              <w:rPr>
                <w:webHidden/>
              </w:rPr>
              <w:instrText xml:space="preserve"> PAGEREF _Toc166847848 \h </w:instrText>
            </w:r>
            <w:r w:rsidR="00782DD3">
              <w:rPr>
                <w:webHidden/>
              </w:rPr>
            </w:r>
            <w:r w:rsidR="00782DD3">
              <w:rPr>
                <w:webHidden/>
              </w:rPr>
              <w:fldChar w:fldCharType="separate"/>
            </w:r>
            <w:r w:rsidR="00782DD3">
              <w:rPr>
                <w:webHidden/>
              </w:rPr>
              <w:t>248</w:t>
            </w:r>
            <w:r w:rsidR="00782DD3">
              <w:rPr>
                <w:webHidden/>
              </w:rPr>
              <w:fldChar w:fldCharType="end"/>
            </w:r>
          </w:hyperlink>
        </w:p>
        <w:p w14:paraId="4A622A24" w14:textId="796F6E5A"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49" w:history="1">
            <w:r w:rsidR="00782DD3" w:rsidRPr="0040672C">
              <w:rPr>
                <w:rStyle w:val="Hyperlink"/>
                <w:rFonts w:ascii="Trebuchet MS" w:hAnsi="Trebuchet MS"/>
              </w:rPr>
              <w:t>15. HIGH LEVEL SECTOR PLANS</w:t>
            </w:r>
            <w:r w:rsidR="00782DD3">
              <w:rPr>
                <w:webHidden/>
              </w:rPr>
              <w:tab/>
            </w:r>
            <w:r w:rsidR="00782DD3">
              <w:rPr>
                <w:webHidden/>
              </w:rPr>
              <w:fldChar w:fldCharType="begin"/>
            </w:r>
            <w:r w:rsidR="00782DD3">
              <w:rPr>
                <w:webHidden/>
              </w:rPr>
              <w:instrText xml:space="preserve"> PAGEREF _Toc166847849 \h </w:instrText>
            </w:r>
            <w:r w:rsidR="00782DD3">
              <w:rPr>
                <w:webHidden/>
              </w:rPr>
            </w:r>
            <w:r w:rsidR="00782DD3">
              <w:rPr>
                <w:webHidden/>
              </w:rPr>
              <w:fldChar w:fldCharType="separate"/>
            </w:r>
            <w:r w:rsidR="00782DD3">
              <w:rPr>
                <w:webHidden/>
              </w:rPr>
              <w:t>252</w:t>
            </w:r>
            <w:r w:rsidR="00782DD3">
              <w:rPr>
                <w:webHidden/>
              </w:rPr>
              <w:fldChar w:fldCharType="end"/>
            </w:r>
          </w:hyperlink>
        </w:p>
        <w:p w14:paraId="32F770E2" w14:textId="3F8ECE74"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50" w:history="1">
            <w:r w:rsidR="00782DD3" w:rsidRPr="0040672C">
              <w:rPr>
                <w:rStyle w:val="Hyperlink"/>
                <w:rFonts w:ascii="Trebuchet MS" w:hAnsi="Trebuchet MS"/>
              </w:rPr>
              <w:t>15.1 Water Services Development Plan</w:t>
            </w:r>
            <w:r w:rsidR="00782DD3">
              <w:rPr>
                <w:webHidden/>
              </w:rPr>
              <w:tab/>
            </w:r>
            <w:r w:rsidR="00782DD3">
              <w:rPr>
                <w:webHidden/>
              </w:rPr>
              <w:fldChar w:fldCharType="begin"/>
            </w:r>
            <w:r w:rsidR="00782DD3">
              <w:rPr>
                <w:webHidden/>
              </w:rPr>
              <w:instrText xml:space="preserve"> PAGEREF _Toc166847850 \h </w:instrText>
            </w:r>
            <w:r w:rsidR="00782DD3">
              <w:rPr>
                <w:webHidden/>
              </w:rPr>
            </w:r>
            <w:r w:rsidR="00782DD3">
              <w:rPr>
                <w:webHidden/>
              </w:rPr>
              <w:fldChar w:fldCharType="separate"/>
            </w:r>
            <w:r w:rsidR="00782DD3">
              <w:rPr>
                <w:webHidden/>
              </w:rPr>
              <w:t>253</w:t>
            </w:r>
            <w:r w:rsidR="00782DD3">
              <w:rPr>
                <w:webHidden/>
              </w:rPr>
              <w:fldChar w:fldCharType="end"/>
            </w:r>
          </w:hyperlink>
        </w:p>
        <w:p w14:paraId="59B264B8" w14:textId="54E1B688"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51" w:history="1">
            <w:r w:rsidR="00782DD3" w:rsidRPr="0040672C">
              <w:rPr>
                <w:rStyle w:val="Hyperlink"/>
                <w:rFonts w:ascii="Trebuchet MS" w:hAnsi="Trebuchet MS"/>
              </w:rPr>
              <w:t>15.2 Land Use Scheme</w:t>
            </w:r>
            <w:r w:rsidR="00782DD3">
              <w:rPr>
                <w:webHidden/>
              </w:rPr>
              <w:tab/>
            </w:r>
            <w:r w:rsidR="00782DD3">
              <w:rPr>
                <w:webHidden/>
              </w:rPr>
              <w:fldChar w:fldCharType="begin"/>
            </w:r>
            <w:r w:rsidR="00782DD3">
              <w:rPr>
                <w:webHidden/>
              </w:rPr>
              <w:instrText xml:space="preserve"> PAGEREF _Toc166847851 \h </w:instrText>
            </w:r>
            <w:r w:rsidR="00782DD3">
              <w:rPr>
                <w:webHidden/>
              </w:rPr>
            </w:r>
            <w:r w:rsidR="00782DD3">
              <w:rPr>
                <w:webHidden/>
              </w:rPr>
              <w:fldChar w:fldCharType="separate"/>
            </w:r>
            <w:r w:rsidR="00782DD3">
              <w:rPr>
                <w:webHidden/>
              </w:rPr>
              <w:t>254</w:t>
            </w:r>
            <w:r w:rsidR="00782DD3">
              <w:rPr>
                <w:webHidden/>
              </w:rPr>
              <w:fldChar w:fldCharType="end"/>
            </w:r>
          </w:hyperlink>
        </w:p>
        <w:p w14:paraId="2BCEBFC9" w14:textId="158E764D"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52" w:history="1">
            <w:r w:rsidR="00782DD3" w:rsidRPr="0040672C">
              <w:rPr>
                <w:rStyle w:val="Hyperlink"/>
                <w:rFonts w:ascii="Trebuchet MS" w:hAnsi="Trebuchet MS"/>
              </w:rPr>
              <w:t>15.3 Spatial Development Framework</w:t>
            </w:r>
            <w:r w:rsidR="00782DD3">
              <w:rPr>
                <w:webHidden/>
              </w:rPr>
              <w:tab/>
            </w:r>
            <w:r w:rsidR="00782DD3">
              <w:rPr>
                <w:webHidden/>
              </w:rPr>
              <w:fldChar w:fldCharType="begin"/>
            </w:r>
            <w:r w:rsidR="00782DD3">
              <w:rPr>
                <w:webHidden/>
              </w:rPr>
              <w:instrText xml:space="preserve"> PAGEREF _Toc166847852 \h </w:instrText>
            </w:r>
            <w:r w:rsidR="00782DD3">
              <w:rPr>
                <w:webHidden/>
              </w:rPr>
            </w:r>
            <w:r w:rsidR="00782DD3">
              <w:rPr>
                <w:webHidden/>
              </w:rPr>
              <w:fldChar w:fldCharType="separate"/>
            </w:r>
            <w:r w:rsidR="00782DD3">
              <w:rPr>
                <w:webHidden/>
              </w:rPr>
              <w:t>257</w:t>
            </w:r>
            <w:r w:rsidR="00782DD3">
              <w:rPr>
                <w:webHidden/>
              </w:rPr>
              <w:fldChar w:fldCharType="end"/>
            </w:r>
          </w:hyperlink>
        </w:p>
        <w:p w14:paraId="35A04CCD" w14:textId="4C19A8BB"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53" w:history="1">
            <w:r w:rsidR="00782DD3" w:rsidRPr="0040672C">
              <w:rPr>
                <w:rStyle w:val="Hyperlink"/>
                <w:rFonts w:ascii="Trebuchet MS" w:hAnsi="Trebuchet MS"/>
              </w:rPr>
              <w:t>15.4 Local Economic Development Strategy</w:t>
            </w:r>
            <w:r w:rsidR="00782DD3">
              <w:rPr>
                <w:webHidden/>
              </w:rPr>
              <w:tab/>
            </w:r>
            <w:r w:rsidR="00782DD3">
              <w:rPr>
                <w:webHidden/>
              </w:rPr>
              <w:fldChar w:fldCharType="begin"/>
            </w:r>
            <w:r w:rsidR="00782DD3">
              <w:rPr>
                <w:webHidden/>
              </w:rPr>
              <w:instrText xml:space="preserve"> PAGEREF _Toc166847853 \h </w:instrText>
            </w:r>
            <w:r w:rsidR="00782DD3">
              <w:rPr>
                <w:webHidden/>
              </w:rPr>
            </w:r>
            <w:r w:rsidR="00782DD3">
              <w:rPr>
                <w:webHidden/>
              </w:rPr>
              <w:fldChar w:fldCharType="separate"/>
            </w:r>
            <w:r w:rsidR="00782DD3">
              <w:rPr>
                <w:webHidden/>
              </w:rPr>
              <w:t>268</w:t>
            </w:r>
            <w:r w:rsidR="00782DD3">
              <w:rPr>
                <w:webHidden/>
              </w:rPr>
              <w:fldChar w:fldCharType="end"/>
            </w:r>
          </w:hyperlink>
        </w:p>
        <w:p w14:paraId="61AF1296" w14:textId="0179DE19" w:rsidR="00782DD3" w:rsidRDefault="00000000">
          <w:pPr>
            <w:pStyle w:val="TOC2"/>
            <w:tabs>
              <w:tab w:val="right" w:leader="dot" w:pos="13670"/>
            </w:tabs>
            <w:rPr>
              <w:rFonts w:asciiTheme="minorHAnsi" w:eastAsiaTheme="minorEastAsia" w:hAnsiTheme="minorHAnsi" w:cstheme="minorBidi"/>
              <w:kern w:val="2"/>
              <w:sz w:val="24"/>
              <w:szCs w:val="24"/>
              <w:lang w:val="en-US"/>
              <w14:ligatures w14:val="standardContextual"/>
            </w:rPr>
          </w:pPr>
          <w:hyperlink w:anchor="_Toc166847854" w:history="1">
            <w:r w:rsidR="00782DD3" w:rsidRPr="0040672C">
              <w:rPr>
                <w:rStyle w:val="Hyperlink"/>
                <w:rFonts w:ascii="Trebuchet MS" w:hAnsi="Trebuchet MS"/>
              </w:rPr>
              <w:t>15.5 SMME Development Policy</w:t>
            </w:r>
            <w:r w:rsidR="00782DD3">
              <w:rPr>
                <w:webHidden/>
              </w:rPr>
              <w:tab/>
            </w:r>
            <w:r w:rsidR="00782DD3">
              <w:rPr>
                <w:webHidden/>
              </w:rPr>
              <w:fldChar w:fldCharType="begin"/>
            </w:r>
            <w:r w:rsidR="00782DD3">
              <w:rPr>
                <w:webHidden/>
              </w:rPr>
              <w:instrText xml:space="preserve"> PAGEREF _Toc166847854 \h </w:instrText>
            </w:r>
            <w:r w:rsidR="00782DD3">
              <w:rPr>
                <w:webHidden/>
              </w:rPr>
            </w:r>
            <w:r w:rsidR="00782DD3">
              <w:rPr>
                <w:webHidden/>
              </w:rPr>
              <w:fldChar w:fldCharType="separate"/>
            </w:r>
            <w:r w:rsidR="00782DD3">
              <w:rPr>
                <w:webHidden/>
              </w:rPr>
              <w:t>270</w:t>
            </w:r>
            <w:r w:rsidR="00782DD3">
              <w:rPr>
                <w:webHidden/>
              </w:rPr>
              <w:fldChar w:fldCharType="end"/>
            </w:r>
          </w:hyperlink>
        </w:p>
        <w:p w14:paraId="1468F497" w14:textId="4630B267"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55" w:history="1">
            <w:r w:rsidR="00782DD3" w:rsidRPr="0040672C">
              <w:rPr>
                <w:rStyle w:val="Hyperlink"/>
                <w:rFonts w:ascii="Trebuchet MS" w:hAnsi="Trebuchet MS"/>
              </w:rPr>
              <w:t>16. ANNUAL OPERATIONAL PLAN</w:t>
            </w:r>
            <w:r w:rsidR="00782DD3">
              <w:rPr>
                <w:webHidden/>
              </w:rPr>
              <w:tab/>
            </w:r>
            <w:r w:rsidR="00782DD3">
              <w:rPr>
                <w:webHidden/>
              </w:rPr>
              <w:fldChar w:fldCharType="begin"/>
            </w:r>
            <w:r w:rsidR="00782DD3">
              <w:rPr>
                <w:webHidden/>
              </w:rPr>
              <w:instrText xml:space="preserve"> PAGEREF _Toc166847855 \h </w:instrText>
            </w:r>
            <w:r w:rsidR="00782DD3">
              <w:rPr>
                <w:webHidden/>
              </w:rPr>
            </w:r>
            <w:r w:rsidR="00782DD3">
              <w:rPr>
                <w:webHidden/>
              </w:rPr>
              <w:fldChar w:fldCharType="separate"/>
            </w:r>
            <w:r w:rsidR="00782DD3">
              <w:rPr>
                <w:webHidden/>
              </w:rPr>
              <w:t>272</w:t>
            </w:r>
            <w:r w:rsidR="00782DD3">
              <w:rPr>
                <w:webHidden/>
              </w:rPr>
              <w:fldChar w:fldCharType="end"/>
            </w:r>
          </w:hyperlink>
        </w:p>
        <w:p w14:paraId="197BEE25" w14:textId="014A5845"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56" w:history="1">
            <w:r w:rsidR="00782DD3" w:rsidRPr="0040672C">
              <w:rPr>
                <w:rStyle w:val="Hyperlink"/>
                <w:rFonts w:ascii="Trebuchet MS" w:hAnsi="Trebuchet MS"/>
              </w:rPr>
              <w:t>17. Service Delivery Objectives, Indicators and Targets</w:t>
            </w:r>
            <w:r w:rsidR="00782DD3">
              <w:rPr>
                <w:webHidden/>
              </w:rPr>
              <w:tab/>
            </w:r>
            <w:r w:rsidR="00782DD3">
              <w:rPr>
                <w:webHidden/>
              </w:rPr>
              <w:fldChar w:fldCharType="begin"/>
            </w:r>
            <w:r w:rsidR="00782DD3">
              <w:rPr>
                <w:webHidden/>
              </w:rPr>
              <w:instrText xml:space="preserve"> PAGEREF _Toc166847856 \h </w:instrText>
            </w:r>
            <w:r w:rsidR="00782DD3">
              <w:rPr>
                <w:webHidden/>
              </w:rPr>
            </w:r>
            <w:r w:rsidR="00782DD3">
              <w:rPr>
                <w:webHidden/>
              </w:rPr>
              <w:fldChar w:fldCharType="separate"/>
            </w:r>
            <w:r w:rsidR="00782DD3">
              <w:rPr>
                <w:webHidden/>
              </w:rPr>
              <w:t>276</w:t>
            </w:r>
            <w:r w:rsidR="00782DD3">
              <w:rPr>
                <w:webHidden/>
              </w:rPr>
              <w:fldChar w:fldCharType="end"/>
            </w:r>
          </w:hyperlink>
        </w:p>
        <w:p w14:paraId="426BB824" w14:textId="1CE0E646" w:rsidR="00782DD3" w:rsidRDefault="00000000">
          <w:pPr>
            <w:pStyle w:val="TOC1"/>
            <w:tabs>
              <w:tab w:val="right" w:leader="dot" w:pos="13670"/>
            </w:tabs>
            <w:rPr>
              <w:rFonts w:asciiTheme="minorHAnsi" w:eastAsiaTheme="minorEastAsia" w:hAnsiTheme="minorHAnsi" w:cstheme="minorBidi"/>
              <w:b w:val="0"/>
              <w:kern w:val="2"/>
              <w:sz w:val="24"/>
              <w:szCs w:val="24"/>
              <w:lang w:val="en-US"/>
              <w14:ligatures w14:val="standardContextual"/>
            </w:rPr>
          </w:pPr>
          <w:hyperlink w:anchor="_Toc166847857" w:history="1">
            <w:r w:rsidR="00782DD3" w:rsidRPr="0040672C">
              <w:rPr>
                <w:rStyle w:val="Hyperlink"/>
                <w:rFonts w:ascii="Trebuchet MS" w:hAnsi="Trebuchet MS"/>
              </w:rPr>
              <w:t>19.</w:t>
            </w:r>
            <w:r w:rsidR="00782DD3">
              <w:rPr>
                <w:rFonts w:asciiTheme="minorHAnsi" w:eastAsiaTheme="minorEastAsia" w:hAnsiTheme="minorHAnsi" w:cstheme="minorBidi"/>
                <w:b w:val="0"/>
                <w:kern w:val="2"/>
                <w:sz w:val="24"/>
                <w:szCs w:val="24"/>
                <w:lang w:val="en-US"/>
                <w14:ligatures w14:val="standardContextual"/>
              </w:rPr>
              <w:tab/>
            </w:r>
            <w:r w:rsidR="00782DD3" w:rsidRPr="0040672C">
              <w:rPr>
                <w:rStyle w:val="Hyperlink"/>
                <w:rFonts w:ascii="Trebuchet MS" w:hAnsi="Trebuchet MS"/>
              </w:rPr>
              <w:t>ORGANISATIONAL AND INDIVIDUAL PERFORMANCE MANAGEMENT SYSTEM</w:t>
            </w:r>
            <w:r w:rsidR="00782DD3">
              <w:rPr>
                <w:webHidden/>
              </w:rPr>
              <w:tab/>
            </w:r>
            <w:r w:rsidR="00782DD3">
              <w:rPr>
                <w:webHidden/>
              </w:rPr>
              <w:fldChar w:fldCharType="begin"/>
            </w:r>
            <w:r w:rsidR="00782DD3">
              <w:rPr>
                <w:webHidden/>
              </w:rPr>
              <w:instrText xml:space="preserve"> PAGEREF _Toc166847857 \h </w:instrText>
            </w:r>
            <w:r w:rsidR="00782DD3">
              <w:rPr>
                <w:webHidden/>
              </w:rPr>
            </w:r>
            <w:r w:rsidR="00782DD3">
              <w:rPr>
                <w:webHidden/>
              </w:rPr>
              <w:fldChar w:fldCharType="separate"/>
            </w:r>
            <w:r w:rsidR="00782DD3">
              <w:rPr>
                <w:webHidden/>
              </w:rPr>
              <w:t>384</w:t>
            </w:r>
            <w:r w:rsidR="00782DD3">
              <w:rPr>
                <w:webHidden/>
              </w:rPr>
              <w:fldChar w:fldCharType="end"/>
            </w:r>
          </w:hyperlink>
        </w:p>
        <w:p w14:paraId="60A06518" w14:textId="3984077C" w:rsidR="006310B4" w:rsidRPr="006310B4" w:rsidRDefault="003D218B" w:rsidP="00B829AA">
          <w:pPr>
            <w:rPr>
              <w:rFonts w:ascii="Trebuchet MS" w:hAnsi="Trebuchet MS"/>
              <w:b/>
              <w:bCs/>
              <w:noProof/>
              <w:sz w:val="20"/>
              <w:szCs w:val="20"/>
            </w:rPr>
          </w:pPr>
          <w:r w:rsidRPr="006310B4">
            <w:rPr>
              <w:rFonts w:ascii="Trebuchet MS" w:hAnsi="Trebuchet MS"/>
              <w:b/>
              <w:bCs/>
              <w:noProof/>
              <w:sz w:val="20"/>
              <w:szCs w:val="20"/>
            </w:rPr>
            <w:fldChar w:fldCharType="end"/>
          </w:r>
        </w:p>
      </w:sdtContent>
    </w:sdt>
    <w:bookmarkStart w:id="1" w:name="_Toc103692718" w:displacedByCustomXml="prev"/>
    <w:p w14:paraId="022A1235" w14:textId="77777777" w:rsidR="00976322" w:rsidRDefault="00976322" w:rsidP="00B829AA">
      <w:pPr>
        <w:rPr>
          <w:rFonts w:ascii="Trebuchet MS" w:hAnsi="Trebuchet MS"/>
          <w:b/>
          <w:bCs/>
          <w:i/>
          <w:iCs/>
          <w:noProof/>
          <w:sz w:val="20"/>
          <w:szCs w:val="20"/>
        </w:rPr>
      </w:pPr>
    </w:p>
    <w:p w14:paraId="347794E8" w14:textId="77777777" w:rsidR="00976322" w:rsidRDefault="00976322" w:rsidP="00B829AA">
      <w:pPr>
        <w:rPr>
          <w:rFonts w:ascii="Trebuchet MS" w:hAnsi="Trebuchet MS"/>
          <w:b/>
          <w:bCs/>
          <w:i/>
          <w:iCs/>
          <w:noProof/>
          <w:sz w:val="20"/>
          <w:szCs w:val="20"/>
        </w:rPr>
      </w:pPr>
    </w:p>
    <w:p w14:paraId="042BEFD3" w14:textId="77777777" w:rsidR="002B17E8" w:rsidRDefault="002B17E8" w:rsidP="00B829AA">
      <w:pPr>
        <w:rPr>
          <w:rFonts w:ascii="Trebuchet MS" w:hAnsi="Trebuchet MS"/>
          <w:b/>
          <w:bCs/>
          <w:i/>
          <w:iCs/>
          <w:noProof/>
          <w:sz w:val="20"/>
          <w:szCs w:val="20"/>
        </w:rPr>
      </w:pPr>
    </w:p>
    <w:p w14:paraId="14046347" w14:textId="77777777" w:rsidR="002B17E8" w:rsidRDefault="002B17E8" w:rsidP="00B829AA">
      <w:pPr>
        <w:rPr>
          <w:rFonts w:ascii="Trebuchet MS" w:hAnsi="Trebuchet MS"/>
          <w:b/>
          <w:bCs/>
          <w:i/>
          <w:iCs/>
          <w:noProof/>
          <w:sz w:val="20"/>
          <w:szCs w:val="20"/>
        </w:rPr>
      </w:pPr>
    </w:p>
    <w:p w14:paraId="6E71799D" w14:textId="585D65DD" w:rsidR="006310B4" w:rsidRDefault="008A58AB" w:rsidP="00B829AA">
      <w:pPr>
        <w:rPr>
          <w:rFonts w:ascii="Trebuchet MS" w:hAnsi="Trebuchet MS"/>
          <w:b/>
          <w:bCs/>
          <w:i/>
          <w:iCs/>
          <w:noProof/>
          <w:sz w:val="20"/>
          <w:szCs w:val="20"/>
        </w:rPr>
      </w:pPr>
      <w:r>
        <w:rPr>
          <w:noProof/>
        </w:rPr>
        <w:lastRenderedPageBreak/>
        <w:drawing>
          <wp:inline distT="0" distB="0" distL="0" distR="0" wp14:anchorId="1219A994" wp14:editId="0E02F393">
            <wp:extent cx="8686800" cy="5114925"/>
            <wp:effectExtent l="0" t="0" r="0" b="9525"/>
            <wp:docPr id="2469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96337" name=""/>
                    <pic:cNvPicPr/>
                  </pic:nvPicPr>
                  <pic:blipFill>
                    <a:blip r:embed="rId9"/>
                    <a:stretch>
                      <a:fillRect/>
                    </a:stretch>
                  </pic:blipFill>
                  <pic:spPr>
                    <a:xfrm>
                      <a:off x="0" y="0"/>
                      <a:ext cx="8686800" cy="5114925"/>
                    </a:xfrm>
                    <a:prstGeom prst="rect">
                      <a:avLst/>
                    </a:prstGeom>
                  </pic:spPr>
                </pic:pic>
              </a:graphicData>
            </a:graphic>
          </wp:inline>
        </w:drawing>
      </w:r>
    </w:p>
    <w:p w14:paraId="27144A72" w14:textId="77777777" w:rsidR="006310B4" w:rsidRDefault="006310B4" w:rsidP="00B829AA">
      <w:pPr>
        <w:rPr>
          <w:rFonts w:ascii="Trebuchet MS" w:hAnsi="Trebuchet MS"/>
          <w:b/>
          <w:bCs/>
          <w:i/>
          <w:iCs/>
          <w:noProof/>
          <w:sz w:val="20"/>
          <w:szCs w:val="20"/>
        </w:rPr>
      </w:pPr>
    </w:p>
    <w:p w14:paraId="7FA972E9" w14:textId="77777777" w:rsidR="006310B4" w:rsidRDefault="006310B4" w:rsidP="00B829AA">
      <w:pPr>
        <w:rPr>
          <w:rFonts w:ascii="Trebuchet MS" w:hAnsi="Trebuchet MS"/>
          <w:b/>
          <w:bCs/>
          <w:i/>
          <w:iCs/>
          <w:noProof/>
          <w:sz w:val="20"/>
          <w:szCs w:val="20"/>
        </w:rPr>
      </w:pPr>
    </w:p>
    <w:p w14:paraId="66598960" w14:textId="77777777" w:rsidR="006310B4" w:rsidRDefault="006310B4" w:rsidP="00B829AA">
      <w:pPr>
        <w:rPr>
          <w:rFonts w:ascii="Trebuchet MS" w:hAnsi="Trebuchet MS"/>
          <w:b/>
          <w:bCs/>
          <w:i/>
          <w:iCs/>
          <w:noProof/>
          <w:sz w:val="20"/>
          <w:szCs w:val="20"/>
        </w:rPr>
      </w:pPr>
    </w:p>
    <w:p w14:paraId="0A1BCCB3" w14:textId="7414D712" w:rsidR="00C64FCA" w:rsidRPr="002B17E8" w:rsidRDefault="002B17E8" w:rsidP="002B17E8">
      <w:pPr>
        <w:rPr>
          <w:rFonts w:ascii="Trebuchet MS" w:hAnsi="Trebuchet MS"/>
          <w:b/>
          <w:bCs/>
          <w:i/>
          <w:iCs/>
          <w:noProof/>
          <w:sz w:val="20"/>
          <w:szCs w:val="20"/>
        </w:rPr>
      </w:pPr>
      <w:r>
        <w:rPr>
          <w:noProof/>
        </w:rPr>
        <w:lastRenderedPageBreak/>
        <w:drawing>
          <wp:inline distT="0" distB="0" distL="0" distR="0" wp14:anchorId="1C2E16E0" wp14:editId="25DCA2E6">
            <wp:extent cx="8686800" cy="6324600"/>
            <wp:effectExtent l="0" t="0" r="0" b="0"/>
            <wp:docPr id="23762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27989" name=""/>
                    <pic:cNvPicPr/>
                  </pic:nvPicPr>
                  <pic:blipFill>
                    <a:blip r:embed="rId10"/>
                    <a:stretch>
                      <a:fillRect/>
                    </a:stretch>
                  </pic:blipFill>
                  <pic:spPr>
                    <a:xfrm>
                      <a:off x="0" y="0"/>
                      <a:ext cx="8686800" cy="6324600"/>
                    </a:xfrm>
                    <a:prstGeom prst="rect">
                      <a:avLst/>
                    </a:prstGeom>
                  </pic:spPr>
                </pic:pic>
              </a:graphicData>
            </a:graphic>
          </wp:inline>
        </w:drawing>
      </w:r>
      <w:bookmarkEnd w:id="1"/>
    </w:p>
    <w:p w14:paraId="3EFAE919" w14:textId="77777777" w:rsidR="003D218B" w:rsidRPr="006D3775" w:rsidRDefault="003D218B" w:rsidP="003D218B">
      <w:pPr>
        <w:pStyle w:val="Heading1"/>
        <w:shd w:val="clear" w:color="auto" w:fill="000000" w:themeFill="text1"/>
        <w:rPr>
          <w:rFonts w:ascii="Trebuchet MS" w:hAnsi="Trebuchet MS"/>
          <w:sz w:val="20"/>
          <w:szCs w:val="20"/>
        </w:rPr>
      </w:pPr>
      <w:bookmarkStart w:id="2" w:name="_Toc166847762"/>
      <w:r w:rsidRPr="006D3775">
        <w:rPr>
          <w:rFonts w:ascii="Trebuchet MS" w:hAnsi="Trebuchet MS"/>
          <w:sz w:val="20"/>
          <w:szCs w:val="20"/>
        </w:rPr>
        <w:lastRenderedPageBreak/>
        <w:t>1. Introduction</w:t>
      </w:r>
      <w:bookmarkEnd w:id="2"/>
    </w:p>
    <w:p w14:paraId="3ACD3C20" w14:textId="5B32D67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202</w:t>
      </w:r>
      <w:r w:rsidR="001E635B" w:rsidRPr="006D3775">
        <w:rPr>
          <w:rFonts w:ascii="Trebuchet MS" w:hAnsi="Trebuchet MS"/>
          <w:sz w:val="20"/>
          <w:szCs w:val="20"/>
        </w:rPr>
        <w:t>4</w:t>
      </w:r>
      <w:r w:rsidRPr="006D3775">
        <w:rPr>
          <w:rFonts w:ascii="Trebuchet MS" w:hAnsi="Trebuchet MS"/>
          <w:sz w:val="20"/>
          <w:szCs w:val="20"/>
        </w:rPr>
        <w:t>/202</w:t>
      </w:r>
      <w:r w:rsidR="001E635B" w:rsidRPr="006D3775">
        <w:rPr>
          <w:rFonts w:ascii="Trebuchet MS" w:hAnsi="Trebuchet MS"/>
          <w:sz w:val="20"/>
          <w:szCs w:val="20"/>
        </w:rPr>
        <w:t>5</w:t>
      </w:r>
      <w:r w:rsidRPr="006D3775">
        <w:rPr>
          <w:rFonts w:ascii="Trebuchet MS" w:hAnsi="Trebuchet MS"/>
          <w:sz w:val="20"/>
          <w:szCs w:val="20"/>
        </w:rPr>
        <w:t xml:space="preserve"> Integrated Development Plan (IDP) provides an opportunity to the municipal council, constituent community and other interested stakeholders to journey together towards a developmental path aimed at ensuring access to basic services and infrastructure and to harness growth and development for all the local community. </w:t>
      </w:r>
    </w:p>
    <w:p w14:paraId="6E885B82" w14:textId="77777777" w:rsidR="003D218B" w:rsidRPr="006D3775" w:rsidRDefault="003D218B" w:rsidP="003D218B">
      <w:pPr>
        <w:spacing w:after="0" w:line="276" w:lineRule="auto"/>
        <w:jc w:val="both"/>
        <w:rPr>
          <w:rFonts w:ascii="Trebuchet MS" w:hAnsi="Trebuchet MS"/>
          <w:sz w:val="20"/>
          <w:szCs w:val="20"/>
        </w:rPr>
      </w:pPr>
    </w:p>
    <w:p w14:paraId="002B79C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review process further provides an opportunity to the municipal council to consider and review its institutional systems and capacity to deliver on its mandate consistent with section 152 of the Constitutional (Constitution of the Republic of South Africa, 1996) and other related legislations and policies. </w:t>
      </w:r>
    </w:p>
    <w:p w14:paraId="1EEC4C6C" w14:textId="77777777" w:rsidR="003D218B" w:rsidRPr="006D3775" w:rsidRDefault="003D218B" w:rsidP="003D218B">
      <w:pPr>
        <w:spacing w:after="0" w:line="276" w:lineRule="auto"/>
        <w:jc w:val="both"/>
        <w:rPr>
          <w:rFonts w:ascii="Trebuchet MS" w:hAnsi="Trebuchet MS"/>
          <w:sz w:val="20"/>
          <w:szCs w:val="20"/>
        </w:rPr>
      </w:pPr>
    </w:p>
    <w:p w14:paraId="6A3C7F62" w14:textId="77777777" w:rsidR="003D218B" w:rsidRPr="006D3775" w:rsidRDefault="003D218B" w:rsidP="003D218B">
      <w:pPr>
        <w:pStyle w:val="Heading1"/>
        <w:shd w:val="clear" w:color="auto" w:fill="000000" w:themeFill="text1"/>
        <w:rPr>
          <w:rFonts w:ascii="Trebuchet MS" w:hAnsi="Trebuchet MS"/>
          <w:sz w:val="20"/>
          <w:szCs w:val="20"/>
        </w:rPr>
      </w:pPr>
      <w:bookmarkStart w:id="3" w:name="_Toc166847763"/>
      <w:r w:rsidRPr="006D3775">
        <w:rPr>
          <w:rFonts w:ascii="Trebuchet MS" w:hAnsi="Trebuchet MS"/>
          <w:sz w:val="20"/>
          <w:szCs w:val="20"/>
        </w:rPr>
        <w:t>2. IDP Process Rationale</w:t>
      </w:r>
      <w:bookmarkEnd w:id="3"/>
      <w:r w:rsidRPr="006D3775">
        <w:rPr>
          <w:rFonts w:ascii="Trebuchet MS" w:hAnsi="Trebuchet MS"/>
          <w:sz w:val="20"/>
          <w:szCs w:val="20"/>
        </w:rPr>
        <w:t xml:space="preserve"> </w:t>
      </w:r>
    </w:p>
    <w:p w14:paraId="2DEFCB03" w14:textId="77777777" w:rsidR="003D218B" w:rsidRPr="006D3775" w:rsidRDefault="003D218B" w:rsidP="003D218B">
      <w:pPr>
        <w:spacing w:line="276" w:lineRule="auto"/>
        <w:ind w:left="720"/>
        <w:jc w:val="both"/>
        <w:rPr>
          <w:rFonts w:ascii="Trebuchet MS" w:hAnsi="Trebuchet MS"/>
          <w:sz w:val="20"/>
          <w:szCs w:val="20"/>
        </w:rPr>
      </w:pPr>
      <w:r w:rsidRPr="006D3775">
        <w:rPr>
          <w:rFonts w:ascii="Trebuchet MS" w:hAnsi="Trebuchet MS"/>
          <w:sz w:val="20"/>
          <w:szCs w:val="20"/>
        </w:rPr>
        <w:t xml:space="preserve">The current local government system has to a large extent placed a great deal of responsibility on municipalities who constitute the local sphere of governance. A responsibility of being key anchors of development and transformation at local level. Section 152 of the Constitution of the Republic of South Africa (1996) illuminates the critical objects for local government, which are to: </w:t>
      </w:r>
    </w:p>
    <w:p w14:paraId="634C07F5" w14:textId="7E9FBF02"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Provide democratic and accountable government for local </w:t>
      </w:r>
      <w:r w:rsidR="00C64FCA" w:rsidRPr="006D3775">
        <w:rPr>
          <w:rFonts w:ascii="Trebuchet MS" w:hAnsi="Trebuchet MS"/>
          <w:sz w:val="20"/>
          <w:szCs w:val="20"/>
        </w:rPr>
        <w:t>communities.</w:t>
      </w:r>
      <w:r w:rsidRPr="006D3775">
        <w:rPr>
          <w:rFonts w:ascii="Trebuchet MS" w:hAnsi="Trebuchet MS"/>
          <w:sz w:val="20"/>
          <w:szCs w:val="20"/>
        </w:rPr>
        <w:t xml:space="preserve"> </w:t>
      </w:r>
    </w:p>
    <w:p w14:paraId="76DA21FC" w14:textId="53727AE0"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Ensure the provision of services to communities in a sustainable </w:t>
      </w:r>
      <w:r w:rsidR="00C64FCA" w:rsidRPr="006D3775">
        <w:rPr>
          <w:rFonts w:ascii="Trebuchet MS" w:hAnsi="Trebuchet MS"/>
          <w:sz w:val="20"/>
          <w:szCs w:val="20"/>
        </w:rPr>
        <w:t>manner.</w:t>
      </w:r>
      <w:r w:rsidRPr="006D3775">
        <w:rPr>
          <w:rFonts w:ascii="Trebuchet MS" w:hAnsi="Trebuchet MS"/>
          <w:sz w:val="20"/>
          <w:szCs w:val="20"/>
        </w:rPr>
        <w:t xml:space="preserve"> </w:t>
      </w:r>
    </w:p>
    <w:p w14:paraId="2956B48A"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To promote social and economic development </w:t>
      </w:r>
    </w:p>
    <w:p w14:paraId="7E58CC80"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 xml:space="preserve">Promote safe and healthy environment. </w:t>
      </w:r>
    </w:p>
    <w:p w14:paraId="2FAA3772" w14:textId="77777777" w:rsidR="003D218B" w:rsidRPr="006D3775" w:rsidRDefault="003D218B" w:rsidP="003D218B">
      <w:pPr>
        <w:pStyle w:val="ListParagraph"/>
        <w:numPr>
          <w:ilvl w:val="0"/>
          <w:numId w:val="16"/>
        </w:numPr>
        <w:spacing w:after="0" w:line="276" w:lineRule="auto"/>
        <w:ind w:left="1800"/>
        <w:jc w:val="both"/>
        <w:rPr>
          <w:rFonts w:ascii="Trebuchet MS" w:hAnsi="Trebuchet MS"/>
          <w:sz w:val="20"/>
          <w:szCs w:val="20"/>
        </w:rPr>
      </w:pPr>
      <w:r w:rsidRPr="006D3775">
        <w:rPr>
          <w:rFonts w:ascii="Trebuchet MS" w:hAnsi="Trebuchet MS"/>
          <w:sz w:val="20"/>
          <w:szCs w:val="20"/>
        </w:rPr>
        <w:t>Encourage the involvement of communities and community organizations on matters of local government.</w:t>
      </w:r>
    </w:p>
    <w:p w14:paraId="301DEE73" w14:textId="77777777" w:rsidR="003D218B" w:rsidRPr="006D3775" w:rsidRDefault="003D218B" w:rsidP="003D218B">
      <w:pPr>
        <w:spacing w:line="276" w:lineRule="auto"/>
        <w:ind w:left="720"/>
        <w:jc w:val="both"/>
        <w:rPr>
          <w:rFonts w:ascii="Trebuchet MS" w:hAnsi="Trebuchet MS"/>
          <w:b/>
          <w:sz w:val="20"/>
          <w:szCs w:val="20"/>
        </w:rPr>
      </w:pPr>
    </w:p>
    <w:p w14:paraId="07518A0C" w14:textId="77777777" w:rsidR="003D218B" w:rsidRPr="006D3775" w:rsidRDefault="003D218B" w:rsidP="003D218B">
      <w:pPr>
        <w:spacing w:line="276" w:lineRule="auto"/>
        <w:ind w:left="720"/>
        <w:jc w:val="both"/>
        <w:rPr>
          <w:rFonts w:ascii="Trebuchet MS" w:hAnsi="Trebuchet MS" w:cs="Times New Roman"/>
          <w:sz w:val="20"/>
          <w:szCs w:val="20"/>
        </w:rPr>
      </w:pPr>
      <w:r w:rsidRPr="006D3775">
        <w:rPr>
          <w:rFonts w:ascii="Trebuchet MS" w:hAnsi="Trebuchet MS"/>
          <w:sz w:val="20"/>
          <w:szCs w:val="20"/>
        </w:rPr>
        <w:t xml:space="preserve">Municipalities are required and empowered by various legislations enacted to give effect to the realisation of these objects. The Local Government White Paper (1998) advanced that the IDP, Performance Management and the Budget are the tools available to municipalities in discharging their development mandate. Section 23 of the Municipal Systems Act (2000) as amended requires that a </w:t>
      </w:r>
      <w:r w:rsidRPr="006D3775">
        <w:rPr>
          <w:rFonts w:ascii="Trebuchet MS" w:hAnsi="Trebuchet MS" w:cs="Times New Roman"/>
          <w:sz w:val="20"/>
          <w:szCs w:val="20"/>
        </w:rPr>
        <w:t>municipality must undertake developmentally oriented planning to ensure that it.</w:t>
      </w:r>
    </w:p>
    <w:p w14:paraId="5E29A0C9" w14:textId="77777777"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(a) strives to achieve the objects of local government set out in section 152 of the Constitution.</w:t>
      </w:r>
    </w:p>
    <w:p w14:paraId="7E0A2239" w14:textId="77777777"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(b) gives effect to its developmental duties as required by section 153 of the Constitution; and 10</w:t>
      </w:r>
    </w:p>
    <w:p w14:paraId="65CFD16D" w14:textId="714E500B"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t xml:space="preserve">(c) together with other organs of state contribute to the progressive </w:t>
      </w:r>
      <w:r w:rsidR="00C64FCA" w:rsidRPr="006D3775">
        <w:rPr>
          <w:rFonts w:ascii="Trebuchet MS" w:hAnsi="Trebuchet MS" w:cs="Times New Roman"/>
          <w:sz w:val="20"/>
          <w:szCs w:val="20"/>
        </w:rPr>
        <w:t>realization</w:t>
      </w:r>
      <w:r w:rsidRPr="006D3775">
        <w:rPr>
          <w:rFonts w:ascii="Trebuchet MS" w:hAnsi="Trebuchet MS" w:cs="Times New Roman"/>
          <w:sz w:val="20"/>
          <w:szCs w:val="20"/>
        </w:rPr>
        <w:t xml:space="preserve"> of the fundamental rights contained in sections 4, 25, 26, 27 and 29 of the Constitution.</w:t>
      </w:r>
    </w:p>
    <w:p w14:paraId="70A23203" w14:textId="77777777" w:rsidR="003D218B" w:rsidRPr="006D3775" w:rsidRDefault="003D218B" w:rsidP="003D218B">
      <w:pPr>
        <w:spacing w:line="276" w:lineRule="auto"/>
        <w:ind w:left="1440"/>
        <w:jc w:val="both"/>
        <w:rPr>
          <w:rFonts w:ascii="Trebuchet MS" w:hAnsi="Trebuchet MS" w:cs="Times New Roman"/>
          <w:sz w:val="20"/>
          <w:szCs w:val="20"/>
        </w:rPr>
      </w:pPr>
    </w:p>
    <w:p w14:paraId="1965A11E" w14:textId="77777777" w:rsidR="003D218B" w:rsidRPr="006D3775" w:rsidRDefault="003D218B" w:rsidP="003D218B">
      <w:pPr>
        <w:autoSpaceDE w:val="0"/>
        <w:autoSpaceDN w:val="0"/>
        <w:adjustRightInd w:val="0"/>
        <w:spacing w:after="0" w:line="276" w:lineRule="auto"/>
        <w:ind w:left="720"/>
        <w:jc w:val="both"/>
        <w:rPr>
          <w:rFonts w:ascii="Trebuchet MS" w:hAnsi="Trebuchet MS"/>
          <w:b/>
          <w:sz w:val="20"/>
          <w:szCs w:val="20"/>
        </w:rPr>
      </w:pPr>
      <w:r w:rsidRPr="006D3775">
        <w:rPr>
          <w:rFonts w:ascii="Trebuchet MS" w:hAnsi="Trebuchet MS" w:cs="Times New Roman"/>
          <w:iCs/>
          <w:sz w:val="20"/>
          <w:szCs w:val="20"/>
        </w:rPr>
        <w:t xml:space="preserve">Section 24. (1) of the Constitution provides that </w:t>
      </w:r>
      <w:r w:rsidRPr="006D3775">
        <w:rPr>
          <w:rFonts w:ascii="Trebuchet MS" w:hAnsi="Trebuchet MS" w:cs="Times New Roman"/>
          <w:sz w:val="20"/>
          <w:szCs w:val="20"/>
        </w:rPr>
        <w:t>the planning undertaken by a municipality must be aligned with, and complement, the development plans and strategies of other affected municipalities and other organs of state so as to give effect to the principles of co-operative government contained in section 41 of the Constitution.</w:t>
      </w:r>
    </w:p>
    <w:p w14:paraId="6AE2B178" w14:textId="77777777" w:rsidR="003D218B" w:rsidRPr="006D3775" w:rsidRDefault="003D218B" w:rsidP="003D218B">
      <w:pPr>
        <w:autoSpaceDE w:val="0"/>
        <w:autoSpaceDN w:val="0"/>
        <w:adjustRightInd w:val="0"/>
        <w:spacing w:after="0" w:line="276" w:lineRule="auto"/>
        <w:ind w:left="720"/>
        <w:jc w:val="both"/>
        <w:rPr>
          <w:rFonts w:ascii="Trebuchet MS" w:hAnsi="Trebuchet MS"/>
          <w:sz w:val="20"/>
          <w:szCs w:val="20"/>
        </w:rPr>
      </w:pPr>
    </w:p>
    <w:p w14:paraId="15BF43EE" w14:textId="089AF357" w:rsidR="003D218B" w:rsidRPr="006D3775" w:rsidRDefault="003D218B" w:rsidP="003D218B">
      <w:pPr>
        <w:autoSpaceDE w:val="0"/>
        <w:autoSpaceDN w:val="0"/>
        <w:adjustRightInd w:val="0"/>
        <w:spacing w:after="0" w:line="276" w:lineRule="auto"/>
        <w:ind w:left="720"/>
        <w:jc w:val="both"/>
        <w:rPr>
          <w:rFonts w:ascii="Trebuchet MS" w:hAnsi="Trebuchet MS" w:cs="Times New Roman"/>
          <w:sz w:val="20"/>
          <w:szCs w:val="20"/>
        </w:rPr>
      </w:pPr>
      <w:r w:rsidRPr="006D3775">
        <w:rPr>
          <w:rFonts w:ascii="Trebuchet MS" w:hAnsi="Trebuchet MS"/>
          <w:sz w:val="20"/>
          <w:szCs w:val="20"/>
        </w:rPr>
        <w:t>Importantly section 25(1) of the Municipal Systems Act requires that e</w:t>
      </w:r>
      <w:r w:rsidRPr="006D3775">
        <w:rPr>
          <w:rFonts w:ascii="Trebuchet MS" w:hAnsi="Trebuchet MS" w:cs="Times New Roman"/>
          <w:sz w:val="20"/>
          <w:szCs w:val="20"/>
        </w:rPr>
        <w:t>ach municipal council must, within a prescribed period after the start of its elected term,</w:t>
      </w:r>
      <w:r w:rsidRPr="006D3775">
        <w:rPr>
          <w:rFonts w:ascii="Trebuchet MS" w:hAnsi="Trebuchet MS"/>
          <w:sz w:val="20"/>
          <w:szCs w:val="20"/>
        </w:rPr>
        <w:t xml:space="preserve"> </w:t>
      </w:r>
      <w:r w:rsidRPr="006D3775">
        <w:rPr>
          <w:rFonts w:ascii="Trebuchet MS" w:hAnsi="Trebuchet MS" w:cs="Times New Roman"/>
          <w:sz w:val="20"/>
          <w:szCs w:val="20"/>
        </w:rPr>
        <w:t xml:space="preserve">adopt a single, </w:t>
      </w:r>
      <w:r w:rsidR="00C64FCA" w:rsidRPr="006D3775">
        <w:rPr>
          <w:rFonts w:ascii="Trebuchet MS" w:hAnsi="Trebuchet MS" w:cs="Times New Roman"/>
          <w:sz w:val="20"/>
          <w:szCs w:val="20"/>
        </w:rPr>
        <w:t>inclusive,</w:t>
      </w:r>
      <w:r w:rsidRPr="006D3775">
        <w:rPr>
          <w:rFonts w:ascii="Trebuchet MS" w:hAnsi="Trebuchet MS" w:cs="Times New Roman"/>
          <w:sz w:val="20"/>
          <w:szCs w:val="20"/>
        </w:rPr>
        <w:t xml:space="preserve"> and strategic plan for the development of the municipality which—</w:t>
      </w:r>
    </w:p>
    <w:p w14:paraId="659DB456" w14:textId="38D53352"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sz w:val="20"/>
          <w:szCs w:val="20"/>
        </w:rPr>
        <w:lastRenderedPageBreak/>
        <w:t xml:space="preserve">(a) links, integrates and co-ordinates plans and </w:t>
      </w:r>
      <w:r w:rsidR="00C64FCA" w:rsidRPr="006D3775">
        <w:rPr>
          <w:rFonts w:ascii="Trebuchet MS" w:hAnsi="Trebuchet MS" w:cs="Times New Roman"/>
          <w:sz w:val="20"/>
          <w:szCs w:val="20"/>
        </w:rPr>
        <w:t>considers</w:t>
      </w:r>
      <w:r w:rsidRPr="006D3775">
        <w:rPr>
          <w:rFonts w:ascii="Trebuchet MS" w:hAnsi="Trebuchet MS" w:cs="Times New Roman"/>
          <w:sz w:val="20"/>
          <w:szCs w:val="20"/>
        </w:rPr>
        <w:t xml:space="preserve"> proposals for the development of the municipality:</w:t>
      </w:r>
    </w:p>
    <w:p w14:paraId="6E1C2DE4" w14:textId="77777777" w:rsidR="003D218B" w:rsidRPr="006D3775" w:rsidRDefault="003D218B" w:rsidP="003D218B">
      <w:pPr>
        <w:autoSpaceDE w:val="0"/>
        <w:autoSpaceDN w:val="0"/>
        <w:adjustRightInd w:val="0"/>
        <w:spacing w:after="0" w:line="276" w:lineRule="auto"/>
        <w:ind w:left="1440"/>
        <w:jc w:val="both"/>
        <w:rPr>
          <w:rFonts w:ascii="Trebuchet MS" w:hAnsi="Trebuchet MS" w:cs="Times New Roman"/>
          <w:sz w:val="20"/>
          <w:szCs w:val="20"/>
        </w:rPr>
      </w:pPr>
      <w:r w:rsidRPr="006D3775">
        <w:rPr>
          <w:rFonts w:ascii="Trebuchet MS" w:hAnsi="Trebuchet MS" w:cs="Times New Roman"/>
          <w:i/>
          <w:iCs/>
          <w:sz w:val="20"/>
          <w:szCs w:val="20"/>
        </w:rPr>
        <w:t xml:space="preserve">(b) </w:t>
      </w:r>
      <w:r w:rsidRPr="006D3775">
        <w:rPr>
          <w:rFonts w:ascii="Trebuchet MS" w:hAnsi="Trebuchet MS" w:cs="Times New Roman"/>
          <w:sz w:val="20"/>
          <w:szCs w:val="20"/>
        </w:rPr>
        <w:t>aligns the resources and capacity of the municipality with the implementation of the plan:</w:t>
      </w:r>
    </w:p>
    <w:p w14:paraId="4A197E30" w14:textId="3F7F4B70" w:rsidR="003D218B" w:rsidRPr="006D3775" w:rsidRDefault="003D218B" w:rsidP="003D218B">
      <w:pPr>
        <w:autoSpaceDE w:val="0"/>
        <w:autoSpaceDN w:val="0"/>
        <w:adjustRightInd w:val="0"/>
        <w:spacing w:after="0" w:line="276" w:lineRule="auto"/>
        <w:ind w:left="1440"/>
        <w:jc w:val="both"/>
        <w:rPr>
          <w:rFonts w:ascii="Trebuchet MS" w:hAnsi="Trebuchet MS"/>
          <w:sz w:val="20"/>
          <w:szCs w:val="20"/>
        </w:rPr>
      </w:pPr>
      <w:r w:rsidRPr="006D3775">
        <w:rPr>
          <w:rFonts w:ascii="Trebuchet MS" w:hAnsi="Trebuchet MS" w:cs="Times New Roman"/>
          <w:sz w:val="20"/>
          <w:szCs w:val="20"/>
        </w:rPr>
        <w:t xml:space="preserve">(c) forms the policy framework and general basis on which annual budgets must be </w:t>
      </w:r>
      <w:r w:rsidR="00C64FCA" w:rsidRPr="006D3775">
        <w:rPr>
          <w:rFonts w:ascii="Trebuchet MS" w:hAnsi="Trebuchet MS" w:cs="Times New Roman"/>
          <w:sz w:val="20"/>
          <w:szCs w:val="20"/>
        </w:rPr>
        <w:t>based.</w:t>
      </w:r>
      <w:r w:rsidRPr="006D3775">
        <w:rPr>
          <w:rFonts w:ascii="Trebuchet MS" w:hAnsi="Trebuchet MS"/>
          <w:sz w:val="20"/>
          <w:szCs w:val="20"/>
        </w:rPr>
        <w:t xml:space="preserve"> </w:t>
      </w:r>
    </w:p>
    <w:p w14:paraId="4F0AC2BD" w14:textId="77777777"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p>
    <w:p w14:paraId="6ADDBB8D" w14:textId="77777777"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r w:rsidRPr="006D3775">
        <w:rPr>
          <w:rFonts w:ascii="Trebuchet MS" w:hAnsi="Trebuchet MS" w:cs="Times New Roman"/>
          <w:b/>
          <w:bCs/>
          <w:sz w:val="20"/>
          <w:szCs w:val="20"/>
        </w:rPr>
        <w:t>Annual review and amendment of integrated development plan</w:t>
      </w:r>
    </w:p>
    <w:p w14:paraId="577109D5" w14:textId="77777777" w:rsidR="003D218B" w:rsidRPr="006D3775" w:rsidRDefault="003D218B" w:rsidP="003D218B">
      <w:pPr>
        <w:autoSpaceDE w:val="0"/>
        <w:autoSpaceDN w:val="0"/>
        <w:adjustRightInd w:val="0"/>
        <w:spacing w:after="0" w:line="276" w:lineRule="auto"/>
        <w:rPr>
          <w:rFonts w:ascii="Trebuchet MS" w:hAnsi="Trebuchet MS" w:cs="Times New Roman"/>
          <w:b/>
          <w:bCs/>
          <w:sz w:val="20"/>
          <w:szCs w:val="20"/>
        </w:rPr>
      </w:pPr>
    </w:p>
    <w:p w14:paraId="269302BA" w14:textId="698CF4B8" w:rsidR="003D218B" w:rsidRPr="006D3775" w:rsidRDefault="003D218B" w:rsidP="003D218B">
      <w:pPr>
        <w:autoSpaceDE w:val="0"/>
        <w:autoSpaceDN w:val="0"/>
        <w:adjustRightInd w:val="0"/>
        <w:spacing w:after="0" w:line="276" w:lineRule="auto"/>
        <w:ind w:firstLine="720"/>
        <w:rPr>
          <w:rFonts w:ascii="Trebuchet MS" w:hAnsi="Trebuchet MS" w:cs="Times New Roman"/>
          <w:sz w:val="20"/>
          <w:szCs w:val="20"/>
        </w:rPr>
      </w:pPr>
      <w:r w:rsidRPr="006D3775">
        <w:rPr>
          <w:rFonts w:ascii="Trebuchet MS" w:hAnsi="Trebuchet MS" w:cs="Times New Roman"/>
          <w:b/>
          <w:bCs/>
          <w:sz w:val="20"/>
          <w:szCs w:val="20"/>
        </w:rPr>
        <w:t>Section 34 o0f the Municipal Systems Act provides that a</w:t>
      </w:r>
      <w:r w:rsidRPr="006D3775">
        <w:rPr>
          <w:rFonts w:ascii="Trebuchet MS" w:hAnsi="Trebuchet MS" w:cs="Times New Roman"/>
          <w:sz w:val="20"/>
          <w:szCs w:val="20"/>
        </w:rPr>
        <w:t xml:space="preserve"> municipal </w:t>
      </w:r>
      <w:r w:rsidR="00C64FCA" w:rsidRPr="006D3775">
        <w:rPr>
          <w:rFonts w:ascii="Trebuchet MS" w:hAnsi="Trebuchet MS" w:cs="Times New Roman"/>
          <w:sz w:val="20"/>
          <w:szCs w:val="20"/>
        </w:rPr>
        <w:t>council.</w:t>
      </w:r>
      <w:r w:rsidRPr="006D3775">
        <w:rPr>
          <w:rFonts w:ascii="Trebuchet MS" w:hAnsi="Trebuchet MS" w:cs="Times New Roman"/>
          <w:sz w:val="20"/>
          <w:szCs w:val="20"/>
        </w:rPr>
        <w:t xml:space="preserve"> </w:t>
      </w:r>
    </w:p>
    <w:p w14:paraId="70DC64F2" w14:textId="77777777" w:rsidR="003D218B" w:rsidRPr="006D3775" w:rsidRDefault="003D218B" w:rsidP="003D218B">
      <w:pPr>
        <w:autoSpaceDE w:val="0"/>
        <w:autoSpaceDN w:val="0"/>
        <w:adjustRightInd w:val="0"/>
        <w:spacing w:after="0" w:line="276" w:lineRule="auto"/>
        <w:ind w:left="720" w:firstLine="720"/>
        <w:rPr>
          <w:rFonts w:ascii="Trebuchet MS" w:hAnsi="Trebuchet MS" w:cs="Times New Roman"/>
          <w:sz w:val="20"/>
          <w:szCs w:val="20"/>
        </w:rPr>
      </w:pPr>
      <w:r w:rsidRPr="006D3775">
        <w:rPr>
          <w:rFonts w:ascii="Trebuchet MS" w:hAnsi="Trebuchet MS" w:cs="Times New Roman"/>
          <w:sz w:val="20"/>
          <w:szCs w:val="20"/>
        </w:rPr>
        <w:t>(</w:t>
      </w:r>
      <w:r w:rsidRPr="006D3775">
        <w:rPr>
          <w:rFonts w:ascii="Trebuchet MS" w:hAnsi="Trebuchet MS" w:cs="Times New Roman"/>
          <w:i/>
          <w:iCs/>
          <w:sz w:val="20"/>
          <w:szCs w:val="20"/>
        </w:rPr>
        <w:t xml:space="preserve">a) </w:t>
      </w:r>
      <w:r w:rsidRPr="006D3775">
        <w:rPr>
          <w:rFonts w:ascii="Trebuchet MS" w:hAnsi="Trebuchet MS" w:cs="Times New Roman"/>
          <w:sz w:val="20"/>
          <w:szCs w:val="20"/>
        </w:rPr>
        <w:t>must review its integrated development plan—</w:t>
      </w:r>
    </w:p>
    <w:p w14:paraId="52198DC7" w14:textId="77777777" w:rsidR="003D218B" w:rsidRPr="006D3775" w:rsidRDefault="003D218B" w:rsidP="003D218B">
      <w:pPr>
        <w:autoSpaceDE w:val="0"/>
        <w:autoSpaceDN w:val="0"/>
        <w:adjustRightInd w:val="0"/>
        <w:spacing w:after="0" w:line="276" w:lineRule="auto"/>
        <w:ind w:left="2160"/>
        <w:rPr>
          <w:rFonts w:ascii="Trebuchet MS" w:hAnsi="Trebuchet MS" w:cs="Times New Roman"/>
          <w:sz w:val="20"/>
          <w:szCs w:val="20"/>
        </w:rPr>
      </w:pPr>
      <w:r w:rsidRPr="006D3775">
        <w:rPr>
          <w:rFonts w:ascii="Trebuchet MS" w:hAnsi="Trebuchet MS" w:cs="Times New Roman"/>
          <w:sz w:val="20"/>
          <w:szCs w:val="20"/>
        </w:rPr>
        <w:t>(i) annually in accordance with an assessment of its performance measurements in terms of section 4 i; and</w:t>
      </w:r>
    </w:p>
    <w:p w14:paraId="3960DA7E" w14:textId="77777777" w:rsidR="003D218B" w:rsidRPr="006D3775" w:rsidRDefault="003D218B" w:rsidP="003D218B">
      <w:pPr>
        <w:autoSpaceDE w:val="0"/>
        <w:autoSpaceDN w:val="0"/>
        <w:adjustRightInd w:val="0"/>
        <w:spacing w:after="0" w:line="276" w:lineRule="auto"/>
        <w:ind w:left="2160"/>
        <w:rPr>
          <w:rFonts w:ascii="Trebuchet MS" w:hAnsi="Trebuchet MS" w:cs="Times New Roman"/>
          <w:sz w:val="20"/>
          <w:szCs w:val="20"/>
        </w:rPr>
      </w:pPr>
      <w:r w:rsidRPr="006D3775">
        <w:rPr>
          <w:rFonts w:ascii="Trebuchet MS" w:hAnsi="Trebuchet MS" w:cs="Times New Roman"/>
          <w:sz w:val="20"/>
          <w:szCs w:val="20"/>
        </w:rPr>
        <w:t>(ii) to the extent that changing circumstances so demand; and</w:t>
      </w:r>
    </w:p>
    <w:p w14:paraId="53AAED63" w14:textId="77777777" w:rsidR="003D218B" w:rsidRPr="006D3775" w:rsidRDefault="003D218B" w:rsidP="003D218B">
      <w:pPr>
        <w:autoSpaceDE w:val="0"/>
        <w:autoSpaceDN w:val="0"/>
        <w:adjustRightInd w:val="0"/>
        <w:spacing w:after="0" w:line="276" w:lineRule="auto"/>
        <w:ind w:left="720" w:firstLine="720"/>
        <w:rPr>
          <w:rFonts w:ascii="Trebuchet MS" w:hAnsi="Trebuchet MS" w:cs="Times New Roman"/>
          <w:sz w:val="20"/>
          <w:szCs w:val="20"/>
        </w:rPr>
      </w:pPr>
      <w:r w:rsidRPr="006D3775">
        <w:rPr>
          <w:rFonts w:ascii="Trebuchet MS" w:hAnsi="Trebuchet MS" w:cs="Times New Roman"/>
          <w:sz w:val="20"/>
          <w:szCs w:val="20"/>
        </w:rPr>
        <w:t>(b) may amend its integrated development plan in accordance with a prescribed process.</w:t>
      </w:r>
    </w:p>
    <w:p w14:paraId="5F61D218" w14:textId="77777777" w:rsidR="003D218B" w:rsidRPr="006D3775" w:rsidRDefault="003D218B" w:rsidP="003D218B">
      <w:pPr>
        <w:autoSpaceDE w:val="0"/>
        <w:autoSpaceDN w:val="0"/>
        <w:adjustRightInd w:val="0"/>
        <w:spacing w:after="0" w:line="276" w:lineRule="auto"/>
        <w:ind w:firstLine="720"/>
        <w:rPr>
          <w:rFonts w:ascii="Trebuchet MS" w:hAnsi="Trebuchet MS" w:cs="Times New Roman"/>
          <w:sz w:val="20"/>
          <w:szCs w:val="20"/>
        </w:rPr>
      </w:pPr>
    </w:p>
    <w:p w14:paraId="46C5C879" w14:textId="77777777" w:rsidR="003D218B" w:rsidRPr="006D3775" w:rsidRDefault="003D218B" w:rsidP="003D218B">
      <w:pPr>
        <w:autoSpaceDE w:val="0"/>
        <w:autoSpaceDN w:val="0"/>
        <w:adjustRightInd w:val="0"/>
        <w:spacing w:after="0" w:line="276" w:lineRule="auto"/>
        <w:ind w:left="720"/>
        <w:rPr>
          <w:rFonts w:ascii="Trebuchet MS" w:hAnsi="Trebuchet MS" w:cs="Times New Roman"/>
          <w:b/>
          <w:bCs/>
          <w:sz w:val="20"/>
          <w:szCs w:val="20"/>
        </w:rPr>
      </w:pPr>
      <w:r w:rsidRPr="006D3775">
        <w:rPr>
          <w:rFonts w:ascii="Trebuchet MS" w:hAnsi="Trebuchet MS"/>
          <w:b/>
          <w:sz w:val="20"/>
          <w:szCs w:val="20"/>
        </w:rPr>
        <w:t xml:space="preserve">Further the section 3 of the Municipal Planning and Performance Regulations (2001) provides for the following in relation to process of amending municipal </w:t>
      </w:r>
      <w:r w:rsidRPr="006D3775">
        <w:rPr>
          <w:rFonts w:ascii="Trebuchet MS" w:hAnsi="Trebuchet MS" w:cs="Times New Roman"/>
          <w:b/>
          <w:bCs/>
          <w:sz w:val="20"/>
          <w:szCs w:val="20"/>
        </w:rPr>
        <w:t xml:space="preserve">integrated development plans, that: </w:t>
      </w:r>
    </w:p>
    <w:p w14:paraId="2CA8970F" w14:textId="77777777" w:rsidR="003D218B" w:rsidRPr="006D3775" w:rsidRDefault="003D218B" w:rsidP="003D218B">
      <w:pPr>
        <w:autoSpaceDE w:val="0"/>
        <w:autoSpaceDN w:val="0"/>
        <w:adjustRightInd w:val="0"/>
        <w:spacing w:after="0" w:line="276" w:lineRule="auto"/>
        <w:ind w:left="720"/>
        <w:rPr>
          <w:rFonts w:ascii="Trebuchet MS" w:hAnsi="Trebuchet MS" w:cs="Times New Roman"/>
          <w:b/>
          <w:bCs/>
          <w:sz w:val="20"/>
          <w:szCs w:val="20"/>
        </w:rPr>
      </w:pPr>
    </w:p>
    <w:p w14:paraId="5D9C72A2" w14:textId="3E75538F" w:rsidR="003D218B" w:rsidRPr="006D3775" w:rsidRDefault="003D218B" w:rsidP="00DB4E83">
      <w:pPr>
        <w:pStyle w:val="ListParagraph"/>
        <w:numPr>
          <w:ilvl w:val="0"/>
          <w:numId w:val="98"/>
        </w:numPr>
        <w:autoSpaceDE w:val="0"/>
        <w:autoSpaceDN w:val="0"/>
        <w:adjustRightInd w:val="0"/>
        <w:spacing w:after="0" w:line="276" w:lineRule="auto"/>
        <w:rPr>
          <w:rFonts w:ascii="Trebuchet MS" w:hAnsi="Trebuchet MS" w:cs="Arial"/>
          <w:sz w:val="20"/>
          <w:szCs w:val="20"/>
        </w:rPr>
      </w:pPr>
      <w:r w:rsidRPr="006D3775">
        <w:rPr>
          <w:rFonts w:ascii="Trebuchet MS" w:hAnsi="Trebuchet MS" w:cs="Arial"/>
          <w:sz w:val="20"/>
          <w:szCs w:val="20"/>
        </w:rPr>
        <w:t xml:space="preserve">- Only a member </w:t>
      </w:r>
      <w:r w:rsidRPr="006D3775">
        <w:rPr>
          <w:rFonts w:ascii="Trebuchet MS" w:hAnsi="Trebuchet MS" w:cs="Times New Roman"/>
          <w:sz w:val="20"/>
          <w:szCs w:val="20"/>
        </w:rPr>
        <w:t xml:space="preserve">or </w:t>
      </w:r>
      <w:r w:rsidRPr="006D3775">
        <w:rPr>
          <w:rFonts w:ascii="Trebuchet MS" w:hAnsi="Trebuchet MS" w:cs="Arial"/>
          <w:sz w:val="20"/>
          <w:szCs w:val="20"/>
        </w:rPr>
        <w:t>committee of a municipal council may introduce a proposal for amending the municipality’s integrated development plan in the council.</w:t>
      </w:r>
    </w:p>
    <w:p w14:paraId="55E68C1D"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(2) Any proposal for amending a municipality’s integrated development plan must be- </w:t>
      </w:r>
    </w:p>
    <w:p w14:paraId="089A1785"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(a) accompanied by a memorandum setting out the reasons for the proposal; and</w:t>
      </w:r>
    </w:p>
    <w:p w14:paraId="7A952CE8" w14:textId="77B27110" w:rsidR="003D218B" w:rsidRPr="006D3775" w:rsidRDefault="003D218B" w:rsidP="00DB4E83">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(b) aligned with the framework adopted in terms of section 27 of the Act.</w:t>
      </w:r>
    </w:p>
    <w:p w14:paraId="46894E3D" w14:textId="1D80F7E3" w:rsidR="003D218B" w:rsidRPr="006D3775" w:rsidRDefault="003D218B" w:rsidP="00DB4E83">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(3) An amendment to a municipality’s integrated development plan is adopted by a decision taken by a municipal council in accordance with the rules and orders of the council.</w:t>
      </w:r>
    </w:p>
    <w:p w14:paraId="1C8B6636"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(4) </w:t>
      </w:r>
      <w:r w:rsidRPr="006D3775">
        <w:rPr>
          <w:rFonts w:ascii="Trebuchet MS" w:hAnsi="Trebuchet MS" w:cs="Times New Roman"/>
          <w:sz w:val="20"/>
          <w:szCs w:val="20"/>
        </w:rPr>
        <w:t xml:space="preserve">No </w:t>
      </w:r>
      <w:r w:rsidRPr="006D3775">
        <w:rPr>
          <w:rFonts w:ascii="Trebuchet MS" w:hAnsi="Trebuchet MS" w:cs="Arial"/>
          <w:sz w:val="20"/>
          <w:szCs w:val="20"/>
        </w:rPr>
        <w:t>amendment to a municipality’s integrated development plan may be adopted by the municipal council unless-</w:t>
      </w:r>
    </w:p>
    <w:p w14:paraId="2ADCD63F" w14:textId="7682662A"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(a) all the members of the council have been given reasonable </w:t>
      </w:r>
      <w:r w:rsidR="00C64FCA" w:rsidRPr="006D3775">
        <w:rPr>
          <w:rFonts w:ascii="Trebuchet MS" w:hAnsi="Trebuchet MS" w:cs="Arial"/>
          <w:sz w:val="20"/>
          <w:szCs w:val="20"/>
        </w:rPr>
        <w:t>notice.</w:t>
      </w:r>
    </w:p>
    <w:p w14:paraId="7514044D" w14:textId="36F35812"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(b) the proposed amendment bas been published for public comment for a period of </w:t>
      </w:r>
      <w:r w:rsidRPr="006D3775">
        <w:rPr>
          <w:rFonts w:ascii="Trebuchet MS" w:hAnsi="Trebuchet MS" w:cs="Arial"/>
          <w:i/>
          <w:iCs/>
          <w:sz w:val="20"/>
          <w:szCs w:val="20"/>
        </w:rPr>
        <w:t xml:space="preserve">at </w:t>
      </w:r>
      <w:r w:rsidRPr="006D3775">
        <w:rPr>
          <w:rFonts w:ascii="Trebuchet MS" w:hAnsi="Trebuchet MS" w:cs="Arial"/>
          <w:sz w:val="20"/>
          <w:szCs w:val="20"/>
        </w:rPr>
        <w:t xml:space="preserve">least 21 days in a manner that allows the public an opportunity to make representations with regard to the proposed </w:t>
      </w:r>
      <w:r w:rsidR="00C64FCA" w:rsidRPr="006D3775">
        <w:rPr>
          <w:rFonts w:ascii="Trebuchet MS" w:hAnsi="Trebuchet MS" w:cs="Arial"/>
          <w:sz w:val="20"/>
          <w:szCs w:val="20"/>
        </w:rPr>
        <w:t>amendment.</w:t>
      </w:r>
      <w:r w:rsidRPr="006D3775">
        <w:rPr>
          <w:rFonts w:ascii="Trebuchet MS" w:hAnsi="Trebuchet MS" w:cs="Arial"/>
          <w:sz w:val="20"/>
          <w:szCs w:val="20"/>
        </w:rPr>
        <w:t xml:space="preserve"> </w:t>
      </w:r>
    </w:p>
    <w:p w14:paraId="1BF600E0"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(c) the municipality, if it is a district municipality, has complied with sub-regulation; and</w:t>
      </w:r>
    </w:p>
    <w:p w14:paraId="737785FF" w14:textId="197E4DF2" w:rsidR="003D218B" w:rsidRPr="006D3775" w:rsidRDefault="003D218B" w:rsidP="00DB4E83">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(d) the municipality, if it is a local municipality, has complied with sub-regulation</w:t>
      </w:r>
    </w:p>
    <w:p w14:paraId="4B5C7089"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(5) A district municipality that considers an amendment to its integrated development plan must-</w:t>
      </w:r>
    </w:p>
    <w:p w14:paraId="34561D00" w14:textId="31AB84C4"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 xml:space="preserve">(a) consult all the local municipalities </w:t>
      </w:r>
      <w:r w:rsidR="00C64FCA" w:rsidRPr="006D3775">
        <w:rPr>
          <w:rFonts w:ascii="Trebuchet MS" w:hAnsi="Trebuchet MS" w:cs="Times New Roman"/>
          <w:sz w:val="20"/>
          <w:szCs w:val="20"/>
        </w:rPr>
        <w:t>in</w:t>
      </w:r>
      <w:r w:rsidRPr="006D3775">
        <w:rPr>
          <w:rFonts w:ascii="Trebuchet MS" w:hAnsi="Trebuchet MS" w:cs="Times New Roman"/>
          <w:sz w:val="20"/>
          <w:szCs w:val="20"/>
        </w:rPr>
        <w:t xml:space="preserve"> </w:t>
      </w:r>
      <w:r w:rsidRPr="006D3775">
        <w:rPr>
          <w:rFonts w:ascii="Trebuchet MS" w:hAnsi="Trebuchet MS" w:cs="Arial"/>
          <w:sz w:val="20"/>
          <w:szCs w:val="20"/>
        </w:rPr>
        <w:t>the district municipality on the proposed amendment; and</w:t>
      </w:r>
    </w:p>
    <w:p w14:paraId="66A34BAF"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(b) take all comments submitted to it by the local municipalities in that area into account before it takes a final decision on the proposed amendment.</w:t>
      </w:r>
    </w:p>
    <w:p w14:paraId="219B6BBE" w14:textId="77777777" w:rsidR="003D218B" w:rsidRPr="006D3775" w:rsidRDefault="003D218B" w:rsidP="003D218B">
      <w:pPr>
        <w:autoSpaceDE w:val="0"/>
        <w:autoSpaceDN w:val="0"/>
        <w:adjustRightInd w:val="0"/>
        <w:spacing w:after="0" w:line="276" w:lineRule="auto"/>
        <w:rPr>
          <w:rFonts w:ascii="Trebuchet MS" w:hAnsi="Trebuchet MS" w:cs="Arial"/>
          <w:sz w:val="20"/>
          <w:szCs w:val="20"/>
        </w:rPr>
      </w:pPr>
    </w:p>
    <w:p w14:paraId="62811277" w14:textId="77777777" w:rsidR="003D218B" w:rsidRPr="006D3775" w:rsidRDefault="003D218B" w:rsidP="003D218B">
      <w:pPr>
        <w:autoSpaceDE w:val="0"/>
        <w:autoSpaceDN w:val="0"/>
        <w:adjustRightInd w:val="0"/>
        <w:spacing w:after="0" w:line="276" w:lineRule="auto"/>
        <w:ind w:left="1440"/>
        <w:rPr>
          <w:rFonts w:ascii="Trebuchet MS" w:hAnsi="Trebuchet MS" w:cs="Arial"/>
          <w:sz w:val="20"/>
          <w:szCs w:val="20"/>
        </w:rPr>
      </w:pPr>
      <w:r w:rsidRPr="006D3775">
        <w:rPr>
          <w:rFonts w:ascii="Trebuchet MS" w:hAnsi="Trebuchet MS" w:cs="Arial"/>
          <w:sz w:val="20"/>
          <w:szCs w:val="20"/>
        </w:rPr>
        <w:t xml:space="preserve">(6) </w:t>
      </w:r>
      <w:r w:rsidRPr="006D3775">
        <w:rPr>
          <w:rFonts w:ascii="Trebuchet MS" w:hAnsi="Trebuchet MS" w:cs="Courier New"/>
          <w:sz w:val="20"/>
          <w:szCs w:val="20"/>
        </w:rPr>
        <w:t xml:space="preserve">A </w:t>
      </w:r>
      <w:r w:rsidRPr="006D3775">
        <w:rPr>
          <w:rFonts w:ascii="Trebuchet MS" w:hAnsi="Trebuchet MS" w:cs="Arial"/>
          <w:sz w:val="20"/>
          <w:szCs w:val="20"/>
        </w:rPr>
        <w:t xml:space="preserve">local municipality that considers an amendment to its integrated development plan must- </w:t>
      </w:r>
    </w:p>
    <w:p w14:paraId="0CAE5326" w14:textId="77777777" w:rsidR="003D218B" w:rsidRPr="006D3775" w:rsidRDefault="003D218B" w:rsidP="003D218B">
      <w:pPr>
        <w:autoSpaceDE w:val="0"/>
        <w:autoSpaceDN w:val="0"/>
        <w:adjustRightInd w:val="0"/>
        <w:spacing w:after="0" w:line="276" w:lineRule="auto"/>
        <w:ind w:left="2160"/>
        <w:rPr>
          <w:rFonts w:ascii="Trebuchet MS" w:hAnsi="Trebuchet MS" w:cs="Arial"/>
          <w:sz w:val="20"/>
          <w:szCs w:val="20"/>
        </w:rPr>
      </w:pPr>
      <w:r w:rsidRPr="006D3775">
        <w:rPr>
          <w:rFonts w:ascii="Trebuchet MS" w:hAnsi="Trebuchet MS" w:cs="Arial"/>
          <w:sz w:val="20"/>
          <w:szCs w:val="20"/>
        </w:rPr>
        <w:t>(a) consult the district municipality in whose area it falls on the proposed amendment; and</w:t>
      </w:r>
    </w:p>
    <w:p w14:paraId="09A92440" w14:textId="3613626D" w:rsidR="003D218B" w:rsidRPr="006D3775" w:rsidRDefault="003D218B" w:rsidP="00DB4E83">
      <w:pPr>
        <w:autoSpaceDE w:val="0"/>
        <w:autoSpaceDN w:val="0"/>
        <w:adjustRightInd w:val="0"/>
        <w:spacing w:after="0" w:line="276" w:lineRule="auto"/>
        <w:ind w:left="2160"/>
        <w:rPr>
          <w:rFonts w:ascii="Trebuchet MS" w:hAnsi="Trebuchet MS"/>
          <w:b/>
          <w:sz w:val="20"/>
          <w:szCs w:val="20"/>
        </w:rPr>
      </w:pPr>
      <w:r w:rsidRPr="006D3775">
        <w:rPr>
          <w:rFonts w:ascii="Trebuchet MS" w:hAnsi="Trebuchet MS" w:cs="Arial"/>
          <w:sz w:val="20"/>
          <w:szCs w:val="20"/>
        </w:rPr>
        <w:t xml:space="preserve">(b) take all comments submitted to it by the district municipality into account before it takes a final decision </w:t>
      </w:r>
      <w:r w:rsidRPr="006D3775">
        <w:rPr>
          <w:rFonts w:ascii="Trebuchet MS" w:hAnsi="Trebuchet MS" w:cs="Times New Roman"/>
          <w:sz w:val="20"/>
          <w:szCs w:val="20"/>
        </w:rPr>
        <w:t xml:space="preserve">on </w:t>
      </w:r>
      <w:r w:rsidRPr="006D3775">
        <w:rPr>
          <w:rFonts w:ascii="Trebuchet MS" w:hAnsi="Trebuchet MS" w:cs="Arial"/>
          <w:sz w:val="20"/>
          <w:szCs w:val="20"/>
        </w:rPr>
        <w:t>the proposed amendment.</w:t>
      </w:r>
    </w:p>
    <w:p w14:paraId="38E06E29" w14:textId="77777777" w:rsidR="003D218B" w:rsidRPr="006D3775" w:rsidRDefault="003D218B" w:rsidP="003D218B">
      <w:pPr>
        <w:pStyle w:val="Heading1"/>
        <w:shd w:val="clear" w:color="auto" w:fill="000000" w:themeFill="text1"/>
        <w:rPr>
          <w:rFonts w:ascii="Trebuchet MS" w:hAnsi="Trebuchet MS"/>
          <w:sz w:val="20"/>
          <w:szCs w:val="20"/>
        </w:rPr>
      </w:pPr>
      <w:bookmarkStart w:id="4" w:name="_Toc166847764"/>
      <w:r w:rsidRPr="006D3775">
        <w:rPr>
          <w:rFonts w:ascii="Trebuchet MS" w:hAnsi="Trebuchet MS"/>
          <w:sz w:val="20"/>
          <w:szCs w:val="20"/>
        </w:rPr>
        <w:lastRenderedPageBreak/>
        <w:t>3. Municipal Vision, Mission and Values</w:t>
      </w:r>
      <w:bookmarkEnd w:id="4"/>
    </w:p>
    <w:p w14:paraId="14EEFC9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cs="Arial"/>
          <w:b/>
          <w:noProof/>
          <w:sz w:val="20"/>
          <w:szCs w:val="20"/>
        </w:rPr>
        <w:drawing>
          <wp:inline distT="0" distB="0" distL="0" distR="0" wp14:anchorId="09049857" wp14:editId="10550917">
            <wp:extent cx="8582025" cy="454914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F5D7464" w14:textId="77777777" w:rsidR="003D218B" w:rsidRPr="006D3775" w:rsidRDefault="003D218B" w:rsidP="003D218B">
      <w:pPr>
        <w:spacing w:after="0" w:line="276" w:lineRule="auto"/>
        <w:jc w:val="both"/>
        <w:rPr>
          <w:rFonts w:ascii="Trebuchet MS" w:hAnsi="Trebuchet MS"/>
          <w:sz w:val="20"/>
          <w:szCs w:val="20"/>
        </w:rPr>
      </w:pPr>
    </w:p>
    <w:p w14:paraId="2F46EF01" w14:textId="77777777" w:rsidR="003D218B" w:rsidRPr="006D3775" w:rsidRDefault="003D218B" w:rsidP="003D218B">
      <w:pPr>
        <w:spacing w:after="0" w:line="276" w:lineRule="auto"/>
        <w:jc w:val="both"/>
        <w:rPr>
          <w:rFonts w:ascii="Trebuchet MS" w:hAnsi="Trebuchet MS"/>
          <w:sz w:val="20"/>
          <w:szCs w:val="20"/>
        </w:rPr>
      </w:pPr>
    </w:p>
    <w:p w14:paraId="4F4BC890" w14:textId="77777777" w:rsidR="003D218B" w:rsidRPr="006D3775" w:rsidRDefault="003D218B" w:rsidP="003D218B">
      <w:pPr>
        <w:spacing w:after="0" w:line="276" w:lineRule="auto"/>
        <w:jc w:val="both"/>
        <w:rPr>
          <w:rFonts w:ascii="Trebuchet MS" w:hAnsi="Trebuchet MS"/>
          <w:sz w:val="20"/>
          <w:szCs w:val="20"/>
        </w:rPr>
      </w:pPr>
    </w:p>
    <w:p w14:paraId="295A15EE" w14:textId="77777777" w:rsidR="003D218B" w:rsidRPr="006D3775" w:rsidRDefault="003D218B" w:rsidP="003D218B">
      <w:pPr>
        <w:spacing w:after="0" w:line="276" w:lineRule="auto"/>
        <w:jc w:val="both"/>
        <w:rPr>
          <w:rFonts w:ascii="Trebuchet MS" w:hAnsi="Trebuchet MS"/>
          <w:sz w:val="20"/>
          <w:szCs w:val="20"/>
        </w:rPr>
      </w:pPr>
    </w:p>
    <w:p w14:paraId="0008083B" w14:textId="77777777" w:rsidR="003D218B" w:rsidRPr="006D3775" w:rsidRDefault="003D218B" w:rsidP="003D218B">
      <w:pPr>
        <w:pStyle w:val="Heading1"/>
        <w:shd w:val="clear" w:color="auto" w:fill="000000" w:themeFill="text1"/>
        <w:rPr>
          <w:rFonts w:ascii="Trebuchet MS" w:hAnsi="Trebuchet MS"/>
          <w:sz w:val="20"/>
          <w:szCs w:val="20"/>
        </w:rPr>
      </w:pPr>
      <w:bookmarkStart w:id="5" w:name="_Toc166847765"/>
      <w:r w:rsidRPr="006D3775">
        <w:rPr>
          <w:rFonts w:ascii="Trebuchet MS" w:hAnsi="Trebuchet MS"/>
          <w:sz w:val="20"/>
          <w:szCs w:val="20"/>
        </w:rPr>
        <w:lastRenderedPageBreak/>
        <w:t>4. Legislative Framework for the drafting and Approval of the Integrated Development Plan</w:t>
      </w:r>
      <w:bookmarkEnd w:id="5"/>
    </w:p>
    <w:p w14:paraId="4F307ED3" w14:textId="77777777" w:rsidR="003D218B" w:rsidRPr="006D3775" w:rsidRDefault="003D218B" w:rsidP="003D218B">
      <w:pPr>
        <w:pStyle w:val="Heading2"/>
        <w:rPr>
          <w:rFonts w:ascii="Trebuchet MS" w:hAnsi="Trebuchet MS"/>
          <w:sz w:val="20"/>
          <w:szCs w:val="20"/>
        </w:rPr>
      </w:pPr>
      <w:bookmarkStart w:id="6" w:name="_Toc166847766"/>
      <w:r w:rsidRPr="006D3775">
        <w:rPr>
          <w:rFonts w:ascii="Trebuchet MS" w:hAnsi="Trebuchet MS"/>
          <w:sz w:val="20"/>
          <w:szCs w:val="20"/>
        </w:rPr>
        <w:t>4.1 IDP Development Process</w:t>
      </w:r>
      <w:bookmarkEnd w:id="6"/>
    </w:p>
    <w:p w14:paraId="127E31C2" w14:textId="77777777" w:rsidR="003D218B" w:rsidRPr="006D3775" w:rsidRDefault="003D218B" w:rsidP="003D218B">
      <w:pPr>
        <w:pStyle w:val="Heading3"/>
        <w:rPr>
          <w:rFonts w:ascii="Trebuchet MS" w:hAnsi="Trebuchet MS"/>
          <w:b/>
          <w:bCs/>
          <w:color w:val="auto"/>
          <w:sz w:val="20"/>
          <w:szCs w:val="20"/>
        </w:rPr>
      </w:pPr>
      <w:bookmarkStart w:id="7" w:name="_Toc35798034"/>
      <w:bookmarkStart w:id="8" w:name="_Toc166847767"/>
      <w:r w:rsidRPr="006D3775">
        <w:rPr>
          <w:rFonts w:ascii="Trebuchet MS" w:hAnsi="Trebuchet MS"/>
          <w:b/>
          <w:bCs/>
          <w:color w:val="auto"/>
          <w:sz w:val="20"/>
          <w:szCs w:val="20"/>
        </w:rPr>
        <w:t>Legislative Framework</w:t>
      </w:r>
      <w:bookmarkEnd w:id="7"/>
      <w:bookmarkEnd w:id="8"/>
      <w:r w:rsidRPr="006D3775">
        <w:rPr>
          <w:rFonts w:ascii="Trebuchet MS" w:hAnsi="Trebuchet MS"/>
          <w:b/>
          <w:bCs/>
          <w:color w:val="auto"/>
          <w:sz w:val="20"/>
          <w:szCs w:val="20"/>
        </w:rPr>
        <w:t xml:space="preserve"> </w:t>
      </w:r>
    </w:p>
    <w:p w14:paraId="0E479D12" w14:textId="77777777" w:rsidR="003D218B" w:rsidRPr="006D3775" w:rsidRDefault="003D218B" w:rsidP="003D218B">
      <w:pPr>
        <w:spacing w:after="0" w:line="276" w:lineRule="auto"/>
        <w:ind w:left="1440"/>
        <w:jc w:val="both"/>
        <w:rPr>
          <w:rFonts w:ascii="Trebuchet MS" w:hAnsi="Trebuchet MS"/>
          <w:sz w:val="20"/>
          <w:szCs w:val="20"/>
        </w:rPr>
      </w:pPr>
      <w:r w:rsidRPr="006D3775">
        <w:rPr>
          <w:rFonts w:ascii="Trebuchet MS" w:hAnsi="Trebuchet MS"/>
          <w:sz w:val="20"/>
          <w:szCs w:val="20"/>
        </w:rPr>
        <w:t xml:space="preserve">The following key legislations provide a broad framework for the requirement and development of the integrated development plan </w:t>
      </w:r>
    </w:p>
    <w:p w14:paraId="6C617ADA" w14:textId="77777777" w:rsidR="003D218B" w:rsidRPr="006D3775" w:rsidRDefault="003D218B" w:rsidP="003D218B">
      <w:pPr>
        <w:spacing w:after="0" w:line="276" w:lineRule="auto"/>
        <w:jc w:val="both"/>
        <w:rPr>
          <w:rFonts w:ascii="Trebuchet MS" w:hAnsi="Trebuchet MS"/>
          <w:sz w:val="20"/>
          <w:szCs w:val="20"/>
        </w:rPr>
      </w:pPr>
    </w:p>
    <w:tbl>
      <w:tblPr>
        <w:tblW w:w="0" w:type="auto"/>
        <w:tblInd w:w="137" w:type="dxa"/>
        <w:tblLayout w:type="fixed"/>
        <w:tblLook w:val="04A0" w:firstRow="1" w:lastRow="0" w:firstColumn="1" w:lastColumn="0" w:noHBand="0" w:noVBand="1"/>
      </w:tblPr>
      <w:tblGrid>
        <w:gridCol w:w="2018"/>
        <w:gridCol w:w="5312"/>
        <w:gridCol w:w="5748"/>
      </w:tblGrid>
      <w:tr w:rsidR="003D218B" w:rsidRPr="006D3775" w14:paraId="4C3506CA" w14:textId="77777777" w:rsidTr="00D0257B">
        <w:trPr>
          <w:trHeight w:val="548"/>
          <w:tblHeader/>
        </w:trPr>
        <w:tc>
          <w:tcPr>
            <w:tcW w:w="201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2B2E9B0" w14:textId="77777777" w:rsidR="003D218B" w:rsidRPr="006D3775" w:rsidRDefault="003D218B" w:rsidP="00D0257B">
            <w:pPr>
              <w:spacing w:after="0" w:line="240" w:lineRule="auto"/>
              <w:ind w:left="176"/>
              <w:jc w:val="both"/>
              <w:rPr>
                <w:rFonts w:ascii="Trebuchet MS" w:hAnsi="Trebuchet MS"/>
                <w:sz w:val="20"/>
                <w:szCs w:val="20"/>
              </w:rPr>
            </w:pPr>
            <w:r w:rsidRPr="006D3775">
              <w:rPr>
                <w:rFonts w:ascii="Trebuchet MS" w:hAnsi="Trebuchet MS"/>
                <w:sz w:val="20"/>
                <w:szCs w:val="20"/>
              </w:rPr>
              <w:t xml:space="preserve">Legislation / Policy </w:t>
            </w:r>
          </w:p>
        </w:tc>
        <w:tc>
          <w:tcPr>
            <w:tcW w:w="11060"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4BC05B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Key Directive </w:t>
            </w:r>
          </w:p>
        </w:tc>
      </w:tr>
      <w:tr w:rsidR="003D218B" w:rsidRPr="006D3775" w14:paraId="6113BCF7" w14:textId="77777777" w:rsidTr="00D0257B">
        <w:trPr>
          <w:trHeight w:val="3005"/>
        </w:trPr>
        <w:tc>
          <w:tcPr>
            <w:tcW w:w="2018" w:type="dxa"/>
            <w:tcBorders>
              <w:top w:val="single" w:sz="4" w:space="0" w:color="auto"/>
              <w:left w:val="single" w:sz="4" w:space="0" w:color="auto"/>
              <w:bottom w:val="single" w:sz="4" w:space="0" w:color="auto"/>
              <w:right w:val="single" w:sz="4" w:space="0" w:color="auto"/>
            </w:tcBorders>
            <w:hideMark/>
          </w:tcPr>
          <w:p w14:paraId="29525923"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The Constitution of the Republic of South Africa (1996)</w:t>
            </w:r>
          </w:p>
        </w:tc>
        <w:tc>
          <w:tcPr>
            <w:tcW w:w="5312" w:type="dxa"/>
            <w:tcBorders>
              <w:top w:val="single" w:sz="4" w:space="0" w:color="auto"/>
              <w:left w:val="single" w:sz="4" w:space="0" w:color="auto"/>
              <w:bottom w:val="single" w:sz="4" w:space="0" w:color="auto"/>
              <w:right w:val="single" w:sz="4" w:space="0" w:color="auto"/>
            </w:tcBorders>
          </w:tcPr>
          <w:p w14:paraId="573260D1"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152 requires local government to – </w:t>
            </w:r>
          </w:p>
          <w:p w14:paraId="42B9083E"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Provide democratic and accountable government for local communities </w:t>
            </w:r>
          </w:p>
          <w:p w14:paraId="4F7E15F4"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Ensure the provision of services to communities in a sustainable manner </w:t>
            </w:r>
          </w:p>
          <w:p w14:paraId="331D0CE8"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To promote social and economic development </w:t>
            </w:r>
          </w:p>
          <w:p w14:paraId="7C84DCE5"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 xml:space="preserve">Promote safe and healthy environment </w:t>
            </w:r>
          </w:p>
          <w:p w14:paraId="101B3B60" w14:textId="77777777" w:rsidR="003D218B" w:rsidRPr="006D3775" w:rsidRDefault="003D218B" w:rsidP="00D0257B">
            <w:pPr>
              <w:numPr>
                <w:ilvl w:val="0"/>
                <w:numId w:val="2"/>
              </w:numPr>
              <w:spacing w:after="0" w:line="240" w:lineRule="auto"/>
              <w:jc w:val="both"/>
              <w:rPr>
                <w:rFonts w:ascii="Trebuchet MS" w:hAnsi="Trebuchet MS"/>
                <w:sz w:val="20"/>
                <w:szCs w:val="20"/>
              </w:rPr>
            </w:pPr>
            <w:r w:rsidRPr="006D3775">
              <w:rPr>
                <w:rFonts w:ascii="Trebuchet MS" w:hAnsi="Trebuchet MS"/>
                <w:sz w:val="20"/>
                <w:szCs w:val="20"/>
              </w:rPr>
              <w:t>Encourage the involvement of communities and community organizations on matters of local government</w:t>
            </w:r>
          </w:p>
        </w:tc>
        <w:tc>
          <w:tcPr>
            <w:tcW w:w="5748" w:type="dxa"/>
            <w:tcBorders>
              <w:top w:val="single" w:sz="4" w:space="0" w:color="auto"/>
              <w:left w:val="single" w:sz="4" w:space="0" w:color="auto"/>
              <w:bottom w:val="single" w:sz="4" w:space="0" w:color="auto"/>
              <w:right w:val="single" w:sz="4" w:space="0" w:color="auto"/>
            </w:tcBorders>
          </w:tcPr>
          <w:p w14:paraId="7FC180DA"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Further section 153 requires that municipalities must – </w:t>
            </w:r>
          </w:p>
          <w:p w14:paraId="3D792721" w14:textId="77777777" w:rsidR="003D218B" w:rsidRPr="006D3775" w:rsidRDefault="003D218B" w:rsidP="00D0257B">
            <w:pPr>
              <w:numPr>
                <w:ilvl w:val="0"/>
                <w:numId w:val="3"/>
              </w:numPr>
              <w:spacing w:line="240" w:lineRule="auto"/>
              <w:jc w:val="both"/>
              <w:rPr>
                <w:rFonts w:ascii="Trebuchet MS" w:hAnsi="Trebuchet MS"/>
                <w:sz w:val="20"/>
                <w:szCs w:val="20"/>
              </w:rPr>
            </w:pPr>
            <w:r w:rsidRPr="006D3775">
              <w:rPr>
                <w:rFonts w:ascii="Trebuchet MS" w:hAnsi="Trebuchet MS"/>
                <w:sz w:val="20"/>
                <w:szCs w:val="20"/>
              </w:rPr>
              <w:t xml:space="preserve">Structure and manage its administration, and budgeting, and planning processes to give priority to basic needs of the community and to promote social and economic development of the community, and </w:t>
            </w:r>
          </w:p>
          <w:p w14:paraId="6BDEE13F" w14:textId="77777777" w:rsidR="003D218B" w:rsidRPr="006D3775" w:rsidRDefault="003D218B" w:rsidP="00D0257B">
            <w:pPr>
              <w:numPr>
                <w:ilvl w:val="0"/>
                <w:numId w:val="3"/>
              </w:numPr>
              <w:spacing w:line="240" w:lineRule="auto"/>
              <w:jc w:val="both"/>
              <w:rPr>
                <w:rFonts w:ascii="Trebuchet MS" w:hAnsi="Trebuchet MS"/>
                <w:sz w:val="20"/>
                <w:szCs w:val="20"/>
              </w:rPr>
            </w:pPr>
            <w:r w:rsidRPr="006D3775">
              <w:rPr>
                <w:rFonts w:ascii="Trebuchet MS" w:hAnsi="Trebuchet MS"/>
                <w:sz w:val="20"/>
                <w:szCs w:val="20"/>
              </w:rPr>
              <w:t>Participate in national and provincial development programmes</w:t>
            </w:r>
          </w:p>
          <w:p w14:paraId="607419EF" w14:textId="77777777" w:rsidR="003D218B" w:rsidRPr="006D3775" w:rsidRDefault="003D218B" w:rsidP="00D0257B">
            <w:pPr>
              <w:spacing w:line="240" w:lineRule="auto"/>
              <w:jc w:val="both"/>
              <w:rPr>
                <w:rFonts w:ascii="Trebuchet MS" w:hAnsi="Trebuchet MS"/>
                <w:sz w:val="20"/>
                <w:szCs w:val="20"/>
              </w:rPr>
            </w:pPr>
          </w:p>
        </w:tc>
      </w:tr>
      <w:tr w:rsidR="003D218B" w:rsidRPr="006D3775" w14:paraId="32A50DAA" w14:textId="77777777" w:rsidTr="00D0257B">
        <w:trPr>
          <w:trHeight w:val="1526"/>
        </w:trPr>
        <w:tc>
          <w:tcPr>
            <w:tcW w:w="2018" w:type="dxa"/>
            <w:tcBorders>
              <w:top w:val="single" w:sz="4" w:space="0" w:color="auto"/>
              <w:left w:val="single" w:sz="4" w:space="0" w:color="auto"/>
              <w:bottom w:val="single" w:sz="4" w:space="0" w:color="auto"/>
              <w:right w:val="single" w:sz="4" w:space="0" w:color="auto"/>
            </w:tcBorders>
            <w:hideMark/>
          </w:tcPr>
          <w:p w14:paraId="4D453316" w14:textId="77777777" w:rsidR="003D218B" w:rsidRPr="006D3775" w:rsidRDefault="003D218B" w:rsidP="00D0257B">
            <w:pPr>
              <w:spacing w:line="240" w:lineRule="auto"/>
              <w:ind w:left="720"/>
              <w:jc w:val="both"/>
              <w:rPr>
                <w:rFonts w:ascii="Trebuchet MS" w:hAnsi="Trebuchet MS"/>
                <w:sz w:val="20"/>
                <w:szCs w:val="20"/>
              </w:rPr>
            </w:pPr>
            <w:r w:rsidRPr="006D3775">
              <w:rPr>
                <w:rFonts w:ascii="Trebuchet MS" w:hAnsi="Trebuchet MS"/>
                <w:sz w:val="20"/>
                <w:szCs w:val="20"/>
              </w:rPr>
              <w:t xml:space="preserve">Municipal Systems Act (2000) </w:t>
            </w:r>
          </w:p>
        </w:tc>
        <w:tc>
          <w:tcPr>
            <w:tcW w:w="5312" w:type="dxa"/>
            <w:tcBorders>
              <w:top w:val="single" w:sz="4" w:space="0" w:color="auto"/>
              <w:left w:val="single" w:sz="4" w:space="0" w:color="auto"/>
              <w:bottom w:val="single" w:sz="4" w:space="0" w:color="auto"/>
              <w:right w:val="single" w:sz="4" w:space="0" w:color="auto"/>
            </w:tcBorders>
          </w:tcPr>
          <w:p w14:paraId="72C5A749"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25(1) stipulates that municipal council’s must within a prescribed period after the start of its elected term, adopt a single, inclusive and strategic plan for the development of the municipality. </w:t>
            </w:r>
          </w:p>
          <w:p w14:paraId="23AF829F" w14:textId="77777777" w:rsidR="003D218B" w:rsidRPr="006D3775" w:rsidRDefault="003D218B" w:rsidP="00D0257B">
            <w:pPr>
              <w:spacing w:line="240" w:lineRule="auto"/>
              <w:jc w:val="both"/>
              <w:rPr>
                <w:rFonts w:ascii="Trebuchet MS" w:hAnsi="Trebuchet MS"/>
                <w:sz w:val="20"/>
                <w:szCs w:val="20"/>
              </w:rPr>
            </w:pPr>
          </w:p>
          <w:p w14:paraId="1F32E535"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30 of the Municipal Systems Act empowers the Executive Committee and or a Committee of councillors appointed by Council to – </w:t>
            </w:r>
          </w:p>
          <w:p w14:paraId="7E8FD4C1" w14:textId="77777777" w:rsidR="003D218B" w:rsidRPr="006D3775" w:rsidRDefault="003D218B"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Manage the drafting of the municipality’s integrated Development Plan</w:t>
            </w:r>
          </w:p>
          <w:p w14:paraId="6EE1DA49" w14:textId="77777777" w:rsidR="003D218B" w:rsidRPr="006D3775" w:rsidRDefault="003D218B"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 xml:space="preserve">Assign responsibilities in this regard to the municipal Manager, and </w:t>
            </w:r>
          </w:p>
          <w:p w14:paraId="69800B31" w14:textId="2C1AA9E2" w:rsidR="003D218B" w:rsidRPr="006D3775" w:rsidRDefault="003D218B" w:rsidP="00D0257B">
            <w:pPr>
              <w:numPr>
                <w:ilvl w:val="0"/>
                <w:numId w:val="4"/>
              </w:numPr>
              <w:spacing w:line="240" w:lineRule="auto"/>
              <w:jc w:val="both"/>
              <w:rPr>
                <w:rFonts w:ascii="Trebuchet MS" w:hAnsi="Trebuchet MS"/>
                <w:sz w:val="20"/>
                <w:szCs w:val="20"/>
              </w:rPr>
            </w:pPr>
            <w:r w:rsidRPr="006D3775">
              <w:rPr>
                <w:rFonts w:ascii="Trebuchet MS" w:hAnsi="Trebuchet MS"/>
                <w:sz w:val="20"/>
                <w:szCs w:val="20"/>
              </w:rPr>
              <w:t>Submit the draft plan to municipal council for adoption by council requires the management of the drafting process</w:t>
            </w:r>
          </w:p>
          <w:p w14:paraId="703A4D8F"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 xml:space="preserve">Section 26 articulates what should constitute the core components of the municipal IDP which are as follows – </w:t>
            </w:r>
          </w:p>
          <w:p w14:paraId="07BE6355" w14:textId="42AA1EA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The municipal council’s vision for the </w:t>
            </w:r>
            <w:r w:rsidR="006E0EEC" w:rsidRPr="006D3775">
              <w:rPr>
                <w:rFonts w:ascii="Trebuchet MS" w:hAnsi="Trebuchet MS"/>
                <w:sz w:val="20"/>
                <w:szCs w:val="20"/>
              </w:rPr>
              <w:t>long-term</w:t>
            </w:r>
            <w:r w:rsidRPr="006D3775">
              <w:rPr>
                <w:rFonts w:ascii="Trebuchet MS" w:hAnsi="Trebuchet MS"/>
                <w:sz w:val="20"/>
                <w:szCs w:val="20"/>
              </w:rPr>
              <w:t xml:space="preserve"> development of the municipality with special emphasis on the municipality’s most critical development and internal transformation </w:t>
            </w:r>
            <w:r w:rsidR="006E0EEC" w:rsidRPr="006D3775">
              <w:rPr>
                <w:rFonts w:ascii="Trebuchet MS" w:hAnsi="Trebuchet MS"/>
                <w:sz w:val="20"/>
                <w:szCs w:val="20"/>
              </w:rPr>
              <w:t>needs.</w:t>
            </w:r>
          </w:p>
          <w:p w14:paraId="2DF57B70" w14:textId="450F8191"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An assessment of the existing level of development in the municipality, which must include an identification of communities which do not have access to basic municipal </w:t>
            </w:r>
            <w:r w:rsidR="006E0EEC" w:rsidRPr="006D3775">
              <w:rPr>
                <w:rFonts w:ascii="Trebuchet MS" w:hAnsi="Trebuchet MS"/>
                <w:sz w:val="20"/>
                <w:szCs w:val="20"/>
              </w:rPr>
              <w:t>services.</w:t>
            </w:r>
          </w:p>
          <w:p w14:paraId="3D8D3D12" w14:textId="70A664FC"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 xml:space="preserve">The council’s development priorities and objectives for its elected term, including its local economic development aims and its internal transformation </w:t>
            </w:r>
            <w:r w:rsidR="006E0EEC" w:rsidRPr="006D3775">
              <w:rPr>
                <w:rFonts w:ascii="Trebuchet MS" w:hAnsi="Trebuchet MS"/>
                <w:sz w:val="20"/>
                <w:szCs w:val="20"/>
              </w:rPr>
              <w:t>needs.</w:t>
            </w:r>
          </w:p>
          <w:p w14:paraId="6E6CBD05"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5C9C4EB8" w14:textId="77777777" w:rsidR="003D218B" w:rsidRPr="006D3775" w:rsidRDefault="003D218B" w:rsidP="00D0257B">
            <w:pPr>
              <w:spacing w:line="240" w:lineRule="auto"/>
              <w:jc w:val="both"/>
              <w:rPr>
                <w:rFonts w:ascii="Trebuchet MS" w:hAnsi="Trebuchet MS"/>
                <w:sz w:val="20"/>
                <w:szCs w:val="20"/>
              </w:rPr>
            </w:pPr>
          </w:p>
          <w:p w14:paraId="7384C3E1"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council’s development strategies which must be aligned with any national or provincial sectoral plans and planning requirements binding on the municipality in terms of legislation</w:t>
            </w:r>
          </w:p>
          <w:p w14:paraId="475B832D" w14:textId="77777777" w:rsidR="003D218B" w:rsidRPr="006D3775" w:rsidRDefault="003D218B" w:rsidP="00D0257B">
            <w:pPr>
              <w:spacing w:line="240" w:lineRule="auto"/>
              <w:jc w:val="both"/>
              <w:rPr>
                <w:rFonts w:ascii="Trebuchet MS" w:hAnsi="Trebuchet MS"/>
                <w:sz w:val="20"/>
                <w:szCs w:val="20"/>
              </w:rPr>
            </w:pPr>
          </w:p>
          <w:p w14:paraId="1CC439AE"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A spatial development framework which must include the provision of basic guidelines for a land use management system for the municipality</w:t>
            </w:r>
          </w:p>
          <w:p w14:paraId="2EE58401" w14:textId="77777777" w:rsidR="003D218B" w:rsidRPr="006D3775" w:rsidRDefault="003D218B" w:rsidP="00D0257B">
            <w:pPr>
              <w:spacing w:line="240" w:lineRule="auto"/>
              <w:jc w:val="both"/>
              <w:rPr>
                <w:rFonts w:ascii="Trebuchet MS" w:hAnsi="Trebuchet MS"/>
                <w:sz w:val="20"/>
                <w:szCs w:val="20"/>
              </w:rPr>
            </w:pPr>
          </w:p>
          <w:p w14:paraId="3605F241"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council’s operational strategies</w:t>
            </w:r>
          </w:p>
          <w:p w14:paraId="1D2B83ED" w14:textId="77777777" w:rsidR="003D218B" w:rsidRPr="006D3775" w:rsidRDefault="003D218B" w:rsidP="00D0257B">
            <w:pPr>
              <w:spacing w:line="240" w:lineRule="auto"/>
              <w:jc w:val="both"/>
              <w:rPr>
                <w:rFonts w:ascii="Trebuchet MS" w:hAnsi="Trebuchet MS"/>
                <w:sz w:val="20"/>
                <w:szCs w:val="20"/>
              </w:rPr>
            </w:pPr>
          </w:p>
          <w:p w14:paraId="2970EC8C"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Applicable disaster management plans</w:t>
            </w:r>
          </w:p>
          <w:p w14:paraId="6C2F7B57" w14:textId="77777777" w:rsidR="003D218B" w:rsidRPr="006D3775" w:rsidRDefault="003D218B" w:rsidP="00D0257B">
            <w:pPr>
              <w:spacing w:line="240" w:lineRule="auto"/>
              <w:jc w:val="both"/>
              <w:rPr>
                <w:rFonts w:ascii="Trebuchet MS" w:hAnsi="Trebuchet MS"/>
                <w:sz w:val="20"/>
                <w:szCs w:val="20"/>
              </w:rPr>
            </w:pPr>
          </w:p>
          <w:p w14:paraId="749BB98E"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lastRenderedPageBreak/>
              <w:t>A financial plan, which must include a budget projection for at least the next three years, and</w:t>
            </w:r>
          </w:p>
          <w:p w14:paraId="152A6DA8" w14:textId="77777777" w:rsidR="003D218B" w:rsidRPr="006D3775" w:rsidRDefault="003D218B" w:rsidP="00D0257B">
            <w:pPr>
              <w:spacing w:line="240" w:lineRule="auto"/>
              <w:jc w:val="both"/>
              <w:rPr>
                <w:rFonts w:ascii="Trebuchet MS" w:hAnsi="Trebuchet MS"/>
                <w:sz w:val="20"/>
                <w:szCs w:val="20"/>
              </w:rPr>
            </w:pPr>
          </w:p>
          <w:p w14:paraId="17BD7D42" w14:textId="77777777" w:rsidR="003D218B" w:rsidRPr="006D3775" w:rsidRDefault="003D218B" w:rsidP="00D0257B">
            <w:pPr>
              <w:numPr>
                <w:ilvl w:val="0"/>
                <w:numId w:val="5"/>
              </w:numPr>
              <w:spacing w:line="240" w:lineRule="auto"/>
              <w:jc w:val="both"/>
              <w:rPr>
                <w:rFonts w:ascii="Trebuchet MS" w:hAnsi="Trebuchet MS"/>
                <w:sz w:val="20"/>
                <w:szCs w:val="20"/>
              </w:rPr>
            </w:pPr>
            <w:r w:rsidRPr="006D3775">
              <w:rPr>
                <w:rFonts w:ascii="Trebuchet MS" w:hAnsi="Trebuchet MS"/>
                <w:sz w:val="20"/>
                <w:szCs w:val="20"/>
              </w:rPr>
              <w:t>The key performance indicators and performance targets</w:t>
            </w:r>
          </w:p>
          <w:p w14:paraId="5B7AFB6E"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Section 29 requires that the process followed to draft the IDP must be in accordance with a predetermined programme specifying time frames for the different steps and through appropriate steps allow community consultation and participation including organs of state.</w:t>
            </w:r>
          </w:p>
          <w:p w14:paraId="180C9C7B"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Section 34 requires that municipalities review their Integrated Development Plans </w:t>
            </w:r>
          </w:p>
          <w:p w14:paraId="36DBD547" w14:textId="77777777" w:rsidR="003D218B" w:rsidRPr="006D3775" w:rsidRDefault="003D218B" w:rsidP="00D0257B">
            <w:pPr>
              <w:numPr>
                <w:ilvl w:val="0"/>
                <w:numId w:val="6"/>
              </w:numPr>
              <w:spacing w:line="240" w:lineRule="auto"/>
              <w:jc w:val="both"/>
              <w:rPr>
                <w:rFonts w:ascii="Trebuchet MS" w:hAnsi="Trebuchet MS"/>
                <w:sz w:val="20"/>
                <w:szCs w:val="20"/>
              </w:rPr>
            </w:pPr>
            <w:r w:rsidRPr="006D3775">
              <w:rPr>
                <w:rFonts w:ascii="Trebuchet MS" w:hAnsi="Trebuchet MS"/>
                <w:sz w:val="20"/>
                <w:szCs w:val="20"/>
              </w:rPr>
              <w:t xml:space="preserve">Annually in accordance with the assessment of its performance measurements, and </w:t>
            </w:r>
          </w:p>
          <w:p w14:paraId="2A91E048" w14:textId="77777777" w:rsidR="003D218B" w:rsidRPr="006D3775" w:rsidRDefault="003D218B" w:rsidP="00D0257B">
            <w:pPr>
              <w:numPr>
                <w:ilvl w:val="0"/>
                <w:numId w:val="6"/>
              </w:numPr>
              <w:spacing w:line="240" w:lineRule="auto"/>
              <w:jc w:val="both"/>
              <w:rPr>
                <w:rFonts w:ascii="Trebuchet MS" w:hAnsi="Trebuchet MS"/>
                <w:sz w:val="20"/>
                <w:szCs w:val="20"/>
              </w:rPr>
            </w:pPr>
          </w:p>
          <w:p w14:paraId="3955FBAE" w14:textId="77777777" w:rsidR="003D218B" w:rsidRPr="006D3775" w:rsidRDefault="003D218B" w:rsidP="00D0257B">
            <w:pPr>
              <w:pStyle w:val="NoSpacing"/>
              <w:rPr>
                <w:rFonts w:ascii="Trebuchet MS" w:hAnsi="Trebuchet MS"/>
                <w:sz w:val="20"/>
                <w:szCs w:val="20"/>
              </w:rPr>
            </w:pPr>
            <w:r w:rsidRPr="006D3775">
              <w:rPr>
                <w:rFonts w:ascii="Trebuchet MS" w:hAnsi="Trebuchet MS"/>
                <w:sz w:val="20"/>
                <w:szCs w:val="20"/>
              </w:rPr>
              <w:t>To the extent that changing circumstances so demand.</w:t>
            </w:r>
          </w:p>
        </w:tc>
      </w:tr>
      <w:tr w:rsidR="003D218B" w:rsidRPr="006D3775" w14:paraId="72EFE1FC" w14:textId="77777777" w:rsidTr="00D0257B">
        <w:trPr>
          <w:trHeight w:val="1907"/>
        </w:trPr>
        <w:tc>
          <w:tcPr>
            <w:tcW w:w="2018" w:type="dxa"/>
            <w:tcBorders>
              <w:top w:val="single" w:sz="4" w:space="0" w:color="auto"/>
              <w:left w:val="single" w:sz="4" w:space="0" w:color="auto"/>
              <w:bottom w:val="single" w:sz="4" w:space="0" w:color="auto"/>
              <w:right w:val="single" w:sz="4" w:space="0" w:color="auto"/>
            </w:tcBorders>
          </w:tcPr>
          <w:p w14:paraId="010A093B"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 xml:space="preserve">Local Government Municipal Planning and Performance Regulations (2001) </w:t>
            </w:r>
          </w:p>
          <w:p w14:paraId="7910C112" w14:textId="77777777" w:rsidR="003D218B" w:rsidRPr="006D3775" w:rsidRDefault="003D218B" w:rsidP="00D0257B">
            <w:pPr>
              <w:numPr>
                <w:ilvl w:val="1"/>
                <w:numId w:val="7"/>
              </w:numPr>
              <w:spacing w:line="240" w:lineRule="auto"/>
              <w:jc w:val="both"/>
              <w:rPr>
                <w:rFonts w:ascii="Trebuchet MS" w:hAnsi="Trebuchet MS"/>
                <w:sz w:val="20"/>
                <w:szCs w:val="20"/>
              </w:rPr>
            </w:pPr>
          </w:p>
          <w:p w14:paraId="12CBC8ED" w14:textId="77777777" w:rsidR="003D218B" w:rsidRPr="006D3775" w:rsidRDefault="003D218B" w:rsidP="00D0257B">
            <w:pPr>
              <w:shd w:val="clear" w:color="auto" w:fill="FFFFFF"/>
              <w:spacing w:line="240" w:lineRule="auto"/>
              <w:jc w:val="both"/>
              <w:rPr>
                <w:rFonts w:ascii="Trebuchet MS" w:hAnsi="Trebuchet MS"/>
                <w:sz w:val="20"/>
                <w:szCs w:val="20"/>
              </w:rPr>
            </w:pPr>
          </w:p>
          <w:p w14:paraId="2EE7F501" w14:textId="77777777" w:rsidR="003D218B" w:rsidRPr="006D3775" w:rsidRDefault="003D218B" w:rsidP="00D0257B">
            <w:pPr>
              <w:spacing w:line="240" w:lineRule="auto"/>
              <w:ind w:left="720"/>
              <w:jc w:val="both"/>
              <w:rPr>
                <w:rFonts w:ascii="Trebuchet MS" w:hAnsi="Trebuchet MS"/>
                <w:sz w:val="20"/>
                <w:szCs w:val="20"/>
              </w:rPr>
            </w:pPr>
          </w:p>
        </w:tc>
        <w:tc>
          <w:tcPr>
            <w:tcW w:w="5312" w:type="dxa"/>
            <w:tcBorders>
              <w:top w:val="single" w:sz="4" w:space="0" w:color="auto"/>
              <w:left w:val="single" w:sz="4" w:space="0" w:color="auto"/>
              <w:bottom w:val="single" w:sz="4" w:space="0" w:color="auto"/>
              <w:right w:val="single" w:sz="4" w:space="0" w:color="auto"/>
            </w:tcBorders>
          </w:tcPr>
          <w:p w14:paraId="13AEF717"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t xml:space="preserve">stipulates that at least the Integrated Development Plan of a municipality must identify – </w:t>
            </w:r>
          </w:p>
          <w:p w14:paraId="3A49EB06"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The institutional framework, which must include the organogram required for – </w:t>
            </w:r>
          </w:p>
          <w:p w14:paraId="40CA0B76" w14:textId="77777777" w:rsidR="003D218B" w:rsidRPr="006D3775" w:rsidRDefault="003D218B" w:rsidP="00D0257B">
            <w:pPr>
              <w:numPr>
                <w:ilvl w:val="0"/>
                <w:numId w:val="9"/>
              </w:numPr>
              <w:spacing w:line="240" w:lineRule="auto"/>
              <w:jc w:val="both"/>
              <w:rPr>
                <w:rFonts w:ascii="Trebuchet MS" w:hAnsi="Trebuchet MS"/>
                <w:sz w:val="20"/>
                <w:szCs w:val="20"/>
              </w:rPr>
            </w:pPr>
            <w:r w:rsidRPr="006D3775">
              <w:rPr>
                <w:rFonts w:ascii="Trebuchet MS" w:hAnsi="Trebuchet MS"/>
                <w:sz w:val="20"/>
                <w:szCs w:val="20"/>
              </w:rPr>
              <w:t>The implementation of the integrated development plan</w:t>
            </w:r>
          </w:p>
          <w:p w14:paraId="2226963F" w14:textId="77777777" w:rsidR="003D218B" w:rsidRPr="006D3775" w:rsidRDefault="003D218B" w:rsidP="00D0257B">
            <w:pPr>
              <w:numPr>
                <w:ilvl w:val="0"/>
                <w:numId w:val="9"/>
              </w:numPr>
              <w:spacing w:line="240" w:lineRule="auto"/>
              <w:jc w:val="both"/>
              <w:rPr>
                <w:rFonts w:ascii="Trebuchet MS" w:hAnsi="Trebuchet MS"/>
                <w:sz w:val="20"/>
                <w:szCs w:val="20"/>
              </w:rPr>
            </w:pPr>
            <w:r w:rsidRPr="006D3775">
              <w:rPr>
                <w:rFonts w:ascii="Trebuchet MS" w:hAnsi="Trebuchet MS"/>
                <w:sz w:val="20"/>
                <w:szCs w:val="20"/>
              </w:rPr>
              <w:t xml:space="preserve">Addressing the municipality’s internal transformation needs </w:t>
            </w:r>
          </w:p>
          <w:p w14:paraId="3D5EA356"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Any investment initiatives in the municipality </w:t>
            </w:r>
          </w:p>
          <w:p w14:paraId="72ACF9C6" w14:textId="7E2127C3"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 xml:space="preserve">Any development initiatives in the municipality, including infrastructure, physical, social, </w:t>
            </w:r>
            <w:r w:rsidR="006E0EEC" w:rsidRPr="006D3775">
              <w:rPr>
                <w:rFonts w:ascii="Trebuchet MS" w:hAnsi="Trebuchet MS"/>
                <w:sz w:val="20"/>
                <w:szCs w:val="20"/>
              </w:rPr>
              <w:t>economic,</w:t>
            </w:r>
            <w:r w:rsidRPr="006D3775">
              <w:rPr>
                <w:rFonts w:ascii="Trebuchet MS" w:hAnsi="Trebuchet MS"/>
                <w:sz w:val="20"/>
                <w:szCs w:val="20"/>
              </w:rPr>
              <w:t xml:space="preserve"> and institutional </w:t>
            </w:r>
            <w:r w:rsidR="006E0EEC" w:rsidRPr="006D3775">
              <w:rPr>
                <w:rFonts w:ascii="Trebuchet MS" w:hAnsi="Trebuchet MS"/>
                <w:sz w:val="20"/>
                <w:szCs w:val="20"/>
              </w:rPr>
              <w:t>development.</w:t>
            </w:r>
          </w:p>
          <w:p w14:paraId="70F71178"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lastRenderedPageBreak/>
              <w:t xml:space="preserve">All known projects, plans and programmes to be implemented within the municipality by any organ of state </w:t>
            </w:r>
          </w:p>
          <w:p w14:paraId="51662234" w14:textId="77777777" w:rsidR="003D218B" w:rsidRPr="006D3775" w:rsidRDefault="003D218B" w:rsidP="00D0257B">
            <w:pPr>
              <w:numPr>
                <w:ilvl w:val="0"/>
                <w:numId w:val="8"/>
              </w:numPr>
              <w:spacing w:line="240" w:lineRule="auto"/>
              <w:jc w:val="both"/>
              <w:rPr>
                <w:rFonts w:ascii="Trebuchet MS" w:hAnsi="Trebuchet MS"/>
                <w:sz w:val="20"/>
                <w:szCs w:val="20"/>
              </w:rPr>
            </w:pPr>
            <w:r w:rsidRPr="006D3775">
              <w:rPr>
                <w:rFonts w:ascii="Trebuchet MS" w:hAnsi="Trebuchet MS"/>
                <w:sz w:val="20"/>
                <w:szCs w:val="20"/>
              </w:rPr>
              <w:t>Key performance indicators set by the municipality</w:t>
            </w:r>
          </w:p>
          <w:p w14:paraId="563AF73C"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2F2BAA8A" w14:textId="77777777" w:rsidR="003D218B" w:rsidRPr="006D3775" w:rsidRDefault="003D218B" w:rsidP="00D0257B">
            <w:pPr>
              <w:spacing w:line="240" w:lineRule="auto"/>
              <w:jc w:val="both"/>
              <w:rPr>
                <w:rFonts w:ascii="Trebuchet MS" w:hAnsi="Trebuchet MS"/>
                <w:sz w:val="20"/>
                <w:szCs w:val="20"/>
              </w:rPr>
            </w:pPr>
            <w:r w:rsidRPr="006D3775">
              <w:rPr>
                <w:rFonts w:ascii="Trebuchet MS" w:hAnsi="Trebuchet MS"/>
                <w:sz w:val="20"/>
                <w:szCs w:val="20"/>
              </w:rPr>
              <w:lastRenderedPageBreak/>
              <w:t>The regulations further requires that the financial plan reflected in the IDP must –</w:t>
            </w:r>
          </w:p>
          <w:p w14:paraId="393A3FA2" w14:textId="77777777" w:rsidR="003D218B" w:rsidRPr="006D3775" w:rsidRDefault="003D218B" w:rsidP="00D0257B">
            <w:pPr>
              <w:spacing w:line="240" w:lineRule="auto"/>
              <w:jc w:val="both"/>
              <w:rPr>
                <w:rFonts w:ascii="Trebuchet MS" w:hAnsi="Trebuchet MS"/>
                <w:sz w:val="20"/>
                <w:szCs w:val="20"/>
              </w:rPr>
            </w:pPr>
          </w:p>
          <w:p w14:paraId="0AA7F8FB"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Include the budget projects </w:t>
            </w:r>
          </w:p>
          <w:p w14:paraId="69076177"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Indicate financial resources that are available for capital projects development and operational expenditure </w:t>
            </w:r>
          </w:p>
          <w:p w14:paraId="5B32F97B" w14:textId="77777777" w:rsidR="003D218B" w:rsidRPr="006D3775" w:rsidRDefault="003D218B" w:rsidP="00D0257B">
            <w:pPr>
              <w:numPr>
                <w:ilvl w:val="0"/>
                <w:numId w:val="7"/>
              </w:numPr>
              <w:spacing w:line="240" w:lineRule="auto"/>
              <w:jc w:val="both"/>
              <w:rPr>
                <w:rFonts w:ascii="Trebuchet MS" w:hAnsi="Trebuchet MS"/>
                <w:sz w:val="20"/>
                <w:szCs w:val="20"/>
              </w:rPr>
            </w:pPr>
            <w:r w:rsidRPr="006D3775">
              <w:rPr>
                <w:rFonts w:ascii="Trebuchet MS" w:hAnsi="Trebuchet MS"/>
                <w:sz w:val="20"/>
                <w:szCs w:val="20"/>
              </w:rPr>
              <w:t xml:space="preserve">Include the financial strategy that defines sound financial management and expenditure control, as well as ways and means of increasing revenues and the external funding for the municipality and its development priorities and the objectives, which strategy may address the following – </w:t>
            </w:r>
          </w:p>
          <w:p w14:paraId="4D99C91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 xml:space="preserve">Revenue raising strategies </w:t>
            </w:r>
          </w:p>
          <w:p w14:paraId="1FC33B7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 xml:space="preserve">Asset management strategies </w:t>
            </w:r>
          </w:p>
          <w:p w14:paraId="1FCBFC40"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lastRenderedPageBreak/>
              <w:t>Financial management strategies</w:t>
            </w:r>
          </w:p>
          <w:p w14:paraId="6F98DE71"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Capital financing strategies</w:t>
            </w:r>
          </w:p>
          <w:p w14:paraId="569A81EC"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Operational financing strategies</w:t>
            </w:r>
          </w:p>
          <w:p w14:paraId="007711BB" w14:textId="77777777" w:rsidR="003D218B" w:rsidRPr="006D3775" w:rsidRDefault="003D218B" w:rsidP="00D0257B">
            <w:pPr>
              <w:numPr>
                <w:ilvl w:val="0"/>
                <w:numId w:val="10"/>
              </w:numPr>
              <w:spacing w:line="240" w:lineRule="auto"/>
              <w:jc w:val="both"/>
              <w:rPr>
                <w:rFonts w:ascii="Trebuchet MS" w:hAnsi="Trebuchet MS"/>
                <w:sz w:val="20"/>
                <w:szCs w:val="20"/>
              </w:rPr>
            </w:pPr>
            <w:r w:rsidRPr="006D3775">
              <w:rPr>
                <w:rFonts w:ascii="Trebuchet MS" w:hAnsi="Trebuchet MS"/>
                <w:sz w:val="20"/>
                <w:szCs w:val="20"/>
              </w:rPr>
              <w:t>Strategies that will enhance cost-effectiveness</w:t>
            </w:r>
          </w:p>
        </w:tc>
      </w:tr>
      <w:tr w:rsidR="003D218B" w:rsidRPr="006D3775" w14:paraId="00EE7486" w14:textId="77777777" w:rsidTr="00D0257B">
        <w:trPr>
          <w:trHeight w:val="3575"/>
        </w:trPr>
        <w:tc>
          <w:tcPr>
            <w:tcW w:w="2018" w:type="dxa"/>
            <w:tcBorders>
              <w:top w:val="single" w:sz="4" w:space="0" w:color="auto"/>
              <w:left w:val="single" w:sz="4" w:space="0" w:color="auto"/>
              <w:bottom w:val="single" w:sz="4" w:space="0" w:color="auto"/>
              <w:right w:val="single" w:sz="4" w:space="0" w:color="auto"/>
            </w:tcBorders>
          </w:tcPr>
          <w:p w14:paraId="77BD8372" w14:textId="77777777" w:rsidR="003D218B" w:rsidRPr="006D3775" w:rsidRDefault="003D218B" w:rsidP="00D0257B">
            <w:pPr>
              <w:shd w:val="clear" w:color="auto" w:fill="FFFFFF" w:themeFill="background1"/>
              <w:spacing w:line="240" w:lineRule="auto"/>
              <w:jc w:val="both"/>
              <w:outlineLvl w:val="0"/>
              <w:rPr>
                <w:rFonts w:ascii="Trebuchet MS" w:hAnsi="Trebuchet MS"/>
                <w:sz w:val="20"/>
                <w:szCs w:val="20"/>
              </w:rPr>
            </w:pPr>
            <w:bookmarkStart w:id="9" w:name="_Toc35798035"/>
            <w:bookmarkStart w:id="10" w:name="_Toc166847768"/>
            <w:r w:rsidRPr="006D3775">
              <w:rPr>
                <w:rFonts w:ascii="Trebuchet MS" w:hAnsi="Trebuchet MS"/>
                <w:sz w:val="20"/>
                <w:szCs w:val="20"/>
              </w:rPr>
              <w:lastRenderedPageBreak/>
              <w:t>Municipal Finance Management Act (2003)</w:t>
            </w:r>
            <w:bookmarkEnd w:id="9"/>
            <w:bookmarkEnd w:id="10"/>
            <w:r w:rsidRPr="006D3775">
              <w:rPr>
                <w:rFonts w:ascii="Trebuchet MS" w:hAnsi="Trebuchet MS"/>
                <w:sz w:val="20"/>
                <w:szCs w:val="20"/>
              </w:rPr>
              <w:t xml:space="preserve"> </w:t>
            </w:r>
          </w:p>
          <w:p w14:paraId="3C689E61" w14:textId="77777777" w:rsidR="003D218B" w:rsidRPr="006D3775" w:rsidRDefault="003D218B" w:rsidP="00D0257B">
            <w:pPr>
              <w:spacing w:line="240" w:lineRule="auto"/>
              <w:jc w:val="both"/>
              <w:rPr>
                <w:rFonts w:ascii="Trebuchet MS" w:hAnsi="Trebuchet MS"/>
                <w:sz w:val="20"/>
                <w:szCs w:val="20"/>
              </w:rPr>
            </w:pPr>
          </w:p>
          <w:p w14:paraId="1490D3B8" w14:textId="77777777" w:rsidR="003D218B" w:rsidRPr="006D3775" w:rsidRDefault="003D218B" w:rsidP="00D0257B">
            <w:pPr>
              <w:spacing w:line="240" w:lineRule="auto"/>
              <w:ind w:left="1440"/>
              <w:jc w:val="both"/>
              <w:rPr>
                <w:rFonts w:ascii="Trebuchet MS" w:hAnsi="Trebuchet MS"/>
                <w:sz w:val="20"/>
                <w:szCs w:val="20"/>
              </w:rPr>
            </w:pPr>
          </w:p>
        </w:tc>
        <w:tc>
          <w:tcPr>
            <w:tcW w:w="5312" w:type="dxa"/>
            <w:tcBorders>
              <w:top w:val="single" w:sz="4" w:space="0" w:color="auto"/>
              <w:left w:val="single" w:sz="4" w:space="0" w:color="auto"/>
              <w:bottom w:val="single" w:sz="4" w:space="0" w:color="auto"/>
              <w:right w:val="single" w:sz="4" w:space="0" w:color="auto"/>
            </w:tcBorders>
          </w:tcPr>
          <w:p w14:paraId="13170394" w14:textId="77777777" w:rsidR="003D218B" w:rsidRPr="006D3775" w:rsidRDefault="003D218B" w:rsidP="00D0257B">
            <w:pPr>
              <w:spacing w:line="240" w:lineRule="auto"/>
              <w:jc w:val="both"/>
              <w:rPr>
                <w:rFonts w:ascii="Trebuchet MS" w:hAnsi="Trebuchet MS" w:cs="Tahoma"/>
                <w:sz w:val="20"/>
                <w:szCs w:val="20"/>
              </w:rPr>
            </w:pPr>
            <w:r w:rsidRPr="006D3775">
              <w:rPr>
                <w:rFonts w:ascii="Trebuchet MS" w:hAnsi="Trebuchet MS" w:cs="Tahoma"/>
                <w:sz w:val="20"/>
                <w:szCs w:val="20"/>
              </w:rPr>
              <w:t xml:space="preserve">Section 21(1) requires that the mayor of a municipality must – </w:t>
            </w:r>
          </w:p>
          <w:p w14:paraId="74F0EE0C" w14:textId="77777777" w:rsidR="003D218B" w:rsidRPr="006D3775" w:rsidRDefault="003D218B" w:rsidP="00D0257B">
            <w:pPr>
              <w:numPr>
                <w:ilvl w:val="0"/>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Coordinate the process for the preparation of the annual budget and for the reviewing of the municipality’s integrated development plan and the budget related policies to ensure that the tabled budget and any revision of the integrated development plan and the related policies are mutually consistent and credible. </w:t>
            </w:r>
          </w:p>
          <w:p w14:paraId="59E945C8" w14:textId="77777777" w:rsidR="003D218B" w:rsidRPr="006D3775" w:rsidRDefault="003D218B" w:rsidP="00D0257B">
            <w:pPr>
              <w:numPr>
                <w:ilvl w:val="0"/>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At least ten months before the start of the budget year, table in the municipal council a time schedule outlining key deadlines for- </w:t>
            </w:r>
          </w:p>
          <w:p w14:paraId="6526FA92" w14:textId="77777777" w:rsidR="003D218B" w:rsidRPr="006D3775" w:rsidRDefault="003D218B" w:rsidP="00D0257B">
            <w:pPr>
              <w:spacing w:line="240" w:lineRule="auto"/>
              <w:jc w:val="both"/>
              <w:rPr>
                <w:rFonts w:ascii="Trebuchet MS" w:hAnsi="Trebuchet MS"/>
                <w:sz w:val="20"/>
                <w:szCs w:val="20"/>
              </w:rPr>
            </w:pPr>
          </w:p>
        </w:tc>
        <w:tc>
          <w:tcPr>
            <w:tcW w:w="5748" w:type="dxa"/>
            <w:tcBorders>
              <w:top w:val="single" w:sz="4" w:space="0" w:color="auto"/>
              <w:left w:val="single" w:sz="4" w:space="0" w:color="auto"/>
              <w:bottom w:val="single" w:sz="4" w:space="0" w:color="auto"/>
              <w:right w:val="single" w:sz="4" w:space="0" w:color="auto"/>
            </w:tcBorders>
          </w:tcPr>
          <w:p w14:paraId="2367A8FA"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 xml:space="preserve">the preparation and tabling of the annual budget </w:t>
            </w:r>
          </w:p>
          <w:p w14:paraId="5ACA54E9"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the annual review of -</w:t>
            </w:r>
          </w:p>
          <w:p w14:paraId="1F286389" w14:textId="77777777" w:rsidR="003D218B" w:rsidRPr="006D3775" w:rsidRDefault="003D218B" w:rsidP="00D0257B">
            <w:pPr>
              <w:spacing w:line="240" w:lineRule="auto"/>
              <w:ind w:left="1080"/>
              <w:jc w:val="both"/>
              <w:rPr>
                <w:rFonts w:ascii="Trebuchet MS" w:hAnsi="Trebuchet MS" w:cs="Tahoma"/>
                <w:sz w:val="20"/>
                <w:szCs w:val="20"/>
              </w:rPr>
            </w:pPr>
          </w:p>
          <w:p w14:paraId="6B7F4008" w14:textId="77777777" w:rsidR="003D218B" w:rsidRPr="006D3775" w:rsidRDefault="003D218B" w:rsidP="00D0257B">
            <w:pPr>
              <w:numPr>
                <w:ilvl w:val="0"/>
                <w:numId w:val="12"/>
              </w:numPr>
              <w:spacing w:line="240" w:lineRule="auto"/>
              <w:jc w:val="both"/>
              <w:rPr>
                <w:rFonts w:ascii="Trebuchet MS" w:hAnsi="Trebuchet MS" w:cs="Tahoma"/>
                <w:sz w:val="20"/>
                <w:szCs w:val="20"/>
              </w:rPr>
            </w:pPr>
            <w:r w:rsidRPr="006D3775">
              <w:rPr>
                <w:rFonts w:ascii="Trebuchet MS" w:hAnsi="Trebuchet MS" w:cs="Tahoma"/>
                <w:sz w:val="20"/>
                <w:szCs w:val="20"/>
              </w:rPr>
              <w:t>the integrated development plan in terms of section 34 of the Municipal Systems Act</w:t>
            </w:r>
          </w:p>
          <w:p w14:paraId="0BC854C4" w14:textId="77777777" w:rsidR="003D218B" w:rsidRPr="006D3775" w:rsidRDefault="003D218B" w:rsidP="00D0257B">
            <w:pPr>
              <w:spacing w:line="240" w:lineRule="auto"/>
              <w:ind w:left="1800"/>
              <w:jc w:val="both"/>
              <w:rPr>
                <w:rFonts w:ascii="Trebuchet MS" w:hAnsi="Trebuchet MS" w:cs="Tahoma"/>
                <w:sz w:val="20"/>
                <w:szCs w:val="20"/>
              </w:rPr>
            </w:pPr>
          </w:p>
          <w:p w14:paraId="1F689F5F" w14:textId="77777777" w:rsidR="003D218B" w:rsidRPr="006D3775" w:rsidRDefault="003D218B" w:rsidP="00D0257B">
            <w:pPr>
              <w:numPr>
                <w:ilvl w:val="0"/>
                <w:numId w:val="12"/>
              </w:numPr>
              <w:spacing w:line="240" w:lineRule="auto"/>
              <w:jc w:val="both"/>
              <w:rPr>
                <w:rFonts w:ascii="Trebuchet MS" w:hAnsi="Trebuchet MS" w:cs="Tahoma"/>
                <w:sz w:val="20"/>
                <w:szCs w:val="20"/>
              </w:rPr>
            </w:pPr>
            <w:r w:rsidRPr="006D3775">
              <w:rPr>
                <w:rFonts w:ascii="Trebuchet MS" w:hAnsi="Trebuchet MS" w:cs="Tahoma"/>
                <w:sz w:val="20"/>
                <w:szCs w:val="20"/>
              </w:rPr>
              <w:t xml:space="preserve">the budget and related policies </w:t>
            </w:r>
          </w:p>
          <w:p w14:paraId="0BB6D3E2" w14:textId="77777777" w:rsidR="003D218B" w:rsidRPr="006D3775" w:rsidRDefault="003D218B" w:rsidP="00D0257B">
            <w:pPr>
              <w:spacing w:line="240" w:lineRule="auto"/>
              <w:ind w:left="1800"/>
              <w:jc w:val="both"/>
              <w:rPr>
                <w:rFonts w:ascii="Trebuchet MS" w:hAnsi="Trebuchet MS" w:cs="Tahoma"/>
                <w:sz w:val="20"/>
                <w:szCs w:val="20"/>
              </w:rPr>
            </w:pPr>
          </w:p>
          <w:p w14:paraId="7FEB4CCE" w14:textId="77777777" w:rsidR="003D218B" w:rsidRPr="006D3775" w:rsidRDefault="003D218B" w:rsidP="00D0257B">
            <w:pPr>
              <w:numPr>
                <w:ilvl w:val="1"/>
                <w:numId w:val="11"/>
              </w:numPr>
              <w:spacing w:line="240" w:lineRule="auto"/>
              <w:jc w:val="both"/>
              <w:rPr>
                <w:rFonts w:ascii="Trebuchet MS" w:hAnsi="Trebuchet MS" w:cs="Tahoma"/>
                <w:sz w:val="20"/>
                <w:szCs w:val="20"/>
              </w:rPr>
            </w:pPr>
            <w:r w:rsidRPr="006D3775">
              <w:rPr>
                <w:rFonts w:ascii="Trebuchet MS" w:hAnsi="Trebuchet MS" w:cs="Tahoma"/>
                <w:sz w:val="20"/>
                <w:szCs w:val="20"/>
              </w:rPr>
              <w:t>the tabling and adoption of amendments to the integrated development plan and the budget related policies, and any consultative process forming part of the process</w:t>
            </w:r>
          </w:p>
        </w:tc>
      </w:tr>
    </w:tbl>
    <w:p w14:paraId="56F8EB8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26718D3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6D443C9E"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6DD662F8"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549FC1BF"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0FD8ADC2"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p>
    <w:p w14:paraId="068E9823" w14:textId="77777777" w:rsidR="003D218B" w:rsidRPr="006D3775" w:rsidRDefault="003D218B" w:rsidP="003D218B">
      <w:pPr>
        <w:pStyle w:val="Heading2"/>
        <w:rPr>
          <w:rFonts w:ascii="Trebuchet MS" w:hAnsi="Trebuchet MS"/>
          <w:sz w:val="20"/>
          <w:szCs w:val="20"/>
        </w:rPr>
      </w:pPr>
      <w:bookmarkStart w:id="11" w:name="_Toc166847769"/>
      <w:r w:rsidRPr="006D3775">
        <w:rPr>
          <w:rFonts w:ascii="Trebuchet MS" w:hAnsi="Trebuchet MS"/>
          <w:sz w:val="20"/>
          <w:szCs w:val="20"/>
        </w:rPr>
        <w:lastRenderedPageBreak/>
        <w:t>4.2 Allocated Powers and Functions</w:t>
      </w:r>
      <w:bookmarkEnd w:id="11"/>
    </w:p>
    <w:p w14:paraId="276F3415" w14:textId="77777777" w:rsidR="003D218B" w:rsidRPr="006D3775" w:rsidRDefault="003D218B" w:rsidP="003D218B">
      <w:pPr>
        <w:pStyle w:val="Heading3"/>
        <w:rPr>
          <w:rFonts w:ascii="Trebuchet MS" w:hAnsi="Trebuchet MS"/>
          <w:b/>
          <w:bCs/>
          <w:color w:val="auto"/>
          <w:sz w:val="20"/>
          <w:szCs w:val="20"/>
        </w:rPr>
      </w:pPr>
      <w:bookmarkStart w:id="12" w:name="_Toc166847770"/>
      <w:r w:rsidRPr="006D3775">
        <w:rPr>
          <w:rFonts w:ascii="Trebuchet MS" w:hAnsi="Trebuchet MS"/>
          <w:b/>
          <w:bCs/>
          <w:color w:val="auto"/>
          <w:sz w:val="20"/>
          <w:szCs w:val="20"/>
        </w:rPr>
        <w:t>4.2.1 Object of Local Government</w:t>
      </w:r>
      <w:bookmarkEnd w:id="12"/>
      <w:r w:rsidRPr="006D3775">
        <w:rPr>
          <w:rFonts w:ascii="Trebuchet MS" w:hAnsi="Trebuchet MS"/>
          <w:b/>
          <w:bCs/>
          <w:color w:val="auto"/>
          <w:sz w:val="20"/>
          <w:szCs w:val="20"/>
        </w:rPr>
        <w:t xml:space="preserve"> </w:t>
      </w:r>
    </w:p>
    <w:p w14:paraId="702DDA66" w14:textId="77777777" w:rsidR="003D218B" w:rsidRPr="006D3775" w:rsidRDefault="003D218B" w:rsidP="003D218B">
      <w:pPr>
        <w:spacing w:line="276" w:lineRule="auto"/>
        <w:ind w:right="-164" w:firstLine="360"/>
        <w:contextualSpacing/>
        <w:jc w:val="both"/>
        <w:rPr>
          <w:rFonts w:ascii="Trebuchet MS" w:hAnsi="Trebuchet MS"/>
          <w:sz w:val="20"/>
          <w:szCs w:val="20"/>
        </w:rPr>
      </w:pPr>
      <w:r w:rsidRPr="006D3775">
        <w:rPr>
          <w:rFonts w:ascii="Trebuchet MS" w:hAnsi="Trebuchet MS"/>
          <w:sz w:val="20"/>
          <w:szCs w:val="20"/>
        </w:rPr>
        <w:t xml:space="preserve">Section 152 of the Constitution of the Republic Mandates local government to perform the following functions – </w:t>
      </w:r>
    </w:p>
    <w:p w14:paraId="2A2073EA" w14:textId="77777777" w:rsidR="003D218B" w:rsidRPr="006D3775" w:rsidRDefault="003D218B" w:rsidP="003D218B">
      <w:pPr>
        <w:spacing w:line="276" w:lineRule="auto"/>
        <w:ind w:left="-567" w:right="-164"/>
        <w:contextualSpacing/>
        <w:jc w:val="both"/>
        <w:rPr>
          <w:rFonts w:ascii="Trebuchet MS" w:hAnsi="Trebuchet MS"/>
          <w:sz w:val="20"/>
          <w:szCs w:val="20"/>
        </w:rPr>
      </w:pPr>
    </w:p>
    <w:p w14:paraId="3A0BB166" w14:textId="77777777" w:rsidR="003D218B" w:rsidRPr="006D3775" w:rsidRDefault="003D218B" w:rsidP="003D218B">
      <w:pPr>
        <w:numPr>
          <w:ilvl w:val="0"/>
          <w:numId w:val="1"/>
        </w:numPr>
        <w:tabs>
          <w:tab w:val="num" w:pos="1440"/>
        </w:tabs>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provide democratic and accountable government for local communities </w:t>
      </w:r>
    </w:p>
    <w:p w14:paraId="6DA16447"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ensure the provision of services to communities in a sustainable manner </w:t>
      </w:r>
    </w:p>
    <w:p w14:paraId="6390E9E8"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promote social and economic development </w:t>
      </w:r>
    </w:p>
    <w:p w14:paraId="496A5BB2"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promote safe and healthy environment, and </w:t>
      </w:r>
    </w:p>
    <w:p w14:paraId="104CA385" w14:textId="77777777" w:rsidR="003D218B" w:rsidRPr="006D3775" w:rsidRDefault="003D218B" w:rsidP="003D218B">
      <w:pPr>
        <w:numPr>
          <w:ilvl w:val="0"/>
          <w:numId w:val="1"/>
        </w:numPr>
        <w:spacing w:after="0" w:line="276" w:lineRule="auto"/>
        <w:jc w:val="both"/>
        <w:rPr>
          <w:rFonts w:ascii="Trebuchet MS" w:hAnsi="Trebuchet MS" w:cs="Tahoma"/>
          <w:sz w:val="20"/>
          <w:szCs w:val="20"/>
        </w:rPr>
      </w:pPr>
      <w:r w:rsidRPr="006D3775">
        <w:rPr>
          <w:rFonts w:ascii="Trebuchet MS" w:hAnsi="Trebuchet MS" w:cs="Tahoma"/>
          <w:sz w:val="20"/>
          <w:szCs w:val="20"/>
        </w:rPr>
        <w:t xml:space="preserve">to encourage the involvement of communities and community organisations in the matters of local government </w:t>
      </w:r>
    </w:p>
    <w:p w14:paraId="6729CF59" w14:textId="77777777" w:rsidR="003D218B" w:rsidRPr="006D3775" w:rsidRDefault="003D218B" w:rsidP="003D218B">
      <w:pPr>
        <w:spacing w:line="276" w:lineRule="auto"/>
        <w:ind w:right="-164"/>
        <w:contextualSpacing/>
        <w:jc w:val="both"/>
        <w:rPr>
          <w:rFonts w:ascii="Trebuchet MS" w:hAnsi="Trebuchet MS"/>
          <w:sz w:val="20"/>
          <w:szCs w:val="20"/>
        </w:rPr>
      </w:pPr>
    </w:p>
    <w:p w14:paraId="4A0485B6" w14:textId="77777777" w:rsidR="003D218B" w:rsidRPr="006D3775" w:rsidRDefault="003D218B" w:rsidP="003D218B">
      <w:pPr>
        <w:spacing w:line="276" w:lineRule="auto"/>
        <w:ind w:left="360" w:right="180"/>
        <w:contextualSpacing/>
        <w:jc w:val="both"/>
        <w:rPr>
          <w:rFonts w:ascii="Trebuchet MS" w:hAnsi="Trebuchet MS"/>
          <w:sz w:val="20"/>
          <w:szCs w:val="20"/>
        </w:rPr>
      </w:pPr>
      <w:r w:rsidRPr="006D3775">
        <w:rPr>
          <w:rFonts w:ascii="Trebuchet MS" w:hAnsi="Trebuchet MS"/>
          <w:sz w:val="20"/>
          <w:szCs w:val="20"/>
        </w:rPr>
        <w:t xml:space="preserve">The table below provides a list of allocated powers and functions of the municipality in accordance with Schedule 4 B and 5 B of the Constitution and Sections 83, 84, 85 and 86 of the Municipal Structures Act. The table below gives an indication of how the municipality has fared in the performance of the allocated functions </w:t>
      </w:r>
    </w:p>
    <w:p w14:paraId="2A8A850A" w14:textId="77777777" w:rsidR="003D218B" w:rsidRPr="006D3775" w:rsidRDefault="003D218B" w:rsidP="003D218B">
      <w:pPr>
        <w:spacing w:line="276" w:lineRule="auto"/>
        <w:jc w:val="both"/>
        <w:rPr>
          <w:rFonts w:ascii="Trebuchet MS" w:hAnsi="Trebuchet MS"/>
          <w:sz w:val="20"/>
          <w:szCs w:val="20"/>
        </w:rPr>
      </w:pPr>
    </w:p>
    <w:p w14:paraId="1F1E9605" w14:textId="77777777" w:rsidR="003D218B" w:rsidRPr="006D3775" w:rsidRDefault="003D218B" w:rsidP="003D218B">
      <w:pPr>
        <w:pStyle w:val="Heading3"/>
        <w:rPr>
          <w:rFonts w:ascii="Trebuchet MS" w:hAnsi="Trebuchet MS"/>
          <w:b/>
          <w:bCs/>
          <w:color w:val="auto"/>
          <w:sz w:val="20"/>
          <w:szCs w:val="20"/>
        </w:rPr>
      </w:pPr>
      <w:bookmarkStart w:id="13" w:name="_Toc166847771"/>
      <w:r w:rsidRPr="006D3775">
        <w:rPr>
          <w:rFonts w:ascii="Trebuchet MS" w:hAnsi="Trebuchet MS"/>
          <w:b/>
          <w:bCs/>
          <w:color w:val="auto"/>
          <w:sz w:val="20"/>
          <w:szCs w:val="20"/>
        </w:rPr>
        <w:t>4.2.2 Powers and Functions</w:t>
      </w:r>
      <w:bookmarkEnd w:id="13"/>
      <w:r w:rsidRPr="006D3775">
        <w:rPr>
          <w:rFonts w:ascii="Trebuchet MS" w:hAnsi="Trebuchet MS"/>
          <w:b/>
          <w:bCs/>
          <w:color w:val="auto"/>
          <w:sz w:val="20"/>
          <w:szCs w:val="20"/>
        </w:rPr>
        <w:t xml:space="preserve"> </w:t>
      </w:r>
    </w:p>
    <w:p w14:paraId="736DF8EF" w14:textId="77777777" w:rsidR="003D218B" w:rsidRPr="006D3775" w:rsidRDefault="003D218B" w:rsidP="003D218B">
      <w:pPr>
        <w:spacing w:after="0" w:line="276" w:lineRule="auto"/>
        <w:jc w:val="both"/>
        <w:rPr>
          <w:rFonts w:ascii="Trebuchet MS" w:hAnsi="Trebuchet MS"/>
          <w:b/>
          <w:sz w:val="20"/>
          <w:szCs w:val="20"/>
        </w:rPr>
      </w:pPr>
    </w:p>
    <w:p w14:paraId="5CF3CEBA" w14:textId="77777777" w:rsidR="003D218B" w:rsidRPr="006D3775" w:rsidRDefault="003D218B" w:rsidP="003D218B">
      <w:pPr>
        <w:spacing w:after="0" w:line="276" w:lineRule="auto"/>
        <w:ind w:left="360" w:right="180"/>
        <w:contextualSpacing/>
        <w:jc w:val="both"/>
        <w:rPr>
          <w:rFonts w:ascii="Trebuchet MS" w:hAnsi="Trebuchet MS"/>
          <w:sz w:val="20"/>
          <w:szCs w:val="20"/>
        </w:rPr>
      </w:pPr>
      <w:r w:rsidRPr="006D3775">
        <w:rPr>
          <w:rFonts w:ascii="Trebuchet MS" w:hAnsi="Trebuchet MS"/>
          <w:sz w:val="20"/>
          <w:szCs w:val="20"/>
        </w:rPr>
        <w:t xml:space="preserve">The table below provides a list of allocated powers and functions of the municipality in accordance with Schedule 4 B and 5 B of the Constitution (1996) and Sections 83, 84, 85 and 86 of the Municipal Structures Act. </w:t>
      </w:r>
    </w:p>
    <w:p w14:paraId="104E909D" w14:textId="77777777" w:rsidR="003D218B" w:rsidRPr="006D3775" w:rsidRDefault="003D218B" w:rsidP="003D218B">
      <w:pPr>
        <w:spacing w:after="0" w:line="276" w:lineRule="auto"/>
        <w:jc w:val="both"/>
        <w:rPr>
          <w:rFonts w:ascii="Trebuchet MS" w:hAnsi="Trebuchet MS"/>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402"/>
        <w:gridCol w:w="3119"/>
        <w:gridCol w:w="2693"/>
      </w:tblGrid>
      <w:tr w:rsidR="003D218B" w:rsidRPr="006D3775" w14:paraId="5C1013E5" w14:textId="77777777" w:rsidTr="00D0257B">
        <w:trPr>
          <w:tblHeader/>
        </w:trPr>
        <w:tc>
          <w:tcPr>
            <w:tcW w:w="9781" w:type="dxa"/>
            <w:gridSpan w:val="3"/>
            <w:shd w:val="clear" w:color="auto" w:fill="A8D08D" w:themeFill="accent6" w:themeFillTint="99"/>
          </w:tcPr>
          <w:p w14:paraId="310E7EC0" w14:textId="77777777" w:rsidR="003D218B" w:rsidRPr="006D3775" w:rsidRDefault="003D218B" w:rsidP="00D0257B">
            <w:pPr>
              <w:spacing w:line="276" w:lineRule="auto"/>
              <w:jc w:val="both"/>
              <w:rPr>
                <w:rFonts w:ascii="Trebuchet MS" w:hAnsi="Trebuchet MS"/>
                <w:sz w:val="20"/>
                <w:szCs w:val="20"/>
              </w:rPr>
            </w:pPr>
            <w:r w:rsidRPr="006D3775">
              <w:rPr>
                <w:rFonts w:ascii="Trebuchet MS" w:hAnsi="Trebuchet MS"/>
                <w:sz w:val="20"/>
                <w:szCs w:val="20"/>
              </w:rPr>
              <w:t xml:space="preserve">Authorized Functions </w:t>
            </w:r>
          </w:p>
        </w:tc>
        <w:tc>
          <w:tcPr>
            <w:tcW w:w="2693" w:type="dxa"/>
            <w:shd w:val="clear" w:color="auto" w:fill="A8D08D" w:themeFill="accent6" w:themeFillTint="99"/>
          </w:tcPr>
          <w:p w14:paraId="14214992" w14:textId="60A1A026" w:rsidR="003D218B" w:rsidRPr="006D3775" w:rsidRDefault="00DA10B1" w:rsidP="00D0257B">
            <w:pPr>
              <w:spacing w:line="276" w:lineRule="auto"/>
              <w:jc w:val="both"/>
              <w:rPr>
                <w:rFonts w:ascii="Trebuchet MS" w:hAnsi="Trebuchet MS"/>
                <w:sz w:val="20"/>
                <w:szCs w:val="20"/>
              </w:rPr>
            </w:pPr>
            <w:r w:rsidRPr="006D3775">
              <w:rPr>
                <w:rFonts w:ascii="Trebuchet MS" w:hAnsi="Trebuchet MS"/>
                <w:sz w:val="20"/>
                <w:szCs w:val="20"/>
              </w:rPr>
              <w:t>Non-Authorized</w:t>
            </w:r>
            <w:r w:rsidR="003D218B" w:rsidRPr="006D3775">
              <w:rPr>
                <w:rFonts w:ascii="Trebuchet MS" w:hAnsi="Trebuchet MS"/>
                <w:sz w:val="20"/>
                <w:szCs w:val="20"/>
              </w:rPr>
              <w:t xml:space="preserve"> </w:t>
            </w:r>
          </w:p>
        </w:tc>
      </w:tr>
      <w:tr w:rsidR="003D218B" w:rsidRPr="006D3775" w14:paraId="5EB9A2D7" w14:textId="77777777" w:rsidTr="00D0257B">
        <w:trPr>
          <w:trHeight w:val="1691"/>
        </w:trPr>
        <w:tc>
          <w:tcPr>
            <w:tcW w:w="3260" w:type="dxa"/>
          </w:tcPr>
          <w:p w14:paraId="6FD81852"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Air Pollution </w:t>
            </w:r>
          </w:p>
          <w:p w14:paraId="502A03B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tourism </w:t>
            </w:r>
          </w:p>
          <w:p w14:paraId="76DD5C1E"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Municipal Airport</w:t>
            </w:r>
          </w:p>
          <w:p w14:paraId="2523E688"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Storm Water</w:t>
            </w:r>
          </w:p>
          <w:p w14:paraId="6D4FBE2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Sanitation</w:t>
            </w:r>
          </w:p>
          <w:p w14:paraId="273EDAB3"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Billboards and the Display of Advertisement in Public Places</w:t>
            </w:r>
          </w:p>
          <w:p w14:paraId="3158DAAC"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Control of Public Nuisance</w:t>
            </w:r>
          </w:p>
          <w:p w14:paraId="38C9C390"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Fencing and Fences</w:t>
            </w:r>
          </w:p>
          <w:p w14:paraId="2F60454D"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Amenities </w:t>
            </w:r>
          </w:p>
          <w:p w14:paraId="1B4F7A95"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Local Sports Facilities </w:t>
            </w:r>
          </w:p>
          <w:p w14:paraId="531E7747"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Municipal Parks and Recreation</w:t>
            </w:r>
          </w:p>
          <w:p w14:paraId="52D2ADC4"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Public Places </w:t>
            </w:r>
          </w:p>
          <w:p w14:paraId="77612346" w14:textId="77777777" w:rsidR="003D218B" w:rsidRPr="006D3775" w:rsidRDefault="003D218B" w:rsidP="00D0257B">
            <w:pPr>
              <w:pStyle w:val="ListParagraph"/>
              <w:numPr>
                <w:ilvl w:val="0"/>
                <w:numId w:val="15"/>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Street Lighting</w:t>
            </w:r>
          </w:p>
        </w:tc>
        <w:tc>
          <w:tcPr>
            <w:tcW w:w="3402" w:type="dxa"/>
          </w:tcPr>
          <w:p w14:paraId="649323EC"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Building Regulation</w:t>
            </w:r>
          </w:p>
          <w:p w14:paraId="7BD5F95C"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 xml:space="preserve">Municipal airport </w:t>
            </w:r>
          </w:p>
          <w:p w14:paraId="5ACC3C73"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Municipal Public Transport</w:t>
            </w:r>
          </w:p>
          <w:p w14:paraId="6837F5B2"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Trading Regulations</w:t>
            </w:r>
          </w:p>
          <w:p w14:paraId="45D99969"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Beaches and Amusement Facilities</w:t>
            </w:r>
          </w:p>
          <w:p w14:paraId="47DF32A0"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t>Cemeteries, Funeral Parlours and Crematoria</w:t>
            </w:r>
          </w:p>
          <w:p w14:paraId="58A60A07" w14:textId="77777777" w:rsidR="003D218B" w:rsidRPr="006D3775" w:rsidRDefault="003D218B" w:rsidP="00D0257B">
            <w:pPr>
              <w:pStyle w:val="ListParagraph"/>
              <w:numPr>
                <w:ilvl w:val="0"/>
                <w:numId w:val="14"/>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Control of Undertaking that Sell Liquor to the public </w:t>
            </w:r>
          </w:p>
          <w:p w14:paraId="74DB8994"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Licensing of dogs</w:t>
            </w:r>
          </w:p>
          <w:p w14:paraId="2539E735"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Markets</w:t>
            </w:r>
          </w:p>
          <w:p w14:paraId="39679A38"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Noise Pollution</w:t>
            </w:r>
          </w:p>
          <w:p w14:paraId="56943880"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lastRenderedPageBreak/>
              <w:t>Refuse Removal, refuse Dumps and solid waste disposal</w:t>
            </w:r>
          </w:p>
          <w:p w14:paraId="0F485E65" w14:textId="77777777" w:rsidR="003D218B" w:rsidRPr="006D3775" w:rsidRDefault="003D218B" w:rsidP="00D0257B">
            <w:pPr>
              <w:pStyle w:val="ListParagraph"/>
              <w:numPr>
                <w:ilvl w:val="0"/>
                <w:numId w:val="14"/>
              </w:numPr>
              <w:spacing w:after="200" w:line="276" w:lineRule="auto"/>
              <w:jc w:val="both"/>
              <w:rPr>
                <w:rFonts w:ascii="Trebuchet MS" w:hAnsi="Trebuchet MS"/>
                <w:sz w:val="20"/>
                <w:szCs w:val="20"/>
              </w:rPr>
            </w:pPr>
            <w:r w:rsidRPr="006D3775">
              <w:rPr>
                <w:rFonts w:ascii="Trebuchet MS" w:hAnsi="Trebuchet MS" w:cs="Tahoma"/>
                <w:sz w:val="20"/>
                <w:szCs w:val="20"/>
              </w:rPr>
              <w:t>Traffic and Parking</w:t>
            </w:r>
          </w:p>
        </w:tc>
        <w:tc>
          <w:tcPr>
            <w:tcW w:w="3119" w:type="dxa"/>
          </w:tcPr>
          <w:p w14:paraId="6659FEA3"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 xml:space="preserve">Child Care Facilities </w:t>
            </w:r>
          </w:p>
          <w:p w14:paraId="258AAB07"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Municipal planning </w:t>
            </w:r>
          </w:p>
          <w:p w14:paraId="53CFF007"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Pontoons and Ferries</w:t>
            </w:r>
          </w:p>
          <w:p w14:paraId="6B381721"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Water (potable)</w:t>
            </w:r>
          </w:p>
          <w:p w14:paraId="61DC3DFA"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Billboards and the Display of Advertisement in Public Places </w:t>
            </w:r>
          </w:p>
          <w:p w14:paraId="59429CB9"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Cleansing</w:t>
            </w:r>
          </w:p>
          <w:p w14:paraId="6B835D8A"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Facilities for the accommodation, care and burial of animals</w:t>
            </w:r>
          </w:p>
          <w:p w14:paraId="29A86C66"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Licensing of undertakings that sell food to the Public</w:t>
            </w:r>
          </w:p>
          <w:p w14:paraId="3D5342DF"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Municipal Abattoirs</w:t>
            </w:r>
          </w:p>
          <w:p w14:paraId="3E39393B"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Pounds </w:t>
            </w:r>
          </w:p>
          <w:p w14:paraId="34556C91"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Street Trading </w:t>
            </w:r>
          </w:p>
        </w:tc>
        <w:tc>
          <w:tcPr>
            <w:tcW w:w="2693" w:type="dxa"/>
          </w:tcPr>
          <w:p w14:paraId="4C32D23D"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lastRenderedPageBreak/>
              <w:t xml:space="preserve">Electricity </w:t>
            </w:r>
          </w:p>
          <w:p w14:paraId="54B846A6"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Fire fighting </w:t>
            </w:r>
          </w:p>
          <w:p w14:paraId="3C7B3C00" w14:textId="77777777" w:rsidR="003D218B" w:rsidRPr="006D3775" w:rsidRDefault="003D218B" w:rsidP="00D0257B">
            <w:pPr>
              <w:pStyle w:val="ListParagraph"/>
              <w:numPr>
                <w:ilvl w:val="0"/>
                <w:numId w:val="13"/>
              </w:numPr>
              <w:spacing w:after="200" w:line="276" w:lineRule="auto"/>
              <w:jc w:val="both"/>
              <w:rPr>
                <w:rFonts w:ascii="Trebuchet MS" w:hAnsi="Trebuchet MS" w:cs="Tahoma"/>
                <w:sz w:val="20"/>
                <w:szCs w:val="20"/>
              </w:rPr>
            </w:pPr>
            <w:r w:rsidRPr="006D3775">
              <w:rPr>
                <w:rFonts w:ascii="Trebuchet MS" w:hAnsi="Trebuchet MS" w:cs="Tahoma"/>
                <w:sz w:val="20"/>
                <w:szCs w:val="20"/>
              </w:rPr>
              <w:t xml:space="preserve">Municipal Health Services </w:t>
            </w:r>
          </w:p>
        </w:tc>
      </w:tr>
    </w:tbl>
    <w:p w14:paraId="12A8FFF4" w14:textId="77777777" w:rsidR="003D218B" w:rsidRPr="006D3775" w:rsidRDefault="003D218B" w:rsidP="003D218B">
      <w:pPr>
        <w:spacing w:line="276" w:lineRule="auto"/>
        <w:jc w:val="both"/>
        <w:rPr>
          <w:rFonts w:ascii="Trebuchet MS" w:hAnsi="Trebuchet MS"/>
          <w:sz w:val="20"/>
          <w:szCs w:val="20"/>
        </w:rPr>
      </w:pPr>
    </w:p>
    <w:p w14:paraId="786FF20E" w14:textId="77777777" w:rsidR="003D218B" w:rsidRPr="006D3775" w:rsidRDefault="003D218B" w:rsidP="003D218B">
      <w:pPr>
        <w:pStyle w:val="Heading1"/>
        <w:shd w:val="clear" w:color="auto" w:fill="000000" w:themeFill="text1"/>
        <w:rPr>
          <w:rFonts w:ascii="Trebuchet MS" w:hAnsi="Trebuchet MS" w:cs="Arial"/>
          <w:sz w:val="20"/>
          <w:szCs w:val="20"/>
        </w:rPr>
      </w:pPr>
      <w:bookmarkStart w:id="14" w:name="_Toc166847772"/>
      <w:r w:rsidRPr="006D3775">
        <w:rPr>
          <w:rFonts w:ascii="Trebuchet MS" w:hAnsi="Trebuchet MS"/>
          <w:sz w:val="20"/>
          <w:szCs w:val="20"/>
        </w:rPr>
        <w:t>5. IDP Review Process undertaken</w:t>
      </w:r>
      <w:bookmarkEnd w:id="14"/>
    </w:p>
    <w:p w14:paraId="79A5E8AF" w14:textId="03D5DB3D"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The review process is informed and guided by the 202</w:t>
      </w:r>
      <w:r w:rsidR="00890A2F" w:rsidRPr="006D3775">
        <w:rPr>
          <w:rFonts w:ascii="Trebuchet MS" w:hAnsi="Trebuchet MS" w:cs="Arial"/>
          <w:sz w:val="20"/>
          <w:szCs w:val="20"/>
        </w:rPr>
        <w:t>4</w:t>
      </w:r>
      <w:r w:rsidRPr="006D3775">
        <w:rPr>
          <w:rFonts w:ascii="Trebuchet MS" w:hAnsi="Trebuchet MS" w:cs="Arial"/>
          <w:sz w:val="20"/>
          <w:szCs w:val="20"/>
        </w:rPr>
        <w:t>/202</w:t>
      </w:r>
      <w:r w:rsidR="00890A2F" w:rsidRPr="006D3775">
        <w:rPr>
          <w:rFonts w:ascii="Trebuchet MS" w:hAnsi="Trebuchet MS" w:cs="Arial"/>
          <w:sz w:val="20"/>
          <w:szCs w:val="20"/>
        </w:rPr>
        <w:t>5</w:t>
      </w:r>
      <w:r w:rsidRPr="006D3775">
        <w:rPr>
          <w:rFonts w:ascii="Trebuchet MS" w:hAnsi="Trebuchet MS" w:cs="Arial"/>
          <w:sz w:val="20"/>
          <w:szCs w:val="20"/>
        </w:rPr>
        <w:t xml:space="preserve"> IDP/Budget Process Plan approved by Council in </w:t>
      </w:r>
      <w:r w:rsidR="00474493" w:rsidRPr="006D3775">
        <w:rPr>
          <w:rFonts w:ascii="Trebuchet MS" w:hAnsi="Trebuchet MS" w:cs="Arial"/>
          <w:sz w:val="20"/>
          <w:szCs w:val="20"/>
        </w:rPr>
        <w:t>August</w:t>
      </w:r>
      <w:r w:rsidRPr="006D3775">
        <w:rPr>
          <w:rFonts w:ascii="Trebuchet MS" w:hAnsi="Trebuchet MS" w:cs="Arial"/>
          <w:sz w:val="20"/>
          <w:szCs w:val="20"/>
        </w:rPr>
        <w:t xml:space="preserve"> 202</w:t>
      </w:r>
      <w:r w:rsidR="00890A2F" w:rsidRPr="006D3775">
        <w:rPr>
          <w:rFonts w:ascii="Trebuchet MS" w:hAnsi="Trebuchet MS" w:cs="Arial"/>
          <w:sz w:val="20"/>
          <w:szCs w:val="20"/>
        </w:rPr>
        <w:t>3</w:t>
      </w:r>
      <w:r w:rsidRPr="006D3775">
        <w:rPr>
          <w:rFonts w:ascii="Trebuchet MS" w:hAnsi="Trebuchet MS" w:cs="Arial"/>
          <w:sz w:val="20"/>
          <w:szCs w:val="20"/>
        </w:rPr>
        <w:t xml:space="preserve"> which heralded a journey consistent with section 34 of the Municipal Systems Act (2000) compelling the municipality to review annually the approved </w:t>
      </w:r>
      <w:r w:rsidR="00F86DBA" w:rsidRPr="006D3775">
        <w:rPr>
          <w:rFonts w:ascii="Trebuchet MS" w:hAnsi="Trebuchet MS" w:cs="Arial"/>
          <w:sz w:val="20"/>
          <w:szCs w:val="20"/>
        </w:rPr>
        <w:t>5-year</w:t>
      </w:r>
      <w:r w:rsidRPr="006D3775">
        <w:rPr>
          <w:rFonts w:ascii="Trebuchet MS" w:hAnsi="Trebuchet MS" w:cs="Arial"/>
          <w:sz w:val="20"/>
          <w:szCs w:val="20"/>
        </w:rPr>
        <w:t xml:space="preserve"> IDP. The process plan is </w:t>
      </w:r>
      <w:r w:rsidR="00F86DBA" w:rsidRPr="006D3775">
        <w:rPr>
          <w:rFonts w:ascii="Trebuchet MS" w:hAnsi="Trebuchet MS" w:cs="Arial"/>
          <w:sz w:val="20"/>
          <w:szCs w:val="20"/>
        </w:rPr>
        <w:t>summarized</w:t>
      </w:r>
      <w:r w:rsidRPr="006D3775">
        <w:rPr>
          <w:rFonts w:ascii="Trebuchet MS" w:hAnsi="Trebuchet MS" w:cs="Arial"/>
          <w:sz w:val="20"/>
          <w:szCs w:val="20"/>
        </w:rPr>
        <w:t xml:space="preserve"> by the following figures. </w:t>
      </w:r>
    </w:p>
    <w:p w14:paraId="6CDC8D77" w14:textId="77777777" w:rsidR="003D218B" w:rsidRPr="006D3775" w:rsidRDefault="003D218B" w:rsidP="003D218B">
      <w:pPr>
        <w:spacing w:after="0" w:line="276" w:lineRule="auto"/>
        <w:rPr>
          <w:rFonts w:ascii="Trebuchet MS" w:hAnsi="Trebuchet MS" w:cs="Arial"/>
          <w:sz w:val="20"/>
          <w:szCs w:val="20"/>
        </w:rPr>
      </w:pPr>
    </w:p>
    <w:p w14:paraId="642BECDD" w14:textId="77777777" w:rsidR="003D218B" w:rsidRPr="006D3775" w:rsidRDefault="003D218B" w:rsidP="003D218B">
      <w:pPr>
        <w:pStyle w:val="Heading2"/>
        <w:rPr>
          <w:rFonts w:ascii="Trebuchet MS" w:hAnsi="Trebuchet MS"/>
          <w:sz w:val="20"/>
          <w:szCs w:val="20"/>
        </w:rPr>
      </w:pPr>
      <w:bookmarkStart w:id="15" w:name="_Toc166847773"/>
      <w:r w:rsidRPr="006D3775">
        <w:rPr>
          <w:rFonts w:ascii="Trebuchet MS" w:hAnsi="Trebuchet MS"/>
          <w:sz w:val="20"/>
          <w:szCs w:val="20"/>
        </w:rPr>
        <w:t>5.1 Key Structures and processes</w:t>
      </w:r>
      <w:bookmarkEnd w:id="15"/>
    </w:p>
    <w:p w14:paraId="042AC403" w14:textId="77777777" w:rsidR="003D218B" w:rsidRPr="006D3775" w:rsidRDefault="003D218B" w:rsidP="003D218B">
      <w:pPr>
        <w:spacing w:after="0" w:line="276" w:lineRule="auto"/>
        <w:ind w:left="180"/>
        <w:rPr>
          <w:rFonts w:ascii="Trebuchet MS" w:hAnsi="Trebuchet MS" w:cs="Arial"/>
          <w:sz w:val="20"/>
          <w:szCs w:val="20"/>
        </w:rPr>
      </w:pPr>
    </w:p>
    <w:p w14:paraId="77AE65E0" w14:textId="77777777" w:rsidR="003D218B" w:rsidRPr="006D3775" w:rsidRDefault="003D218B" w:rsidP="003D218B">
      <w:pPr>
        <w:spacing w:after="0" w:line="276" w:lineRule="auto"/>
        <w:ind w:left="180"/>
        <w:rPr>
          <w:rFonts w:ascii="Trebuchet MS" w:hAnsi="Trebuchet MS" w:cs="Arial"/>
          <w:sz w:val="20"/>
          <w:szCs w:val="20"/>
        </w:rPr>
      </w:pPr>
      <w:r w:rsidRPr="006D3775">
        <w:rPr>
          <w:rFonts w:ascii="Trebuchet MS" w:hAnsi="Trebuchet MS" w:cs="Arial"/>
          <w:noProof/>
          <w:sz w:val="20"/>
          <w:szCs w:val="20"/>
          <w:bdr w:val="single" w:sz="4" w:space="0" w:color="auto"/>
        </w:rPr>
        <w:drawing>
          <wp:inline distT="0" distB="0" distL="0" distR="0" wp14:anchorId="294A75C6" wp14:editId="2894EC2C">
            <wp:extent cx="8296275" cy="2114550"/>
            <wp:effectExtent l="0" t="0" r="0" b="1143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8874AD1" w14:textId="77777777" w:rsidR="003D218B" w:rsidRPr="006D3775" w:rsidRDefault="003D218B" w:rsidP="003D218B">
      <w:pPr>
        <w:spacing w:after="0" w:line="276" w:lineRule="auto"/>
        <w:ind w:left="180"/>
        <w:jc w:val="both"/>
        <w:rPr>
          <w:rFonts w:ascii="Trebuchet MS" w:hAnsi="Trebuchet MS" w:cs="Arial"/>
          <w:b/>
          <w:sz w:val="20"/>
          <w:szCs w:val="20"/>
        </w:rPr>
      </w:pPr>
    </w:p>
    <w:p w14:paraId="794E2B49" w14:textId="77777777" w:rsidR="003D218B" w:rsidRPr="006D3775" w:rsidRDefault="003D218B" w:rsidP="003D218B">
      <w:pPr>
        <w:spacing w:after="0" w:line="276" w:lineRule="auto"/>
        <w:ind w:left="180"/>
        <w:jc w:val="both"/>
        <w:rPr>
          <w:rFonts w:ascii="Trebuchet MS" w:hAnsi="Trebuchet MS" w:cs="Arial"/>
          <w:b/>
          <w:sz w:val="20"/>
          <w:szCs w:val="20"/>
        </w:rPr>
      </w:pPr>
    </w:p>
    <w:p w14:paraId="46DF76FF" w14:textId="77777777" w:rsidR="003D218B" w:rsidRPr="006D3775" w:rsidRDefault="003D218B" w:rsidP="003D218B">
      <w:pPr>
        <w:spacing w:after="0" w:line="276" w:lineRule="auto"/>
        <w:ind w:left="180"/>
        <w:jc w:val="both"/>
        <w:rPr>
          <w:rFonts w:ascii="Trebuchet MS" w:hAnsi="Trebuchet MS" w:cs="Arial"/>
          <w:b/>
          <w:sz w:val="20"/>
          <w:szCs w:val="20"/>
        </w:rPr>
      </w:pPr>
    </w:p>
    <w:p w14:paraId="05E4E8A3" w14:textId="77777777" w:rsidR="003D218B" w:rsidRPr="006D3775" w:rsidRDefault="003D218B" w:rsidP="003D218B">
      <w:pPr>
        <w:pStyle w:val="Heading2"/>
        <w:rPr>
          <w:rFonts w:ascii="Trebuchet MS" w:hAnsi="Trebuchet MS"/>
          <w:sz w:val="20"/>
          <w:szCs w:val="20"/>
        </w:rPr>
      </w:pPr>
      <w:bookmarkStart w:id="16" w:name="_Toc166847774"/>
      <w:r w:rsidRPr="006D3775">
        <w:rPr>
          <w:rFonts w:ascii="Trebuchet MS" w:hAnsi="Trebuchet MS"/>
          <w:sz w:val="20"/>
          <w:szCs w:val="20"/>
        </w:rPr>
        <w:t>5.2 Key phases/stages of the IDP Process and Activities</w:t>
      </w:r>
      <w:bookmarkEnd w:id="16"/>
      <w:r w:rsidRPr="006D3775">
        <w:rPr>
          <w:rFonts w:ascii="Trebuchet MS" w:hAnsi="Trebuchet MS"/>
          <w:sz w:val="20"/>
          <w:szCs w:val="20"/>
        </w:rPr>
        <w:t xml:space="preserve"> </w:t>
      </w:r>
    </w:p>
    <w:p w14:paraId="39BD5A15" w14:textId="77777777" w:rsidR="003D218B" w:rsidRPr="006D3775" w:rsidRDefault="003D218B" w:rsidP="003D218B">
      <w:pPr>
        <w:spacing w:after="0" w:line="276" w:lineRule="auto"/>
        <w:ind w:left="180"/>
        <w:jc w:val="both"/>
        <w:rPr>
          <w:rFonts w:ascii="Trebuchet MS" w:hAnsi="Trebuchet MS" w:cs="Arial"/>
          <w:b/>
          <w:sz w:val="20"/>
          <w:szCs w:val="20"/>
        </w:rPr>
      </w:pPr>
    </w:p>
    <w:p w14:paraId="30359931" w14:textId="77777777" w:rsidR="003D218B" w:rsidRPr="006D3775" w:rsidRDefault="003D218B" w:rsidP="003D218B">
      <w:pPr>
        <w:spacing w:after="0" w:line="276" w:lineRule="auto"/>
        <w:ind w:left="180"/>
        <w:jc w:val="both"/>
        <w:rPr>
          <w:rFonts w:ascii="Trebuchet MS" w:hAnsi="Trebuchet MS" w:cs="Arial"/>
          <w:sz w:val="20"/>
          <w:szCs w:val="20"/>
        </w:rPr>
      </w:pPr>
      <w:r w:rsidRPr="006D3775">
        <w:rPr>
          <w:rFonts w:ascii="Trebuchet MS" w:hAnsi="Trebuchet MS" w:cs="Arial"/>
          <w:b/>
          <w:noProof/>
          <w:sz w:val="20"/>
          <w:szCs w:val="20"/>
        </w:rPr>
        <w:lastRenderedPageBreak/>
        <mc:AlternateContent>
          <mc:Choice Requires="wps">
            <w:drawing>
              <wp:anchor distT="0" distB="0" distL="114300" distR="114300" simplePos="0" relativeHeight="251660288" behindDoc="1" locked="0" layoutInCell="1" allowOverlap="1" wp14:anchorId="74351325" wp14:editId="332C775E">
                <wp:simplePos x="0" y="0"/>
                <wp:positionH relativeFrom="column">
                  <wp:posOffset>7486650</wp:posOffset>
                </wp:positionH>
                <wp:positionV relativeFrom="paragraph">
                  <wp:posOffset>3069590</wp:posOffset>
                </wp:positionV>
                <wp:extent cx="561975" cy="619125"/>
                <wp:effectExtent l="57150" t="38100" r="9525" b="85725"/>
                <wp:wrapNone/>
                <wp:docPr id="18" name="Down Arrow 18"/>
                <wp:cNvGraphicFramePr/>
                <a:graphic xmlns:a="http://schemas.openxmlformats.org/drawingml/2006/main">
                  <a:graphicData uri="http://schemas.microsoft.com/office/word/2010/wordprocessingShape">
                    <wps:wsp>
                      <wps:cNvSpPr/>
                      <wps:spPr>
                        <a:xfrm>
                          <a:off x="0" y="0"/>
                          <a:ext cx="561975" cy="619125"/>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BD3B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589.5pt;margin-top:241.7pt;width:44.25pt;height:48.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d5RwIAAPQEAAAOAAAAZHJzL2Uyb0RvYy54bWysVNtuGjEQfa/Uf7D8XpYlkDSIJUJEqSpF&#10;CSqp8my8Nqzk9bhjw0K/vmPvclEaVWrVFzP2nLkdzuzkbl8btlPoK7AFz3t9zpSVUFZ2XfDvLw+f&#10;PnPmg7ClMGBVwQ/K87vpxw+Txo3VADZgSoWMklg/blzBNyG4cZZ5uVG18D1wypJTA9Yi0BXXWYmi&#10;oey1yQb9/nXWAJYOQSrv6fW+dfJpyq+1kuFZa68CMwWn3kI6MZ2reGbTiRivUbhNJbs2xD90UYvK&#10;UtFTqnsRBNti9VuqupIIHnToSagz0LqSKs1A0+T9N9MsN8KpNAuR492JJv//0sqn3dItkGhonB97&#10;MuMUe411/KX+2D6RdTiRpfaBSXocXee3NyPOJLnIzAejSGZ2DnbowxcFNYtGwUto7AwRmsST2D36&#10;0OKPOAo+95CscDAqtmHsN6VZVaZW4kOSh5obZDtBf6yQUtlw1dVP6IjSlTGnwKtU9o+BHT6GqiSd&#10;vwk+RaTKYMMpuK4s4HvVTci7lnWLPzLQzh0pWEF5WCBDaIXrnXyoiM1H4cNCICmVNE3bF57p0Aaa&#10;gkNncbYB/Pnee8STgMjLWUPKL7j/sRWoODNfLUnrNh8O46qky3B0M6ALXnpWlx67redA/0FOe+5k&#10;MiM+mKOpEepXWtJZrEouYSXVLrgMeLzMQ7uRtOZSzWYJRuvhRHi0Sydj8shqFMrL/lWg6yQVSItP&#10;cNwSMX4jqhYbIy3MtgF0lRR35rXjm1YrCbf7DMTdvbwn1PljNf0FAAD//wMAUEsDBBQABgAIAAAA&#10;IQDend/O4wAAAA0BAAAPAAAAZHJzL2Rvd25yZXYueG1sTI/BTsMwEETvSPyDtUhcEHWapk0a4lQV&#10;EoJLDwQ+wI23SYS9DrGbhH497gmOoxnNvCl2s9FsxMF1lgQsFxEwpNqqjhoBnx8vjxkw5yUpqS2h&#10;gB90sCtvbwqZKzvRO46Vb1goIZdLAa33fc65q1s00i1sjxS8kx2M9EEODVeDnEK50TyOog03sqOw&#10;0Moen1usv6qzEfDwtr/oeMLLeNBplXw38el1ZYS4v5v3T8A8zv4vDFf8gA5lYDraMynHdNDLdBvO&#10;eAFJtkqAXSPxJl0DOwpYZ9EWeFnw/y/KXwAAAP//AwBQSwECLQAUAAYACAAAACEAtoM4kv4AAADh&#10;AQAAEwAAAAAAAAAAAAAAAAAAAAAAW0NvbnRlbnRfVHlwZXNdLnhtbFBLAQItABQABgAIAAAAIQA4&#10;/SH/1gAAAJQBAAALAAAAAAAAAAAAAAAAAC8BAABfcmVscy8ucmVsc1BLAQItABQABgAIAAAAIQAp&#10;c3d5RwIAAPQEAAAOAAAAAAAAAAAAAAAAAC4CAABkcnMvZTJvRG9jLnhtbFBLAQItABQABgAIAAAA&#10;IQDend/O4wAAAA0BAAAPAAAAAAAAAAAAAAAAAKEEAABkcnMvZG93bnJldi54bWxQSwUGAAAAAAQA&#10;BADzAAAAsQUAAAAA&#10;" adj="11797" fillcolor="#aaa [3030]" stroked="f">
                <v:fill color2="#a3a3a3 [3174]" rotate="t" colors="0 #afafaf;.5 #a5a5a5;1 #929292" focus="100%" type="gradient">
                  <o:fill v:ext="view" type="gradientUnscaled"/>
                </v:fill>
                <v:shadow on="t" color="black" opacity="41287f" offset="0,1.5pt"/>
              </v:shape>
            </w:pict>
          </mc:Fallback>
        </mc:AlternateContent>
      </w:r>
      <w:r w:rsidRPr="006D3775">
        <w:rPr>
          <w:rFonts w:ascii="Trebuchet MS" w:hAnsi="Trebuchet MS" w:cs="Arial"/>
          <w:b/>
          <w:noProof/>
          <w:sz w:val="20"/>
          <w:szCs w:val="20"/>
        </w:rPr>
        <w:drawing>
          <wp:inline distT="0" distB="0" distL="0" distR="0" wp14:anchorId="4BEC0D9D" wp14:editId="39D33047">
            <wp:extent cx="8001000" cy="3200400"/>
            <wp:effectExtent l="57150" t="57150" r="57150"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342C42C" w14:textId="77777777" w:rsidR="003D218B" w:rsidRPr="006D3775" w:rsidRDefault="003D218B" w:rsidP="003D218B">
      <w:pPr>
        <w:spacing w:after="0" w:line="276" w:lineRule="auto"/>
        <w:ind w:left="180"/>
        <w:rPr>
          <w:rFonts w:ascii="Trebuchet MS" w:hAnsi="Trebuchet MS" w:cs="Arial"/>
          <w:sz w:val="20"/>
          <w:szCs w:val="20"/>
        </w:rPr>
      </w:pPr>
      <w:r w:rsidRPr="006D3775">
        <w:rPr>
          <w:rFonts w:ascii="Trebuchet MS" w:hAnsi="Trebuchet MS" w:cs="Arial"/>
          <w:noProof/>
          <w:sz w:val="20"/>
          <w:szCs w:val="20"/>
        </w:rPr>
        <mc:AlternateContent>
          <mc:Choice Requires="wps">
            <w:drawing>
              <wp:anchor distT="0" distB="0" distL="114300" distR="114300" simplePos="0" relativeHeight="251661312" behindDoc="0" locked="0" layoutInCell="1" allowOverlap="1" wp14:anchorId="75EFF160" wp14:editId="110BEB0F">
                <wp:simplePos x="0" y="0"/>
                <wp:positionH relativeFrom="margin">
                  <wp:align>right</wp:align>
                </wp:positionH>
                <wp:positionV relativeFrom="paragraph">
                  <wp:posOffset>295910</wp:posOffset>
                </wp:positionV>
                <wp:extent cx="7467600" cy="11715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467600" cy="1171575"/>
                        </a:xfrm>
                        <a:prstGeom prst="rect">
                          <a:avLst/>
                        </a:prstGeom>
                      </wps:spPr>
                      <wps:style>
                        <a:lnRef idx="1">
                          <a:schemeClr val="dk1"/>
                        </a:lnRef>
                        <a:fillRef idx="2">
                          <a:schemeClr val="dk1"/>
                        </a:fillRef>
                        <a:effectRef idx="1">
                          <a:schemeClr val="dk1"/>
                        </a:effectRef>
                        <a:fontRef idx="minor">
                          <a:schemeClr val="dk1"/>
                        </a:fontRef>
                      </wps:style>
                      <wps:txbx>
                        <w:txbxContent>
                          <w:p w14:paraId="66EA5E30" w14:textId="77777777" w:rsidR="003D218B" w:rsidRDefault="003D218B" w:rsidP="003D218B">
                            <w:pPr>
                              <w:rPr>
                                <w:b/>
                                <w:color w:val="000000" w:themeColor="text1"/>
                              </w:rPr>
                            </w:pPr>
                            <w:r w:rsidRPr="00DF0085">
                              <w:rPr>
                                <w:b/>
                                <w:color w:val="000000" w:themeColor="text1"/>
                              </w:rPr>
                              <w:t xml:space="preserve">Approval Phase </w:t>
                            </w:r>
                          </w:p>
                          <w:p w14:paraId="482C4848"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Submission of Draft IDP to Council</w:t>
                            </w:r>
                          </w:p>
                          <w:p w14:paraId="65DDBAC3"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Roadshow on Public Participation and publication</w:t>
                            </w:r>
                          </w:p>
                          <w:p w14:paraId="0652A50F"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Amendments of the Draft IDP according to comments;</w:t>
                            </w:r>
                          </w:p>
                          <w:p w14:paraId="2B92D83D" w14:textId="77777777" w:rsidR="003D218B" w:rsidRPr="00ED780E" w:rsidRDefault="003D218B" w:rsidP="003D218B">
                            <w:pPr>
                              <w:pStyle w:val="ListParagraph"/>
                              <w:numPr>
                                <w:ilvl w:val="0"/>
                                <w:numId w:val="31"/>
                              </w:numPr>
                              <w:spacing w:after="0" w:line="276" w:lineRule="auto"/>
                              <w:rPr>
                                <w:b/>
                                <w:sz w:val="18"/>
                                <w:szCs w:val="18"/>
                              </w:rPr>
                            </w:pPr>
                            <w:r w:rsidRPr="00ED780E">
                              <w:rPr>
                                <w:rFonts w:ascii="Trebuchet MS" w:hAnsi="Trebuchet MS" w:cs="Arial"/>
                                <w:sz w:val="18"/>
                                <w:szCs w:val="18"/>
                              </w:rPr>
                              <w:t>Submission of final IDP to council for approval and adoption.</w:t>
                            </w:r>
                          </w:p>
                          <w:p w14:paraId="3B7E60F2"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F160" id="Rectangle 19" o:spid="_x0000_s1026" style="position:absolute;left:0;text-align:left;margin-left:536.8pt;margin-top:23.3pt;width:588pt;height:92.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h+RgIAAPAEAAAOAAAAZHJzL2Uyb0RvYy54bWysVN9r2zAQfh/sfxB6Xx2HtNlMnRJaOgah&#10;DUtHnxVZasxknXZSYmd//U6y45ZurDD2Ip90v7/7zpdXXWPYQaGvwZY8P5twpqyEqrZPJf/2cPvh&#10;I2c+CFsJA1aV/Kg8v1q8f3fZukJNYQemUsgoiPVF60q+C8EVWeblTjXCn4FTlpQasBGBrviUVSha&#10;it6YbDqZXGQtYOUQpPKeXm96JV+k+ForGe619iowU3KqLaQT07mNZ7a4FMUTCrer5VCG+IcqGlFb&#10;SjqGuhFBsD3Wv4VqaongQYczCU0GWtdSpR6om3zyqpvNTjiVeiFwvBth8v8vrLw7bNwaCYbW+cKT&#10;GLvoNDbxS/WxLoF1HMFSXWCSHuezi/nFhDCVpMvzeX4+P49wZs/uDn34rKBhUSg50jQSSOKw8qE3&#10;PZmQ33MBSQpHo2INxn5VmtUVpcyTd+KGujbIDoKmWn3Ph7TJMrro2pjRafp3p8E2uqnEl9HxjWyj&#10;dcoINoyOTW0B38ja25+67nuNbYdu2w3D2EJ1XCND6EnrnbytCceV8GEtkFhK2NPmhXs6tIG25DBI&#10;nO0Af/7pPdoTeUjLWUusL7n/sReoODNfLNHqUz6bxTVJl9n5fEoXfKnZvtTYfXMNNIKcdtzJJEb7&#10;YE6iRmgeaUGXMSuphJWUu+Qy4OlyHfptpBWXarlMZrQaToSV3Th5GnrkyUP3KNANZArEwzs4bYgo&#10;XnGqt42jsbDcB9B1IlyEuMd1gJ7WKlF2+AXEvX15T1bPP6rFLwAAAP//AwBQSwMEFAAGAAgAAAAh&#10;AM8qy2ndAAAACAEAAA8AAABkcnMvZG93bnJldi54bWxMj8FOwzAQRO9I/IO1SNyok4BSFLKpKlBP&#10;SEi0Vc9uvDhR43UaO23y97gnOM7OauZNuZpsJy40+NYxQrpIQBDXTrdsEPa7zdMrCB8Ua9U5JoSZ&#10;PKyq+7tSFdpd+Zsu22BEDGFfKIQmhL6Q0tcNWeUXrieO3o8brApRDkbqQV1juO1kliS5tKrl2NCo&#10;nt4bqk/b0SJ88cfy83zaj2aed4fNlK3t2RjEx4dp/QYi0BT+nuGGH9GhikxHN7L2okOIQwLCS56D&#10;uLnpMo+XI0L2nKYgq1L+H1D9AgAA//8DAFBLAQItABQABgAIAAAAIQC2gziS/gAAAOEBAAATAAAA&#10;AAAAAAAAAAAAAAAAAABbQ29udGVudF9UeXBlc10ueG1sUEsBAi0AFAAGAAgAAAAhADj9If/WAAAA&#10;lAEAAAsAAAAAAAAAAAAAAAAALwEAAF9yZWxzLy5yZWxzUEsBAi0AFAAGAAgAAAAhABiK+H5GAgAA&#10;8AQAAA4AAAAAAAAAAAAAAAAALgIAAGRycy9lMm9Eb2MueG1sUEsBAi0AFAAGAAgAAAAhAM8qy2nd&#10;AAAACAEAAA8AAAAAAAAAAAAAAAAAoAQAAGRycy9kb3ducmV2LnhtbFBLBQYAAAAABAAEAPMAAACq&#10;BQAAAAA=&#10;" fillcolor="#555 [2160]" strokecolor="black [3200]" strokeweight=".5pt">
                <v:fill color2="#313131 [2608]" rotate="t" colors="0 #9b9b9b;.5 #8e8e8e;1 #797979" focus="100%" type="gradient">
                  <o:fill v:ext="view" type="gradientUnscaled"/>
                </v:fill>
                <v:textbox>
                  <w:txbxContent>
                    <w:p w14:paraId="66EA5E30" w14:textId="77777777" w:rsidR="003D218B" w:rsidRDefault="003D218B" w:rsidP="003D218B">
                      <w:pPr>
                        <w:rPr>
                          <w:b/>
                          <w:color w:val="000000" w:themeColor="text1"/>
                        </w:rPr>
                      </w:pPr>
                      <w:r w:rsidRPr="00DF0085">
                        <w:rPr>
                          <w:b/>
                          <w:color w:val="000000" w:themeColor="text1"/>
                        </w:rPr>
                        <w:t xml:space="preserve">Approval Phase </w:t>
                      </w:r>
                    </w:p>
                    <w:p w14:paraId="482C4848"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Submission of Draft IDP to Council</w:t>
                      </w:r>
                    </w:p>
                    <w:p w14:paraId="65DDBAC3"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Roadshow on Public Participation and publication</w:t>
                      </w:r>
                    </w:p>
                    <w:p w14:paraId="0652A50F" w14:textId="77777777" w:rsidR="003D218B" w:rsidRPr="00ED780E" w:rsidRDefault="003D218B" w:rsidP="003D218B">
                      <w:pPr>
                        <w:pStyle w:val="ListParagraph"/>
                        <w:numPr>
                          <w:ilvl w:val="0"/>
                          <w:numId w:val="31"/>
                        </w:numPr>
                        <w:spacing w:after="0" w:line="360" w:lineRule="auto"/>
                        <w:jc w:val="both"/>
                        <w:rPr>
                          <w:rFonts w:ascii="Trebuchet MS" w:hAnsi="Trebuchet MS" w:cs="Arial"/>
                          <w:sz w:val="18"/>
                          <w:szCs w:val="18"/>
                        </w:rPr>
                      </w:pPr>
                      <w:r w:rsidRPr="00ED780E">
                        <w:rPr>
                          <w:rFonts w:ascii="Trebuchet MS" w:hAnsi="Trebuchet MS" w:cs="Arial"/>
                          <w:sz w:val="18"/>
                          <w:szCs w:val="18"/>
                        </w:rPr>
                        <w:t>Amendments of the Draft IDP according to comments;</w:t>
                      </w:r>
                    </w:p>
                    <w:p w14:paraId="2B92D83D" w14:textId="77777777" w:rsidR="003D218B" w:rsidRPr="00ED780E" w:rsidRDefault="003D218B" w:rsidP="003D218B">
                      <w:pPr>
                        <w:pStyle w:val="ListParagraph"/>
                        <w:numPr>
                          <w:ilvl w:val="0"/>
                          <w:numId w:val="31"/>
                        </w:numPr>
                        <w:spacing w:after="0" w:line="276" w:lineRule="auto"/>
                        <w:rPr>
                          <w:b/>
                          <w:sz w:val="18"/>
                          <w:szCs w:val="18"/>
                        </w:rPr>
                      </w:pPr>
                      <w:r w:rsidRPr="00ED780E">
                        <w:rPr>
                          <w:rFonts w:ascii="Trebuchet MS" w:hAnsi="Trebuchet MS" w:cs="Arial"/>
                          <w:sz w:val="18"/>
                          <w:szCs w:val="18"/>
                        </w:rPr>
                        <w:t>Submission of final IDP to council for approval and adoption.</w:t>
                      </w:r>
                    </w:p>
                    <w:p w14:paraId="3B7E60F2" w14:textId="77777777" w:rsidR="003D218B" w:rsidRDefault="003D218B" w:rsidP="003D218B">
                      <w:pPr>
                        <w:jc w:val="center"/>
                      </w:pPr>
                    </w:p>
                  </w:txbxContent>
                </v:textbox>
                <w10:wrap anchorx="margin"/>
              </v:rect>
            </w:pict>
          </mc:Fallback>
        </mc:AlternateContent>
      </w:r>
    </w:p>
    <w:p w14:paraId="036C7786" w14:textId="77777777" w:rsidR="003D218B" w:rsidRPr="006D3775" w:rsidRDefault="003D218B" w:rsidP="003D218B">
      <w:pPr>
        <w:spacing w:after="0" w:line="276" w:lineRule="auto"/>
        <w:ind w:left="180"/>
        <w:rPr>
          <w:rFonts w:ascii="Trebuchet MS" w:hAnsi="Trebuchet MS" w:cs="Arial"/>
          <w:sz w:val="20"/>
          <w:szCs w:val="20"/>
        </w:rPr>
      </w:pPr>
    </w:p>
    <w:p w14:paraId="7331F13F"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5E00E61C"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6388B37C"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0E5A8AC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428B530E"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75FE1A99"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304F499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6CC79A0B" w14:textId="77777777" w:rsidR="003D218B" w:rsidRPr="006D3775" w:rsidRDefault="003D218B" w:rsidP="003D218B">
      <w:pPr>
        <w:tabs>
          <w:tab w:val="left" w:pos="8115"/>
        </w:tabs>
        <w:spacing w:after="0" w:line="276" w:lineRule="auto"/>
        <w:ind w:left="1134"/>
        <w:rPr>
          <w:rFonts w:ascii="Trebuchet MS" w:hAnsi="Trebuchet MS" w:cs="Arial"/>
          <w:sz w:val="20"/>
          <w:szCs w:val="20"/>
        </w:rPr>
      </w:pPr>
    </w:p>
    <w:p w14:paraId="406D96ED"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4743D08C"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0FA46B85"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31BD8CEF" w14:textId="77777777" w:rsidR="003D218B" w:rsidRPr="006D3775" w:rsidRDefault="003D218B" w:rsidP="003D218B">
      <w:pPr>
        <w:pStyle w:val="Heading2"/>
        <w:rPr>
          <w:rFonts w:ascii="Trebuchet MS" w:hAnsi="Trebuchet MS"/>
          <w:sz w:val="20"/>
          <w:szCs w:val="20"/>
        </w:rPr>
      </w:pPr>
      <w:bookmarkStart w:id="17" w:name="_Toc166847775"/>
      <w:r w:rsidRPr="006D3775">
        <w:rPr>
          <w:rFonts w:ascii="Trebuchet MS" w:hAnsi="Trebuchet MS"/>
          <w:sz w:val="20"/>
          <w:szCs w:val="20"/>
        </w:rPr>
        <w:t>5.3 Institutional Arrangements</w:t>
      </w:r>
      <w:bookmarkEnd w:id="17"/>
    </w:p>
    <w:p w14:paraId="4FD46877"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22B88D8D" w14:textId="77777777" w:rsidR="003D218B" w:rsidRPr="006D3775" w:rsidRDefault="003D218B" w:rsidP="003D218B">
      <w:pPr>
        <w:pStyle w:val="Heading3"/>
        <w:rPr>
          <w:rFonts w:ascii="Trebuchet MS" w:hAnsi="Trebuchet MS"/>
          <w:b/>
          <w:bCs/>
          <w:color w:val="auto"/>
          <w:sz w:val="20"/>
          <w:szCs w:val="20"/>
        </w:rPr>
      </w:pPr>
      <w:bookmarkStart w:id="18" w:name="_Toc166847776"/>
      <w:r w:rsidRPr="006D3775">
        <w:rPr>
          <w:rFonts w:ascii="Trebuchet MS" w:hAnsi="Trebuchet MS"/>
          <w:b/>
          <w:bCs/>
          <w:color w:val="auto"/>
          <w:sz w:val="20"/>
          <w:szCs w:val="20"/>
        </w:rPr>
        <w:lastRenderedPageBreak/>
        <w:t>5.3.1 Internal Structures</w:t>
      </w:r>
      <w:bookmarkEnd w:id="18"/>
    </w:p>
    <w:p w14:paraId="1D1B186A" w14:textId="77777777" w:rsidR="003D218B" w:rsidRPr="006D3775" w:rsidRDefault="003D218B" w:rsidP="003D218B">
      <w:pPr>
        <w:rPr>
          <w:rFonts w:ascii="Trebuchet MS" w:hAnsi="Trebuchet MS"/>
          <w:sz w:val="20"/>
          <w:szCs w:val="20"/>
        </w:rPr>
      </w:pPr>
    </w:p>
    <w:p w14:paraId="33846B35" w14:textId="77777777" w:rsidR="003D218B" w:rsidRPr="006D3775" w:rsidRDefault="003D218B" w:rsidP="003D218B">
      <w:pPr>
        <w:spacing w:after="0" w:line="276" w:lineRule="auto"/>
        <w:ind w:left="180"/>
        <w:rPr>
          <w:rFonts w:ascii="Trebuchet MS" w:hAnsi="Trebuchet MS" w:cs="Arial"/>
          <w:b/>
          <w:sz w:val="20"/>
          <w:szCs w:val="20"/>
        </w:rPr>
      </w:pPr>
      <w:r w:rsidRPr="006D3775">
        <w:rPr>
          <w:rFonts w:ascii="Trebuchet MS" w:hAnsi="Trebuchet MS" w:cs="Arial"/>
          <w:b/>
          <w:noProof/>
          <w:sz w:val="20"/>
          <w:szCs w:val="20"/>
          <w:bdr w:val="thinThickSmallGap" w:sz="24" w:space="0" w:color="auto" w:frame="1"/>
        </w:rPr>
        <w:drawing>
          <wp:inline distT="0" distB="0" distL="0" distR="0" wp14:anchorId="1145699B" wp14:editId="2EF119E7">
            <wp:extent cx="8403590" cy="2257425"/>
            <wp:effectExtent l="0" t="571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A119BC7"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shd w:val="clear" w:color="auto" w:fill="FFD966" w:themeFill="accent4" w:themeFillTint="99"/>
        </w:rPr>
      </w:pPr>
    </w:p>
    <w:p w14:paraId="10922518" w14:textId="77777777" w:rsidR="003D218B" w:rsidRPr="006D3775" w:rsidRDefault="003D218B" w:rsidP="003D218B">
      <w:pPr>
        <w:pStyle w:val="Heading3"/>
        <w:rPr>
          <w:rFonts w:ascii="Trebuchet MS" w:hAnsi="Trebuchet MS"/>
          <w:b/>
          <w:bCs/>
          <w:color w:val="auto"/>
          <w:sz w:val="20"/>
          <w:szCs w:val="20"/>
        </w:rPr>
      </w:pPr>
      <w:bookmarkStart w:id="19" w:name="_Toc166847777"/>
      <w:r w:rsidRPr="006D3775">
        <w:rPr>
          <w:rFonts w:ascii="Trebuchet MS" w:hAnsi="Trebuchet MS"/>
          <w:b/>
          <w:bCs/>
          <w:color w:val="auto"/>
          <w:sz w:val="20"/>
          <w:szCs w:val="20"/>
        </w:rPr>
        <w:t>5.3.2 External Structures</w:t>
      </w:r>
      <w:bookmarkEnd w:id="19"/>
    </w:p>
    <w:p w14:paraId="51A5D0AD" w14:textId="77777777" w:rsidR="003D218B" w:rsidRPr="006D3775" w:rsidRDefault="003D218B" w:rsidP="003D218B">
      <w:pPr>
        <w:rPr>
          <w:rFonts w:ascii="Trebuchet MS" w:hAnsi="Trebuchet MS"/>
          <w:sz w:val="20"/>
          <w:szCs w:val="20"/>
        </w:rPr>
      </w:pPr>
    </w:p>
    <w:p w14:paraId="61435736" w14:textId="77777777" w:rsidR="003D218B" w:rsidRPr="006D3775" w:rsidRDefault="003D218B" w:rsidP="003D218B">
      <w:pPr>
        <w:spacing w:after="0" w:line="276" w:lineRule="auto"/>
        <w:ind w:left="180"/>
        <w:rPr>
          <w:rFonts w:ascii="Trebuchet MS" w:hAnsi="Trebuchet MS" w:cs="Arial"/>
          <w:b/>
          <w:sz w:val="20"/>
          <w:szCs w:val="20"/>
        </w:rPr>
      </w:pPr>
      <w:r w:rsidRPr="006D3775">
        <w:rPr>
          <w:rFonts w:ascii="Trebuchet MS" w:hAnsi="Trebuchet MS" w:cs="Arial"/>
          <w:b/>
          <w:noProof/>
          <w:sz w:val="20"/>
          <w:szCs w:val="20"/>
          <w:bdr w:val="thinThickSmallGap" w:sz="24" w:space="0" w:color="auto" w:frame="1"/>
        </w:rPr>
        <w:drawing>
          <wp:inline distT="0" distB="0" distL="0" distR="0" wp14:anchorId="727B8E67" wp14:editId="0912FD4F">
            <wp:extent cx="8403590" cy="16573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F758EB4" w14:textId="77777777" w:rsidR="003D218B" w:rsidRPr="006D3775" w:rsidRDefault="003D218B" w:rsidP="003D218B">
      <w:pPr>
        <w:shd w:val="clear" w:color="auto" w:fill="FFFFFF" w:themeFill="background1"/>
        <w:spacing w:after="0" w:line="276" w:lineRule="auto"/>
        <w:ind w:left="-567"/>
        <w:rPr>
          <w:rFonts w:ascii="Trebuchet MS" w:hAnsi="Trebuchet MS" w:cs="Arial"/>
          <w:b/>
          <w:sz w:val="20"/>
          <w:szCs w:val="20"/>
        </w:rPr>
      </w:pPr>
    </w:p>
    <w:p w14:paraId="0BF0724D" w14:textId="77777777" w:rsidR="003D218B" w:rsidRPr="006D3775" w:rsidRDefault="003D218B" w:rsidP="003D218B">
      <w:pPr>
        <w:shd w:val="clear" w:color="auto" w:fill="FFFFFF" w:themeFill="background1"/>
        <w:tabs>
          <w:tab w:val="left" w:pos="2520"/>
        </w:tabs>
        <w:spacing w:after="0" w:line="276" w:lineRule="auto"/>
        <w:rPr>
          <w:rFonts w:ascii="Trebuchet MS" w:hAnsi="Trebuchet MS" w:cs="Arial"/>
          <w:b/>
          <w:sz w:val="20"/>
          <w:szCs w:val="20"/>
        </w:rPr>
      </w:pPr>
    </w:p>
    <w:p w14:paraId="225D9E76" w14:textId="77777777" w:rsidR="003D218B" w:rsidRPr="006D3775" w:rsidRDefault="003D218B" w:rsidP="003D218B">
      <w:pPr>
        <w:pStyle w:val="Heading2"/>
        <w:rPr>
          <w:rFonts w:ascii="Trebuchet MS" w:hAnsi="Trebuchet MS"/>
          <w:sz w:val="20"/>
          <w:szCs w:val="20"/>
        </w:rPr>
      </w:pPr>
      <w:bookmarkStart w:id="20" w:name="_Toc166847778"/>
      <w:r w:rsidRPr="006D3775">
        <w:rPr>
          <w:rFonts w:ascii="Trebuchet MS" w:hAnsi="Trebuchet MS"/>
          <w:sz w:val="20"/>
          <w:szCs w:val="20"/>
        </w:rPr>
        <w:t>5.4 Schedule of Key Activities</w:t>
      </w:r>
      <w:bookmarkEnd w:id="20"/>
    </w:p>
    <w:p w14:paraId="7C94C7F7" w14:textId="77777777" w:rsidR="003D218B" w:rsidRPr="006D3775" w:rsidRDefault="003D218B" w:rsidP="003D218B">
      <w:pPr>
        <w:shd w:val="clear" w:color="auto" w:fill="FFFFFF" w:themeFill="background1"/>
        <w:tabs>
          <w:tab w:val="left" w:pos="2520"/>
        </w:tabs>
        <w:spacing w:after="0" w:line="276" w:lineRule="auto"/>
        <w:ind w:left="-567"/>
        <w:rPr>
          <w:rFonts w:ascii="Trebuchet MS" w:hAnsi="Trebuchet MS" w:cs="Arial"/>
          <w:b/>
          <w:sz w:val="20"/>
          <w:szCs w:val="20"/>
        </w:rPr>
      </w:pPr>
    </w:p>
    <w:p w14:paraId="72C84A49"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p>
    <w:p w14:paraId="08D6C098" w14:textId="77777777" w:rsidR="003D218B" w:rsidRPr="006D3775" w:rsidRDefault="003D218B" w:rsidP="003D218B">
      <w:pPr>
        <w:shd w:val="clear" w:color="auto" w:fill="FFFFFF" w:themeFill="background1"/>
        <w:spacing w:after="0" w:line="276" w:lineRule="auto"/>
        <w:rPr>
          <w:rFonts w:ascii="Trebuchet MS" w:hAnsi="Trebuchet MS" w:cs="Arial"/>
          <w:b/>
          <w:sz w:val="20"/>
          <w:szCs w:val="20"/>
        </w:rPr>
      </w:pPr>
      <w:r w:rsidRPr="006D3775">
        <w:rPr>
          <w:rFonts w:ascii="Trebuchet MS" w:hAnsi="Trebuchet MS" w:cs="Arial"/>
          <w:b/>
          <w:noProof/>
          <w:sz w:val="20"/>
          <w:szCs w:val="20"/>
        </w:rPr>
        <w:lastRenderedPageBreak/>
        <w:drawing>
          <wp:inline distT="0" distB="0" distL="0" distR="0" wp14:anchorId="388C64CA" wp14:editId="18AC1BE0">
            <wp:extent cx="8705850" cy="4876800"/>
            <wp:effectExtent l="0" t="190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1A73440" w14:textId="77777777" w:rsidR="003D218B" w:rsidRPr="006D3775" w:rsidRDefault="003D218B" w:rsidP="003D218B">
      <w:pPr>
        <w:spacing w:line="276" w:lineRule="auto"/>
        <w:jc w:val="both"/>
        <w:rPr>
          <w:rFonts w:ascii="Trebuchet MS" w:hAnsi="Trebuchet MS"/>
          <w:b/>
          <w:sz w:val="20"/>
          <w:szCs w:val="20"/>
        </w:rPr>
      </w:pPr>
    </w:p>
    <w:p w14:paraId="768C5B74" w14:textId="77777777" w:rsidR="003D218B" w:rsidRPr="006D3775" w:rsidRDefault="003D218B" w:rsidP="003D218B">
      <w:pPr>
        <w:spacing w:line="276" w:lineRule="auto"/>
        <w:jc w:val="both"/>
        <w:rPr>
          <w:rFonts w:ascii="Trebuchet MS" w:hAnsi="Trebuchet MS"/>
          <w:b/>
          <w:sz w:val="20"/>
          <w:szCs w:val="20"/>
        </w:rPr>
      </w:pPr>
    </w:p>
    <w:p w14:paraId="019D7A0A" w14:textId="2D57455F" w:rsidR="003D218B" w:rsidRPr="006D3775" w:rsidRDefault="003D218B" w:rsidP="003D218B">
      <w:pPr>
        <w:pStyle w:val="Heading2"/>
        <w:rPr>
          <w:rFonts w:ascii="Trebuchet MS" w:hAnsi="Trebuchet MS"/>
          <w:sz w:val="20"/>
          <w:szCs w:val="20"/>
        </w:rPr>
      </w:pPr>
      <w:bookmarkStart w:id="21" w:name="_Toc166847779"/>
      <w:r w:rsidRPr="006D3775">
        <w:rPr>
          <w:rFonts w:ascii="Trebuchet MS" w:hAnsi="Trebuchet MS"/>
          <w:sz w:val="20"/>
          <w:szCs w:val="20"/>
        </w:rPr>
        <w:t xml:space="preserve">5.5 </w:t>
      </w:r>
      <w:bookmarkStart w:id="22" w:name="_Hlk129673061"/>
      <w:r w:rsidRPr="006D3775">
        <w:rPr>
          <w:rFonts w:ascii="Trebuchet MS" w:hAnsi="Trebuchet MS"/>
          <w:sz w:val="20"/>
          <w:szCs w:val="20"/>
        </w:rPr>
        <w:t>Ward-based Identified Needs 202</w:t>
      </w:r>
      <w:r w:rsidR="00890A2F" w:rsidRPr="006D3775">
        <w:rPr>
          <w:rFonts w:ascii="Trebuchet MS" w:hAnsi="Trebuchet MS"/>
          <w:sz w:val="20"/>
          <w:szCs w:val="20"/>
        </w:rPr>
        <w:t>4</w:t>
      </w:r>
      <w:r w:rsidRPr="006D3775">
        <w:rPr>
          <w:rFonts w:ascii="Trebuchet MS" w:hAnsi="Trebuchet MS"/>
          <w:sz w:val="20"/>
          <w:szCs w:val="20"/>
        </w:rPr>
        <w:t>/202</w:t>
      </w:r>
      <w:bookmarkStart w:id="23" w:name="_Hlk66100770"/>
      <w:r w:rsidR="00890A2F" w:rsidRPr="006D3775">
        <w:rPr>
          <w:rFonts w:ascii="Trebuchet MS" w:hAnsi="Trebuchet MS"/>
          <w:sz w:val="20"/>
          <w:szCs w:val="20"/>
        </w:rPr>
        <w:t>5</w:t>
      </w:r>
      <w:bookmarkEnd w:id="21"/>
    </w:p>
    <w:p w14:paraId="115F7FB8" w14:textId="77777777" w:rsidR="003D218B" w:rsidRPr="006D3775" w:rsidRDefault="003D218B" w:rsidP="003D218B">
      <w:pPr>
        <w:spacing w:after="0" w:line="276" w:lineRule="auto"/>
        <w:rPr>
          <w:rFonts w:ascii="Trebuchet MS" w:hAnsi="Trebuchet MS"/>
          <w:sz w:val="20"/>
          <w:szCs w:val="20"/>
        </w:rPr>
      </w:pPr>
    </w:p>
    <w:p w14:paraId="17B35E29" w14:textId="485F228F" w:rsidR="003D218B" w:rsidRPr="006D3775" w:rsidRDefault="003D218B" w:rsidP="003D218B">
      <w:pPr>
        <w:spacing w:after="0" w:line="276" w:lineRule="auto"/>
        <w:rPr>
          <w:rFonts w:ascii="Trebuchet MS" w:hAnsi="Trebuchet MS"/>
          <w:b/>
          <w:bCs/>
          <w:sz w:val="20"/>
          <w:szCs w:val="20"/>
        </w:rPr>
      </w:pPr>
      <w:r w:rsidRPr="006D3775">
        <w:rPr>
          <w:rFonts w:ascii="Trebuchet MS" w:hAnsi="Trebuchet MS"/>
          <w:b/>
          <w:bCs/>
          <w:sz w:val="20"/>
          <w:szCs w:val="20"/>
        </w:rPr>
        <w:t>Pursuant to the approval of the 202</w:t>
      </w:r>
      <w:r w:rsidR="00890A2F" w:rsidRPr="006D3775">
        <w:rPr>
          <w:rFonts w:ascii="Trebuchet MS" w:hAnsi="Trebuchet MS"/>
          <w:b/>
          <w:bCs/>
          <w:sz w:val="20"/>
          <w:szCs w:val="20"/>
        </w:rPr>
        <w:t>4</w:t>
      </w:r>
      <w:r w:rsidRPr="006D3775">
        <w:rPr>
          <w:rFonts w:ascii="Trebuchet MS" w:hAnsi="Trebuchet MS"/>
          <w:b/>
          <w:bCs/>
          <w:sz w:val="20"/>
          <w:szCs w:val="20"/>
        </w:rPr>
        <w:t>/202</w:t>
      </w:r>
      <w:r w:rsidR="00890A2F" w:rsidRPr="006D3775">
        <w:rPr>
          <w:rFonts w:ascii="Trebuchet MS" w:hAnsi="Trebuchet MS"/>
          <w:b/>
          <w:bCs/>
          <w:sz w:val="20"/>
          <w:szCs w:val="20"/>
        </w:rPr>
        <w:t>5</w:t>
      </w:r>
      <w:r w:rsidRPr="006D3775">
        <w:rPr>
          <w:rFonts w:ascii="Trebuchet MS" w:hAnsi="Trebuchet MS"/>
          <w:b/>
          <w:bCs/>
          <w:sz w:val="20"/>
          <w:szCs w:val="20"/>
        </w:rPr>
        <w:t xml:space="preserve"> Process Plan, an intensive community consultation programme was ensued which culminated in the development or review of community needs as indicated in the table below:</w:t>
      </w:r>
    </w:p>
    <w:p w14:paraId="572FFF3B" w14:textId="77777777" w:rsidR="003D218B" w:rsidRPr="006D3775" w:rsidRDefault="003D218B" w:rsidP="003D218B">
      <w:pPr>
        <w:spacing w:after="0" w:line="276" w:lineRule="auto"/>
        <w:rPr>
          <w:rFonts w:ascii="Trebuchet MS" w:hAnsi="Trebuchet MS"/>
          <w:b/>
          <w:bCs/>
          <w:sz w:val="20"/>
          <w:szCs w:val="20"/>
          <w:u w:val="single"/>
        </w:rPr>
      </w:pPr>
    </w:p>
    <w:p w14:paraId="675F62B2" w14:textId="0003393B" w:rsidR="003D218B" w:rsidRPr="006D3775" w:rsidRDefault="003D218B" w:rsidP="003D218B">
      <w:pPr>
        <w:spacing w:after="0"/>
        <w:rPr>
          <w:rFonts w:ascii="Trebuchet MS" w:hAnsi="Trebuchet MS"/>
          <w:b/>
          <w:bCs/>
          <w:sz w:val="20"/>
          <w:szCs w:val="20"/>
          <w:u w:val="single"/>
        </w:rPr>
      </w:pPr>
      <w:r w:rsidRPr="006D3775">
        <w:rPr>
          <w:rFonts w:ascii="Trebuchet MS" w:hAnsi="Trebuchet MS"/>
          <w:b/>
          <w:bCs/>
          <w:sz w:val="20"/>
          <w:szCs w:val="20"/>
          <w:u w:val="single"/>
        </w:rPr>
        <w:lastRenderedPageBreak/>
        <w:t xml:space="preserve">IDP Needs Consolidation </w:t>
      </w:r>
      <w:r w:rsidR="0020360F" w:rsidRPr="006D3775">
        <w:rPr>
          <w:rFonts w:ascii="Trebuchet MS" w:hAnsi="Trebuchet MS"/>
          <w:b/>
          <w:bCs/>
          <w:sz w:val="20"/>
          <w:szCs w:val="20"/>
          <w:u w:val="single"/>
        </w:rPr>
        <w:t>November</w:t>
      </w:r>
      <w:r w:rsidRPr="006D3775">
        <w:rPr>
          <w:rFonts w:ascii="Trebuchet MS" w:hAnsi="Trebuchet MS"/>
          <w:b/>
          <w:bCs/>
          <w:sz w:val="20"/>
          <w:szCs w:val="20"/>
          <w:u w:val="single"/>
        </w:rPr>
        <w:t xml:space="preserve"> 202</w:t>
      </w:r>
      <w:r w:rsidR="00890A2F" w:rsidRPr="006D3775">
        <w:rPr>
          <w:rFonts w:ascii="Trebuchet MS" w:hAnsi="Trebuchet MS"/>
          <w:b/>
          <w:bCs/>
          <w:sz w:val="20"/>
          <w:szCs w:val="20"/>
          <w:u w:val="single"/>
        </w:rPr>
        <w:t>3</w:t>
      </w:r>
      <w:r w:rsidRPr="006D3775">
        <w:rPr>
          <w:rFonts w:ascii="Trebuchet MS" w:hAnsi="Trebuchet MS"/>
          <w:b/>
          <w:bCs/>
          <w:sz w:val="20"/>
          <w:szCs w:val="20"/>
          <w:u w:val="single"/>
        </w:rPr>
        <w:t xml:space="preserve">   </w:t>
      </w:r>
    </w:p>
    <w:p w14:paraId="5BF76FBA" w14:textId="3E860D89" w:rsidR="00B72A4D" w:rsidRPr="006D3775" w:rsidRDefault="00B72A4D" w:rsidP="003D218B">
      <w:pPr>
        <w:spacing w:after="0"/>
        <w:rPr>
          <w:rFonts w:ascii="Trebuchet MS" w:hAnsi="Trebuchet MS"/>
          <w:b/>
          <w:bCs/>
          <w:sz w:val="20"/>
          <w:szCs w:val="20"/>
          <w:u w:val="single"/>
        </w:rPr>
      </w:pPr>
    </w:p>
    <w:tbl>
      <w:tblPr>
        <w:tblStyle w:val="TableGrid"/>
        <w:tblpPr w:leftFromText="180" w:rightFromText="180" w:vertAnchor="text" w:tblpX="-1139" w:tblpY="1"/>
        <w:tblOverlap w:val="never"/>
        <w:tblW w:w="15163" w:type="dxa"/>
        <w:tblLook w:val="04A0" w:firstRow="1" w:lastRow="0" w:firstColumn="1" w:lastColumn="0" w:noHBand="0" w:noVBand="1"/>
      </w:tblPr>
      <w:tblGrid>
        <w:gridCol w:w="815"/>
        <w:gridCol w:w="3597"/>
        <w:gridCol w:w="3136"/>
        <w:gridCol w:w="4667"/>
        <w:gridCol w:w="2948"/>
      </w:tblGrid>
      <w:tr w:rsidR="00B72A4D" w:rsidRPr="006D3775" w14:paraId="10DFA93C" w14:textId="77777777" w:rsidTr="00890A2F">
        <w:trPr>
          <w:tblHeader/>
        </w:trPr>
        <w:tc>
          <w:tcPr>
            <w:tcW w:w="857" w:type="dxa"/>
            <w:shd w:val="clear" w:color="auto" w:fill="948A54"/>
          </w:tcPr>
          <w:p w14:paraId="1DBBCA2B"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Ward </w:t>
            </w:r>
          </w:p>
        </w:tc>
        <w:tc>
          <w:tcPr>
            <w:tcW w:w="3968" w:type="dxa"/>
            <w:shd w:val="clear" w:color="auto" w:fill="948A54"/>
          </w:tcPr>
          <w:p w14:paraId="4847A093"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2022-2023 Identified Needs (Year IDP) </w:t>
            </w:r>
          </w:p>
        </w:tc>
        <w:tc>
          <w:tcPr>
            <w:tcW w:w="3285" w:type="dxa"/>
            <w:shd w:val="clear" w:color="auto" w:fill="948A54"/>
          </w:tcPr>
          <w:p w14:paraId="7EE7EFC8"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2023-2024 Identified Needs (1</w:t>
            </w:r>
            <w:r w:rsidRPr="006D3775">
              <w:rPr>
                <w:rFonts w:ascii="Trebuchet MS" w:eastAsia="Calibri" w:hAnsi="Trebuchet MS" w:cs="Times New Roman"/>
                <w:b/>
                <w:sz w:val="20"/>
                <w:szCs w:val="20"/>
                <w:vertAlign w:val="superscript"/>
                <w:lang w:val="en-ZA"/>
              </w:rPr>
              <w:t>st</w:t>
            </w:r>
            <w:r w:rsidRPr="006D3775">
              <w:rPr>
                <w:rFonts w:ascii="Trebuchet MS" w:eastAsia="Calibri" w:hAnsi="Trebuchet MS" w:cs="Times New Roman"/>
                <w:b/>
                <w:sz w:val="20"/>
                <w:szCs w:val="20"/>
                <w:lang w:val="en-ZA"/>
              </w:rPr>
              <w:t xml:space="preserve"> Review)</w:t>
            </w:r>
          </w:p>
        </w:tc>
        <w:tc>
          <w:tcPr>
            <w:tcW w:w="3499" w:type="dxa"/>
            <w:shd w:val="clear" w:color="auto" w:fill="948A54"/>
          </w:tcPr>
          <w:p w14:paraId="22E6B755"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 xml:space="preserve">2024-2025 </w:t>
            </w:r>
            <w:r w:rsidRPr="006D3775">
              <w:rPr>
                <w:rFonts w:ascii="Trebuchet MS" w:eastAsia="Calibri" w:hAnsi="Trebuchet MS" w:cs="Times New Roman"/>
                <w:sz w:val="20"/>
                <w:szCs w:val="20"/>
                <w:lang w:val="en-ZA"/>
              </w:rPr>
              <w:t>Identified</w:t>
            </w:r>
            <w:r w:rsidRPr="006D3775">
              <w:rPr>
                <w:rFonts w:ascii="Trebuchet MS" w:eastAsia="Calibri" w:hAnsi="Trebuchet MS" w:cs="Times New Roman"/>
                <w:b/>
                <w:sz w:val="20"/>
                <w:szCs w:val="20"/>
                <w:lang w:val="en-ZA"/>
              </w:rPr>
              <w:t xml:space="preserve"> Needs </w:t>
            </w:r>
          </w:p>
          <w:p w14:paraId="0813EC1C"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w:t>
            </w:r>
            <w:r w:rsidRPr="006D3775">
              <w:rPr>
                <w:rFonts w:ascii="Trebuchet MS" w:eastAsia="Calibri" w:hAnsi="Trebuchet MS" w:cs="Times New Roman"/>
                <w:b/>
                <w:sz w:val="20"/>
                <w:szCs w:val="20"/>
                <w:vertAlign w:val="superscript"/>
                <w:lang w:val="en-ZA"/>
              </w:rPr>
              <w:t>nd</w:t>
            </w:r>
            <w:r w:rsidRPr="006D3775">
              <w:rPr>
                <w:rFonts w:ascii="Trebuchet MS" w:eastAsia="Calibri" w:hAnsi="Trebuchet MS" w:cs="Times New Roman"/>
                <w:b/>
                <w:sz w:val="20"/>
                <w:szCs w:val="20"/>
                <w:lang w:val="en-ZA"/>
              </w:rPr>
              <w:t xml:space="preserve"> Review)</w:t>
            </w:r>
          </w:p>
        </w:tc>
        <w:tc>
          <w:tcPr>
            <w:tcW w:w="3554" w:type="dxa"/>
            <w:shd w:val="clear" w:color="auto" w:fill="948A54"/>
          </w:tcPr>
          <w:p w14:paraId="7F55926F" w14:textId="77777777" w:rsidR="00B72A4D" w:rsidRPr="006D3775" w:rsidRDefault="00B72A4D" w:rsidP="00B72A4D">
            <w:pPr>
              <w:jc w:val="both"/>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2025-2026 (3</w:t>
            </w:r>
            <w:r w:rsidRPr="006D3775">
              <w:rPr>
                <w:rFonts w:ascii="Trebuchet MS" w:eastAsia="Calibri" w:hAnsi="Trebuchet MS" w:cs="Times New Roman"/>
                <w:b/>
                <w:sz w:val="20"/>
                <w:szCs w:val="20"/>
                <w:vertAlign w:val="superscript"/>
                <w:lang w:val="en-ZA"/>
              </w:rPr>
              <w:t>rd</w:t>
            </w:r>
            <w:r w:rsidRPr="006D3775">
              <w:rPr>
                <w:rFonts w:ascii="Trebuchet MS" w:eastAsia="Calibri" w:hAnsi="Trebuchet MS" w:cs="Times New Roman"/>
                <w:b/>
                <w:sz w:val="20"/>
                <w:szCs w:val="20"/>
                <w:lang w:val="en-ZA"/>
              </w:rPr>
              <w:t xml:space="preserve"> REVIEW)</w:t>
            </w:r>
          </w:p>
        </w:tc>
      </w:tr>
      <w:tr w:rsidR="00B72A4D" w:rsidRPr="006D3775" w14:paraId="3D66D92A" w14:textId="77777777" w:rsidTr="00890A2F">
        <w:tc>
          <w:tcPr>
            <w:tcW w:w="857" w:type="dxa"/>
            <w:shd w:val="clear" w:color="auto" w:fill="FFFFFF"/>
          </w:tcPr>
          <w:p w14:paraId="6F6C0E7A" w14:textId="77777777" w:rsidR="00B72A4D" w:rsidRPr="006D3775" w:rsidRDefault="00B72A4D" w:rsidP="00B72A4D">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w:t>
            </w:r>
          </w:p>
        </w:tc>
        <w:tc>
          <w:tcPr>
            <w:tcW w:w="3968" w:type="dxa"/>
          </w:tcPr>
          <w:p w14:paraId="1F745A8E"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and sanitation </w:t>
            </w:r>
          </w:p>
          <w:p w14:paraId="4DC2B35B"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Land formalization </w:t>
            </w:r>
          </w:p>
          <w:p w14:paraId="4167859F"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3B7DFD41"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school with facilities </w:t>
            </w:r>
          </w:p>
          <w:p w14:paraId="6B696DF1"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Bridge and culverts</w:t>
            </w:r>
          </w:p>
          <w:p w14:paraId="46ABB3C2"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441BE108"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Provincial roads and internal roads</w:t>
            </w:r>
          </w:p>
          <w:p w14:paraId="7C94DBA6"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Clinic and Hospital </w:t>
            </w:r>
          </w:p>
          <w:p w14:paraId="75BB7726"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Electrification </w:t>
            </w:r>
          </w:p>
          <w:p w14:paraId="33D6D2C8"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Disaster (Working on fire)</w:t>
            </w:r>
          </w:p>
          <w:p w14:paraId="536124BD"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Police station (satellite)</w:t>
            </w:r>
          </w:p>
          <w:p w14:paraId="50CB3795"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Shopping complex   </w:t>
            </w:r>
          </w:p>
          <w:p w14:paraId="1F202F90"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Cemetery fencing </w:t>
            </w:r>
          </w:p>
          <w:p w14:paraId="30CD7863"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Tele communication </w:t>
            </w:r>
          </w:p>
          <w:p w14:paraId="559035F8" w14:textId="77777777" w:rsidR="00B72A4D" w:rsidRPr="006D3775" w:rsidRDefault="00B72A4D" w:rsidP="00B72A4D">
            <w:pPr>
              <w:numPr>
                <w:ilvl w:val="0"/>
                <w:numId w:val="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Purification plant </w:t>
            </w:r>
          </w:p>
          <w:p w14:paraId="18735A4A" w14:textId="77777777" w:rsidR="00B72A4D" w:rsidRPr="006D3775" w:rsidRDefault="00B72A4D" w:rsidP="00B72A4D">
            <w:pPr>
              <w:ind w:left="720"/>
              <w:contextualSpacing/>
              <w:jc w:val="both"/>
              <w:rPr>
                <w:rFonts w:ascii="Trebuchet MS" w:eastAsia="Times New Roman" w:hAnsi="Trebuchet MS" w:cs="Times New Roman"/>
                <w:b/>
                <w:sz w:val="20"/>
                <w:szCs w:val="20"/>
                <w:lang w:val="en-GB" w:eastAsia="en-ZA"/>
              </w:rPr>
            </w:pPr>
            <w:r w:rsidRPr="006D3775">
              <w:rPr>
                <w:rFonts w:ascii="Trebuchet MS" w:eastAsia="Times New Roman" w:hAnsi="Trebuchet MS" w:cs="Calibri"/>
                <w:b/>
                <w:sz w:val="20"/>
                <w:szCs w:val="20"/>
                <w:lang w:val="en-GB" w:eastAsia="en-ZA"/>
              </w:rPr>
              <w:t>Sports facility</w:t>
            </w:r>
          </w:p>
        </w:tc>
        <w:tc>
          <w:tcPr>
            <w:tcW w:w="3285" w:type="dxa"/>
            <w:shd w:val="clear" w:color="auto" w:fill="FFFFFF"/>
          </w:tcPr>
          <w:p w14:paraId="1C5B91A4"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Land formalisation</w:t>
            </w:r>
          </w:p>
          <w:p w14:paraId="7FEF025D"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Water and sanitation</w:t>
            </w:r>
          </w:p>
          <w:p w14:paraId="0F3A960F" w14:textId="77777777" w:rsidR="00B72A4D" w:rsidRPr="006D3775" w:rsidRDefault="00B72A4D">
            <w:pPr>
              <w:numPr>
                <w:ilvl w:val="0"/>
                <w:numId w:val="13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559B830E" w14:textId="77777777" w:rsidR="00B72A4D" w:rsidRPr="006D3775" w:rsidRDefault="00B72A4D">
            <w:pPr>
              <w:numPr>
                <w:ilvl w:val="0"/>
                <w:numId w:val="13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school with facilities </w:t>
            </w:r>
          </w:p>
          <w:p w14:paraId="49FFA679" w14:textId="77777777" w:rsidR="00B72A4D" w:rsidRPr="006D3775" w:rsidRDefault="00B72A4D">
            <w:pPr>
              <w:numPr>
                <w:ilvl w:val="0"/>
                <w:numId w:val="13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Bridge and culverts</w:t>
            </w:r>
          </w:p>
          <w:p w14:paraId="6FA2497E" w14:textId="77777777" w:rsidR="00B72A4D" w:rsidRPr="006D3775" w:rsidRDefault="00B72A4D">
            <w:pPr>
              <w:numPr>
                <w:ilvl w:val="0"/>
                <w:numId w:val="13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3FEA694D" w14:textId="77777777" w:rsidR="00B72A4D" w:rsidRPr="006D3775" w:rsidRDefault="00B72A4D">
            <w:pPr>
              <w:numPr>
                <w:ilvl w:val="0"/>
                <w:numId w:val="13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Provincial roads and internal roads</w:t>
            </w:r>
          </w:p>
          <w:p w14:paraId="1ED672A3"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Cemetery fencing</w:t>
            </w:r>
          </w:p>
          <w:p w14:paraId="23F88B84"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Electrification</w:t>
            </w:r>
          </w:p>
          <w:p w14:paraId="110D188E"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Tele communication</w:t>
            </w:r>
          </w:p>
          <w:p w14:paraId="3E73ABA5"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Sports facilities</w:t>
            </w:r>
          </w:p>
          <w:p w14:paraId="768CAB49"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Clinic and Hospitals</w:t>
            </w:r>
          </w:p>
          <w:p w14:paraId="0D940144"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Disaster Management</w:t>
            </w:r>
          </w:p>
          <w:p w14:paraId="020136FE"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Police station</w:t>
            </w:r>
          </w:p>
          <w:p w14:paraId="03A764FA" w14:textId="77777777" w:rsidR="00B72A4D" w:rsidRPr="006D3775" w:rsidRDefault="00B72A4D">
            <w:pPr>
              <w:numPr>
                <w:ilvl w:val="0"/>
                <w:numId w:val="139"/>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Shopping complex</w:t>
            </w:r>
          </w:p>
          <w:p w14:paraId="47D96EDD"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p w14:paraId="7B7EECEA"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p w14:paraId="4F53B95B"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p w14:paraId="59FAA4B5"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p w14:paraId="7F8DACFC"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p w14:paraId="79323BB3" w14:textId="77777777" w:rsidR="00B72A4D" w:rsidRPr="006D3775" w:rsidRDefault="00B72A4D" w:rsidP="00B72A4D">
            <w:pPr>
              <w:ind w:left="720"/>
              <w:contextualSpacing/>
              <w:rPr>
                <w:rFonts w:ascii="Trebuchet MS" w:eastAsia="Times New Roman" w:hAnsi="Trebuchet MS" w:cs="Times New Roman"/>
                <w:b/>
                <w:sz w:val="20"/>
                <w:szCs w:val="20"/>
                <w:lang w:val="en-GB" w:eastAsia="en-ZA"/>
              </w:rPr>
            </w:pPr>
          </w:p>
        </w:tc>
        <w:tc>
          <w:tcPr>
            <w:tcW w:w="3499" w:type="dxa"/>
            <w:shd w:val="clear" w:color="auto" w:fill="FFFFFF"/>
          </w:tcPr>
          <w:p w14:paraId="26C61EBE" w14:textId="77777777" w:rsidR="00890A2F" w:rsidRPr="006D3775" w:rsidRDefault="00890A2F">
            <w:pPr>
              <w:pStyle w:val="ListParagraph"/>
              <w:numPr>
                <w:ilvl w:val="0"/>
                <w:numId w:val="155"/>
              </w:numPr>
              <w:jc w:val="both"/>
              <w:rPr>
                <w:rFonts w:ascii="Trebuchet MS" w:hAnsi="Trebuchet MS"/>
                <w:b/>
                <w:sz w:val="20"/>
                <w:szCs w:val="20"/>
                <w:lang w:val="en-ZA"/>
              </w:rPr>
            </w:pPr>
            <w:r w:rsidRPr="006D3775">
              <w:rPr>
                <w:rFonts w:ascii="Trebuchet MS" w:hAnsi="Trebuchet MS"/>
                <w:b/>
                <w:sz w:val="20"/>
                <w:szCs w:val="20"/>
                <w:lang w:val="en-ZA"/>
              </w:rPr>
              <w:t>Land formalisation</w:t>
            </w:r>
          </w:p>
          <w:p w14:paraId="1996138D"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Water and sanitation</w:t>
            </w:r>
          </w:p>
          <w:p w14:paraId="2D78C85D" w14:textId="77777777" w:rsidR="00890A2F" w:rsidRPr="006D3775" w:rsidRDefault="00890A2F">
            <w:pPr>
              <w:pStyle w:val="ListParagraph"/>
              <w:numPr>
                <w:ilvl w:val="0"/>
                <w:numId w:val="155"/>
              </w:numPr>
              <w:jc w:val="both"/>
              <w:rPr>
                <w:rFonts w:ascii="Trebuchet MS" w:hAnsi="Trebuchet MS"/>
                <w:b/>
                <w:sz w:val="20"/>
                <w:szCs w:val="20"/>
                <w:lang w:val="en-ZA"/>
              </w:rPr>
            </w:pPr>
            <w:r w:rsidRPr="006D3775">
              <w:rPr>
                <w:rFonts w:ascii="Trebuchet MS" w:hAnsi="Trebuchet MS"/>
                <w:b/>
                <w:sz w:val="20"/>
                <w:szCs w:val="20"/>
                <w:lang w:val="en-ZA"/>
              </w:rPr>
              <w:t xml:space="preserve">RDP houses </w:t>
            </w:r>
          </w:p>
          <w:p w14:paraId="0DAB5DD9"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 xml:space="preserve">High school with facilities </w:t>
            </w:r>
          </w:p>
          <w:p w14:paraId="023BFAF1"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Bridge and culverts</w:t>
            </w:r>
          </w:p>
          <w:p w14:paraId="5216B05D" w14:textId="77777777" w:rsidR="00890A2F" w:rsidRPr="006D3775" w:rsidRDefault="00890A2F">
            <w:pPr>
              <w:pStyle w:val="ListParagraph"/>
              <w:numPr>
                <w:ilvl w:val="0"/>
                <w:numId w:val="155"/>
              </w:numPr>
              <w:jc w:val="both"/>
              <w:rPr>
                <w:rFonts w:ascii="Trebuchet MS" w:hAnsi="Trebuchet MS"/>
                <w:b/>
                <w:sz w:val="20"/>
                <w:szCs w:val="20"/>
                <w:lang w:val="en-ZA"/>
              </w:rPr>
            </w:pPr>
            <w:r w:rsidRPr="006D3775">
              <w:rPr>
                <w:rFonts w:ascii="Trebuchet MS" w:hAnsi="Trebuchet MS"/>
                <w:b/>
                <w:sz w:val="20"/>
                <w:szCs w:val="20"/>
                <w:lang w:val="en-ZA"/>
              </w:rPr>
              <w:t xml:space="preserve">High mast lights </w:t>
            </w:r>
          </w:p>
          <w:p w14:paraId="4B78BE32"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Provincial roads and internal roads</w:t>
            </w:r>
          </w:p>
          <w:p w14:paraId="72256FE9" w14:textId="77777777" w:rsidR="00890A2F" w:rsidRPr="006D3775" w:rsidRDefault="00890A2F">
            <w:pPr>
              <w:pStyle w:val="ListParagraph"/>
              <w:numPr>
                <w:ilvl w:val="0"/>
                <w:numId w:val="155"/>
              </w:numPr>
              <w:jc w:val="both"/>
              <w:rPr>
                <w:rFonts w:ascii="Trebuchet MS" w:hAnsi="Trebuchet MS"/>
                <w:b/>
                <w:sz w:val="20"/>
                <w:szCs w:val="20"/>
                <w:lang w:val="en-ZA"/>
              </w:rPr>
            </w:pPr>
            <w:r w:rsidRPr="006D3775">
              <w:rPr>
                <w:rFonts w:ascii="Trebuchet MS" w:hAnsi="Trebuchet MS"/>
                <w:b/>
                <w:sz w:val="20"/>
                <w:szCs w:val="20"/>
                <w:lang w:val="en-ZA"/>
              </w:rPr>
              <w:t>Telecommunications</w:t>
            </w:r>
          </w:p>
          <w:p w14:paraId="21431F21"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Clinic and Hospital</w:t>
            </w:r>
          </w:p>
          <w:p w14:paraId="270DF49B"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 xml:space="preserve">Fire Disaster Management </w:t>
            </w:r>
          </w:p>
          <w:p w14:paraId="5D6D99F3"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Sports and recreational facilities</w:t>
            </w:r>
          </w:p>
          <w:p w14:paraId="50B7EF98"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Cemetery fencing</w:t>
            </w:r>
          </w:p>
          <w:p w14:paraId="3B6F7EC6" w14:textId="77777777" w:rsidR="00890A2F" w:rsidRPr="006D3775" w:rsidRDefault="00890A2F">
            <w:pPr>
              <w:pStyle w:val="NoSpacing"/>
              <w:numPr>
                <w:ilvl w:val="0"/>
                <w:numId w:val="155"/>
              </w:numPr>
              <w:rPr>
                <w:rFonts w:ascii="Trebuchet MS" w:hAnsi="Trebuchet MS"/>
                <w:b/>
                <w:bCs/>
                <w:sz w:val="20"/>
                <w:szCs w:val="20"/>
              </w:rPr>
            </w:pPr>
            <w:r w:rsidRPr="006D3775">
              <w:rPr>
                <w:rFonts w:ascii="Trebuchet MS" w:hAnsi="Trebuchet MS"/>
                <w:b/>
                <w:bCs/>
                <w:sz w:val="20"/>
                <w:szCs w:val="20"/>
              </w:rPr>
              <w:t>Electrification</w:t>
            </w:r>
          </w:p>
          <w:p w14:paraId="1729417C" w14:textId="17030B3B" w:rsidR="00B72A4D" w:rsidRPr="006D3775" w:rsidRDefault="00890A2F" w:rsidP="00C1448E">
            <w:pPr>
              <w:pStyle w:val="ListParagraph"/>
              <w:numPr>
                <w:ilvl w:val="0"/>
                <w:numId w:val="155"/>
              </w:numPr>
              <w:jc w:val="both"/>
              <w:rPr>
                <w:rFonts w:ascii="Trebuchet MS" w:eastAsia="Calibri" w:hAnsi="Trebuchet MS" w:cs="Times New Roman"/>
                <w:b/>
                <w:sz w:val="20"/>
                <w:szCs w:val="20"/>
                <w:lang w:val="en-ZA"/>
              </w:rPr>
            </w:pPr>
            <w:r w:rsidRPr="006D3775">
              <w:rPr>
                <w:rFonts w:ascii="Trebuchet MS" w:hAnsi="Trebuchet MS"/>
                <w:b/>
                <w:bCs/>
                <w:sz w:val="20"/>
                <w:szCs w:val="20"/>
              </w:rPr>
              <w:t>Paving and Stormwater</w:t>
            </w:r>
          </w:p>
        </w:tc>
        <w:tc>
          <w:tcPr>
            <w:tcW w:w="3554" w:type="dxa"/>
            <w:shd w:val="clear" w:color="auto" w:fill="FFFFFF"/>
          </w:tcPr>
          <w:p w14:paraId="24C1E47A" w14:textId="77777777" w:rsidR="00B72A4D" w:rsidRPr="006D3775" w:rsidRDefault="00B72A4D" w:rsidP="00B72A4D">
            <w:pPr>
              <w:ind w:left="720"/>
              <w:contextualSpacing/>
              <w:jc w:val="both"/>
              <w:rPr>
                <w:rFonts w:ascii="Trebuchet MS" w:eastAsia="Times New Roman" w:hAnsi="Trebuchet MS" w:cs="Times New Roman"/>
                <w:b/>
                <w:sz w:val="20"/>
                <w:szCs w:val="20"/>
                <w:lang w:val="en-ZA" w:eastAsia="en-ZA"/>
              </w:rPr>
            </w:pPr>
          </w:p>
        </w:tc>
      </w:tr>
      <w:tr w:rsidR="00890A2F" w:rsidRPr="006D3775" w14:paraId="17CFCF89" w14:textId="77777777" w:rsidTr="00890A2F">
        <w:tc>
          <w:tcPr>
            <w:tcW w:w="857" w:type="dxa"/>
            <w:shd w:val="clear" w:color="auto" w:fill="FFFFFF"/>
          </w:tcPr>
          <w:p w14:paraId="2DA5E69E"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w:t>
            </w:r>
          </w:p>
        </w:tc>
        <w:tc>
          <w:tcPr>
            <w:tcW w:w="3968" w:type="dxa"/>
            <w:shd w:val="clear" w:color="auto" w:fill="auto"/>
          </w:tcPr>
          <w:p w14:paraId="508D0461"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4CEDD3EE"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routes </w:t>
            </w:r>
          </w:p>
          <w:p w14:paraId="5AE8315E"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18BAD02C"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Development of SMME’s </w:t>
            </w:r>
          </w:p>
          <w:p w14:paraId="51D0E679"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Library </w:t>
            </w:r>
          </w:p>
          <w:p w14:paraId="56269C87"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Electricity </w:t>
            </w:r>
          </w:p>
          <w:p w14:paraId="224FC874"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Agriculture </w:t>
            </w:r>
          </w:p>
          <w:p w14:paraId="69C9C2B6"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Community hall </w:t>
            </w:r>
          </w:p>
          <w:p w14:paraId="7C3F9F46"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Tittle deeds </w:t>
            </w:r>
          </w:p>
          <w:p w14:paraId="2FCE347F"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facilities </w:t>
            </w:r>
          </w:p>
          <w:p w14:paraId="14C0AD8D"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Tarred road </w:t>
            </w:r>
          </w:p>
          <w:p w14:paraId="3ECEC3A7" w14:textId="77777777" w:rsidR="00890A2F" w:rsidRPr="006D3775" w:rsidRDefault="00890A2F">
            <w:pPr>
              <w:numPr>
                <w:ilvl w:val="0"/>
                <w:numId w:val="10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Cemetery </w:t>
            </w:r>
          </w:p>
        </w:tc>
        <w:tc>
          <w:tcPr>
            <w:tcW w:w="3285" w:type="dxa"/>
            <w:shd w:val="clear" w:color="auto" w:fill="FFFFFF"/>
          </w:tcPr>
          <w:p w14:paraId="1D34B7CF"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0A7C4762"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5CCB4381"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7CE9A1F2"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w:t>
            </w:r>
          </w:p>
          <w:p w14:paraId="29F6CB4F"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Sanitation</w:t>
            </w:r>
          </w:p>
          <w:p w14:paraId="7BE25C0E"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Library</w:t>
            </w:r>
          </w:p>
          <w:p w14:paraId="35F2746E"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Electrification</w:t>
            </w:r>
          </w:p>
          <w:p w14:paraId="316976CE"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Formalisation</w:t>
            </w:r>
          </w:p>
          <w:p w14:paraId="35FF8452" w14:textId="77777777" w:rsidR="00890A2F" w:rsidRPr="006D3775" w:rsidRDefault="00890A2F">
            <w:pPr>
              <w:numPr>
                <w:ilvl w:val="0"/>
                <w:numId w:val="1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Cemetery fencing</w:t>
            </w:r>
          </w:p>
          <w:p w14:paraId="2683FC35" w14:textId="77777777" w:rsidR="00890A2F" w:rsidRPr="006D3775" w:rsidRDefault="00890A2F" w:rsidP="00890A2F">
            <w:pPr>
              <w:rPr>
                <w:rFonts w:ascii="Trebuchet MS" w:eastAsia="Calibri" w:hAnsi="Trebuchet MS" w:cs="Times New Roman"/>
                <w:b/>
                <w:sz w:val="20"/>
                <w:szCs w:val="20"/>
                <w:lang w:val="en-ZA"/>
              </w:rPr>
            </w:pPr>
          </w:p>
        </w:tc>
        <w:tc>
          <w:tcPr>
            <w:tcW w:w="3499" w:type="dxa"/>
            <w:shd w:val="clear" w:color="auto" w:fill="FFFFFF" w:themeFill="background1"/>
          </w:tcPr>
          <w:p w14:paraId="784F24B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 xml:space="preserve">1.High mast lights </w:t>
            </w:r>
          </w:p>
          <w:p w14:paraId="0F3F937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 xml:space="preserve">2.Internal roads </w:t>
            </w:r>
          </w:p>
          <w:p w14:paraId="1508E4C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3.RDP Houses</w:t>
            </w:r>
          </w:p>
          <w:p w14:paraId="113D174F"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4.Development of SMME’S</w:t>
            </w:r>
          </w:p>
          <w:p w14:paraId="6FB3FEF3"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5.Library</w:t>
            </w:r>
          </w:p>
          <w:p w14:paraId="67489488"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6.Electrification</w:t>
            </w:r>
          </w:p>
          <w:p w14:paraId="667700BE"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7.Agriculture</w:t>
            </w:r>
          </w:p>
          <w:p w14:paraId="7E6462F8"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8.Community Hall</w:t>
            </w:r>
          </w:p>
          <w:p w14:paraId="6C35BE26"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9.Title Deeds</w:t>
            </w:r>
          </w:p>
          <w:p w14:paraId="64CCB3F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10.Sports facility</w:t>
            </w:r>
          </w:p>
          <w:p w14:paraId="1C20BD76"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11.Tarred Road</w:t>
            </w:r>
          </w:p>
          <w:p w14:paraId="306F3C7F" w14:textId="2F110A38" w:rsidR="00890A2F" w:rsidRPr="006D3775" w:rsidRDefault="00890A2F" w:rsidP="00890A2F">
            <w:pPr>
              <w:jc w:val="both"/>
              <w:rPr>
                <w:rFonts w:ascii="Trebuchet MS" w:eastAsia="Calibri" w:hAnsi="Trebuchet MS" w:cs="Times New Roman"/>
                <w:b/>
                <w:sz w:val="20"/>
                <w:szCs w:val="20"/>
                <w:lang w:val="en-ZA"/>
              </w:rPr>
            </w:pPr>
            <w:r w:rsidRPr="006D3775">
              <w:rPr>
                <w:rFonts w:ascii="Trebuchet MS" w:hAnsi="Trebuchet MS"/>
                <w:b/>
                <w:sz w:val="20"/>
                <w:szCs w:val="20"/>
              </w:rPr>
              <w:t>12.Cemetery</w:t>
            </w:r>
          </w:p>
        </w:tc>
        <w:tc>
          <w:tcPr>
            <w:tcW w:w="3554" w:type="dxa"/>
            <w:shd w:val="clear" w:color="auto" w:fill="FFFFFF"/>
          </w:tcPr>
          <w:p w14:paraId="3670934D" w14:textId="77777777" w:rsidR="00890A2F" w:rsidRPr="006D3775" w:rsidRDefault="00890A2F" w:rsidP="00890A2F">
            <w:pPr>
              <w:jc w:val="both"/>
              <w:rPr>
                <w:rFonts w:ascii="Trebuchet MS" w:eastAsia="Calibri" w:hAnsi="Trebuchet MS" w:cs="Times New Roman"/>
                <w:b/>
                <w:sz w:val="20"/>
                <w:szCs w:val="20"/>
                <w:lang w:val="en-ZA"/>
              </w:rPr>
            </w:pPr>
          </w:p>
        </w:tc>
      </w:tr>
      <w:tr w:rsidR="00890A2F" w:rsidRPr="006D3775" w14:paraId="68F57E29" w14:textId="77777777" w:rsidTr="00890A2F">
        <w:tc>
          <w:tcPr>
            <w:tcW w:w="857" w:type="dxa"/>
            <w:shd w:val="clear" w:color="auto" w:fill="FFFFFF"/>
          </w:tcPr>
          <w:p w14:paraId="1A597717"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3</w:t>
            </w:r>
          </w:p>
        </w:tc>
        <w:tc>
          <w:tcPr>
            <w:tcW w:w="3968" w:type="dxa"/>
            <w:shd w:val="clear" w:color="auto" w:fill="auto"/>
          </w:tcPr>
          <w:p w14:paraId="753A694C"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5CE66E6F"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lastRenderedPageBreak/>
              <w:t xml:space="preserve">Internal routes </w:t>
            </w:r>
          </w:p>
          <w:p w14:paraId="0F2792D6"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7C38CE8A"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Storm water control </w:t>
            </w:r>
          </w:p>
          <w:p w14:paraId="2A588A2E"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Community library </w:t>
            </w:r>
          </w:p>
          <w:p w14:paraId="21B9DEE7"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Fire station </w:t>
            </w:r>
          </w:p>
          <w:p w14:paraId="72A915BD"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Recreational Park </w:t>
            </w:r>
          </w:p>
          <w:p w14:paraId="5BB3DAFC"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Fencing of old cemetery </w:t>
            </w:r>
          </w:p>
          <w:p w14:paraId="1DE4E1F8"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70BDBA90"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Security for all schools </w:t>
            </w:r>
          </w:p>
          <w:p w14:paraId="39AB0D7D" w14:textId="77777777" w:rsidR="00890A2F" w:rsidRPr="006D3775" w:rsidRDefault="00890A2F">
            <w:pPr>
              <w:numPr>
                <w:ilvl w:val="0"/>
                <w:numId w:val="11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Electricity @ Zuma Park village</w:t>
            </w:r>
          </w:p>
        </w:tc>
        <w:tc>
          <w:tcPr>
            <w:tcW w:w="3285" w:type="dxa"/>
            <w:shd w:val="clear" w:color="auto" w:fill="FFFFFF"/>
          </w:tcPr>
          <w:p w14:paraId="723152E4"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lastRenderedPageBreak/>
              <w:t>Electrification @ Walman extension</w:t>
            </w:r>
          </w:p>
          <w:p w14:paraId="6945F6E7"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lastRenderedPageBreak/>
              <w:t>High mast Lights</w:t>
            </w:r>
          </w:p>
          <w:p w14:paraId="3C1DE258"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Fire Station</w:t>
            </w:r>
          </w:p>
          <w:p w14:paraId="61812F6C"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340519D4"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 @ Walman Extension</w:t>
            </w:r>
          </w:p>
          <w:p w14:paraId="42BC9A74"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Library</w:t>
            </w:r>
          </w:p>
          <w:p w14:paraId="587E3612"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Fencing of Old Cemetery</w:t>
            </w:r>
          </w:p>
          <w:p w14:paraId="7CED39E3"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33D2A224" w14:textId="77777777" w:rsidR="00890A2F" w:rsidRPr="006D3775" w:rsidRDefault="00890A2F">
            <w:pPr>
              <w:numPr>
                <w:ilvl w:val="0"/>
                <w:numId w:val="11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Security for all Schools</w:t>
            </w:r>
          </w:p>
        </w:tc>
        <w:tc>
          <w:tcPr>
            <w:tcW w:w="3499" w:type="dxa"/>
            <w:shd w:val="clear" w:color="auto" w:fill="FFFFFF" w:themeFill="background1"/>
          </w:tcPr>
          <w:p w14:paraId="3BC1E29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1.Electrification @ Walman extension</w:t>
            </w:r>
          </w:p>
          <w:p w14:paraId="181E389C"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2.High mast Lights</w:t>
            </w:r>
          </w:p>
          <w:p w14:paraId="5A6E814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3.Fire Station</w:t>
            </w:r>
          </w:p>
          <w:p w14:paraId="5C625B0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4.RDP houses.</w:t>
            </w:r>
          </w:p>
          <w:p w14:paraId="444A29E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5.Sanitation@Walman Extension</w:t>
            </w:r>
          </w:p>
          <w:p w14:paraId="6C35618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6.Community Library</w:t>
            </w:r>
          </w:p>
          <w:p w14:paraId="56EB21C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7.Fencing of Old Cemetery</w:t>
            </w:r>
          </w:p>
          <w:p w14:paraId="157BAFE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8.Internal roads</w:t>
            </w:r>
          </w:p>
          <w:p w14:paraId="32A30F7A" w14:textId="45170362" w:rsidR="00890A2F" w:rsidRPr="006D3775" w:rsidRDefault="00890A2F" w:rsidP="00890A2F">
            <w:pPr>
              <w:jc w:val="both"/>
              <w:rPr>
                <w:rFonts w:ascii="Trebuchet MS" w:eastAsia="Calibri" w:hAnsi="Trebuchet MS" w:cs="Times New Roman"/>
                <w:b/>
                <w:sz w:val="20"/>
                <w:szCs w:val="20"/>
                <w:lang w:val="en-ZA"/>
              </w:rPr>
            </w:pPr>
            <w:r w:rsidRPr="006D3775">
              <w:rPr>
                <w:rFonts w:ascii="Trebuchet MS" w:hAnsi="Trebuchet MS"/>
                <w:b/>
                <w:sz w:val="20"/>
                <w:szCs w:val="20"/>
              </w:rPr>
              <w:t>9.Security for all Schools</w:t>
            </w:r>
          </w:p>
        </w:tc>
        <w:tc>
          <w:tcPr>
            <w:tcW w:w="3554" w:type="dxa"/>
            <w:shd w:val="clear" w:color="auto" w:fill="auto"/>
          </w:tcPr>
          <w:p w14:paraId="34959157" w14:textId="77777777" w:rsidR="00890A2F" w:rsidRPr="006D3775" w:rsidRDefault="00890A2F" w:rsidP="00890A2F">
            <w:pPr>
              <w:rPr>
                <w:rFonts w:ascii="Trebuchet MS" w:eastAsia="Calibri" w:hAnsi="Trebuchet MS" w:cs="Times New Roman"/>
                <w:b/>
                <w:sz w:val="20"/>
                <w:szCs w:val="20"/>
                <w:lang w:val="en-ZA"/>
              </w:rPr>
            </w:pPr>
          </w:p>
        </w:tc>
      </w:tr>
      <w:tr w:rsidR="00890A2F" w:rsidRPr="006D3775" w14:paraId="39A5B4FF" w14:textId="77777777" w:rsidTr="00890A2F">
        <w:trPr>
          <w:trHeight w:val="933"/>
        </w:trPr>
        <w:tc>
          <w:tcPr>
            <w:tcW w:w="857" w:type="dxa"/>
            <w:shd w:val="clear" w:color="auto" w:fill="FFFFFF"/>
          </w:tcPr>
          <w:p w14:paraId="2CF5D6A5"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4</w:t>
            </w:r>
          </w:p>
        </w:tc>
        <w:tc>
          <w:tcPr>
            <w:tcW w:w="3968" w:type="dxa"/>
            <w:shd w:val="clear" w:color="auto" w:fill="FFFFFF"/>
          </w:tcPr>
          <w:p w14:paraId="6E38330F"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and sanitation</w:t>
            </w:r>
          </w:p>
          <w:p w14:paraId="7D0BAC59"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routes </w:t>
            </w:r>
          </w:p>
          <w:p w14:paraId="43DFD3BC"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Electricity </w:t>
            </w:r>
          </w:p>
          <w:p w14:paraId="7CCAA172"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04A07D91"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Health Centre (Mobile clinic)</w:t>
            </w:r>
          </w:p>
          <w:p w14:paraId="1BFDCD90"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Bridge</w:t>
            </w:r>
          </w:p>
          <w:p w14:paraId="72C3D564"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Sports facilities</w:t>
            </w:r>
          </w:p>
          <w:p w14:paraId="5DDE537D"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Tarred road </w:t>
            </w:r>
          </w:p>
          <w:p w14:paraId="3535CD7C" w14:textId="77777777" w:rsidR="00890A2F" w:rsidRPr="006D3775" w:rsidRDefault="00890A2F">
            <w:pPr>
              <w:numPr>
                <w:ilvl w:val="0"/>
                <w:numId w:val="10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tc>
        <w:tc>
          <w:tcPr>
            <w:tcW w:w="3285" w:type="dxa"/>
            <w:shd w:val="clear" w:color="auto" w:fill="FFFFFF"/>
          </w:tcPr>
          <w:p w14:paraId="6C18D72D"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Information hub</w:t>
            </w:r>
          </w:p>
          <w:p w14:paraId="1003BDFB"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 and Sanitation</w:t>
            </w:r>
          </w:p>
          <w:p w14:paraId="7A9BF78F"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Electrification</w:t>
            </w:r>
          </w:p>
          <w:p w14:paraId="4C751DB0"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w:t>
            </w:r>
          </w:p>
          <w:p w14:paraId="4400C2C7"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6C3D1DF6"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p w14:paraId="7FB3661E" w14:textId="77777777" w:rsidR="00890A2F" w:rsidRPr="006D3775" w:rsidRDefault="00890A2F">
            <w:pPr>
              <w:numPr>
                <w:ilvl w:val="0"/>
                <w:numId w:val="14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tc>
        <w:tc>
          <w:tcPr>
            <w:tcW w:w="3499" w:type="dxa"/>
            <w:shd w:val="clear" w:color="auto" w:fill="FFFFFF" w:themeFill="background1"/>
          </w:tcPr>
          <w:p w14:paraId="1EE9ACBB"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1. Water and Sanitation</w:t>
            </w:r>
          </w:p>
          <w:p w14:paraId="05944B84"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2.Internal roads</w:t>
            </w:r>
          </w:p>
          <w:p w14:paraId="2521C8AB"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3.High mast lights</w:t>
            </w:r>
          </w:p>
          <w:p w14:paraId="1C1C071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4.Health mobile clinic</w:t>
            </w:r>
          </w:p>
          <w:p w14:paraId="7A47BA7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5.Bridge (thulwe)</w:t>
            </w:r>
          </w:p>
          <w:p w14:paraId="2CC9564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6.Information hub</w:t>
            </w:r>
          </w:p>
          <w:p w14:paraId="42FF9CC3"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7.RDP Houses</w:t>
            </w:r>
          </w:p>
          <w:p w14:paraId="632DBCCE"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 Sports facilities</w:t>
            </w:r>
          </w:p>
          <w:p w14:paraId="6CB10E1D"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9.Electrification</w:t>
            </w:r>
          </w:p>
          <w:p w14:paraId="20618190" w14:textId="5F776239" w:rsidR="00890A2F" w:rsidRPr="006D3775" w:rsidRDefault="00890A2F" w:rsidP="00890A2F">
            <w:pPr>
              <w:ind w:left="360"/>
              <w:jc w:val="both"/>
              <w:rPr>
                <w:rFonts w:ascii="Trebuchet MS" w:eastAsia="Calibri" w:hAnsi="Trebuchet MS" w:cs="Times New Roman"/>
                <w:b/>
                <w:sz w:val="20"/>
                <w:szCs w:val="20"/>
                <w:lang w:val="en-ZA"/>
              </w:rPr>
            </w:pPr>
            <w:r w:rsidRPr="006D3775">
              <w:rPr>
                <w:rFonts w:ascii="Trebuchet MS" w:hAnsi="Trebuchet MS"/>
                <w:b/>
                <w:bCs/>
                <w:sz w:val="20"/>
                <w:szCs w:val="20"/>
              </w:rPr>
              <w:t>10.Local Economic Development</w:t>
            </w:r>
          </w:p>
        </w:tc>
        <w:tc>
          <w:tcPr>
            <w:tcW w:w="3554" w:type="dxa"/>
            <w:shd w:val="clear" w:color="auto" w:fill="FFFFFF"/>
          </w:tcPr>
          <w:p w14:paraId="57B4441B" w14:textId="77777777" w:rsidR="00890A2F" w:rsidRPr="006D3775" w:rsidRDefault="00890A2F" w:rsidP="00890A2F">
            <w:pPr>
              <w:jc w:val="both"/>
              <w:rPr>
                <w:rFonts w:ascii="Trebuchet MS" w:eastAsia="Calibri" w:hAnsi="Trebuchet MS" w:cs="Times New Roman"/>
                <w:b/>
                <w:sz w:val="20"/>
                <w:szCs w:val="20"/>
                <w:lang w:val="en-ZA"/>
              </w:rPr>
            </w:pPr>
          </w:p>
        </w:tc>
      </w:tr>
      <w:tr w:rsidR="00890A2F" w:rsidRPr="006D3775" w14:paraId="18CE0146" w14:textId="77777777" w:rsidTr="00890A2F">
        <w:tc>
          <w:tcPr>
            <w:tcW w:w="857" w:type="dxa"/>
            <w:shd w:val="clear" w:color="auto" w:fill="FFFFFF"/>
          </w:tcPr>
          <w:p w14:paraId="251D77C6"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5</w:t>
            </w:r>
          </w:p>
        </w:tc>
        <w:tc>
          <w:tcPr>
            <w:tcW w:w="3968" w:type="dxa"/>
          </w:tcPr>
          <w:p w14:paraId="7688B84C"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reticulation and yard connection </w:t>
            </w:r>
          </w:p>
          <w:p w14:paraId="761345D9"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5C6B9AFA"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Tarred roads </w:t>
            </w:r>
          </w:p>
          <w:p w14:paraId="2725607C"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5FF32B98"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lights </w:t>
            </w:r>
          </w:p>
          <w:p w14:paraId="0EDC490D"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Graveyards fencing </w:t>
            </w:r>
          </w:p>
          <w:p w14:paraId="33EB419A"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Street naming </w:t>
            </w:r>
          </w:p>
          <w:p w14:paraId="63408E87"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Renovation of community hall </w:t>
            </w:r>
          </w:p>
          <w:p w14:paraId="3EA8CC3A"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access roads between villages including bridges on both roads</w:t>
            </w:r>
          </w:p>
          <w:p w14:paraId="6CAF9839"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Mobile clinic</w:t>
            </w:r>
          </w:p>
          <w:p w14:paraId="276FA3AB" w14:textId="77777777" w:rsidR="00890A2F" w:rsidRPr="006D3775" w:rsidRDefault="00890A2F" w:rsidP="00890A2F">
            <w:pPr>
              <w:numPr>
                <w:ilvl w:val="0"/>
                <w:numId w:val="1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 </w:t>
            </w:r>
            <w:r w:rsidRPr="006D3775">
              <w:rPr>
                <w:rFonts w:ascii="Trebuchet MS" w:eastAsia="Times New Roman" w:hAnsi="Trebuchet MS" w:cs="Calibri"/>
                <w:b/>
                <w:sz w:val="20"/>
                <w:szCs w:val="20"/>
                <w:lang w:val="en-ZA" w:eastAsia="en-ZA"/>
              </w:rPr>
              <w:t>V-drain</w:t>
            </w:r>
          </w:p>
        </w:tc>
        <w:tc>
          <w:tcPr>
            <w:tcW w:w="3285" w:type="dxa"/>
            <w:shd w:val="clear" w:color="auto" w:fill="FFFFFF"/>
          </w:tcPr>
          <w:p w14:paraId="00E68C66"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 reticulation and Yard connection @ Ga habedi, Sutelong, Blackrock, Jonathan and Flinksendrift</w:t>
            </w:r>
          </w:p>
          <w:p w14:paraId="27A4DE27"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 @ Ga habedi, Sutelong, Blackrock, Jonathan, Dikgopaneng and Flinksendrift</w:t>
            </w:r>
          </w:p>
          <w:p w14:paraId="7AEB4160"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Tarred Road D639, D634 and D632.</w:t>
            </w:r>
          </w:p>
          <w:p w14:paraId="2E3808F5"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 @ Ga habedi, Sutelong, Blackrock, Jonathan, Dikgopaneng and Flinksendrift</w:t>
            </w:r>
          </w:p>
          <w:p w14:paraId="36BC71A7"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High mast lights @ </w:t>
            </w:r>
            <w:r w:rsidRPr="006D3775">
              <w:rPr>
                <w:rFonts w:ascii="Trebuchet MS" w:eastAsia="Times New Roman" w:hAnsi="Trebuchet MS" w:cs="Times New Roman"/>
                <w:b/>
                <w:sz w:val="20"/>
                <w:szCs w:val="20"/>
                <w:lang w:val="en-GB" w:eastAsia="en-ZA"/>
              </w:rPr>
              <w:t>Ga</w:t>
            </w:r>
            <w:r w:rsidRPr="006D3775">
              <w:rPr>
                <w:rFonts w:ascii="Trebuchet MS" w:eastAsia="Times New Roman" w:hAnsi="Trebuchet MS" w:cs="Times New Roman"/>
                <w:b/>
                <w:sz w:val="20"/>
                <w:szCs w:val="20"/>
                <w:lang w:val="en-ZA" w:eastAsia="en-ZA"/>
              </w:rPr>
              <w:t xml:space="preserve"> habedi, Sutelong, Blackrock, Jonathan, </w:t>
            </w:r>
            <w:r w:rsidRPr="006D3775">
              <w:rPr>
                <w:rFonts w:ascii="Trebuchet MS" w:eastAsia="Times New Roman" w:hAnsi="Trebuchet MS" w:cs="Times New Roman"/>
                <w:b/>
                <w:sz w:val="20"/>
                <w:szCs w:val="20"/>
                <w:lang w:val="en-ZA" w:eastAsia="en-ZA"/>
              </w:rPr>
              <w:lastRenderedPageBreak/>
              <w:t>Dikgopaneng and Flinksendrift</w:t>
            </w:r>
          </w:p>
          <w:p w14:paraId="7660D48E"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Graveyards fencing @ Lekgolo, Sutelong, Blackrock, Jonathan, Dikgopaneng </w:t>
            </w:r>
          </w:p>
          <w:p w14:paraId="7BC730F6"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Street Naming @ Ga habedi, Blackrock new stands and Jonathan</w:t>
            </w:r>
          </w:p>
          <w:p w14:paraId="23AE446E"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Renovation of community hall @ Gahabedi, Sutelong and Flinksendrift</w:t>
            </w:r>
          </w:p>
          <w:p w14:paraId="6F83FB90"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access roads between villages including bridges on both roads @ Ga habedi to Dikgopaneng and Dikgopaneng to Dikebu</w:t>
            </w:r>
          </w:p>
          <w:p w14:paraId="3556A7B8"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Mobile clinic @ Dikgopaneng, Jonathan and Lekgolo</w:t>
            </w:r>
          </w:p>
          <w:p w14:paraId="586D009B"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V-Drain @ Sutelong, Jonathan and Black rock</w:t>
            </w:r>
          </w:p>
          <w:p w14:paraId="68BD0E14"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 @ Whole wards</w:t>
            </w:r>
          </w:p>
          <w:p w14:paraId="37D1F1F4"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Satellite police station @ Sutelong</w:t>
            </w:r>
          </w:p>
          <w:p w14:paraId="0C3BEB92"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Library @ Sutelong</w:t>
            </w:r>
          </w:p>
          <w:p w14:paraId="71C8EFEA"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Agricultural Boreholes for livestock @ Dikgopaneng</w:t>
            </w:r>
          </w:p>
          <w:p w14:paraId="44A8E6D5" w14:textId="77777777" w:rsidR="00890A2F" w:rsidRPr="006D3775" w:rsidRDefault="00890A2F">
            <w:pPr>
              <w:numPr>
                <w:ilvl w:val="0"/>
                <w:numId w:val="135"/>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Road signs on Provincial roads</w:t>
            </w:r>
          </w:p>
        </w:tc>
        <w:tc>
          <w:tcPr>
            <w:tcW w:w="3499" w:type="dxa"/>
            <w:shd w:val="clear" w:color="auto" w:fill="FFFFFF" w:themeFill="background1"/>
          </w:tcPr>
          <w:p w14:paraId="02000FEF"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lastRenderedPageBreak/>
              <w:t>Water reticulation and Yard connection @ Ga habedi, Sutelong, Blackrock, Jonathan and Flinksendrift</w:t>
            </w:r>
          </w:p>
          <w:p w14:paraId="576FF487"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Internal Road @ Ga habedi, Sutelong, Blackrock, Jonathan, Dikgopaneng and Flinksendrift</w:t>
            </w:r>
          </w:p>
          <w:p w14:paraId="7D04BB6E"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Tarred Road D639, D634 and D632.</w:t>
            </w:r>
          </w:p>
          <w:p w14:paraId="39975A61"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RDP Houses @ Ga habedi, Sutelong, Blackrock, Jonathan, Dikgopaneng and Flinksendrift</w:t>
            </w:r>
          </w:p>
          <w:p w14:paraId="7E7318F8"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High mast lights @ Ga habedi, Sutelong, Blackrock, Jonathan, Dikgopaneng and Flinksendrift</w:t>
            </w:r>
          </w:p>
          <w:p w14:paraId="2091EB37"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 xml:space="preserve">Graveyards fencing @ Lekgolo, Sutelong, Blackrock, Jonathan, Dikgopaneng </w:t>
            </w:r>
          </w:p>
          <w:p w14:paraId="18F9600B"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Street Naming @ Ga habedi, Blackrock new stands and Jonathan</w:t>
            </w:r>
          </w:p>
          <w:p w14:paraId="31E64F47"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Renovation of community hall @ Gahabedi, Sutelong and Flinksendrift</w:t>
            </w:r>
          </w:p>
          <w:p w14:paraId="6B7C22FE"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lastRenderedPageBreak/>
              <w:t>Internal access roads between villages including bridges on both roads @ Ga habedi to Dikgopaneng and Dikgopaneng to Dikebu</w:t>
            </w:r>
          </w:p>
          <w:p w14:paraId="14576010" w14:textId="77777777" w:rsidR="00890A2F" w:rsidRPr="006D3775" w:rsidRDefault="00890A2F">
            <w:pPr>
              <w:pStyle w:val="NoSpacing"/>
              <w:numPr>
                <w:ilvl w:val="0"/>
                <w:numId w:val="156"/>
              </w:numPr>
              <w:rPr>
                <w:rFonts w:ascii="Trebuchet MS" w:hAnsi="Trebuchet MS"/>
                <w:b/>
                <w:bCs/>
                <w:sz w:val="20"/>
                <w:szCs w:val="20"/>
              </w:rPr>
            </w:pPr>
            <w:r w:rsidRPr="006D3775">
              <w:rPr>
                <w:rFonts w:ascii="Trebuchet MS" w:hAnsi="Trebuchet MS"/>
                <w:b/>
                <w:bCs/>
                <w:sz w:val="20"/>
                <w:szCs w:val="20"/>
              </w:rPr>
              <w:t>Mobile clinic @ Dikgopaneng, Jonathan and Lekgolo</w:t>
            </w:r>
          </w:p>
          <w:p w14:paraId="770D0DF7" w14:textId="77777777" w:rsidR="00890A2F" w:rsidRPr="006D3775" w:rsidRDefault="00890A2F">
            <w:pPr>
              <w:pStyle w:val="ListParagraph"/>
              <w:numPr>
                <w:ilvl w:val="0"/>
                <w:numId w:val="156"/>
              </w:numPr>
              <w:rPr>
                <w:rFonts w:ascii="Trebuchet MS" w:hAnsi="Trebuchet MS"/>
                <w:b/>
                <w:bCs/>
                <w:sz w:val="20"/>
                <w:szCs w:val="20"/>
                <w:lang w:val="en-ZA"/>
              </w:rPr>
            </w:pPr>
            <w:r w:rsidRPr="006D3775">
              <w:rPr>
                <w:rFonts w:ascii="Trebuchet MS" w:hAnsi="Trebuchet MS"/>
                <w:b/>
                <w:bCs/>
                <w:sz w:val="20"/>
                <w:szCs w:val="20"/>
                <w:lang w:val="en-ZA"/>
              </w:rPr>
              <w:t>V-Drain @ Sutelong, Jonathan and Black rock</w:t>
            </w:r>
          </w:p>
          <w:p w14:paraId="4ADDB9DC" w14:textId="77777777" w:rsidR="00890A2F" w:rsidRPr="006D3775" w:rsidRDefault="00890A2F">
            <w:pPr>
              <w:pStyle w:val="ListParagraph"/>
              <w:numPr>
                <w:ilvl w:val="0"/>
                <w:numId w:val="156"/>
              </w:numPr>
              <w:rPr>
                <w:rFonts w:ascii="Trebuchet MS" w:hAnsi="Trebuchet MS"/>
                <w:b/>
                <w:bCs/>
                <w:sz w:val="20"/>
                <w:szCs w:val="20"/>
                <w:lang w:val="en-ZA"/>
              </w:rPr>
            </w:pPr>
            <w:r w:rsidRPr="006D3775">
              <w:rPr>
                <w:rFonts w:ascii="Trebuchet MS" w:hAnsi="Trebuchet MS"/>
                <w:b/>
                <w:bCs/>
                <w:sz w:val="20"/>
                <w:szCs w:val="20"/>
                <w:lang w:val="en-ZA"/>
              </w:rPr>
              <w:t>Sanitation @ Whole wards</w:t>
            </w:r>
          </w:p>
          <w:p w14:paraId="373013F3" w14:textId="77777777" w:rsidR="00890A2F" w:rsidRPr="006D3775" w:rsidRDefault="00890A2F">
            <w:pPr>
              <w:pStyle w:val="ListParagraph"/>
              <w:numPr>
                <w:ilvl w:val="0"/>
                <w:numId w:val="156"/>
              </w:numPr>
              <w:rPr>
                <w:rFonts w:ascii="Trebuchet MS" w:hAnsi="Trebuchet MS"/>
                <w:b/>
                <w:bCs/>
                <w:sz w:val="20"/>
                <w:szCs w:val="20"/>
                <w:lang w:val="en-ZA"/>
              </w:rPr>
            </w:pPr>
            <w:r w:rsidRPr="006D3775">
              <w:rPr>
                <w:rFonts w:ascii="Trebuchet MS" w:hAnsi="Trebuchet MS"/>
                <w:b/>
                <w:bCs/>
                <w:sz w:val="20"/>
                <w:szCs w:val="20"/>
                <w:lang w:val="en-ZA"/>
              </w:rPr>
              <w:t>Satellite police station @ Sutelong</w:t>
            </w:r>
          </w:p>
          <w:p w14:paraId="4A7A21C0" w14:textId="77777777" w:rsidR="00890A2F" w:rsidRPr="006D3775" w:rsidRDefault="00890A2F">
            <w:pPr>
              <w:pStyle w:val="ListParagraph"/>
              <w:numPr>
                <w:ilvl w:val="0"/>
                <w:numId w:val="156"/>
              </w:numPr>
              <w:rPr>
                <w:rFonts w:ascii="Trebuchet MS" w:hAnsi="Trebuchet MS"/>
                <w:b/>
                <w:bCs/>
                <w:sz w:val="20"/>
                <w:szCs w:val="20"/>
                <w:lang w:val="en-ZA"/>
              </w:rPr>
            </w:pPr>
            <w:r w:rsidRPr="006D3775">
              <w:rPr>
                <w:rFonts w:ascii="Trebuchet MS" w:hAnsi="Trebuchet MS"/>
                <w:b/>
                <w:bCs/>
                <w:sz w:val="20"/>
                <w:szCs w:val="20"/>
                <w:lang w:val="en-ZA"/>
              </w:rPr>
              <w:t>Library @ Sutelong</w:t>
            </w:r>
          </w:p>
          <w:p w14:paraId="4A6D9FBC" w14:textId="77777777" w:rsidR="00890A2F" w:rsidRPr="006D3775" w:rsidRDefault="00890A2F">
            <w:pPr>
              <w:pStyle w:val="ListParagraph"/>
              <w:numPr>
                <w:ilvl w:val="0"/>
                <w:numId w:val="156"/>
              </w:numPr>
              <w:spacing w:after="200" w:line="276" w:lineRule="auto"/>
              <w:rPr>
                <w:rFonts w:ascii="Trebuchet MS" w:hAnsi="Trebuchet MS"/>
                <w:b/>
                <w:bCs/>
                <w:sz w:val="20"/>
                <w:szCs w:val="20"/>
                <w:lang w:val="en-ZA"/>
              </w:rPr>
            </w:pPr>
            <w:r w:rsidRPr="006D3775">
              <w:rPr>
                <w:rFonts w:ascii="Trebuchet MS" w:hAnsi="Trebuchet MS"/>
                <w:b/>
                <w:bCs/>
                <w:sz w:val="20"/>
                <w:szCs w:val="20"/>
                <w:lang w:val="en-ZA"/>
              </w:rPr>
              <w:t>Agricultural Boreholes for livestock @ Dikgopaneng</w:t>
            </w:r>
          </w:p>
          <w:p w14:paraId="6A95D918" w14:textId="77777777" w:rsidR="00890A2F" w:rsidRPr="006D3775" w:rsidRDefault="00890A2F">
            <w:pPr>
              <w:pStyle w:val="ListParagraph"/>
              <w:numPr>
                <w:ilvl w:val="0"/>
                <w:numId w:val="156"/>
              </w:numPr>
              <w:rPr>
                <w:rFonts w:ascii="Trebuchet MS" w:hAnsi="Trebuchet MS"/>
                <w:b/>
                <w:bCs/>
                <w:sz w:val="20"/>
                <w:szCs w:val="20"/>
                <w:lang w:val="en-ZA"/>
              </w:rPr>
            </w:pPr>
            <w:r w:rsidRPr="006D3775">
              <w:rPr>
                <w:rFonts w:ascii="Trebuchet MS" w:hAnsi="Trebuchet MS"/>
                <w:b/>
                <w:bCs/>
                <w:sz w:val="20"/>
                <w:szCs w:val="20"/>
              </w:rPr>
              <w:t>Road signs on Provincial roads</w:t>
            </w:r>
          </w:p>
          <w:p w14:paraId="11B659D8" w14:textId="77777777" w:rsidR="00890A2F" w:rsidRPr="006D3775" w:rsidRDefault="00890A2F" w:rsidP="00890A2F">
            <w:pPr>
              <w:pStyle w:val="NoSpacing"/>
              <w:rPr>
                <w:rFonts w:ascii="Trebuchet MS" w:hAnsi="Trebuchet MS"/>
                <w:b/>
                <w:bCs/>
                <w:sz w:val="20"/>
                <w:szCs w:val="20"/>
              </w:rPr>
            </w:pPr>
          </w:p>
          <w:p w14:paraId="1BA16B11" w14:textId="77777777" w:rsidR="00890A2F" w:rsidRPr="006D3775" w:rsidRDefault="00890A2F" w:rsidP="00890A2F">
            <w:pPr>
              <w:pStyle w:val="ListParagraph"/>
              <w:jc w:val="both"/>
              <w:rPr>
                <w:rFonts w:ascii="Trebuchet MS" w:hAnsi="Trebuchet MS"/>
                <w:b/>
                <w:sz w:val="20"/>
                <w:szCs w:val="20"/>
                <w:lang w:val="en-ZA"/>
              </w:rPr>
            </w:pPr>
          </w:p>
          <w:p w14:paraId="1A953C7A" w14:textId="77777777" w:rsidR="00890A2F" w:rsidRPr="006D3775" w:rsidRDefault="00890A2F" w:rsidP="00890A2F">
            <w:pPr>
              <w:pStyle w:val="ListParagraph"/>
              <w:jc w:val="both"/>
              <w:rPr>
                <w:rFonts w:ascii="Trebuchet MS" w:hAnsi="Trebuchet MS"/>
                <w:b/>
                <w:sz w:val="20"/>
                <w:szCs w:val="20"/>
                <w:lang w:val="en-ZA"/>
              </w:rPr>
            </w:pPr>
          </w:p>
          <w:p w14:paraId="425E6B1B" w14:textId="77777777" w:rsidR="00890A2F" w:rsidRPr="006D3775" w:rsidRDefault="00890A2F" w:rsidP="00890A2F">
            <w:pPr>
              <w:ind w:left="720"/>
              <w:contextualSpacing/>
              <w:jc w:val="both"/>
              <w:rPr>
                <w:rFonts w:ascii="Trebuchet MS" w:eastAsia="Times New Roman" w:hAnsi="Trebuchet MS" w:cs="Times New Roman"/>
                <w:b/>
                <w:sz w:val="20"/>
                <w:szCs w:val="20"/>
                <w:lang w:val="en-ZA" w:eastAsia="en-ZA"/>
              </w:rPr>
            </w:pPr>
          </w:p>
        </w:tc>
        <w:tc>
          <w:tcPr>
            <w:tcW w:w="3554" w:type="dxa"/>
          </w:tcPr>
          <w:p w14:paraId="3B3FB776"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p w14:paraId="166DFCBE"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p w14:paraId="1485B475"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p w14:paraId="68689F27"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p w14:paraId="10AE9348"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p w14:paraId="1454EB27" w14:textId="77777777" w:rsidR="00890A2F" w:rsidRPr="006D3775" w:rsidRDefault="00890A2F" w:rsidP="00890A2F">
            <w:pPr>
              <w:spacing w:line="276" w:lineRule="auto"/>
              <w:ind w:left="360"/>
              <w:rPr>
                <w:rFonts w:ascii="Trebuchet MS" w:eastAsia="Calibri" w:hAnsi="Trebuchet MS" w:cs="Times New Roman"/>
                <w:b/>
                <w:sz w:val="20"/>
                <w:szCs w:val="20"/>
                <w:lang w:val="en-ZA"/>
              </w:rPr>
            </w:pPr>
          </w:p>
        </w:tc>
      </w:tr>
      <w:tr w:rsidR="00890A2F" w:rsidRPr="006D3775" w14:paraId="76AD9AA0" w14:textId="77777777" w:rsidTr="00890A2F">
        <w:tc>
          <w:tcPr>
            <w:tcW w:w="857" w:type="dxa"/>
            <w:shd w:val="clear" w:color="auto" w:fill="FFFFFF"/>
          </w:tcPr>
          <w:p w14:paraId="3213A68F"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6</w:t>
            </w:r>
          </w:p>
        </w:tc>
        <w:tc>
          <w:tcPr>
            <w:tcW w:w="3968" w:type="dxa"/>
            <w:shd w:val="clear" w:color="auto" w:fill="auto"/>
          </w:tcPr>
          <w:p w14:paraId="36E98468"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3789560F"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roads/Provincial roads </w:t>
            </w:r>
          </w:p>
          <w:p w14:paraId="2AB753D8"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56184981"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 Centre  </w:t>
            </w:r>
          </w:p>
          <w:p w14:paraId="7CC8B100"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lastRenderedPageBreak/>
              <w:t xml:space="preserve">Electricity/High mast light </w:t>
            </w:r>
          </w:p>
          <w:p w14:paraId="3A3B56B8"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w:t>
            </w:r>
          </w:p>
          <w:p w14:paraId="117AA54B"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Emergency services </w:t>
            </w:r>
          </w:p>
          <w:p w14:paraId="2923D68F"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Street naming </w:t>
            </w:r>
          </w:p>
          <w:p w14:paraId="5EEAFB26"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Fencing of cemetery </w:t>
            </w:r>
          </w:p>
          <w:p w14:paraId="77B1BA6A" w14:textId="77777777" w:rsidR="00890A2F" w:rsidRPr="006D3775" w:rsidRDefault="00890A2F">
            <w:pPr>
              <w:numPr>
                <w:ilvl w:val="0"/>
                <w:numId w:val="10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Community library</w:t>
            </w:r>
          </w:p>
        </w:tc>
        <w:tc>
          <w:tcPr>
            <w:tcW w:w="3285" w:type="dxa"/>
            <w:shd w:val="clear" w:color="auto" w:fill="FFFFFF"/>
          </w:tcPr>
          <w:p w14:paraId="78497E00"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lastRenderedPageBreak/>
              <w:t>Water</w:t>
            </w:r>
          </w:p>
          <w:p w14:paraId="3673ABD4"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p w14:paraId="0E93B82A"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 and Storm Water</w:t>
            </w:r>
          </w:p>
          <w:p w14:paraId="540CD60F"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0B7CDD23"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lastRenderedPageBreak/>
              <w:t>Fencing of cemetery</w:t>
            </w:r>
          </w:p>
          <w:p w14:paraId="503C3977"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Emergency services and satellite police station</w:t>
            </w:r>
          </w:p>
          <w:p w14:paraId="31757B73"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library</w:t>
            </w:r>
          </w:p>
          <w:p w14:paraId="030DAFDE"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centre</w:t>
            </w:r>
          </w:p>
          <w:p w14:paraId="3F2076E5"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w:t>
            </w:r>
          </w:p>
          <w:p w14:paraId="5B7DFF37" w14:textId="77777777" w:rsidR="00890A2F" w:rsidRPr="006D3775" w:rsidRDefault="00890A2F">
            <w:pPr>
              <w:numPr>
                <w:ilvl w:val="0"/>
                <w:numId w:val="13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Network tower</w:t>
            </w:r>
          </w:p>
        </w:tc>
        <w:tc>
          <w:tcPr>
            <w:tcW w:w="3499" w:type="dxa"/>
            <w:shd w:val="clear" w:color="auto" w:fill="FFFFFF" w:themeFill="background1"/>
          </w:tcPr>
          <w:p w14:paraId="6A3DCADE"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1. Internal Roads and Storm Water</w:t>
            </w:r>
          </w:p>
          <w:p w14:paraId="5F9C897A"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2 .RDP Houses</w:t>
            </w:r>
          </w:p>
          <w:p w14:paraId="1352FD9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 Water and Sanitation</w:t>
            </w:r>
          </w:p>
          <w:p w14:paraId="71D65AE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4.Cemetery</w:t>
            </w:r>
          </w:p>
          <w:p w14:paraId="4769FE6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 Electrification</w:t>
            </w:r>
          </w:p>
          <w:p w14:paraId="48507407"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6.High mast light</w:t>
            </w:r>
          </w:p>
          <w:p w14:paraId="5180118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7.Hall</w:t>
            </w:r>
          </w:p>
          <w:p w14:paraId="392C36FD"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8.Sports</w:t>
            </w:r>
          </w:p>
          <w:p w14:paraId="0BB4D187" w14:textId="7046596E" w:rsidR="00890A2F" w:rsidRPr="006D3775" w:rsidRDefault="00890A2F" w:rsidP="00890A2F">
            <w:pPr>
              <w:contextualSpacing/>
              <w:jc w:val="both"/>
              <w:rPr>
                <w:rFonts w:ascii="Trebuchet MS" w:eastAsia="Times New Roman" w:hAnsi="Trebuchet MS" w:cs="Times New Roman"/>
                <w:b/>
                <w:sz w:val="20"/>
                <w:szCs w:val="20"/>
                <w:lang w:val="en-ZA" w:eastAsia="en-ZA"/>
              </w:rPr>
            </w:pPr>
            <w:r w:rsidRPr="006D3775">
              <w:rPr>
                <w:rFonts w:ascii="Trebuchet MS" w:hAnsi="Trebuchet MS"/>
                <w:b/>
                <w:sz w:val="20"/>
                <w:szCs w:val="20"/>
              </w:rPr>
              <w:t>9.Library</w:t>
            </w:r>
          </w:p>
        </w:tc>
        <w:tc>
          <w:tcPr>
            <w:tcW w:w="3554" w:type="dxa"/>
          </w:tcPr>
          <w:p w14:paraId="32D6D4C7"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046CD43F" w14:textId="77777777" w:rsidTr="00890A2F">
        <w:tc>
          <w:tcPr>
            <w:tcW w:w="857" w:type="dxa"/>
            <w:shd w:val="clear" w:color="auto" w:fill="FFFFFF"/>
          </w:tcPr>
          <w:p w14:paraId="7D11DF23"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7</w:t>
            </w:r>
          </w:p>
        </w:tc>
        <w:tc>
          <w:tcPr>
            <w:tcW w:w="3968" w:type="dxa"/>
          </w:tcPr>
          <w:p w14:paraId="31AA3B06"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and electricity </w:t>
            </w:r>
          </w:p>
          <w:p w14:paraId="6AA73203"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and sanitation </w:t>
            </w:r>
          </w:p>
          <w:p w14:paraId="2B369F51"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698AB46D"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D63512 &amp; D634 roads</w:t>
            </w:r>
          </w:p>
          <w:p w14:paraId="093896D0"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Resurfacing of R16571 road</w:t>
            </w:r>
          </w:p>
          <w:p w14:paraId="5AFE5B8A"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Community hall </w:t>
            </w:r>
          </w:p>
          <w:p w14:paraId="6B0A9CE4"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w:t>
            </w:r>
          </w:p>
          <w:p w14:paraId="1131B5EA"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Funding of SMME’S and cooperatives and agriculture</w:t>
            </w:r>
          </w:p>
          <w:p w14:paraId="3B1C98D1" w14:textId="77777777" w:rsidR="00890A2F" w:rsidRPr="006D3775" w:rsidRDefault="00890A2F" w:rsidP="00890A2F">
            <w:pPr>
              <w:numPr>
                <w:ilvl w:val="0"/>
                <w:numId w:val="2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complex and community park </w:t>
            </w:r>
          </w:p>
          <w:p w14:paraId="531F565A" w14:textId="77777777" w:rsidR="00890A2F" w:rsidRPr="006D3775" w:rsidRDefault="00890A2F" w:rsidP="00890A2F">
            <w:pPr>
              <w:ind w:left="720"/>
              <w:contextualSpacing/>
              <w:jc w:val="both"/>
              <w:rPr>
                <w:rFonts w:ascii="Trebuchet MS" w:eastAsia="Times New Roman" w:hAnsi="Trebuchet MS" w:cs="Times New Roman"/>
                <w:b/>
                <w:sz w:val="20"/>
                <w:szCs w:val="20"/>
                <w:lang w:val="en-GB" w:eastAsia="en-ZA"/>
              </w:rPr>
            </w:pPr>
            <w:r w:rsidRPr="006D3775">
              <w:rPr>
                <w:rFonts w:ascii="Trebuchet MS" w:eastAsia="Times New Roman" w:hAnsi="Trebuchet MS" w:cs="Calibri"/>
                <w:b/>
                <w:sz w:val="20"/>
                <w:szCs w:val="20"/>
                <w:lang w:val="en-GB" w:eastAsia="en-ZA"/>
              </w:rPr>
              <w:t xml:space="preserve">Schools </w:t>
            </w:r>
          </w:p>
        </w:tc>
        <w:tc>
          <w:tcPr>
            <w:tcW w:w="3285" w:type="dxa"/>
            <w:shd w:val="clear" w:color="auto" w:fill="FFFFFF"/>
          </w:tcPr>
          <w:p w14:paraId="74409F05"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6E218B55"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Electrification</w:t>
            </w:r>
          </w:p>
          <w:p w14:paraId="17EB3A49"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w:t>
            </w:r>
          </w:p>
          <w:p w14:paraId="3627C67B"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Sanitaion</w:t>
            </w:r>
          </w:p>
          <w:p w14:paraId="2EF62CDC"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3523B509"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D635 and D634 Roads</w:t>
            </w:r>
          </w:p>
          <w:p w14:paraId="35E4EE31"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Resurfacing of Roads R16571</w:t>
            </w:r>
          </w:p>
          <w:p w14:paraId="2A929210"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 @ Mmotong</w:t>
            </w:r>
          </w:p>
          <w:p w14:paraId="53FA357F"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40E32021"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SMME and Agriculture Development</w:t>
            </w:r>
          </w:p>
          <w:p w14:paraId="64546768"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complex</w:t>
            </w:r>
          </w:p>
          <w:p w14:paraId="150FDD52"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Park</w:t>
            </w:r>
          </w:p>
          <w:p w14:paraId="1CAA52C8"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Renovation of schools (Maruatona Primary, Nyorwe Primary, Makgabetloane Primary, Molotlegi Primary.</w:t>
            </w:r>
          </w:p>
          <w:p w14:paraId="4D367AC7"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Fire Brigade and Dams</w:t>
            </w:r>
          </w:p>
          <w:p w14:paraId="3E110001"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Maintenance of Graveyards</w:t>
            </w:r>
          </w:p>
          <w:p w14:paraId="2D3A0CCB" w14:textId="77777777" w:rsidR="00890A2F" w:rsidRPr="006D3775" w:rsidRDefault="00890A2F">
            <w:pPr>
              <w:numPr>
                <w:ilvl w:val="0"/>
                <w:numId w:val="120"/>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Boreholes</w:t>
            </w:r>
          </w:p>
        </w:tc>
        <w:tc>
          <w:tcPr>
            <w:tcW w:w="3499" w:type="dxa"/>
            <w:shd w:val="clear" w:color="auto" w:fill="FFFFFF" w:themeFill="background1"/>
          </w:tcPr>
          <w:p w14:paraId="55E1C2C7"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Water</w:t>
            </w:r>
          </w:p>
          <w:p w14:paraId="50FA22D6"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High mast lights</w:t>
            </w:r>
          </w:p>
          <w:p w14:paraId="27173DB7"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Electrification</w:t>
            </w:r>
          </w:p>
          <w:p w14:paraId="41A76461"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Sanitation</w:t>
            </w:r>
          </w:p>
          <w:p w14:paraId="4DC2C158"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Internal roads</w:t>
            </w:r>
          </w:p>
          <w:p w14:paraId="43801A38"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bCs/>
                <w:sz w:val="20"/>
                <w:szCs w:val="20"/>
                <w:lang w:val="en-ZA"/>
              </w:rPr>
              <w:t>D634 and D635 Roads</w:t>
            </w:r>
          </w:p>
          <w:p w14:paraId="247ABA9A"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Resurfacing of road P65-1</w:t>
            </w:r>
          </w:p>
          <w:p w14:paraId="13555AC6"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 xml:space="preserve">Community hall </w:t>
            </w:r>
          </w:p>
          <w:p w14:paraId="4C881394"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RDP Houses</w:t>
            </w:r>
          </w:p>
          <w:p w14:paraId="1B63F0B5"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SMME, Agriculture Development</w:t>
            </w:r>
          </w:p>
          <w:p w14:paraId="6415FE5C"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Sports complex</w:t>
            </w:r>
          </w:p>
          <w:p w14:paraId="3ACBE883" w14:textId="77777777" w:rsidR="00890A2F" w:rsidRPr="006D3775" w:rsidRDefault="00890A2F">
            <w:pPr>
              <w:pStyle w:val="ListParagraph"/>
              <w:numPr>
                <w:ilvl w:val="0"/>
                <w:numId w:val="157"/>
              </w:numPr>
              <w:jc w:val="both"/>
              <w:rPr>
                <w:rFonts w:ascii="Trebuchet MS" w:hAnsi="Trebuchet MS"/>
                <w:b/>
                <w:sz w:val="20"/>
                <w:szCs w:val="20"/>
                <w:lang w:val="en-ZA"/>
              </w:rPr>
            </w:pPr>
            <w:r w:rsidRPr="006D3775">
              <w:rPr>
                <w:rFonts w:ascii="Trebuchet MS" w:hAnsi="Trebuchet MS"/>
                <w:b/>
                <w:sz w:val="20"/>
                <w:szCs w:val="20"/>
                <w:lang w:val="en-ZA"/>
              </w:rPr>
              <w:t>Community Park</w:t>
            </w:r>
          </w:p>
          <w:p w14:paraId="3BA3C24E" w14:textId="77777777" w:rsidR="00890A2F" w:rsidRPr="006D3775" w:rsidRDefault="00890A2F" w:rsidP="00890A2F">
            <w:pPr>
              <w:rPr>
                <w:rFonts w:ascii="Trebuchet MS" w:hAnsi="Trebuchet MS"/>
                <w:b/>
                <w:bCs/>
                <w:sz w:val="20"/>
                <w:szCs w:val="20"/>
              </w:rPr>
            </w:pPr>
            <w:r w:rsidRPr="006D3775">
              <w:rPr>
                <w:rFonts w:ascii="Trebuchet MS" w:hAnsi="Trebuchet MS"/>
                <w:sz w:val="20"/>
                <w:szCs w:val="20"/>
              </w:rPr>
              <w:t xml:space="preserve">       </w:t>
            </w:r>
            <w:r w:rsidRPr="006D3775">
              <w:rPr>
                <w:rFonts w:ascii="Trebuchet MS" w:hAnsi="Trebuchet MS"/>
                <w:b/>
                <w:bCs/>
                <w:sz w:val="20"/>
                <w:szCs w:val="20"/>
              </w:rPr>
              <w:t>13 Renovation of schools (Maruatona,Nyorwe,Makgabetloane and Molotlegi)</w:t>
            </w:r>
          </w:p>
          <w:p w14:paraId="14620693" w14:textId="77777777" w:rsidR="00890A2F" w:rsidRPr="006D3775" w:rsidRDefault="00890A2F">
            <w:pPr>
              <w:pStyle w:val="ListParagraph"/>
              <w:numPr>
                <w:ilvl w:val="0"/>
                <w:numId w:val="158"/>
              </w:numPr>
              <w:jc w:val="both"/>
              <w:rPr>
                <w:rFonts w:ascii="Trebuchet MS" w:hAnsi="Trebuchet MS"/>
                <w:b/>
                <w:sz w:val="20"/>
                <w:szCs w:val="20"/>
                <w:lang w:val="en-ZA"/>
              </w:rPr>
            </w:pPr>
            <w:r w:rsidRPr="006D3775">
              <w:rPr>
                <w:rFonts w:ascii="Trebuchet MS" w:hAnsi="Trebuchet MS"/>
                <w:b/>
                <w:sz w:val="20"/>
                <w:szCs w:val="20"/>
                <w:lang w:val="en-ZA"/>
              </w:rPr>
              <w:t>Fire Brigade and Dams</w:t>
            </w:r>
          </w:p>
          <w:p w14:paraId="0FA2FFE2" w14:textId="77777777" w:rsidR="00890A2F" w:rsidRPr="006D3775" w:rsidRDefault="00890A2F">
            <w:pPr>
              <w:pStyle w:val="ListParagraph"/>
              <w:numPr>
                <w:ilvl w:val="0"/>
                <w:numId w:val="158"/>
              </w:numPr>
              <w:jc w:val="both"/>
              <w:rPr>
                <w:rFonts w:ascii="Trebuchet MS" w:hAnsi="Trebuchet MS"/>
                <w:b/>
                <w:sz w:val="20"/>
                <w:szCs w:val="20"/>
                <w:lang w:val="en-ZA"/>
              </w:rPr>
            </w:pPr>
            <w:r w:rsidRPr="006D3775">
              <w:rPr>
                <w:rFonts w:ascii="Trebuchet MS" w:hAnsi="Trebuchet MS"/>
                <w:b/>
                <w:sz w:val="20"/>
                <w:szCs w:val="20"/>
                <w:lang w:val="en-ZA"/>
              </w:rPr>
              <w:t>Maintenance of Graveyards</w:t>
            </w:r>
          </w:p>
          <w:p w14:paraId="7B3F49B4" w14:textId="77777777" w:rsidR="00890A2F" w:rsidRPr="006D3775" w:rsidRDefault="00890A2F">
            <w:pPr>
              <w:pStyle w:val="ListParagraph"/>
              <w:numPr>
                <w:ilvl w:val="0"/>
                <w:numId w:val="158"/>
              </w:numPr>
              <w:jc w:val="both"/>
              <w:rPr>
                <w:rFonts w:ascii="Trebuchet MS" w:hAnsi="Trebuchet MS"/>
                <w:b/>
                <w:sz w:val="20"/>
                <w:szCs w:val="20"/>
                <w:lang w:val="en-ZA"/>
              </w:rPr>
            </w:pPr>
            <w:r w:rsidRPr="006D3775">
              <w:rPr>
                <w:rFonts w:ascii="Trebuchet MS" w:hAnsi="Trebuchet MS"/>
                <w:b/>
                <w:sz w:val="20"/>
                <w:szCs w:val="20"/>
                <w:lang w:val="en-ZA"/>
              </w:rPr>
              <w:t>Maintenance of Boreholes</w:t>
            </w:r>
          </w:p>
          <w:p w14:paraId="270986D6" w14:textId="77777777" w:rsidR="00890A2F" w:rsidRPr="006D3775" w:rsidRDefault="00890A2F" w:rsidP="00890A2F">
            <w:pPr>
              <w:ind w:left="720"/>
              <w:contextualSpacing/>
              <w:jc w:val="both"/>
              <w:rPr>
                <w:rFonts w:ascii="Trebuchet MS" w:eastAsia="Times New Roman" w:hAnsi="Trebuchet MS" w:cs="Times New Roman"/>
                <w:b/>
                <w:sz w:val="20"/>
                <w:szCs w:val="20"/>
                <w:lang w:val="en-ZA" w:eastAsia="en-ZA"/>
              </w:rPr>
            </w:pPr>
          </w:p>
        </w:tc>
        <w:tc>
          <w:tcPr>
            <w:tcW w:w="3554" w:type="dxa"/>
          </w:tcPr>
          <w:p w14:paraId="33869756"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4D687EAE"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3CD0BB2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2EA83D6E"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07496747"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260BB8C1"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2ABB932A"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79097DEF"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7C312531"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7B745BE3" w14:textId="77777777" w:rsidTr="00890A2F">
        <w:tc>
          <w:tcPr>
            <w:tcW w:w="857" w:type="dxa"/>
            <w:shd w:val="clear" w:color="auto" w:fill="FFFFFF"/>
          </w:tcPr>
          <w:p w14:paraId="5E1729B6"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8</w:t>
            </w:r>
          </w:p>
        </w:tc>
        <w:tc>
          <w:tcPr>
            <w:tcW w:w="3968" w:type="dxa"/>
            <w:shd w:val="clear" w:color="auto" w:fill="FFFFFF"/>
          </w:tcPr>
          <w:p w14:paraId="39A80721"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Community Centre</w:t>
            </w:r>
          </w:p>
          <w:p w14:paraId="7E2658EC"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Access Roads and Storm Water Drainage</w:t>
            </w:r>
          </w:p>
          <w:p w14:paraId="202E5112"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High Mast Lights</w:t>
            </w:r>
          </w:p>
          <w:p w14:paraId="2BE8D26B"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2</w:t>
            </w:r>
            <w:r w:rsidRPr="006D3775">
              <w:rPr>
                <w:rFonts w:ascii="Trebuchet MS" w:eastAsia="Times New Roman" w:hAnsi="Trebuchet MS" w:cs="Calibri"/>
                <w:b/>
                <w:color w:val="000000"/>
                <w:sz w:val="20"/>
                <w:szCs w:val="20"/>
                <w:vertAlign w:val="superscript"/>
                <w:lang w:val="en-GB" w:eastAsia="en-ZA"/>
              </w:rPr>
              <w:t>nd</w:t>
            </w:r>
            <w:r w:rsidRPr="006D3775">
              <w:rPr>
                <w:rFonts w:ascii="Trebuchet MS" w:eastAsia="Times New Roman" w:hAnsi="Trebuchet MS" w:cs="Calibri"/>
                <w:b/>
                <w:color w:val="000000"/>
                <w:sz w:val="20"/>
                <w:szCs w:val="20"/>
                <w:lang w:val="en-GB" w:eastAsia="en-ZA"/>
              </w:rPr>
              <w:t xml:space="preserve"> Phase RDP Houses</w:t>
            </w:r>
          </w:p>
          <w:p w14:paraId="1DDD1329"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Water and Sanitation</w:t>
            </w:r>
          </w:p>
          <w:p w14:paraId="4534DFE4"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2</w:t>
            </w:r>
            <w:r w:rsidRPr="006D3775">
              <w:rPr>
                <w:rFonts w:ascii="Trebuchet MS" w:eastAsia="Times New Roman" w:hAnsi="Trebuchet MS" w:cs="Calibri"/>
                <w:b/>
                <w:color w:val="000000"/>
                <w:sz w:val="20"/>
                <w:szCs w:val="20"/>
                <w:vertAlign w:val="superscript"/>
                <w:lang w:val="en-GB" w:eastAsia="en-ZA"/>
              </w:rPr>
              <w:t>nd</w:t>
            </w:r>
            <w:r w:rsidRPr="006D3775">
              <w:rPr>
                <w:rFonts w:ascii="Trebuchet MS" w:eastAsia="Times New Roman" w:hAnsi="Trebuchet MS" w:cs="Calibri"/>
                <w:b/>
                <w:color w:val="000000"/>
                <w:sz w:val="20"/>
                <w:szCs w:val="20"/>
                <w:lang w:val="en-GB" w:eastAsia="en-ZA"/>
              </w:rPr>
              <w:t xml:space="preserve"> Phase of Khubomelo Road</w:t>
            </w:r>
          </w:p>
          <w:p w14:paraId="187DF90F"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lastRenderedPageBreak/>
              <w:t>Park and Recreational</w:t>
            </w:r>
          </w:p>
          <w:p w14:paraId="33C87603"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Library</w:t>
            </w:r>
          </w:p>
          <w:p w14:paraId="2C642875" w14:textId="77777777" w:rsidR="00890A2F" w:rsidRPr="006D3775" w:rsidRDefault="00890A2F">
            <w:pPr>
              <w:numPr>
                <w:ilvl w:val="0"/>
                <w:numId w:val="111"/>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ZA" w:eastAsia="en-ZA"/>
              </w:rPr>
              <w:t>Satellite Police Station</w:t>
            </w:r>
          </w:p>
        </w:tc>
        <w:tc>
          <w:tcPr>
            <w:tcW w:w="3285" w:type="dxa"/>
            <w:shd w:val="clear" w:color="auto" w:fill="FFFFFF"/>
          </w:tcPr>
          <w:p w14:paraId="1970E267"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lastRenderedPageBreak/>
              <w:t>Community Centre</w:t>
            </w:r>
          </w:p>
          <w:p w14:paraId="1AAA515A"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Access Roads and Storm Water Drainage</w:t>
            </w:r>
          </w:p>
          <w:p w14:paraId="12FFAB8F"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High Mast Lights</w:t>
            </w:r>
          </w:p>
          <w:p w14:paraId="756559D3"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2</w:t>
            </w:r>
            <w:r w:rsidRPr="006D3775">
              <w:rPr>
                <w:rFonts w:ascii="Trebuchet MS" w:eastAsia="Times New Roman" w:hAnsi="Trebuchet MS" w:cs="Calibri"/>
                <w:b/>
                <w:color w:val="000000"/>
                <w:sz w:val="20"/>
                <w:szCs w:val="20"/>
                <w:vertAlign w:val="superscript"/>
                <w:lang w:val="en-GB" w:eastAsia="en-ZA"/>
              </w:rPr>
              <w:t>nd</w:t>
            </w:r>
            <w:r w:rsidRPr="006D3775">
              <w:rPr>
                <w:rFonts w:ascii="Trebuchet MS" w:eastAsia="Times New Roman" w:hAnsi="Trebuchet MS" w:cs="Calibri"/>
                <w:b/>
                <w:color w:val="000000"/>
                <w:sz w:val="20"/>
                <w:szCs w:val="20"/>
                <w:lang w:val="en-GB" w:eastAsia="en-ZA"/>
              </w:rPr>
              <w:t xml:space="preserve"> Phase RDP Houses</w:t>
            </w:r>
          </w:p>
          <w:p w14:paraId="4C33DB6D"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Water and Sanitation</w:t>
            </w:r>
          </w:p>
          <w:p w14:paraId="7C75D476"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2</w:t>
            </w:r>
            <w:r w:rsidRPr="006D3775">
              <w:rPr>
                <w:rFonts w:ascii="Trebuchet MS" w:eastAsia="Times New Roman" w:hAnsi="Trebuchet MS" w:cs="Calibri"/>
                <w:b/>
                <w:color w:val="000000"/>
                <w:sz w:val="20"/>
                <w:szCs w:val="20"/>
                <w:vertAlign w:val="superscript"/>
                <w:lang w:val="en-GB" w:eastAsia="en-ZA"/>
              </w:rPr>
              <w:t>nd</w:t>
            </w:r>
            <w:r w:rsidRPr="006D3775">
              <w:rPr>
                <w:rFonts w:ascii="Trebuchet MS" w:eastAsia="Times New Roman" w:hAnsi="Trebuchet MS" w:cs="Calibri"/>
                <w:b/>
                <w:color w:val="000000"/>
                <w:sz w:val="20"/>
                <w:szCs w:val="20"/>
                <w:lang w:val="en-GB" w:eastAsia="en-ZA"/>
              </w:rPr>
              <w:t xml:space="preserve"> Phase of Khubamelo Road</w:t>
            </w:r>
          </w:p>
          <w:p w14:paraId="4F64BA56"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lastRenderedPageBreak/>
              <w:t>Skills Development center</w:t>
            </w:r>
          </w:p>
          <w:p w14:paraId="664D5EAA"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Library</w:t>
            </w:r>
          </w:p>
          <w:p w14:paraId="41358F67"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Satellite police station</w:t>
            </w:r>
          </w:p>
          <w:p w14:paraId="3ECB2E9F" w14:textId="77777777" w:rsidR="00890A2F" w:rsidRPr="006D3775" w:rsidRDefault="00890A2F">
            <w:pPr>
              <w:numPr>
                <w:ilvl w:val="0"/>
                <w:numId w:val="130"/>
              </w:numPr>
              <w:contextualSpacing/>
              <w:rPr>
                <w:rFonts w:ascii="Trebuchet MS" w:eastAsia="Times New Roman" w:hAnsi="Trebuchet MS" w:cs="Calibri"/>
                <w:b/>
                <w:color w:val="000000"/>
                <w:sz w:val="20"/>
                <w:szCs w:val="20"/>
                <w:lang w:val="en-GB" w:eastAsia="en-ZA"/>
              </w:rPr>
            </w:pPr>
            <w:r w:rsidRPr="006D3775">
              <w:rPr>
                <w:rFonts w:ascii="Trebuchet MS" w:eastAsia="Times New Roman" w:hAnsi="Trebuchet MS" w:cs="Calibri"/>
                <w:b/>
                <w:color w:val="000000"/>
                <w:sz w:val="20"/>
                <w:szCs w:val="20"/>
                <w:lang w:val="en-GB" w:eastAsia="en-ZA"/>
              </w:rPr>
              <w:t>Electrification</w:t>
            </w:r>
          </w:p>
          <w:p w14:paraId="13C85930" w14:textId="77777777" w:rsidR="00890A2F" w:rsidRPr="006D3775" w:rsidRDefault="00890A2F" w:rsidP="00890A2F">
            <w:pPr>
              <w:rPr>
                <w:rFonts w:ascii="Trebuchet MS" w:eastAsia="Calibri" w:hAnsi="Trebuchet MS" w:cs="Times New Roman"/>
                <w:b/>
                <w:sz w:val="20"/>
                <w:szCs w:val="20"/>
                <w:lang w:val="en-ZA"/>
              </w:rPr>
            </w:pPr>
          </w:p>
        </w:tc>
        <w:tc>
          <w:tcPr>
            <w:tcW w:w="3499" w:type="dxa"/>
            <w:shd w:val="clear" w:color="auto" w:fill="FFFFFF" w:themeFill="background1"/>
          </w:tcPr>
          <w:p w14:paraId="45FB7EF8"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1.Community Centre</w:t>
            </w:r>
          </w:p>
          <w:p w14:paraId="5C42BE3E"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2.Access Roads and Storm Water Drainage</w:t>
            </w:r>
          </w:p>
          <w:p w14:paraId="07893BAD"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3.High Mast Lights</w:t>
            </w:r>
          </w:p>
          <w:p w14:paraId="36C3059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4.Water and Sanitation</w:t>
            </w:r>
          </w:p>
          <w:p w14:paraId="72BA05A2"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 Electrification</w:t>
            </w:r>
          </w:p>
          <w:p w14:paraId="6577164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6.Khubamelo road</w:t>
            </w:r>
          </w:p>
          <w:p w14:paraId="249DA5F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7.2</w:t>
            </w:r>
            <w:r w:rsidRPr="006D3775">
              <w:rPr>
                <w:rFonts w:ascii="Trebuchet MS" w:hAnsi="Trebuchet MS"/>
                <w:b/>
                <w:sz w:val="20"/>
                <w:szCs w:val="20"/>
                <w:vertAlign w:val="superscript"/>
              </w:rPr>
              <w:t>nd</w:t>
            </w:r>
            <w:r w:rsidRPr="006D3775">
              <w:rPr>
                <w:rFonts w:ascii="Trebuchet MS" w:hAnsi="Trebuchet MS"/>
                <w:b/>
                <w:sz w:val="20"/>
                <w:szCs w:val="20"/>
              </w:rPr>
              <w:t xml:space="preserve"> phase RDP</w:t>
            </w:r>
          </w:p>
          <w:p w14:paraId="4EF3B85C"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 Skills development centre</w:t>
            </w:r>
          </w:p>
          <w:p w14:paraId="76F488E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lastRenderedPageBreak/>
              <w:t>9.Library</w:t>
            </w:r>
          </w:p>
          <w:p w14:paraId="278ED685" w14:textId="1E34B37A" w:rsidR="00890A2F" w:rsidRPr="006D3775" w:rsidRDefault="00890A2F" w:rsidP="000C0748">
            <w:pPr>
              <w:contextualSpacing/>
              <w:jc w:val="both"/>
              <w:rPr>
                <w:rFonts w:ascii="Trebuchet MS" w:eastAsia="Times New Roman" w:hAnsi="Trebuchet MS" w:cs="Times New Roman"/>
                <w:b/>
                <w:sz w:val="20"/>
                <w:szCs w:val="20"/>
                <w:lang w:val="en-ZA" w:eastAsia="en-ZA"/>
              </w:rPr>
            </w:pPr>
            <w:r w:rsidRPr="006D3775">
              <w:rPr>
                <w:rFonts w:ascii="Trebuchet MS" w:hAnsi="Trebuchet MS"/>
                <w:b/>
                <w:sz w:val="20"/>
                <w:szCs w:val="20"/>
              </w:rPr>
              <w:t>10.Satelite police station</w:t>
            </w:r>
          </w:p>
        </w:tc>
        <w:tc>
          <w:tcPr>
            <w:tcW w:w="3554" w:type="dxa"/>
            <w:shd w:val="clear" w:color="auto" w:fill="FFFFFF"/>
          </w:tcPr>
          <w:p w14:paraId="2DC8626B" w14:textId="77777777" w:rsidR="00890A2F" w:rsidRPr="006D3775" w:rsidRDefault="00890A2F" w:rsidP="00890A2F">
            <w:pPr>
              <w:jc w:val="both"/>
              <w:rPr>
                <w:rFonts w:ascii="Trebuchet MS" w:eastAsia="Calibri" w:hAnsi="Trebuchet MS" w:cs="Times New Roman"/>
                <w:b/>
                <w:sz w:val="20"/>
                <w:szCs w:val="20"/>
                <w:lang w:val="en-ZA"/>
              </w:rPr>
            </w:pPr>
          </w:p>
        </w:tc>
      </w:tr>
      <w:tr w:rsidR="00890A2F" w:rsidRPr="006D3775" w14:paraId="124BE259" w14:textId="77777777" w:rsidTr="00890A2F">
        <w:tc>
          <w:tcPr>
            <w:tcW w:w="857" w:type="dxa"/>
            <w:shd w:val="clear" w:color="auto" w:fill="FFFFFF"/>
          </w:tcPr>
          <w:p w14:paraId="39F61C6F"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9</w:t>
            </w:r>
          </w:p>
        </w:tc>
        <w:tc>
          <w:tcPr>
            <w:tcW w:w="3968" w:type="dxa"/>
          </w:tcPr>
          <w:p w14:paraId="31ADA9AA"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6E52A257"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Roads and Storm water </w:t>
            </w:r>
          </w:p>
          <w:p w14:paraId="732ADDA9"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Upgrading of TK Mokonyane classes</w:t>
            </w:r>
          </w:p>
          <w:p w14:paraId="4E86988D"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w:t>
            </w:r>
          </w:p>
          <w:p w14:paraId="1C973251"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Upgrading of graveyard </w:t>
            </w:r>
          </w:p>
          <w:p w14:paraId="6F71FFC6"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Upgrading of clinic</w:t>
            </w:r>
          </w:p>
          <w:p w14:paraId="036E5189"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Tittle deeds and land formalization</w:t>
            </w:r>
          </w:p>
          <w:p w14:paraId="3A3A98F6"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Phase two stadium </w:t>
            </w:r>
          </w:p>
          <w:p w14:paraId="750AE4F0"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Post office </w:t>
            </w:r>
          </w:p>
          <w:p w14:paraId="3DFDC7A5" w14:textId="77777777" w:rsidR="00890A2F" w:rsidRPr="006D3775" w:rsidRDefault="00890A2F" w:rsidP="00890A2F">
            <w:pPr>
              <w:numPr>
                <w:ilvl w:val="0"/>
                <w:numId w:val="21"/>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Shopping mall</w:t>
            </w:r>
          </w:p>
        </w:tc>
        <w:tc>
          <w:tcPr>
            <w:tcW w:w="3285" w:type="dxa"/>
            <w:shd w:val="clear" w:color="auto" w:fill="FFFFFF"/>
          </w:tcPr>
          <w:p w14:paraId="4BE0D38A"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w:t>
            </w:r>
          </w:p>
          <w:p w14:paraId="0B2043BB"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Roads and Stormwater </w:t>
            </w:r>
          </w:p>
          <w:p w14:paraId="6FD3144E"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Phase 2 High Mast lights</w:t>
            </w:r>
          </w:p>
          <w:p w14:paraId="0FBED718"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w:t>
            </w:r>
          </w:p>
          <w:p w14:paraId="274E76C8"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graveyard</w:t>
            </w:r>
          </w:p>
          <w:p w14:paraId="082F9FF1"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Land formalisation</w:t>
            </w:r>
          </w:p>
          <w:p w14:paraId="26178664"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Phase 2 stadium</w:t>
            </w:r>
          </w:p>
          <w:p w14:paraId="6F8B79C0"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TK Mokonyane school</w:t>
            </w:r>
          </w:p>
          <w:p w14:paraId="54CAA945"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clinic</w:t>
            </w:r>
          </w:p>
          <w:p w14:paraId="7DCC92E8"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Shopping mall</w:t>
            </w:r>
          </w:p>
          <w:p w14:paraId="2C2CBC21"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Post Office</w:t>
            </w:r>
          </w:p>
          <w:p w14:paraId="4B39FC8E" w14:textId="77777777" w:rsidR="00890A2F" w:rsidRPr="006D3775" w:rsidRDefault="00890A2F">
            <w:pPr>
              <w:numPr>
                <w:ilvl w:val="0"/>
                <w:numId w:val="129"/>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tc>
        <w:tc>
          <w:tcPr>
            <w:tcW w:w="3499" w:type="dxa"/>
            <w:shd w:val="clear" w:color="auto" w:fill="FFFFFF" w:themeFill="background1"/>
          </w:tcPr>
          <w:p w14:paraId="66D61394"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1.Water yard connections and sanitation</w:t>
            </w:r>
          </w:p>
          <w:p w14:paraId="3DBA00D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 xml:space="preserve">2.Roads and Stormwater </w:t>
            </w:r>
          </w:p>
          <w:p w14:paraId="23BE028E"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3.Phase 2 High Mast lights</w:t>
            </w:r>
          </w:p>
          <w:p w14:paraId="4B74D70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4.Community Hall</w:t>
            </w:r>
          </w:p>
          <w:p w14:paraId="5C691DE6"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5.Upgrading of graveyard</w:t>
            </w:r>
          </w:p>
          <w:p w14:paraId="47ACE6E8"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6.Land formalisation</w:t>
            </w:r>
          </w:p>
          <w:p w14:paraId="4F2330C4"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7.Phase 2 sports facility</w:t>
            </w:r>
          </w:p>
          <w:p w14:paraId="1412AAEB"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8.Upgrading of TK Mokonyane school</w:t>
            </w:r>
          </w:p>
          <w:p w14:paraId="2B33B970"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9.Upgrading of clinic 34 hours</w:t>
            </w:r>
          </w:p>
          <w:p w14:paraId="7A5DBCC6"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10.shopping mall</w:t>
            </w:r>
          </w:p>
          <w:p w14:paraId="0A9AA0C4" w14:textId="791FF5E2" w:rsidR="00890A2F" w:rsidRPr="006D3775" w:rsidRDefault="00890A2F" w:rsidP="000C0748">
            <w:pPr>
              <w:contextualSpacing/>
              <w:jc w:val="both"/>
              <w:rPr>
                <w:rFonts w:ascii="Trebuchet MS" w:eastAsia="Times New Roman" w:hAnsi="Trebuchet MS" w:cs="Times New Roman"/>
                <w:b/>
                <w:sz w:val="20"/>
                <w:szCs w:val="20"/>
                <w:lang w:val="en-ZA" w:eastAsia="en-ZA"/>
              </w:rPr>
            </w:pPr>
            <w:r w:rsidRPr="006D3775">
              <w:rPr>
                <w:rFonts w:ascii="Trebuchet MS" w:hAnsi="Trebuchet MS"/>
                <w:b/>
                <w:sz w:val="20"/>
                <w:szCs w:val="20"/>
              </w:rPr>
              <w:t>11.RDP Houses</w:t>
            </w:r>
          </w:p>
        </w:tc>
        <w:tc>
          <w:tcPr>
            <w:tcW w:w="3554" w:type="dxa"/>
          </w:tcPr>
          <w:p w14:paraId="69163620"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p w14:paraId="142748F0"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p w14:paraId="4225D476"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p w14:paraId="40549253"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p w14:paraId="077E63BB"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p w14:paraId="16C4ADCA" w14:textId="77777777" w:rsidR="00890A2F" w:rsidRPr="006D3775" w:rsidRDefault="00890A2F" w:rsidP="00890A2F">
            <w:pPr>
              <w:spacing w:line="276" w:lineRule="auto"/>
              <w:ind w:left="1080"/>
              <w:contextualSpacing/>
              <w:rPr>
                <w:rFonts w:ascii="Trebuchet MS" w:eastAsia="Times New Roman" w:hAnsi="Trebuchet MS" w:cs="Times New Roman"/>
                <w:b/>
                <w:sz w:val="20"/>
                <w:szCs w:val="20"/>
                <w:lang w:val="en-GB" w:eastAsia="en-ZA"/>
              </w:rPr>
            </w:pPr>
          </w:p>
        </w:tc>
      </w:tr>
      <w:tr w:rsidR="00890A2F" w:rsidRPr="006D3775" w14:paraId="44F5F5DE" w14:textId="77777777" w:rsidTr="00890A2F">
        <w:tc>
          <w:tcPr>
            <w:tcW w:w="857" w:type="dxa"/>
            <w:shd w:val="clear" w:color="auto" w:fill="FFFFFF"/>
          </w:tcPr>
          <w:p w14:paraId="04371A25"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10</w:t>
            </w:r>
          </w:p>
        </w:tc>
        <w:tc>
          <w:tcPr>
            <w:tcW w:w="3968" w:type="dxa"/>
          </w:tcPr>
          <w:p w14:paraId="50F2BE8E" w14:textId="77777777"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0B852182" w14:textId="77777777"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w:t>
            </w:r>
          </w:p>
          <w:p w14:paraId="0D633C7D" w14:textId="77777777"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w:t>
            </w:r>
          </w:p>
          <w:p w14:paraId="33144D18" w14:textId="77777777"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Lights</w:t>
            </w:r>
          </w:p>
          <w:p w14:paraId="2CDE68B6" w14:textId="77777777"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6B63E388" w14:textId="3B3CE8D6" w:rsidR="00890A2F" w:rsidRPr="006D3775" w:rsidRDefault="00890A2F" w:rsidP="00890A2F">
            <w:pPr>
              <w:numPr>
                <w:ilvl w:val="0"/>
                <w:numId w:val="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 and</w:t>
            </w:r>
          </w:p>
          <w:p w14:paraId="721CDB4E" w14:textId="77777777" w:rsidR="00890A2F" w:rsidRPr="006D3775" w:rsidRDefault="00890A2F" w:rsidP="00890A2F">
            <w:pPr>
              <w:ind w:left="720"/>
              <w:contextualSpacing/>
              <w:jc w:val="both"/>
              <w:rPr>
                <w:rFonts w:ascii="Trebuchet MS" w:eastAsia="Times New Roman" w:hAnsi="Trebuchet MS" w:cs="Times New Roman"/>
                <w:b/>
                <w:sz w:val="20"/>
                <w:szCs w:val="20"/>
                <w:lang w:val="en-GB" w:eastAsia="en-ZA"/>
              </w:rPr>
            </w:pPr>
            <w:r w:rsidRPr="006D3775">
              <w:rPr>
                <w:rFonts w:ascii="Trebuchet MS" w:eastAsia="Times New Roman" w:hAnsi="Trebuchet MS" w:cs="Calibri"/>
                <w:b/>
                <w:sz w:val="20"/>
                <w:szCs w:val="20"/>
                <w:lang w:val="en-GB" w:eastAsia="en-ZA"/>
              </w:rPr>
              <w:t xml:space="preserve">Parks </w:t>
            </w:r>
          </w:p>
        </w:tc>
        <w:tc>
          <w:tcPr>
            <w:tcW w:w="3285" w:type="dxa"/>
            <w:shd w:val="clear" w:color="auto" w:fill="FFFFFF"/>
          </w:tcPr>
          <w:p w14:paraId="581625C3" w14:textId="0509D3EE"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64B38F5E" w14:textId="77777777"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w:t>
            </w:r>
          </w:p>
          <w:p w14:paraId="578FE7B5" w14:textId="77777777"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w:t>
            </w:r>
          </w:p>
          <w:p w14:paraId="46B8ED6F" w14:textId="77777777"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Lights</w:t>
            </w:r>
          </w:p>
          <w:p w14:paraId="3F799DA1" w14:textId="77777777"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37A10F51" w14:textId="79D69EDE" w:rsidR="00890A2F" w:rsidRPr="006D3775" w:rsidRDefault="00890A2F">
            <w:pPr>
              <w:numPr>
                <w:ilvl w:val="0"/>
                <w:numId w:val="13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 and</w:t>
            </w:r>
          </w:p>
          <w:p w14:paraId="38D56A7F" w14:textId="77777777" w:rsidR="00890A2F" w:rsidRPr="006D3775" w:rsidRDefault="00890A2F" w:rsidP="00890A2F">
            <w:pPr>
              <w:rPr>
                <w:rFonts w:ascii="Trebuchet MS" w:eastAsia="Calibri" w:hAnsi="Trebuchet MS" w:cs="Calibri"/>
                <w:b/>
                <w:sz w:val="20"/>
                <w:szCs w:val="20"/>
                <w:lang w:val="en-ZA"/>
              </w:rPr>
            </w:pPr>
            <w:r w:rsidRPr="006D3775">
              <w:rPr>
                <w:rFonts w:ascii="Trebuchet MS" w:eastAsia="Calibri" w:hAnsi="Trebuchet MS" w:cs="Calibri"/>
                <w:b/>
                <w:sz w:val="20"/>
                <w:szCs w:val="20"/>
                <w:lang w:val="en-ZA"/>
              </w:rPr>
              <w:t>Parks</w:t>
            </w:r>
          </w:p>
          <w:p w14:paraId="6E635C55" w14:textId="77777777" w:rsidR="00890A2F" w:rsidRPr="006D3775" w:rsidRDefault="00890A2F">
            <w:pPr>
              <w:numPr>
                <w:ilvl w:val="0"/>
                <w:numId w:val="137"/>
              </w:numPr>
              <w:contextualSpacing/>
              <w:rPr>
                <w:rFonts w:ascii="Trebuchet MS" w:eastAsia="Times New Roman" w:hAnsi="Trebuchet MS" w:cs="Calibri"/>
                <w:b/>
                <w:sz w:val="20"/>
                <w:szCs w:val="20"/>
                <w:lang w:val="en-ZA" w:eastAsia="en-ZA"/>
              </w:rPr>
            </w:pPr>
            <w:r w:rsidRPr="006D3775">
              <w:rPr>
                <w:rFonts w:ascii="Trebuchet MS" w:eastAsia="Times New Roman" w:hAnsi="Trebuchet MS" w:cs="Calibri"/>
                <w:b/>
                <w:sz w:val="20"/>
                <w:szCs w:val="20"/>
                <w:lang w:val="en-ZA" w:eastAsia="en-ZA"/>
              </w:rPr>
              <w:t>Street naming</w:t>
            </w:r>
          </w:p>
          <w:p w14:paraId="74DA0CAE" w14:textId="418E6778" w:rsidR="00890A2F" w:rsidRPr="006D3775" w:rsidRDefault="00890A2F">
            <w:pPr>
              <w:numPr>
                <w:ilvl w:val="0"/>
                <w:numId w:val="137"/>
              </w:numPr>
              <w:contextualSpacing/>
              <w:rPr>
                <w:rFonts w:ascii="Trebuchet MS" w:eastAsia="Times New Roman" w:hAnsi="Trebuchet MS" w:cs="Calibri"/>
                <w:b/>
                <w:sz w:val="20"/>
                <w:szCs w:val="20"/>
                <w:lang w:val="en-ZA" w:eastAsia="en-ZA"/>
              </w:rPr>
            </w:pPr>
            <w:r w:rsidRPr="006D3775">
              <w:rPr>
                <w:rFonts w:ascii="Trebuchet MS" w:eastAsia="Times New Roman" w:hAnsi="Trebuchet MS" w:cs="Calibri"/>
                <w:b/>
                <w:sz w:val="20"/>
                <w:szCs w:val="20"/>
                <w:lang w:val="en-ZA" w:eastAsia="en-ZA"/>
              </w:rPr>
              <w:t>Internal roads between villages including bridges on both roads.</w:t>
            </w:r>
          </w:p>
          <w:p w14:paraId="6C256D50" w14:textId="77777777" w:rsidR="00890A2F" w:rsidRPr="006D3775" w:rsidRDefault="00890A2F">
            <w:pPr>
              <w:numPr>
                <w:ilvl w:val="0"/>
                <w:numId w:val="137"/>
              </w:numPr>
              <w:contextualSpacing/>
              <w:rPr>
                <w:rFonts w:ascii="Trebuchet MS" w:eastAsia="Times New Roman" w:hAnsi="Trebuchet MS" w:cs="Calibri"/>
                <w:b/>
                <w:sz w:val="20"/>
                <w:szCs w:val="20"/>
                <w:lang w:val="en-ZA" w:eastAsia="en-ZA"/>
              </w:rPr>
            </w:pPr>
            <w:r w:rsidRPr="006D3775">
              <w:rPr>
                <w:rFonts w:ascii="Trebuchet MS" w:eastAsia="Times New Roman" w:hAnsi="Trebuchet MS" w:cs="Calibri"/>
                <w:b/>
                <w:sz w:val="20"/>
                <w:szCs w:val="20"/>
                <w:lang w:val="en-ZA" w:eastAsia="en-ZA"/>
              </w:rPr>
              <w:t>Mobile clinic</w:t>
            </w:r>
          </w:p>
          <w:p w14:paraId="72DF8ADF" w14:textId="77777777" w:rsidR="00890A2F" w:rsidRPr="006D3775" w:rsidRDefault="00890A2F" w:rsidP="00890A2F">
            <w:pPr>
              <w:rPr>
                <w:rFonts w:ascii="Trebuchet MS" w:eastAsia="Calibri" w:hAnsi="Trebuchet MS" w:cs="Times New Roman"/>
                <w:b/>
                <w:sz w:val="20"/>
                <w:szCs w:val="20"/>
                <w:lang w:val="en-ZA"/>
              </w:rPr>
            </w:pPr>
          </w:p>
        </w:tc>
        <w:tc>
          <w:tcPr>
            <w:tcW w:w="3499" w:type="dxa"/>
            <w:shd w:val="clear" w:color="auto" w:fill="FFFFFF" w:themeFill="background1"/>
          </w:tcPr>
          <w:p w14:paraId="5A28C5FA"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 xml:space="preserve">1.Water </w:t>
            </w:r>
          </w:p>
          <w:p w14:paraId="693FF0CB"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2.Internal Roads with street naming</w:t>
            </w:r>
          </w:p>
          <w:p w14:paraId="550587F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3.High Mast light</w:t>
            </w:r>
          </w:p>
          <w:p w14:paraId="503D0D7B"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4. Sports facilities</w:t>
            </w:r>
          </w:p>
          <w:p w14:paraId="513AF4DC"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5.RDP Houses</w:t>
            </w:r>
          </w:p>
          <w:p w14:paraId="5DD07935"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6.Community Hall</w:t>
            </w:r>
          </w:p>
          <w:p w14:paraId="21C6C591"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Parks</w:t>
            </w:r>
          </w:p>
          <w:p w14:paraId="619600F3"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7.Recreational Park</w:t>
            </w:r>
          </w:p>
          <w:p w14:paraId="52AF49BC"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8.Fencing and upgrading of cemetery in Dikebu,Mochiko,Moema,Mmatlhwaele,Tladistad</w:t>
            </w:r>
          </w:p>
          <w:p w14:paraId="29AC9ADF" w14:textId="77777777" w:rsidR="00890A2F" w:rsidRPr="006D3775" w:rsidRDefault="00890A2F" w:rsidP="00890A2F">
            <w:pPr>
              <w:jc w:val="both"/>
              <w:rPr>
                <w:rFonts w:ascii="Trebuchet MS" w:hAnsi="Trebuchet MS"/>
                <w:b/>
                <w:sz w:val="20"/>
                <w:szCs w:val="20"/>
              </w:rPr>
            </w:pPr>
            <w:r w:rsidRPr="006D3775">
              <w:rPr>
                <w:rFonts w:ascii="Trebuchet MS" w:hAnsi="Trebuchet MS"/>
                <w:b/>
                <w:sz w:val="20"/>
                <w:szCs w:val="20"/>
              </w:rPr>
              <w:t>9.Local Economic development projects</w:t>
            </w:r>
          </w:p>
          <w:p w14:paraId="04DF941D" w14:textId="5DBE343A" w:rsidR="00890A2F" w:rsidRPr="006D3775" w:rsidRDefault="00890A2F" w:rsidP="000C0748">
            <w:pPr>
              <w:contextualSpacing/>
              <w:jc w:val="both"/>
              <w:rPr>
                <w:rFonts w:ascii="Trebuchet MS" w:eastAsia="Times New Roman" w:hAnsi="Trebuchet MS" w:cs="Times New Roman"/>
                <w:b/>
                <w:sz w:val="20"/>
                <w:szCs w:val="20"/>
                <w:lang w:val="en-ZA" w:eastAsia="en-ZA"/>
              </w:rPr>
            </w:pPr>
            <w:r w:rsidRPr="006D3775">
              <w:rPr>
                <w:rFonts w:ascii="Trebuchet MS" w:hAnsi="Trebuchet MS"/>
                <w:b/>
                <w:sz w:val="20"/>
                <w:szCs w:val="20"/>
              </w:rPr>
              <w:t>10.Police station</w:t>
            </w:r>
          </w:p>
        </w:tc>
        <w:tc>
          <w:tcPr>
            <w:tcW w:w="3554" w:type="dxa"/>
          </w:tcPr>
          <w:p w14:paraId="1041BCD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333AEFE0" w14:textId="77777777" w:rsidTr="00890A2F">
        <w:tc>
          <w:tcPr>
            <w:tcW w:w="857" w:type="dxa"/>
            <w:shd w:val="clear" w:color="auto" w:fill="FFFFFF"/>
          </w:tcPr>
          <w:p w14:paraId="2AE63239"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11</w:t>
            </w:r>
          </w:p>
        </w:tc>
        <w:tc>
          <w:tcPr>
            <w:tcW w:w="3968" w:type="dxa"/>
          </w:tcPr>
          <w:p w14:paraId="5C216FC0" w14:textId="21D7E503"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Routes, roads and storm water phase 3</w:t>
            </w:r>
          </w:p>
          <w:p w14:paraId="09C8F7B0"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and sanitation</w:t>
            </w:r>
            <w:r w:rsidRPr="006D3775">
              <w:rPr>
                <w:rFonts w:ascii="Trebuchet MS" w:eastAsia="Times New Roman" w:hAnsi="Trebuchet MS" w:cs="Calibri"/>
                <w:b/>
                <w:sz w:val="20"/>
                <w:szCs w:val="20"/>
                <w:lang w:val="en-ZA" w:eastAsia="en-ZA"/>
              </w:rPr>
              <w:t xml:space="preserve"> </w:t>
            </w:r>
          </w:p>
          <w:p w14:paraId="7DD2D3BB"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mass light </w:t>
            </w:r>
          </w:p>
          <w:p w14:paraId="1C11A100"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Cemetery </w:t>
            </w:r>
          </w:p>
          <w:p w14:paraId="6B5A3E69"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School transport </w:t>
            </w:r>
          </w:p>
          <w:p w14:paraId="001931F1"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Mobile police station </w:t>
            </w:r>
          </w:p>
          <w:p w14:paraId="619D9E53"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Library </w:t>
            </w:r>
          </w:p>
          <w:p w14:paraId="76CFC3B2" w14:textId="77777777" w:rsidR="00890A2F" w:rsidRPr="006D3775" w:rsidRDefault="00890A2F">
            <w:pPr>
              <w:numPr>
                <w:ilvl w:val="0"/>
                <w:numId w:val="11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lastRenderedPageBreak/>
              <w:t xml:space="preserve">Rehab Centre </w:t>
            </w:r>
          </w:p>
        </w:tc>
        <w:tc>
          <w:tcPr>
            <w:tcW w:w="3285" w:type="dxa"/>
            <w:shd w:val="clear" w:color="auto" w:fill="FFFFFF"/>
          </w:tcPr>
          <w:p w14:paraId="1B938092"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lastRenderedPageBreak/>
              <w:t>Internal roads and storm water phase 3</w:t>
            </w:r>
          </w:p>
          <w:p w14:paraId="04B83317"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and sanitation</w:t>
            </w:r>
            <w:r w:rsidRPr="006D3775">
              <w:rPr>
                <w:rFonts w:ascii="Trebuchet MS" w:eastAsia="Times New Roman" w:hAnsi="Trebuchet MS" w:cs="Calibri"/>
                <w:b/>
                <w:sz w:val="20"/>
                <w:szCs w:val="20"/>
                <w:lang w:val="en-ZA" w:eastAsia="en-ZA"/>
              </w:rPr>
              <w:t xml:space="preserve"> </w:t>
            </w:r>
          </w:p>
          <w:p w14:paraId="298CA8DD"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mass light </w:t>
            </w:r>
          </w:p>
          <w:p w14:paraId="1436DFE8"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Cemetery </w:t>
            </w:r>
          </w:p>
          <w:p w14:paraId="183894E9"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School transport </w:t>
            </w:r>
          </w:p>
          <w:p w14:paraId="4DB56903"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Mobile police station </w:t>
            </w:r>
          </w:p>
          <w:p w14:paraId="438A8509"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lastRenderedPageBreak/>
              <w:t xml:space="preserve">Library </w:t>
            </w:r>
          </w:p>
          <w:p w14:paraId="341E8828" w14:textId="77777777" w:rsidR="00890A2F" w:rsidRPr="006D3775" w:rsidRDefault="00890A2F">
            <w:pPr>
              <w:numPr>
                <w:ilvl w:val="0"/>
                <w:numId w:val="125"/>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tc>
        <w:tc>
          <w:tcPr>
            <w:tcW w:w="3499" w:type="dxa"/>
          </w:tcPr>
          <w:p w14:paraId="64E67F64"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lastRenderedPageBreak/>
              <w:t>1.Internal roads and storm water phase 3</w:t>
            </w:r>
          </w:p>
          <w:p w14:paraId="79B215DD"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2.Water and sanitation </w:t>
            </w:r>
          </w:p>
          <w:p w14:paraId="3FFDA6C3"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3.High mass light </w:t>
            </w:r>
          </w:p>
          <w:p w14:paraId="00F35AD7"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4.Cemetery </w:t>
            </w:r>
          </w:p>
          <w:p w14:paraId="12F08EF9"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5.School transport </w:t>
            </w:r>
          </w:p>
          <w:p w14:paraId="31A9A806"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6.Mobile police station </w:t>
            </w:r>
          </w:p>
          <w:p w14:paraId="549FAAAF"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7.Library </w:t>
            </w:r>
          </w:p>
          <w:p w14:paraId="125A30DD" w14:textId="0C63DC1F" w:rsidR="00890A2F" w:rsidRPr="006D3775" w:rsidRDefault="00890A2F" w:rsidP="000C0748">
            <w:pPr>
              <w:spacing w:line="276" w:lineRule="auto"/>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rPr>
              <w:lastRenderedPageBreak/>
              <w:t>8.Rehabilitation centre</w:t>
            </w:r>
          </w:p>
        </w:tc>
        <w:tc>
          <w:tcPr>
            <w:tcW w:w="3554" w:type="dxa"/>
          </w:tcPr>
          <w:p w14:paraId="291148F5" w14:textId="77777777" w:rsidR="00890A2F" w:rsidRPr="006D3775" w:rsidRDefault="00890A2F" w:rsidP="00890A2F">
            <w:pPr>
              <w:spacing w:line="276" w:lineRule="auto"/>
              <w:rPr>
                <w:rFonts w:ascii="Trebuchet MS" w:eastAsia="Calibri" w:hAnsi="Trebuchet MS" w:cs="Times New Roman"/>
                <w:b/>
                <w:sz w:val="20"/>
                <w:szCs w:val="20"/>
                <w:lang w:val="en-ZA"/>
              </w:rPr>
            </w:pPr>
          </w:p>
          <w:p w14:paraId="17289B19" w14:textId="77777777" w:rsidR="00890A2F" w:rsidRPr="006D3775" w:rsidRDefault="00890A2F" w:rsidP="00890A2F">
            <w:pPr>
              <w:spacing w:line="276" w:lineRule="auto"/>
              <w:rPr>
                <w:rFonts w:ascii="Trebuchet MS" w:eastAsia="Calibri" w:hAnsi="Trebuchet MS" w:cs="Times New Roman"/>
                <w:b/>
                <w:sz w:val="20"/>
                <w:szCs w:val="20"/>
                <w:lang w:val="en-ZA"/>
              </w:rPr>
            </w:pPr>
          </w:p>
          <w:p w14:paraId="0BD2DB7D"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 xml:space="preserve"> </w:t>
            </w:r>
          </w:p>
        </w:tc>
      </w:tr>
      <w:tr w:rsidR="00890A2F" w:rsidRPr="006D3775" w14:paraId="7B03BA9C" w14:textId="77777777" w:rsidTr="00890A2F">
        <w:trPr>
          <w:trHeight w:val="2569"/>
        </w:trPr>
        <w:tc>
          <w:tcPr>
            <w:tcW w:w="857" w:type="dxa"/>
            <w:shd w:val="clear" w:color="auto" w:fill="FFFFFF"/>
          </w:tcPr>
          <w:p w14:paraId="77113751"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12</w:t>
            </w:r>
          </w:p>
        </w:tc>
        <w:tc>
          <w:tcPr>
            <w:tcW w:w="3968" w:type="dxa"/>
          </w:tcPr>
          <w:p w14:paraId="6A84218C"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 storm water drainage/tared D608 Provincial Road</w:t>
            </w:r>
          </w:p>
          <w:p w14:paraId="6A07F344"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Ward office</w:t>
            </w:r>
          </w:p>
          <w:p w14:paraId="4E0C57C3"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facility </w:t>
            </w:r>
          </w:p>
          <w:p w14:paraId="4A8FA86F"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Library</w:t>
            </w:r>
          </w:p>
          <w:p w14:paraId="043D86F1"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Clinic </w:t>
            </w:r>
          </w:p>
          <w:p w14:paraId="476E6C25"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7237A1CD"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w:t>
            </w:r>
          </w:p>
          <w:p w14:paraId="5B4737EC" w14:textId="77777777" w:rsidR="00890A2F" w:rsidRPr="006D3775" w:rsidRDefault="00890A2F">
            <w:pPr>
              <w:numPr>
                <w:ilvl w:val="0"/>
                <w:numId w:val="11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Community hall</w:t>
            </w:r>
          </w:p>
        </w:tc>
        <w:tc>
          <w:tcPr>
            <w:tcW w:w="3285" w:type="dxa"/>
            <w:shd w:val="clear" w:color="auto" w:fill="FFFFFF"/>
          </w:tcPr>
          <w:p w14:paraId="56393BB7"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w:t>
            </w:r>
          </w:p>
          <w:p w14:paraId="6CB4B34B"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6B4F3FF3"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w:t>
            </w:r>
          </w:p>
          <w:p w14:paraId="5A554948"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Facility</w:t>
            </w:r>
          </w:p>
          <w:p w14:paraId="14E940AD"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Ward Office</w:t>
            </w:r>
          </w:p>
          <w:p w14:paraId="5362E771"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Library</w:t>
            </w:r>
          </w:p>
          <w:p w14:paraId="1455B58B"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372240A8" w14:textId="77777777" w:rsidR="00890A2F" w:rsidRPr="006D3775" w:rsidRDefault="00890A2F">
            <w:pPr>
              <w:numPr>
                <w:ilvl w:val="0"/>
                <w:numId w:val="127"/>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Clinic</w:t>
            </w:r>
          </w:p>
        </w:tc>
        <w:tc>
          <w:tcPr>
            <w:tcW w:w="3499" w:type="dxa"/>
          </w:tcPr>
          <w:p w14:paraId="6E0059A4"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Water</w:t>
            </w:r>
          </w:p>
          <w:p w14:paraId="1E7BD441"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Internal roads and Provincial roads</w:t>
            </w:r>
          </w:p>
          <w:p w14:paraId="0F8A75D7"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Ward office</w:t>
            </w:r>
          </w:p>
          <w:p w14:paraId="4DD783BC"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Upgrading of 2 cemeteries</w:t>
            </w:r>
          </w:p>
          <w:p w14:paraId="5FE599D6"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Sports facilities</w:t>
            </w:r>
          </w:p>
          <w:p w14:paraId="064B9F15"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Library</w:t>
            </w:r>
          </w:p>
          <w:p w14:paraId="1E22912B"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Clinic</w:t>
            </w:r>
          </w:p>
          <w:p w14:paraId="2F27DC5D"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Community hall</w:t>
            </w:r>
          </w:p>
          <w:p w14:paraId="273DA90A" w14:textId="77777777" w:rsidR="00890A2F" w:rsidRPr="006D3775" w:rsidRDefault="00890A2F">
            <w:pPr>
              <w:pStyle w:val="ListParagraph"/>
              <w:numPr>
                <w:ilvl w:val="0"/>
                <w:numId w:val="159"/>
              </w:numPr>
              <w:rPr>
                <w:rFonts w:ascii="Trebuchet MS" w:hAnsi="Trebuchet MS"/>
                <w:b/>
                <w:sz w:val="20"/>
                <w:szCs w:val="20"/>
                <w:lang w:val="en-ZA"/>
              </w:rPr>
            </w:pPr>
            <w:r w:rsidRPr="006D3775">
              <w:rPr>
                <w:rFonts w:ascii="Trebuchet MS" w:hAnsi="Trebuchet MS"/>
                <w:b/>
                <w:sz w:val="20"/>
                <w:szCs w:val="20"/>
                <w:lang w:val="en-ZA"/>
              </w:rPr>
              <w:t>Wheelchair friendly sanitation</w:t>
            </w:r>
          </w:p>
          <w:p w14:paraId="3817387C" w14:textId="038AA28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RDP Houses</w:t>
            </w:r>
          </w:p>
        </w:tc>
        <w:tc>
          <w:tcPr>
            <w:tcW w:w="3554" w:type="dxa"/>
          </w:tcPr>
          <w:p w14:paraId="6DDEC383"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15FF69F6"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0290AF1A"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039A3CC9"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4F1A914F"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49456D90"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0789111F"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306283A4"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4E60F8F4"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p w14:paraId="793B8254" w14:textId="77777777" w:rsidR="00890A2F" w:rsidRPr="006D3775" w:rsidRDefault="00890A2F" w:rsidP="00890A2F">
            <w:pPr>
              <w:spacing w:line="276" w:lineRule="auto"/>
              <w:ind w:left="735"/>
              <w:contextualSpacing/>
              <w:rPr>
                <w:rFonts w:ascii="Trebuchet MS" w:eastAsia="Times New Roman" w:hAnsi="Trebuchet MS" w:cs="Times New Roman"/>
                <w:b/>
                <w:sz w:val="20"/>
                <w:szCs w:val="20"/>
                <w:lang w:val="en-GB" w:eastAsia="en-ZA"/>
              </w:rPr>
            </w:pPr>
          </w:p>
        </w:tc>
      </w:tr>
      <w:tr w:rsidR="00890A2F" w:rsidRPr="006D3775" w14:paraId="0A0BB56F" w14:textId="77777777" w:rsidTr="00890A2F">
        <w:tc>
          <w:tcPr>
            <w:tcW w:w="857" w:type="dxa"/>
            <w:shd w:val="clear" w:color="auto" w:fill="FFFFFF"/>
          </w:tcPr>
          <w:p w14:paraId="591AFAAA"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13</w:t>
            </w:r>
          </w:p>
        </w:tc>
        <w:tc>
          <w:tcPr>
            <w:tcW w:w="3968" w:type="dxa"/>
            <w:shd w:val="clear" w:color="auto" w:fill="FFFFFF"/>
          </w:tcPr>
          <w:p w14:paraId="7B0F3FAB"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24-hour clinic</w:t>
            </w:r>
          </w:p>
          <w:p w14:paraId="130A8340"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&amp; sanitation </w:t>
            </w:r>
          </w:p>
          <w:p w14:paraId="1559F91B"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37B645E5"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Sports facility </w:t>
            </w:r>
          </w:p>
          <w:p w14:paraId="66A427CC"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Police station </w:t>
            </w:r>
          </w:p>
          <w:p w14:paraId="4297B37F"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w:t>
            </w:r>
          </w:p>
          <w:p w14:paraId="50CDE8AD"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School </w:t>
            </w:r>
          </w:p>
          <w:p w14:paraId="06641103"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Skills Centre </w:t>
            </w:r>
          </w:p>
          <w:p w14:paraId="47ED639A" w14:textId="77777777" w:rsidR="00890A2F" w:rsidRPr="006D3775" w:rsidRDefault="00890A2F" w:rsidP="00890A2F">
            <w:pPr>
              <w:numPr>
                <w:ilvl w:val="0"/>
                <w:numId w:val="2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Library </w:t>
            </w:r>
          </w:p>
        </w:tc>
        <w:tc>
          <w:tcPr>
            <w:tcW w:w="3285" w:type="dxa"/>
            <w:shd w:val="clear" w:color="auto" w:fill="FFFFFF"/>
          </w:tcPr>
          <w:p w14:paraId="7912D7AB"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24-hour clinic</w:t>
            </w:r>
          </w:p>
          <w:p w14:paraId="62E8BB52"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 xml:space="preserve">Water &amp; sanitation </w:t>
            </w:r>
          </w:p>
          <w:p w14:paraId="156730E7"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 xml:space="preserve">Internal roads </w:t>
            </w:r>
          </w:p>
          <w:p w14:paraId="32CBC7EA"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 xml:space="preserve">Sports facility </w:t>
            </w:r>
          </w:p>
          <w:p w14:paraId="4EC1261C"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 xml:space="preserve">Police station </w:t>
            </w:r>
          </w:p>
          <w:p w14:paraId="62DFF2A9"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Community Hall</w:t>
            </w:r>
          </w:p>
          <w:p w14:paraId="446D2C37"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 xml:space="preserve">School </w:t>
            </w:r>
          </w:p>
          <w:p w14:paraId="2B460642"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GB" w:eastAsia="en-ZA"/>
              </w:rPr>
              <w:t>Skills Center</w:t>
            </w:r>
          </w:p>
          <w:p w14:paraId="386AE85F" w14:textId="77777777" w:rsidR="00890A2F" w:rsidRPr="006D3775" w:rsidRDefault="00890A2F">
            <w:pPr>
              <w:numPr>
                <w:ilvl w:val="0"/>
                <w:numId w:val="136"/>
              </w:numPr>
              <w:contextualSpacing/>
              <w:rPr>
                <w:rFonts w:ascii="Trebuchet MS" w:eastAsia="Times New Roman" w:hAnsi="Trebuchet MS" w:cs="Calibri"/>
                <w:b/>
                <w:bCs/>
                <w:sz w:val="20"/>
                <w:szCs w:val="20"/>
                <w:lang w:val="en-GB" w:eastAsia="en-ZA"/>
              </w:rPr>
            </w:pPr>
            <w:r w:rsidRPr="006D3775">
              <w:rPr>
                <w:rFonts w:ascii="Trebuchet MS" w:eastAsia="Times New Roman" w:hAnsi="Trebuchet MS" w:cs="Calibri"/>
                <w:b/>
                <w:bCs/>
                <w:sz w:val="20"/>
                <w:szCs w:val="20"/>
                <w:lang w:val="en-ZA" w:eastAsia="en-ZA"/>
              </w:rPr>
              <w:t>Library</w:t>
            </w:r>
          </w:p>
        </w:tc>
        <w:tc>
          <w:tcPr>
            <w:tcW w:w="3499" w:type="dxa"/>
            <w:shd w:val="clear" w:color="auto" w:fill="FFFFFF" w:themeFill="background1"/>
          </w:tcPr>
          <w:p w14:paraId="7889C9DD" w14:textId="77777777" w:rsidR="00890A2F" w:rsidRPr="006D3775" w:rsidRDefault="00890A2F">
            <w:pPr>
              <w:pStyle w:val="ListParagraph"/>
              <w:numPr>
                <w:ilvl w:val="0"/>
                <w:numId w:val="160"/>
              </w:numPr>
              <w:rPr>
                <w:rFonts w:ascii="Trebuchet MS" w:hAnsi="Trebuchet MS"/>
                <w:b/>
                <w:sz w:val="20"/>
                <w:szCs w:val="20"/>
                <w:lang w:val="en-ZA"/>
              </w:rPr>
            </w:pPr>
            <w:r w:rsidRPr="006D3775">
              <w:rPr>
                <w:rFonts w:ascii="Trebuchet MS" w:hAnsi="Trebuchet MS"/>
                <w:b/>
                <w:sz w:val="20"/>
                <w:szCs w:val="20"/>
                <w:lang w:val="en-ZA"/>
              </w:rPr>
              <w:t>Internal Roads and stormwater</w:t>
            </w:r>
          </w:p>
          <w:p w14:paraId="591225A9" w14:textId="77777777" w:rsidR="00890A2F" w:rsidRPr="006D3775" w:rsidRDefault="00890A2F">
            <w:pPr>
              <w:pStyle w:val="ListParagraph"/>
              <w:numPr>
                <w:ilvl w:val="0"/>
                <w:numId w:val="160"/>
              </w:numPr>
              <w:rPr>
                <w:rFonts w:ascii="Trebuchet MS" w:hAnsi="Trebuchet MS"/>
                <w:b/>
                <w:sz w:val="20"/>
                <w:szCs w:val="20"/>
                <w:lang w:val="en-ZA"/>
              </w:rPr>
            </w:pPr>
            <w:r w:rsidRPr="006D3775">
              <w:rPr>
                <w:rFonts w:ascii="Trebuchet MS" w:hAnsi="Trebuchet MS"/>
                <w:b/>
                <w:sz w:val="20"/>
                <w:szCs w:val="20"/>
                <w:lang w:val="en-ZA"/>
              </w:rPr>
              <w:t>Water and sanitation</w:t>
            </w:r>
          </w:p>
          <w:p w14:paraId="283BA055" w14:textId="77777777" w:rsidR="00890A2F" w:rsidRPr="006D3775" w:rsidRDefault="00890A2F">
            <w:pPr>
              <w:pStyle w:val="ListParagraph"/>
              <w:numPr>
                <w:ilvl w:val="0"/>
                <w:numId w:val="160"/>
              </w:numPr>
              <w:rPr>
                <w:rFonts w:ascii="Trebuchet MS" w:hAnsi="Trebuchet MS"/>
                <w:b/>
                <w:sz w:val="20"/>
                <w:szCs w:val="20"/>
                <w:lang w:val="en-ZA"/>
              </w:rPr>
            </w:pPr>
            <w:r w:rsidRPr="006D3775">
              <w:rPr>
                <w:rFonts w:ascii="Trebuchet MS" w:hAnsi="Trebuchet MS"/>
                <w:b/>
                <w:sz w:val="20"/>
                <w:szCs w:val="20"/>
                <w:lang w:val="en-ZA"/>
              </w:rPr>
              <w:t>Community hall</w:t>
            </w:r>
          </w:p>
          <w:p w14:paraId="1282B1DA" w14:textId="77777777" w:rsidR="00890A2F" w:rsidRPr="006D3775" w:rsidRDefault="00890A2F">
            <w:pPr>
              <w:pStyle w:val="ListParagraph"/>
              <w:numPr>
                <w:ilvl w:val="0"/>
                <w:numId w:val="160"/>
              </w:numPr>
              <w:rPr>
                <w:rFonts w:ascii="Trebuchet MS" w:hAnsi="Trebuchet MS"/>
                <w:b/>
                <w:sz w:val="20"/>
                <w:szCs w:val="20"/>
                <w:lang w:val="en-ZA"/>
              </w:rPr>
            </w:pPr>
            <w:r w:rsidRPr="006D3775">
              <w:rPr>
                <w:rFonts w:ascii="Trebuchet MS" w:hAnsi="Trebuchet MS"/>
                <w:b/>
                <w:sz w:val="20"/>
                <w:szCs w:val="20"/>
                <w:lang w:val="en-ZA"/>
              </w:rPr>
              <w:t>Sports facility</w:t>
            </w:r>
          </w:p>
          <w:p w14:paraId="3AEDAAEC" w14:textId="77777777" w:rsidR="00890A2F" w:rsidRPr="006D3775" w:rsidRDefault="00890A2F">
            <w:pPr>
              <w:pStyle w:val="ListParagraph"/>
              <w:numPr>
                <w:ilvl w:val="0"/>
                <w:numId w:val="160"/>
              </w:numPr>
              <w:rPr>
                <w:rFonts w:ascii="Trebuchet MS" w:hAnsi="Trebuchet MS"/>
                <w:b/>
                <w:sz w:val="20"/>
                <w:szCs w:val="20"/>
                <w:lang w:val="en-ZA"/>
              </w:rPr>
            </w:pPr>
            <w:r w:rsidRPr="006D3775">
              <w:rPr>
                <w:rFonts w:ascii="Trebuchet MS" w:hAnsi="Trebuchet MS"/>
                <w:b/>
                <w:sz w:val="20"/>
                <w:szCs w:val="20"/>
                <w:lang w:val="en-ZA"/>
              </w:rPr>
              <w:t>Cemetery</w:t>
            </w:r>
          </w:p>
          <w:p w14:paraId="7861488B" w14:textId="4AC2F873"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Library</w:t>
            </w:r>
          </w:p>
        </w:tc>
        <w:tc>
          <w:tcPr>
            <w:tcW w:w="3554" w:type="dxa"/>
          </w:tcPr>
          <w:p w14:paraId="4728FA00"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5E1DBB27" w14:textId="77777777" w:rsidTr="00890A2F">
        <w:tc>
          <w:tcPr>
            <w:tcW w:w="857" w:type="dxa"/>
            <w:shd w:val="clear" w:color="auto" w:fill="FFFFFF"/>
          </w:tcPr>
          <w:p w14:paraId="7E3C1838"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14</w:t>
            </w:r>
          </w:p>
        </w:tc>
        <w:tc>
          <w:tcPr>
            <w:tcW w:w="3968" w:type="dxa"/>
            <w:shd w:val="clear" w:color="auto" w:fill="FFFFFF"/>
          </w:tcPr>
          <w:p w14:paraId="627A25AF"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 Internal roads </w:t>
            </w:r>
          </w:p>
          <w:p w14:paraId="0304A8D5"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Formalization </w:t>
            </w:r>
          </w:p>
          <w:p w14:paraId="64CDA953"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Multipurpose Centre</w:t>
            </w:r>
          </w:p>
          <w:p w14:paraId="40E5CCF7"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Storm water drainage </w:t>
            </w:r>
          </w:p>
          <w:p w14:paraId="4AF4FB38"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lights</w:t>
            </w:r>
          </w:p>
          <w:p w14:paraId="335664DE"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Upgrading of cemetery </w:t>
            </w:r>
          </w:p>
          <w:p w14:paraId="1468641B"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VIP toilets</w:t>
            </w:r>
          </w:p>
          <w:p w14:paraId="03D50FEB"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Clinic </w:t>
            </w:r>
          </w:p>
          <w:p w14:paraId="1FD04F03"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School </w:t>
            </w:r>
          </w:p>
          <w:p w14:paraId="1573F91D"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LED projects </w:t>
            </w:r>
          </w:p>
          <w:p w14:paraId="1D288AE7"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Library </w:t>
            </w:r>
          </w:p>
          <w:p w14:paraId="376590B1"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Parks </w:t>
            </w:r>
          </w:p>
          <w:p w14:paraId="4E6CA8CC"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Police station </w:t>
            </w:r>
          </w:p>
          <w:p w14:paraId="3994736D" w14:textId="77777777" w:rsidR="00890A2F" w:rsidRPr="006D3775" w:rsidRDefault="00890A2F">
            <w:pPr>
              <w:numPr>
                <w:ilvl w:val="0"/>
                <w:numId w:val="113"/>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RDP houses  </w:t>
            </w:r>
          </w:p>
        </w:tc>
        <w:tc>
          <w:tcPr>
            <w:tcW w:w="3285" w:type="dxa"/>
            <w:shd w:val="clear" w:color="auto" w:fill="FFFFFF"/>
          </w:tcPr>
          <w:p w14:paraId="0F1CE3DC"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625E186E"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4EDC25ED"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Multipurpose centre</w:t>
            </w:r>
          </w:p>
          <w:p w14:paraId="6EA7D98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384FECA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Storm water drainage</w:t>
            </w:r>
          </w:p>
          <w:p w14:paraId="6D3589F8"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cemetery</w:t>
            </w:r>
          </w:p>
          <w:p w14:paraId="39FAD2C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Formalisation</w:t>
            </w:r>
          </w:p>
          <w:p w14:paraId="6673D9B4"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VIP Toilets</w:t>
            </w:r>
          </w:p>
          <w:p w14:paraId="0573B2F3"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24 Hour operation of ambulance at Bosplaas Clinic</w:t>
            </w:r>
          </w:p>
          <w:p w14:paraId="42A4BE9D"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LED Projects</w:t>
            </w:r>
          </w:p>
          <w:p w14:paraId="4531589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Library</w:t>
            </w:r>
          </w:p>
          <w:p w14:paraId="111F69C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Parks</w:t>
            </w:r>
          </w:p>
          <w:p w14:paraId="7D28B1A1"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Satellite Police station</w:t>
            </w:r>
          </w:p>
          <w:p w14:paraId="1D336740"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Clinic</w:t>
            </w:r>
          </w:p>
          <w:p w14:paraId="580CBC2B" w14:textId="77777777" w:rsidR="00890A2F" w:rsidRPr="006D3775" w:rsidRDefault="00890A2F">
            <w:pPr>
              <w:numPr>
                <w:ilvl w:val="0"/>
                <w:numId w:val="12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School</w:t>
            </w:r>
          </w:p>
          <w:p w14:paraId="7B9BA71E" w14:textId="77777777" w:rsidR="00890A2F" w:rsidRPr="006D3775" w:rsidRDefault="00890A2F" w:rsidP="00890A2F">
            <w:pPr>
              <w:ind w:left="720"/>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facilities</w:t>
            </w:r>
          </w:p>
        </w:tc>
        <w:tc>
          <w:tcPr>
            <w:tcW w:w="3499" w:type="dxa"/>
            <w:shd w:val="clear" w:color="auto" w:fill="FFFFFF" w:themeFill="background1"/>
          </w:tcPr>
          <w:p w14:paraId="34C23004"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Internal Roads</w:t>
            </w:r>
          </w:p>
          <w:p w14:paraId="18B8D3EF"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Formalisation of land</w:t>
            </w:r>
          </w:p>
          <w:p w14:paraId="05A7406F"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Multipurpose centre</w:t>
            </w:r>
          </w:p>
          <w:p w14:paraId="7C5F962C"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Storm water drainage</w:t>
            </w:r>
          </w:p>
          <w:p w14:paraId="7A110A7F"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High mast lights</w:t>
            </w:r>
          </w:p>
          <w:p w14:paraId="7ACC955B"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Upgrading of cemetery</w:t>
            </w:r>
          </w:p>
          <w:p w14:paraId="158AC191"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VIP Toilets</w:t>
            </w:r>
          </w:p>
          <w:p w14:paraId="073094BF"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Clinic</w:t>
            </w:r>
          </w:p>
          <w:p w14:paraId="6DC71849"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School</w:t>
            </w:r>
          </w:p>
          <w:p w14:paraId="09FB8B81"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LED Projects</w:t>
            </w:r>
          </w:p>
          <w:p w14:paraId="12238565"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Library</w:t>
            </w:r>
          </w:p>
          <w:p w14:paraId="77C129A3"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Parks</w:t>
            </w:r>
          </w:p>
          <w:p w14:paraId="48674A06" w14:textId="77777777" w:rsidR="00890A2F" w:rsidRPr="006D3775" w:rsidRDefault="00890A2F">
            <w:pPr>
              <w:pStyle w:val="ListParagraph"/>
              <w:numPr>
                <w:ilvl w:val="0"/>
                <w:numId w:val="161"/>
              </w:numPr>
              <w:rPr>
                <w:rFonts w:ascii="Trebuchet MS" w:hAnsi="Trebuchet MS"/>
                <w:b/>
                <w:sz w:val="20"/>
                <w:szCs w:val="20"/>
                <w:lang w:val="en-ZA"/>
              </w:rPr>
            </w:pPr>
            <w:r w:rsidRPr="006D3775">
              <w:rPr>
                <w:rFonts w:ascii="Trebuchet MS" w:hAnsi="Trebuchet MS"/>
                <w:b/>
                <w:sz w:val="20"/>
                <w:szCs w:val="20"/>
                <w:lang w:val="en-ZA"/>
              </w:rPr>
              <w:t>Police station</w:t>
            </w:r>
          </w:p>
          <w:p w14:paraId="1D672083" w14:textId="449B45DE" w:rsidR="00890A2F" w:rsidRPr="006D3775" w:rsidRDefault="00890A2F">
            <w:pPr>
              <w:pStyle w:val="ListParagraph"/>
              <w:numPr>
                <w:ilvl w:val="0"/>
                <w:numId w:val="161"/>
              </w:numPr>
              <w:spacing w:line="276" w:lineRule="auto"/>
              <w:rPr>
                <w:rFonts w:ascii="Trebuchet MS" w:eastAsia="Times New Roman" w:hAnsi="Trebuchet MS" w:cs="Times New Roman"/>
                <w:b/>
                <w:sz w:val="20"/>
                <w:szCs w:val="20"/>
                <w:lang w:eastAsia="en-ZA"/>
              </w:rPr>
            </w:pPr>
            <w:r w:rsidRPr="006D3775">
              <w:rPr>
                <w:rFonts w:ascii="Trebuchet MS" w:hAnsi="Trebuchet MS"/>
                <w:b/>
                <w:sz w:val="20"/>
                <w:szCs w:val="20"/>
                <w:lang w:val="en-ZA"/>
              </w:rPr>
              <w:t>RDP Houses</w:t>
            </w:r>
          </w:p>
        </w:tc>
        <w:tc>
          <w:tcPr>
            <w:tcW w:w="3554" w:type="dxa"/>
            <w:shd w:val="clear" w:color="auto" w:fill="FFFFFF"/>
          </w:tcPr>
          <w:p w14:paraId="185709C0"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48B25642" w14:textId="77777777" w:rsidTr="00890A2F">
        <w:tc>
          <w:tcPr>
            <w:tcW w:w="857" w:type="dxa"/>
            <w:shd w:val="clear" w:color="auto" w:fill="FFFFFF"/>
          </w:tcPr>
          <w:p w14:paraId="35A1AE0C"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lastRenderedPageBreak/>
              <w:t>15</w:t>
            </w:r>
          </w:p>
        </w:tc>
        <w:tc>
          <w:tcPr>
            <w:tcW w:w="3968" w:type="dxa"/>
          </w:tcPr>
          <w:p w14:paraId="169EC4E6"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routes &amp; Storm water</w:t>
            </w:r>
          </w:p>
          <w:p w14:paraId="63F46A6B"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32A373EC"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Hall/Multi-purpose/Skills Centre</w:t>
            </w:r>
          </w:p>
          <w:p w14:paraId="43A2F189"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Electricity</w:t>
            </w:r>
          </w:p>
          <w:p w14:paraId="5D18F593"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w:t>
            </w:r>
          </w:p>
          <w:p w14:paraId="2191FC52"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w:t>
            </w:r>
          </w:p>
          <w:p w14:paraId="78898930"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Library</w:t>
            </w:r>
          </w:p>
          <w:p w14:paraId="4F60E781"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Graveyard </w:t>
            </w:r>
          </w:p>
          <w:p w14:paraId="539E1D73"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Clinic 24/7</w:t>
            </w:r>
          </w:p>
          <w:p w14:paraId="73DC9998"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Tanks in the whole ward</w:t>
            </w:r>
          </w:p>
          <w:p w14:paraId="70FD4DBC"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Old age home</w:t>
            </w:r>
          </w:p>
          <w:p w14:paraId="409C0654" w14:textId="77777777" w:rsidR="00890A2F" w:rsidRPr="006D3775" w:rsidRDefault="00890A2F">
            <w:pPr>
              <w:numPr>
                <w:ilvl w:val="0"/>
                <w:numId w:val="11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Agriculture projects</w:t>
            </w:r>
          </w:p>
        </w:tc>
        <w:tc>
          <w:tcPr>
            <w:tcW w:w="3285" w:type="dxa"/>
            <w:shd w:val="clear" w:color="auto" w:fill="FFFFFF"/>
          </w:tcPr>
          <w:p w14:paraId="3CABA70C"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 and Storm water</w:t>
            </w:r>
          </w:p>
          <w:p w14:paraId="20344BBB"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 and Sanitation</w:t>
            </w:r>
          </w:p>
          <w:p w14:paraId="114A0CA5"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w:t>
            </w:r>
          </w:p>
          <w:p w14:paraId="60D3C2E6"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Electrification</w:t>
            </w:r>
          </w:p>
          <w:p w14:paraId="36E8CACC"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1BB8B467"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Library</w:t>
            </w:r>
          </w:p>
          <w:p w14:paraId="17ED810D" w14:textId="77777777" w:rsidR="00890A2F" w:rsidRPr="006D3775" w:rsidRDefault="00890A2F">
            <w:pPr>
              <w:numPr>
                <w:ilvl w:val="0"/>
                <w:numId w:val="14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Graveyards</w:t>
            </w:r>
          </w:p>
        </w:tc>
        <w:tc>
          <w:tcPr>
            <w:tcW w:w="3499" w:type="dxa"/>
          </w:tcPr>
          <w:p w14:paraId="4CD6CE00"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Internal roads and stormwater</w:t>
            </w:r>
          </w:p>
          <w:p w14:paraId="67A9C2DE"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Community hall</w:t>
            </w:r>
          </w:p>
          <w:p w14:paraId="76A5BBED"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Water and Sanitation</w:t>
            </w:r>
          </w:p>
          <w:p w14:paraId="4F2767E9"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Sports complex</w:t>
            </w:r>
          </w:p>
          <w:p w14:paraId="35CA3661"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Maubane cultural village</w:t>
            </w:r>
          </w:p>
          <w:p w14:paraId="2994EDD3"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High mast lights</w:t>
            </w:r>
          </w:p>
          <w:p w14:paraId="51746F2C"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Graveyards</w:t>
            </w:r>
          </w:p>
          <w:p w14:paraId="7AD9DBAC"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24-hour clinic</w:t>
            </w:r>
          </w:p>
          <w:p w14:paraId="12CD5CE2" w14:textId="77777777" w:rsidR="00890A2F" w:rsidRPr="006D3775" w:rsidRDefault="00890A2F">
            <w:pPr>
              <w:pStyle w:val="ListParagraph"/>
              <w:numPr>
                <w:ilvl w:val="0"/>
                <w:numId w:val="162"/>
              </w:numPr>
              <w:rPr>
                <w:rFonts w:ascii="Trebuchet MS" w:hAnsi="Trebuchet MS"/>
                <w:b/>
                <w:sz w:val="20"/>
                <w:szCs w:val="20"/>
                <w:lang w:val="en-ZA"/>
              </w:rPr>
            </w:pPr>
            <w:r w:rsidRPr="006D3775">
              <w:rPr>
                <w:rFonts w:ascii="Trebuchet MS" w:hAnsi="Trebuchet MS"/>
                <w:b/>
                <w:sz w:val="20"/>
                <w:szCs w:val="20"/>
                <w:lang w:val="en-ZA"/>
              </w:rPr>
              <w:t>Old age home</w:t>
            </w:r>
          </w:p>
          <w:p w14:paraId="0D7C9AF4" w14:textId="6B710644"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Agricultural projects</w:t>
            </w:r>
          </w:p>
        </w:tc>
        <w:tc>
          <w:tcPr>
            <w:tcW w:w="3554" w:type="dxa"/>
          </w:tcPr>
          <w:p w14:paraId="0051443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7FC32030" w14:textId="77777777" w:rsidTr="00890A2F">
        <w:tc>
          <w:tcPr>
            <w:tcW w:w="857" w:type="dxa"/>
            <w:shd w:val="clear" w:color="auto" w:fill="FFFFFF"/>
          </w:tcPr>
          <w:p w14:paraId="7CA3F3DF"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16</w:t>
            </w:r>
          </w:p>
        </w:tc>
        <w:tc>
          <w:tcPr>
            <w:tcW w:w="3968" w:type="dxa"/>
            <w:shd w:val="clear" w:color="auto" w:fill="auto"/>
          </w:tcPr>
          <w:p w14:paraId="38CFAEB1"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 and storm water</w:t>
            </w:r>
          </w:p>
          <w:p w14:paraId="126D9FBC"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mass lights</w:t>
            </w:r>
          </w:p>
          <w:p w14:paraId="1295A433"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hall/Multipurpose Centre</w:t>
            </w:r>
          </w:p>
          <w:p w14:paraId="11C8F526"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65716441"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Clinic </w:t>
            </w:r>
          </w:p>
          <w:p w14:paraId="4A200D52" w14:textId="77777777" w:rsidR="00890A2F" w:rsidRPr="006D3775" w:rsidRDefault="00890A2F">
            <w:pPr>
              <w:numPr>
                <w:ilvl w:val="0"/>
                <w:numId w:val="11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High school </w:t>
            </w:r>
          </w:p>
        </w:tc>
        <w:tc>
          <w:tcPr>
            <w:tcW w:w="3285" w:type="dxa"/>
            <w:shd w:val="clear" w:color="auto" w:fill="FFFFFF"/>
          </w:tcPr>
          <w:p w14:paraId="4AABD85B"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3D980588"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0C191085"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hall/Multipurpose Centre</w:t>
            </w:r>
          </w:p>
          <w:p w14:paraId="389B7730"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Sanitation </w:t>
            </w:r>
          </w:p>
          <w:p w14:paraId="3F38411B"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Clinic </w:t>
            </w:r>
          </w:p>
          <w:p w14:paraId="6C268C63"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school</w:t>
            </w:r>
          </w:p>
          <w:p w14:paraId="1DE49B2B" w14:textId="77777777" w:rsidR="00890A2F" w:rsidRPr="006D3775" w:rsidRDefault="00890A2F">
            <w:pPr>
              <w:numPr>
                <w:ilvl w:val="0"/>
                <w:numId w:val="123"/>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Cemetery</w:t>
            </w:r>
          </w:p>
        </w:tc>
        <w:tc>
          <w:tcPr>
            <w:tcW w:w="3499" w:type="dxa"/>
          </w:tcPr>
          <w:p w14:paraId="6A0A596F"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Internal roads</w:t>
            </w:r>
          </w:p>
          <w:p w14:paraId="2A15E58C"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High mast lights</w:t>
            </w:r>
          </w:p>
          <w:p w14:paraId="2513E6C1"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Community hall/multipurpose centre</w:t>
            </w:r>
          </w:p>
          <w:p w14:paraId="07884B1D"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Sanitation</w:t>
            </w:r>
          </w:p>
          <w:p w14:paraId="12B65893"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Clinic</w:t>
            </w:r>
          </w:p>
          <w:p w14:paraId="7870CC5A" w14:textId="77777777" w:rsidR="00890A2F" w:rsidRPr="006D3775" w:rsidRDefault="00890A2F">
            <w:pPr>
              <w:pStyle w:val="ListParagraph"/>
              <w:numPr>
                <w:ilvl w:val="0"/>
                <w:numId w:val="163"/>
              </w:numPr>
              <w:rPr>
                <w:rFonts w:ascii="Trebuchet MS" w:hAnsi="Trebuchet MS"/>
                <w:b/>
                <w:sz w:val="20"/>
                <w:szCs w:val="20"/>
                <w:lang w:val="en-ZA"/>
              </w:rPr>
            </w:pPr>
            <w:r w:rsidRPr="006D3775">
              <w:rPr>
                <w:rFonts w:ascii="Trebuchet MS" w:hAnsi="Trebuchet MS"/>
                <w:b/>
                <w:sz w:val="20"/>
                <w:szCs w:val="20"/>
                <w:lang w:val="en-ZA"/>
              </w:rPr>
              <w:t>High school</w:t>
            </w:r>
          </w:p>
          <w:p w14:paraId="662174FE" w14:textId="7EE3F1EE" w:rsidR="00890A2F" w:rsidRPr="006D3775" w:rsidRDefault="00890A2F">
            <w:pPr>
              <w:pStyle w:val="ListParagraph"/>
              <w:numPr>
                <w:ilvl w:val="0"/>
                <w:numId w:val="163"/>
              </w:numPr>
              <w:spacing w:line="276" w:lineRule="auto"/>
              <w:rPr>
                <w:rFonts w:ascii="Trebuchet MS" w:eastAsia="Calibri" w:hAnsi="Trebuchet MS" w:cs="Times New Roman"/>
                <w:b/>
                <w:sz w:val="20"/>
                <w:szCs w:val="20"/>
                <w:lang w:val="en-ZA"/>
              </w:rPr>
            </w:pPr>
            <w:r w:rsidRPr="006D3775">
              <w:rPr>
                <w:rFonts w:ascii="Trebuchet MS" w:hAnsi="Trebuchet MS"/>
                <w:b/>
                <w:sz w:val="20"/>
                <w:szCs w:val="20"/>
                <w:lang w:val="en-ZA"/>
              </w:rPr>
              <w:t>Cemetery</w:t>
            </w:r>
          </w:p>
        </w:tc>
        <w:tc>
          <w:tcPr>
            <w:tcW w:w="3554" w:type="dxa"/>
          </w:tcPr>
          <w:p w14:paraId="2C923334" w14:textId="77777777" w:rsidR="00890A2F" w:rsidRPr="006D3775" w:rsidRDefault="00890A2F" w:rsidP="00890A2F">
            <w:pPr>
              <w:spacing w:line="276" w:lineRule="auto"/>
              <w:ind w:left="720"/>
              <w:rPr>
                <w:rFonts w:ascii="Trebuchet MS" w:eastAsia="Calibri" w:hAnsi="Trebuchet MS" w:cs="Times New Roman"/>
                <w:b/>
                <w:sz w:val="20"/>
                <w:szCs w:val="20"/>
                <w:lang w:val="en-ZA"/>
              </w:rPr>
            </w:pPr>
          </w:p>
        </w:tc>
      </w:tr>
      <w:tr w:rsidR="00890A2F" w:rsidRPr="006D3775" w14:paraId="084CAD1A" w14:textId="77777777" w:rsidTr="00890A2F">
        <w:trPr>
          <w:trHeight w:val="1139"/>
        </w:trPr>
        <w:tc>
          <w:tcPr>
            <w:tcW w:w="857" w:type="dxa"/>
            <w:shd w:val="clear" w:color="auto" w:fill="FFFFFF"/>
          </w:tcPr>
          <w:p w14:paraId="7BB6CA85"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17</w:t>
            </w:r>
          </w:p>
        </w:tc>
        <w:tc>
          <w:tcPr>
            <w:tcW w:w="3968" w:type="dxa"/>
            <w:shd w:val="clear" w:color="auto" w:fill="FFFFFF"/>
          </w:tcPr>
          <w:p w14:paraId="2E843E8A" w14:textId="77777777" w:rsidR="00890A2F" w:rsidRPr="006D3775" w:rsidRDefault="00890A2F">
            <w:pPr>
              <w:numPr>
                <w:ilvl w:val="0"/>
                <w:numId w:val="1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Roads and Stormwater </w:t>
            </w:r>
          </w:p>
          <w:p w14:paraId="225FEF1B" w14:textId="77777777" w:rsidR="00890A2F" w:rsidRPr="006D3775" w:rsidRDefault="00890A2F">
            <w:pPr>
              <w:numPr>
                <w:ilvl w:val="0"/>
                <w:numId w:val="1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yard connections</w:t>
            </w:r>
          </w:p>
          <w:p w14:paraId="55649069" w14:textId="77777777" w:rsidR="00890A2F" w:rsidRPr="006D3775" w:rsidRDefault="00890A2F">
            <w:pPr>
              <w:numPr>
                <w:ilvl w:val="0"/>
                <w:numId w:val="1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lights</w:t>
            </w:r>
          </w:p>
          <w:p w14:paraId="0E04EF6E" w14:textId="77777777" w:rsidR="00890A2F" w:rsidRPr="006D3775" w:rsidRDefault="00890A2F">
            <w:pPr>
              <w:numPr>
                <w:ilvl w:val="0"/>
                <w:numId w:val="11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Housing</w:t>
            </w:r>
          </w:p>
        </w:tc>
        <w:tc>
          <w:tcPr>
            <w:tcW w:w="3285" w:type="dxa"/>
            <w:shd w:val="clear" w:color="auto" w:fill="FFFFFF"/>
          </w:tcPr>
          <w:p w14:paraId="6E61F5EC"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Roads and Stormwater </w:t>
            </w:r>
          </w:p>
          <w:p w14:paraId="3F2449F5"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yard connections</w:t>
            </w:r>
          </w:p>
          <w:p w14:paraId="6E361325"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2B8955CC"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Lights and Maintenance</w:t>
            </w:r>
          </w:p>
          <w:p w14:paraId="4EAD478E"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Potoane Bridge</w:t>
            </w:r>
          </w:p>
          <w:p w14:paraId="689EE142"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Sports facilities/Stadium</w:t>
            </w:r>
          </w:p>
          <w:p w14:paraId="3234968A"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Electrification of households</w:t>
            </w:r>
          </w:p>
          <w:p w14:paraId="268005C0"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Solar Panels/Geysers</w:t>
            </w:r>
          </w:p>
          <w:p w14:paraId="18695385"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Communication tower &amp; fibre</w:t>
            </w:r>
          </w:p>
          <w:p w14:paraId="1BB5D4B5" w14:textId="77777777" w:rsidR="00890A2F" w:rsidRPr="006D3775" w:rsidRDefault="00890A2F">
            <w:pPr>
              <w:numPr>
                <w:ilvl w:val="0"/>
                <w:numId w:val="122"/>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Ward 17 community library</w:t>
            </w:r>
          </w:p>
          <w:p w14:paraId="29ADF0DB" w14:textId="77777777" w:rsidR="00890A2F" w:rsidRPr="006D3775" w:rsidRDefault="00890A2F" w:rsidP="00890A2F">
            <w:pPr>
              <w:rPr>
                <w:rFonts w:ascii="Trebuchet MS" w:eastAsia="Calibri" w:hAnsi="Trebuchet MS" w:cs="Times New Roman"/>
                <w:b/>
                <w:sz w:val="20"/>
                <w:szCs w:val="20"/>
                <w:lang w:val="en-ZA"/>
              </w:rPr>
            </w:pPr>
          </w:p>
        </w:tc>
        <w:tc>
          <w:tcPr>
            <w:tcW w:w="3499" w:type="dxa"/>
          </w:tcPr>
          <w:p w14:paraId="6AC4BF82"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Road and stormwater drainage and bridges at Seaparankwe</w:t>
            </w:r>
          </w:p>
          <w:p w14:paraId="18F3C6AE"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Yard connection at Potoane, Priska and Opperman</w:t>
            </w:r>
          </w:p>
          <w:p w14:paraId="5B19BCA1"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RDP Houses at One and ten, Opperman and Thulwe</w:t>
            </w:r>
          </w:p>
          <w:p w14:paraId="056647E8"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High mast lights at Makapanstad, Opperman, Thulwe, Potoane, Prieska and one and ten</w:t>
            </w:r>
          </w:p>
          <w:p w14:paraId="3FE13379"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Potoane bridge and graveyard fencing plus upgrading.</w:t>
            </w:r>
          </w:p>
          <w:p w14:paraId="3D807888"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Sports facilities/recreational (cleaning of sports grounds)</w:t>
            </w:r>
          </w:p>
          <w:p w14:paraId="049CCF81"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Electrification of households at Opperman new stands</w:t>
            </w:r>
          </w:p>
          <w:p w14:paraId="0ED13007"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Solar panels/Geysers</w:t>
            </w:r>
          </w:p>
          <w:p w14:paraId="0A2C3DCF" w14:textId="77777777" w:rsidR="00890A2F" w:rsidRPr="006D3775" w:rsidRDefault="00890A2F">
            <w:pPr>
              <w:pStyle w:val="ListParagraph"/>
              <w:numPr>
                <w:ilvl w:val="0"/>
                <w:numId w:val="164"/>
              </w:numPr>
              <w:rPr>
                <w:rFonts w:ascii="Trebuchet MS" w:hAnsi="Trebuchet MS"/>
                <w:b/>
                <w:sz w:val="20"/>
                <w:szCs w:val="20"/>
                <w:lang w:val="en-ZA"/>
              </w:rPr>
            </w:pPr>
            <w:r w:rsidRPr="006D3775">
              <w:rPr>
                <w:rFonts w:ascii="Trebuchet MS" w:hAnsi="Trebuchet MS"/>
                <w:b/>
                <w:sz w:val="20"/>
                <w:szCs w:val="20"/>
                <w:lang w:val="en-ZA"/>
              </w:rPr>
              <w:t>Community library at Makapanstad</w:t>
            </w:r>
          </w:p>
          <w:p w14:paraId="10FDD7E1" w14:textId="5E4BE9B1"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Communication tower and fibre</w:t>
            </w:r>
          </w:p>
        </w:tc>
        <w:tc>
          <w:tcPr>
            <w:tcW w:w="3554" w:type="dxa"/>
            <w:shd w:val="clear" w:color="auto" w:fill="FFFFFF"/>
          </w:tcPr>
          <w:p w14:paraId="754F8FCD" w14:textId="77777777" w:rsidR="00890A2F" w:rsidRPr="006D3775" w:rsidRDefault="00890A2F" w:rsidP="00890A2F">
            <w:pPr>
              <w:ind w:left="720"/>
              <w:contextualSpacing/>
              <w:jc w:val="both"/>
              <w:rPr>
                <w:rFonts w:ascii="Trebuchet MS" w:eastAsia="Times New Roman" w:hAnsi="Trebuchet MS" w:cs="Times New Roman"/>
                <w:b/>
                <w:sz w:val="20"/>
                <w:szCs w:val="20"/>
                <w:lang w:val="en-ZA" w:eastAsia="en-ZA"/>
              </w:rPr>
            </w:pPr>
          </w:p>
        </w:tc>
      </w:tr>
      <w:tr w:rsidR="00890A2F" w:rsidRPr="006D3775" w14:paraId="34BCE267" w14:textId="77777777" w:rsidTr="00890A2F">
        <w:tc>
          <w:tcPr>
            <w:tcW w:w="857" w:type="dxa"/>
            <w:shd w:val="clear" w:color="auto" w:fill="FFFFFF"/>
          </w:tcPr>
          <w:p w14:paraId="00997B37"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lastRenderedPageBreak/>
              <w:t>18</w:t>
            </w:r>
          </w:p>
        </w:tc>
        <w:tc>
          <w:tcPr>
            <w:tcW w:w="3968" w:type="dxa"/>
            <w:shd w:val="clear" w:color="auto" w:fill="FFFFFF"/>
          </w:tcPr>
          <w:p w14:paraId="1B18AC5F" w14:textId="77777777" w:rsidR="00890A2F" w:rsidRPr="006D3775" w:rsidRDefault="00890A2F" w:rsidP="00890A2F">
            <w:pPr>
              <w:numPr>
                <w:ilvl w:val="0"/>
                <w:numId w:val="3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Water:  Yard connection</w:t>
            </w:r>
          </w:p>
          <w:p w14:paraId="1C99859E" w14:textId="77777777" w:rsidR="00890A2F" w:rsidRPr="006D3775" w:rsidRDefault="00890A2F" w:rsidP="00890A2F">
            <w:pPr>
              <w:numPr>
                <w:ilvl w:val="0"/>
                <w:numId w:val="3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w:t>
            </w:r>
          </w:p>
          <w:p w14:paraId="48A7B9DB" w14:textId="77777777" w:rsidR="00890A2F" w:rsidRPr="006D3775" w:rsidRDefault="00890A2F" w:rsidP="00890A2F">
            <w:pPr>
              <w:numPr>
                <w:ilvl w:val="0"/>
                <w:numId w:val="3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Housing – RDP Houses at extension at section 4</w:t>
            </w:r>
          </w:p>
          <w:p w14:paraId="6591D246" w14:textId="77777777" w:rsidR="00890A2F" w:rsidRPr="006D3775" w:rsidRDefault="00890A2F" w:rsidP="00890A2F">
            <w:pPr>
              <w:numPr>
                <w:ilvl w:val="0"/>
                <w:numId w:val="3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Health- Upgrading of Mathibestad Clinic </w:t>
            </w:r>
          </w:p>
          <w:p w14:paraId="263CA325" w14:textId="77777777" w:rsidR="00890A2F" w:rsidRPr="006D3775" w:rsidRDefault="00890A2F" w:rsidP="00890A2F">
            <w:pPr>
              <w:numPr>
                <w:ilvl w:val="0"/>
                <w:numId w:val="30"/>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Paving of internal roads and storm water drainage</w:t>
            </w:r>
          </w:p>
        </w:tc>
        <w:tc>
          <w:tcPr>
            <w:tcW w:w="3285" w:type="dxa"/>
            <w:shd w:val="clear" w:color="auto" w:fill="FFFFFF"/>
          </w:tcPr>
          <w:p w14:paraId="7F4B8280"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0EDA7452"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Roads and storm water</w:t>
            </w:r>
          </w:p>
          <w:p w14:paraId="6DAD1F2A"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259182FF"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24HR Clinic</w:t>
            </w:r>
          </w:p>
          <w:p w14:paraId="5A5B4A79"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Cemetery fencing</w:t>
            </w:r>
          </w:p>
          <w:p w14:paraId="7B44FBFD"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ground</w:t>
            </w:r>
          </w:p>
          <w:p w14:paraId="208418AA"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Agriculture projects</w:t>
            </w:r>
          </w:p>
          <w:p w14:paraId="06B30010"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Yards connections</w:t>
            </w:r>
          </w:p>
          <w:p w14:paraId="1C16122C"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Skills development centre</w:t>
            </w:r>
          </w:p>
          <w:p w14:paraId="15C3E9D8" w14:textId="77777777" w:rsidR="00890A2F" w:rsidRPr="006D3775" w:rsidRDefault="00890A2F">
            <w:pPr>
              <w:numPr>
                <w:ilvl w:val="0"/>
                <w:numId w:val="13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Library</w:t>
            </w:r>
          </w:p>
          <w:p w14:paraId="17EEBE5D" w14:textId="77777777" w:rsidR="00890A2F" w:rsidRPr="006D3775" w:rsidRDefault="00890A2F" w:rsidP="00890A2F">
            <w:pPr>
              <w:ind w:left="720"/>
              <w:contextualSpacing/>
              <w:rPr>
                <w:rFonts w:ascii="Trebuchet MS" w:eastAsia="Times New Roman" w:hAnsi="Trebuchet MS" w:cs="Times New Roman"/>
                <w:b/>
                <w:sz w:val="20"/>
                <w:szCs w:val="20"/>
                <w:lang w:val="en-ZA" w:eastAsia="en-ZA"/>
              </w:rPr>
            </w:pPr>
          </w:p>
        </w:tc>
        <w:tc>
          <w:tcPr>
            <w:tcW w:w="3499" w:type="dxa"/>
          </w:tcPr>
          <w:p w14:paraId="21510DAF"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1.High Mast Lights</w:t>
            </w:r>
          </w:p>
          <w:p w14:paraId="3D86B902"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2.Roads and storm water</w:t>
            </w:r>
          </w:p>
          <w:p w14:paraId="747451AC"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3.RDP Houses</w:t>
            </w:r>
          </w:p>
          <w:p w14:paraId="2D6E2C6C"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4.24HR Clinic</w:t>
            </w:r>
          </w:p>
          <w:p w14:paraId="76AAE54D"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5.Cemetery fencing</w:t>
            </w:r>
          </w:p>
          <w:p w14:paraId="152BB269"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6.Sports ground</w:t>
            </w:r>
          </w:p>
          <w:p w14:paraId="48682E4D"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7.Agriculture projects</w:t>
            </w:r>
          </w:p>
          <w:p w14:paraId="5FC516BD"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8.Yards connections</w:t>
            </w:r>
          </w:p>
          <w:p w14:paraId="2706378A"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9.Skills development centre</w:t>
            </w:r>
          </w:p>
          <w:p w14:paraId="3D09C6C8" w14:textId="348D6BAC" w:rsidR="00890A2F" w:rsidRPr="006D3775" w:rsidRDefault="00890A2F" w:rsidP="000C0748">
            <w:pPr>
              <w:spacing w:line="276" w:lineRule="auto"/>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rPr>
              <w:t>10.Library</w:t>
            </w:r>
          </w:p>
        </w:tc>
        <w:tc>
          <w:tcPr>
            <w:tcW w:w="3554" w:type="dxa"/>
          </w:tcPr>
          <w:p w14:paraId="3B1BCE0F"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253C8505" w14:textId="77777777" w:rsidTr="00890A2F">
        <w:tc>
          <w:tcPr>
            <w:tcW w:w="857" w:type="dxa"/>
            <w:shd w:val="clear" w:color="auto" w:fill="FFFFFF"/>
          </w:tcPr>
          <w:p w14:paraId="4D4651CC"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19</w:t>
            </w:r>
          </w:p>
        </w:tc>
        <w:tc>
          <w:tcPr>
            <w:tcW w:w="3968" w:type="dxa"/>
            <w:shd w:val="clear" w:color="auto" w:fill="FFFFFF"/>
          </w:tcPr>
          <w:p w14:paraId="1DBCEAC9" w14:textId="77777777" w:rsidR="00890A2F" w:rsidRPr="006D3775" w:rsidRDefault="00890A2F" w:rsidP="00890A2F">
            <w:pPr>
              <w:numPr>
                <w:ilvl w:val="0"/>
                <w:numId w:val="2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 Internal road</w:t>
            </w:r>
          </w:p>
          <w:p w14:paraId="7387D52B" w14:textId="77777777" w:rsidR="00890A2F" w:rsidRPr="006D3775" w:rsidRDefault="00890A2F" w:rsidP="00890A2F">
            <w:pPr>
              <w:numPr>
                <w:ilvl w:val="0"/>
                <w:numId w:val="2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High mast light</w:t>
            </w:r>
          </w:p>
          <w:p w14:paraId="3D09BCA5" w14:textId="77777777" w:rsidR="00890A2F" w:rsidRPr="006D3775" w:rsidRDefault="00890A2F" w:rsidP="00890A2F">
            <w:pPr>
              <w:numPr>
                <w:ilvl w:val="0"/>
                <w:numId w:val="2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3996E0AE" w14:textId="77777777" w:rsidR="00890A2F" w:rsidRPr="006D3775" w:rsidRDefault="00890A2F" w:rsidP="00890A2F">
            <w:pPr>
              <w:numPr>
                <w:ilvl w:val="0"/>
                <w:numId w:val="2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Skills development center </w:t>
            </w:r>
          </w:p>
          <w:p w14:paraId="6C364BC6" w14:textId="77777777" w:rsidR="00890A2F" w:rsidRPr="006D3775" w:rsidRDefault="00890A2F" w:rsidP="00890A2F">
            <w:pPr>
              <w:numPr>
                <w:ilvl w:val="0"/>
                <w:numId w:val="26"/>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Library </w:t>
            </w:r>
          </w:p>
        </w:tc>
        <w:tc>
          <w:tcPr>
            <w:tcW w:w="3285" w:type="dxa"/>
            <w:shd w:val="clear" w:color="auto" w:fill="FFFFFF"/>
          </w:tcPr>
          <w:p w14:paraId="7A05DF97"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4E5F9D04"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Hall</w:t>
            </w:r>
          </w:p>
          <w:p w14:paraId="4517715A"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2F646DCD"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Yard connections</w:t>
            </w:r>
          </w:p>
          <w:p w14:paraId="3AD51EB9"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Electrification</w:t>
            </w:r>
          </w:p>
          <w:p w14:paraId="1D088377" w14:textId="77777777" w:rsidR="00890A2F" w:rsidRPr="006D3775" w:rsidRDefault="00890A2F">
            <w:pPr>
              <w:numPr>
                <w:ilvl w:val="0"/>
                <w:numId w:val="132"/>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tc>
        <w:tc>
          <w:tcPr>
            <w:tcW w:w="3499" w:type="dxa"/>
          </w:tcPr>
          <w:p w14:paraId="3068645A"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High Mast lights</w:t>
            </w:r>
          </w:p>
          <w:p w14:paraId="2FDE9362"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Internal roads</w:t>
            </w:r>
          </w:p>
          <w:p w14:paraId="08C8E368"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Sanitation</w:t>
            </w:r>
          </w:p>
          <w:p w14:paraId="1DC8C73A"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Skills development centre and community hall</w:t>
            </w:r>
          </w:p>
          <w:p w14:paraId="3A8FC99F"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Library</w:t>
            </w:r>
          </w:p>
          <w:p w14:paraId="3936B287"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RDP Houses</w:t>
            </w:r>
          </w:p>
          <w:p w14:paraId="026BAFC0" w14:textId="77777777" w:rsidR="00890A2F" w:rsidRPr="006D3775" w:rsidRDefault="00890A2F">
            <w:pPr>
              <w:pStyle w:val="ListParagraph"/>
              <w:numPr>
                <w:ilvl w:val="0"/>
                <w:numId w:val="165"/>
              </w:numPr>
              <w:rPr>
                <w:rFonts w:ascii="Trebuchet MS" w:hAnsi="Trebuchet MS"/>
                <w:b/>
                <w:sz w:val="20"/>
                <w:szCs w:val="20"/>
                <w:lang w:val="en-ZA"/>
              </w:rPr>
            </w:pPr>
            <w:r w:rsidRPr="006D3775">
              <w:rPr>
                <w:rFonts w:ascii="Trebuchet MS" w:hAnsi="Trebuchet MS"/>
                <w:b/>
                <w:sz w:val="20"/>
                <w:szCs w:val="20"/>
                <w:lang w:val="en-ZA"/>
              </w:rPr>
              <w:t>Graveyard fencing</w:t>
            </w:r>
          </w:p>
          <w:p w14:paraId="6AA8210D" w14:textId="17740DF1" w:rsidR="00890A2F" w:rsidRPr="006D3775" w:rsidRDefault="00890A2F">
            <w:pPr>
              <w:pStyle w:val="ListParagraph"/>
              <w:numPr>
                <w:ilvl w:val="0"/>
                <w:numId w:val="165"/>
              </w:numPr>
              <w:spacing w:line="276" w:lineRule="auto"/>
              <w:rPr>
                <w:rFonts w:ascii="Trebuchet MS" w:eastAsia="Times New Roman" w:hAnsi="Trebuchet MS" w:cs="Times New Roman"/>
                <w:b/>
                <w:sz w:val="20"/>
                <w:szCs w:val="20"/>
                <w:lang w:eastAsia="en-ZA"/>
              </w:rPr>
            </w:pPr>
            <w:r w:rsidRPr="006D3775">
              <w:rPr>
                <w:rFonts w:ascii="Trebuchet MS" w:hAnsi="Trebuchet MS"/>
                <w:b/>
                <w:sz w:val="20"/>
                <w:szCs w:val="20"/>
                <w:lang w:val="en-ZA"/>
              </w:rPr>
              <w:t>Crash Pan</w:t>
            </w:r>
          </w:p>
        </w:tc>
        <w:tc>
          <w:tcPr>
            <w:tcW w:w="3554" w:type="dxa"/>
          </w:tcPr>
          <w:p w14:paraId="4F08F219"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5A06DF05" w14:textId="77777777" w:rsidTr="00890A2F">
        <w:tc>
          <w:tcPr>
            <w:tcW w:w="857" w:type="dxa"/>
            <w:shd w:val="clear" w:color="auto" w:fill="FFFFFF"/>
          </w:tcPr>
          <w:p w14:paraId="1DC7E5CA"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20</w:t>
            </w:r>
          </w:p>
        </w:tc>
        <w:tc>
          <w:tcPr>
            <w:tcW w:w="3968" w:type="dxa"/>
          </w:tcPr>
          <w:p w14:paraId="18C7291D"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&amp; yard connection </w:t>
            </w:r>
          </w:p>
          <w:p w14:paraId="2B80EFE3"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Routes</w:t>
            </w:r>
          </w:p>
          <w:p w14:paraId="0C7FB3B4"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Housing (RDP)</w:t>
            </w:r>
          </w:p>
          <w:p w14:paraId="1A1DCADF"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Library</w:t>
            </w:r>
          </w:p>
          <w:p w14:paraId="03FC959F"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MPCC/Community Hall</w:t>
            </w:r>
          </w:p>
          <w:p w14:paraId="0C04A89E"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Upgrading of cemetery</w:t>
            </w:r>
          </w:p>
          <w:p w14:paraId="29C55D30"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1394BF3A"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Upgrading of stadium</w:t>
            </w:r>
          </w:p>
          <w:p w14:paraId="4C78BDCE"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Agricultural projects </w:t>
            </w:r>
          </w:p>
          <w:p w14:paraId="4F166858" w14:textId="77777777" w:rsidR="00890A2F" w:rsidRPr="006D3775" w:rsidRDefault="00890A2F" w:rsidP="00890A2F">
            <w:pPr>
              <w:numPr>
                <w:ilvl w:val="0"/>
                <w:numId w:val="29"/>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Parks &amp; Recreational Centre  </w:t>
            </w:r>
          </w:p>
          <w:p w14:paraId="29ADD003" w14:textId="77777777" w:rsidR="00890A2F" w:rsidRPr="006D3775" w:rsidRDefault="00890A2F" w:rsidP="00890A2F">
            <w:pPr>
              <w:jc w:val="both"/>
              <w:rPr>
                <w:rFonts w:ascii="Trebuchet MS" w:eastAsia="Calibri" w:hAnsi="Trebuchet MS" w:cs="Times New Roman"/>
                <w:b/>
                <w:sz w:val="20"/>
                <w:szCs w:val="20"/>
                <w:lang w:val="en-ZA"/>
              </w:rPr>
            </w:pPr>
          </w:p>
        </w:tc>
        <w:tc>
          <w:tcPr>
            <w:tcW w:w="3285" w:type="dxa"/>
            <w:shd w:val="clear" w:color="auto" w:fill="FFFFFF"/>
          </w:tcPr>
          <w:p w14:paraId="0C11C6FA"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&amp; yard connection </w:t>
            </w:r>
          </w:p>
          <w:p w14:paraId="210B2E07"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Routes</w:t>
            </w:r>
          </w:p>
          <w:p w14:paraId="44F187C7"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hall and MPCC</w:t>
            </w:r>
          </w:p>
          <w:p w14:paraId="00F2B0D8"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Housing (RDP)</w:t>
            </w:r>
          </w:p>
          <w:p w14:paraId="7976EFE2"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Library</w:t>
            </w:r>
          </w:p>
          <w:p w14:paraId="62DDB1C1"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High mast light</w:t>
            </w:r>
          </w:p>
          <w:p w14:paraId="6DF919D8"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Upgrading of Stadium</w:t>
            </w:r>
          </w:p>
          <w:p w14:paraId="0861606B"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Agricultural projects </w:t>
            </w:r>
          </w:p>
          <w:p w14:paraId="1ABCA08C" w14:textId="77777777" w:rsidR="00890A2F" w:rsidRPr="006D3775" w:rsidRDefault="00890A2F">
            <w:pPr>
              <w:numPr>
                <w:ilvl w:val="0"/>
                <w:numId w:val="13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Parks &amp; Recreational Centre  </w:t>
            </w:r>
          </w:p>
          <w:p w14:paraId="5167CCC3" w14:textId="77777777" w:rsidR="00890A2F" w:rsidRPr="006D3775" w:rsidRDefault="00890A2F" w:rsidP="00890A2F">
            <w:pPr>
              <w:ind w:left="720"/>
              <w:contextualSpacing/>
              <w:rPr>
                <w:rFonts w:ascii="Trebuchet MS" w:eastAsia="Times New Roman" w:hAnsi="Trebuchet MS" w:cs="Times New Roman"/>
                <w:b/>
                <w:sz w:val="20"/>
                <w:szCs w:val="20"/>
                <w:lang w:val="en-GB" w:eastAsia="en-ZA"/>
              </w:rPr>
            </w:pPr>
          </w:p>
        </w:tc>
        <w:tc>
          <w:tcPr>
            <w:tcW w:w="3499" w:type="dxa"/>
          </w:tcPr>
          <w:p w14:paraId="1968B869"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Water and yard connection</w:t>
            </w:r>
          </w:p>
          <w:p w14:paraId="6177540F"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Internal roads, storm water and drainage and regraveling</w:t>
            </w:r>
          </w:p>
          <w:p w14:paraId="39E09AF7"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High mast lights</w:t>
            </w:r>
          </w:p>
          <w:p w14:paraId="78A5D590"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Multipurpose centre/skills development centre</w:t>
            </w:r>
          </w:p>
          <w:p w14:paraId="0CFEDB5E"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Library</w:t>
            </w:r>
          </w:p>
          <w:p w14:paraId="283267E9"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Police station</w:t>
            </w:r>
          </w:p>
          <w:p w14:paraId="30C9296A" w14:textId="77777777" w:rsidR="00890A2F" w:rsidRPr="006D3775" w:rsidRDefault="00890A2F">
            <w:pPr>
              <w:pStyle w:val="ListParagraph"/>
              <w:numPr>
                <w:ilvl w:val="0"/>
                <w:numId w:val="166"/>
              </w:numPr>
              <w:rPr>
                <w:rFonts w:ascii="Trebuchet MS" w:hAnsi="Trebuchet MS"/>
                <w:b/>
                <w:sz w:val="20"/>
                <w:szCs w:val="20"/>
                <w:lang w:val="en-ZA"/>
              </w:rPr>
            </w:pPr>
            <w:r w:rsidRPr="006D3775">
              <w:rPr>
                <w:rFonts w:ascii="Trebuchet MS" w:hAnsi="Trebuchet MS"/>
                <w:b/>
                <w:sz w:val="20"/>
                <w:szCs w:val="20"/>
                <w:lang w:val="en-ZA"/>
              </w:rPr>
              <w:t>Housing and sanitation</w:t>
            </w:r>
          </w:p>
          <w:p w14:paraId="16272DA2" w14:textId="386E896A" w:rsidR="00890A2F" w:rsidRPr="006D3775" w:rsidRDefault="00890A2F">
            <w:pPr>
              <w:pStyle w:val="ListParagraph"/>
              <w:numPr>
                <w:ilvl w:val="0"/>
                <w:numId w:val="166"/>
              </w:numPr>
              <w:spacing w:line="276" w:lineRule="auto"/>
              <w:rPr>
                <w:rFonts w:ascii="Trebuchet MS" w:eastAsia="Times New Roman" w:hAnsi="Trebuchet MS" w:cs="Times New Roman"/>
                <w:b/>
                <w:sz w:val="20"/>
                <w:szCs w:val="20"/>
                <w:lang w:eastAsia="en-ZA"/>
              </w:rPr>
            </w:pPr>
            <w:r w:rsidRPr="006D3775">
              <w:rPr>
                <w:rFonts w:ascii="Trebuchet MS" w:hAnsi="Trebuchet MS"/>
                <w:b/>
                <w:sz w:val="20"/>
                <w:szCs w:val="20"/>
                <w:lang w:val="en-ZA"/>
              </w:rPr>
              <w:t>Agricultural projects</w:t>
            </w:r>
          </w:p>
        </w:tc>
        <w:tc>
          <w:tcPr>
            <w:tcW w:w="3554" w:type="dxa"/>
          </w:tcPr>
          <w:p w14:paraId="780E5CB1"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0087D6AB" w14:textId="77777777" w:rsidTr="00890A2F">
        <w:trPr>
          <w:trHeight w:val="2276"/>
        </w:trPr>
        <w:tc>
          <w:tcPr>
            <w:tcW w:w="857" w:type="dxa"/>
            <w:shd w:val="clear" w:color="auto" w:fill="FFFFFF"/>
          </w:tcPr>
          <w:p w14:paraId="54A6B23C"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lastRenderedPageBreak/>
              <w:t>21</w:t>
            </w:r>
          </w:p>
        </w:tc>
        <w:tc>
          <w:tcPr>
            <w:tcW w:w="3968" w:type="dxa"/>
          </w:tcPr>
          <w:p w14:paraId="1A108576"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Routes</w:t>
            </w:r>
          </w:p>
          <w:p w14:paraId="06DCB54B"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24hour clinic </w:t>
            </w:r>
          </w:p>
          <w:p w14:paraId="5C23C547"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Multi-purpose center</w:t>
            </w:r>
          </w:p>
          <w:p w14:paraId="6354161F"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2BE1A198"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Upgrading of cemetery</w:t>
            </w:r>
          </w:p>
          <w:p w14:paraId="0A010124" w14:textId="77777777" w:rsidR="00890A2F" w:rsidRPr="006D3775" w:rsidRDefault="00890A2F" w:rsidP="00890A2F">
            <w:pPr>
              <w:numPr>
                <w:ilvl w:val="0"/>
                <w:numId w:val="24"/>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RDP Houses</w:t>
            </w:r>
          </w:p>
        </w:tc>
        <w:tc>
          <w:tcPr>
            <w:tcW w:w="3285" w:type="dxa"/>
            <w:shd w:val="clear" w:color="auto" w:fill="FFFFFF"/>
          </w:tcPr>
          <w:p w14:paraId="6395690A"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75EB8FDA"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68FA9BA0"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Multipurpose Center</w:t>
            </w:r>
          </w:p>
          <w:p w14:paraId="713125A9"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cemetery</w:t>
            </w:r>
          </w:p>
          <w:p w14:paraId="057EAAC0"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p w14:paraId="67694005" w14:textId="77777777" w:rsidR="00890A2F" w:rsidRPr="006D3775" w:rsidRDefault="00890A2F">
            <w:pPr>
              <w:numPr>
                <w:ilvl w:val="0"/>
                <w:numId w:val="12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Fire belt</w:t>
            </w:r>
          </w:p>
          <w:p w14:paraId="4BC9E977" w14:textId="77777777" w:rsidR="00890A2F" w:rsidRPr="006D3775" w:rsidRDefault="00890A2F" w:rsidP="00890A2F">
            <w:pPr>
              <w:rPr>
                <w:rFonts w:ascii="Trebuchet MS" w:eastAsia="Calibri" w:hAnsi="Trebuchet MS" w:cs="Times New Roman"/>
                <w:b/>
                <w:sz w:val="20"/>
                <w:szCs w:val="20"/>
                <w:lang w:val="en-ZA"/>
              </w:rPr>
            </w:pPr>
          </w:p>
        </w:tc>
        <w:tc>
          <w:tcPr>
            <w:tcW w:w="3499" w:type="dxa"/>
          </w:tcPr>
          <w:p w14:paraId="2115E017" w14:textId="77777777" w:rsidR="00890A2F" w:rsidRPr="006D3775" w:rsidRDefault="00890A2F">
            <w:pPr>
              <w:pStyle w:val="ListParagraph"/>
              <w:numPr>
                <w:ilvl w:val="0"/>
                <w:numId w:val="167"/>
              </w:numPr>
              <w:rPr>
                <w:rFonts w:ascii="Trebuchet MS" w:hAnsi="Trebuchet MS"/>
                <w:b/>
                <w:sz w:val="20"/>
                <w:szCs w:val="20"/>
                <w:lang w:val="en-ZA"/>
              </w:rPr>
            </w:pPr>
            <w:r w:rsidRPr="006D3775">
              <w:rPr>
                <w:rFonts w:ascii="Trebuchet MS" w:hAnsi="Trebuchet MS"/>
                <w:b/>
                <w:sz w:val="20"/>
                <w:szCs w:val="20"/>
                <w:lang w:val="en-ZA"/>
              </w:rPr>
              <w:t>Internal roads and storm water</w:t>
            </w:r>
          </w:p>
          <w:p w14:paraId="5F42A899" w14:textId="77777777" w:rsidR="00890A2F" w:rsidRPr="006D3775" w:rsidRDefault="00890A2F">
            <w:pPr>
              <w:pStyle w:val="ListParagraph"/>
              <w:numPr>
                <w:ilvl w:val="0"/>
                <w:numId w:val="167"/>
              </w:numPr>
              <w:rPr>
                <w:rFonts w:ascii="Trebuchet MS" w:hAnsi="Trebuchet MS"/>
                <w:b/>
                <w:sz w:val="20"/>
                <w:szCs w:val="20"/>
                <w:lang w:val="en-ZA"/>
              </w:rPr>
            </w:pPr>
            <w:r w:rsidRPr="006D3775">
              <w:rPr>
                <w:rFonts w:ascii="Trebuchet MS" w:hAnsi="Trebuchet MS"/>
                <w:b/>
                <w:sz w:val="20"/>
                <w:szCs w:val="20"/>
                <w:lang w:val="en-ZA"/>
              </w:rPr>
              <w:t>High mast lights</w:t>
            </w:r>
          </w:p>
          <w:p w14:paraId="1B4AD20C" w14:textId="77777777" w:rsidR="00890A2F" w:rsidRPr="006D3775" w:rsidRDefault="00890A2F">
            <w:pPr>
              <w:pStyle w:val="ListParagraph"/>
              <w:numPr>
                <w:ilvl w:val="0"/>
                <w:numId w:val="167"/>
              </w:numPr>
              <w:rPr>
                <w:rFonts w:ascii="Trebuchet MS" w:hAnsi="Trebuchet MS"/>
                <w:b/>
                <w:sz w:val="20"/>
                <w:szCs w:val="20"/>
                <w:lang w:val="en-ZA"/>
              </w:rPr>
            </w:pPr>
            <w:r w:rsidRPr="006D3775">
              <w:rPr>
                <w:rFonts w:ascii="Trebuchet MS" w:hAnsi="Trebuchet MS"/>
                <w:b/>
                <w:sz w:val="20"/>
                <w:szCs w:val="20"/>
                <w:lang w:val="en-ZA"/>
              </w:rPr>
              <w:t>RDP Houses</w:t>
            </w:r>
          </w:p>
          <w:p w14:paraId="1C0E586B" w14:textId="2068CF62"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Parks</w:t>
            </w:r>
          </w:p>
        </w:tc>
        <w:tc>
          <w:tcPr>
            <w:tcW w:w="3554" w:type="dxa"/>
          </w:tcPr>
          <w:p w14:paraId="6D62C0B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56A258AD" w14:textId="77777777" w:rsidTr="00890A2F">
        <w:tc>
          <w:tcPr>
            <w:tcW w:w="857" w:type="dxa"/>
            <w:shd w:val="clear" w:color="auto" w:fill="FFFFFF"/>
          </w:tcPr>
          <w:p w14:paraId="76431BC9"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22</w:t>
            </w:r>
          </w:p>
        </w:tc>
        <w:tc>
          <w:tcPr>
            <w:tcW w:w="3968" w:type="dxa"/>
            <w:shd w:val="clear" w:color="auto" w:fill="auto"/>
          </w:tcPr>
          <w:p w14:paraId="078DDAAC"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mass light </w:t>
            </w:r>
          </w:p>
          <w:p w14:paraId="680A9FAB"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w:t>
            </w:r>
          </w:p>
          <w:p w14:paraId="7A9C633F"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roads/storm water drainage</w:t>
            </w:r>
          </w:p>
          <w:p w14:paraId="5C9858F4"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5B99663A"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Sport facilities/stadium</w:t>
            </w:r>
          </w:p>
          <w:p w14:paraId="26F393E4"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Clinic </w:t>
            </w:r>
          </w:p>
          <w:p w14:paraId="697D5CFB"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Satellite police station</w:t>
            </w:r>
          </w:p>
          <w:p w14:paraId="0964EA25"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Skill development center</w:t>
            </w:r>
          </w:p>
          <w:p w14:paraId="7F774290"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1D418633" w14:textId="77777777" w:rsidR="00890A2F" w:rsidRPr="006D3775" w:rsidRDefault="00890A2F" w:rsidP="00890A2F">
            <w:pPr>
              <w:numPr>
                <w:ilvl w:val="0"/>
                <w:numId w:val="2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Electricity </w:t>
            </w:r>
          </w:p>
        </w:tc>
        <w:tc>
          <w:tcPr>
            <w:tcW w:w="3285" w:type="dxa"/>
            <w:shd w:val="clear" w:color="auto" w:fill="FFFFFF"/>
          </w:tcPr>
          <w:p w14:paraId="75C61DFA"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4C78FCA7"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w:t>
            </w:r>
          </w:p>
          <w:p w14:paraId="58815DD2"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75F9223E"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Clinic</w:t>
            </w:r>
          </w:p>
          <w:p w14:paraId="71A3A65F"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w:t>
            </w:r>
          </w:p>
          <w:p w14:paraId="2E328279"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Sports facility</w:t>
            </w:r>
          </w:p>
          <w:p w14:paraId="62C42E74"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p w14:paraId="1B36F175"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Cemetery fencing</w:t>
            </w:r>
          </w:p>
          <w:p w14:paraId="25D9DCC3"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Mobile Police Station</w:t>
            </w:r>
          </w:p>
          <w:p w14:paraId="31F6F4B7" w14:textId="77777777" w:rsidR="00890A2F" w:rsidRPr="006D3775" w:rsidRDefault="00890A2F">
            <w:pPr>
              <w:numPr>
                <w:ilvl w:val="0"/>
                <w:numId w:val="126"/>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Skills Development Centre</w:t>
            </w:r>
          </w:p>
        </w:tc>
        <w:tc>
          <w:tcPr>
            <w:tcW w:w="3499" w:type="dxa"/>
          </w:tcPr>
          <w:p w14:paraId="6FE89ED7"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1.High Mast Lights</w:t>
            </w:r>
          </w:p>
          <w:p w14:paraId="4A229FCE"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2.Internal roads</w:t>
            </w:r>
          </w:p>
          <w:p w14:paraId="2D598BDC"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3.RDP Houses</w:t>
            </w:r>
          </w:p>
          <w:p w14:paraId="5F575195"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4.Extension of Clinic</w:t>
            </w:r>
          </w:p>
          <w:p w14:paraId="33E1B917"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5.Water</w:t>
            </w:r>
          </w:p>
          <w:p w14:paraId="758679C6"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6.Sports facility</w:t>
            </w:r>
          </w:p>
          <w:p w14:paraId="42FA99A4"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7.Sanitation</w:t>
            </w:r>
          </w:p>
          <w:p w14:paraId="22E4F408"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8.Cemetery fencing</w:t>
            </w:r>
          </w:p>
          <w:p w14:paraId="4472AD60"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9.Mobile Police Station</w:t>
            </w:r>
          </w:p>
          <w:p w14:paraId="6A16DC15" w14:textId="7E7206E0" w:rsidR="00890A2F" w:rsidRPr="006D3775" w:rsidRDefault="00890A2F" w:rsidP="000C0748">
            <w:pPr>
              <w:spacing w:line="276" w:lineRule="auto"/>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rPr>
              <w:t>10.Skills Development Centre</w:t>
            </w:r>
          </w:p>
        </w:tc>
        <w:tc>
          <w:tcPr>
            <w:tcW w:w="3554" w:type="dxa"/>
          </w:tcPr>
          <w:p w14:paraId="0A05F609"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21BC7A08"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 xml:space="preserve">     </w:t>
            </w:r>
          </w:p>
        </w:tc>
      </w:tr>
      <w:tr w:rsidR="00890A2F" w:rsidRPr="006D3775" w14:paraId="49B52169" w14:textId="77777777" w:rsidTr="00890A2F">
        <w:tc>
          <w:tcPr>
            <w:tcW w:w="857" w:type="dxa"/>
            <w:shd w:val="clear" w:color="auto" w:fill="FFFFFF"/>
          </w:tcPr>
          <w:p w14:paraId="2D30C189"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23</w:t>
            </w:r>
          </w:p>
        </w:tc>
        <w:tc>
          <w:tcPr>
            <w:tcW w:w="3968" w:type="dxa"/>
            <w:shd w:val="clear" w:color="auto" w:fill="FFFFFF"/>
          </w:tcPr>
          <w:p w14:paraId="427D72B2"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w:t>
            </w:r>
          </w:p>
          <w:p w14:paraId="61A5ECE8"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357E5CBE"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4BB8C468"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Sanitation </w:t>
            </w:r>
          </w:p>
          <w:p w14:paraId="0A53AC64"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Land formation </w:t>
            </w:r>
          </w:p>
          <w:p w14:paraId="47092D4D"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Upgrading of internal routes </w:t>
            </w:r>
          </w:p>
          <w:p w14:paraId="461BCCEC"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Yard connections </w:t>
            </w:r>
          </w:p>
          <w:p w14:paraId="33914D6E"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Health Centre 24hours services </w:t>
            </w:r>
          </w:p>
          <w:p w14:paraId="68544AAD"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Primary and High schools</w:t>
            </w:r>
          </w:p>
          <w:p w14:paraId="04C1C743" w14:textId="77777777" w:rsidR="00890A2F" w:rsidRPr="006D3775" w:rsidRDefault="00890A2F">
            <w:pPr>
              <w:numPr>
                <w:ilvl w:val="0"/>
                <w:numId w:val="1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Fencing &amp; renovations of the graveyard </w:t>
            </w:r>
          </w:p>
        </w:tc>
        <w:tc>
          <w:tcPr>
            <w:tcW w:w="3285" w:type="dxa"/>
            <w:shd w:val="clear" w:color="auto" w:fill="FFFFFF"/>
          </w:tcPr>
          <w:p w14:paraId="190604D9"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Water Yard connections</w:t>
            </w:r>
          </w:p>
          <w:p w14:paraId="16F4B274"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High Mast Lights</w:t>
            </w:r>
          </w:p>
          <w:p w14:paraId="446ED9C4"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Storm Water and Roads</w:t>
            </w:r>
          </w:p>
          <w:p w14:paraId="6BA514EF"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Land Formalisation</w:t>
            </w:r>
          </w:p>
          <w:p w14:paraId="372101C5"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Electrification</w:t>
            </w:r>
          </w:p>
          <w:p w14:paraId="084DC09B"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Sanitation</w:t>
            </w:r>
          </w:p>
          <w:p w14:paraId="29E2AC36"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Construction of High school </w:t>
            </w:r>
          </w:p>
          <w:p w14:paraId="77F56C67"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Solar and Solar Geysers</w:t>
            </w:r>
          </w:p>
          <w:p w14:paraId="1D4CB4FD" w14:textId="77777777" w:rsidR="00890A2F" w:rsidRPr="006D3775" w:rsidRDefault="00890A2F">
            <w:pPr>
              <w:numPr>
                <w:ilvl w:val="0"/>
                <w:numId w:val="134"/>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Upgrading of Graveyard</w:t>
            </w:r>
          </w:p>
        </w:tc>
        <w:tc>
          <w:tcPr>
            <w:tcW w:w="3499" w:type="dxa"/>
            <w:shd w:val="clear" w:color="auto" w:fill="FFFFFF" w:themeFill="background1"/>
          </w:tcPr>
          <w:p w14:paraId="777EB8C1" w14:textId="77777777" w:rsidR="00890A2F" w:rsidRPr="006D3775" w:rsidRDefault="00890A2F">
            <w:pPr>
              <w:pStyle w:val="ListParagraph"/>
              <w:numPr>
                <w:ilvl w:val="0"/>
                <w:numId w:val="168"/>
              </w:numPr>
              <w:rPr>
                <w:rFonts w:ascii="Trebuchet MS" w:hAnsi="Trebuchet MS"/>
                <w:b/>
                <w:sz w:val="20"/>
                <w:szCs w:val="20"/>
                <w:lang w:val="en-ZA"/>
              </w:rPr>
            </w:pPr>
            <w:r w:rsidRPr="006D3775">
              <w:rPr>
                <w:rFonts w:ascii="Trebuchet MS" w:hAnsi="Trebuchet MS"/>
                <w:b/>
                <w:sz w:val="20"/>
                <w:szCs w:val="20"/>
                <w:lang w:val="en-ZA"/>
              </w:rPr>
              <w:t>Water Yard connections</w:t>
            </w:r>
          </w:p>
          <w:p w14:paraId="5382CE35" w14:textId="77777777" w:rsidR="00890A2F" w:rsidRPr="006D3775" w:rsidRDefault="00890A2F">
            <w:pPr>
              <w:pStyle w:val="ListParagraph"/>
              <w:numPr>
                <w:ilvl w:val="0"/>
                <w:numId w:val="168"/>
              </w:numPr>
              <w:rPr>
                <w:rFonts w:ascii="Trebuchet MS" w:hAnsi="Trebuchet MS"/>
                <w:b/>
                <w:sz w:val="20"/>
                <w:szCs w:val="20"/>
                <w:lang w:val="en-ZA"/>
              </w:rPr>
            </w:pPr>
            <w:r w:rsidRPr="006D3775">
              <w:rPr>
                <w:rFonts w:ascii="Trebuchet MS" w:hAnsi="Trebuchet MS"/>
                <w:b/>
                <w:sz w:val="20"/>
                <w:szCs w:val="20"/>
                <w:lang w:val="en-ZA"/>
              </w:rPr>
              <w:t>Sanitation</w:t>
            </w:r>
          </w:p>
          <w:p w14:paraId="5C2D981A" w14:textId="77777777" w:rsidR="00890A2F" w:rsidRPr="006D3775" w:rsidRDefault="00890A2F">
            <w:pPr>
              <w:pStyle w:val="ListParagraph"/>
              <w:numPr>
                <w:ilvl w:val="0"/>
                <w:numId w:val="168"/>
              </w:numPr>
              <w:rPr>
                <w:rFonts w:ascii="Trebuchet MS" w:hAnsi="Trebuchet MS"/>
                <w:b/>
                <w:sz w:val="20"/>
                <w:szCs w:val="20"/>
                <w:lang w:val="en-ZA"/>
              </w:rPr>
            </w:pPr>
            <w:r w:rsidRPr="006D3775">
              <w:rPr>
                <w:rFonts w:ascii="Trebuchet MS" w:hAnsi="Trebuchet MS"/>
                <w:b/>
                <w:sz w:val="20"/>
                <w:szCs w:val="20"/>
                <w:lang w:val="en-ZA"/>
              </w:rPr>
              <w:t>High Mast Lights</w:t>
            </w:r>
          </w:p>
          <w:p w14:paraId="5C30F6E9" w14:textId="77777777" w:rsidR="00890A2F" w:rsidRPr="006D3775" w:rsidRDefault="00890A2F">
            <w:pPr>
              <w:pStyle w:val="ListParagraph"/>
              <w:numPr>
                <w:ilvl w:val="0"/>
                <w:numId w:val="168"/>
              </w:numPr>
              <w:rPr>
                <w:rFonts w:ascii="Trebuchet MS" w:hAnsi="Trebuchet MS"/>
                <w:b/>
                <w:sz w:val="20"/>
                <w:szCs w:val="20"/>
                <w:lang w:val="en-ZA"/>
              </w:rPr>
            </w:pPr>
            <w:r w:rsidRPr="006D3775">
              <w:rPr>
                <w:rFonts w:ascii="Trebuchet MS" w:hAnsi="Trebuchet MS"/>
                <w:b/>
                <w:sz w:val="20"/>
                <w:szCs w:val="20"/>
                <w:lang w:val="en-ZA"/>
              </w:rPr>
              <w:t xml:space="preserve">Community hall </w:t>
            </w:r>
          </w:p>
          <w:p w14:paraId="5D7D1DD6" w14:textId="77777777" w:rsidR="00890A2F" w:rsidRPr="006D3775" w:rsidRDefault="00890A2F">
            <w:pPr>
              <w:pStyle w:val="ListParagraph"/>
              <w:numPr>
                <w:ilvl w:val="0"/>
                <w:numId w:val="168"/>
              </w:numPr>
              <w:rPr>
                <w:rFonts w:ascii="Trebuchet MS" w:hAnsi="Trebuchet MS"/>
                <w:b/>
                <w:sz w:val="20"/>
                <w:szCs w:val="20"/>
                <w:lang w:val="en-ZA"/>
              </w:rPr>
            </w:pPr>
            <w:r w:rsidRPr="006D3775">
              <w:rPr>
                <w:rFonts w:ascii="Trebuchet MS" w:hAnsi="Trebuchet MS"/>
                <w:b/>
                <w:sz w:val="20"/>
                <w:szCs w:val="20"/>
                <w:lang w:val="en-ZA"/>
              </w:rPr>
              <w:t xml:space="preserve">Land formalisation </w:t>
            </w:r>
          </w:p>
          <w:p w14:paraId="23EE88BD"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6.</w:t>
            </w:r>
            <w:r w:rsidRPr="006D3775">
              <w:rPr>
                <w:rFonts w:ascii="Trebuchet MS" w:hAnsi="Trebuchet MS"/>
                <w:b/>
                <w:sz w:val="20"/>
                <w:szCs w:val="20"/>
              </w:rPr>
              <w:tab/>
              <w:t>Upgrading of Storm Water and Roads at Ga monama</w:t>
            </w:r>
          </w:p>
          <w:p w14:paraId="11008704"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7. Upgrading of D615 Road and bridge in Kromkuil</w:t>
            </w:r>
          </w:p>
          <w:p w14:paraId="5C485B73"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8.</w:t>
            </w:r>
            <w:r w:rsidRPr="006D3775">
              <w:rPr>
                <w:rFonts w:ascii="Trebuchet MS" w:hAnsi="Trebuchet MS"/>
                <w:b/>
                <w:sz w:val="20"/>
                <w:szCs w:val="20"/>
              </w:rPr>
              <w:tab/>
              <w:t>Upgrading of Primary school in Skierlik</w:t>
            </w:r>
          </w:p>
          <w:p w14:paraId="5EE9310E"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9.</w:t>
            </w:r>
            <w:r w:rsidRPr="006D3775">
              <w:rPr>
                <w:rFonts w:ascii="Trebuchet MS" w:hAnsi="Trebuchet MS"/>
                <w:b/>
                <w:sz w:val="20"/>
                <w:szCs w:val="20"/>
              </w:rPr>
              <w:tab/>
              <w:t>1000 RDP Houses</w:t>
            </w:r>
          </w:p>
          <w:p w14:paraId="330BBD9A"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10.</w:t>
            </w:r>
            <w:r w:rsidRPr="006D3775">
              <w:rPr>
                <w:rFonts w:ascii="Trebuchet MS" w:hAnsi="Trebuchet MS"/>
                <w:b/>
                <w:sz w:val="20"/>
                <w:szCs w:val="20"/>
              </w:rPr>
              <w:tab/>
              <w:t xml:space="preserve"> Fencing of Graveyard</w:t>
            </w:r>
          </w:p>
          <w:p w14:paraId="64759CC7" w14:textId="77777777" w:rsidR="00890A2F" w:rsidRPr="006D3775" w:rsidRDefault="00890A2F" w:rsidP="00890A2F">
            <w:pPr>
              <w:ind w:left="360"/>
              <w:rPr>
                <w:rFonts w:ascii="Trebuchet MS" w:hAnsi="Trebuchet MS"/>
                <w:b/>
                <w:sz w:val="20"/>
                <w:szCs w:val="20"/>
              </w:rPr>
            </w:pPr>
            <w:r w:rsidRPr="006D3775">
              <w:rPr>
                <w:rFonts w:ascii="Trebuchet MS" w:hAnsi="Trebuchet MS"/>
                <w:b/>
                <w:sz w:val="20"/>
                <w:szCs w:val="20"/>
              </w:rPr>
              <w:t>11.</w:t>
            </w:r>
            <w:r w:rsidRPr="006D3775">
              <w:rPr>
                <w:rFonts w:ascii="Trebuchet MS" w:hAnsi="Trebuchet MS"/>
                <w:b/>
                <w:sz w:val="20"/>
                <w:szCs w:val="20"/>
              </w:rPr>
              <w:tab/>
              <w:t xml:space="preserve"> Clinic in Skierlik </w:t>
            </w:r>
          </w:p>
          <w:p w14:paraId="22C8144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c>
          <w:tcPr>
            <w:tcW w:w="3554" w:type="dxa"/>
            <w:shd w:val="clear" w:color="auto" w:fill="FFFFFF"/>
          </w:tcPr>
          <w:p w14:paraId="70BE640B"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5310F70D"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4CE28DB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2A632662"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38C437F9"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5AA4120A"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6354E784"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4B42A3A5"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568CD1F9"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p w14:paraId="73601FE9"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337B3140" w14:textId="77777777" w:rsidTr="00890A2F">
        <w:tc>
          <w:tcPr>
            <w:tcW w:w="857" w:type="dxa"/>
            <w:shd w:val="clear" w:color="auto" w:fill="FFFFFF"/>
          </w:tcPr>
          <w:p w14:paraId="44CF850C"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24</w:t>
            </w:r>
          </w:p>
        </w:tc>
        <w:tc>
          <w:tcPr>
            <w:tcW w:w="3968" w:type="dxa"/>
          </w:tcPr>
          <w:p w14:paraId="682FF745" w14:textId="77777777" w:rsidR="00890A2F" w:rsidRPr="006D3775" w:rsidRDefault="00890A2F" w:rsidP="00890A2F">
            <w:pPr>
              <w:numPr>
                <w:ilvl w:val="0"/>
                <w:numId w:val="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132E1113" w14:textId="77777777" w:rsidR="00890A2F" w:rsidRPr="006D3775" w:rsidRDefault="00890A2F" w:rsidP="00890A2F">
            <w:pPr>
              <w:numPr>
                <w:ilvl w:val="0"/>
                <w:numId w:val="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routes </w:t>
            </w:r>
          </w:p>
          <w:p w14:paraId="6951B4CE" w14:textId="77777777" w:rsidR="00890A2F" w:rsidRPr="006D3775" w:rsidRDefault="00890A2F" w:rsidP="00890A2F">
            <w:pPr>
              <w:numPr>
                <w:ilvl w:val="0"/>
                <w:numId w:val="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7E9237CC" w14:textId="77777777" w:rsidR="00890A2F" w:rsidRPr="006D3775" w:rsidRDefault="00890A2F" w:rsidP="00890A2F">
            <w:pPr>
              <w:numPr>
                <w:ilvl w:val="0"/>
                <w:numId w:val="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Cemetery upgrading</w:t>
            </w:r>
          </w:p>
          <w:p w14:paraId="4A737BB4" w14:textId="77777777" w:rsidR="00890A2F" w:rsidRPr="006D3775" w:rsidRDefault="00890A2F" w:rsidP="00890A2F">
            <w:pPr>
              <w:numPr>
                <w:ilvl w:val="0"/>
                <w:numId w:val="17"/>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Agricultural projects</w:t>
            </w:r>
          </w:p>
        </w:tc>
        <w:tc>
          <w:tcPr>
            <w:tcW w:w="3285" w:type="dxa"/>
            <w:shd w:val="clear" w:color="auto" w:fill="FFFFFF"/>
          </w:tcPr>
          <w:p w14:paraId="4B5D8620" w14:textId="77777777" w:rsidR="00890A2F" w:rsidRPr="006D3775" w:rsidRDefault="00890A2F">
            <w:pPr>
              <w:numPr>
                <w:ilvl w:val="0"/>
                <w:numId w:val="143"/>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5DEF5C61" w14:textId="77777777" w:rsidR="00890A2F" w:rsidRPr="006D3775" w:rsidRDefault="00890A2F">
            <w:pPr>
              <w:numPr>
                <w:ilvl w:val="0"/>
                <w:numId w:val="143"/>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roads </w:t>
            </w:r>
          </w:p>
          <w:p w14:paraId="42B7DE83" w14:textId="77777777" w:rsidR="00890A2F" w:rsidRPr="006D3775" w:rsidRDefault="00890A2F">
            <w:pPr>
              <w:numPr>
                <w:ilvl w:val="0"/>
                <w:numId w:val="143"/>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RDP Houses </w:t>
            </w:r>
          </w:p>
          <w:p w14:paraId="22E0294C" w14:textId="77777777" w:rsidR="00890A2F" w:rsidRPr="006D3775" w:rsidRDefault="00890A2F">
            <w:pPr>
              <w:numPr>
                <w:ilvl w:val="0"/>
                <w:numId w:val="143"/>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Cemetery upgrading</w:t>
            </w:r>
          </w:p>
          <w:p w14:paraId="0C9D1D0F" w14:textId="77777777" w:rsidR="00890A2F" w:rsidRPr="006D3775" w:rsidRDefault="00890A2F">
            <w:pPr>
              <w:numPr>
                <w:ilvl w:val="0"/>
                <w:numId w:val="143"/>
              </w:numPr>
              <w:spacing w:after="200" w:line="276" w:lineRule="auto"/>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Agricultural projects</w:t>
            </w:r>
          </w:p>
        </w:tc>
        <w:tc>
          <w:tcPr>
            <w:tcW w:w="3499" w:type="dxa"/>
          </w:tcPr>
          <w:p w14:paraId="0F0C6459"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1.High mast light </w:t>
            </w:r>
          </w:p>
          <w:p w14:paraId="69726CF1"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2.Internal roads </w:t>
            </w:r>
          </w:p>
          <w:p w14:paraId="65CA45BF"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 xml:space="preserve">3.RDP Houses </w:t>
            </w:r>
          </w:p>
          <w:p w14:paraId="1BE29551" w14:textId="77777777" w:rsidR="00890A2F" w:rsidRPr="006D3775" w:rsidRDefault="00890A2F" w:rsidP="00890A2F">
            <w:pPr>
              <w:rPr>
                <w:rFonts w:ascii="Trebuchet MS" w:hAnsi="Trebuchet MS"/>
                <w:b/>
                <w:sz w:val="20"/>
                <w:szCs w:val="20"/>
              </w:rPr>
            </w:pPr>
            <w:r w:rsidRPr="006D3775">
              <w:rPr>
                <w:rFonts w:ascii="Trebuchet MS" w:hAnsi="Trebuchet MS"/>
                <w:b/>
                <w:sz w:val="20"/>
                <w:szCs w:val="20"/>
              </w:rPr>
              <w:t>4.Cemetery upgrading</w:t>
            </w:r>
          </w:p>
          <w:p w14:paraId="027070C4" w14:textId="5E87119A" w:rsidR="00890A2F" w:rsidRPr="006D3775" w:rsidRDefault="00890A2F" w:rsidP="000C0748">
            <w:pPr>
              <w:spacing w:line="276" w:lineRule="auto"/>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rPr>
              <w:t>5.Agricultural projects</w:t>
            </w:r>
          </w:p>
        </w:tc>
        <w:tc>
          <w:tcPr>
            <w:tcW w:w="3554" w:type="dxa"/>
          </w:tcPr>
          <w:p w14:paraId="2EA2B80A"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4094743A" w14:textId="77777777" w:rsidTr="00890A2F">
        <w:tc>
          <w:tcPr>
            <w:tcW w:w="857" w:type="dxa"/>
            <w:shd w:val="clear" w:color="auto" w:fill="FFFFFF"/>
          </w:tcPr>
          <w:p w14:paraId="181D3806"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lastRenderedPageBreak/>
              <w:t>25</w:t>
            </w:r>
          </w:p>
        </w:tc>
        <w:tc>
          <w:tcPr>
            <w:tcW w:w="3968" w:type="dxa"/>
            <w:shd w:val="clear" w:color="auto" w:fill="auto"/>
          </w:tcPr>
          <w:p w14:paraId="33FAF481"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reticulation </w:t>
            </w:r>
          </w:p>
          <w:p w14:paraId="3D82C6CA"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Kosea Moeka Primary School Implementation </w:t>
            </w:r>
          </w:p>
          <w:p w14:paraId="5D1109A0"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Community hall </w:t>
            </w:r>
          </w:p>
          <w:p w14:paraId="71AB1B95"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and maintenance </w:t>
            </w:r>
          </w:p>
          <w:p w14:paraId="4C4E28E0"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2000 RDP Houses </w:t>
            </w:r>
          </w:p>
          <w:p w14:paraId="6D82FC0E"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Internal road and stormwater drainage </w:t>
            </w:r>
          </w:p>
          <w:p w14:paraId="550C8764"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Graveyard fencing </w:t>
            </w:r>
          </w:p>
          <w:p w14:paraId="5CB2ED27"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Land formalization </w:t>
            </w:r>
          </w:p>
          <w:p w14:paraId="5740EB9A"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Speed humps for internal roads </w:t>
            </w:r>
          </w:p>
          <w:p w14:paraId="709B4524"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Recreational Park</w:t>
            </w:r>
          </w:p>
          <w:p w14:paraId="0FB859E3" w14:textId="77777777" w:rsidR="00890A2F" w:rsidRPr="006D3775" w:rsidRDefault="00890A2F" w:rsidP="00890A2F">
            <w:pPr>
              <w:numPr>
                <w:ilvl w:val="0"/>
                <w:numId w:val="28"/>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Electrification  </w:t>
            </w:r>
          </w:p>
        </w:tc>
        <w:tc>
          <w:tcPr>
            <w:tcW w:w="3285" w:type="dxa"/>
            <w:shd w:val="clear" w:color="auto" w:fill="FFFFFF"/>
          </w:tcPr>
          <w:p w14:paraId="2E5D0AD8"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Water</w:t>
            </w:r>
          </w:p>
          <w:p w14:paraId="4275CED8"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Internal roads and Storm water</w:t>
            </w:r>
          </w:p>
          <w:p w14:paraId="3C8D0E29"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High mast lights and maintenance</w:t>
            </w:r>
          </w:p>
          <w:p w14:paraId="0A64FEA2"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Land formalisation</w:t>
            </w:r>
          </w:p>
          <w:p w14:paraId="5F89481E"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Recreational Park</w:t>
            </w:r>
          </w:p>
          <w:p w14:paraId="30A09ABD"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Graveyard fencing</w:t>
            </w:r>
          </w:p>
          <w:p w14:paraId="1C5D1775"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Electrification</w:t>
            </w:r>
          </w:p>
          <w:p w14:paraId="3A59B254"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Speed humps and internal roads</w:t>
            </w:r>
          </w:p>
          <w:p w14:paraId="1E1B1DA7"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RDP Houses</w:t>
            </w:r>
          </w:p>
          <w:p w14:paraId="114D610B" w14:textId="77777777" w:rsidR="00890A2F" w:rsidRPr="006D3775" w:rsidRDefault="00890A2F">
            <w:pPr>
              <w:numPr>
                <w:ilvl w:val="0"/>
                <w:numId w:val="140"/>
              </w:numPr>
              <w:contextualSpacing/>
              <w:rPr>
                <w:rFonts w:ascii="Trebuchet MS" w:eastAsia="Times New Roman" w:hAnsi="Trebuchet MS" w:cs="Times New Roman"/>
                <w:b/>
                <w:sz w:val="20"/>
                <w:szCs w:val="20"/>
                <w:lang w:val="en-GB" w:eastAsia="en-ZA"/>
              </w:rPr>
            </w:pPr>
            <w:r w:rsidRPr="006D3775">
              <w:rPr>
                <w:rFonts w:ascii="Trebuchet MS" w:eastAsia="Times New Roman" w:hAnsi="Trebuchet MS" w:cs="Times New Roman"/>
                <w:b/>
                <w:sz w:val="20"/>
                <w:szCs w:val="20"/>
                <w:lang w:val="en-GB" w:eastAsia="en-ZA"/>
              </w:rPr>
              <w:t>Community hall</w:t>
            </w:r>
          </w:p>
        </w:tc>
        <w:tc>
          <w:tcPr>
            <w:tcW w:w="3499" w:type="dxa"/>
            <w:shd w:val="clear" w:color="auto" w:fill="auto"/>
          </w:tcPr>
          <w:p w14:paraId="7EBB1E3A" w14:textId="77777777" w:rsidR="00890A2F" w:rsidRPr="006D3775" w:rsidRDefault="00890A2F">
            <w:pPr>
              <w:pStyle w:val="ListParagraph"/>
              <w:numPr>
                <w:ilvl w:val="0"/>
                <w:numId w:val="169"/>
              </w:numPr>
              <w:rPr>
                <w:rFonts w:ascii="Trebuchet MS" w:hAnsi="Trebuchet MS"/>
                <w:b/>
                <w:sz w:val="20"/>
                <w:szCs w:val="20"/>
                <w:lang w:val="en-ZA"/>
              </w:rPr>
            </w:pPr>
            <w:r w:rsidRPr="006D3775">
              <w:rPr>
                <w:rFonts w:ascii="Trebuchet MS" w:hAnsi="Trebuchet MS"/>
                <w:b/>
                <w:sz w:val="20"/>
                <w:szCs w:val="20"/>
                <w:lang w:val="en-ZA"/>
              </w:rPr>
              <w:t>Water</w:t>
            </w:r>
          </w:p>
          <w:p w14:paraId="6B839CBD"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Internal roads and Storm water</w:t>
            </w:r>
          </w:p>
          <w:p w14:paraId="332100A9"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High mast lights and maintenance</w:t>
            </w:r>
          </w:p>
          <w:p w14:paraId="142332EE"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Land formalisation</w:t>
            </w:r>
          </w:p>
          <w:p w14:paraId="25659EA4"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Recreational Park</w:t>
            </w:r>
          </w:p>
          <w:p w14:paraId="4683CCAC"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Graveyard fencing</w:t>
            </w:r>
          </w:p>
          <w:p w14:paraId="494FCD2F"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Electrification</w:t>
            </w:r>
          </w:p>
          <w:p w14:paraId="157F50BB"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Speed humps and internal roads</w:t>
            </w:r>
          </w:p>
          <w:p w14:paraId="5048C271"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RDP Houses</w:t>
            </w:r>
          </w:p>
          <w:p w14:paraId="12583ED9"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lang w:val="en-ZA"/>
              </w:rPr>
              <w:t>Community hall</w:t>
            </w:r>
          </w:p>
          <w:p w14:paraId="5E6FBD7B"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lang w:val="en-ZA"/>
              </w:rPr>
              <w:t>Retravelling of internal road</w:t>
            </w:r>
          </w:p>
          <w:p w14:paraId="7FC50FCA"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lang w:val="en-ZA"/>
              </w:rPr>
              <w:t>Speedhumps on internal roads</w:t>
            </w:r>
          </w:p>
          <w:p w14:paraId="45FBBF1B"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Speedhumps on national road</w:t>
            </w:r>
          </w:p>
          <w:p w14:paraId="65DF3910" w14:textId="7777777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Clinic</w:t>
            </w:r>
          </w:p>
          <w:p w14:paraId="6090A083" w14:textId="28EAF537" w:rsidR="00890A2F" w:rsidRPr="006D3775" w:rsidRDefault="00890A2F">
            <w:pPr>
              <w:pStyle w:val="ListParagraph"/>
              <w:numPr>
                <w:ilvl w:val="0"/>
                <w:numId w:val="169"/>
              </w:numPr>
              <w:spacing w:after="200" w:line="276" w:lineRule="auto"/>
              <w:rPr>
                <w:rFonts w:ascii="Trebuchet MS" w:hAnsi="Trebuchet MS"/>
                <w:b/>
                <w:sz w:val="20"/>
                <w:szCs w:val="20"/>
              </w:rPr>
            </w:pPr>
            <w:r w:rsidRPr="006D3775">
              <w:rPr>
                <w:rFonts w:ascii="Trebuchet MS" w:hAnsi="Trebuchet MS"/>
                <w:b/>
                <w:sz w:val="20"/>
                <w:szCs w:val="20"/>
              </w:rPr>
              <w:t>Scholar transport (Savannah and Prutchard) Savanah primary school</w:t>
            </w:r>
          </w:p>
        </w:tc>
        <w:tc>
          <w:tcPr>
            <w:tcW w:w="3554" w:type="dxa"/>
            <w:shd w:val="clear" w:color="auto" w:fill="auto"/>
          </w:tcPr>
          <w:p w14:paraId="276AA04D"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r w:rsidR="00890A2F" w:rsidRPr="006D3775" w14:paraId="2C60FFFF" w14:textId="77777777" w:rsidTr="00890A2F">
        <w:tc>
          <w:tcPr>
            <w:tcW w:w="857" w:type="dxa"/>
            <w:shd w:val="clear" w:color="auto" w:fill="FFFFFF"/>
          </w:tcPr>
          <w:p w14:paraId="1A3BAF23" w14:textId="77777777" w:rsidR="00890A2F" w:rsidRPr="006D3775" w:rsidRDefault="00890A2F" w:rsidP="00890A2F">
            <w:pPr>
              <w:jc w:val="center"/>
              <w:rPr>
                <w:rFonts w:ascii="Trebuchet MS" w:eastAsia="Calibri" w:hAnsi="Trebuchet MS" w:cs="Times New Roman"/>
                <w:b/>
                <w:sz w:val="20"/>
                <w:szCs w:val="20"/>
                <w:lang w:val="en-ZA"/>
              </w:rPr>
            </w:pPr>
            <w:r w:rsidRPr="006D3775">
              <w:rPr>
                <w:rFonts w:ascii="Trebuchet MS" w:eastAsia="Calibri" w:hAnsi="Trebuchet MS" w:cs="Times New Roman"/>
                <w:b/>
                <w:sz w:val="20"/>
                <w:szCs w:val="20"/>
                <w:lang w:val="en-ZA"/>
              </w:rPr>
              <w:t>26</w:t>
            </w:r>
          </w:p>
        </w:tc>
        <w:tc>
          <w:tcPr>
            <w:tcW w:w="3968" w:type="dxa"/>
          </w:tcPr>
          <w:p w14:paraId="7EBA91ED"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Water reticulation </w:t>
            </w:r>
          </w:p>
          <w:p w14:paraId="567D247C"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Internal roads and storm water</w:t>
            </w:r>
          </w:p>
          <w:p w14:paraId="19ED9EC3"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RDP Houses</w:t>
            </w:r>
          </w:p>
          <w:p w14:paraId="4BF06007"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 xml:space="preserve">High mast light </w:t>
            </w:r>
          </w:p>
          <w:p w14:paraId="5FA0C76E"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Community center</w:t>
            </w:r>
          </w:p>
          <w:p w14:paraId="360FAD77"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Cemetery upgrading</w:t>
            </w:r>
          </w:p>
          <w:p w14:paraId="127E744B"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Renovation of school</w:t>
            </w:r>
          </w:p>
          <w:p w14:paraId="18400E5B"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GB" w:eastAsia="en-ZA"/>
              </w:rPr>
              <w:t>Provincial road</w:t>
            </w:r>
          </w:p>
          <w:p w14:paraId="6C7379DF" w14:textId="77777777" w:rsidR="00890A2F" w:rsidRPr="006D3775" w:rsidRDefault="00890A2F" w:rsidP="00890A2F">
            <w:pPr>
              <w:numPr>
                <w:ilvl w:val="0"/>
                <w:numId w:val="25"/>
              </w:numPr>
              <w:contextualSpacing/>
              <w:rPr>
                <w:rFonts w:ascii="Trebuchet MS" w:eastAsia="Times New Roman" w:hAnsi="Trebuchet MS" w:cs="Calibri"/>
                <w:b/>
                <w:sz w:val="20"/>
                <w:szCs w:val="20"/>
                <w:lang w:val="en-GB" w:eastAsia="en-ZA"/>
              </w:rPr>
            </w:pPr>
            <w:r w:rsidRPr="006D3775">
              <w:rPr>
                <w:rFonts w:ascii="Trebuchet MS" w:eastAsia="Times New Roman" w:hAnsi="Trebuchet MS" w:cs="Calibri"/>
                <w:b/>
                <w:sz w:val="20"/>
                <w:szCs w:val="20"/>
                <w:lang w:val="en-ZA" w:eastAsia="en-ZA"/>
              </w:rPr>
              <w:t xml:space="preserve">Sanitation  </w:t>
            </w:r>
          </w:p>
        </w:tc>
        <w:tc>
          <w:tcPr>
            <w:tcW w:w="3285" w:type="dxa"/>
            <w:shd w:val="clear" w:color="auto" w:fill="FFFFFF"/>
          </w:tcPr>
          <w:p w14:paraId="25173E6C"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Water reticulation </w:t>
            </w:r>
          </w:p>
          <w:p w14:paraId="07C289FB"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Internal roads and storm water</w:t>
            </w:r>
          </w:p>
          <w:p w14:paraId="4D34265E"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RDP Houses</w:t>
            </w:r>
          </w:p>
          <w:p w14:paraId="64B0C93A"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 xml:space="preserve">High mast lights </w:t>
            </w:r>
          </w:p>
          <w:p w14:paraId="6D24912E"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Community center</w:t>
            </w:r>
          </w:p>
          <w:p w14:paraId="2EE28D1F"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Cemetery upgrading</w:t>
            </w:r>
          </w:p>
          <w:p w14:paraId="444C9808"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Renovation of school</w:t>
            </w:r>
          </w:p>
          <w:p w14:paraId="49714678" w14:textId="77777777" w:rsidR="00890A2F" w:rsidRPr="006D3775" w:rsidRDefault="00890A2F">
            <w:pPr>
              <w:numPr>
                <w:ilvl w:val="0"/>
                <w:numId w:val="141"/>
              </w:numPr>
              <w:contextualSpacing/>
              <w:rPr>
                <w:rFonts w:ascii="Trebuchet MS" w:eastAsia="Times New Roman" w:hAnsi="Trebuchet MS" w:cs="Times New Roman"/>
                <w:b/>
                <w:sz w:val="20"/>
                <w:szCs w:val="20"/>
                <w:lang w:val="en-ZA" w:eastAsia="en-ZA"/>
              </w:rPr>
            </w:pPr>
            <w:r w:rsidRPr="006D3775">
              <w:rPr>
                <w:rFonts w:ascii="Trebuchet MS" w:eastAsia="Times New Roman" w:hAnsi="Trebuchet MS" w:cs="Times New Roman"/>
                <w:b/>
                <w:sz w:val="20"/>
                <w:szCs w:val="20"/>
                <w:lang w:val="en-ZA" w:eastAsia="en-ZA"/>
              </w:rPr>
              <w:t>Provincial road</w:t>
            </w:r>
          </w:p>
        </w:tc>
        <w:tc>
          <w:tcPr>
            <w:tcW w:w="3499" w:type="dxa"/>
          </w:tcPr>
          <w:p w14:paraId="3F1C2CAB"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Internal road</w:t>
            </w:r>
          </w:p>
          <w:p w14:paraId="36EA6B79"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Water reticulation</w:t>
            </w:r>
          </w:p>
          <w:p w14:paraId="5A29C225"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High mast lights</w:t>
            </w:r>
          </w:p>
          <w:p w14:paraId="0F09E055"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Community hall</w:t>
            </w:r>
          </w:p>
          <w:p w14:paraId="08EFDD05"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Sanitation</w:t>
            </w:r>
          </w:p>
          <w:p w14:paraId="74FECEDF"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Renovation of school</w:t>
            </w:r>
          </w:p>
          <w:p w14:paraId="6E533AD8"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Cemetery upgrading</w:t>
            </w:r>
          </w:p>
          <w:p w14:paraId="0A0557CC"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Scholar transport</w:t>
            </w:r>
          </w:p>
          <w:p w14:paraId="0A05F32C"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Provincial road</w:t>
            </w:r>
          </w:p>
          <w:p w14:paraId="214E8C18"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Storm water drainage</w:t>
            </w:r>
          </w:p>
          <w:p w14:paraId="5D613588"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24-hour clinic</w:t>
            </w:r>
          </w:p>
          <w:p w14:paraId="754F80D0"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RDP Houses</w:t>
            </w:r>
          </w:p>
          <w:p w14:paraId="060DA6AC" w14:textId="77777777" w:rsidR="00890A2F" w:rsidRPr="006D3775" w:rsidRDefault="00890A2F">
            <w:pPr>
              <w:pStyle w:val="ListParagraph"/>
              <w:numPr>
                <w:ilvl w:val="0"/>
                <w:numId w:val="170"/>
              </w:numPr>
              <w:rPr>
                <w:rFonts w:ascii="Trebuchet MS" w:hAnsi="Trebuchet MS"/>
                <w:b/>
                <w:sz w:val="20"/>
                <w:szCs w:val="20"/>
                <w:lang w:val="en-ZA"/>
              </w:rPr>
            </w:pPr>
            <w:r w:rsidRPr="006D3775">
              <w:rPr>
                <w:rFonts w:ascii="Trebuchet MS" w:hAnsi="Trebuchet MS"/>
                <w:b/>
                <w:sz w:val="20"/>
                <w:szCs w:val="20"/>
                <w:lang w:val="en-ZA"/>
              </w:rPr>
              <w:t>Maintenance of sports ground</w:t>
            </w:r>
          </w:p>
          <w:p w14:paraId="19A94216" w14:textId="54BFD8BE"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r w:rsidRPr="006D3775">
              <w:rPr>
                <w:rFonts w:ascii="Trebuchet MS" w:hAnsi="Trebuchet MS"/>
                <w:b/>
                <w:sz w:val="20"/>
                <w:szCs w:val="20"/>
                <w:lang w:val="en-ZA"/>
              </w:rPr>
              <w:t>Yard connection</w:t>
            </w:r>
          </w:p>
        </w:tc>
        <w:tc>
          <w:tcPr>
            <w:tcW w:w="3554" w:type="dxa"/>
          </w:tcPr>
          <w:p w14:paraId="0D590D54" w14:textId="77777777" w:rsidR="00890A2F" w:rsidRPr="006D3775" w:rsidRDefault="00890A2F" w:rsidP="00890A2F">
            <w:pPr>
              <w:spacing w:line="276" w:lineRule="auto"/>
              <w:ind w:left="720"/>
              <w:contextualSpacing/>
              <w:rPr>
                <w:rFonts w:ascii="Trebuchet MS" w:eastAsia="Times New Roman" w:hAnsi="Trebuchet MS" w:cs="Times New Roman"/>
                <w:b/>
                <w:sz w:val="20"/>
                <w:szCs w:val="20"/>
                <w:lang w:val="en-GB" w:eastAsia="en-ZA"/>
              </w:rPr>
            </w:pPr>
          </w:p>
        </w:tc>
      </w:tr>
    </w:tbl>
    <w:p w14:paraId="37C21EE1" w14:textId="77777777" w:rsidR="00B72A4D" w:rsidRPr="006D3775" w:rsidRDefault="00B72A4D" w:rsidP="003D218B">
      <w:pPr>
        <w:spacing w:after="0"/>
        <w:rPr>
          <w:rFonts w:ascii="Trebuchet MS" w:hAnsi="Trebuchet MS"/>
          <w:b/>
          <w:bCs/>
          <w:sz w:val="20"/>
          <w:szCs w:val="20"/>
          <w:u w:val="single"/>
        </w:rPr>
      </w:pPr>
    </w:p>
    <w:bookmarkEnd w:id="22"/>
    <w:p w14:paraId="515A2A2B" w14:textId="77777777" w:rsidR="003D218B" w:rsidRPr="006D3775" w:rsidRDefault="003D218B" w:rsidP="003D218B">
      <w:pPr>
        <w:spacing w:after="0"/>
        <w:rPr>
          <w:rFonts w:ascii="Trebuchet MS" w:hAnsi="Trebuchet MS"/>
          <w:b/>
          <w:bCs/>
          <w:sz w:val="20"/>
          <w:szCs w:val="20"/>
          <w:u w:val="single"/>
        </w:rPr>
      </w:pPr>
    </w:p>
    <w:bookmarkEnd w:id="23"/>
    <w:p w14:paraId="0658D05A" w14:textId="5EFF3113" w:rsidR="003D218B" w:rsidRPr="006D3775" w:rsidRDefault="003D218B" w:rsidP="003D218B">
      <w:pPr>
        <w:spacing w:after="0"/>
        <w:rPr>
          <w:rFonts w:ascii="Trebuchet MS" w:hAnsi="Trebuchet MS"/>
          <w:b/>
          <w:bCs/>
          <w:sz w:val="20"/>
          <w:szCs w:val="20"/>
          <w:u w:val="single"/>
        </w:rPr>
      </w:pPr>
    </w:p>
    <w:p w14:paraId="183DB95B"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21 Days’ Notice</w:t>
      </w:r>
    </w:p>
    <w:p w14:paraId="55A7DA02" w14:textId="38A05839" w:rsidR="003D218B" w:rsidRPr="006D3775" w:rsidRDefault="003D218B" w:rsidP="003D218B">
      <w:pPr>
        <w:rPr>
          <w:rFonts w:ascii="Trebuchet MS" w:hAnsi="Trebuchet MS"/>
          <w:sz w:val="20"/>
          <w:szCs w:val="20"/>
        </w:rPr>
      </w:pPr>
      <w:r w:rsidRPr="006D3775">
        <w:rPr>
          <w:rFonts w:ascii="Trebuchet MS" w:hAnsi="Trebuchet MS"/>
          <w:sz w:val="20"/>
          <w:szCs w:val="20"/>
        </w:rPr>
        <w:t>A notice inviting comments from communities and stakeholders regarding the Draft IDP and Budget for 202</w:t>
      </w:r>
      <w:r w:rsidR="00890A2F" w:rsidRPr="006D3775">
        <w:rPr>
          <w:rFonts w:ascii="Trebuchet MS" w:hAnsi="Trebuchet MS"/>
          <w:sz w:val="20"/>
          <w:szCs w:val="20"/>
        </w:rPr>
        <w:t>4</w:t>
      </w:r>
      <w:r w:rsidRPr="006D3775">
        <w:rPr>
          <w:rFonts w:ascii="Trebuchet MS" w:hAnsi="Trebuchet MS"/>
          <w:sz w:val="20"/>
          <w:szCs w:val="20"/>
        </w:rPr>
        <w:t>/202</w:t>
      </w:r>
      <w:r w:rsidR="00890A2F" w:rsidRPr="006D3775">
        <w:rPr>
          <w:rFonts w:ascii="Trebuchet MS" w:hAnsi="Trebuchet MS"/>
          <w:sz w:val="20"/>
          <w:szCs w:val="20"/>
        </w:rPr>
        <w:t>5</w:t>
      </w:r>
    </w:p>
    <w:tbl>
      <w:tblPr>
        <w:tblStyle w:val="TableGrid"/>
        <w:tblW w:w="0" w:type="auto"/>
        <w:tblInd w:w="-289" w:type="dxa"/>
        <w:tblLook w:val="04A0" w:firstRow="1" w:lastRow="0" w:firstColumn="1" w:lastColumn="0" w:noHBand="0" w:noVBand="1"/>
      </w:tblPr>
      <w:tblGrid>
        <w:gridCol w:w="2978"/>
        <w:gridCol w:w="3685"/>
        <w:gridCol w:w="4203"/>
        <w:gridCol w:w="3093"/>
      </w:tblGrid>
      <w:tr w:rsidR="003D218B" w:rsidRPr="006D3775" w14:paraId="47ECE7DD" w14:textId="77777777" w:rsidTr="00DD4361">
        <w:tc>
          <w:tcPr>
            <w:tcW w:w="2978" w:type="dxa"/>
          </w:tcPr>
          <w:p w14:paraId="2363581E" w14:textId="197ED22F" w:rsidR="003D218B" w:rsidRPr="006D3775" w:rsidRDefault="003D218B" w:rsidP="00D0257B">
            <w:pPr>
              <w:rPr>
                <w:rFonts w:ascii="Trebuchet MS" w:hAnsi="Trebuchet MS"/>
                <w:sz w:val="20"/>
                <w:szCs w:val="20"/>
              </w:rPr>
            </w:pPr>
            <w:r w:rsidRPr="006D3775">
              <w:rPr>
                <w:rFonts w:ascii="Trebuchet MS" w:hAnsi="Trebuchet MS"/>
                <w:sz w:val="20"/>
                <w:szCs w:val="20"/>
              </w:rPr>
              <w:t>Priority/Focus area</w:t>
            </w:r>
            <w:r w:rsidR="00266DD7" w:rsidRPr="006D3775">
              <w:rPr>
                <w:rFonts w:ascii="Trebuchet MS" w:hAnsi="Trebuchet MS"/>
                <w:sz w:val="20"/>
                <w:szCs w:val="20"/>
              </w:rPr>
              <w:t xml:space="preserve"> Ward </w:t>
            </w:r>
          </w:p>
        </w:tc>
        <w:tc>
          <w:tcPr>
            <w:tcW w:w="3685" w:type="dxa"/>
          </w:tcPr>
          <w:p w14:paraId="35384520" w14:textId="77777777" w:rsidR="003D218B" w:rsidRPr="006D3775" w:rsidRDefault="003D218B" w:rsidP="00D0257B">
            <w:pPr>
              <w:rPr>
                <w:rFonts w:ascii="Trebuchet MS" w:hAnsi="Trebuchet MS"/>
                <w:sz w:val="20"/>
                <w:szCs w:val="20"/>
              </w:rPr>
            </w:pPr>
            <w:r w:rsidRPr="006D3775">
              <w:rPr>
                <w:rFonts w:ascii="Trebuchet MS" w:hAnsi="Trebuchet MS"/>
                <w:sz w:val="20"/>
                <w:szCs w:val="20"/>
              </w:rPr>
              <w:t>Comments/Inputs</w:t>
            </w:r>
          </w:p>
        </w:tc>
        <w:tc>
          <w:tcPr>
            <w:tcW w:w="4203" w:type="dxa"/>
          </w:tcPr>
          <w:p w14:paraId="4AC0A861" w14:textId="77777777" w:rsidR="003D218B" w:rsidRPr="006D3775" w:rsidRDefault="003D218B" w:rsidP="00D0257B">
            <w:pPr>
              <w:rPr>
                <w:rFonts w:ascii="Trebuchet MS" w:hAnsi="Trebuchet MS"/>
                <w:sz w:val="20"/>
                <w:szCs w:val="20"/>
              </w:rPr>
            </w:pPr>
            <w:r w:rsidRPr="006D3775">
              <w:rPr>
                <w:rFonts w:ascii="Trebuchet MS" w:hAnsi="Trebuchet MS"/>
                <w:sz w:val="20"/>
                <w:szCs w:val="20"/>
              </w:rPr>
              <w:t>Recommendations</w:t>
            </w:r>
          </w:p>
        </w:tc>
        <w:tc>
          <w:tcPr>
            <w:tcW w:w="3093" w:type="dxa"/>
          </w:tcPr>
          <w:p w14:paraId="5C085D37" w14:textId="77777777" w:rsidR="003D218B" w:rsidRPr="006D3775" w:rsidRDefault="003D218B" w:rsidP="00D0257B">
            <w:pPr>
              <w:rPr>
                <w:rFonts w:ascii="Trebuchet MS" w:hAnsi="Trebuchet MS"/>
                <w:sz w:val="20"/>
                <w:szCs w:val="20"/>
              </w:rPr>
            </w:pPr>
            <w:r w:rsidRPr="006D3775">
              <w:rPr>
                <w:rFonts w:ascii="Trebuchet MS" w:hAnsi="Trebuchet MS"/>
                <w:sz w:val="20"/>
                <w:szCs w:val="20"/>
              </w:rPr>
              <w:t>Reference</w:t>
            </w:r>
          </w:p>
        </w:tc>
      </w:tr>
      <w:tr w:rsidR="003D218B" w:rsidRPr="006D3775" w14:paraId="1EB27D6F" w14:textId="77777777" w:rsidTr="00DD4361">
        <w:tc>
          <w:tcPr>
            <w:tcW w:w="2978" w:type="dxa"/>
          </w:tcPr>
          <w:p w14:paraId="1F0AE0A0" w14:textId="54035819" w:rsidR="00266DD7" w:rsidRPr="006D3775" w:rsidRDefault="00266DD7" w:rsidP="00436091">
            <w:pPr>
              <w:pStyle w:val="ListParagraph"/>
              <w:rPr>
                <w:rFonts w:ascii="Trebuchet MS" w:hAnsi="Trebuchet MS"/>
                <w:sz w:val="20"/>
                <w:szCs w:val="20"/>
              </w:rPr>
            </w:pPr>
          </w:p>
        </w:tc>
        <w:tc>
          <w:tcPr>
            <w:tcW w:w="3685" w:type="dxa"/>
          </w:tcPr>
          <w:p w14:paraId="10D3B9A5" w14:textId="19C920FD" w:rsidR="00266DD7" w:rsidRPr="006D3775" w:rsidRDefault="00266DD7" w:rsidP="00D0257B">
            <w:pPr>
              <w:rPr>
                <w:rFonts w:ascii="Trebuchet MS" w:hAnsi="Trebuchet MS"/>
                <w:sz w:val="20"/>
                <w:szCs w:val="20"/>
              </w:rPr>
            </w:pPr>
          </w:p>
        </w:tc>
        <w:tc>
          <w:tcPr>
            <w:tcW w:w="4203" w:type="dxa"/>
          </w:tcPr>
          <w:p w14:paraId="6422B863" w14:textId="353DAAAB" w:rsidR="00266DD7" w:rsidRPr="006D3775" w:rsidRDefault="00266DD7" w:rsidP="00D0257B">
            <w:pPr>
              <w:rPr>
                <w:rFonts w:ascii="Trebuchet MS" w:hAnsi="Trebuchet MS"/>
                <w:sz w:val="20"/>
                <w:szCs w:val="20"/>
              </w:rPr>
            </w:pPr>
          </w:p>
        </w:tc>
        <w:tc>
          <w:tcPr>
            <w:tcW w:w="3093" w:type="dxa"/>
          </w:tcPr>
          <w:p w14:paraId="2308ABC6" w14:textId="0133A495" w:rsidR="003D218B" w:rsidRPr="006D3775" w:rsidRDefault="003D218B" w:rsidP="00D0257B">
            <w:pPr>
              <w:rPr>
                <w:rFonts w:ascii="Trebuchet MS" w:hAnsi="Trebuchet MS"/>
                <w:sz w:val="20"/>
                <w:szCs w:val="20"/>
              </w:rPr>
            </w:pPr>
          </w:p>
        </w:tc>
      </w:tr>
      <w:tr w:rsidR="00DD4361" w:rsidRPr="006D3775" w14:paraId="5FDEAD97" w14:textId="77777777" w:rsidTr="00DD4361">
        <w:tc>
          <w:tcPr>
            <w:tcW w:w="2978" w:type="dxa"/>
          </w:tcPr>
          <w:p w14:paraId="7F08429F" w14:textId="36D37038" w:rsidR="00DD4361" w:rsidRPr="006D3775" w:rsidRDefault="00DD4361" w:rsidP="00DD4361">
            <w:pPr>
              <w:rPr>
                <w:rFonts w:ascii="Trebuchet MS" w:hAnsi="Trebuchet MS"/>
                <w:sz w:val="20"/>
                <w:szCs w:val="20"/>
              </w:rPr>
            </w:pPr>
            <w:r w:rsidRPr="006D3775">
              <w:rPr>
                <w:rFonts w:ascii="Trebuchet MS" w:hAnsi="Trebuchet MS"/>
                <w:sz w:val="20"/>
                <w:szCs w:val="20"/>
              </w:rPr>
              <w:t xml:space="preserve">Priority/Focus area Ward </w:t>
            </w:r>
          </w:p>
        </w:tc>
        <w:tc>
          <w:tcPr>
            <w:tcW w:w="3685" w:type="dxa"/>
          </w:tcPr>
          <w:p w14:paraId="30D5A7A0" w14:textId="36C0E544" w:rsidR="00DD4361" w:rsidRPr="006D3775" w:rsidRDefault="00DD4361" w:rsidP="00DD4361">
            <w:pPr>
              <w:rPr>
                <w:rFonts w:ascii="Trebuchet MS" w:hAnsi="Trebuchet MS"/>
                <w:sz w:val="20"/>
                <w:szCs w:val="20"/>
              </w:rPr>
            </w:pPr>
            <w:r w:rsidRPr="006D3775">
              <w:rPr>
                <w:rFonts w:ascii="Trebuchet MS" w:hAnsi="Trebuchet MS"/>
                <w:sz w:val="20"/>
                <w:szCs w:val="20"/>
              </w:rPr>
              <w:t>Comments/Inputs</w:t>
            </w:r>
          </w:p>
        </w:tc>
        <w:tc>
          <w:tcPr>
            <w:tcW w:w="4203" w:type="dxa"/>
          </w:tcPr>
          <w:p w14:paraId="4859F57D" w14:textId="21282896" w:rsidR="00DD4361" w:rsidRPr="006D3775" w:rsidRDefault="00DD4361" w:rsidP="00DD4361">
            <w:pPr>
              <w:rPr>
                <w:rFonts w:ascii="Trebuchet MS" w:hAnsi="Trebuchet MS"/>
                <w:sz w:val="20"/>
                <w:szCs w:val="20"/>
              </w:rPr>
            </w:pPr>
            <w:r w:rsidRPr="006D3775">
              <w:rPr>
                <w:rFonts w:ascii="Trebuchet MS" w:hAnsi="Trebuchet MS"/>
                <w:sz w:val="20"/>
                <w:szCs w:val="20"/>
              </w:rPr>
              <w:t>Recommendations</w:t>
            </w:r>
          </w:p>
        </w:tc>
        <w:tc>
          <w:tcPr>
            <w:tcW w:w="3093" w:type="dxa"/>
          </w:tcPr>
          <w:p w14:paraId="7269CCB2" w14:textId="1CA9D5E4" w:rsidR="00DD4361" w:rsidRPr="006D3775" w:rsidRDefault="00DD4361" w:rsidP="00DD4361">
            <w:pPr>
              <w:rPr>
                <w:rFonts w:ascii="Trebuchet MS" w:hAnsi="Trebuchet MS"/>
                <w:sz w:val="20"/>
                <w:szCs w:val="20"/>
              </w:rPr>
            </w:pPr>
            <w:r w:rsidRPr="006D3775">
              <w:rPr>
                <w:rFonts w:ascii="Trebuchet MS" w:hAnsi="Trebuchet MS"/>
                <w:sz w:val="20"/>
                <w:szCs w:val="20"/>
              </w:rPr>
              <w:t>Reference</w:t>
            </w:r>
          </w:p>
        </w:tc>
      </w:tr>
      <w:tr w:rsidR="00DD4361" w:rsidRPr="006D3775" w14:paraId="3A667610" w14:textId="77777777" w:rsidTr="00DD4361">
        <w:tc>
          <w:tcPr>
            <w:tcW w:w="2978" w:type="dxa"/>
          </w:tcPr>
          <w:p w14:paraId="33D55277" w14:textId="77EE983A" w:rsidR="00DD4361" w:rsidRPr="006D3775" w:rsidRDefault="00DD4361" w:rsidP="00DD4361">
            <w:pPr>
              <w:rPr>
                <w:rFonts w:ascii="Trebuchet MS" w:hAnsi="Trebuchet MS"/>
                <w:sz w:val="20"/>
                <w:szCs w:val="20"/>
              </w:rPr>
            </w:pPr>
          </w:p>
        </w:tc>
        <w:tc>
          <w:tcPr>
            <w:tcW w:w="3685" w:type="dxa"/>
          </w:tcPr>
          <w:p w14:paraId="3688330B" w14:textId="7D9D4CA9" w:rsidR="00DD4361" w:rsidRPr="006D3775" w:rsidRDefault="00DD4361" w:rsidP="00DD4361">
            <w:pPr>
              <w:rPr>
                <w:rFonts w:ascii="Trebuchet MS" w:hAnsi="Trebuchet MS"/>
                <w:sz w:val="20"/>
                <w:szCs w:val="20"/>
              </w:rPr>
            </w:pPr>
          </w:p>
        </w:tc>
        <w:tc>
          <w:tcPr>
            <w:tcW w:w="4203" w:type="dxa"/>
          </w:tcPr>
          <w:p w14:paraId="42A46F7F" w14:textId="08EB08C4" w:rsidR="00DD4361" w:rsidRPr="006D3775" w:rsidRDefault="00DD4361" w:rsidP="00DD4361">
            <w:pPr>
              <w:rPr>
                <w:rFonts w:ascii="Trebuchet MS" w:hAnsi="Trebuchet MS"/>
                <w:sz w:val="20"/>
                <w:szCs w:val="20"/>
              </w:rPr>
            </w:pPr>
          </w:p>
        </w:tc>
        <w:tc>
          <w:tcPr>
            <w:tcW w:w="3093" w:type="dxa"/>
          </w:tcPr>
          <w:p w14:paraId="39562F6F" w14:textId="1F579289" w:rsidR="00DD4361" w:rsidRPr="006D3775" w:rsidRDefault="00DD4361" w:rsidP="00DD4361">
            <w:pPr>
              <w:rPr>
                <w:rFonts w:ascii="Trebuchet MS" w:hAnsi="Trebuchet MS"/>
                <w:sz w:val="20"/>
                <w:szCs w:val="20"/>
              </w:rPr>
            </w:pPr>
          </w:p>
        </w:tc>
      </w:tr>
      <w:tr w:rsidR="00DD4361" w:rsidRPr="006D3775" w14:paraId="7A2BC93A" w14:textId="77777777" w:rsidTr="00DD4361">
        <w:tc>
          <w:tcPr>
            <w:tcW w:w="2978" w:type="dxa"/>
          </w:tcPr>
          <w:p w14:paraId="07CC1B42" w14:textId="4C0BF144" w:rsidR="00DD4361" w:rsidRPr="006D3775" w:rsidRDefault="00DD4361" w:rsidP="00DD4361">
            <w:pPr>
              <w:rPr>
                <w:rFonts w:ascii="Trebuchet MS" w:hAnsi="Trebuchet MS"/>
                <w:sz w:val="20"/>
                <w:szCs w:val="20"/>
              </w:rPr>
            </w:pPr>
            <w:r w:rsidRPr="006D3775">
              <w:rPr>
                <w:rFonts w:ascii="Trebuchet MS" w:hAnsi="Trebuchet MS"/>
                <w:sz w:val="20"/>
                <w:szCs w:val="20"/>
              </w:rPr>
              <w:t xml:space="preserve">Priority/Focus area Ward </w:t>
            </w:r>
          </w:p>
        </w:tc>
        <w:tc>
          <w:tcPr>
            <w:tcW w:w="3685" w:type="dxa"/>
          </w:tcPr>
          <w:p w14:paraId="3C3E657B" w14:textId="6BE20E0D" w:rsidR="00DD4361" w:rsidRPr="006D3775" w:rsidRDefault="00DD4361" w:rsidP="00DD4361">
            <w:pPr>
              <w:rPr>
                <w:rFonts w:ascii="Trebuchet MS" w:hAnsi="Trebuchet MS"/>
                <w:sz w:val="20"/>
                <w:szCs w:val="20"/>
              </w:rPr>
            </w:pPr>
            <w:r w:rsidRPr="006D3775">
              <w:rPr>
                <w:rFonts w:ascii="Trebuchet MS" w:hAnsi="Trebuchet MS"/>
                <w:sz w:val="20"/>
                <w:szCs w:val="20"/>
              </w:rPr>
              <w:t>Comments/Inputs</w:t>
            </w:r>
          </w:p>
        </w:tc>
        <w:tc>
          <w:tcPr>
            <w:tcW w:w="4203" w:type="dxa"/>
          </w:tcPr>
          <w:p w14:paraId="40C7E37E" w14:textId="5A41FCA3" w:rsidR="00DD4361" w:rsidRPr="006D3775" w:rsidRDefault="00DD4361" w:rsidP="00DD4361">
            <w:pPr>
              <w:rPr>
                <w:rFonts w:ascii="Trebuchet MS" w:hAnsi="Trebuchet MS"/>
                <w:sz w:val="20"/>
                <w:szCs w:val="20"/>
              </w:rPr>
            </w:pPr>
            <w:r w:rsidRPr="006D3775">
              <w:rPr>
                <w:rFonts w:ascii="Trebuchet MS" w:hAnsi="Trebuchet MS"/>
                <w:sz w:val="20"/>
                <w:szCs w:val="20"/>
              </w:rPr>
              <w:t>Recommendations</w:t>
            </w:r>
          </w:p>
        </w:tc>
        <w:tc>
          <w:tcPr>
            <w:tcW w:w="3093" w:type="dxa"/>
          </w:tcPr>
          <w:p w14:paraId="4F6F415F" w14:textId="3085D30E" w:rsidR="00DD4361" w:rsidRPr="006D3775" w:rsidRDefault="00DD4361" w:rsidP="00DD4361">
            <w:pPr>
              <w:rPr>
                <w:rFonts w:ascii="Trebuchet MS" w:hAnsi="Trebuchet MS"/>
                <w:sz w:val="20"/>
                <w:szCs w:val="20"/>
              </w:rPr>
            </w:pPr>
            <w:r w:rsidRPr="006D3775">
              <w:rPr>
                <w:rFonts w:ascii="Trebuchet MS" w:hAnsi="Trebuchet MS"/>
                <w:sz w:val="20"/>
                <w:szCs w:val="20"/>
              </w:rPr>
              <w:t>Reference</w:t>
            </w:r>
          </w:p>
        </w:tc>
      </w:tr>
      <w:tr w:rsidR="00DD4361" w:rsidRPr="006D3775" w14:paraId="70BDC97E" w14:textId="77777777" w:rsidTr="00DD4361">
        <w:tc>
          <w:tcPr>
            <w:tcW w:w="2978" w:type="dxa"/>
          </w:tcPr>
          <w:p w14:paraId="1E00258B" w14:textId="75CBB1C6" w:rsidR="00854AF3" w:rsidRPr="006D3775" w:rsidRDefault="00854AF3" w:rsidP="00436091">
            <w:pPr>
              <w:pStyle w:val="ListParagraph"/>
              <w:rPr>
                <w:rFonts w:ascii="Trebuchet MS" w:hAnsi="Trebuchet MS"/>
                <w:sz w:val="20"/>
                <w:szCs w:val="20"/>
              </w:rPr>
            </w:pPr>
          </w:p>
        </w:tc>
        <w:tc>
          <w:tcPr>
            <w:tcW w:w="3685" w:type="dxa"/>
          </w:tcPr>
          <w:p w14:paraId="34AD68A1" w14:textId="7A26BE29" w:rsidR="00854AF3" w:rsidRPr="006D3775" w:rsidRDefault="00854AF3" w:rsidP="00DD4361">
            <w:pPr>
              <w:rPr>
                <w:rFonts w:ascii="Trebuchet MS" w:hAnsi="Trebuchet MS"/>
                <w:sz w:val="20"/>
                <w:szCs w:val="20"/>
              </w:rPr>
            </w:pPr>
          </w:p>
        </w:tc>
        <w:tc>
          <w:tcPr>
            <w:tcW w:w="4203" w:type="dxa"/>
          </w:tcPr>
          <w:p w14:paraId="58624D31" w14:textId="1CAB6197" w:rsidR="00854AF3" w:rsidRPr="006D3775" w:rsidRDefault="00854AF3" w:rsidP="00DD4361">
            <w:pPr>
              <w:rPr>
                <w:rFonts w:ascii="Trebuchet MS" w:hAnsi="Trebuchet MS"/>
                <w:sz w:val="20"/>
                <w:szCs w:val="20"/>
              </w:rPr>
            </w:pPr>
          </w:p>
        </w:tc>
        <w:tc>
          <w:tcPr>
            <w:tcW w:w="3093" w:type="dxa"/>
          </w:tcPr>
          <w:p w14:paraId="1C6BDB03" w14:textId="1692E6C2" w:rsidR="00DD4361" w:rsidRPr="006D3775" w:rsidRDefault="00DD4361" w:rsidP="00DD4361">
            <w:pPr>
              <w:rPr>
                <w:rFonts w:ascii="Trebuchet MS" w:hAnsi="Trebuchet MS"/>
                <w:sz w:val="20"/>
                <w:szCs w:val="20"/>
              </w:rPr>
            </w:pPr>
          </w:p>
        </w:tc>
      </w:tr>
    </w:tbl>
    <w:p w14:paraId="12C71918" w14:textId="77777777" w:rsidR="00B72A4D" w:rsidRPr="006D3775" w:rsidRDefault="00B72A4D" w:rsidP="003D218B">
      <w:pPr>
        <w:spacing w:after="0" w:line="276" w:lineRule="auto"/>
        <w:rPr>
          <w:rFonts w:ascii="Trebuchet MS" w:hAnsi="Trebuchet MS"/>
          <w:sz w:val="20"/>
          <w:szCs w:val="20"/>
        </w:rPr>
      </w:pPr>
      <w:bookmarkStart w:id="24" w:name="_Hlk67032313"/>
      <w:bookmarkStart w:id="25" w:name="_Hlk35608016"/>
    </w:p>
    <w:p w14:paraId="408C7D19" w14:textId="77777777" w:rsidR="008F3ED2" w:rsidRPr="006D3775" w:rsidRDefault="008F3ED2" w:rsidP="003D218B">
      <w:pPr>
        <w:spacing w:after="0" w:line="276" w:lineRule="auto"/>
        <w:rPr>
          <w:rFonts w:ascii="Trebuchet MS" w:hAnsi="Trebuchet MS"/>
          <w:sz w:val="20"/>
          <w:szCs w:val="20"/>
        </w:rPr>
      </w:pPr>
    </w:p>
    <w:p w14:paraId="414B6797" w14:textId="77777777" w:rsidR="00B72A4D" w:rsidRPr="006D3775" w:rsidRDefault="00B72A4D" w:rsidP="003D218B">
      <w:pPr>
        <w:spacing w:after="0" w:line="276" w:lineRule="auto"/>
        <w:rPr>
          <w:rFonts w:ascii="Trebuchet MS" w:hAnsi="Trebuchet MS"/>
          <w:sz w:val="20"/>
          <w:szCs w:val="20"/>
        </w:rPr>
      </w:pPr>
    </w:p>
    <w:p w14:paraId="65EA66C8" w14:textId="046AB5D4" w:rsidR="003D218B" w:rsidRPr="006D3775" w:rsidRDefault="003D218B" w:rsidP="003D218B">
      <w:pPr>
        <w:spacing w:after="0" w:line="276" w:lineRule="auto"/>
        <w:rPr>
          <w:rFonts w:ascii="Trebuchet MS" w:hAnsi="Trebuchet MS"/>
          <w:sz w:val="20"/>
          <w:szCs w:val="20"/>
        </w:rPr>
      </w:pPr>
      <w:r w:rsidRPr="006D3775">
        <w:rPr>
          <w:rFonts w:ascii="Trebuchet MS" w:hAnsi="Trebuchet MS"/>
          <w:sz w:val="20"/>
          <w:szCs w:val="20"/>
        </w:rPr>
        <w:t>NEEDS ANALYSIS 202</w:t>
      </w:r>
      <w:r w:rsidR="00436091" w:rsidRPr="006D3775">
        <w:rPr>
          <w:rFonts w:ascii="Trebuchet MS" w:hAnsi="Trebuchet MS"/>
          <w:sz w:val="20"/>
          <w:szCs w:val="20"/>
        </w:rPr>
        <w:t>4</w:t>
      </w:r>
      <w:r w:rsidRPr="006D3775">
        <w:rPr>
          <w:rFonts w:ascii="Trebuchet MS" w:hAnsi="Trebuchet MS"/>
          <w:sz w:val="20"/>
          <w:szCs w:val="20"/>
        </w:rPr>
        <w:t>/202</w:t>
      </w:r>
      <w:r w:rsidR="00436091" w:rsidRPr="006D3775">
        <w:rPr>
          <w:rFonts w:ascii="Trebuchet MS" w:hAnsi="Trebuchet MS"/>
          <w:sz w:val="20"/>
          <w:szCs w:val="20"/>
        </w:rPr>
        <w:t>5</w:t>
      </w:r>
    </w:p>
    <w:tbl>
      <w:tblPr>
        <w:tblStyle w:val="TableGrid"/>
        <w:tblW w:w="14176" w:type="dxa"/>
        <w:tblInd w:w="-1281" w:type="dxa"/>
        <w:tblLayout w:type="fixed"/>
        <w:tblLook w:val="04A0" w:firstRow="1" w:lastRow="0" w:firstColumn="1" w:lastColumn="0" w:noHBand="0" w:noVBand="1"/>
      </w:tblPr>
      <w:tblGrid>
        <w:gridCol w:w="677"/>
        <w:gridCol w:w="599"/>
        <w:gridCol w:w="733"/>
        <w:gridCol w:w="548"/>
        <w:gridCol w:w="548"/>
        <w:gridCol w:w="548"/>
        <w:gridCol w:w="548"/>
        <w:gridCol w:w="548"/>
        <w:gridCol w:w="548"/>
        <w:gridCol w:w="548"/>
        <w:gridCol w:w="548"/>
        <w:gridCol w:w="548"/>
        <w:gridCol w:w="548"/>
        <w:gridCol w:w="548"/>
        <w:gridCol w:w="548"/>
        <w:gridCol w:w="548"/>
        <w:gridCol w:w="548"/>
        <w:gridCol w:w="419"/>
        <w:gridCol w:w="419"/>
        <w:gridCol w:w="548"/>
        <w:gridCol w:w="548"/>
        <w:gridCol w:w="548"/>
        <w:gridCol w:w="549"/>
        <w:gridCol w:w="494"/>
        <w:gridCol w:w="970"/>
      </w:tblGrid>
      <w:tr w:rsidR="00736C8A" w:rsidRPr="006D3775" w14:paraId="522F2482" w14:textId="77777777" w:rsidTr="00B528CB">
        <w:trPr>
          <w:cantSplit/>
          <w:trHeight w:val="1824"/>
          <w:tblHeader/>
        </w:trPr>
        <w:tc>
          <w:tcPr>
            <w:tcW w:w="677" w:type="dxa"/>
            <w:shd w:val="clear" w:color="auto" w:fill="C9C9C9" w:themeFill="accent3" w:themeFillTint="99"/>
            <w:textDirection w:val="btLr"/>
            <w:vAlign w:val="center"/>
          </w:tcPr>
          <w:p w14:paraId="6C75FCBE" w14:textId="77777777" w:rsidR="003D218B" w:rsidRPr="006D3775" w:rsidRDefault="003D218B" w:rsidP="00D0257B">
            <w:pPr>
              <w:spacing w:line="276" w:lineRule="auto"/>
              <w:ind w:left="113" w:right="113"/>
              <w:rPr>
                <w:rFonts w:ascii="Trebuchet MS" w:hAnsi="Trebuchet MS"/>
                <w:b/>
                <w:sz w:val="20"/>
                <w:szCs w:val="20"/>
              </w:rPr>
            </w:pPr>
            <w:bookmarkStart w:id="26" w:name="_Hlk67032281"/>
            <w:bookmarkEnd w:id="24"/>
            <w:r w:rsidRPr="006D3775">
              <w:rPr>
                <w:rFonts w:ascii="Trebuchet MS" w:hAnsi="Trebuchet MS"/>
                <w:b/>
                <w:sz w:val="20"/>
                <w:szCs w:val="20"/>
              </w:rPr>
              <w:t>WARDS</w:t>
            </w:r>
          </w:p>
        </w:tc>
        <w:tc>
          <w:tcPr>
            <w:tcW w:w="599" w:type="dxa"/>
            <w:shd w:val="clear" w:color="auto" w:fill="C9C9C9" w:themeFill="accent3" w:themeFillTint="99"/>
            <w:textDirection w:val="btLr"/>
            <w:vAlign w:val="center"/>
          </w:tcPr>
          <w:p w14:paraId="056DE90E"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WATER</w:t>
            </w:r>
          </w:p>
        </w:tc>
        <w:tc>
          <w:tcPr>
            <w:tcW w:w="733" w:type="dxa"/>
            <w:shd w:val="clear" w:color="auto" w:fill="C9C9C9" w:themeFill="accent3" w:themeFillTint="99"/>
            <w:textDirection w:val="btLr"/>
            <w:vAlign w:val="center"/>
          </w:tcPr>
          <w:p w14:paraId="64928471"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SANITATION</w:t>
            </w:r>
          </w:p>
        </w:tc>
        <w:tc>
          <w:tcPr>
            <w:tcW w:w="548" w:type="dxa"/>
            <w:shd w:val="clear" w:color="auto" w:fill="C9C9C9" w:themeFill="accent3" w:themeFillTint="99"/>
            <w:textDirection w:val="btLr"/>
            <w:vAlign w:val="center"/>
          </w:tcPr>
          <w:p w14:paraId="63EFD264"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YARD CONNECTION</w:t>
            </w:r>
          </w:p>
        </w:tc>
        <w:tc>
          <w:tcPr>
            <w:tcW w:w="548" w:type="dxa"/>
            <w:shd w:val="clear" w:color="auto" w:fill="C9C9C9" w:themeFill="accent3" w:themeFillTint="99"/>
            <w:textDirection w:val="btLr"/>
            <w:vAlign w:val="center"/>
          </w:tcPr>
          <w:p w14:paraId="02674363"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HOUSING</w:t>
            </w:r>
          </w:p>
        </w:tc>
        <w:tc>
          <w:tcPr>
            <w:tcW w:w="548" w:type="dxa"/>
            <w:shd w:val="clear" w:color="auto" w:fill="C9C9C9" w:themeFill="accent3" w:themeFillTint="99"/>
            <w:textDirection w:val="btLr"/>
            <w:vAlign w:val="center"/>
          </w:tcPr>
          <w:p w14:paraId="4E90E682"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COMMUNITY HALL</w:t>
            </w:r>
          </w:p>
        </w:tc>
        <w:tc>
          <w:tcPr>
            <w:tcW w:w="548" w:type="dxa"/>
            <w:shd w:val="clear" w:color="auto" w:fill="C9C9C9" w:themeFill="accent3" w:themeFillTint="99"/>
            <w:textDirection w:val="btLr"/>
          </w:tcPr>
          <w:p w14:paraId="27E7F640"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WARD OFFICE </w:t>
            </w:r>
          </w:p>
        </w:tc>
        <w:tc>
          <w:tcPr>
            <w:tcW w:w="548" w:type="dxa"/>
            <w:shd w:val="clear" w:color="auto" w:fill="C9C9C9" w:themeFill="accent3" w:themeFillTint="99"/>
            <w:textDirection w:val="btLr"/>
            <w:vAlign w:val="center"/>
          </w:tcPr>
          <w:p w14:paraId="08DECABF"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HIGH MAST LIGHTS</w:t>
            </w:r>
          </w:p>
        </w:tc>
        <w:tc>
          <w:tcPr>
            <w:tcW w:w="548" w:type="dxa"/>
            <w:shd w:val="clear" w:color="auto" w:fill="C9C9C9" w:themeFill="accent3" w:themeFillTint="99"/>
            <w:textDirection w:val="btLr"/>
            <w:vAlign w:val="center"/>
          </w:tcPr>
          <w:p w14:paraId="6614BE87"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STORM WATER DRAINAGE</w:t>
            </w:r>
          </w:p>
        </w:tc>
        <w:tc>
          <w:tcPr>
            <w:tcW w:w="548" w:type="dxa"/>
            <w:shd w:val="clear" w:color="auto" w:fill="C9C9C9" w:themeFill="accent3" w:themeFillTint="99"/>
            <w:textDirection w:val="btLr"/>
            <w:vAlign w:val="center"/>
          </w:tcPr>
          <w:p w14:paraId="44DE2346"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INTERNAL ROUTES</w:t>
            </w:r>
          </w:p>
        </w:tc>
        <w:tc>
          <w:tcPr>
            <w:tcW w:w="548" w:type="dxa"/>
            <w:shd w:val="clear" w:color="auto" w:fill="C9C9C9" w:themeFill="accent3" w:themeFillTint="99"/>
            <w:textDirection w:val="btLr"/>
            <w:vAlign w:val="center"/>
          </w:tcPr>
          <w:p w14:paraId="18FC134B"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SPORTS FACILITIES</w:t>
            </w:r>
          </w:p>
        </w:tc>
        <w:tc>
          <w:tcPr>
            <w:tcW w:w="548" w:type="dxa"/>
            <w:shd w:val="clear" w:color="auto" w:fill="C9C9C9" w:themeFill="accent3" w:themeFillTint="99"/>
            <w:textDirection w:val="btLr"/>
            <w:vAlign w:val="center"/>
          </w:tcPr>
          <w:p w14:paraId="197CD613"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COMMUNITY SAFETY</w:t>
            </w:r>
          </w:p>
        </w:tc>
        <w:tc>
          <w:tcPr>
            <w:tcW w:w="548" w:type="dxa"/>
            <w:shd w:val="clear" w:color="auto" w:fill="C9C9C9" w:themeFill="accent3" w:themeFillTint="99"/>
            <w:textDirection w:val="btLr"/>
            <w:vAlign w:val="center"/>
          </w:tcPr>
          <w:p w14:paraId="652D68B9"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CEMETERY</w:t>
            </w:r>
          </w:p>
        </w:tc>
        <w:tc>
          <w:tcPr>
            <w:tcW w:w="548" w:type="dxa"/>
            <w:shd w:val="clear" w:color="auto" w:fill="C9C9C9" w:themeFill="accent3" w:themeFillTint="99"/>
            <w:textDirection w:val="btLr"/>
            <w:vAlign w:val="center"/>
          </w:tcPr>
          <w:p w14:paraId="1A176889"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ELECTRICITY</w:t>
            </w:r>
          </w:p>
        </w:tc>
        <w:tc>
          <w:tcPr>
            <w:tcW w:w="548" w:type="dxa"/>
            <w:shd w:val="clear" w:color="auto" w:fill="C9C9C9" w:themeFill="accent3" w:themeFillTint="99"/>
            <w:textDirection w:val="btLr"/>
            <w:vAlign w:val="center"/>
          </w:tcPr>
          <w:p w14:paraId="0F1215C2"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LAND FORMALIZATION </w:t>
            </w:r>
          </w:p>
        </w:tc>
        <w:tc>
          <w:tcPr>
            <w:tcW w:w="548" w:type="dxa"/>
            <w:shd w:val="clear" w:color="auto" w:fill="C9C9C9" w:themeFill="accent3" w:themeFillTint="99"/>
            <w:textDirection w:val="btLr"/>
            <w:vAlign w:val="center"/>
          </w:tcPr>
          <w:p w14:paraId="43D9599D"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PROVINCIAL ROAD </w:t>
            </w:r>
          </w:p>
        </w:tc>
        <w:tc>
          <w:tcPr>
            <w:tcW w:w="548" w:type="dxa"/>
            <w:shd w:val="clear" w:color="auto" w:fill="C9C9C9" w:themeFill="accent3" w:themeFillTint="99"/>
            <w:textDirection w:val="btLr"/>
          </w:tcPr>
          <w:p w14:paraId="044FC756"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POST OFFICE </w:t>
            </w:r>
          </w:p>
        </w:tc>
        <w:tc>
          <w:tcPr>
            <w:tcW w:w="419" w:type="dxa"/>
            <w:shd w:val="clear" w:color="auto" w:fill="C9C9C9" w:themeFill="accent3" w:themeFillTint="99"/>
            <w:textDirection w:val="btLr"/>
          </w:tcPr>
          <w:p w14:paraId="039EE5EB"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STREET LIGHTS</w:t>
            </w:r>
          </w:p>
        </w:tc>
        <w:tc>
          <w:tcPr>
            <w:tcW w:w="419" w:type="dxa"/>
            <w:shd w:val="clear" w:color="auto" w:fill="C9C9C9" w:themeFill="accent3" w:themeFillTint="99"/>
            <w:textDirection w:val="btLr"/>
          </w:tcPr>
          <w:p w14:paraId="01E71A47"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POVERTY ALLEVIATION </w:t>
            </w:r>
          </w:p>
        </w:tc>
        <w:tc>
          <w:tcPr>
            <w:tcW w:w="548" w:type="dxa"/>
            <w:shd w:val="clear" w:color="auto" w:fill="C9C9C9" w:themeFill="accent3" w:themeFillTint="99"/>
            <w:textDirection w:val="btLr"/>
          </w:tcPr>
          <w:p w14:paraId="19E7C839"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LED PROJECTS </w:t>
            </w:r>
          </w:p>
        </w:tc>
        <w:tc>
          <w:tcPr>
            <w:tcW w:w="548" w:type="dxa"/>
            <w:shd w:val="clear" w:color="auto" w:fill="C9C9C9" w:themeFill="accent3" w:themeFillTint="99"/>
            <w:textDirection w:val="btLr"/>
          </w:tcPr>
          <w:p w14:paraId="6BF8EF8C"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MALL/SHOPPING COMPLEX</w:t>
            </w:r>
          </w:p>
        </w:tc>
        <w:tc>
          <w:tcPr>
            <w:tcW w:w="548" w:type="dxa"/>
            <w:shd w:val="clear" w:color="auto" w:fill="C9C9C9" w:themeFill="accent3" w:themeFillTint="99"/>
            <w:textDirection w:val="btLr"/>
          </w:tcPr>
          <w:p w14:paraId="480AD195"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FARMING /AGRICULTURE </w:t>
            </w:r>
          </w:p>
        </w:tc>
        <w:tc>
          <w:tcPr>
            <w:tcW w:w="549" w:type="dxa"/>
            <w:shd w:val="clear" w:color="auto" w:fill="C9C9C9" w:themeFill="accent3" w:themeFillTint="99"/>
            <w:textDirection w:val="btLr"/>
          </w:tcPr>
          <w:p w14:paraId="6217278E"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HEALTH FACILITIES </w:t>
            </w:r>
          </w:p>
        </w:tc>
        <w:tc>
          <w:tcPr>
            <w:tcW w:w="494" w:type="dxa"/>
            <w:shd w:val="clear" w:color="auto" w:fill="C9C9C9" w:themeFill="accent3" w:themeFillTint="99"/>
            <w:textDirection w:val="btLr"/>
          </w:tcPr>
          <w:p w14:paraId="2D55580A"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LIBRARY </w:t>
            </w:r>
          </w:p>
        </w:tc>
        <w:tc>
          <w:tcPr>
            <w:tcW w:w="970" w:type="dxa"/>
            <w:shd w:val="clear" w:color="auto" w:fill="C9C9C9" w:themeFill="accent3" w:themeFillTint="99"/>
            <w:textDirection w:val="btLr"/>
          </w:tcPr>
          <w:p w14:paraId="3E1F4F39" w14:textId="77777777" w:rsidR="003D218B" w:rsidRPr="006D3775" w:rsidRDefault="003D218B" w:rsidP="00D0257B">
            <w:pPr>
              <w:spacing w:line="276" w:lineRule="auto"/>
              <w:ind w:left="113" w:right="113"/>
              <w:rPr>
                <w:rFonts w:ascii="Trebuchet MS" w:hAnsi="Trebuchet MS"/>
                <w:b/>
                <w:sz w:val="20"/>
                <w:szCs w:val="20"/>
              </w:rPr>
            </w:pPr>
            <w:r w:rsidRPr="006D3775">
              <w:rPr>
                <w:rFonts w:ascii="Trebuchet MS" w:hAnsi="Trebuchet MS"/>
                <w:b/>
                <w:sz w:val="20"/>
                <w:szCs w:val="20"/>
              </w:rPr>
              <w:t xml:space="preserve">TAXI RANK </w:t>
            </w:r>
          </w:p>
        </w:tc>
      </w:tr>
      <w:tr w:rsidR="003D218B" w:rsidRPr="006D3775" w14:paraId="5F1C6F10" w14:textId="77777777" w:rsidTr="00B528CB">
        <w:trPr>
          <w:trHeight w:val="275"/>
        </w:trPr>
        <w:tc>
          <w:tcPr>
            <w:tcW w:w="677" w:type="dxa"/>
          </w:tcPr>
          <w:p w14:paraId="75987128"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7439F4E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6E74448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D7726A5" w14:textId="77777777" w:rsidR="003D218B" w:rsidRPr="006D3775" w:rsidRDefault="003D218B" w:rsidP="00D0257B">
            <w:pPr>
              <w:spacing w:line="276" w:lineRule="auto"/>
              <w:rPr>
                <w:rFonts w:ascii="Trebuchet MS" w:hAnsi="Trebuchet MS"/>
                <w:sz w:val="20"/>
                <w:szCs w:val="20"/>
              </w:rPr>
            </w:pPr>
          </w:p>
        </w:tc>
        <w:tc>
          <w:tcPr>
            <w:tcW w:w="548" w:type="dxa"/>
          </w:tcPr>
          <w:p w14:paraId="5F127C2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331D9E1" w14:textId="77777777" w:rsidR="003D218B" w:rsidRPr="006D3775" w:rsidRDefault="003D218B" w:rsidP="00D0257B">
            <w:pPr>
              <w:spacing w:line="276" w:lineRule="auto"/>
              <w:rPr>
                <w:rFonts w:ascii="Trebuchet MS" w:hAnsi="Trebuchet MS"/>
                <w:sz w:val="20"/>
                <w:szCs w:val="20"/>
              </w:rPr>
            </w:pPr>
          </w:p>
        </w:tc>
        <w:tc>
          <w:tcPr>
            <w:tcW w:w="548" w:type="dxa"/>
          </w:tcPr>
          <w:p w14:paraId="0A80744B" w14:textId="77777777" w:rsidR="003D218B" w:rsidRPr="006D3775" w:rsidRDefault="003D218B" w:rsidP="00D0257B">
            <w:pPr>
              <w:spacing w:line="276" w:lineRule="auto"/>
              <w:rPr>
                <w:rFonts w:ascii="Trebuchet MS" w:hAnsi="Trebuchet MS"/>
                <w:sz w:val="20"/>
                <w:szCs w:val="20"/>
              </w:rPr>
            </w:pPr>
          </w:p>
        </w:tc>
        <w:tc>
          <w:tcPr>
            <w:tcW w:w="548" w:type="dxa"/>
          </w:tcPr>
          <w:p w14:paraId="7CFA15C4" w14:textId="77777777" w:rsidR="003D218B" w:rsidRPr="006D3775" w:rsidRDefault="003D218B" w:rsidP="00D0257B">
            <w:pPr>
              <w:spacing w:line="276" w:lineRule="auto"/>
              <w:rPr>
                <w:rFonts w:ascii="Trebuchet MS" w:hAnsi="Trebuchet MS"/>
                <w:sz w:val="20"/>
                <w:szCs w:val="20"/>
              </w:rPr>
            </w:pPr>
          </w:p>
        </w:tc>
        <w:tc>
          <w:tcPr>
            <w:tcW w:w="548" w:type="dxa"/>
          </w:tcPr>
          <w:p w14:paraId="21220D12" w14:textId="77777777" w:rsidR="003D218B" w:rsidRPr="006D3775" w:rsidRDefault="003D218B" w:rsidP="00D0257B">
            <w:pPr>
              <w:spacing w:line="276" w:lineRule="auto"/>
              <w:rPr>
                <w:rFonts w:ascii="Trebuchet MS" w:hAnsi="Trebuchet MS"/>
                <w:sz w:val="20"/>
                <w:szCs w:val="20"/>
              </w:rPr>
            </w:pPr>
          </w:p>
        </w:tc>
        <w:tc>
          <w:tcPr>
            <w:tcW w:w="548" w:type="dxa"/>
          </w:tcPr>
          <w:p w14:paraId="325C3199" w14:textId="77777777" w:rsidR="003D218B" w:rsidRPr="006D3775" w:rsidRDefault="003D218B" w:rsidP="00D0257B">
            <w:pPr>
              <w:spacing w:line="276" w:lineRule="auto"/>
              <w:rPr>
                <w:rFonts w:ascii="Trebuchet MS" w:hAnsi="Trebuchet MS"/>
                <w:sz w:val="20"/>
                <w:szCs w:val="20"/>
              </w:rPr>
            </w:pPr>
          </w:p>
        </w:tc>
        <w:tc>
          <w:tcPr>
            <w:tcW w:w="548" w:type="dxa"/>
          </w:tcPr>
          <w:p w14:paraId="15E78E0E" w14:textId="77777777" w:rsidR="003D218B" w:rsidRPr="006D3775" w:rsidRDefault="003D218B" w:rsidP="00D0257B">
            <w:pPr>
              <w:spacing w:line="276" w:lineRule="auto"/>
              <w:rPr>
                <w:rFonts w:ascii="Trebuchet MS" w:hAnsi="Trebuchet MS"/>
                <w:sz w:val="20"/>
                <w:szCs w:val="20"/>
              </w:rPr>
            </w:pPr>
          </w:p>
        </w:tc>
        <w:tc>
          <w:tcPr>
            <w:tcW w:w="548" w:type="dxa"/>
          </w:tcPr>
          <w:p w14:paraId="6F416FE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C6EA8F7" w14:textId="77777777" w:rsidR="003D218B" w:rsidRPr="006D3775" w:rsidRDefault="003D218B" w:rsidP="00D0257B">
            <w:pPr>
              <w:spacing w:line="276" w:lineRule="auto"/>
              <w:rPr>
                <w:rFonts w:ascii="Trebuchet MS" w:hAnsi="Trebuchet MS"/>
                <w:sz w:val="20"/>
                <w:szCs w:val="20"/>
              </w:rPr>
            </w:pPr>
          </w:p>
        </w:tc>
        <w:tc>
          <w:tcPr>
            <w:tcW w:w="548" w:type="dxa"/>
          </w:tcPr>
          <w:p w14:paraId="7C54E07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F346C8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9337617" w14:textId="77777777" w:rsidR="003D218B" w:rsidRPr="006D3775" w:rsidRDefault="003D218B" w:rsidP="00D0257B">
            <w:pPr>
              <w:spacing w:line="276" w:lineRule="auto"/>
              <w:rPr>
                <w:rFonts w:ascii="Trebuchet MS" w:hAnsi="Trebuchet MS"/>
                <w:sz w:val="20"/>
                <w:szCs w:val="20"/>
              </w:rPr>
            </w:pPr>
          </w:p>
        </w:tc>
        <w:tc>
          <w:tcPr>
            <w:tcW w:w="548" w:type="dxa"/>
          </w:tcPr>
          <w:p w14:paraId="46463968" w14:textId="77777777" w:rsidR="003D218B" w:rsidRPr="006D3775" w:rsidRDefault="003D218B" w:rsidP="00D0257B">
            <w:pPr>
              <w:spacing w:line="276" w:lineRule="auto"/>
              <w:rPr>
                <w:rFonts w:ascii="Trebuchet MS" w:hAnsi="Trebuchet MS"/>
                <w:sz w:val="20"/>
                <w:szCs w:val="20"/>
              </w:rPr>
            </w:pPr>
          </w:p>
        </w:tc>
        <w:tc>
          <w:tcPr>
            <w:tcW w:w="419" w:type="dxa"/>
          </w:tcPr>
          <w:p w14:paraId="0F1517BC" w14:textId="77777777" w:rsidR="003D218B" w:rsidRPr="006D3775" w:rsidRDefault="003D218B" w:rsidP="00D0257B">
            <w:pPr>
              <w:spacing w:line="276" w:lineRule="auto"/>
              <w:rPr>
                <w:rFonts w:ascii="Trebuchet MS" w:hAnsi="Trebuchet MS"/>
                <w:sz w:val="20"/>
                <w:szCs w:val="20"/>
              </w:rPr>
            </w:pPr>
          </w:p>
        </w:tc>
        <w:tc>
          <w:tcPr>
            <w:tcW w:w="419" w:type="dxa"/>
          </w:tcPr>
          <w:p w14:paraId="373C4FAE" w14:textId="77777777" w:rsidR="003D218B" w:rsidRPr="006D3775" w:rsidRDefault="003D218B" w:rsidP="00D0257B">
            <w:pPr>
              <w:spacing w:line="276" w:lineRule="auto"/>
              <w:rPr>
                <w:rFonts w:ascii="Trebuchet MS" w:hAnsi="Trebuchet MS"/>
                <w:sz w:val="20"/>
                <w:szCs w:val="20"/>
              </w:rPr>
            </w:pPr>
          </w:p>
        </w:tc>
        <w:tc>
          <w:tcPr>
            <w:tcW w:w="548" w:type="dxa"/>
          </w:tcPr>
          <w:p w14:paraId="1FC98B86" w14:textId="77777777" w:rsidR="003D218B" w:rsidRPr="006D3775" w:rsidRDefault="003D218B" w:rsidP="00D0257B">
            <w:pPr>
              <w:spacing w:line="276" w:lineRule="auto"/>
              <w:rPr>
                <w:rFonts w:ascii="Trebuchet MS" w:hAnsi="Trebuchet MS"/>
                <w:sz w:val="20"/>
                <w:szCs w:val="20"/>
              </w:rPr>
            </w:pPr>
          </w:p>
        </w:tc>
        <w:tc>
          <w:tcPr>
            <w:tcW w:w="548" w:type="dxa"/>
          </w:tcPr>
          <w:p w14:paraId="11FA47D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9A27A0A" w14:textId="77777777" w:rsidR="003D218B" w:rsidRPr="006D3775" w:rsidRDefault="003D218B" w:rsidP="00D0257B">
            <w:pPr>
              <w:spacing w:line="276" w:lineRule="auto"/>
              <w:rPr>
                <w:rFonts w:ascii="Trebuchet MS" w:hAnsi="Trebuchet MS"/>
                <w:sz w:val="20"/>
                <w:szCs w:val="20"/>
              </w:rPr>
            </w:pPr>
          </w:p>
        </w:tc>
        <w:tc>
          <w:tcPr>
            <w:tcW w:w="549" w:type="dxa"/>
          </w:tcPr>
          <w:p w14:paraId="7930AC4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5B4EB13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tcPr>
          <w:p w14:paraId="74F110BF" w14:textId="77777777" w:rsidR="003D218B" w:rsidRPr="006D3775" w:rsidRDefault="003D218B" w:rsidP="00D0257B">
            <w:pPr>
              <w:spacing w:line="276" w:lineRule="auto"/>
              <w:rPr>
                <w:rFonts w:ascii="Trebuchet MS" w:hAnsi="Trebuchet MS"/>
                <w:sz w:val="20"/>
                <w:szCs w:val="20"/>
              </w:rPr>
            </w:pPr>
          </w:p>
        </w:tc>
      </w:tr>
      <w:tr w:rsidR="003D218B" w:rsidRPr="006D3775" w14:paraId="6E6241EB" w14:textId="77777777" w:rsidTr="00B528CB">
        <w:tc>
          <w:tcPr>
            <w:tcW w:w="677" w:type="dxa"/>
          </w:tcPr>
          <w:p w14:paraId="60DDA66E"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8496B0" w:themeFill="text2" w:themeFillTint="99"/>
          </w:tcPr>
          <w:p w14:paraId="3246C03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shd w:val="clear" w:color="auto" w:fill="8496B0" w:themeFill="text2" w:themeFillTint="99"/>
          </w:tcPr>
          <w:p w14:paraId="5F48302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6F6B4664"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0178537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00265CF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5ACA1334"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54F873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27025A50" w14:textId="77777777" w:rsidR="003D218B" w:rsidRPr="006D3775" w:rsidRDefault="003D218B" w:rsidP="00D0257B">
            <w:pPr>
              <w:spacing w:line="276" w:lineRule="auto"/>
              <w:ind w:left="284"/>
              <w:rPr>
                <w:rFonts w:ascii="Trebuchet MS" w:hAnsi="Trebuchet MS"/>
                <w:sz w:val="20"/>
                <w:szCs w:val="20"/>
              </w:rPr>
            </w:pPr>
          </w:p>
        </w:tc>
        <w:tc>
          <w:tcPr>
            <w:tcW w:w="548" w:type="dxa"/>
            <w:shd w:val="clear" w:color="auto" w:fill="8496B0" w:themeFill="text2" w:themeFillTint="99"/>
          </w:tcPr>
          <w:p w14:paraId="204F7E0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24A30A5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1DD09B1A"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6DAF2B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789E07C8"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19D716D"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015407B"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A579F5F"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0E8A06E9"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6037D4C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8EC03EE"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15FAF87"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EDDC7B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shd w:val="clear" w:color="auto" w:fill="8496B0" w:themeFill="text2" w:themeFillTint="99"/>
          </w:tcPr>
          <w:p w14:paraId="1D4403D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shd w:val="clear" w:color="auto" w:fill="8496B0" w:themeFill="text2" w:themeFillTint="99"/>
          </w:tcPr>
          <w:p w14:paraId="555302E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shd w:val="clear" w:color="auto" w:fill="8496B0" w:themeFill="text2" w:themeFillTint="99"/>
          </w:tcPr>
          <w:p w14:paraId="6CA4190F" w14:textId="77777777" w:rsidR="003D218B" w:rsidRPr="006D3775" w:rsidRDefault="003D218B" w:rsidP="00D0257B">
            <w:pPr>
              <w:spacing w:line="276" w:lineRule="auto"/>
              <w:rPr>
                <w:rFonts w:ascii="Trebuchet MS" w:hAnsi="Trebuchet MS"/>
                <w:sz w:val="20"/>
                <w:szCs w:val="20"/>
              </w:rPr>
            </w:pPr>
          </w:p>
        </w:tc>
      </w:tr>
      <w:tr w:rsidR="00736C8A" w:rsidRPr="006D3775" w14:paraId="55087EF0" w14:textId="77777777" w:rsidTr="00B528CB">
        <w:tc>
          <w:tcPr>
            <w:tcW w:w="677" w:type="dxa"/>
            <w:shd w:val="clear" w:color="auto" w:fill="8496B0" w:themeFill="text2" w:themeFillTint="99"/>
          </w:tcPr>
          <w:p w14:paraId="4A87BCBF"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8496B0" w:themeFill="text2" w:themeFillTint="99"/>
          </w:tcPr>
          <w:p w14:paraId="5460C646" w14:textId="77777777" w:rsidR="003D218B" w:rsidRPr="006D3775" w:rsidRDefault="003D218B" w:rsidP="00D0257B">
            <w:pPr>
              <w:spacing w:line="276" w:lineRule="auto"/>
              <w:rPr>
                <w:rFonts w:ascii="Trebuchet MS" w:hAnsi="Trebuchet MS"/>
                <w:sz w:val="20"/>
                <w:szCs w:val="20"/>
              </w:rPr>
            </w:pPr>
          </w:p>
        </w:tc>
        <w:tc>
          <w:tcPr>
            <w:tcW w:w="733" w:type="dxa"/>
            <w:shd w:val="clear" w:color="auto" w:fill="8496B0" w:themeFill="text2" w:themeFillTint="99"/>
          </w:tcPr>
          <w:p w14:paraId="1FA351E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78B03E2"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0B20C89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03BB7038"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8CCCC64"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3C9ED1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2498B61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118E4F3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shd w:val="clear" w:color="auto" w:fill="8496B0" w:themeFill="text2" w:themeFillTint="99"/>
          </w:tcPr>
          <w:p w14:paraId="1B820065"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555EF7E"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2CD19595"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F6442AD"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45EE6FA"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07CFCFAD"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A5EE4EE"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35816A6F"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40DCF459"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796D3DE"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04AEE2C"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059FF803" w14:textId="77777777" w:rsidR="003D218B" w:rsidRPr="006D3775" w:rsidRDefault="003D218B" w:rsidP="00D0257B">
            <w:pPr>
              <w:spacing w:line="276" w:lineRule="auto"/>
              <w:rPr>
                <w:rFonts w:ascii="Trebuchet MS" w:hAnsi="Trebuchet MS"/>
                <w:sz w:val="20"/>
                <w:szCs w:val="20"/>
              </w:rPr>
            </w:pPr>
          </w:p>
        </w:tc>
        <w:tc>
          <w:tcPr>
            <w:tcW w:w="549" w:type="dxa"/>
            <w:shd w:val="clear" w:color="auto" w:fill="8496B0" w:themeFill="text2" w:themeFillTint="99"/>
          </w:tcPr>
          <w:p w14:paraId="64FA3F7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shd w:val="clear" w:color="auto" w:fill="8496B0" w:themeFill="text2" w:themeFillTint="99"/>
          </w:tcPr>
          <w:p w14:paraId="6F6190CB" w14:textId="77777777" w:rsidR="003D218B" w:rsidRPr="006D3775" w:rsidRDefault="003D218B">
            <w:pPr>
              <w:pStyle w:val="ListParagraph"/>
              <w:numPr>
                <w:ilvl w:val="0"/>
                <w:numId w:val="97"/>
              </w:numPr>
              <w:spacing w:line="276" w:lineRule="auto"/>
              <w:rPr>
                <w:rFonts w:ascii="Trebuchet MS" w:hAnsi="Trebuchet MS"/>
                <w:sz w:val="20"/>
                <w:szCs w:val="20"/>
              </w:rPr>
            </w:pPr>
          </w:p>
        </w:tc>
        <w:tc>
          <w:tcPr>
            <w:tcW w:w="970" w:type="dxa"/>
            <w:shd w:val="clear" w:color="auto" w:fill="8496B0" w:themeFill="text2" w:themeFillTint="99"/>
          </w:tcPr>
          <w:p w14:paraId="0CFCB06A" w14:textId="77777777" w:rsidR="003D218B" w:rsidRPr="006D3775" w:rsidRDefault="003D218B" w:rsidP="00D0257B">
            <w:pPr>
              <w:spacing w:line="276" w:lineRule="auto"/>
              <w:rPr>
                <w:rFonts w:ascii="Trebuchet MS" w:hAnsi="Trebuchet MS"/>
                <w:sz w:val="20"/>
                <w:szCs w:val="20"/>
              </w:rPr>
            </w:pPr>
          </w:p>
        </w:tc>
      </w:tr>
      <w:tr w:rsidR="003D218B" w:rsidRPr="006D3775" w14:paraId="13AC22D8" w14:textId="77777777" w:rsidTr="00B528CB">
        <w:tc>
          <w:tcPr>
            <w:tcW w:w="677" w:type="dxa"/>
          </w:tcPr>
          <w:p w14:paraId="41FAB260"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4999EA0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30B3467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8A300BF" w14:textId="77777777" w:rsidR="003D218B" w:rsidRPr="006D3775" w:rsidRDefault="003D218B" w:rsidP="00D0257B">
            <w:pPr>
              <w:spacing w:line="276" w:lineRule="auto"/>
              <w:rPr>
                <w:rFonts w:ascii="Trebuchet MS" w:hAnsi="Trebuchet MS"/>
                <w:sz w:val="20"/>
                <w:szCs w:val="20"/>
              </w:rPr>
            </w:pPr>
          </w:p>
        </w:tc>
        <w:tc>
          <w:tcPr>
            <w:tcW w:w="548" w:type="dxa"/>
          </w:tcPr>
          <w:p w14:paraId="50607E1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0D24F57" w14:textId="77777777" w:rsidR="003D218B" w:rsidRPr="006D3775" w:rsidRDefault="003D218B" w:rsidP="00D0257B">
            <w:pPr>
              <w:spacing w:line="276" w:lineRule="auto"/>
              <w:rPr>
                <w:rFonts w:ascii="Trebuchet MS" w:hAnsi="Trebuchet MS"/>
                <w:sz w:val="20"/>
                <w:szCs w:val="20"/>
              </w:rPr>
            </w:pPr>
          </w:p>
        </w:tc>
        <w:tc>
          <w:tcPr>
            <w:tcW w:w="548" w:type="dxa"/>
          </w:tcPr>
          <w:p w14:paraId="3F3A704E" w14:textId="77777777" w:rsidR="003D218B" w:rsidRPr="006D3775" w:rsidRDefault="003D218B" w:rsidP="00D0257B">
            <w:pPr>
              <w:spacing w:line="276" w:lineRule="auto"/>
              <w:rPr>
                <w:rFonts w:ascii="Trebuchet MS" w:hAnsi="Trebuchet MS"/>
                <w:sz w:val="20"/>
                <w:szCs w:val="20"/>
              </w:rPr>
            </w:pPr>
          </w:p>
        </w:tc>
        <w:tc>
          <w:tcPr>
            <w:tcW w:w="548" w:type="dxa"/>
          </w:tcPr>
          <w:p w14:paraId="3FF346E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2F44C08" w14:textId="77777777" w:rsidR="003D218B" w:rsidRPr="006D3775" w:rsidRDefault="003D218B" w:rsidP="00D0257B">
            <w:pPr>
              <w:spacing w:line="276" w:lineRule="auto"/>
              <w:rPr>
                <w:rFonts w:ascii="Trebuchet MS" w:hAnsi="Trebuchet MS"/>
                <w:sz w:val="20"/>
                <w:szCs w:val="20"/>
              </w:rPr>
            </w:pPr>
          </w:p>
        </w:tc>
        <w:tc>
          <w:tcPr>
            <w:tcW w:w="548" w:type="dxa"/>
          </w:tcPr>
          <w:p w14:paraId="2115C49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B24C90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D40CD0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A06B4A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E4D311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2618265" w14:textId="77777777" w:rsidR="003D218B" w:rsidRPr="006D3775" w:rsidRDefault="003D218B" w:rsidP="00D0257B">
            <w:pPr>
              <w:spacing w:line="276" w:lineRule="auto"/>
              <w:rPr>
                <w:rFonts w:ascii="Trebuchet MS" w:hAnsi="Trebuchet MS"/>
                <w:sz w:val="20"/>
                <w:szCs w:val="20"/>
              </w:rPr>
            </w:pPr>
          </w:p>
        </w:tc>
        <w:tc>
          <w:tcPr>
            <w:tcW w:w="548" w:type="dxa"/>
          </w:tcPr>
          <w:p w14:paraId="01D42F44" w14:textId="77777777" w:rsidR="003D218B" w:rsidRPr="006D3775" w:rsidRDefault="003D218B" w:rsidP="00D0257B">
            <w:pPr>
              <w:spacing w:line="276" w:lineRule="auto"/>
              <w:rPr>
                <w:rFonts w:ascii="Trebuchet MS" w:hAnsi="Trebuchet MS"/>
                <w:sz w:val="20"/>
                <w:szCs w:val="20"/>
              </w:rPr>
            </w:pPr>
          </w:p>
        </w:tc>
        <w:tc>
          <w:tcPr>
            <w:tcW w:w="548" w:type="dxa"/>
          </w:tcPr>
          <w:p w14:paraId="4425FD9F" w14:textId="77777777" w:rsidR="003D218B" w:rsidRPr="006D3775" w:rsidRDefault="003D218B" w:rsidP="00D0257B">
            <w:pPr>
              <w:spacing w:line="276" w:lineRule="auto"/>
              <w:rPr>
                <w:rFonts w:ascii="Trebuchet MS" w:hAnsi="Trebuchet MS"/>
                <w:sz w:val="20"/>
                <w:szCs w:val="20"/>
              </w:rPr>
            </w:pPr>
          </w:p>
        </w:tc>
        <w:tc>
          <w:tcPr>
            <w:tcW w:w="419" w:type="dxa"/>
          </w:tcPr>
          <w:p w14:paraId="007FA644" w14:textId="77777777" w:rsidR="003D218B" w:rsidRPr="006D3775" w:rsidRDefault="003D218B" w:rsidP="00D0257B">
            <w:pPr>
              <w:spacing w:line="276" w:lineRule="auto"/>
              <w:rPr>
                <w:rFonts w:ascii="Trebuchet MS" w:hAnsi="Trebuchet MS"/>
                <w:sz w:val="20"/>
                <w:szCs w:val="20"/>
              </w:rPr>
            </w:pPr>
          </w:p>
        </w:tc>
        <w:tc>
          <w:tcPr>
            <w:tcW w:w="419" w:type="dxa"/>
          </w:tcPr>
          <w:p w14:paraId="3C1A3F97" w14:textId="77777777" w:rsidR="003D218B" w:rsidRPr="006D3775" w:rsidRDefault="003D218B" w:rsidP="00D0257B">
            <w:pPr>
              <w:spacing w:line="276" w:lineRule="auto"/>
              <w:rPr>
                <w:rFonts w:ascii="Trebuchet MS" w:hAnsi="Trebuchet MS"/>
                <w:sz w:val="20"/>
                <w:szCs w:val="20"/>
              </w:rPr>
            </w:pPr>
          </w:p>
        </w:tc>
        <w:tc>
          <w:tcPr>
            <w:tcW w:w="548" w:type="dxa"/>
          </w:tcPr>
          <w:p w14:paraId="5606693C" w14:textId="77777777" w:rsidR="003D218B" w:rsidRPr="006D3775" w:rsidRDefault="003D218B" w:rsidP="00D0257B">
            <w:pPr>
              <w:spacing w:line="276" w:lineRule="auto"/>
              <w:rPr>
                <w:rFonts w:ascii="Trebuchet MS" w:hAnsi="Trebuchet MS"/>
                <w:sz w:val="20"/>
                <w:szCs w:val="20"/>
              </w:rPr>
            </w:pPr>
          </w:p>
        </w:tc>
        <w:tc>
          <w:tcPr>
            <w:tcW w:w="548" w:type="dxa"/>
          </w:tcPr>
          <w:p w14:paraId="4EFFFEE2" w14:textId="77777777" w:rsidR="003D218B" w:rsidRPr="006D3775" w:rsidRDefault="003D218B" w:rsidP="00D0257B">
            <w:pPr>
              <w:spacing w:line="276" w:lineRule="auto"/>
              <w:rPr>
                <w:rFonts w:ascii="Trebuchet MS" w:hAnsi="Trebuchet MS"/>
                <w:sz w:val="20"/>
                <w:szCs w:val="20"/>
              </w:rPr>
            </w:pPr>
          </w:p>
        </w:tc>
        <w:tc>
          <w:tcPr>
            <w:tcW w:w="548" w:type="dxa"/>
          </w:tcPr>
          <w:p w14:paraId="4DE20702" w14:textId="77777777" w:rsidR="003D218B" w:rsidRPr="006D3775" w:rsidRDefault="003D218B" w:rsidP="00D0257B">
            <w:pPr>
              <w:spacing w:line="276" w:lineRule="auto"/>
              <w:rPr>
                <w:rFonts w:ascii="Trebuchet MS" w:hAnsi="Trebuchet MS"/>
                <w:sz w:val="20"/>
                <w:szCs w:val="20"/>
              </w:rPr>
            </w:pPr>
          </w:p>
        </w:tc>
        <w:tc>
          <w:tcPr>
            <w:tcW w:w="549" w:type="dxa"/>
          </w:tcPr>
          <w:p w14:paraId="7333A89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1FD6E8DE" w14:textId="77777777" w:rsidR="003D218B" w:rsidRPr="006D3775" w:rsidRDefault="003D218B" w:rsidP="00D0257B">
            <w:pPr>
              <w:spacing w:line="276" w:lineRule="auto"/>
              <w:rPr>
                <w:rFonts w:ascii="Trebuchet MS" w:hAnsi="Trebuchet MS"/>
                <w:sz w:val="20"/>
                <w:szCs w:val="20"/>
              </w:rPr>
            </w:pPr>
          </w:p>
        </w:tc>
        <w:tc>
          <w:tcPr>
            <w:tcW w:w="970" w:type="dxa"/>
          </w:tcPr>
          <w:p w14:paraId="12B061FF" w14:textId="77777777" w:rsidR="003D218B" w:rsidRPr="006D3775" w:rsidRDefault="003D218B">
            <w:pPr>
              <w:pStyle w:val="ListParagraph"/>
              <w:numPr>
                <w:ilvl w:val="0"/>
                <w:numId w:val="96"/>
              </w:numPr>
              <w:spacing w:line="276" w:lineRule="auto"/>
              <w:rPr>
                <w:rFonts w:ascii="Trebuchet MS" w:hAnsi="Trebuchet MS"/>
                <w:sz w:val="20"/>
                <w:szCs w:val="20"/>
              </w:rPr>
            </w:pPr>
          </w:p>
        </w:tc>
      </w:tr>
      <w:tr w:rsidR="003D218B" w:rsidRPr="006D3775" w14:paraId="3EB4984D" w14:textId="77777777" w:rsidTr="00B528CB">
        <w:tc>
          <w:tcPr>
            <w:tcW w:w="677" w:type="dxa"/>
          </w:tcPr>
          <w:p w14:paraId="4DC17C94"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12D517E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1401CB9D" w14:textId="77777777" w:rsidR="003D218B" w:rsidRPr="006D3775" w:rsidRDefault="003D218B" w:rsidP="00D0257B">
            <w:pPr>
              <w:spacing w:line="276" w:lineRule="auto"/>
              <w:rPr>
                <w:rFonts w:ascii="Trebuchet MS" w:hAnsi="Trebuchet MS"/>
                <w:sz w:val="20"/>
                <w:szCs w:val="20"/>
              </w:rPr>
            </w:pPr>
          </w:p>
        </w:tc>
        <w:tc>
          <w:tcPr>
            <w:tcW w:w="548" w:type="dxa"/>
          </w:tcPr>
          <w:p w14:paraId="23ECF458" w14:textId="77777777" w:rsidR="003D218B" w:rsidRPr="006D3775" w:rsidRDefault="003D218B" w:rsidP="00D0257B">
            <w:pPr>
              <w:spacing w:line="276" w:lineRule="auto"/>
              <w:rPr>
                <w:rFonts w:ascii="Trebuchet MS" w:hAnsi="Trebuchet MS"/>
                <w:sz w:val="20"/>
                <w:szCs w:val="20"/>
              </w:rPr>
            </w:pPr>
          </w:p>
        </w:tc>
        <w:tc>
          <w:tcPr>
            <w:tcW w:w="548" w:type="dxa"/>
          </w:tcPr>
          <w:p w14:paraId="5466912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DDCA145" w14:textId="77777777" w:rsidR="003D218B" w:rsidRPr="006D3775" w:rsidRDefault="003D218B" w:rsidP="00D0257B">
            <w:pPr>
              <w:spacing w:line="276" w:lineRule="auto"/>
              <w:rPr>
                <w:rFonts w:ascii="Trebuchet MS" w:hAnsi="Trebuchet MS"/>
                <w:sz w:val="20"/>
                <w:szCs w:val="20"/>
              </w:rPr>
            </w:pPr>
          </w:p>
        </w:tc>
        <w:tc>
          <w:tcPr>
            <w:tcW w:w="548" w:type="dxa"/>
          </w:tcPr>
          <w:p w14:paraId="1423D52C" w14:textId="77777777" w:rsidR="003D218B" w:rsidRPr="006D3775" w:rsidRDefault="003D218B" w:rsidP="00D0257B">
            <w:pPr>
              <w:spacing w:line="276" w:lineRule="auto"/>
              <w:rPr>
                <w:rFonts w:ascii="Trebuchet MS" w:hAnsi="Trebuchet MS"/>
                <w:sz w:val="20"/>
                <w:szCs w:val="20"/>
              </w:rPr>
            </w:pPr>
          </w:p>
        </w:tc>
        <w:tc>
          <w:tcPr>
            <w:tcW w:w="548" w:type="dxa"/>
          </w:tcPr>
          <w:p w14:paraId="3DB5AB4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D77FE9B" w14:textId="77777777" w:rsidR="003D218B" w:rsidRPr="006D3775" w:rsidRDefault="003D218B" w:rsidP="00D0257B">
            <w:pPr>
              <w:spacing w:line="276" w:lineRule="auto"/>
              <w:rPr>
                <w:rFonts w:ascii="Trebuchet MS" w:hAnsi="Trebuchet MS"/>
                <w:sz w:val="20"/>
                <w:szCs w:val="20"/>
              </w:rPr>
            </w:pPr>
          </w:p>
        </w:tc>
        <w:tc>
          <w:tcPr>
            <w:tcW w:w="548" w:type="dxa"/>
          </w:tcPr>
          <w:p w14:paraId="7F6F754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1F2C6BC" w14:textId="77777777" w:rsidR="003D218B" w:rsidRPr="006D3775" w:rsidRDefault="003D218B" w:rsidP="00D0257B">
            <w:pPr>
              <w:spacing w:line="276" w:lineRule="auto"/>
              <w:rPr>
                <w:rFonts w:ascii="Trebuchet MS" w:hAnsi="Trebuchet MS"/>
                <w:sz w:val="20"/>
                <w:szCs w:val="20"/>
              </w:rPr>
            </w:pPr>
          </w:p>
        </w:tc>
        <w:tc>
          <w:tcPr>
            <w:tcW w:w="548" w:type="dxa"/>
          </w:tcPr>
          <w:p w14:paraId="09BEFF14" w14:textId="77777777" w:rsidR="003D218B" w:rsidRPr="006D3775" w:rsidRDefault="003D218B" w:rsidP="00D0257B">
            <w:pPr>
              <w:spacing w:line="276" w:lineRule="auto"/>
              <w:rPr>
                <w:rFonts w:ascii="Trebuchet MS" w:hAnsi="Trebuchet MS"/>
                <w:sz w:val="20"/>
                <w:szCs w:val="20"/>
              </w:rPr>
            </w:pPr>
          </w:p>
        </w:tc>
        <w:tc>
          <w:tcPr>
            <w:tcW w:w="548" w:type="dxa"/>
          </w:tcPr>
          <w:p w14:paraId="7F4C6194" w14:textId="77777777" w:rsidR="003D218B" w:rsidRPr="006D3775" w:rsidRDefault="003D218B" w:rsidP="00D0257B">
            <w:pPr>
              <w:spacing w:line="276" w:lineRule="auto"/>
              <w:rPr>
                <w:rFonts w:ascii="Trebuchet MS" w:hAnsi="Trebuchet MS"/>
                <w:sz w:val="20"/>
                <w:szCs w:val="20"/>
              </w:rPr>
            </w:pPr>
          </w:p>
        </w:tc>
        <w:tc>
          <w:tcPr>
            <w:tcW w:w="548" w:type="dxa"/>
          </w:tcPr>
          <w:p w14:paraId="3048574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2487FC7" w14:textId="77777777" w:rsidR="003D218B" w:rsidRPr="006D3775" w:rsidRDefault="003D218B" w:rsidP="00D0257B">
            <w:pPr>
              <w:spacing w:line="276" w:lineRule="auto"/>
              <w:rPr>
                <w:rFonts w:ascii="Trebuchet MS" w:hAnsi="Trebuchet MS"/>
                <w:sz w:val="20"/>
                <w:szCs w:val="20"/>
              </w:rPr>
            </w:pPr>
          </w:p>
        </w:tc>
        <w:tc>
          <w:tcPr>
            <w:tcW w:w="548" w:type="dxa"/>
          </w:tcPr>
          <w:p w14:paraId="125AD85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22AAD1E" w14:textId="77777777" w:rsidR="003D218B" w:rsidRPr="006D3775" w:rsidRDefault="003D218B" w:rsidP="00D0257B">
            <w:pPr>
              <w:spacing w:line="276" w:lineRule="auto"/>
              <w:rPr>
                <w:rFonts w:ascii="Trebuchet MS" w:hAnsi="Trebuchet MS"/>
                <w:sz w:val="20"/>
                <w:szCs w:val="20"/>
              </w:rPr>
            </w:pPr>
          </w:p>
        </w:tc>
        <w:tc>
          <w:tcPr>
            <w:tcW w:w="419" w:type="dxa"/>
          </w:tcPr>
          <w:p w14:paraId="7A40291E" w14:textId="77777777" w:rsidR="003D218B" w:rsidRPr="006D3775" w:rsidRDefault="003D218B" w:rsidP="00D0257B">
            <w:pPr>
              <w:spacing w:line="276" w:lineRule="auto"/>
              <w:rPr>
                <w:rFonts w:ascii="Trebuchet MS" w:hAnsi="Trebuchet MS"/>
                <w:sz w:val="20"/>
                <w:szCs w:val="20"/>
              </w:rPr>
            </w:pPr>
          </w:p>
        </w:tc>
        <w:tc>
          <w:tcPr>
            <w:tcW w:w="419" w:type="dxa"/>
          </w:tcPr>
          <w:p w14:paraId="0A766035" w14:textId="77777777" w:rsidR="003D218B" w:rsidRPr="006D3775" w:rsidRDefault="003D218B" w:rsidP="00D0257B">
            <w:pPr>
              <w:spacing w:line="276" w:lineRule="auto"/>
              <w:rPr>
                <w:rFonts w:ascii="Trebuchet MS" w:hAnsi="Trebuchet MS"/>
                <w:sz w:val="20"/>
                <w:szCs w:val="20"/>
              </w:rPr>
            </w:pPr>
          </w:p>
        </w:tc>
        <w:tc>
          <w:tcPr>
            <w:tcW w:w="548" w:type="dxa"/>
          </w:tcPr>
          <w:p w14:paraId="7A5591EA" w14:textId="77777777" w:rsidR="003D218B" w:rsidRPr="006D3775" w:rsidRDefault="003D218B" w:rsidP="00D0257B">
            <w:pPr>
              <w:spacing w:line="276" w:lineRule="auto"/>
              <w:rPr>
                <w:rFonts w:ascii="Trebuchet MS" w:hAnsi="Trebuchet MS"/>
                <w:sz w:val="20"/>
                <w:szCs w:val="20"/>
              </w:rPr>
            </w:pPr>
          </w:p>
        </w:tc>
        <w:tc>
          <w:tcPr>
            <w:tcW w:w="548" w:type="dxa"/>
          </w:tcPr>
          <w:p w14:paraId="3FCBB4D8" w14:textId="77777777" w:rsidR="003D218B" w:rsidRPr="006D3775" w:rsidRDefault="003D218B" w:rsidP="00D0257B">
            <w:pPr>
              <w:spacing w:line="276" w:lineRule="auto"/>
              <w:rPr>
                <w:rFonts w:ascii="Trebuchet MS" w:hAnsi="Trebuchet MS"/>
                <w:sz w:val="20"/>
                <w:szCs w:val="20"/>
              </w:rPr>
            </w:pPr>
          </w:p>
        </w:tc>
        <w:tc>
          <w:tcPr>
            <w:tcW w:w="548" w:type="dxa"/>
          </w:tcPr>
          <w:p w14:paraId="04E59F9C" w14:textId="77777777" w:rsidR="003D218B" w:rsidRPr="006D3775" w:rsidRDefault="003D218B" w:rsidP="00D0257B">
            <w:pPr>
              <w:spacing w:line="276" w:lineRule="auto"/>
              <w:rPr>
                <w:rFonts w:ascii="Trebuchet MS" w:hAnsi="Trebuchet MS"/>
                <w:sz w:val="20"/>
                <w:szCs w:val="20"/>
              </w:rPr>
            </w:pPr>
          </w:p>
        </w:tc>
        <w:tc>
          <w:tcPr>
            <w:tcW w:w="549" w:type="dxa"/>
          </w:tcPr>
          <w:p w14:paraId="7828CEAD" w14:textId="77777777" w:rsidR="003D218B" w:rsidRPr="006D3775" w:rsidRDefault="003D218B" w:rsidP="00D0257B">
            <w:pPr>
              <w:spacing w:line="276" w:lineRule="auto"/>
              <w:rPr>
                <w:rFonts w:ascii="Trebuchet MS" w:hAnsi="Trebuchet MS"/>
                <w:sz w:val="20"/>
                <w:szCs w:val="20"/>
              </w:rPr>
            </w:pPr>
          </w:p>
        </w:tc>
        <w:tc>
          <w:tcPr>
            <w:tcW w:w="494" w:type="dxa"/>
          </w:tcPr>
          <w:p w14:paraId="508DCD17" w14:textId="77777777" w:rsidR="003D218B" w:rsidRPr="006D3775" w:rsidRDefault="003D218B" w:rsidP="00D0257B">
            <w:pPr>
              <w:spacing w:line="276" w:lineRule="auto"/>
              <w:rPr>
                <w:rFonts w:ascii="Trebuchet MS" w:hAnsi="Trebuchet MS"/>
                <w:sz w:val="20"/>
                <w:szCs w:val="20"/>
              </w:rPr>
            </w:pPr>
          </w:p>
        </w:tc>
        <w:tc>
          <w:tcPr>
            <w:tcW w:w="970" w:type="dxa"/>
          </w:tcPr>
          <w:p w14:paraId="6B01CA23" w14:textId="77777777" w:rsidR="003D218B" w:rsidRPr="006D3775" w:rsidRDefault="003D218B" w:rsidP="00D0257B">
            <w:pPr>
              <w:spacing w:line="276" w:lineRule="auto"/>
              <w:rPr>
                <w:rFonts w:ascii="Trebuchet MS" w:hAnsi="Trebuchet MS"/>
                <w:sz w:val="20"/>
                <w:szCs w:val="20"/>
              </w:rPr>
            </w:pPr>
          </w:p>
        </w:tc>
      </w:tr>
      <w:tr w:rsidR="003D218B" w:rsidRPr="006D3775" w14:paraId="3644FC18" w14:textId="77777777" w:rsidTr="00B528CB">
        <w:tc>
          <w:tcPr>
            <w:tcW w:w="677" w:type="dxa"/>
            <w:shd w:val="clear" w:color="auto" w:fill="8496B0" w:themeFill="text2" w:themeFillTint="99"/>
          </w:tcPr>
          <w:p w14:paraId="314397EB"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8496B0" w:themeFill="text2" w:themeFillTint="99"/>
          </w:tcPr>
          <w:p w14:paraId="0927D2F7" w14:textId="77777777" w:rsidR="003D218B" w:rsidRPr="006D3775" w:rsidRDefault="003D218B" w:rsidP="00D0257B">
            <w:pPr>
              <w:spacing w:line="276" w:lineRule="auto"/>
              <w:rPr>
                <w:rFonts w:ascii="Trebuchet MS" w:hAnsi="Trebuchet MS"/>
                <w:sz w:val="20"/>
                <w:szCs w:val="20"/>
              </w:rPr>
            </w:pPr>
          </w:p>
        </w:tc>
        <w:tc>
          <w:tcPr>
            <w:tcW w:w="733" w:type="dxa"/>
            <w:shd w:val="clear" w:color="auto" w:fill="8496B0" w:themeFill="text2" w:themeFillTint="99"/>
          </w:tcPr>
          <w:p w14:paraId="57D4F0D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F297C1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58B7453"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21FA5D6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CDF3787"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3A620578"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D7894C0"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5EF6084"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B568ED4"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2B243FE"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BE72D2E"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7EBD299B"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39F20EBA"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62BD34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2A563A18"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48FF6DA1"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0A1D9B33"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2CD7A19C"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75FAC58"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C63A188" w14:textId="77777777" w:rsidR="003D218B" w:rsidRPr="006D3775" w:rsidRDefault="003D218B" w:rsidP="00D0257B">
            <w:pPr>
              <w:spacing w:line="276" w:lineRule="auto"/>
              <w:rPr>
                <w:rFonts w:ascii="Trebuchet MS" w:hAnsi="Trebuchet MS"/>
                <w:sz w:val="20"/>
                <w:szCs w:val="20"/>
              </w:rPr>
            </w:pPr>
          </w:p>
        </w:tc>
        <w:tc>
          <w:tcPr>
            <w:tcW w:w="549" w:type="dxa"/>
            <w:shd w:val="clear" w:color="auto" w:fill="8496B0" w:themeFill="text2" w:themeFillTint="99"/>
          </w:tcPr>
          <w:p w14:paraId="7538B804" w14:textId="77777777" w:rsidR="003D218B" w:rsidRPr="006D3775" w:rsidRDefault="003D218B" w:rsidP="00D0257B">
            <w:pPr>
              <w:spacing w:line="276" w:lineRule="auto"/>
              <w:rPr>
                <w:rFonts w:ascii="Trebuchet MS" w:hAnsi="Trebuchet MS"/>
                <w:sz w:val="20"/>
                <w:szCs w:val="20"/>
              </w:rPr>
            </w:pPr>
          </w:p>
        </w:tc>
        <w:tc>
          <w:tcPr>
            <w:tcW w:w="494" w:type="dxa"/>
            <w:shd w:val="clear" w:color="auto" w:fill="8496B0" w:themeFill="text2" w:themeFillTint="99"/>
          </w:tcPr>
          <w:p w14:paraId="1BF87AF3" w14:textId="77777777" w:rsidR="003D218B" w:rsidRPr="006D3775" w:rsidRDefault="003D218B" w:rsidP="00D0257B">
            <w:pPr>
              <w:spacing w:line="276" w:lineRule="auto"/>
              <w:rPr>
                <w:rFonts w:ascii="Trebuchet MS" w:hAnsi="Trebuchet MS"/>
                <w:sz w:val="20"/>
                <w:szCs w:val="20"/>
              </w:rPr>
            </w:pPr>
          </w:p>
        </w:tc>
        <w:tc>
          <w:tcPr>
            <w:tcW w:w="970" w:type="dxa"/>
          </w:tcPr>
          <w:p w14:paraId="26917BBE" w14:textId="77777777" w:rsidR="003D218B" w:rsidRPr="006D3775" w:rsidRDefault="003D218B" w:rsidP="00D0257B">
            <w:pPr>
              <w:spacing w:line="276" w:lineRule="auto"/>
              <w:rPr>
                <w:rFonts w:ascii="Trebuchet MS" w:hAnsi="Trebuchet MS"/>
                <w:sz w:val="20"/>
                <w:szCs w:val="20"/>
              </w:rPr>
            </w:pPr>
          </w:p>
        </w:tc>
      </w:tr>
      <w:tr w:rsidR="003D218B" w:rsidRPr="006D3775" w14:paraId="035EDB35" w14:textId="77777777" w:rsidTr="00B528CB">
        <w:tc>
          <w:tcPr>
            <w:tcW w:w="677" w:type="dxa"/>
          </w:tcPr>
          <w:p w14:paraId="0F87F6EB"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6E1852C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362DCD4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1629F7CA" w14:textId="77777777" w:rsidR="003D218B" w:rsidRPr="006D3775" w:rsidRDefault="003D218B" w:rsidP="00D0257B">
            <w:pPr>
              <w:spacing w:line="276" w:lineRule="auto"/>
              <w:rPr>
                <w:rFonts w:ascii="Trebuchet MS" w:hAnsi="Trebuchet MS"/>
                <w:sz w:val="20"/>
                <w:szCs w:val="20"/>
              </w:rPr>
            </w:pPr>
          </w:p>
        </w:tc>
        <w:tc>
          <w:tcPr>
            <w:tcW w:w="548" w:type="dxa"/>
          </w:tcPr>
          <w:p w14:paraId="6313BAAD" w14:textId="77777777" w:rsidR="003D218B" w:rsidRPr="006D3775" w:rsidRDefault="003D218B" w:rsidP="00D0257B">
            <w:pPr>
              <w:spacing w:line="276" w:lineRule="auto"/>
              <w:rPr>
                <w:rFonts w:ascii="Trebuchet MS" w:hAnsi="Trebuchet MS"/>
                <w:sz w:val="20"/>
                <w:szCs w:val="20"/>
              </w:rPr>
            </w:pPr>
          </w:p>
        </w:tc>
        <w:tc>
          <w:tcPr>
            <w:tcW w:w="548" w:type="dxa"/>
          </w:tcPr>
          <w:p w14:paraId="06ED64D4" w14:textId="77777777" w:rsidR="003D218B" w:rsidRPr="006D3775" w:rsidRDefault="003D218B" w:rsidP="00D0257B">
            <w:pPr>
              <w:spacing w:line="276" w:lineRule="auto"/>
              <w:rPr>
                <w:rFonts w:ascii="Trebuchet MS" w:hAnsi="Trebuchet MS"/>
                <w:sz w:val="20"/>
                <w:szCs w:val="20"/>
              </w:rPr>
            </w:pPr>
          </w:p>
        </w:tc>
        <w:tc>
          <w:tcPr>
            <w:tcW w:w="548" w:type="dxa"/>
          </w:tcPr>
          <w:p w14:paraId="5C41D4A8" w14:textId="77777777" w:rsidR="003D218B" w:rsidRPr="006D3775" w:rsidRDefault="003D218B" w:rsidP="00D0257B">
            <w:pPr>
              <w:spacing w:line="276" w:lineRule="auto"/>
              <w:rPr>
                <w:rFonts w:ascii="Trebuchet MS" w:hAnsi="Trebuchet MS"/>
                <w:sz w:val="20"/>
                <w:szCs w:val="20"/>
              </w:rPr>
            </w:pPr>
          </w:p>
        </w:tc>
        <w:tc>
          <w:tcPr>
            <w:tcW w:w="548" w:type="dxa"/>
          </w:tcPr>
          <w:p w14:paraId="6488215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57437E3" w14:textId="77777777" w:rsidR="003D218B" w:rsidRPr="006D3775" w:rsidRDefault="003D218B" w:rsidP="00D0257B">
            <w:pPr>
              <w:spacing w:line="276" w:lineRule="auto"/>
              <w:rPr>
                <w:rFonts w:ascii="Trebuchet MS" w:hAnsi="Trebuchet MS"/>
                <w:sz w:val="20"/>
                <w:szCs w:val="20"/>
              </w:rPr>
            </w:pPr>
          </w:p>
        </w:tc>
        <w:tc>
          <w:tcPr>
            <w:tcW w:w="548" w:type="dxa"/>
          </w:tcPr>
          <w:p w14:paraId="6690D02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C8EA6C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7A14A74" w14:textId="77777777" w:rsidR="003D218B" w:rsidRPr="006D3775" w:rsidRDefault="003D218B" w:rsidP="00D0257B">
            <w:pPr>
              <w:spacing w:line="276" w:lineRule="auto"/>
              <w:rPr>
                <w:rFonts w:ascii="Trebuchet MS" w:hAnsi="Trebuchet MS"/>
                <w:sz w:val="20"/>
                <w:szCs w:val="20"/>
              </w:rPr>
            </w:pPr>
          </w:p>
        </w:tc>
        <w:tc>
          <w:tcPr>
            <w:tcW w:w="548" w:type="dxa"/>
          </w:tcPr>
          <w:p w14:paraId="31B23163" w14:textId="77777777" w:rsidR="003D218B" w:rsidRPr="006D3775" w:rsidRDefault="003D218B" w:rsidP="00D0257B">
            <w:pPr>
              <w:spacing w:line="276" w:lineRule="auto"/>
              <w:rPr>
                <w:rFonts w:ascii="Trebuchet MS" w:hAnsi="Trebuchet MS"/>
                <w:sz w:val="20"/>
                <w:szCs w:val="20"/>
              </w:rPr>
            </w:pPr>
          </w:p>
        </w:tc>
        <w:tc>
          <w:tcPr>
            <w:tcW w:w="548" w:type="dxa"/>
          </w:tcPr>
          <w:p w14:paraId="1C1D765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15287A2" w14:textId="77777777" w:rsidR="003D218B" w:rsidRPr="006D3775" w:rsidRDefault="003D218B" w:rsidP="00D0257B">
            <w:pPr>
              <w:spacing w:line="276" w:lineRule="auto"/>
              <w:rPr>
                <w:rFonts w:ascii="Trebuchet MS" w:hAnsi="Trebuchet MS"/>
                <w:sz w:val="20"/>
                <w:szCs w:val="20"/>
              </w:rPr>
            </w:pPr>
          </w:p>
        </w:tc>
        <w:tc>
          <w:tcPr>
            <w:tcW w:w="548" w:type="dxa"/>
          </w:tcPr>
          <w:p w14:paraId="462A0E0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668AA2F" w14:textId="77777777" w:rsidR="003D218B" w:rsidRPr="006D3775" w:rsidRDefault="003D218B" w:rsidP="00D0257B">
            <w:pPr>
              <w:spacing w:line="276" w:lineRule="auto"/>
              <w:rPr>
                <w:rFonts w:ascii="Trebuchet MS" w:hAnsi="Trebuchet MS"/>
                <w:sz w:val="20"/>
                <w:szCs w:val="20"/>
              </w:rPr>
            </w:pPr>
          </w:p>
        </w:tc>
        <w:tc>
          <w:tcPr>
            <w:tcW w:w="419" w:type="dxa"/>
          </w:tcPr>
          <w:p w14:paraId="0855BB26" w14:textId="77777777" w:rsidR="003D218B" w:rsidRPr="006D3775" w:rsidRDefault="003D218B" w:rsidP="00D0257B">
            <w:pPr>
              <w:spacing w:line="276" w:lineRule="auto"/>
              <w:rPr>
                <w:rFonts w:ascii="Trebuchet MS" w:hAnsi="Trebuchet MS"/>
                <w:sz w:val="20"/>
                <w:szCs w:val="20"/>
              </w:rPr>
            </w:pPr>
          </w:p>
        </w:tc>
        <w:tc>
          <w:tcPr>
            <w:tcW w:w="419" w:type="dxa"/>
          </w:tcPr>
          <w:p w14:paraId="5BF94DC3" w14:textId="77777777" w:rsidR="003D218B" w:rsidRPr="006D3775" w:rsidRDefault="003D218B" w:rsidP="00D0257B">
            <w:pPr>
              <w:spacing w:line="276" w:lineRule="auto"/>
              <w:rPr>
                <w:rFonts w:ascii="Trebuchet MS" w:hAnsi="Trebuchet MS"/>
                <w:sz w:val="20"/>
                <w:szCs w:val="20"/>
              </w:rPr>
            </w:pPr>
          </w:p>
        </w:tc>
        <w:tc>
          <w:tcPr>
            <w:tcW w:w="548" w:type="dxa"/>
          </w:tcPr>
          <w:p w14:paraId="06290B15" w14:textId="77777777" w:rsidR="003D218B" w:rsidRPr="006D3775" w:rsidRDefault="003D218B" w:rsidP="00D0257B">
            <w:pPr>
              <w:spacing w:line="276" w:lineRule="auto"/>
              <w:rPr>
                <w:rFonts w:ascii="Trebuchet MS" w:hAnsi="Trebuchet MS"/>
                <w:sz w:val="20"/>
                <w:szCs w:val="20"/>
              </w:rPr>
            </w:pPr>
          </w:p>
        </w:tc>
        <w:tc>
          <w:tcPr>
            <w:tcW w:w="548" w:type="dxa"/>
          </w:tcPr>
          <w:p w14:paraId="6F9AE4EA" w14:textId="77777777" w:rsidR="003D218B" w:rsidRPr="006D3775" w:rsidRDefault="003D218B" w:rsidP="00D0257B">
            <w:pPr>
              <w:spacing w:line="276" w:lineRule="auto"/>
              <w:rPr>
                <w:rFonts w:ascii="Trebuchet MS" w:hAnsi="Trebuchet MS"/>
                <w:sz w:val="20"/>
                <w:szCs w:val="20"/>
              </w:rPr>
            </w:pPr>
          </w:p>
        </w:tc>
        <w:tc>
          <w:tcPr>
            <w:tcW w:w="548" w:type="dxa"/>
          </w:tcPr>
          <w:p w14:paraId="244CDF5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3421E474" w14:textId="77777777" w:rsidR="003D218B" w:rsidRPr="006D3775" w:rsidRDefault="003D218B" w:rsidP="00D0257B">
            <w:pPr>
              <w:spacing w:line="276" w:lineRule="auto"/>
              <w:rPr>
                <w:rFonts w:ascii="Trebuchet MS" w:hAnsi="Trebuchet MS"/>
                <w:sz w:val="20"/>
                <w:szCs w:val="20"/>
              </w:rPr>
            </w:pPr>
          </w:p>
        </w:tc>
        <w:tc>
          <w:tcPr>
            <w:tcW w:w="494" w:type="dxa"/>
          </w:tcPr>
          <w:p w14:paraId="1345FEAD" w14:textId="77777777" w:rsidR="003D218B" w:rsidRPr="006D3775" w:rsidRDefault="003D218B" w:rsidP="00D0257B">
            <w:pPr>
              <w:spacing w:line="276" w:lineRule="auto"/>
              <w:rPr>
                <w:rFonts w:ascii="Trebuchet MS" w:hAnsi="Trebuchet MS"/>
                <w:sz w:val="20"/>
                <w:szCs w:val="20"/>
              </w:rPr>
            </w:pPr>
          </w:p>
        </w:tc>
        <w:tc>
          <w:tcPr>
            <w:tcW w:w="970" w:type="dxa"/>
          </w:tcPr>
          <w:p w14:paraId="7F47DFBA" w14:textId="77777777" w:rsidR="003D218B" w:rsidRPr="006D3775" w:rsidRDefault="003D218B" w:rsidP="00D0257B">
            <w:pPr>
              <w:spacing w:line="276" w:lineRule="auto"/>
              <w:rPr>
                <w:rFonts w:ascii="Trebuchet MS" w:hAnsi="Trebuchet MS"/>
                <w:sz w:val="20"/>
                <w:szCs w:val="20"/>
              </w:rPr>
            </w:pPr>
          </w:p>
        </w:tc>
      </w:tr>
      <w:tr w:rsidR="00736C8A" w:rsidRPr="006D3775" w14:paraId="1060AF83" w14:textId="77777777" w:rsidTr="00B528CB">
        <w:tc>
          <w:tcPr>
            <w:tcW w:w="677" w:type="dxa"/>
            <w:shd w:val="clear" w:color="auto" w:fill="8496B0" w:themeFill="text2" w:themeFillTint="99"/>
          </w:tcPr>
          <w:p w14:paraId="690C44D0"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8496B0" w:themeFill="text2" w:themeFillTint="99"/>
          </w:tcPr>
          <w:p w14:paraId="16B8C11F" w14:textId="77777777" w:rsidR="003D218B" w:rsidRPr="006D3775" w:rsidRDefault="003D218B" w:rsidP="00D0257B">
            <w:pPr>
              <w:spacing w:line="276" w:lineRule="auto"/>
              <w:rPr>
                <w:rFonts w:ascii="Trebuchet MS" w:hAnsi="Trebuchet MS"/>
                <w:sz w:val="20"/>
                <w:szCs w:val="20"/>
              </w:rPr>
            </w:pPr>
          </w:p>
        </w:tc>
        <w:tc>
          <w:tcPr>
            <w:tcW w:w="733" w:type="dxa"/>
            <w:shd w:val="clear" w:color="auto" w:fill="8496B0" w:themeFill="text2" w:themeFillTint="99"/>
          </w:tcPr>
          <w:p w14:paraId="48D588C5"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2ECC47C"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03A9780"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32D2C3CC"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AAE28B9"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65D2336"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E1CBEF0"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FD5BB61"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58248EF"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0234EAB8"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431D4BEB"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55F63D41"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6298D102"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B97373C"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32EB5CB"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0200DAAE" w14:textId="77777777" w:rsidR="003D218B" w:rsidRPr="006D3775" w:rsidRDefault="003D218B" w:rsidP="00D0257B">
            <w:pPr>
              <w:spacing w:line="276" w:lineRule="auto"/>
              <w:rPr>
                <w:rFonts w:ascii="Trebuchet MS" w:hAnsi="Trebuchet MS"/>
                <w:sz w:val="20"/>
                <w:szCs w:val="20"/>
              </w:rPr>
            </w:pPr>
          </w:p>
        </w:tc>
        <w:tc>
          <w:tcPr>
            <w:tcW w:w="419" w:type="dxa"/>
            <w:shd w:val="clear" w:color="auto" w:fill="8496B0" w:themeFill="text2" w:themeFillTint="99"/>
          </w:tcPr>
          <w:p w14:paraId="75D205F2"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53B12B9"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164A0CB7" w14:textId="77777777" w:rsidR="003D218B" w:rsidRPr="006D3775" w:rsidRDefault="003D218B" w:rsidP="00D0257B">
            <w:pPr>
              <w:spacing w:line="276" w:lineRule="auto"/>
              <w:rPr>
                <w:rFonts w:ascii="Trebuchet MS" w:hAnsi="Trebuchet MS"/>
                <w:sz w:val="20"/>
                <w:szCs w:val="20"/>
              </w:rPr>
            </w:pPr>
          </w:p>
        </w:tc>
        <w:tc>
          <w:tcPr>
            <w:tcW w:w="548" w:type="dxa"/>
            <w:shd w:val="clear" w:color="auto" w:fill="8496B0" w:themeFill="text2" w:themeFillTint="99"/>
          </w:tcPr>
          <w:p w14:paraId="31D6833A" w14:textId="77777777" w:rsidR="003D218B" w:rsidRPr="006D3775" w:rsidRDefault="003D218B" w:rsidP="00D0257B">
            <w:pPr>
              <w:spacing w:line="276" w:lineRule="auto"/>
              <w:rPr>
                <w:rFonts w:ascii="Trebuchet MS" w:hAnsi="Trebuchet MS"/>
                <w:sz w:val="20"/>
                <w:szCs w:val="20"/>
              </w:rPr>
            </w:pPr>
          </w:p>
        </w:tc>
        <w:tc>
          <w:tcPr>
            <w:tcW w:w="549" w:type="dxa"/>
            <w:shd w:val="clear" w:color="auto" w:fill="8496B0" w:themeFill="text2" w:themeFillTint="99"/>
          </w:tcPr>
          <w:p w14:paraId="0D750B22" w14:textId="77777777" w:rsidR="003D218B" w:rsidRPr="006D3775" w:rsidRDefault="003D218B" w:rsidP="00D0257B">
            <w:pPr>
              <w:spacing w:line="276" w:lineRule="auto"/>
              <w:rPr>
                <w:rFonts w:ascii="Trebuchet MS" w:hAnsi="Trebuchet MS"/>
                <w:sz w:val="20"/>
                <w:szCs w:val="20"/>
              </w:rPr>
            </w:pPr>
          </w:p>
        </w:tc>
        <w:tc>
          <w:tcPr>
            <w:tcW w:w="494" w:type="dxa"/>
            <w:shd w:val="clear" w:color="auto" w:fill="8496B0" w:themeFill="text2" w:themeFillTint="99"/>
          </w:tcPr>
          <w:p w14:paraId="5E38E0A1" w14:textId="77777777" w:rsidR="003D218B" w:rsidRPr="006D3775" w:rsidRDefault="003D218B" w:rsidP="00D0257B">
            <w:pPr>
              <w:spacing w:line="276" w:lineRule="auto"/>
              <w:rPr>
                <w:rFonts w:ascii="Trebuchet MS" w:hAnsi="Trebuchet MS"/>
                <w:sz w:val="20"/>
                <w:szCs w:val="20"/>
              </w:rPr>
            </w:pPr>
          </w:p>
        </w:tc>
        <w:tc>
          <w:tcPr>
            <w:tcW w:w="970" w:type="dxa"/>
            <w:shd w:val="clear" w:color="auto" w:fill="8496B0" w:themeFill="text2" w:themeFillTint="99"/>
          </w:tcPr>
          <w:p w14:paraId="470E730E" w14:textId="77777777" w:rsidR="003D218B" w:rsidRPr="006D3775" w:rsidRDefault="003D218B" w:rsidP="00D0257B">
            <w:pPr>
              <w:spacing w:line="276" w:lineRule="auto"/>
              <w:rPr>
                <w:rFonts w:ascii="Trebuchet MS" w:hAnsi="Trebuchet MS"/>
                <w:sz w:val="20"/>
                <w:szCs w:val="20"/>
              </w:rPr>
            </w:pPr>
          </w:p>
        </w:tc>
      </w:tr>
      <w:tr w:rsidR="003D218B" w:rsidRPr="006D3775" w14:paraId="1083506D" w14:textId="77777777" w:rsidTr="00B528CB">
        <w:tc>
          <w:tcPr>
            <w:tcW w:w="677" w:type="dxa"/>
          </w:tcPr>
          <w:p w14:paraId="6839FCBE"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13A20228" w14:textId="77777777" w:rsidR="003D218B" w:rsidRPr="006D3775" w:rsidRDefault="003D218B" w:rsidP="00D0257B">
            <w:pPr>
              <w:spacing w:line="276" w:lineRule="auto"/>
              <w:rPr>
                <w:rFonts w:ascii="Trebuchet MS" w:hAnsi="Trebuchet MS"/>
                <w:sz w:val="20"/>
                <w:szCs w:val="20"/>
              </w:rPr>
            </w:pPr>
          </w:p>
        </w:tc>
        <w:tc>
          <w:tcPr>
            <w:tcW w:w="733" w:type="dxa"/>
          </w:tcPr>
          <w:p w14:paraId="4939790B" w14:textId="77777777" w:rsidR="003D218B" w:rsidRPr="006D3775" w:rsidRDefault="003D218B" w:rsidP="00D0257B">
            <w:pPr>
              <w:spacing w:line="276" w:lineRule="auto"/>
              <w:rPr>
                <w:rFonts w:ascii="Trebuchet MS" w:hAnsi="Trebuchet MS"/>
                <w:sz w:val="20"/>
                <w:szCs w:val="20"/>
              </w:rPr>
            </w:pPr>
          </w:p>
        </w:tc>
        <w:tc>
          <w:tcPr>
            <w:tcW w:w="548" w:type="dxa"/>
          </w:tcPr>
          <w:p w14:paraId="3CE583E5" w14:textId="77777777" w:rsidR="003D218B" w:rsidRPr="006D3775" w:rsidRDefault="003D218B" w:rsidP="00D0257B">
            <w:pPr>
              <w:spacing w:line="276" w:lineRule="auto"/>
              <w:rPr>
                <w:rFonts w:ascii="Trebuchet MS" w:hAnsi="Trebuchet MS"/>
                <w:sz w:val="20"/>
                <w:szCs w:val="20"/>
              </w:rPr>
            </w:pPr>
          </w:p>
        </w:tc>
        <w:tc>
          <w:tcPr>
            <w:tcW w:w="548" w:type="dxa"/>
          </w:tcPr>
          <w:p w14:paraId="4C01CD6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C326AE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53CAC89" w14:textId="77777777" w:rsidR="003D218B" w:rsidRPr="006D3775" w:rsidRDefault="003D218B" w:rsidP="00D0257B">
            <w:pPr>
              <w:spacing w:line="276" w:lineRule="auto"/>
              <w:rPr>
                <w:rFonts w:ascii="Trebuchet MS" w:hAnsi="Trebuchet MS"/>
                <w:sz w:val="20"/>
                <w:szCs w:val="20"/>
              </w:rPr>
            </w:pPr>
          </w:p>
        </w:tc>
        <w:tc>
          <w:tcPr>
            <w:tcW w:w="548" w:type="dxa"/>
          </w:tcPr>
          <w:p w14:paraId="73B3E4A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757AF30" w14:textId="77777777" w:rsidR="003D218B" w:rsidRPr="006D3775" w:rsidRDefault="003D218B" w:rsidP="00D0257B">
            <w:pPr>
              <w:spacing w:line="276" w:lineRule="auto"/>
              <w:rPr>
                <w:rFonts w:ascii="Trebuchet MS" w:hAnsi="Trebuchet MS"/>
                <w:sz w:val="20"/>
                <w:szCs w:val="20"/>
              </w:rPr>
            </w:pPr>
          </w:p>
        </w:tc>
        <w:tc>
          <w:tcPr>
            <w:tcW w:w="548" w:type="dxa"/>
          </w:tcPr>
          <w:p w14:paraId="59E89A14" w14:textId="77777777" w:rsidR="003D218B" w:rsidRPr="006D3775" w:rsidRDefault="003D218B" w:rsidP="00D0257B">
            <w:pPr>
              <w:spacing w:line="276" w:lineRule="auto"/>
              <w:rPr>
                <w:rFonts w:ascii="Trebuchet MS" w:hAnsi="Trebuchet MS"/>
                <w:sz w:val="20"/>
                <w:szCs w:val="20"/>
              </w:rPr>
            </w:pPr>
          </w:p>
        </w:tc>
        <w:tc>
          <w:tcPr>
            <w:tcW w:w="548" w:type="dxa"/>
          </w:tcPr>
          <w:p w14:paraId="4B6BE2B5" w14:textId="77777777" w:rsidR="003D218B" w:rsidRPr="006D3775" w:rsidRDefault="003D218B" w:rsidP="00D0257B">
            <w:pPr>
              <w:spacing w:line="276" w:lineRule="auto"/>
              <w:rPr>
                <w:rFonts w:ascii="Trebuchet MS" w:hAnsi="Trebuchet MS"/>
                <w:sz w:val="20"/>
                <w:szCs w:val="20"/>
              </w:rPr>
            </w:pPr>
          </w:p>
        </w:tc>
        <w:tc>
          <w:tcPr>
            <w:tcW w:w="548" w:type="dxa"/>
          </w:tcPr>
          <w:p w14:paraId="04E513BF" w14:textId="77777777" w:rsidR="003D218B" w:rsidRPr="006D3775" w:rsidRDefault="003D218B" w:rsidP="00D0257B">
            <w:pPr>
              <w:spacing w:line="276" w:lineRule="auto"/>
              <w:rPr>
                <w:rFonts w:ascii="Trebuchet MS" w:hAnsi="Trebuchet MS"/>
                <w:sz w:val="20"/>
                <w:szCs w:val="20"/>
              </w:rPr>
            </w:pPr>
          </w:p>
        </w:tc>
        <w:tc>
          <w:tcPr>
            <w:tcW w:w="548" w:type="dxa"/>
          </w:tcPr>
          <w:p w14:paraId="63333FA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01CFB00" w14:textId="77777777" w:rsidR="003D218B" w:rsidRPr="006D3775" w:rsidRDefault="003D218B" w:rsidP="00D0257B">
            <w:pPr>
              <w:spacing w:line="276" w:lineRule="auto"/>
              <w:rPr>
                <w:rFonts w:ascii="Trebuchet MS" w:hAnsi="Trebuchet MS"/>
                <w:sz w:val="20"/>
                <w:szCs w:val="20"/>
              </w:rPr>
            </w:pPr>
          </w:p>
        </w:tc>
        <w:tc>
          <w:tcPr>
            <w:tcW w:w="548" w:type="dxa"/>
          </w:tcPr>
          <w:p w14:paraId="32D5FDFA" w14:textId="77777777" w:rsidR="003D218B" w:rsidRPr="006D3775" w:rsidRDefault="003D218B" w:rsidP="00D0257B">
            <w:pPr>
              <w:spacing w:line="276" w:lineRule="auto"/>
              <w:rPr>
                <w:rFonts w:ascii="Trebuchet MS" w:hAnsi="Trebuchet MS"/>
                <w:sz w:val="20"/>
                <w:szCs w:val="20"/>
              </w:rPr>
            </w:pPr>
          </w:p>
        </w:tc>
        <w:tc>
          <w:tcPr>
            <w:tcW w:w="548" w:type="dxa"/>
          </w:tcPr>
          <w:p w14:paraId="567D2487" w14:textId="77777777" w:rsidR="003D218B" w:rsidRPr="006D3775" w:rsidRDefault="003D218B" w:rsidP="00D0257B">
            <w:pPr>
              <w:spacing w:line="276" w:lineRule="auto"/>
              <w:rPr>
                <w:rFonts w:ascii="Trebuchet MS" w:hAnsi="Trebuchet MS"/>
                <w:sz w:val="20"/>
                <w:szCs w:val="20"/>
              </w:rPr>
            </w:pPr>
          </w:p>
        </w:tc>
        <w:tc>
          <w:tcPr>
            <w:tcW w:w="548" w:type="dxa"/>
          </w:tcPr>
          <w:p w14:paraId="19EF3E8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19" w:type="dxa"/>
          </w:tcPr>
          <w:p w14:paraId="0A3EF267" w14:textId="77777777" w:rsidR="003D218B" w:rsidRPr="006D3775" w:rsidRDefault="003D218B" w:rsidP="00D0257B">
            <w:pPr>
              <w:spacing w:line="276" w:lineRule="auto"/>
              <w:rPr>
                <w:rFonts w:ascii="Trebuchet MS" w:hAnsi="Trebuchet MS"/>
                <w:sz w:val="20"/>
                <w:szCs w:val="20"/>
              </w:rPr>
            </w:pPr>
          </w:p>
        </w:tc>
        <w:tc>
          <w:tcPr>
            <w:tcW w:w="419" w:type="dxa"/>
          </w:tcPr>
          <w:p w14:paraId="2BE60AB9" w14:textId="77777777" w:rsidR="003D218B" w:rsidRPr="006D3775" w:rsidRDefault="003D218B" w:rsidP="00D0257B">
            <w:pPr>
              <w:spacing w:line="276" w:lineRule="auto"/>
              <w:rPr>
                <w:rFonts w:ascii="Trebuchet MS" w:hAnsi="Trebuchet MS"/>
                <w:sz w:val="20"/>
                <w:szCs w:val="20"/>
              </w:rPr>
            </w:pPr>
          </w:p>
        </w:tc>
        <w:tc>
          <w:tcPr>
            <w:tcW w:w="548" w:type="dxa"/>
          </w:tcPr>
          <w:p w14:paraId="3336229D" w14:textId="77777777" w:rsidR="003D218B" w:rsidRPr="006D3775" w:rsidRDefault="003D218B" w:rsidP="00D0257B">
            <w:pPr>
              <w:spacing w:line="276" w:lineRule="auto"/>
              <w:rPr>
                <w:rFonts w:ascii="Trebuchet MS" w:hAnsi="Trebuchet MS"/>
                <w:sz w:val="20"/>
                <w:szCs w:val="20"/>
              </w:rPr>
            </w:pPr>
          </w:p>
        </w:tc>
        <w:tc>
          <w:tcPr>
            <w:tcW w:w="548" w:type="dxa"/>
          </w:tcPr>
          <w:p w14:paraId="3EDABED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8D84E31" w14:textId="77777777" w:rsidR="003D218B" w:rsidRPr="006D3775" w:rsidRDefault="003D218B" w:rsidP="00D0257B">
            <w:pPr>
              <w:spacing w:line="276" w:lineRule="auto"/>
              <w:rPr>
                <w:rFonts w:ascii="Trebuchet MS" w:hAnsi="Trebuchet MS"/>
                <w:sz w:val="20"/>
                <w:szCs w:val="20"/>
              </w:rPr>
            </w:pPr>
          </w:p>
        </w:tc>
        <w:tc>
          <w:tcPr>
            <w:tcW w:w="549" w:type="dxa"/>
          </w:tcPr>
          <w:p w14:paraId="4D3C92F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27DE7CB9" w14:textId="77777777" w:rsidR="003D218B" w:rsidRPr="006D3775" w:rsidRDefault="003D218B" w:rsidP="00D0257B">
            <w:pPr>
              <w:spacing w:line="276" w:lineRule="auto"/>
              <w:rPr>
                <w:rFonts w:ascii="Trebuchet MS" w:hAnsi="Trebuchet MS"/>
                <w:sz w:val="20"/>
                <w:szCs w:val="20"/>
              </w:rPr>
            </w:pPr>
          </w:p>
        </w:tc>
        <w:tc>
          <w:tcPr>
            <w:tcW w:w="970" w:type="dxa"/>
          </w:tcPr>
          <w:p w14:paraId="1D639622" w14:textId="77777777" w:rsidR="003D218B" w:rsidRPr="006D3775" w:rsidRDefault="003D218B" w:rsidP="00D0257B">
            <w:pPr>
              <w:spacing w:line="276" w:lineRule="auto"/>
              <w:rPr>
                <w:rFonts w:ascii="Trebuchet MS" w:hAnsi="Trebuchet MS"/>
                <w:sz w:val="20"/>
                <w:szCs w:val="20"/>
              </w:rPr>
            </w:pPr>
          </w:p>
        </w:tc>
      </w:tr>
      <w:tr w:rsidR="003D218B" w:rsidRPr="006D3775" w14:paraId="7502FEC0" w14:textId="77777777" w:rsidTr="00B528CB">
        <w:tc>
          <w:tcPr>
            <w:tcW w:w="677" w:type="dxa"/>
          </w:tcPr>
          <w:p w14:paraId="18B1104F"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5BCB6EB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2662DE9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A01E940" w14:textId="77777777" w:rsidR="003D218B" w:rsidRPr="006D3775" w:rsidRDefault="003D218B" w:rsidP="00D0257B">
            <w:pPr>
              <w:spacing w:line="276" w:lineRule="auto"/>
              <w:rPr>
                <w:rFonts w:ascii="Trebuchet MS" w:hAnsi="Trebuchet MS"/>
                <w:sz w:val="20"/>
                <w:szCs w:val="20"/>
              </w:rPr>
            </w:pPr>
          </w:p>
        </w:tc>
        <w:tc>
          <w:tcPr>
            <w:tcW w:w="548" w:type="dxa"/>
          </w:tcPr>
          <w:p w14:paraId="765DFE0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EE78B8B" w14:textId="77777777" w:rsidR="003D218B" w:rsidRPr="006D3775" w:rsidRDefault="003D218B" w:rsidP="00D0257B">
            <w:pPr>
              <w:spacing w:line="276" w:lineRule="auto"/>
              <w:rPr>
                <w:rFonts w:ascii="Trebuchet MS" w:hAnsi="Trebuchet MS"/>
                <w:sz w:val="20"/>
                <w:szCs w:val="20"/>
              </w:rPr>
            </w:pPr>
          </w:p>
        </w:tc>
        <w:tc>
          <w:tcPr>
            <w:tcW w:w="548" w:type="dxa"/>
          </w:tcPr>
          <w:p w14:paraId="63E1191A" w14:textId="77777777" w:rsidR="003D218B" w:rsidRPr="006D3775" w:rsidRDefault="003D218B" w:rsidP="00D0257B">
            <w:pPr>
              <w:spacing w:line="276" w:lineRule="auto"/>
              <w:rPr>
                <w:rFonts w:ascii="Trebuchet MS" w:hAnsi="Trebuchet MS"/>
                <w:sz w:val="20"/>
                <w:szCs w:val="20"/>
              </w:rPr>
            </w:pPr>
          </w:p>
        </w:tc>
        <w:tc>
          <w:tcPr>
            <w:tcW w:w="548" w:type="dxa"/>
          </w:tcPr>
          <w:p w14:paraId="4D8CF0D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2FFF4EB" w14:textId="77777777" w:rsidR="003D218B" w:rsidRPr="006D3775" w:rsidRDefault="003D218B" w:rsidP="00D0257B">
            <w:pPr>
              <w:spacing w:line="276" w:lineRule="auto"/>
              <w:rPr>
                <w:rFonts w:ascii="Trebuchet MS" w:hAnsi="Trebuchet MS"/>
                <w:sz w:val="20"/>
                <w:szCs w:val="20"/>
              </w:rPr>
            </w:pPr>
          </w:p>
        </w:tc>
        <w:tc>
          <w:tcPr>
            <w:tcW w:w="548" w:type="dxa"/>
          </w:tcPr>
          <w:p w14:paraId="2063B78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C84C64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CB784E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771ABF1" w14:textId="77777777" w:rsidR="003D218B" w:rsidRPr="006D3775" w:rsidRDefault="003D218B" w:rsidP="00D0257B">
            <w:pPr>
              <w:spacing w:line="276" w:lineRule="auto"/>
              <w:rPr>
                <w:rFonts w:ascii="Trebuchet MS" w:hAnsi="Trebuchet MS"/>
                <w:sz w:val="20"/>
                <w:szCs w:val="20"/>
              </w:rPr>
            </w:pPr>
          </w:p>
        </w:tc>
        <w:tc>
          <w:tcPr>
            <w:tcW w:w="548" w:type="dxa"/>
          </w:tcPr>
          <w:p w14:paraId="4EDE0E4C"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7D759F8" w14:textId="77777777" w:rsidR="003D218B" w:rsidRPr="006D3775" w:rsidRDefault="003D218B" w:rsidP="00D0257B">
            <w:pPr>
              <w:spacing w:line="276" w:lineRule="auto"/>
              <w:rPr>
                <w:rFonts w:ascii="Trebuchet MS" w:hAnsi="Trebuchet MS"/>
                <w:sz w:val="20"/>
                <w:szCs w:val="20"/>
              </w:rPr>
            </w:pPr>
          </w:p>
        </w:tc>
        <w:tc>
          <w:tcPr>
            <w:tcW w:w="548" w:type="dxa"/>
          </w:tcPr>
          <w:p w14:paraId="5BA3493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23BF5A8" w14:textId="77777777" w:rsidR="003D218B" w:rsidRPr="006D3775" w:rsidRDefault="003D218B" w:rsidP="00D0257B">
            <w:pPr>
              <w:spacing w:line="276" w:lineRule="auto"/>
              <w:rPr>
                <w:rFonts w:ascii="Trebuchet MS" w:hAnsi="Trebuchet MS"/>
                <w:sz w:val="20"/>
                <w:szCs w:val="20"/>
              </w:rPr>
            </w:pPr>
          </w:p>
        </w:tc>
        <w:tc>
          <w:tcPr>
            <w:tcW w:w="419" w:type="dxa"/>
          </w:tcPr>
          <w:p w14:paraId="714BF67C" w14:textId="77777777" w:rsidR="003D218B" w:rsidRPr="006D3775" w:rsidRDefault="003D218B" w:rsidP="00D0257B">
            <w:pPr>
              <w:spacing w:line="276" w:lineRule="auto"/>
              <w:rPr>
                <w:rFonts w:ascii="Trebuchet MS" w:hAnsi="Trebuchet MS"/>
                <w:sz w:val="20"/>
                <w:szCs w:val="20"/>
              </w:rPr>
            </w:pPr>
          </w:p>
        </w:tc>
        <w:tc>
          <w:tcPr>
            <w:tcW w:w="419" w:type="dxa"/>
          </w:tcPr>
          <w:p w14:paraId="0A3BE5B1" w14:textId="77777777" w:rsidR="003D218B" w:rsidRPr="006D3775" w:rsidRDefault="003D218B" w:rsidP="00D0257B">
            <w:pPr>
              <w:spacing w:line="276" w:lineRule="auto"/>
              <w:rPr>
                <w:rFonts w:ascii="Trebuchet MS" w:hAnsi="Trebuchet MS"/>
                <w:sz w:val="20"/>
                <w:szCs w:val="20"/>
              </w:rPr>
            </w:pPr>
          </w:p>
        </w:tc>
        <w:tc>
          <w:tcPr>
            <w:tcW w:w="548" w:type="dxa"/>
          </w:tcPr>
          <w:p w14:paraId="36E7677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679ABA7" w14:textId="77777777" w:rsidR="003D218B" w:rsidRPr="006D3775" w:rsidRDefault="003D218B" w:rsidP="00D0257B">
            <w:pPr>
              <w:spacing w:line="276" w:lineRule="auto"/>
              <w:rPr>
                <w:rFonts w:ascii="Trebuchet MS" w:hAnsi="Trebuchet MS"/>
                <w:sz w:val="20"/>
                <w:szCs w:val="20"/>
              </w:rPr>
            </w:pPr>
          </w:p>
        </w:tc>
        <w:tc>
          <w:tcPr>
            <w:tcW w:w="548" w:type="dxa"/>
          </w:tcPr>
          <w:p w14:paraId="64BB1AEE" w14:textId="77777777" w:rsidR="003D218B" w:rsidRPr="006D3775" w:rsidRDefault="003D218B" w:rsidP="00D0257B">
            <w:pPr>
              <w:spacing w:line="276" w:lineRule="auto"/>
              <w:rPr>
                <w:rFonts w:ascii="Trebuchet MS" w:hAnsi="Trebuchet MS"/>
                <w:sz w:val="20"/>
                <w:szCs w:val="20"/>
              </w:rPr>
            </w:pPr>
          </w:p>
        </w:tc>
        <w:tc>
          <w:tcPr>
            <w:tcW w:w="549" w:type="dxa"/>
          </w:tcPr>
          <w:p w14:paraId="79050090" w14:textId="77777777" w:rsidR="003D218B" w:rsidRPr="006D3775" w:rsidRDefault="003D218B" w:rsidP="00D0257B">
            <w:pPr>
              <w:spacing w:line="276" w:lineRule="auto"/>
              <w:rPr>
                <w:rFonts w:ascii="Trebuchet MS" w:hAnsi="Trebuchet MS"/>
                <w:sz w:val="20"/>
                <w:szCs w:val="20"/>
              </w:rPr>
            </w:pPr>
          </w:p>
        </w:tc>
        <w:tc>
          <w:tcPr>
            <w:tcW w:w="494" w:type="dxa"/>
          </w:tcPr>
          <w:p w14:paraId="4FF387ED" w14:textId="77777777" w:rsidR="003D218B" w:rsidRPr="006D3775" w:rsidRDefault="003D218B" w:rsidP="00D0257B">
            <w:pPr>
              <w:spacing w:line="276" w:lineRule="auto"/>
              <w:rPr>
                <w:rFonts w:ascii="Trebuchet MS" w:hAnsi="Trebuchet MS"/>
                <w:sz w:val="20"/>
                <w:szCs w:val="20"/>
              </w:rPr>
            </w:pPr>
          </w:p>
        </w:tc>
        <w:tc>
          <w:tcPr>
            <w:tcW w:w="970" w:type="dxa"/>
          </w:tcPr>
          <w:p w14:paraId="4CB2736D" w14:textId="77777777" w:rsidR="003D218B" w:rsidRPr="006D3775" w:rsidRDefault="003D218B" w:rsidP="00D0257B">
            <w:pPr>
              <w:spacing w:line="276" w:lineRule="auto"/>
              <w:rPr>
                <w:rFonts w:ascii="Trebuchet MS" w:hAnsi="Trebuchet MS"/>
                <w:sz w:val="20"/>
                <w:szCs w:val="20"/>
              </w:rPr>
            </w:pPr>
          </w:p>
        </w:tc>
      </w:tr>
      <w:tr w:rsidR="003D218B" w:rsidRPr="006D3775" w14:paraId="1C3096E9" w14:textId="77777777" w:rsidTr="00B528CB">
        <w:tc>
          <w:tcPr>
            <w:tcW w:w="677" w:type="dxa"/>
          </w:tcPr>
          <w:p w14:paraId="0EF40A02"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4330A4C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3C2D322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CEA5BFC" w14:textId="77777777" w:rsidR="003D218B" w:rsidRPr="006D3775" w:rsidRDefault="003D218B" w:rsidP="00D0257B">
            <w:pPr>
              <w:spacing w:line="276" w:lineRule="auto"/>
              <w:rPr>
                <w:rFonts w:ascii="Trebuchet MS" w:hAnsi="Trebuchet MS"/>
                <w:sz w:val="20"/>
                <w:szCs w:val="20"/>
              </w:rPr>
            </w:pPr>
          </w:p>
        </w:tc>
        <w:tc>
          <w:tcPr>
            <w:tcW w:w="548" w:type="dxa"/>
          </w:tcPr>
          <w:p w14:paraId="35D7AD8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E2841B3" w14:textId="77777777" w:rsidR="003D218B" w:rsidRPr="006D3775" w:rsidRDefault="003D218B" w:rsidP="00D0257B">
            <w:pPr>
              <w:spacing w:line="276" w:lineRule="auto"/>
              <w:rPr>
                <w:rFonts w:ascii="Trebuchet MS" w:hAnsi="Trebuchet MS"/>
                <w:sz w:val="20"/>
                <w:szCs w:val="20"/>
              </w:rPr>
            </w:pPr>
          </w:p>
        </w:tc>
        <w:tc>
          <w:tcPr>
            <w:tcW w:w="548" w:type="dxa"/>
          </w:tcPr>
          <w:p w14:paraId="596D31F7" w14:textId="77777777" w:rsidR="003D218B" w:rsidRPr="006D3775" w:rsidRDefault="003D218B" w:rsidP="00D0257B">
            <w:pPr>
              <w:spacing w:line="276" w:lineRule="auto"/>
              <w:rPr>
                <w:rFonts w:ascii="Trebuchet MS" w:hAnsi="Trebuchet MS"/>
                <w:sz w:val="20"/>
                <w:szCs w:val="20"/>
              </w:rPr>
            </w:pPr>
          </w:p>
        </w:tc>
        <w:tc>
          <w:tcPr>
            <w:tcW w:w="548" w:type="dxa"/>
          </w:tcPr>
          <w:p w14:paraId="4D22A49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5107F0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4E72C41" w14:textId="77777777" w:rsidR="003D218B" w:rsidRPr="006D3775" w:rsidRDefault="003D218B" w:rsidP="00D0257B">
            <w:pPr>
              <w:spacing w:line="276" w:lineRule="auto"/>
              <w:rPr>
                <w:rFonts w:ascii="Trebuchet MS" w:hAnsi="Trebuchet MS"/>
                <w:sz w:val="20"/>
                <w:szCs w:val="20"/>
              </w:rPr>
            </w:pPr>
          </w:p>
        </w:tc>
        <w:tc>
          <w:tcPr>
            <w:tcW w:w="548" w:type="dxa"/>
          </w:tcPr>
          <w:p w14:paraId="5399903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53F0060" w14:textId="77777777" w:rsidR="003D218B" w:rsidRPr="006D3775" w:rsidRDefault="003D218B" w:rsidP="00D0257B">
            <w:pPr>
              <w:spacing w:line="276" w:lineRule="auto"/>
              <w:rPr>
                <w:rFonts w:ascii="Trebuchet MS" w:hAnsi="Trebuchet MS"/>
                <w:sz w:val="20"/>
                <w:szCs w:val="20"/>
              </w:rPr>
            </w:pPr>
          </w:p>
        </w:tc>
        <w:tc>
          <w:tcPr>
            <w:tcW w:w="548" w:type="dxa"/>
          </w:tcPr>
          <w:p w14:paraId="1CFE2DA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E2A4425" w14:textId="77777777" w:rsidR="003D218B" w:rsidRPr="006D3775" w:rsidRDefault="003D218B" w:rsidP="00D0257B">
            <w:pPr>
              <w:spacing w:line="276" w:lineRule="auto"/>
              <w:rPr>
                <w:rFonts w:ascii="Trebuchet MS" w:hAnsi="Trebuchet MS"/>
                <w:sz w:val="20"/>
                <w:szCs w:val="20"/>
              </w:rPr>
            </w:pPr>
          </w:p>
        </w:tc>
        <w:tc>
          <w:tcPr>
            <w:tcW w:w="548" w:type="dxa"/>
          </w:tcPr>
          <w:p w14:paraId="16852F89" w14:textId="77777777" w:rsidR="003D218B" w:rsidRPr="006D3775" w:rsidRDefault="003D218B" w:rsidP="00D0257B">
            <w:pPr>
              <w:spacing w:line="276" w:lineRule="auto"/>
              <w:rPr>
                <w:rFonts w:ascii="Trebuchet MS" w:hAnsi="Trebuchet MS"/>
                <w:sz w:val="20"/>
                <w:szCs w:val="20"/>
              </w:rPr>
            </w:pPr>
          </w:p>
        </w:tc>
        <w:tc>
          <w:tcPr>
            <w:tcW w:w="548" w:type="dxa"/>
          </w:tcPr>
          <w:p w14:paraId="0E7D6A6C" w14:textId="77777777" w:rsidR="003D218B" w:rsidRPr="006D3775" w:rsidRDefault="003D218B" w:rsidP="00D0257B">
            <w:pPr>
              <w:spacing w:line="276" w:lineRule="auto"/>
              <w:rPr>
                <w:rFonts w:ascii="Trebuchet MS" w:hAnsi="Trebuchet MS"/>
                <w:sz w:val="20"/>
                <w:szCs w:val="20"/>
              </w:rPr>
            </w:pPr>
          </w:p>
        </w:tc>
        <w:tc>
          <w:tcPr>
            <w:tcW w:w="548" w:type="dxa"/>
          </w:tcPr>
          <w:p w14:paraId="7C6867EE" w14:textId="77777777" w:rsidR="003D218B" w:rsidRPr="006D3775" w:rsidRDefault="003D218B" w:rsidP="00D0257B">
            <w:pPr>
              <w:spacing w:line="276" w:lineRule="auto"/>
              <w:rPr>
                <w:rFonts w:ascii="Trebuchet MS" w:hAnsi="Trebuchet MS"/>
                <w:sz w:val="20"/>
                <w:szCs w:val="20"/>
              </w:rPr>
            </w:pPr>
          </w:p>
        </w:tc>
        <w:tc>
          <w:tcPr>
            <w:tcW w:w="419" w:type="dxa"/>
          </w:tcPr>
          <w:p w14:paraId="4C68063A" w14:textId="77777777" w:rsidR="003D218B" w:rsidRPr="006D3775" w:rsidRDefault="003D218B" w:rsidP="00D0257B">
            <w:pPr>
              <w:spacing w:line="276" w:lineRule="auto"/>
              <w:rPr>
                <w:rFonts w:ascii="Trebuchet MS" w:hAnsi="Trebuchet MS"/>
                <w:sz w:val="20"/>
                <w:szCs w:val="20"/>
              </w:rPr>
            </w:pPr>
          </w:p>
        </w:tc>
        <w:tc>
          <w:tcPr>
            <w:tcW w:w="419" w:type="dxa"/>
          </w:tcPr>
          <w:p w14:paraId="4DC3C725" w14:textId="77777777" w:rsidR="003D218B" w:rsidRPr="006D3775" w:rsidRDefault="003D218B" w:rsidP="00D0257B">
            <w:pPr>
              <w:spacing w:line="276" w:lineRule="auto"/>
              <w:rPr>
                <w:rFonts w:ascii="Trebuchet MS" w:hAnsi="Trebuchet MS"/>
                <w:sz w:val="20"/>
                <w:szCs w:val="20"/>
              </w:rPr>
            </w:pPr>
          </w:p>
        </w:tc>
        <w:tc>
          <w:tcPr>
            <w:tcW w:w="548" w:type="dxa"/>
          </w:tcPr>
          <w:p w14:paraId="6ABBBBB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F1E580B" w14:textId="77777777" w:rsidR="003D218B" w:rsidRPr="006D3775" w:rsidRDefault="003D218B" w:rsidP="00D0257B">
            <w:pPr>
              <w:spacing w:line="276" w:lineRule="auto"/>
              <w:rPr>
                <w:rFonts w:ascii="Trebuchet MS" w:hAnsi="Trebuchet MS"/>
                <w:sz w:val="20"/>
                <w:szCs w:val="20"/>
              </w:rPr>
            </w:pPr>
          </w:p>
        </w:tc>
        <w:tc>
          <w:tcPr>
            <w:tcW w:w="548" w:type="dxa"/>
          </w:tcPr>
          <w:p w14:paraId="0A2466AE" w14:textId="77777777" w:rsidR="003D218B" w:rsidRPr="006D3775" w:rsidRDefault="003D218B" w:rsidP="00D0257B">
            <w:pPr>
              <w:spacing w:line="276" w:lineRule="auto"/>
              <w:rPr>
                <w:rFonts w:ascii="Trebuchet MS" w:hAnsi="Trebuchet MS"/>
                <w:sz w:val="20"/>
                <w:szCs w:val="20"/>
              </w:rPr>
            </w:pPr>
          </w:p>
        </w:tc>
        <w:tc>
          <w:tcPr>
            <w:tcW w:w="549" w:type="dxa"/>
          </w:tcPr>
          <w:p w14:paraId="3183DC08" w14:textId="77777777" w:rsidR="003D218B" w:rsidRPr="006D3775" w:rsidRDefault="003D218B" w:rsidP="00D0257B">
            <w:pPr>
              <w:spacing w:line="276" w:lineRule="auto"/>
              <w:rPr>
                <w:rFonts w:ascii="Trebuchet MS" w:hAnsi="Trebuchet MS"/>
                <w:sz w:val="20"/>
                <w:szCs w:val="20"/>
              </w:rPr>
            </w:pPr>
          </w:p>
        </w:tc>
        <w:tc>
          <w:tcPr>
            <w:tcW w:w="494" w:type="dxa"/>
          </w:tcPr>
          <w:p w14:paraId="2A9CE8F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tcPr>
          <w:p w14:paraId="60A10458" w14:textId="77777777" w:rsidR="003D218B" w:rsidRPr="006D3775" w:rsidRDefault="003D218B" w:rsidP="00D0257B">
            <w:pPr>
              <w:spacing w:line="276" w:lineRule="auto"/>
              <w:rPr>
                <w:rFonts w:ascii="Trebuchet MS" w:hAnsi="Trebuchet MS"/>
                <w:sz w:val="20"/>
                <w:szCs w:val="20"/>
              </w:rPr>
            </w:pPr>
          </w:p>
        </w:tc>
      </w:tr>
      <w:tr w:rsidR="003D218B" w:rsidRPr="006D3775" w14:paraId="63E8606B" w14:textId="77777777" w:rsidTr="00B528CB">
        <w:tc>
          <w:tcPr>
            <w:tcW w:w="677" w:type="dxa"/>
          </w:tcPr>
          <w:p w14:paraId="0F1A348D"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7B5EB8C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7BE35C9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C632262" w14:textId="77777777" w:rsidR="003D218B" w:rsidRPr="006D3775" w:rsidRDefault="003D218B" w:rsidP="00D0257B">
            <w:pPr>
              <w:spacing w:line="276" w:lineRule="auto"/>
              <w:rPr>
                <w:rFonts w:ascii="Trebuchet MS" w:hAnsi="Trebuchet MS"/>
                <w:sz w:val="20"/>
                <w:szCs w:val="20"/>
              </w:rPr>
            </w:pPr>
          </w:p>
        </w:tc>
        <w:tc>
          <w:tcPr>
            <w:tcW w:w="548" w:type="dxa"/>
          </w:tcPr>
          <w:p w14:paraId="622ADF3E" w14:textId="77777777" w:rsidR="003D218B" w:rsidRPr="006D3775" w:rsidRDefault="003D218B" w:rsidP="00D0257B">
            <w:pPr>
              <w:spacing w:line="276" w:lineRule="auto"/>
              <w:rPr>
                <w:rFonts w:ascii="Trebuchet MS" w:hAnsi="Trebuchet MS"/>
                <w:sz w:val="20"/>
                <w:szCs w:val="20"/>
              </w:rPr>
            </w:pPr>
          </w:p>
        </w:tc>
        <w:tc>
          <w:tcPr>
            <w:tcW w:w="548" w:type="dxa"/>
          </w:tcPr>
          <w:p w14:paraId="21C33EF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A5363B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C25697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24B584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F86DDDC"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3FA05A1" w14:textId="77777777" w:rsidR="003D218B" w:rsidRPr="006D3775" w:rsidRDefault="003D218B" w:rsidP="00D0257B">
            <w:pPr>
              <w:spacing w:line="276" w:lineRule="auto"/>
              <w:rPr>
                <w:rFonts w:ascii="Trebuchet MS" w:hAnsi="Trebuchet MS"/>
                <w:sz w:val="20"/>
                <w:szCs w:val="20"/>
              </w:rPr>
            </w:pPr>
          </w:p>
        </w:tc>
        <w:tc>
          <w:tcPr>
            <w:tcW w:w="548" w:type="dxa"/>
          </w:tcPr>
          <w:p w14:paraId="09B6E0FC" w14:textId="77777777" w:rsidR="003D218B" w:rsidRPr="006D3775" w:rsidRDefault="003D218B" w:rsidP="00D0257B">
            <w:pPr>
              <w:spacing w:line="276" w:lineRule="auto"/>
              <w:rPr>
                <w:rFonts w:ascii="Trebuchet MS" w:hAnsi="Trebuchet MS"/>
                <w:sz w:val="20"/>
                <w:szCs w:val="20"/>
              </w:rPr>
            </w:pPr>
          </w:p>
        </w:tc>
        <w:tc>
          <w:tcPr>
            <w:tcW w:w="548" w:type="dxa"/>
          </w:tcPr>
          <w:p w14:paraId="47E1E1D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FA0C03B" w14:textId="77777777" w:rsidR="003D218B" w:rsidRPr="006D3775" w:rsidRDefault="003D218B" w:rsidP="00D0257B">
            <w:pPr>
              <w:spacing w:line="276" w:lineRule="auto"/>
              <w:rPr>
                <w:rFonts w:ascii="Trebuchet MS" w:hAnsi="Trebuchet MS"/>
                <w:sz w:val="20"/>
                <w:szCs w:val="20"/>
              </w:rPr>
            </w:pPr>
          </w:p>
        </w:tc>
        <w:tc>
          <w:tcPr>
            <w:tcW w:w="548" w:type="dxa"/>
          </w:tcPr>
          <w:p w14:paraId="14FB5ED8" w14:textId="77777777" w:rsidR="003D218B" w:rsidRPr="006D3775" w:rsidRDefault="003D218B" w:rsidP="00D0257B">
            <w:pPr>
              <w:spacing w:line="276" w:lineRule="auto"/>
              <w:rPr>
                <w:rFonts w:ascii="Trebuchet MS" w:hAnsi="Trebuchet MS"/>
                <w:sz w:val="20"/>
                <w:szCs w:val="20"/>
              </w:rPr>
            </w:pPr>
          </w:p>
        </w:tc>
        <w:tc>
          <w:tcPr>
            <w:tcW w:w="548" w:type="dxa"/>
          </w:tcPr>
          <w:p w14:paraId="0A723BEB" w14:textId="77777777" w:rsidR="003D218B" w:rsidRPr="006D3775" w:rsidRDefault="003D218B" w:rsidP="00D0257B">
            <w:pPr>
              <w:spacing w:line="276" w:lineRule="auto"/>
              <w:rPr>
                <w:rFonts w:ascii="Trebuchet MS" w:hAnsi="Trebuchet MS"/>
                <w:sz w:val="20"/>
                <w:szCs w:val="20"/>
              </w:rPr>
            </w:pPr>
          </w:p>
        </w:tc>
        <w:tc>
          <w:tcPr>
            <w:tcW w:w="548" w:type="dxa"/>
          </w:tcPr>
          <w:p w14:paraId="5B7169BB" w14:textId="77777777" w:rsidR="003D218B" w:rsidRPr="006D3775" w:rsidRDefault="003D218B" w:rsidP="00D0257B">
            <w:pPr>
              <w:spacing w:line="276" w:lineRule="auto"/>
              <w:rPr>
                <w:rFonts w:ascii="Trebuchet MS" w:hAnsi="Trebuchet MS"/>
                <w:sz w:val="20"/>
                <w:szCs w:val="20"/>
              </w:rPr>
            </w:pPr>
          </w:p>
        </w:tc>
        <w:tc>
          <w:tcPr>
            <w:tcW w:w="419" w:type="dxa"/>
          </w:tcPr>
          <w:p w14:paraId="28F21017" w14:textId="77777777" w:rsidR="003D218B" w:rsidRPr="006D3775" w:rsidRDefault="003D218B" w:rsidP="00D0257B">
            <w:pPr>
              <w:spacing w:line="276" w:lineRule="auto"/>
              <w:rPr>
                <w:rFonts w:ascii="Trebuchet MS" w:hAnsi="Trebuchet MS"/>
                <w:sz w:val="20"/>
                <w:szCs w:val="20"/>
              </w:rPr>
            </w:pPr>
          </w:p>
        </w:tc>
        <w:tc>
          <w:tcPr>
            <w:tcW w:w="419" w:type="dxa"/>
          </w:tcPr>
          <w:p w14:paraId="695FFE12" w14:textId="77777777" w:rsidR="003D218B" w:rsidRPr="006D3775" w:rsidRDefault="003D218B" w:rsidP="00D0257B">
            <w:pPr>
              <w:spacing w:line="276" w:lineRule="auto"/>
              <w:rPr>
                <w:rFonts w:ascii="Trebuchet MS" w:hAnsi="Trebuchet MS"/>
                <w:sz w:val="20"/>
                <w:szCs w:val="20"/>
              </w:rPr>
            </w:pPr>
          </w:p>
        </w:tc>
        <w:tc>
          <w:tcPr>
            <w:tcW w:w="548" w:type="dxa"/>
          </w:tcPr>
          <w:p w14:paraId="22A2EFD4" w14:textId="77777777" w:rsidR="003D218B" w:rsidRPr="006D3775" w:rsidRDefault="003D218B" w:rsidP="00D0257B">
            <w:pPr>
              <w:spacing w:line="276" w:lineRule="auto"/>
              <w:rPr>
                <w:rFonts w:ascii="Trebuchet MS" w:hAnsi="Trebuchet MS"/>
                <w:sz w:val="20"/>
                <w:szCs w:val="20"/>
              </w:rPr>
            </w:pPr>
          </w:p>
        </w:tc>
        <w:tc>
          <w:tcPr>
            <w:tcW w:w="548" w:type="dxa"/>
          </w:tcPr>
          <w:p w14:paraId="5FD75215" w14:textId="77777777" w:rsidR="003D218B" w:rsidRPr="006D3775" w:rsidRDefault="003D218B" w:rsidP="00D0257B">
            <w:pPr>
              <w:spacing w:line="276" w:lineRule="auto"/>
              <w:rPr>
                <w:rFonts w:ascii="Trebuchet MS" w:hAnsi="Trebuchet MS"/>
                <w:sz w:val="20"/>
                <w:szCs w:val="20"/>
              </w:rPr>
            </w:pPr>
          </w:p>
        </w:tc>
        <w:tc>
          <w:tcPr>
            <w:tcW w:w="548" w:type="dxa"/>
          </w:tcPr>
          <w:p w14:paraId="6274E710" w14:textId="77777777" w:rsidR="003D218B" w:rsidRPr="006D3775" w:rsidRDefault="003D218B" w:rsidP="00D0257B">
            <w:pPr>
              <w:spacing w:line="276" w:lineRule="auto"/>
              <w:rPr>
                <w:rFonts w:ascii="Trebuchet MS" w:hAnsi="Trebuchet MS"/>
                <w:sz w:val="20"/>
                <w:szCs w:val="20"/>
              </w:rPr>
            </w:pPr>
          </w:p>
        </w:tc>
        <w:tc>
          <w:tcPr>
            <w:tcW w:w="549" w:type="dxa"/>
          </w:tcPr>
          <w:p w14:paraId="39D13F2F" w14:textId="77777777" w:rsidR="003D218B" w:rsidRPr="006D3775" w:rsidRDefault="003D218B" w:rsidP="00D0257B">
            <w:pPr>
              <w:spacing w:line="276" w:lineRule="auto"/>
              <w:rPr>
                <w:rFonts w:ascii="Trebuchet MS" w:hAnsi="Trebuchet MS"/>
                <w:sz w:val="20"/>
                <w:szCs w:val="20"/>
              </w:rPr>
            </w:pPr>
          </w:p>
        </w:tc>
        <w:tc>
          <w:tcPr>
            <w:tcW w:w="494" w:type="dxa"/>
          </w:tcPr>
          <w:p w14:paraId="2B71B6E8" w14:textId="77777777" w:rsidR="003D218B" w:rsidRPr="006D3775" w:rsidRDefault="003D218B" w:rsidP="00D0257B">
            <w:pPr>
              <w:spacing w:line="276" w:lineRule="auto"/>
              <w:rPr>
                <w:rFonts w:ascii="Trebuchet MS" w:hAnsi="Trebuchet MS"/>
                <w:sz w:val="20"/>
                <w:szCs w:val="20"/>
              </w:rPr>
            </w:pPr>
          </w:p>
        </w:tc>
        <w:tc>
          <w:tcPr>
            <w:tcW w:w="970" w:type="dxa"/>
          </w:tcPr>
          <w:p w14:paraId="4482AB09" w14:textId="77777777" w:rsidR="003D218B" w:rsidRPr="006D3775" w:rsidRDefault="003D218B" w:rsidP="00D0257B">
            <w:pPr>
              <w:spacing w:line="276" w:lineRule="auto"/>
              <w:rPr>
                <w:rFonts w:ascii="Trebuchet MS" w:hAnsi="Trebuchet MS"/>
                <w:sz w:val="20"/>
                <w:szCs w:val="20"/>
              </w:rPr>
            </w:pPr>
          </w:p>
        </w:tc>
      </w:tr>
      <w:tr w:rsidR="00736C8A" w:rsidRPr="006D3775" w14:paraId="3582881D" w14:textId="77777777" w:rsidTr="00B528CB">
        <w:tc>
          <w:tcPr>
            <w:tcW w:w="677" w:type="dxa"/>
            <w:shd w:val="clear" w:color="auto" w:fill="44546A" w:themeFill="text2"/>
          </w:tcPr>
          <w:p w14:paraId="64C7D524"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44546A" w:themeFill="text2"/>
          </w:tcPr>
          <w:p w14:paraId="6148B1F9" w14:textId="77777777" w:rsidR="003D218B" w:rsidRPr="006D3775" w:rsidRDefault="003D218B" w:rsidP="00D0257B">
            <w:pPr>
              <w:spacing w:line="276" w:lineRule="auto"/>
              <w:rPr>
                <w:rFonts w:ascii="Trebuchet MS" w:hAnsi="Trebuchet MS"/>
                <w:sz w:val="20"/>
                <w:szCs w:val="20"/>
              </w:rPr>
            </w:pPr>
          </w:p>
        </w:tc>
        <w:tc>
          <w:tcPr>
            <w:tcW w:w="733" w:type="dxa"/>
            <w:shd w:val="clear" w:color="auto" w:fill="44546A" w:themeFill="text2"/>
          </w:tcPr>
          <w:p w14:paraId="3CE08CE0"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0D894B0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6710740E"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7D412A7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48079204"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65797B7E"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00837B07"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4F135E62"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3518C133"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11B8A08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72F38DE5"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04977A23"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42355294"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12ADC4A5"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2F5DAF5B" w14:textId="77777777" w:rsidR="003D218B" w:rsidRPr="006D3775" w:rsidRDefault="003D218B" w:rsidP="00D0257B">
            <w:pPr>
              <w:spacing w:line="276" w:lineRule="auto"/>
              <w:rPr>
                <w:rFonts w:ascii="Trebuchet MS" w:hAnsi="Trebuchet MS"/>
                <w:sz w:val="20"/>
                <w:szCs w:val="20"/>
              </w:rPr>
            </w:pPr>
          </w:p>
        </w:tc>
        <w:tc>
          <w:tcPr>
            <w:tcW w:w="419" w:type="dxa"/>
            <w:shd w:val="clear" w:color="auto" w:fill="44546A" w:themeFill="text2"/>
          </w:tcPr>
          <w:p w14:paraId="381CFF7D" w14:textId="77777777" w:rsidR="003D218B" w:rsidRPr="006D3775" w:rsidRDefault="003D218B" w:rsidP="00D0257B">
            <w:pPr>
              <w:spacing w:line="276" w:lineRule="auto"/>
              <w:rPr>
                <w:rFonts w:ascii="Trebuchet MS" w:hAnsi="Trebuchet MS"/>
                <w:sz w:val="20"/>
                <w:szCs w:val="20"/>
              </w:rPr>
            </w:pPr>
          </w:p>
        </w:tc>
        <w:tc>
          <w:tcPr>
            <w:tcW w:w="419" w:type="dxa"/>
            <w:shd w:val="clear" w:color="auto" w:fill="44546A" w:themeFill="text2"/>
          </w:tcPr>
          <w:p w14:paraId="4B82388C"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5DC04067"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33739EB0"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546A" w:themeFill="text2"/>
          </w:tcPr>
          <w:p w14:paraId="759B95A9" w14:textId="77777777" w:rsidR="003D218B" w:rsidRPr="006D3775" w:rsidRDefault="003D218B" w:rsidP="00D0257B">
            <w:pPr>
              <w:spacing w:line="276" w:lineRule="auto"/>
              <w:rPr>
                <w:rFonts w:ascii="Trebuchet MS" w:hAnsi="Trebuchet MS"/>
                <w:sz w:val="20"/>
                <w:szCs w:val="20"/>
              </w:rPr>
            </w:pPr>
          </w:p>
        </w:tc>
        <w:tc>
          <w:tcPr>
            <w:tcW w:w="549" w:type="dxa"/>
            <w:shd w:val="clear" w:color="auto" w:fill="44546A" w:themeFill="text2"/>
          </w:tcPr>
          <w:p w14:paraId="6CC9586C" w14:textId="77777777" w:rsidR="003D218B" w:rsidRPr="006D3775" w:rsidRDefault="003D218B" w:rsidP="00D0257B">
            <w:pPr>
              <w:spacing w:line="276" w:lineRule="auto"/>
              <w:rPr>
                <w:rFonts w:ascii="Trebuchet MS" w:hAnsi="Trebuchet MS"/>
                <w:sz w:val="20"/>
                <w:szCs w:val="20"/>
              </w:rPr>
            </w:pPr>
          </w:p>
        </w:tc>
        <w:tc>
          <w:tcPr>
            <w:tcW w:w="494" w:type="dxa"/>
            <w:shd w:val="clear" w:color="auto" w:fill="44546A" w:themeFill="text2"/>
          </w:tcPr>
          <w:p w14:paraId="035213F6" w14:textId="77777777" w:rsidR="003D218B" w:rsidRPr="006D3775" w:rsidRDefault="003D218B" w:rsidP="00D0257B">
            <w:pPr>
              <w:spacing w:line="276" w:lineRule="auto"/>
              <w:rPr>
                <w:rFonts w:ascii="Trebuchet MS" w:hAnsi="Trebuchet MS"/>
                <w:sz w:val="20"/>
                <w:szCs w:val="20"/>
              </w:rPr>
            </w:pPr>
          </w:p>
        </w:tc>
        <w:tc>
          <w:tcPr>
            <w:tcW w:w="970" w:type="dxa"/>
            <w:shd w:val="clear" w:color="auto" w:fill="44546A" w:themeFill="text2"/>
          </w:tcPr>
          <w:p w14:paraId="7ED4670E" w14:textId="77777777" w:rsidR="003D218B" w:rsidRPr="006D3775" w:rsidRDefault="003D218B" w:rsidP="00D0257B">
            <w:pPr>
              <w:spacing w:line="276" w:lineRule="auto"/>
              <w:rPr>
                <w:rFonts w:ascii="Trebuchet MS" w:hAnsi="Trebuchet MS"/>
                <w:sz w:val="20"/>
                <w:szCs w:val="20"/>
              </w:rPr>
            </w:pPr>
          </w:p>
        </w:tc>
      </w:tr>
      <w:tr w:rsidR="003D218B" w:rsidRPr="006D3775" w14:paraId="164140FC" w14:textId="77777777" w:rsidTr="00B528CB">
        <w:tc>
          <w:tcPr>
            <w:tcW w:w="677" w:type="dxa"/>
          </w:tcPr>
          <w:p w14:paraId="6BAC8D09"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55AB7D9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2EFD01B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B377B62" w14:textId="77777777" w:rsidR="003D218B" w:rsidRPr="006D3775" w:rsidRDefault="003D218B" w:rsidP="00D0257B">
            <w:pPr>
              <w:spacing w:line="276" w:lineRule="auto"/>
              <w:rPr>
                <w:rFonts w:ascii="Trebuchet MS" w:hAnsi="Trebuchet MS"/>
                <w:sz w:val="20"/>
                <w:szCs w:val="20"/>
              </w:rPr>
            </w:pPr>
          </w:p>
        </w:tc>
        <w:tc>
          <w:tcPr>
            <w:tcW w:w="548" w:type="dxa"/>
          </w:tcPr>
          <w:p w14:paraId="5A85376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3AADA8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C8E8021" w14:textId="77777777" w:rsidR="003D218B" w:rsidRPr="006D3775" w:rsidRDefault="003D218B" w:rsidP="00D0257B">
            <w:pPr>
              <w:spacing w:line="276" w:lineRule="auto"/>
              <w:ind w:left="284"/>
              <w:rPr>
                <w:rFonts w:ascii="Trebuchet MS" w:hAnsi="Trebuchet MS"/>
                <w:sz w:val="20"/>
                <w:szCs w:val="20"/>
              </w:rPr>
            </w:pPr>
          </w:p>
        </w:tc>
        <w:tc>
          <w:tcPr>
            <w:tcW w:w="548" w:type="dxa"/>
          </w:tcPr>
          <w:p w14:paraId="51D63AF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2A112CA" w14:textId="77777777" w:rsidR="003D218B" w:rsidRPr="006D3775" w:rsidRDefault="003D218B" w:rsidP="00D0257B">
            <w:pPr>
              <w:spacing w:line="276" w:lineRule="auto"/>
              <w:rPr>
                <w:rFonts w:ascii="Trebuchet MS" w:hAnsi="Trebuchet MS"/>
                <w:sz w:val="20"/>
                <w:szCs w:val="20"/>
              </w:rPr>
            </w:pPr>
          </w:p>
        </w:tc>
        <w:tc>
          <w:tcPr>
            <w:tcW w:w="548" w:type="dxa"/>
          </w:tcPr>
          <w:p w14:paraId="185A88E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443D91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19ED38C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CA70A52" w14:textId="77777777" w:rsidR="003D218B" w:rsidRPr="006D3775" w:rsidRDefault="003D218B" w:rsidP="00D0257B">
            <w:pPr>
              <w:spacing w:line="276" w:lineRule="auto"/>
              <w:rPr>
                <w:rFonts w:ascii="Trebuchet MS" w:hAnsi="Trebuchet MS"/>
                <w:sz w:val="20"/>
                <w:szCs w:val="20"/>
              </w:rPr>
            </w:pPr>
          </w:p>
        </w:tc>
        <w:tc>
          <w:tcPr>
            <w:tcW w:w="548" w:type="dxa"/>
          </w:tcPr>
          <w:p w14:paraId="6F43CD31" w14:textId="77777777" w:rsidR="003D218B" w:rsidRPr="006D3775" w:rsidRDefault="003D218B" w:rsidP="00D0257B">
            <w:pPr>
              <w:spacing w:line="276" w:lineRule="auto"/>
              <w:rPr>
                <w:rFonts w:ascii="Trebuchet MS" w:hAnsi="Trebuchet MS"/>
                <w:sz w:val="20"/>
                <w:szCs w:val="20"/>
              </w:rPr>
            </w:pPr>
          </w:p>
        </w:tc>
        <w:tc>
          <w:tcPr>
            <w:tcW w:w="548" w:type="dxa"/>
          </w:tcPr>
          <w:p w14:paraId="1723D61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4D95C51" w14:textId="77777777" w:rsidR="003D218B" w:rsidRPr="006D3775" w:rsidRDefault="003D218B" w:rsidP="00D0257B">
            <w:pPr>
              <w:spacing w:line="276" w:lineRule="auto"/>
              <w:rPr>
                <w:rFonts w:ascii="Trebuchet MS" w:hAnsi="Trebuchet MS"/>
                <w:sz w:val="20"/>
                <w:szCs w:val="20"/>
              </w:rPr>
            </w:pPr>
          </w:p>
        </w:tc>
        <w:tc>
          <w:tcPr>
            <w:tcW w:w="548" w:type="dxa"/>
          </w:tcPr>
          <w:p w14:paraId="31B76419" w14:textId="77777777" w:rsidR="003D218B" w:rsidRPr="006D3775" w:rsidRDefault="003D218B" w:rsidP="00D0257B">
            <w:pPr>
              <w:spacing w:line="276" w:lineRule="auto"/>
              <w:rPr>
                <w:rFonts w:ascii="Trebuchet MS" w:hAnsi="Trebuchet MS"/>
                <w:sz w:val="20"/>
                <w:szCs w:val="20"/>
              </w:rPr>
            </w:pPr>
          </w:p>
        </w:tc>
        <w:tc>
          <w:tcPr>
            <w:tcW w:w="419" w:type="dxa"/>
          </w:tcPr>
          <w:p w14:paraId="6387D04C" w14:textId="77777777" w:rsidR="003D218B" w:rsidRPr="006D3775" w:rsidRDefault="003D218B" w:rsidP="00D0257B">
            <w:pPr>
              <w:spacing w:line="276" w:lineRule="auto"/>
              <w:rPr>
                <w:rFonts w:ascii="Trebuchet MS" w:hAnsi="Trebuchet MS"/>
                <w:sz w:val="20"/>
                <w:szCs w:val="20"/>
              </w:rPr>
            </w:pPr>
          </w:p>
        </w:tc>
        <w:tc>
          <w:tcPr>
            <w:tcW w:w="419" w:type="dxa"/>
          </w:tcPr>
          <w:p w14:paraId="6C4EDCCE" w14:textId="77777777" w:rsidR="003D218B" w:rsidRPr="006D3775" w:rsidRDefault="003D218B" w:rsidP="00D0257B">
            <w:pPr>
              <w:spacing w:line="276" w:lineRule="auto"/>
              <w:rPr>
                <w:rFonts w:ascii="Trebuchet MS" w:hAnsi="Trebuchet MS"/>
                <w:sz w:val="20"/>
                <w:szCs w:val="20"/>
              </w:rPr>
            </w:pPr>
          </w:p>
        </w:tc>
        <w:tc>
          <w:tcPr>
            <w:tcW w:w="548" w:type="dxa"/>
          </w:tcPr>
          <w:p w14:paraId="2879CBF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3918ED3" w14:textId="77777777" w:rsidR="003D218B" w:rsidRPr="006D3775" w:rsidRDefault="003D218B" w:rsidP="00D0257B">
            <w:pPr>
              <w:spacing w:line="276" w:lineRule="auto"/>
              <w:rPr>
                <w:rFonts w:ascii="Trebuchet MS" w:hAnsi="Trebuchet MS"/>
                <w:sz w:val="20"/>
                <w:szCs w:val="20"/>
              </w:rPr>
            </w:pPr>
          </w:p>
        </w:tc>
        <w:tc>
          <w:tcPr>
            <w:tcW w:w="548" w:type="dxa"/>
          </w:tcPr>
          <w:p w14:paraId="62213048" w14:textId="77777777" w:rsidR="003D218B" w:rsidRPr="006D3775" w:rsidRDefault="003D218B" w:rsidP="00D0257B">
            <w:pPr>
              <w:spacing w:line="276" w:lineRule="auto"/>
              <w:rPr>
                <w:rFonts w:ascii="Trebuchet MS" w:hAnsi="Trebuchet MS"/>
                <w:sz w:val="20"/>
                <w:szCs w:val="20"/>
              </w:rPr>
            </w:pPr>
          </w:p>
        </w:tc>
        <w:tc>
          <w:tcPr>
            <w:tcW w:w="549" w:type="dxa"/>
          </w:tcPr>
          <w:p w14:paraId="2E462F1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558A807E" w14:textId="77777777" w:rsidR="003D218B" w:rsidRPr="006D3775" w:rsidRDefault="003D218B" w:rsidP="00D0257B">
            <w:pPr>
              <w:spacing w:line="276" w:lineRule="auto"/>
              <w:rPr>
                <w:rFonts w:ascii="Trebuchet MS" w:hAnsi="Trebuchet MS"/>
                <w:sz w:val="20"/>
                <w:szCs w:val="20"/>
              </w:rPr>
            </w:pPr>
          </w:p>
        </w:tc>
        <w:tc>
          <w:tcPr>
            <w:tcW w:w="970" w:type="dxa"/>
          </w:tcPr>
          <w:p w14:paraId="3D703F82" w14:textId="77777777" w:rsidR="003D218B" w:rsidRPr="006D3775" w:rsidRDefault="003D218B" w:rsidP="00D0257B">
            <w:pPr>
              <w:spacing w:line="276" w:lineRule="auto"/>
              <w:rPr>
                <w:rFonts w:ascii="Trebuchet MS" w:hAnsi="Trebuchet MS"/>
                <w:sz w:val="20"/>
                <w:szCs w:val="20"/>
              </w:rPr>
            </w:pPr>
          </w:p>
        </w:tc>
      </w:tr>
      <w:tr w:rsidR="003D218B" w:rsidRPr="006D3775" w14:paraId="15A7D262" w14:textId="77777777" w:rsidTr="00B528CB">
        <w:tc>
          <w:tcPr>
            <w:tcW w:w="677" w:type="dxa"/>
          </w:tcPr>
          <w:p w14:paraId="6066C675"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61D8583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43BCE41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086087D" w14:textId="77777777" w:rsidR="003D218B" w:rsidRPr="006D3775" w:rsidRDefault="003D218B" w:rsidP="00D0257B">
            <w:pPr>
              <w:spacing w:line="276" w:lineRule="auto"/>
              <w:rPr>
                <w:rFonts w:ascii="Trebuchet MS" w:hAnsi="Trebuchet MS"/>
                <w:sz w:val="20"/>
                <w:szCs w:val="20"/>
              </w:rPr>
            </w:pPr>
          </w:p>
        </w:tc>
        <w:tc>
          <w:tcPr>
            <w:tcW w:w="548" w:type="dxa"/>
          </w:tcPr>
          <w:p w14:paraId="7100729B"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939A44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36067A6" w14:textId="77777777" w:rsidR="003D218B" w:rsidRPr="006D3775" w:rsidRDefault="003D218B" w:rsidP="00D0257B">
            <w:pPr>
              <w:spacing w:line="276" w:lineRule="auto"/>
              <w:ind w:left="284"/>
              <w:rPr>
                <w:rFonts w:ascii="Trebuchet MS" w:hAnsi="Trebuchet MS"/>
                <w:sz w:val="20"/>
                <w:szCs w:val="20"/>
              </w:rPr>
            </w:pPr>
          </w:p>
        </w:tc>
        <w:tc>
          <w:tcPr>
            <w:tcW w:w="548" w:type="dxa"/>
          </w:tcPr>
          <w:p w14:paraId="5475310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EE7D9B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F978C4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3ED8158" w14:textId="77777777" w:rsidR="003D218B" w:rsidRPr="006D3775" w:rsidRDefault="003D218B" w:rsidP="00D0257B">
            <w:pPr>
              <w:spacing w:line="276" w:lineRule="auto"/>
              <w:rPr>
                <w:rFonts w:ascii="Trebuchet MS" w:hAnsi="Trebuchet MS"/>
                <w:sz w:val="20"/>
                <w:szCs w:val="20"/>
              </w:rPr>
            </w:pPr>
          </w:p>
        </w:tc>
        <w:tc>
          <w:tcPr>
            <w:tcW w:w="548" w:type="dxa"/>
          </w:tcPr>
          <w:p w14:paraId="0987E8FC"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E01C11F" w14:textId="77777777" w:rsidR="003D218B" w:rsidRPr="006D3775" w:rsidRDefault="003D218B" w:rsidP="00D0257B">
            <w:pPr>
              <w:spacing w:line="276" w:lineRule="auto"/>
              <w:rPr>
                <w:rFonts w:ascii="Trebuchet MS" w:hAnsi="Trebuchet MS"/>
                <w:sz w:val="20"/>
                <w:szCs w:val="20"/>
              </w:rPr>
            </w:pPr>
          </w:p>
        </w:tc>
        <w:tc>
          <w:tcPr>
            <w:tcW w:w="548" w:type="dxa"/>
          </w:tcPr>
          <w:p w14:paraId="645A973A" w14:textId="77777777" w:rsidR="003D218B" w:rsidRPr="006D3775" w:rsidRDefault="003D218B" w:rsidP="00D0257B">
            <w:pPr>
              <w:spacing w:line="276" w:lineRule="auto"/>
              <w:rPr>
                <w:rFonts w:ascii="Trebuchet MS" w:hAnsi="Trebuchet MS"/>
                <w:sz w:val="20"/>
                <w:szCs w:val="20"/>
              </w:rPr>
            </w:pPr>
          </w:p>
        </w:tc>
        <w:tc>
          <w:tcPr>
            <w:tcW w:w="548" w:type="dxa"/>
          </w:tcPr>
          <w:p w14:paraId="02688B87" w14:textId="77777777" w:rsidR="003D218B" w:rsidRPr="006D3775" w:rsidRDefault="003D218B" w:rsidP="00D0257B">
            <w:pPr>
              <w:spacing w:line="276" w:lineRule="auto"/>
              <w:rPr>
                <w:rFonts w:ascii="Trebuchet MS" w:hAnsi="Trebuchet MS"/>
                <w:sz w:val="20"/>
                <w:szCs w:val="20"/>
              </w:rPr>
            </w:pPr>
          </w:p>
        </w:tc>
        <w:tc>
          <w:tcPr>
            <w:tcW w:w="548" w:type="dxa"/>
          </w:tcPr>
          <w:p w14:paraId="7FBD6C64" w14:textId="77777777" w:rsidR="003D218B" w:rsidRPr="006D3775" w:rsidRDefault="003D218B" w:rsidP="00D0257B">
            <w:pPr>
              <w:spacing w:line="276" w:lineRule="auto"/>
              <w:rPr>
                <w:rFonts w:ascii="Trebuchet MS" w:hAnsi="Trebuchet MS"/>
                <w:sz w:val="20"/>
                <w:szCs w:val="20"/>
              </w:rPr>
            </w:pPr>
          </w:p>
        </w:tc>
        <w:tc>
          <w:tcPr>
            <w:tcW w:w="548" w:type="dxa"/>
          </w:tcPr>
          <w:p w14:paraId="20F43AEF" w14:textId="77777777" w:rsidR="003D218B" w:rsidRPr="006D3775" w:rsidRDefault="003D218B" w:rsidP="00D0257B">
            <w:pPr>
              <w:spacing w:line="276" w:lineRule="auto"/>
              <w:rPr>
                <w:rFonts w:ascii="Trebuchet MS" w:hAnsi="Trebuchet MS"/>
                <w:sz w:val="20"/>
                <w:szCs w:val="20"/>
              </w:rPr>
            </w:pPr>
          </w:p>
        </w:tc>
        <w:tc>
          <w:tcPr>
            <w:tcW w:w="419" w:type="dxa"/>
          </w:tcPr>
          <w:p w14:paraId="54859DF1" w14:textId="77777777" w:rsidR="003D218B" w:rsidRPr="006D3775" w:rsidRDefault="003D218B" w:rsidP="00D0257B">
            <w:pPr>
              <w:spacing w:line="276" w:lineRule="auto"/>
              <w:rPr>
                <w:rFonts w:ascii="Trebuchet MS" w:hAnsi="Trebuchet MS"/>
                <w:sz w:val="20"/>
                <w:szCs w:val="20"/>
              </w:rPr>
            </w:pPr>
          </w:p>
        </w:tc>
        <w:tc>
          <w:tcPr>
            <w:tcW w:w="419" w:type="dxa"/>
          </w:tcPr>
          <w:p w14:paraId="25090C75" w14:textId="77777777" w:rsidR="003D218B" w:rsidRPr="006D3775" w:rsidRDefault="003D218B" w:rsidP="00D0257B">
            <w:pPr>
              <w:spacing w:line="276" w:lineRule="auto"/>
              <w:rPr>
                <w:rFonts w:ascii="Trebuchet MS" w:hAnsi="Trebuchet MS"/>
                <w:sz w:val="20"/>
                <w:szCs w:val="20"/>
              </w:rPr>
            </w:pPr>
          </w:p>
        </w:tc>
        <w:tc>
          <w:tcPr>
            <w:tcW w:w="548" w:type="dxa"/>
          </w:tcPr>
          <w:p w14:paraId="672F992D" w14:textId="77777777" w:rsidR="003D218B" w:rsidRPr="006D3775" w:rsidRDefault="003D218B" w:rsidP="00D0257B">
            <w:pPr>
              <w:spacing w:line="276" w:lineRule="auto"/>
              <w:rPr>
                <w:rFonts w:ascii="Trebuchet MS" w:hAnsi="Trebuchet MS"/>
                <w:sz w:val="20"/>
                <w:szCs w:val="20"/>
              </w:rPr>
            </w:pPr>
          </w:p>
        </w:tc>
        <w:tc>
          <w:tcPr>
            <w:tcW w:w="548" w:type="dxa"/>
          </w:tcPr>
          <w:p w14:paraId="281447CA" w14:textId="77777777" w:rsidR="003D218B" w:rsidRPr="006D3775" w:rsidRDefault="003D218B" w:rsidP="00D0257B">
            <w:pPr>
              <w:spacing w:line="276" w:lineRule="auto"/>
              <w:rPr>
                <w:rFonts w:ascii="Trebuchet MS" w:hAnsi="Trebuchet MS"/>
                <w:sz w:val="20"/>
                <w:szCs w:val="20"/>
              </w:rPr>
            </w:pPr>
          </w:p>
        </w:tc>
        <w:tc>
          <w:tcPr>
            <w:tcW w:w="548" w:type="dxa"/>
          </w:tcPr>
          <w:p w14:paraId="2D12CE3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457D4EB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7342D58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tcPr>
          <w:p w14:paraId="66062AE0" w14:textId="77777777" w:rsidR="003D218B" w:rsidRPr="006D3775" w:rsidRDefault="003D218B">
            <w:pPr>
              <w:pStyle w:val="ListParagraph"/>
              <w:numPr>
                <w:ilvl w:val="0"/>
                <w:numId w:val="96"/>
              </w:numPr>
              <w:spacing w:line="276" w:lineRule="auto"/>
              <w:rPr>
                <w:rFonts w:ascii="Trebuchet MS" w:hAnsi="Trebuchet MS"/>
                <w:sz w:val="20"/>
                <w:szCs w:val="20"/>
              </w:rPr>
            </w:pPr>
          </w:p>
        </w:tc>
      </w:tr>
      <w:tr w:rsidR="003D218B" w:rsidRPr="006D3775" w14:paraId="5076516A" w14:textId="77777777" w:rsidTr="00B528CB">
        <w:tc>
          <w:tcPr>
            <w:tcW w:w="677" w:type="dxa"/>
          </w:tcPr>
          <w:p w14:paraId="623EA881"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18D351D4" w14:textId="77777777" w:rsidR="003D218B" w:rsidRPr="006D3775" w:rsidRDefault="003D218B" w:rsidP="00D0257B">
            <w:pPr>
              <w:spacing w:line="276" w:lineRule="auto"/>
              <w:rPr>
                <w:rFonts w:ascii="Trebuchet MS" w:hAnsi="Trebuchet MS"/>
                <w:sz w:val="20"/>
                <w:szCs w:val="20"/>
              </w:rPr>
            </w:pPr>
          </w:p>
        </w:tc>
        <w:tc>
          <w:tcPr>
            <w:tcW w:w="733" w:type="dxa"/>
          </w:tcPr>
          <w:p w14:paraId="7DF6FA3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6EB20A0" w14:textId="77777777" w:rsidR="003D218B" w:rsidRPr="006D3775" w:rsidRDefault="003D218B" w:rsidP="00D0257B">
            <w:pPr>
              <w:spacing w:line="276" w:lineRule="auto"/>
              <w:rPr>
                <w:rFonts w:ascii="Trebuchet MS" w:hAnsi="Trebuchet MS"/>
                <w:sz w:val="20"/>
                <w:szCs w:val="20"/>
              </w:rPr>
            </w:pPr>
          </w:p>
        </w:tc>
        <w:tc>
          <w:tcPr>
            <w:tcW w:w="548" w:type="dxa"/>
          </w:tcPr>
          <w:p w14:paraId="054F569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FB9CF19" w14:textId="77777777" w:rsidR="003D218B" w:rsidRPr="006D3775" w:rsidRDefault="003D218B" w:rsidP="00D0257B">
            <w:pPr>
              <w:spacing w:line="276" w:lineRule="auto"/>
              <w:rPr>
                <w:rFonts w:ascii="Trebuchet MS" w:hAnsi="Trebuchet MS"/>
                <w:sz w:val="20"/>
                <w:szCs w:val="20"/>
              </w:rPr>
            </w:pPr>
          </w:p>
        </w:tc>
        <w:tc>
          <w:tcPr>
            <w:tcW w:w="548" w:type="dxa"/>
          </w:tcPr>
          <w:p w14:paraId="264ACFAB" w14:textId="77777777" w:rsidR="003D218B" w:rsidRPr="006D3775" w:rsidRDefault="003D218B" w:rsidP="00D0257B">
            <w:pPr>
              <w:spacing w:line="276" w:lineRule="auto"/>
              <w:ind w:left="284"/>
              <w:rPr>
                <w:rFonts w:ascii="Trebuchet MS" w:hAnsi="Trebuchet MS"/>
                <w:sz w:val="20"/>
                <w:szCs w:val="20"/>
              </w:rPr>
            </w:pPr>
          </w:p>
        </w:tc>
        <w:tc>
          <w:tcPr>
            <w:tcW w:w="548" w:type="dxa"/>
          </w:tcPr>
          <w:p w14:paraId="1F0DA7F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9F093B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D5F415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A5ACED1" w14:textId="77777777" w:rsidR="003D218B" w:rsidRPr="006D3775" w:rsidRDefault="003D218B" w:rsidP="00D0257B">
            <w:pPr>
              <w:spacing w:line="276" w:lineRule="auto"/>
              <w:rPr>
                <w:rFonts w:ascii="Trebuchet MS" w:hAnsi="Trebuchet MS"/>
                <w:sz w:val="20"/>
                <w:szCs w:val="20"/>
              </w:rPr>
            </w:pPr>
          </w:p>
        </w:tc>
        <w:tc>
          <w:tcPr>
            <w:tcW w:w="548" w:type="dxa"/>
          </w:tcPr>
          <w:p w14:paraId="68BD1FC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A7A3A04" w14:textId="77777777" w:rsidR="003D218B" w:rsidRPr="006D3775" w:rsidRDefault="003D218B" w:rsidP="00D0257B">
            <w:pPr>
              <w:spacing w:line="276" w:lineRule="auto"/>
              <w:rPr>
                <w:rFonts w:ascii="Trebuchet MS" w:hAnsi="Trebuchet MS"/>
                <w:sz w:val="20"/>
                <w:szCs w:val="20"/>
              </w:rPr>
            </w:pPr>
          </w:p>
        </w:tc>
        <w:tc>
          <w:tcPr>
            <w:tcW w:w="548" w:type="dxa"/>
          </w:tcPr>
          <w:p w14:paraId="7E1081EB" w14:textId="77777777" w:rsidR="003D218B" w:rsidRPr="006D3775" w:rsidRDefault="003D218B" w:rsidP="00D0257B">
            <w:pPr>
              <w:spacing w:line="276" w:lineRule="auto"/>
              <w:rPr>
                <w:rFonts w:ascii="Trebuchet MS" w:hAnsi="Trebuchet MS"/>
                <w:sz w:val="20"/>
                <w:szCs w:val="20"/>
              </w:rPr>
            </w:pPr>
          </w:p>
        </w:tc>
        <w:tc>
          <w:tcPr>
            <w:tcW w:w="548" w:type="dxa"/>
          </w:tcPr>
          <w:p w14:paraId="5A5505BC" w14:textId="77777777" w:rsidR="003D218B" w:rsidRPr="006D3775" w:rsidRDefault="003D218B" w:rsidP="00D0257B">
            <w:pPr>
              <w:spacing w:line="276" w:lineRule="auto"/>
              <w:rPr>
                <w:rFonts w:ascii="Trebuchet MS" w:hAnsi="Trebuchet MS"/>
                <w:sz w:val="20"/>
                <w:szCs w:val="20"/>
              </w:rPr>
            </w:pPr>
          </w:p>
        </w:tc>
        <w:tc>
          <w:tcPr>
            <w:tcW w:w="548" w:type="dxa"/>
          </w:tcPr>
          <w:p w14:paraId="0AC9F6C2" w14:textId="77777777" w:rsidR="003D218B" w:rsidRPr="006D3775" w:rsidRDefault="003D218B" w:rsidP="00D0257B">
            <w:pPr>
              <w:spacing w:line="276" w:lineRule="auto"/>
              <w:rPr>
                <w:rFonts w:ascii="Trebuchet MS" w:hAnsi="Trebuchet MS"/>
                <w:sz w:val="20"/>
                <w:szCs w:val="20"/>
              </w:rPr>
            </w:pPr>
          </w:p>
        </w:tc>
        <w:tc>
          <w:tcPr>
            <w:tcW w:w="548" w:type="dxa"/>
          </w:tcPr>
          <w:p w14:paraId="010C34D1" w14:textId="77777777" w:rsidR="003D218B" w:rsidRPr="006D3775" w:rsidRDefault="003D218B" w:rsidP="00D0257B">
            <w:pPr>
              <w:spacing w:line="276" w:lineRule="auto"/>
              <w:rPr>
                <w:rFonts w:ascii="Trebuchet MS" w:hAnsi="Trebuchet MS"/>
                <w:sz w:val="20"/>
                <w:szCs w:val="20"/>
              </w:rPr>
            </w:pPr>
          </w:p>
        </w:tc>
        <w:tc>
          <w:tcPr>
            <w:tcW w:w="419" w:type="dxa"/>
          </w:tcPr>
          <w:p w14:paraId="4C52DC37" w14:textId="77777777" w:rsidR="003D218B" w:rsidRPr="006D3775" w:rsidRDefault="003D218B" w:rsidP="00D0257B">
            <w:pPr>
              <w:spacing w:line="276" w:lineRule="auto"/>
              <w:rPr>
                <w:rFonts w:ascii="Trebuchet MS" w:hAnsi="Trebuchet MS"/>
                <w:sz w:val="20"/>
                <w:szCs w:val="20"/>
              </w:rPr>
            </w:pPr>
          </w:p>
        </w:tc>
        <w:tc>
          <w:tcPr>
            <w:tcW w:w="419" w:type="dxa"/>
          </w:tcPr>
          <w:p w14:paraId="21D6FCDB" w14:textId="77777777" w:rsidR="003D218B" w:rsidRPr="006D3775" w:rsidRDefault="003D218B" w:rsidP="00D0257B">
            <w:pPr>
              <w:spacing w:line="276" w:lineRule="auto"/>
              <w:rPr>
                <w:rFonts w:ascii="Trebuchet MS" w:hAnsi="Trebuchet MS"/>
                <w:sz w:val="20"/>
                <w:szCs w:val="20"/>
              </w:rPr>
            </w:pPr>
          </w:p>
        </w:tc>
        <w:tc>
          <w:tcPr>
            <w:tcW w:w="548" w:type="dxa"/>
          </w:tcPr>
          <w:p w14:paraId="4FAF1874" w14:textId="77777777" w:rsidR="003D218B" w:rsidRPr="006D3775" w:rsidRDefault="003D218B" w:rsidP="00D0257B">
            <w:pPr>
              <w:spacing w:line="276" w:lineRule="auto"/>
              <w:rPr>
                <w:rFonts w:ascii="Trebuchet MS" w:hAnsi="Trebuchet MS"/>
                <w:sz w:val="20"/>
                <w:szCs w:val="20"/>
              </w:rPr>
            </w:pPr>
          </w:p>
        </w:tc>
        <w:tc>
          <w:tcPr>
            <w:tcW w:w="548" w:type="dxa"/>
          </w:tcPr>
          <w:p w14:paraId="0B49EB24" w14:textId="77777777" w:rsidR="003D218B" w:rsidRPr="006D3775" w:rsidRDefault="003D218B" w:rsidP="00D0257B">
            <w:pPr>
              <w:spacing w:line="276" w:lineRule="auto"/>
              <w:rPr>
                <w:rFonts w:ascii="Trebuchet MS" w:hAnsi="Trebuchet MS"/>
                <w:sz w:val="20"/>
                <w:szCs w:val="20"/>
              </w:rPr>
            </w:pPr>
          </w:p>
        </w:tc>
        <w:tc>
          <w:tcPr>
            <w:tcW w:w="548" w:type="dxa"/>
          </w:tcPr>
          <w:p w14:paraId="2DCE851E" w14:textId="77777777" w:rsidR="003D218B" w:rsidRPr="006D3775" w:rsidRDefault="003D218B" w:rsidP="00D0257B">
            <w:pPr>
              <w:spacing w:line="276" w:lineRule="auto"/>
              <w:rPr>
                <w:rFonts w:ascii="Trebuchet MS" w:hAnsi="Trebuchet MS"/>
                <w:sz w:val="20"/>
                <w:szCs w:val="20"/>
              </w:rPr>
            </w:pPr>
          </w:p>
        </w:tc>
        <w:tc>
          <w:tcPr>
            <w:tcW w:w="549" w:type="dxa"/>
          </w:tcPr>
          <w:p w14:paraId="66D59CD9" w14:textId="77777777" w:rsidR="003D218B" w:rsidRPr="006D3775" w:rsidRDefault="003D218B" w:rsidP="00D0257B">
            <w:pPr>
              <w:spacing w:line="276" w:lineRule="auto"/>
              <w:rPr>
                <w:rFonts w:ascii="Trebuchet MS" w:hAnsi="Trebuchet MS"/>
                <w:sz w:val="20"/>
                <w:szCs w:val="20"/>
              </w:rPr>
            </w:pPr>
          </w:p>
        </w:tc>
        <w:tc>
          <w:tcPr>
            <w:tcW w:w="494" w:type="dxa"/>
          </w:tcPr>
          <w:p w14:paraId="2BEF1F94" w14:textId="77777777" w:rsidR="003D218B" w:rsidRPr="006D3775" w:rsidRDefault="003D218B" w:rsidP="00D0257B">
            <w:pPr>
              <w:spacing w:line="276" w:lineRule="auto"/>
              <w:rPr>
                <w:rFonts w:ascii="Trebuchet MS" w:hAnsi="Trebuchet MS"/>
                <w:sz w:val="20"/>
                <w:szCs w:val="20"/>
              </w:rPr>
            </w:pPr>
          </w:p>
        </w:tc>
        <w:tc>
          <w:tcPr>
            <w:tcW w:w="970" w:type="dxa"/>
          </w:tcPr>
          <w:p w14:paraId="0F9B3614" w14:textId="77777777" w:rsidR="003D218B" w:rsidRPr="006D3775" w:rsidRDefault="003D218B" w:rsidP="00D0257B">
            <w:pPr>
              <w:spacing w:line="276" w:lineRule="auto"/>
              <w:rPr>
                <w:rFonts w:ascii="Trebuchet MS" w:hAnsi="Trebuchet MS"/>
                <w:sz w:val="20"/>
                <w:szCs w:val="20"/>
              </w:rPr>
            </w:pPr>
          </w:p>
        </w:tc>
      </w:tr>
      <w:tr w:rsidR="003D218B" w:rsidRPr="006D3775" w14:paraId="20C8C662" w14:textId="77777777" w:rsidTr="00B528CB">
        <w:tc>
          <w:tcPr>
            <w:tcW w:w="677" w:type="dxa"/>
          </w:tcPr>
          <w:p w14:paraId="661E3988"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3091F11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69DA112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DD03E2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8EC970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76C0C44" w14:textId="77777777" w:rsidR="003D218B" w:rsidRPr="006D3775" w:rsidRDefault="003D218B" w:rsidP="00D0257B">
            <w:pPr>
              <w:spacing w:line="276" w:lineRule="auto"/>
              <w:rPr>
                <w:rFonts w:ascii="Trebuchet MS" w:hAnsi="Trebuchet MS"/>
                <w:sz w:val="20"/>
                <w:szCs w:val="20"/>
              </w:rPr>
            </w:pPr>
          </w:p>
        </w:tc>
        <w:tc>
          <w:tcPr>
            <w:tcW w:w="548" w:type="dxa"/>
          </w:tcPr>
          <w:p w14:paraId="671F632B" w14:textId="77777777" w:rsidR="003D218B" w:rsidRPr="006D3775" w:rsidRDefault="003D218B" w:rsidP="00D0257B">
            <w:pPr>
              <w:spacing w:line="276" w:lineRule="auto"/>
              <w:ind w:left="284"/>
              <w:rPr>
                <w:rFonts w:ascii="Trebuchet MS" w:hAnsi="Trebuchet MS"/>
                <w:sz w:val="20"/>
                <w:szCs w:val="20"/>
              </w:rPr>
            </w:pPr>
          </w:p>
        </w:tc>
        <w:tc>
          <w:tcPr>
            <w:tcW w:w="548" w:type="dxa"/>
          </w:tcPr>
          <w:p w14:paraId="3A2C59F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28511E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60DBB3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7D3179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83C34E6" w14:textId="77777777" w:rsidR="003D218B" w:rsidRPr="006D3775" w:rsidRDefault="003D218B" w:rsidP="00D0257B">
            <w:pPr>
              <w:spacing w:line="276" w:lineRule="auto"/>
              <w:rPr>
                <w:rFonts w:ascii="Trebuchet MS" w:hAnsi="Trebuchet MS"/>
                <w:sz w:val="20"/>
                <w:szCs w:val="20"/>
              </w:rPr>
            </w:pPr>
          </w:p>
        </w:tc>
        <w:tc>
          <w:tcPr>
            <w:tcW w:w="548" w:type="dxa"/>
          </w:tcPr>
          <w:p w14:paraId="28C634DF" w14:textId="77777777" w:rsidR="003D218B" w:rsidRPr="006D3775" w:rsidRDefault="003D218B" w:rsidP="00D0257B">
            <w:pPr>
              <w:spacing w:line="276" w:lineRule="auto"/>
              <w:rPr>
                <w:rFonts w:ascii="Trebuchet MS" w:hAnsi="Trebuchet MS"/>
                <w:sz w:val="20"/>
                <w:szCs w:val="20"/>
              </w:rPr>
            </w:pPr>
          </w:p>
        </w:tc>
        <w:tc>
          <w:tcPr>
            <w:tcW w:w="548" w:type="dxa"/>
          </w:tcPr>
          <w:p w14:paraId="56E71644" w14:textId="77777777" w:rsidR="003D218B" w:rsidRPr="006D3775" w:rsidRDefault="003D218B" w:rsidP="00D0257B">
            <w:pPr>
              <w:spacing w:line="276" w:lineRule="auto"/>
              <w:rPr>
                <w:rFonts w:ascii="Trebuchet MS" w:hAnsi="Trebuchet MS"/>
                <w:sz w:val="20"/>
                <w:szCs w:val="20"/>
              </w:rPr>
            </w:pPr>
          </w:p>
        </w:tc>
        <w:tc>
          <w:tcPr>
            <w:tcW w:w="548" w:type="dxa"/>
          </w:tcPr>
          <w:p w14:paraId="7A4E24F0" w14:textId="77777777" w:rsidR="003D218B" w:rsidRPr="006D3775" w:rsidRDefault="003D218B" w:rsidP="00D0257B">
            <w:pPr>
              <w:spacing w:line="276" w:lineRule="auto"/>
              <w:rPr>
                <w:rFonts w:ascii="Trebuchet MS" w:hAnsi="Trebuchet MS"/>
                <w:sz w:val="20"/>
                <w:szCs w:val="20"/>
              </w:rPr>
            </w:pPr>
          </w:p>
        </w:tc>
        <w:tc>
          <w:tcPr>
            <w:tcW w:w="548" w:type="dxa"/>
          </w:tcPr>
          <w:p w14:paraId="22EBFD28" w14:textId="77777777" w:rsidR="003D218B" w:rsidRPr="006D3775" w:rsidRDefault="003D218B" w:rsidP="00D0257B">
            <w:pPr>
              <w:spacing w:line="276" w:lineRule="auto"/>
              <w:rPr>
                <w:rFonts w:ascii="Trebuchet MS" w:hAnsi="Trebuchet MS"/>
                <w:sz w:val="20"/>
                <w:szCs w:val="20"/>
              </w:rPr>
            </w:pPr>
          </w:p>
        </w:tc>
        <w:tc>
          <w:tcPr>
            <w:tcW w:w="548" w:type="dxa"/>
          </w:tcPr>
          <w:p w14:paraId="525BA5A5" w14:textId="77777777" w:rsidR="003D218B" w:rsidRPr="006D3775" w:rsidRDefault="003D218B" w:rsidP="00D0257B">
            <w:pPr>
              <w:spacing w:line="276" w:lineRule="auto"/>
              <w:rPr>
                <w:rFonts w:ascii="Trebuchet MS" w:hAnsi="Trebuchet MS"/>
                <w:sz w:val="20"/>
                <w:szCs w:val="20"/>
              </w:rPr>
            </w:pPr>
          </w:p>
        </w:tc>
        <w:tc>
          <w:tcPr>
            <w:tcW w:w="419" w:type="dxa"/>
          </w:tcPr>
          <w:p w14:paraId="20EE9B09" w14:textId="77777777" w:rsidR="003D218B" w:rsidRPr="006D3775" w:rsidRDefault="003D218B" w:rsidP="00D0257B">
            <w:pPr>
              <w:spacing w:line="276" w:lineRule="auto"/>
              <w:rPr>
                <w:rFonts w:ascii="Trebuchet MS" w:hAnsi="Trebuchet MS"/>
                <w:sz w:val="20"/>
                <w:szCs w:val="20"/>
              </w:rPr>
            </w:pPr>
          </w:p>
        </w:tc>
        <w:tc>
          <w:tcPr>
            <w:tcW w:w="419" w:type="dxa"/>
          </w:tcPr>
          <w:p w14:paraId="7CBE77EA" w14:textId="77777777" w:rsidR="003D218B" w:rsidRPr="006D3775" w:rsidRDefault="003D218B" w:rsidP="00D0257B">
            <w:pPr>
              <w:spacing w:line="276" w:lineRule="auto"/>
              <w:rPr>
                <w:rFonts w:ascii="Trebuchet MS" w:hAnsi="Trebuchet MS"/>
                <w:sz w:val="20"/>
                <w:szCs w:val="20"/>
              </w:rPr>
            </w:pPr>
          </w:p>
        </w:tc>
        <w:tc>
          <w:tcPr>
            <w:tcW w:w="548" w:type="dxa"/>
          </w:tcPr>
          <w:p w14:paraId="320B4F6F" w14:textId="77777777" w:rsidR="003D218B" w:rsidRPr="006D3775" w:rsidRDefault="003D218B" w:rsidP="00D0257B">
            <w:pPr>
              <w:spacing w:line="276" w:lineRule="auto"/>
              <w:rPr>
                <w:rFonts w:ascii="Trebuchet MS" w:hAnsi="Trebuchet MS"/>
                <w:sz w:val="20"/>
                <w:szCs w:val="20"/>
              </w:rPr>
            </w:pPr>
          </w:p>
        </w:tc>
        <w:tc>
          <w:tcPr>
            <w:tcW w:w="548" w:type="dxa"/>
          </w:tcPr>
          <w:p w14:paraId="76F31FE0" w14:textId="77777777" w:rsidR="003D218B" w:rsidRPr="006D3775" w:rsidRDefault="003D218B" w:rsidP="00D0257B">
            <w:pPr>
              <w:spacing w:line="276" w:lineRule="auto"/>
              <w:rPr>
                <w:rFonts w:ascii="Trebuchet MS" w:hAnsi="Trebuchet MS"/>
                <w:sz w:val="20"/>
                <w:szCs w:val="20"/>
              </w:rPr>
            </w:pPr>
          </w:p>
        </w:tc>
        <w:tc>
          <w:tcPr>
            <w:tcW w:w="548" w:type="dxa"/>
          </w:tcPr>
          <w:p w14:paraId="681ACA4F" w14:textId="77777777" w:rsidR="003D218B" w:rsidRPr="006D3775" w:rsidRDefault="003D218B" w:rsidP="00D0257B">
            <w:pPr>
              <w:spacing w:line="276" w:lineRule="auto"/>
              <w:rPr>
                <w:rFonts w:ascii="Trebuchet MS" w:hAnsi="Trebuchet MS"/>
                <w:sz w:val="20"/>
                <w:szCs w:val="20"/>
              </w:rPr>
            </w:pPr>
          </w:p>
        </w:tc>
        <w:tc>
          <w:tcPr>
            <w:tcW w:w="549" w:type="dxa"/>
          </w:tcPr>
          <w:p w14:paraId="66D0354E" w14:textId="77777777" w:rsidR="003D218B" w:rsidRPr="006D3775" w:rsidRDefault="003D218B" w:rsidP="00D0257B">
            <w:pPr>
              <w:spacing w:line="276" w:lineRule="auto"/>
              <w:rPr>
                <w:rFonts w:ascii="Trebuchet MS" w:hAnsi="Trebuchet MS"/>
                <w:sz w:val="20"/>
                <w:szCs w:val="20"/>
              </w:rPr>
            </w:pPr>
          </w:p>
        </w:tc>
        <w:tc>
          <w:tcPr>
            <w:tcW w:w="494" w:type="dxa"/>
          </w:tcPr>
          <w:p w14:paraId="5C99CDCC" w14:textId="77777777" w:rsidR="003D218B" w:rsidRPr="006D3775" w:rsidRDefault="003D218B" w:rsidP="00D0257B">
            <w:pPr>
              <w:spacing w:line="276" w:lineRule="auto"/>
              <w:rPr>
                <w:rFonts w:ascii="Trebuchet MS" w:hAnsi="Trebuchet MS"/>
                <w:sz w:val="20"/>
                <w:szCs w:val="20"/>
              </w:rPr>
            </w:pPr>
          </w:p>
        </w:tc>
        <w:tc>
          <w:tcPr>
            <w:tcW w:w="970" w:type="dxa"/>
          </w:tcPr>
          <w:p w14:paraId="1378EA7F" w14:textId="77777777" w:rsidR="003D218B" w:rsidRPr="006D3775" w:rsidRDefault="003D218B" w:rsidP="00D0257B">
            <w:pPr>
              <w:spacing w:line="276" w:lineRule="auto"/>
              <w:ind w:left="284"/>
              <w:rPr>
                <w:rFonts w:ascii="Trebuchet MS" w:hAnsi="Trebuchet MS"/>
                <w:sz w:val="20"/>
                <w:szCs w:val="20"/>
              </w:rPr>
            </w:pPr>
          </w:p>
        </w:tc>
      </w:tr>
      <w:tr w:rsidR="003D218B" w:rsidRPr="006D3775" w14:paraId="433D8E54" w14:textId="77777777" w:rsidTr="00B528CB">
        <w:tc>
          <w:tcPr>
            <w:tcW w:w="677" w:type="dxa"/>
          </w:tcPr>
          <w:p w14:paraId="516F5293"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36BFBB5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74833F63" w14:textId="77777777" w:rsidR="003D218B" w:rsidRPr="006D3775" w:rsidRDefault="003D218B" w:rsidP="00D0257B">
            <w:pPr>
              <w:spacing w:line="276" w:lineRule="auto"/>
              <w:rPr>
                <w:rFonts w:ascii="Trebuchet MS" w:hAnsi="Trebuchet MS"/>
                <w:sz w:val="20"/>
                <w:szCs w:val="20"/>
              </w:rPr>
            </w:pPr>
          </w:p>
        </w:tc>
        <w:tc>
          <w:tcPr>
            <w:tcW w:w="548" w:type="dxa"/>
          </w:tcPr>
          <w:p w14:paraId="6A23B50B" w14:textId="77777777" w:rsidR="003D218B" w:rsidRPr="006D3775" w:rsidRDefault="003D218B" w:rsidP="00D0257B">
            <w:pPr>
              <w:spacing w:line="276" w:lineRule="auto"/>
              <w:rPr>
                <w:rFonts w:ascii="Trebuchet MS" w:hAnsi="Trebuchet MS"/>
                <w:sz w:val="20"/>
                <w:szCs w:val="20"/>
              </w:rPr>
            </w:pPr>
          </w:p>
        </w:tc>
        <w:tc>
          <w:tcPr>
            <w:tcW w:w="548" w:type="dxa"/>
          </w:tcPr>
          <w:p w14:paraId="76E55F67" w14:textId="77777777" w:rsidR="003D218B" w:rsidRPr="006D3775" w:rsidRDefault="003D218B" w:rsidP="00D0257B">
            <w:pPr>
              <w:spacing w:line="276" w:lineRule="auto"/>
              <w:rPr>
                <w:rFonts w:ascii="Trebuchet MS" w:hAnsi="Trebuchet MS"/>
                <w:sz w:val="20"/>
                <w:szCs w:val="20"/>
              </w:rPr>
            </w:pPr>
          </w:p>
        </w:tc>
        <w:tc>
          <w:tcPr>
            <w:tcW w:w="548" w:type="dxa"/>
          </w:tcPr>
          <w:p w14:paraId="5889EEA6" w14:textId="77777777" w:rsidR="003D218B" w:rsidRPr="006D3775" w:rsidRDefault="003D218B" w:rsidP="00D0257B">
            <w:pPr>
              <w:spacing w:line="276" w:lineRule="auto"/>
              <w:rPr>
                <w:rFonts w:ascii="Trebuchet MS" w:hAnsi="Trebuchet MS"/>
                <w:sz w:val="20"/>
                <w:szCs w:val="20"/>
              </w:rPr>
            </w:pPr>
          </w:p>
        </w:tc>
        <w:tc>
          <w:tcPr>
            <w:tcW w:w="548" w:type="dxa"/>
          </w:tcPr>
          <w:p w14:paraId="3E953670" w14:textId="77777777" w:rsidR="003D218B" w:rsidRPr="006D3775" w:rsidRDefault="003D218B" w:rsidP="00D0257B">
            <w:pPr>
              <w:spacing w:line="276" w:lineRule="auto"/>
              <w:ind w:left="284"/>
              <w:rPr>
                <w:rFonts w:ascii="Trebuchet MS" w:hAnsi="Trebuchet MS"/>
                <w:sz w:val="20"/>
                <w:szCs w:val="20"/>
              </w:rPr>
            </w:pPr>
          </w:p>
        </w:tc>
        <w:tc>
          <w:tcPr>
            <w:tcW w:w="548" w:type="dxa"/>
          </w:tcPr>
          <w:p w14:paraId="7D56423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13869BD" w14:textId="77777777" w:rsidR="003D218B" w:rsidRPr="006D3775" w:rsidRDefault="003D218B" w:rsidP="00D0257B">
            <w:pPr>
              <w:spacing w:line="276" w:lineRule="auto"/>
              <w:rPr>
                <w:rFonts w:ascii="Trebuchet MS" w:hAnsi="Trebuchet MS"/>
                <w:sz w:val="20"/>
                <w:szCs w:val="20"/>
              </w:rPr>
            </w:pPr>
          </w:p>
        </w:tc>
        <w:tc>
          <w:tcPr>
            <w:tcW w:w="548" w:type="dxa"/>
          </w:tcPr>
          <w:p w14:paraId="1C3D656F" w14:textId="77777777" w:rsidR="003D218B" w:rsidRPr="006D3775" w:rsidRDefault="003D218B" w:rsidP="00D0257B">
            <w:pPr>
              <w:spacing w:line="276" w:lineRule="auto"/>
              <w:rPr>
                <w:rFonts w:ascii="Trebuchet MS" w:hAnsi="Trebuchet MS"/>
                <w:sz w:val="20"/>
                <w:szCs w:val="20"/>
              </w:rPr>
            </w:pPr>
          </w:p>
        </w:tc>
        <w:tc>
          <w:tcPr>
            <w:tcW w:w="548" w:type="dxa"/>
          </w:tcPr>
          <w:p w14:paraId="7A690AD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AD1F12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31D92ED" w14:textId="77777777" w:rsidR="003D218B" w:rsidRPr="006D3775" w:rsidRDefault="003D218B" w:rsidP="00D0257B">
            <w:pPr>
              <w:spacing w:line="276" w:lineRule="auto"/>
              <w:rPr>
                <w:rFonts w:ascii="Trebuchet MS" w:hAnsi="Trebuchet MS"/>
                <w:sz w:val="20"/>
                <w:szCs w:val="20"/>
              </w:rPr>
            </w:pPr>
          </w:p>
        </w:tc>
        <w:tc>
          <w:tcPr>
            <w:tcW w:w="548" w:type="dxa"/>
          </w:tcPr>
          <w:p w14:paraId="309A708E" w14:textId="77777777" w:rsidR="003D218B" w:rsidRPr="006D3775" w:rsidRDefault="003D218B" w:rsidP="00D0257B">
            <w:pPr>
              <w:spacing w:line="276" w:lineRule="auto"/>
              <w:rPr>
                <w:rFonts w:ascii="Trebuchet MS" w:hAnsi="Trebuchet MS"/>
                <w:sz w:val="20"/>
                <w:szCs w:val="20"/>
              </w:rPr>
            </w:pPr>
          </w:p>
        </w:tc>
        <w:tc>
          <w:tcPr>
            <w:tcW w:w="548" w:type="dxa"/>
          </w:tcPr>
          <w:p w14:paraId="2FDCC4FD" w14:textId="77777777" w:rsidR="003D218B" w:rsidRPr="006D3775" w:rsidRDefault="003D218B" w:rsidP="00D0257B">
            <w:pPr>
              <w:spacing w:line="276" w:lineRule="auto"/>
              <w:rPr>
                <w:rFonts w:ascii="Trebuchet MS" w:hAnsi="Trebuchet MS"/>
                <w:sz w:val="20"/>
                <w:szCs w:val="20"/>
              </w:rPr>
            </w:pPr>
          </w:p>
        </w:tc>
        <w:tc>
          <w:tcPr>
            <w:tcW w:w="548" w:type="dxa"/>
          </w:tcPr>
          <w:p w14:paraId="437DE9BD" w14:textId="77777777" w:rsidR="003D218B" w:rsidRPr="006D3775" w:rsidRDefault="003D218B" w:rsidP="00D0257B">
            <w:pPr>
              <w:spacing w:line="276" w:lineRule="auto"/>
              <w:rPr>
                <w:rFonts w:ascii="Trebuchet MS" w:hAnsi="Trebuchet MS"/>
                <w:sz w:val="20"/>
                <w:szCs w:val="20"/>
              </w:rPr>
            </w:pPr>
          </w:p>
        </w:tc>
        <w:tc>
          <w:tcPr>
            <w:tcW w:w="548" w:type="dxa"/>
          </w:tcPr>
          <w:p w14:paraId="507CCA9B" w14:textId="77777777" w:rsidR="003D218B" w:rsidRPr="006D3775" w:rsidRDefault="003D218B" w:rsidP="00D0257B">
            <w:pPr>
              <w:spacing w:line="276" w:lineRule="auto"/>
              <w:rPr>
                <w:rFonts w:ascii="Trebuchet MS" w:hAnsi="Trebuchet MS"/>
                <w:sz w:val="20"/>
                <w:szCs w:val="20"/>
              </w:rPr>
            </w:pPr>
          </w:p>
        </w:tc>
        <w:tc>
          <w:tcPr>
            <w:tcW w:w="419" w:type="dxa"/>
          </w:tcPr>
          <w:p w14:paraId="5E757911" w14:textId="77777777" w:rsidR="003D218B" w:rsidRPr="006D3775" w:rsidRDefault="003D218B" w:rsidP="00D0257B">
            <w:pPr>
              <w:spacing w:line="276" w:lineRule="auto"/>
              <w:rPr>
                <w:rFonts w:ascii="Trebuchet MS" w:hAnsi="Trebuchet MS"/>
                <w:sz w:val="20"/>
                <w:szCs w:val="20"/>
              </w:rPr>
            </w:pPr>
          </w:p>
        </w:tc>
        <w:tc>
          <w:tcPr>
            <w:tcW w:w="419" w:type="dxa"/>
          </w:tcPr>
          <w:p w14:paraId="5BB27C6E" w14:textId="77777777" w:rsidR="003D218B" w:rsidRPr="006D3775" w:rsidRDefault="003D218B" w:rsidP="00D0257B">
            <w:pPr>
              <w:spacing w:line="276" w:lineRule="auto"/>
              <w:rPr>
                <w:rFonts w:ascii="Trebuchet MS" w:hAnsi="Trebuchet MS"/>
                <w:sz w:val="20"/>
                <w:szCs w:val="20"/>
              </w:rPr>
            </w:pPr>
          </w:p>
        </w:tc>
        <w:tc>
          <w:tcPr>
            <w:tcW w:w="548" w:type="dxa"/>
          </w:tcPr>
          <w:p w14:paraId="695C8072" w14:textId="77777777" w:rsidR="003D218B" w:rsidRPr="006D3775" w:rsidRDefault="003D218B" w:rsidP="00D0257B">
            <w:pPr>
              <w:spacing w:line="276" w:lineRule="auto"/>
              <w:rPr>
                <w:rFonts w:ascii="Trebuchet MS" w:hAnsi="Trebuchet MS"/>
                <w:sz w:val="20"/>
                <w:szCs w:val="20"/>
              </w:rPr>
            </w:pPr>
          </w:p>
        </w:tc>
        <w:tc>
          <w:tcPr>
            <w:tcW w:w="548" w:type="dxa"/>
          </w:tcPr>
          <w:p w14:paraId="1CB87241" w14:textId="77777777" w:rsidR="003D218B" w:rsidRPr="006D3775" w:rsidRDefault="003D218B" w:rsidP="00D0257B">
            <w:pPr>
              <w:spacing w:line="276" w:lineRule="auto"/>
              <w:rPr>
                <w:rFonts w:ascii="Trebuchet MS" w:hAnsi="Trebuchet MS"/>
                <w:sz w:val="20"/>
                <w:szCs w:val="20"/>
              </w:rPr>
            </w:pPr>
          </w:p>
        </w:tc>
        <w:tc>
          <w:tcPr>
            <w:tcW w:w="548" w:type="dxa"/>
          </w:tcPr>
          <w:p w14:paraId="6B03DD1C" w14:textId="77777777" w:rsidR="003D218B" w:rsidRPr="006D3775" w:rsidRDefault="003D218B" w:rsidP="00D0257B">
            <w:pPr>
              <w:spacing w:line="276" w:lineRule="auto"/>
              <w:rPr>
                <w:rFonts w:ascii="Trebuchet MS" w:hAnsi="Trebuchet MS"/>
                <w:sz w:val="20"/>
                <w:szCs w:val="20"/>
              </w:rPr>
            </w:pPr>
          </w:p>
        </w:tc>
        <w:tc>
          <w:tcPr>
            <w:tcW w:w="549" w:type="dxa"/>
          </w:tcPr>
          <w:p w14:paraId="0E466F8A" w14:textId="77777777" w:rsidR="003D218B" w:rsidRPr="006D3775" w:rsidRDefault="003D218B" w:rsidP="00D0257B">
            <w:pPr>
              <w:spacing w:line="276" w:lineRule="auto"/>
              <w:rPr>
                <w:rFonts w:ascii="Trebuchet MS" w:hAnsi="Trebuchet MS"/>
                <w:sz w:val="20"/>
                <w:szCs w:val="20"/>
              </w:rPr>
            </w:pPr>
          </w:p>
        </w:tc>
        <w:tc>
          <w:tcPr>
            <w:tcW w:w="494" w:type="dxa"/>
          </w:tcPr>
          <w:p w14:paraId="3F31B80E" w14:textId="77777777" w:rsidR="003D218B" w:rsidRPr="006D3775" w:rsidRDefault="003D218B" w:rsidP="00D0257B">
            <w:pPr>
              <w:spacing w:line="276" w:lineRule="auto"/>
              <w:rPr>
                <w:rFonts w:ascii="Trebuchet MS" w:hAnsi="Trebuchet MS"/>
                <w:sz w:val="20"/>
                <w:szCs w:val="20"/>
              </w:rPr>
            </w:pPr>
          </w:p>
        </w:tc>
        <w:tc>
          <w:tcPr>
            <w:tcW w:w="970" w:type="dxa"/>
          </w:tcPr>
          <w:p w14:paraId="716ED064" w14:textId="77777777" w:rsidR="003D218B" w:rsidRPr="006D3775" w:rsidRDefault="003D218B" w:rsidP="00D0257B">
            <w:pPr>
              <w:spacing w:line="276" w:lineRule="auto"/>
              <w:ind w:left="284"/>
              <w:rPr>
                <w:rFonts w:ascii="Trebuchet MS" w:hAnsi="Trebuchet MS"/>
                <w:sz w:val="20"/>
                <w:szCs w:val="20"/>
              </w:rPr>
            </w:pPr>
          </w:p>
        </w:tc>
      </w:tr>
      <w:tr w:rsidR="003D218B" w:rsidRPr="006D3775" w14:paraId="4A1C012E" w14:textId="77777777" w:rsidTr="00B528CB">
        <w:tc>
          <w:tcPr>
            <w:tcW w:w="677" w:type="dxa"/>
          </w:tcPr>
          <w:p w14:paraId="2B8A0C0D"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69FD18E6" w14:textId="77777777" w:rsidR="003D218B" w:rsidRPr="006D3775" w:rsidRDefault="003D218B" w:rsidP="00D0257B">
            <w:pPr>
              <w:spacing w:line="276" w:lineRule="auto"/>
              <w:rPr>
                <w:rFonts w:ascii="Trebuchet MS" w:hAnsi="Trebuchet MS"/>
                <w:sz w:val="20"/>
                <w:szCs w:val="20"/>
              </w:rPr>
            </w:pPr>
          </w:p>
        </w:tc>
        <w:tc>
          <w:tcPr>
            <w:tcW w:w="733" w:type="dxa"/>
          </w:tcPr>
          <w:p w14:paraId="2DB1290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07F42CB" w14:textId="77777777" w:rsidR="003D218B" w:rsidRPr="006D3775" w:rsidRDefault="003D218B" w:rsidP="00D0257B">
            <w:pPr>
              <w:spacing w:line="276" w:lineRule="auto"/>
              <w:rPr>
                <w:rFonts w:ascii="Trebuchet MS" w:hAnsi="Trebuchet MS"/>
                <w:sz w:val="20"/>
                <w:szCs w:val="20"/>
              </w:rPr>
            </w:pPr>
          </w:p>
        </w:tc>
        <w:tc>
          <w:tcPr>
            <w:tcW w:w="548" w:type="dxa"/>
          </w:tcPr>
          <w:p w14:paraId="2D320C0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404882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CE7AE5F" w14:textId="77777777" w:rsidR="003D218B" w:rsidRPr="006D3775" w:rsidRDefault="003D218B" w:rsidP="00D0257B">
            <w:pPr>
              <w:spacing w:line="276" w:lineRule="auto"/>
              <w:ind w:left="284"/>
              <w:rPr>
                <w:rFonts w:ascii="Trebuchet MS" w:hAnsi="Trebuchet MS"/>
                <w:sz w:val="20"/>
                <w:szCs w:val="20"/>
              </w:rPr>
            </w:pPr>
          </w:p>
        </w:tc>
        <w:tc>
          <w:tcPr>
            <w:tcW w:w="548" w:type="dxa"/>
          </w:tcPr>
          <w:p w14:paraId="0F195A4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AA9926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661C11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F38B8F6" w14:textId="77777777" w:rsidR="003D218B" w:rsidRPr="006D3775" w:rsidRDefault="003D218B" w:rsidP="00D0257B">
            <w:pPr>
              <w:spacing w:line="276" w:lineRule="auto"/>
              <w:rPr>
                <w:rFonts w:ascii="Trebuchet MS" w:hAnsi="Trebuchet MS"/>
                <w:sz w:val="20"/>
                <w:szCs w:val="20"/>
              </w:rPr>
            </w:pPr>
          </w:p>
        </w:tc>
        <w:tc>
          <w:tcPr>
            <w:tcW w:w="548" w:type="dxa"/>
          </w:tcPr>
          <w:p w14:paraId="1E1CA50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BF3304B" w14:textId="77777777" w:rsidR="003D218B" w:rsidRPr="006D3775" w:rsidRDefault="003D218B" w:rsidP="00D0257B">
            <w:pPr>
              <w:spacing w:line="276" w:lineRule="auto"/>
              <w:rPr>
                <w:rFonts w:ascii="Trebuchet MS" w:hAnsi="Trebuchet MS"/>
                <w:sz w:val="20"/>
                <w:szCs w:val="20"/>
              </w:rPr>
            </w:pPr>
          </w:p>
        </w:tc>
        <w:tc>
          <w:tcPr>
            <w:tcW w:w="548" w:type="dxa"/>
          </w:tcPr>
          <w:p w14:paraId="4B907CAB" w14:textId="77777777" w:rsidR="003D218B" w:rsidRPr="006D3775" w:rsidRDefault="003D218B" w:rsidP="00D0257B">
            <w:pPr>
              <w:spacing w:line="276" w:lineRule="auto"/>
              <w:rPr>
                <w:rFonts w:ascii="Trebuchet MS" w:hAnsi="Trebuchet MS"/>
                <w:sz w:val="20"/>
                <w:szCs w:val="20"/>
              </w:rPr>
            </w:pPr>
          </w:p>
        </w:tc>
        <w:tc>
          <w:tcPr>
            <w:tcW w:w="548" w:type="dxa"/>
          </w:tcPr>
          <w:p w14:paraId="010B9AA5" w14:textId="77777777" w:rsidR="003D218B" w:rsidRPr="006D3775" w:rsidRDefault="003D218B" w:rsidP="00D0257B">
            <w:pPr>
              <w:spacing w:line="276" w:lineRule="auto"/>
              <w:rPr>
                <w:rFonts w:ascii="Trebuchet MS" w:hAnsi="Trebuchet MS"/>
                <w:sz w:val="20"/>
                <w:szCs w:val="20"/>
              </w:rPr>
            </w:pPr>
          </w:p>
        </w:tc>
        <w:tc>
          <w:tcPr>
            <w:tcW w:w="548" w:type="dxa"/>
          </w:tcPr>
          <w:p w14:paraId="35385C59" w14:textId="77777777" w:rsidR="003D218B" w:rsidRPr="006D3775" w:rsidRDefault="003D218B" w:rsidP="00D0257B">
            <w:pPr>
              <w:spacing w:line="276" w:lineRule="auto"/>
              <w:rPr>
                <w:rFonts w:ascii="Trebuchet MS" w:hAnsi="Trebuchet MS"/>
                <w:sz w:val="20"/>
                <w:szCs w:val="20"/>
              </w:rPr>
            </w:pPr>
          </w:p>
        </w:tc>
        <w:tc>
          <w:tcPr>
            <w:tcW w:w="548" w:type="dxa"/>
          </w:tcPr>
          <w:p w14:paraId="4E3B82D9" w14:textId="77777777" w:rsidR="003D218B" w:rsidRPr="006D3775" w:rsidRDefault="003D218B" w:rsidP="00D0257B">
            <w:pPr>
              <w:spacing w:line="276" w:lineRule="auto"/>
              <w:rPr>
                <w:rFonts w:ascii="Trebuchet MS" w:hAnsi="Trebuchet MS"/>
                <w:sz w:val="20"/>
                <w:szCs w:val="20"/>
              </w:rPr>
            </w:pPr>
          </w:p>
        </w:tc>
        <w:tc>
          <w:tcPr>
            <w:tcW w:w="419" w:type="dxa"/>
          </w:tcPr>
          <w:p w14:paraId="5C178CDE" w14:textId="77777777" w:rsidR="003D218B" w:rsidRPr="006D3775" w:rsidRDefault="003D218B" w:rsidP="00D0257B">
            <w:pPr>
              <w:spacing w:line="276" w:lineRule="auto"/>
              <w:rPr>
                <w:rFonts w:ascii="Trebuchet MS" w:hAnsi="Trebuchet MS"/>
                <w:sz w:val="20"/>
                <w:szCs w:val="20"/>
              </w:rPr>
            </w:pPr>
          </w:p>
        </w:tc>
        <w:tc>
          <w:tcPr>
            <w:tcW w:w="419" w:type="dxa"/>
          </w:tcPr>
          <w:p w14:paraId="0E84147E" w14:textId="77777777" w:rsidR="003D218B" w:rsidRPr="006D3775" w:rsidRDefault="003D218B" w:rsidP="00D0257B">
            <w:pPr>
              <w:spacing w:line="276" w:lineRule="auto"/>
              <w:rPr>
                <w:rFonts w:ascii="Trebuchet MS" w:hAnsi="Trebuchet MS"/>
                <w:sz w:val="20"/>
                <w:szCs w:val="20"/>
              </w:rPr>
            </w:pPr>
          </w:p>
        </w:tc>
        <w:tc>
          <w:tcPr>
            <w:tcW w:w="548" w:type="dxa"/>
          </w:tcPr>
          <w:p w14:paraId="7C12D234" w14:textId="77777777" w:rsidR="003D218B" w:rsidRPr="006D3775" w:rsidRDefault="003D218B" w:rsidP="00D0257B">
            <w:pPr>
              <w:spacing w:line="276" w:lineRule="auto"/>
              <w:rPr>
                <w:rFonts w:ascii="Trebuchet MS" w:hAnsi="Trebuchet MS"/>
                <w:sz w:val="20"/>
                <w:szCs w:val="20"/>
              </w:rPr>
            </w:pPr>
          </w:p>
        </w:tc>
        <w:tc>
          <w:tcPr>
            <w:tcW w:w="548" w:type="dxa"/>
          </w:tcPr>
          <w:p w14:paraId="79170A13" w14:textId="77777777" w:rsidR="003D218B" w:rsidRPr="006D3775" w:rsidRDefault="003D218B" w:rsidP="00D0257B">
            <w:pPr>
              <w:spacing w:line="276" w:lineRule="auto"/>
              <w:rPr>
                <w:rFonts w:ascii="Trebuchet MS" w:hAnsi="Trebuchet MS"/>
                <w:sz w:val="20"/>
                <w:szCs w:val="20"/>
              </w:rPr>
            </w:pPr>
          </w:p>
        </w:tc>
        <w:tc>
          <w:tcPr>
            <w:tcW w:w="548" w:type="dxa"/>
          </w:tcPr>
          <w:p w14:paraId="03EA7E68" w14:textId="77777777" w:rsidR="003D218B" w:rsidRPr="006D3775" w:rsidRDefault="003D218B" w:rsidP="00D0257B">
            <w:pPr>
              <w:spacing w:line="276" w:lineRule="auto"/>
              <w:rPr>
                <w:rFonts w:ascii="Trebuchet MS" w:hAnsi="Trebuchet MS"/>
                <w:sz w:val="20"/>
                <w:szCs w:val="20"/>
              </w:rPr>
            </w:pPr>
          </w:p>
        </w:tc>
        <w:tc>
          <w:tcPr>
            <w:tcW w:w="549" w:type="dxa"/>
          </w:tcPr>
          <w:p w14:paraId="560006DD" w14:textId="77777777" w:rsidR="003D218B" w:rsidRPr="006D3775" w:rsidRDefault="003D218B" w:rsidP="00D0257B">
            <w:pPr>
              <w:spacing w:line="276" w:lineRule="auto"/>
              <w:rPr>
                <w:rFonts w:ascii="Trebuchet MS" w:hAnsi="Trebuchet MS"/>
                <w:sz w:val="20"/>
                <w:szCs w:val="20"/>
              </w:rPr>
            </w:pPr>
          </w:p>
        </w:tc>
        <w:tc>
          <w:tcPr>
            <w:tcW w:w="494" w:type="dxa"/>
          </w:tcPr>
          <w:p w14:paraId="5A143722" w14:textId="77777777" w:rsidR="003D218B" w:rsidRPr="006D3775" w:rsidRDefault="003D218B" w:rsidP="00D0257B">
            <w:pPr>
              <w:spacing w:line="276" w:lineRule="auto"/>
              <w:rPr>
                <w:rFonts w:ascii="Trebuchet MS" w:hAnsi="Trebuchet MS"/>
                <w:sz w:val="20"/>
                <w:szCs w:val="20"/>
              </w:rPr>
            </w:pPr>
          </w:p>
        </w:tc>
        <w:tc>
          <w:tcPr>
            <w:tcW w:w="970" w:type="dxa"/>
          </w:tcPr>
          <w:p w14:paraId="5493EDF0" w14:textId="77777777" w:rsidR="003D218B" w:rsidRPr="006D3775" w:rsidRDefault="003D218B" w:rsidP="00D0257B">
            <w:pPr>
              <w:spacing w:line="276" w:lineRule="auto"/>
              <w:rPr>
                <w:rFonts w:ascii="Trebuchet MS" w:hAnsi="Trebuchet MS"/>
                <w:sz w:val="20"/>
                <w:szCs w:val="20"/>
              </w:rPr>
            </w:pPr>
          </w:p>
        </w:tc>
      </w:tr>
      <w:tr w:rsidR="003D218B" w:rsidRPr="006D3775" w14:paraId="4ADB08E2" w14:textId="77777777" w:rsidTr="00B528CB">
        <w:tc>
          <w:tcPr>
            <w:tcW w:w="677" w:type="dxa"/>
          </w:tcPr>
          <w:p w14:paraId="2F661841"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7ABD479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4A701464" w14:textId="77777777" w:rsidR="003D218B" w:rsidRPr="006D3775" w:rsidRDefault="003D218B" w:rsidP="00D0257B">
            <w:pPr>
              <w:spacing w:line="276" w:lineRule="auto"/>
              <w:rPr>
                <w:rFonts w:ascii="Trebuchet MS" w:hAnsi="Trebuchet MS"/>
                <w:sz w:val="20"/>
                <w:szCs w:val="20"/>
              </w:rPr>
            </w:pPr>
          </w:p>
        </w:tc>
        <w:tc>
          <w:tcPr>
            <w:tcW w:w="548" w:type="dxa"/>
          </w:tcPr>
          <w:p w14:paraId="48CB2482" w14:textId="77777777" w:rsidR="003D218B" w:rsidRPr="006D3775" w:rsidRDefault="003D218B" w:rsidP="00D0257B">
            <w:pPr>
              <w:spacing w:line="276" w:lineRule="auto"/>
              <w:rPr>
                <w:rFonts w:ascii="Trebuchet MS" w:hAnsi="Trebuchet MS"/>
                <w:sz w:val="20"/>
                <w:szCs w:val="20"/>
              </w:rPr>
            </w:pPr>
          </w:p>
        </w:tc>
        <w:tc>
          <w:tcPr>
            <w:tcW w:w="548" w:type="dxa"/>
          </w:tcPr>
          <w:p w14:paraId="3444637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EA7EC8C"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B2A926C" w14:textId="77777777" w:rsidR="003D218B" w:rsidRPr="006D3775" w:rsidRDefault="003D218B" w:rsidP="00D0257B">
            <w:pPr>
              <w:spacing w:line="276" w:lineRule="auto"/>
              <w:rPr>
                <w:rFonts w:ascii="Trebuchet MS" w:hAnsi="Trebuchet MS"/>
                <w:sz w:val="20"/>
                <w:szCs w:val="20"/>
              </w:rPr>
            </w:pPr>
          </w:p>
        </w:tc>
        <w:tc>
          <w:tcPr>
            <w:tcW w:w="548" w:type="dxa"/>
          </w:tcPr>
          <w:p w14:paraId="3B4011BA" w14:textId="77777777" w:rsidR="003D218B" w:rsidRPr="006D3775" w:rsidRDefault="003D218B" w:rsidP="00D0257B">
            <w:pPr>
              <w:spacing w:line="276" w:lineRule="auto"/>
              <w:rPr>
                <w:rFonts w:ascii="Trebuchet MS" w:hAnsi="Trebuchet MS"/>
                <w:sz w:val="20"/>
                <w:szCs w:val="20"/>
              </w:rPr>
            </w:pPr>
          </w:p>
        </w:tc>
        <w:tc>
          <w:tcPr>
            <w:tcW w:w="548" w:type="dxa"/>
          </w:tcPr>
          <w:p w14:paraId="23F4D3E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2721BC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E9FCF52" w14:textId="77777777" w:rsidR="003D218B" w:rsidRPr="006D3775" w:rsidRDefault="003D218B" w:rsidP="00D0257B">
            <w:pPr>
              <w:spacing w:line="276" w:lineRule="auto"/>
              <w:rPr>
                <w:rFonts w:ascii="Trebuchet MS" w:hAnsi="Trebuchet MS"/>
                <w:sz w:val="20"/>
                <w:szCs w:val="20"/>
              </w:rPr>
            </w:pPr>
          </w:p>
        </w:tc>
        <w:tc>
          <w:tcPr>
            <w:tcW w:w="548" w:type="dxa"/>
          </w:tcPr>
          <w:p w14:paraId="03E16193" w14:textId="77777777" w:rsidR="003D218B" w:rsidRPr="006D3775" w:rsidRDefault="003D218B" w:rsidP="00D0257B">
            <w:pPr>
              <w:spacing w:line="276" w:lineRule="auto"/>
              <w:rPr>
                <w:rFonts w:ascii="Trebuchet MS" w:hAnsi="Trebuchet MS"/>
                <w:sz w:val="20"/>
                <w:szCs w:val="20"/>
              </w:rPr>
            </w:pPr>
          </w:p>
        </w:tc>
        <w:tc>
          <w:tcPr>
            <w:tcW w:w="548" w:type="dxa"/>
          </w:tcPr>
          <w:p w14:paraId="7868F44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D704A9E" w14:textId="77777777" w:rsidR="003D218B" w:rsidRPr="006D3775" w:rsidRDefault="003D218B" w:rsidP="00D0257B">
            <w:pPr>
              <w:spacing w:line="276" w:lineRule="auto"/>
              <w:rPr>
                <w:rFonts w:ascii="Trebuchet MS" w:hAnsi="Trebuchet MS"/>
                <w:sz w:val="20"/>
                <w:szCs w:val="20"/>
              </w:rPr>
            </w:pPr>
          </w:p>
        </w:tc>
        <w:tc>
          <w:tcPr>
            <w:tcW w:w="548" w:type="dxa"/>
          </w:tcPr>
          <w:p w14:paraId="07EB6EF0" w14:textId="77777777" w:rsidR="003D218B" w:rsidRPr="006D3775" w:rsidRDefault="003D218B" w:rsidP="00D0257B">
            <w:pPr>
              <w:spacing w:line="276" w:lineRule="auto"/>
              <w:rPr>
                <w:rFonts w:ascii="Trebuchet MS" w:hAnsi="Trebuchet MS"/>
                <w:sz w:val="20"/>
                <w:szCs w:val="20"/>
              </w:rPr>
            </w:pPr>
          </w:p>
        </w:tc>
        <w:tc>
          <w:tcPr>
            <w:tcW w:w="548" w:type="dxa"/>
          </w:tcPr>
          <w:p w14:paraId="6E0B9113" w14:textId="77777777" w:rsidR="003D218B" w:rsidRPr="006D3775" w:rsidRDefault="003D218B" w:rsidP="00D0257B">
            <w:pPr>
              <w:spacing w:line="276" w:lineRule="auto"/>
              <w:rPr>
                <w:rFonts w:ascii="Trebuchet MS" w:hAnsi="Trebuchet MS"/>
                <w:sz w:val="20"/>
                <w:szCs w:val="20"/>
              </w:rPr>
            </w:pPr>
          </w:p>
        </w:tc>
        <w:tc>
          <w:tcPr>
            <w:tcW w:w="548" w:type="dxa"/>
          </w:tcPr>
          <w:p w14:paraId="4CC98654" w14:textId="77777777" w:rsidR="003D218B" w:rsidRPr="006D3775" w:rsidRDefault="003D218B" w:rsidP="00D0257B">
            <w:pPr>
              <w:spacing w:line="276" w:lineRule="auto"/>
              <w:rPr>
                <w:rFonts w:ascii="Trebuchet MS" w:hAnsi="Trebuchet MS"/>
                <w:sz w:val="20"/>
                <w:szCs w:val="20"/>
              </w:rPr>
            </w:pPr>
          </w:p>
        </w:tc>
        <w:tc>
          <w:tcPr>
            <w:tcW w:w="419" w:type="dxa"/>
          </w:tcPr>
          <w:p w14:paraId="6A332B3D" w14:textId="77777777" w:rsidR="003D218B" w:rsidRPr="006D3775" w:rsidRDefault="003D218B" w:rsidP="00D0257B">
            <w:pPr>
              <w:spacing w:line="276" w:lineRule="auto"/>
              <w:rPr>
                <w:rFonts w:ascii="Trebuchet MS" w:hAnsi="Trebuchet MS"/>
                <w:sz w:val="20"/>
                <w:szCs w:val="20"/>
              </w:rPr>
            </w:pPr>
          </w:p>
        </w:tc>
        <w:tc>
          <w:tcPr>
            <w:tcW w:w="419" w:type="dxa"/>
          </w:tcPr>
          <w:p w14:paraId="480EC47C" w14:textId="77777777" w:rsidR="003D218B" w:rsidRPr="006D3775" w:rsidRDefault="003D218B" w:rsidP="00D0257B">
            <w:pPr>
              <w:spacing w:line="276" w:lineRule="auto"/>
              <w:rPr>
                <w:rFonts w:ascii="Trebuchet MS" w:hAnsi="Trebuchet MS"/>
                <w:sz w:val="20"/>
                <w:szCs w:val="20"/>
              </w:rPr>
            </w:pPr>
          </w:p>
        </w:tc>
        <w:tc>
          <w:tcPr>
            <w:tcW w:w="548" w:type="dxa"/>
          </w:tcPr>
          <w:p w14:paraId="7994B684" w14:textId="77777777" w:rsidR="003D218B" w:rsidRPr="006D3775" w:rsidRDefault="003D218B" w:rsidP="00D0257B">
            <w:pPr>
              <w:spacing w:line="276" w:lineRule="auto"/>
              <w:rPr>
                <w:rFonts w:ascii="Trebuchet MS" w:hAnsi="Trebuchet MS"/>
                <w:sz w:val="20"/>
                <w:szCs w:val="20"/>
              </w:rPr>
            </w:pPr>
          </w:p>
        </w:tc>
        <w:tc>
          <w:tcPr>
            <w:tcW w:w="548" w:type="dxa"/>
          </w:tcPr>
          <w:p w14:paraId="592ACE41" w14:textId="77777777" w:rsidR="003D218B" w:rsidRPr="006D3775" w:rsidRDefault="003D218B" w:rsidP="00D0257B">
            <w:pPr>
              <w:spacing w:line="276" w:lineRule="auto"/>
              <w:rPr>
                <w:rFonts w:ascii="Trebuchet MS" w:hAnsi="Trebuchet MS"/>
                <w:sz w:val="20"/>
                <w:szCs w:val="20"/>
              </w:rPr>
            </w:pPr>
          </w:p>
        </w:tc>
        <w:tc>
          <w:tcPr>
            <w:tcW w:w="548" w:type="dxa"/>
          </w:tcPr>
          <w:p w14:paraId="5A37677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1A88D729" w14:textId="77777777" w:rsidR="003D218B" w:rsidRPr="006D3775" w:rsidRDefault="003D218B" w:rsidP="00D0257B">
            <w:pPr>
              <w:spacing w:line="276" w:lineRule="auto"/>
              <w:rPr>
                <w:rFonts w:ascii="Trebuchet MS" w:hAnsi="Trebuchet MS"/>
                <w:sz w:val="20"/>
                <w:szCs w:val="20"/>
              </w:rPr>
            </w:pPr>
          </w:p>
        </w:tc>
        <w:tc>
          <w:tcPr>
            <w:tcW w:w="494" w:type="dxa"/>
          </w:tcPr>
          <w:p w14:paraId="0EB309B4" w14:textId="77777777" w:rsidR="003D218B" w:rsidRPr="006D3775" w:rsidRDefault="003D218B" w:rsidP="00D0257B">
            <w:pPr>
              <w:spacing w:line="276" w:lineRule="auto"/>
              <w:rPr>
                <w:rFonts w:ascii="Trebuchet MS" w:hAnsi="Trebuchet MS"/>
                <w:sz w:val="20"/>
                <w:szCs w:val="20"/>
              </w:rPr>
            </w:pPr>
          </w:p>
        </w:tc>
        <w:tc>
          <w:tcPr>
            <w:tcW w:w="970" w:type="dxa"/>
          </w:tcPr>
          <w:p w14:paraId="0587EEA6" w14:textId="77777777" w:rsidR="003D218B" w:rsidRPr="006D3775" w:rsidRDefault="003D218B" w:rsidP="00D0257B">
            <w:pPr>
              <w:spacing w:line="276" w:lineRule="auto"/>
              <w:ind w:left="284"/>
              <w:rPr>
                <w:rFonts w:ascii="Trebuchet MS" w:hAnsi="Trebuchet MS"/>
                <w:sz w:val="20"/>
                <w:szCs w:val="20"/>
              </w:rPr>
            </w:pPr>
          </w:p>
        </w:tc>
      </w:tr>
      <w:tr w:rsidR="003D218B" w:rsidRPr="006D3775" w14:paraId="7BF84E0D" w14:textId="77777777" w:rsidTr="00B528CB">
        <w:tc>
          <w:tcPr>
            <w:tcW w:w="677" w:type="dxa"/>
          </w:tcPr>
          <w:p w14:paraId="4FF090E1"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5AF2EC37" w14:textId="77777777" w:rsidR="003D218B" w:rsidRPr="006D3775" w:rsidRDefault="003D218B" w:rsidP="00D0257B">
            <w:pPr>
              <w:spacing w:line="276" w:lineRule="auto"/>
              <w:ind w:left="284"/>
              <w:rPr>
                <w:rFonts w:ascii="Trebuchet MS" w:hAnsi="Trebuchet MS"/>
                <w:sz w:val="20"/>
                <w:szCs w:val="20"/>
              </w:rPr>
            </w:pPr>
          </w:p>
        </w:tc>
        <w:tc>
          <w:tcPr>
            <w:tcW w:w="733" w:type="dxa"/>
          </w:tcPr>
          <w:p w14:paraId="345CEA1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B8CAA8C"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E77C04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3187B1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D365779" w14:textId="77777777" w:rsidR="003D218B" w:rsidRPr="006D3775" w:rsidRDefault="003D218B" w:rsidP="00D0257B">
            <w:pPr>
              <w:spacing w:line="276" w:lineRule="auto"/>
              <w:ind w:left="284"/>
              <w:rPr>
                <w:rFonts w:ascii="Trebuchet MS" w:hAnsi="Trebuchet MS"/>
                <w:sz w:val="20"/>
                <w:szCs w:val="20"/>
              </w:rPr>
            </w:pPr>
          </w:p>
        </w:tc>
        <w:tc>
          <w:tcPr>
            <w:tcW w:w="548" w:type="dxa"/>
          </w:tcPr>
          <w:p w14:paraId="28C6B96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AC3E61B" w14:textId="77777777" w:rsidR="003D218B" w:rsidRPr="006D3775" w:rsidRDefault="003D218B" w:rsidP="00D0257B">
            <w:pPr>
              <w:spacing w:line="276" w:lineRule="auto"/>
              <w:rPr>
                <w:rFonts w:ascii="Trebuchet MS" w:hAnsi="Trebuchet MS"/>
                <w:sz w:val="20"/>
                <w:szCs w:val="20"/>
              </w:rPr>
            </w:pPr>
          </w:p>
        </w:tc>
        <w:tc>
          <w:tcPr>
            <w:tcW w:w="548" w:type="dxa"/>
          </w:tcPr>
          <w:p w14:paraId="785F886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400B52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A327C00" w14:textId="77777777" w:rsidR="003D218B" w:rsidRPr="006D3775" w:rsidRDefault="003D218B" w:rsidP="00D0257B">
            <w:pPr>
              <w:spacing w:line="276" w:lineRule="auto"/>
              <w:rPr>
                <w:rFonts w:ascii="Trebuchet MS" w:hAnsi="Trebuchet MS"/>
                <w:sz w:val="20"/>
                <w:szCs w:val="20"/>
              </w:rPr>
            </w:pPr>
          </w:p>
        </w:tc>
        <w:tc>
          <w:tcPr>
            <w:tcW w:w="548" w:type="dxa"/>
          </w:tcPr>
          <w:p w14:paraId="6DCBD5E0" w14:textId="77777777" w:rsidR="003D218B" w:rsidRPr="006D3775" w:rsidRDefault="003D218B" w:rsidP="00D0257B">
            <w:pPr>
              <w:spacing w:line="276" w:lineRule="auto"/>
              <w:ind w:left="284"/>
              <w:rPr>
                <w:rFonts w:ascii="Trebuchet MS" w:hAnsi="Trebuchet MS"/>
                <w:sz w:val="20"/>
                <w:szCs w:val="20"/>
              </w:rPr>
            </w:pPr>
          </w:p>
        </w:tc>
        <w:tc>
          <w:tcPr>
            <w:tcW w:w="548" w:type="dxa"/>
          </w:tcPr>
          <w:p w14:paraId="3FD8F653" w14:textId="77777777" w:rsidR="003D218B" w:rsidRPr="006D3775" w:rsidRDefault="003D218B" w:rsidP="00D0257B">
            <w:pPr>
              <w:spacing w:line="276" w:lineRule="auto"/>
              <w:rPr>
                <w:rFonts w:ascii="Trebuchet MS" w:hAnsi="Trebuchet MS"/>
                <w:sz w:val="20"/>
                <w:szCs w:val="20"/>
              </w:rPr>
            </w:pPr>
          </w:p>
        </w:tc>
        <w:tc>
          <w:tcPr>
            <w:tcW w:w="548" w:type="dxa"/>
          </w:tcPr>
          <w:p w14:paraId="016EA30D" w14:textId="77777777" w:rsidR="003D218B" w:rsidRPr="006D3775" w:rsidRDefault="003D218B" w:rsidP="00D0257B">
            <w:pPr>
              <w:spacing w:line="276" w:lineRule="auto"/>
              <w:rPr>
                <w:rFonts w:ascii="Trebuchet MS" w:hAnsi="Trebuchet MS"/>
                <w:sz w:val="20"/>
                <w:szCs w:val="20"/>
              </w:rPr>
            </w:pPr>
          </w:p>
        </w:tc>
        <w:tc>
          <w:tcPr>
            <w:tcW w:w="548" w:type="dxa"/>
          </w:tcPr>
          <w:p w14:paraId="0C71D57C" w14:textId="77777777" w:rsidR="003D218B" w:rsidRPr="006D3775" w:rsidRDefault="003D218B" w:rsidP="00D0257B">
            <w:pPr>
              <w:spacing w:line="276" w:lineRule="auto"/>
              <w:rPr>
                <w:rFonts w:ascii="Trebuchet MS" w:hAnsi="Trebuchet MS"/>
                <w:sz w:val="20"/>
                <w:szCs w:val="20"/>
              </w:rPr>
            </w:pPr>
          </w:p>
        </w:tc>
        <w:tc>
          <w:tcPr>
            <w:tcW w:w="548" w:type="dxa"/>
          </w:tcPr>
          <w:p w14:paraId="0617AC86" w14:textId="77777777" w:rsidR="003D218B" w:rsidRPr="006D3775" w:rsidRDefault="003D218B" w:rsidP="00D0257B">
            <w:pPr>
              <w:spacing w:line="276" w:lineRule="auto"/>
              <w:rPr>
                <w:rFonts w:ascii="Trebuchet MS" w:hAnsi="Trebuchet MS"/>
                <w:sz w:val="20"/>
                <w:szCs w:val="20"/>
              </w:rPr>
            </w:pPr>
          </w:p>
        </w:tc>
        <w:tc>
          <w:tcPr>
            <w:tcW w:w="419" w:type="dxa"/>
          </w:tcPr>
          <w:p w14:paraId="554251AE" w14:textId="77777777" w:rsidR="003D218B" w:rsidRPr="006D3775" w:rsidRDefault="003D218B" w:rsidP="00D0257B">
            <w:pPr>
              <w:spacing w:line="276" w:lineRule="auto"/>
              <w:rPr>
                <w:rFonts w:ascii="Trebuchet MS" w:hAnsi="Trebuchet MS"/>
                <w:sz w:val="20"/>
                <w:szCs w:val="20"/>
              </w:rPr>
            </w:pPr>
          </w:p>
        </w:tc>
        <w:tc>
          <w:tcPr>
            <w:tcW w:w="419" w:type="dxa"/>
          </w:tcPr>
          <w:p w14:paraId="6C445CDB" w14:textId="77777777" w:rsidR="003D218B" w:rsidRPr="006D3775" w:rsidRDefault="003D218B" w:rsidP="00D0257B">
            <w:pPr>
              <w:spacing w:line="276" w:lineRule="auto"/>
              <w:rPr>
                <w:rFonts w:ascii="Trebuchet MS" w:hAnsi="Trebuchet MS"/>
                <w:sz w:val="20"/>
                <w:szCs w:val="20"/>
              </w:rPr>
            </w:pPr>
          </w:p>
        </w:tc>
        <w:tc>
          <w:tcPr>
            <w:tcW w:w="548" w:type="dxa"/>
          </w:tcPr>
          <w:p w14:paraId="15AB4196" w14:textId="77777777" w:rsidR="003D218B" w:rsidRPr="006D3775" w:rsidRDefault="003D218B" w:rsidP="00D0257B">
            <w:pPr>
              <w:spacing w:line="276" w:lineRule="auto"/>
              <w:ind w:left="360"/>
              <w:rPr>
                <w:rFonts w:ascii="Trebuchet MS" w:hAnsi="Trebuchet MS"/>
                <w:sz w:val="20"/>
                <w:szCs w:val="20"/>
              </w:rPr>
            </w:pPr>
          </w:p>
        </w:tc>
        <w:tc>
          <w:tcPr>
            <w:tcW w:w="548" w:type="dxa"/>
          </w:tcPr>
          <w:p w14:paraId="65FFCD10" w14:textId="77777777" w:rsidR="003D218B" w:rsidRPr="006D3775" w:rsidRDefault="003D218B" w:rsidP="00D0257B">
            <w:pPr>
              <w:spacing w:line="276" w:lineRule="auto"/>
              <w:rPr>
                <w:rFonts w:ascii="Trebuchet MS" w:hAnsi="Trebuchet MS"/>
                <w:sz w:val="20"/>
                <w:szCs w:val="20"/>
              </w:rPr>
            </w:pPr>
          </w:p>
        </w:tc>
        <w:tc>
          <w:tcPr>
            <w:tcW w:w="548" w:type="dxa"/>
          </w:tcPr>
          <w:p w14:paraId="216ADA2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1B3F968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717EB81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tcPr>
          <w:p w14:paraId="256A5980" w14:textId="77777777" w:rsidR="003D218B" w:rsidRPr="006D3775" w:rsidRDefault="003D218B" w:rsidP="00D0257B">
            <w:pPr>
              <w:spacing w:line="276" w:lineRule="auto"/>
              <w:ind w:left="284"/>
              <w:rPr>
                <w:rFonts w:ascii="Trebuchet MS" w:hAnsi="Trebuchet MS"/>
                <w:sz w:val="20"/>
                <w:szCs w:val="20"/>
              </w:rPr>
            </w:pPr>
          </w:p>
        </w:tc>
      </w:tr>
      <w:tr w:rsidR="003D218B" w:rsidRPr="006D3775" w14:paraId="7A5D208A" w14:textId="77777777" w:rsidTr="00B528CB">
        <w:tc>
          <w:tcPr>
            <w:tcW w:w="677" w:type="dxa"/>
          </w:tcPr>
          <w:p w14:paraId="7FD73EA8"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7F8BAFA2"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733" w:type="dxa"/>
          </w:tcPr>
          <w:p w14:paraId="2CDDDCC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66A982D" w14:textId="77777777" w:rsidR="003D218B" w:rsidRPr="006D3775" w:rsidRDefault="003D218B" w:rsidP="00D0257B">
            <w:pPr>
              <w:spacing w:line="276" w:lineRule="auto"/>
              <w:rPr>
                <w:rFonts w:ascii="Trebuchet MS" w:hAnsi="Trebuchet MS"/>
                <w:sz w:val="20"/>
                <w:szCs w:val="20"/>
              </w:rPr>
            </w:pPr>
          </w:p>
        </w:tc>
        <w:tc>
          <w:tcPr>
            <w:tcW w:w="548" w:type="dxa"/>
          </w:tcPr>
          <w:p w14:paraId="525CDBC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F691F10" w14:textId="77777777" w:rsidR="003D218B" w:rsidRPr="006D3775" w:rsidRDefault="003D218B" w:rsidP="00D0257B">
            <w:pPr>
              <w:spacing w:line="276" w:lineRule="auto"/>
              <w:rPr>
                <w:rFonts w:ascii="Trebuchet MS" w:hAnsi="Trebuchet MS"/>
                <w:sz w:val="20"/>
                <w:szCs w:val="20"/>
              </w:rPr>
            </w:pPr>
          </w:p>
        </w:tc>
        <w:tc>
          <w:tcPr>
            <w:tcW w:w="548" w:type="dxa"/>
          </w:tcPr>
          <w:p w14:paraId="0ED98F9E" w14:textId="77777777" w:rsidR="003D218B" w:rsidRPr="006D3775" w:rsidRDefault="003D218B" w:rsidP="00D0257B">
            <w:pPr>
              <w:spacing w:line="276" w:lineRule="auto"/>
              <w:ind w:left="284"/>
              <w:rPr>
                <w:rFonts w:ascii="Trebuchet MS" w:hAnsi="Trebuchet MS"/>
                <w:sz w:val="20"/>
                <w:szCs w:val="20"/>
              </w:rPr>
            </w:pPr>
          </w:p>
        </w:tc>
        <w:tc>
          <w:tcPr>
            <w:tcW w:w="548" w:type="dxa"/>
          </w:tcPr>
          <w:p w14:paraId="4B675BF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73FFC14" w14:textId="77777777" w:rsidR="003D218B" w:rsidRPr="006D3775" w:rsidRDefault="003D218B" w:rsidP="00D0257B">
            <w:pPr>
              <w:spacing w:line="276" w:lineRule="auto"/>
              <w:rPr>
                <w:rFonts w:ascii="Trebuchet MS" w:hAnsi="Trebuchet MS"/>
                <w:sz w:val="20"/>
                <w:szCs w:val="20"/>
              </w:rPr>
            </w:pPr>
          </w:p>
        </w:tc>
        <w:tc>
          <w:tcPr>
            <w:tcW w:w="548" w:type="dxa"/>
          </w:tcPr>
          <w:p w14:paraId="4CB673F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0E8AB4E1"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A49C46C" w14:textId="77777777" w:rsidR="003D218B" w:rsidRPr="006D3775" w:rsidRDefault="003D218B" w:rsidP="00D0257B">
            <w:pPr>
              <w:spacing w:line="276" w:lineRule="auto"/>
              <w:rPr>
                <w:rFonts w:ascii="Trebuchet MS" w:hAnsi="Trebuchet MS"/>
                <w:sz w:val="20"/>
                <w:szCs w:val="20"/>
              </w:rPr>
            </w:pPr>
          </w:p>
        </w:tc>
        <w:tc>
          <w:tcPr>
            <w:tcW w:w="548" w:type="dxa"/>
          </w:tcPr>
          <w:p w14:paraId="7B01554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D3149F3" w14:textId="77777777" w:rsidR="003D218B" w:rsidRPr="006D3775" w:rsidRDefault="003D218B" w:rsidP="00D0257B">
            <w:pPr>
              <w:spacing w:line="276" w:lineRule="auto"/>
              <w:rPr>
                <w:rFonts w:ascii="Trebuchet MS" w:hAnsi="Trebuchet MS"/>
                <w:sz w:val="20"/>
                <w:szCs w:val="20"/>
              </w:rPr>
            </w:pPr>
          </w:p>
        </w:tc>
        <w:tc>
          <w:tcPr>
            <w:tcW w:w="548" w:type="dxa"/>
          </w:tcPr>
          <w:p w14:paraId="66EEE24A" w14:textId="77777777" w:rsidR="003D218B" w:rsidRPr="006D3775" w:rsidRDefault="003D218B" w:rsidP="00D0257B">
            <w:pPr>
              <w:spacing w:line="276" w:lineRule="auto"/>
              <w:rPr>
                <w:rFonts w:ascii="Trebuchet MS" w:hAnsi="Trebuchet MS"/>
                <w:sz w:val="20"/>
                <w:szCs w:val="20"/>
              </w:rPr>
            </w:pPr>
          </w:p>
        </w:tc>
        <w:tc>
          <w:tcPr>
            <w:tcW w:w="548" w:type="dxa"/>
          </w:tcPr>
          <w:p w14:paraId="756C2A30" w14:textId="77777777" w:rsidR="003D218B" w:rsidRPr="006D3775" w:rsidRDefault="003D218B" w:rsidP="00D0257B">
            <w:pPr>
              <w:spacing w:line="276" w:lineRule="auto"/>
              <w:rPr>
                <w:rFonts w:ascii="Trebuchet MS" w:hAnsi="Trebuchet MS"/>
                <w:sz w:val="20"/>
                <w:szCs w:val="20"/>
              </w:rPr>
            </w:pPr>
          </w:p>
        </w:tc>
        <w:tc>
          <w:tcPr>
            <w:tcW w:w="548" w:type="dxa"/>
          </w:tcPr>
          <w:p w14:paraId="519B7690" w14:textId="77777777" w:rsidR="003D218B" w:rsidRPr="006D3775" w:rsidRDefault="003D218B" w:rsidP="00D0257B">
            <w:pPr>
              <w:spacing w:line="276" w:lineRule="auto"/>
              <w:rPr>
                <w:rFonts w:ascii="Trebuchet MS" w:hAnsi="Trebuchet MS"/>
                <w:sz w:val="20"/>
                <w:szCs w:val="20"/>
              </w:rPr>
            </w:pPr>
          </w:p>
        </w:tc>
        <w:tc>
          <w:tcPr>
            <w:tcW w:w="419" w:type="dxa"/>
          </w:tcPr>
          <w:p w14:paraId="5420475B" w14:textId="77777777" w:rsidR="003D218B" w:rsidRPr="006D3775" w:rsidRDefault="003D218B" w:rsidP="00D0257B">
            <w:pPr>
              <w:spacing w:line="276" w:lineRule="auto"/>
              <w:rPr>
                <w:rFonts w:ascii="Trebuchet MS" w:hAnsi="Trebuchet MS"/>
                <w:sz w:val="20"/>
                <w:szCs w:val="20"/>
              </w:rPr>
            </w:pPr>
          </w:p>
        </w:tc>
        <w:tc>
          <w:tcPr>
            <w:tcW w:w="419" w:type="dxa"/>
          </w:tcPr>
          <w:p w14:paraId="755E4E1D" w14:textId="77777777" w:rsidR="003D218B" w:rsidRPr="006D3775" w:rsidRDefault="003D218B" w:rsidP="00D0257B">
            <w:pPr>
              <w:spacing w:line="276" w:lineRule="auto"/>
              <w:rPr>
                <w:rFonts w:ascii="Trebuchet MS" w:hAnsi="Trebuchet MS"/>
                <w:sz w:val="20"/>
                <w:szCs w:val="20"/>
              </w:rPr>
            </w:pPr>
          </w:p>
        </w:tc>
        <w:tc>
          <w:tcPr>
            <w:tcW w:w="548" w:type="dxa"/>
          </w:tcPr>
          <w:p w14:paraId="3DE7A97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B5E2375" w14:textId="77777777" w:rsidR="003D218B" w:rsidRPr="006D3775" w:rsidRDefault="003D218B" w:rsidP="00D0257B">
            <w:pPr>
              <w:spacing w:line="276" w:lineRule="auto"/>
              <w:rPr>
                <w:rFonts w:ascii="Trebuchet MS" w:hAnsi="Trebuchet MS"/>
                <w:sz w:val="20"/>
                <w:szCs w:val="20"/>
              </w:rPr>
            </w:pPr>
          </w:p>
        </w:tc>
        <w:tc>
          <w:tcPr>
            <w:tcW w:w="548" w:type="dxa"/>
          </w:tcPr>
          <w:p w14:paraId="658333CA" w14:textId="77777777" w:rsidR="003D218B" w:rsidRPr="006D3775" w:rsidRDefault="003D218B" w:rsidP="00D0257B">
            <w:pPr>
              <w:spacing w:line="276" w:lineRule="auto"/>
              <w:rPr>
                <w:rFonts w:ascii="Trebuchet MS" w:hAnsi="Trebuchet MS"/>
                <w:sz w:val="20"/>
                <w:szCs w:val="20"/>
              </w:rPr>
            </w:pPr>
          </w:p>
        </w:tc>
        <w:tc>
          <w:tcPr>
            <w:tcW w:w="549" w:type="dxa"/>
          </w:tcPr>
          <w:p w14:paraId="7566C8FC" w14:textId="77777777" w:rsidR="003D218B" w:rsidRPr="006D3775" w:rsidRDefault="003D218B" w:rsidP="00D0257B">
            <w:pPr>
              <w:spacing w:line="276" w:lineRule="auto"/>
              <w:rPr>
                <w:rFonts w:ascii="Trebuchet MS" w:hAnsi="Trebuchet MS"/>
                <w:sz w:val="20"/>
                <w:szCs w:val="20"/>
              </w:rPr>
            </w:pPr>
          </w:p>
        </w:tc>
        <w:tc>
          <w:tcPr>
            <w:tcW w:w="494" w:type="dxa"/>
          </w:tcPr>
          <w:p w14:paraId="03396E60" w14:textId="77777777" w:rsidR="003D218B" w:rsidRPr="006D3775" w:rsidRDefault="003D218B" w:rsidP="00D0257B">
            <w:pPr>
              <w:spacing w:line="276" w:lineRule="auto"/>
              <w:rPr>
                <w:rFonts w:ascii="Trebuchet MS" w:hAnsi="Trebuchet MS"/>
                <w:sz w:val="20"/>
                <w:szCs w:val="20"/>
              </w:rPr>
            </w:pPr>
          </w:p>
        </w:tc>
        <w:tc>
          <w:tcPr>
            <w:tcW w:w="970" w:type="dxa"/>
          </w:tcPr>
          <w:p w14:paraId="4D4C120B" w14:textId="77777777" w:rsidR="003D218B" w:rsidRPr="006D3775" w:rsidRDefault="003D218B" w:rsidP="00D0257B">
            <w:pPr>
              <w:spacing w:line="276" w:lineRule="auto"/>
              <w:rPr>
                <w:rFonts w:ascii="Trebuchet MS" w:hAnsi="Trebuchet MS"/>
                <w:sz w:val="20"/>
                <w:szCs w:val="20"/>
              </w:rPr>
            </w:pPr>
          </w:p>
        </w:tc>
      </w:tr>
      <w:tr w:rsidR="003D218B" w:rsidRPr="006D3775" w14:paraId="2E2B9549" w14:textId="77777777" w:rsidTr="00B528CB">
        <w:tc>
          <w:tcPr>
            <w:tcW w:w="677" w:type="dxa"/>
          </w:tcPr>
          <w:p w14:paraId="61B6383B"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26981111" w14:textId="77777777" w:rsidR="003D218B" w:rsidRPr="006D3775" w:rsidRDefault="003D218B">
            <w:pPr>
              <w:pStyle w:val="ListParagraph"/>
              <w:numPr>
                <w:ilvl w:val="0"/>
                <w:numId w:val="99"/>
              </w:numPr>
              <w:spacing w:line="276" w:lineRule="auto"/>
              <w:rPr>
                <w:rFonts w:ascii="Trebuchet MS" w:hAnsi="Trebuchet MS"/>
                <w:sz w:val="20"/>
                <w:szCs w:val="20"/>
              </w:rPr>
            </w:pPr>
          </w:p>
        </w:tc>
        <w:tc>
          <w:tcPr>
            <w:tcW w:w="733" w:type="dxa"/>
          </w:tcPr>
          <w:p w14:paraId="32D386A7"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77E1877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2216AF0F"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5B468938"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3C0B2114" w14:textId="77777777" w:rsidR="003D218B" w:rsidRPr="006D3775" w:rsidRDefault="003D218B" w:rsidP="00D0257B">
            <w:pPr>
              <w:spacing w:line="276" w:lineRule="auto"/>
              <w:rPr>
                <w:rFonts w:ascii="Trebuchet MS" w:hAnsi="Trebuchet MS"/>
                <w:sz w:val="20"/>
                <w:szCs w:val="20"/>
              </w:rPr>
            </w:pPr>
          </w:p>
        </w:tc>
        <w:tc>
          <w:tcPr>
            <w:tcW w:w="548" w:type="dxa"/>
          </w:tcPr>
          <w:p w14:paraId="1200E026" w14:textId="77777777" w:rsidR="003D218B" w:rsidRPr="006D3775" w:rsidRDefault="003D218B" w:rsidP="00D0257B">
            <w:pPr>
              <w:spacing w:line="276" w:lineRule="auto"/>
              <w:rPr>
                <w:rFonts w:ascii="Trebuchet MS" w:hAnsi="Trebuchet MS"/>
                <w:sz w:val="20"/>
                <w:szCs w:val="20"/>
              </w:rPr>
            </w:pPr>
          </w:p>
        </w:tc>
        <w:tc>
          <w:tcPr>
            <w:tcW w:w="548" w:type="dxa"/>
          </w:tcPr>
          <w:p w14:paraId="46A3CA27" w14:textId="77777777" w:rsidR="003D218B" w:rsidRPr="006D3775" w:rsidRDefault="003D218B" w:rsidP="00D0257B">
            <w:pPr>
              <w:spacing w:line="276" w:lineRule="auto"/>
              <w:rPr>
                <w:rFonts w:ascii="Trebuchet MS" w:hAnsi="Trebuchet MS"/>
                <w:sz w:val="20"/>
                <w:szCs w:val="20"/>
              </w:rPr>
            </w:pPr>
          </w:p>
        </w:tc>
        <w:tc>
          <w:tcPr>
            <w:tcW w:w="548" w:type="dxa"/>
          </w:tcPr>
          <w:p w14:paraId="148F046D"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DA97D4C" w14:textId="77777777" w:rsidR="003D218B" w:rsidRPr="006D3775" w:rsidRDefault="003D218B" w:rsidP="00D0257B">
            <w:pPr>
              <w:spacing w:line="276" w:lineRule="auto"/>
              <w:rPr>
                <w:rFonts w:ascii="Trebuchet MS" w:hAnsi="Trebuchet MS"/>
                <w:sz w:val="20"/>
                <w:szCs w:val="20"/>
              </w:rPr>
            </w:pPr>
          </w:p>
        </w:tc>
        <w:tc>
          <w:tcPr>
            <w:tcW w:w="548" w:type="dxa"/>
          </w:tcPr>
          <w:p w14:paraId="7A38B32F" w14:textId="77777777" w:rsidR="003D218B" w:rsidRPr="006D3775" w:rsidRDefault="003D218B" w:rsidP="00D0257B">
            <w:pPr>
              <w:spacing w:line="276" w:lineRule="auto"/>
              <w:rPr>
                <w:rFonts w:ascii="Trebuchet MS" w:hAnsi="Trebuchet MS"/>
                <w:sz w:val="20"/>
                <w:szCs w:val="20"/>
              </w:rPr>
            </w:pPr>
          </w:p>
        </w:tc>
        <w:tc>
          <w:tcPr>
            <w:tcW w:w="548" w:type="dxa"/>
          </w:tcPr>
          <w:p w14:paraId="6C3F0576"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8C1759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0C8966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A3E5C2F" w14:textId="77777777" w:rsidR="003D218B" w:rsidRPr="006D3775" w:rsidRDefault="003D218B" w:rsidP="00D0257B">
            <w:pPr>
              <w:spacing w:line="276" w:lineRule="auto"/>
              <w:rPr>
                <w:rFonts w:ascii="Trebuchet MS" w:hAnsi="Trebuchet MS"/>
                <w:sz w:val="20"/>
                <w:szCs w:val="20"/>
              </w:rPr>
            </w:pPr>
          </w:p>
        </w:tc>
        <w:tc>
          <w:tcPr>
            <w:tcW w:w="548" w:type="dxa"/>
          </w:tcPr>
          <w:p w14:paraId="75635974" w14:textId="77777777" w:rsidR="003D218B" w:rsidRPr="006D3775" w:rsidRDefault="003D218B" w:rsidP="00D0257B">
            <w:pPr>
              <w:spacing w:line="276" w:lineRule="auto"/>
              <w:rPr>
                <w:rFonts w:ascii="Trebuchet MS" w:hAnsi="Trebuchet MS"/>
                <w:sz w:val="20"/>
                <w:szCs w:val="20"/>
              </w:rPr>
            </w:pPr>
          </w:p>
        </w:tc>
        <w:tc>
          <w:tcPr>
            <w:tcW w:w="419" w:type="dxa"/>
          </w:tcPr>
          <w:p w14:paraId="7F6BA3EF" w14:textId="77777777" w:rsidR="003D218B" w:rsidRPr="006D3775" w:rsidRDefault="003D218B" w:rsidP="00D0257B">
            <w:pPr>
              <w:spacing w:line="276" w:lineRule="auto"/>
              <w:rPr>
                <w:rFonts w:ascii="Trebuchet MS" w:hAnsi="Trebuchet MS"/>
                <w:sz w:val="20"/>
                <w:szCs w:val="20"/>
              </w:rPr>
            </w:pPr>
          </w:p>
        </w:tc>
        <w:tc>
          <w:tcPr>
            <w:tcW w:w="419" w:type="dxa"/>
          </w:tcPr>
          <w:p w14:paraId="5F7CFE22" w14:textId="77777777" w:rsidR="003D218B" w:rsidRPr="006D3775" w:rsidRDefault="003D218B" w:rsidP="00D0257B">
            <w:pPr>
              <w:spacing w:line="276" w:lineRule="auto"/>
              <w:rPr>
                <w:rFonts w:ascii="Trebuchet MS" w:hAnsi="Trebuchet MS"/>
                <w:sz w:val="20"/>
                <w:szCs w:val="20"/>
              </w:rPr>
            </w:pPr>
          </w:p>
        </w:tc>
        <w:tc>
          <w:tcPr>
            <w:tcW w:w="548" w:type="dxa"/>
          </w:tcPr>
          <w:p w14:paraId="592E575C" w14:textId="77777777" w:rsidR="003D218B" w:rsidRPr="006D3775" w:rsidRDefault="003D218B" w:rsidP="00D0257B">
            <w:pPr>
              <w:spacing w:line="276" w:lineRule="auto"/>
              <w:rPr>
                <w:rFonts w:ascii="Trebuchet MS" w:hAnsi="Trebuchet MS"/>
                <w:sz w:val="20"/>
                <w:szCs w:val="20"/>
              </w:rPr>
            </w:pPr>
          </w:p>
        </w:tc>
        <w:tc>
          <w:tcPr>
            <w:tcW w:w="548" w:type="dxa"/>
          </w:tcPr>
          <w:p w14:paraId="61DA4BAC" w14:textId="77777777" w:rsidR="003D218B" w:rsidRPr="006D3775" w:rsidRDefault="003D218B" w:rsidP="00D0257B">
            <w:pPr>
              <w:spacing w:line="276" w:lineRule="auto"/>
              <w:rPr>
                <w:rFonts w:ascii="Trebuchet MS" w:hAnsi="Trebuchet MS"/>
                <w:sz w:val="20"/>
                <w:szCs w:val="20"/>
              </w:rPr>
            </w:pPr>
          </w:p>
        </w:tc>
        <w:tc>
          <w:tcPr>
            <w:tcW w:w="548" w:type="dxa"/>
          </w:tcPr>
          <w:p w14:paraId="0E95EADE"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285FF0E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94" w:type="dxa"/>
          </w:tcPr>
          <w:p w14:paraId="03A9DF35"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970" w:type="dxa"/>
          </w:tcPr>
          <w:p w14:paraId="26E4AF73" w14:textId="77777777" w:rsidR="003D218B" w:rsidRPr="006D3775" w:rsidRDefault="003D218B" w:rsidP="00D0257B">
            <w:pPr>
              <w:spacing w:line="276" w:lineRule="auto"/>
              <w:ind w:left="284"/>
              <w:rPr>
                <w:rFonts w:ascii="Trebuchet MS" w:hAnsi="Trebuchet MS"/>
                <w:sz w:val="20"/>
                <w:szCs w:val="20"/>
              </w:rPr>
            </w:pPr>
          </w:p>
        </w:tc>
      </w:tr>
      <w:tr w:rsidR="003D218B" w:rsidRPr="006D3775" w14:paraId="107297D6" w14:textId="77777777" w:rsidTr="00B528CB">
        <w:tc>
          <w:tcPr>
            <w:tcW w:w="677" w:type="dxa"/>
          </w:tcPr>
          <w:p w14:paraId="590AE86F"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1283DF24" w14:textId="77777777" w:rsidR="003D218B" w:rsidRPr="006D3775" w:rsidRDefault="003D218B" w:rsidP="003D218B">
            <w:pPr>
              <w:pStyle w:val="ListParagraph"/>
              <w:numPr>
                <w:ilvl w:val="1"/>
                <w:numId w:val="7"/>
              </w:numPr>
              <w:spacing w:line="276" w:lineRule="auto"/>
              <w:rPr>
                <w:rFonts w:ascii="Trebuchet MS" w:hAnsi="Trebuchet MS"/>
                <w:sz w:val="20"/>
                <w:szCs w:val="20"/>
              </w:rPr>
            </w:pPr>
          </w:p>
        </w:tc>
        <w:tc>
          <w:tcPr>
            <w:tcW w:w="733" w:type="dxa"/>
          </w:tcPr>
          <w:p w14:paraId="6814225F" w14:textId="77777777" w:rsidR="003D218B" w:rsidRPr="006D3775" w:rsidRDefault="003D218B" w:rsidP="00D0257B">
            <w:pPr>
              <w:spacing w:line="276" w:lineRule="auto"/>
              <w:rPr>
                <w:rFonts w:ascii="Trebuchet MS" w:hAnsi="Trebuchet MS"/>
                <w:sz w:val="20"/>
                <w:szCs w:val="20"/>
              </w:rPr>
            </w:pPr>
          </w:p>
        </w:tc>
        <w:tc>
          <w:tcPr>
            <w:tcW w:w="548" w:type="dxa"/>
          </w:tcPr>
          <w:p w14:paraId="67777C7D" w14:textId="77777777" w:rsidR="003D218B" w:rsidRPr="006D3775" w:rsidRDefault="003D218B" w:rsidP="00D0257B">
            <w:pPr>
              <w:spacing w:line="276" w:lineRule="auto"/>
              <w:rPr>
                <w:rFonts w:ascii="Trebuchet MS" w:hAnsi="Trebuchet MS"/>
                <w:sz w:val="20"/>
                <w:szCs w:val="20"/>
              </w:rPr>
            </w:pPr>
          </w:p>
        </w:tc>
        <w:tc>
          <w:tcPr>
            <w:tcW w:w="548" w:type="dxa"/>
          </w:tcPr>
          <w:p w14:paraId="6DEFA96A"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1E4337D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13C17E49" w14:textId="77777777" w:rsidR="003D218B" w:rsidRPr="006D3775" w:rsidRDefault="003D218B" w:rsidP="00D0257B">
            <w:pPr>
              <w:spacing w:line="276" w:lineRule="auto"/>
              <w:rPr>
                <w:rFonts w:ascii="Trebuchet MS" w:hAnsi="Trebuchet MS"/>
                <w:sz w:val="20"/>
                <w:szCs w:val="20"/>
              </w:rPr>
            </w:pPr>
          </w:p>
        </w:tc>
        <w:tc>
          <w:tcPr>
            <w:tcW w:w="548" w:type="dxa"/>
          </w:tcPr>
          <w:p w14:paraId="011667D4" w14:textId="77777777" w:rsidR="003D218B" w:rsidRPr="006D3775" w:rsidRDefault="003D218B" w:rsidP="00D0257B">
            <w:pPr>
              <w:spacing w:line="276" w:lineRule="auto"/>
              <w:rPr>
                <w:rFonts w:ascii="Trebuchet MS" w:hAnsi="Trebuchet MS"/>
                <w:sz w:val="20"/>
                <w:szCs w:val="20"/>
              </w:rPr>
            </w:pPr>
          </w:p>
        </w:tc>
        <w:tc>
          <w:tcPr>
            <w:tcW w:w="548" w:type="dxa"/>
          </w:tcPr>
          <w:p w14:paraId="5399D10F" w14:textId="77777777" w:rsidR="003D218B" w:rsidRPr="006D3775" w:rsidRDefault="003D218B" w:rsidP="00D0257B">
            <w:pPr>
              <w:spacing w:line="276" w:lineRule="auto"/>
              <w:rPr>
                <w:rFonts w:ascii="Trebuchet MS" w:hAnsi="Trebuchet MS"/>
                <w:sz w:val="20"/>
                <w:szCs w:val="20"/>
              </w:rPr>
            </w:pPr>
          </w:p>
        </w:tc>
        <w:tc>
          <w:tcPr>
            <w:tcW w:w="548" w:type="dxa"/>
          </w:tcPr>
          <w:p w14:paraId="4EF60A4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4FF47B2A" w14:textId="77777777" w:rsidR="003D218B" w:rsidRPr="006D3775" w:rsidRDefault="003D218B" w:rsidP="00D0257B">
            <w:pPr>
              <w:spacing w:line="276" w:lineRule="auto"/>
              <w:rPr>
                <w:rFonts w:ascii="Trebuchet MS" w:hAnsi="Trebuchet MS"/>
                <w:sz w:val="20"/>
                <w:szCs w:val="20"/>
              </w:rPr>
            </w:pPr>
          </w:p>
        </w:tc>
        <w:tc>
          <w:tcPr>
            <w:tcW w:w="548" w:type="dxa"/>
          </w:tcPr>
          <w:p w14:paraId="7125D764" w14:textId="77777777" w:rsidR="003D218B" w:rsidRPr="006D3775" w:rsidRDefault="003D218B" w:rsidP="00D0257B">
            <w:pPr>
              <w:spacing w:line="276" w:lineRule="auto"/>
              <w:rPr>
                <w:rFonts w:ascii="Trebuchet MS" w:hAnsi="Trebuchet MS"/>
                <w:sz w:val="20"/>
                <w:szCs w:val="20"/>
              </w:rPr>
            </w:pPr>
          </w:p>
        </w:tc>
        <w:tc>
          <w:tcPr>
            <w:tcW w:w="548" w:type="dxa"/>
          </w:tcPr>
          <w:p w14:paraId="53C50F10" w14:textId="77777777" w:rsidR="003D218B" w:rsidRPr="006D3775" w:rsidRDefault="003D218B" w:rsidP="00D0257B">
            <w:pPr>
              <w:spacing w:line="276" w:lineRule="auto"/>
              <w:rPr>
                <w:rFonts w:ascii="Trebuchet MS" w:hAnsi="Trebuchet MS"/>
                <w:sz w:val="20"/>
                <w:szCs w:val="20"/>
              </w:rPr>
            </w:pPr>
          </w:p>
        </w:tc>
        <w:tc>
          <w:tcPr>
            <w:tcW w:w="548" w:type="dxa"/>
          </w:tcPr>
          <w:p w14:paraId="49DFBCD7" w14:textId="77777777" w:rsidR="003D218B" w:rsidRPr="006D3775" w:rsidRDefault="003D218B" w:rsidP="00D0257B">
            <w:pPr>
              <w:spacing w:line="276" w:lineRule="auto"/>
              <w:rPr>
                <w:rFonts w:ascii="Trebuchet MS" w:hAnsi="Trebuchet MS"/>
                <w:sz w:val="20"/>
                <w:szCs w:val="20"/>
              </w:rPr>
            </w:pPr>
          </w:p>
        </w:tc>
        <w:tc>
          <w:tcPr>
            <w:tcW w:w="548" w:type="dxa"/>
          </w:tcPr>
          <w:p w14:paraId="275C70C1" w14:textId="77777777" w:rsidR="003D218B" w:rsidRPr="006D3775" w:rsidRDefault="003D218B" w:rsidP="00D0257B">
            <w:pPr>
              <w:spacing w:line="276" w:lineRule="auto"/>
              <w:rPr>
                <w:rFonts w:ascii="Trebuchet MS" w:hAnsi="Trebuchet MS"/>
                <w:sz w:val="20"/>
                <w:szCs w:val="20"/>
              </w:rPr>
            </w:pPr>
          </w:p>
        </w:tc>
        <w:tc>
          <w:tcPr>
            <w:tcW w:w="548" w:type="dxa"/>
          </w:tcPr>
          <w:p w14:paraId="205E5E21" w14:textId="77777777" w:rsidR="003D218B" w:rsidRPr="006D3775" w:rsidRDefault="003D218B" w:rsidP="00D0257B">
            <w:pPr>
              <w:spacing w:line="276" w:lineRule="auto"/>
              <w:rPr>
                <w:rFonts w:ascii="Trebuchet MS" w:hAnsi="Trebuchet MS"/>
                <w:sz w:val="20"/>
                <w:szCs w:val="20"/>
              </w:rPr>
            </w:pPr>
          </w:p>
        </w:tc>
        <w:tc>
          <w:tcPr>
            <w:tcW w:w="548" w:type="dxa"/>
          </w:tcPr>
          <w:p w14:paraId="5F4DCC70"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19" w:type="dxa"/>
          </w:tcPr>
          <w:p w14:paraId="46A8C439"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419" w:type="dxa"/>
          </w:tcPr>
          <w:p w14:paraId="537C88E3"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8" w:type="dxa"/>
          </w:tcPr>
          <w:p w14:paraId="6B9C3F8F" w14:textId="77777777" w:rsidR="003D218B" w:rsidRPr="006D3775" w:rsidRDefault="003D218B" w:rsidP="00D0257B">
            <w:pPr>
              <w:spacing w:line="276" w:lineRule="auto"/>
              <w:ind w:left="360"/>
              <w:rPr>
                <w:rFonts w:ascii="Trebuchet MS" w:hAnsi="Trebuchet MS"/>
                <w:sz w:val="20"/>
                <w:szCs w:val="20"/>
              </w:rPr>
            </w:pPr>
          </w:p>
        </w:tc>
        <w:tc>
          <w:tcPr>
            <w:tcW w:w="548" w:type="dxa"/>
          </w:tcPr>
          <w:p w14:paraId="643F3BA5" w14:textId="77777777" w:rsidR="003D218B" w:rsidRPr="006D3775" w:rsidRDefault="003D218B" w:rsidP="00D0257B">
            <w:pPr>
              <w:spacing w:line="276" w:lineRule="auto"/>
              <w:rPr>
                <w:rFonts w:ascii="Trebuchet MS" w:hAnsi="Trebuchet MS"/>
                <w:sz w:val="20"/>
                <w:szCs w:val="20"/>
              </w:rPr>
            </w:pPr>
          </w:p>
        </w:tc>
        <w:tc>
          <w:tcPr>
            <w:tcW w:w="548" w:type="dxa"/>
          </w:tcPr>
          <w:p w14:paraId="68E01BF4" w14:textId="77777777" w:rsidR="003D218B" w:rsidRPr="006D3775" w:rsidRDefault="003D218B">
            <w:pPr>
              <w:pStyle w:val="ListParagraph"/>
              <w:numPr>
                <w:ilvl w:val="0"/>
                <w:numId w:val="96"/>
              </w:numPr>
              <w:spacing w:line="276" w:lineRule="auto"/>
              <w:rPr>
                <w:rFonts w:ascii="Trebuchet MS" w:hAnsi="Trebuchet MS"/>
                <w:sz w:val="20"/>
                <w:szCs w:val="20"/>
              </w:rPr>
            </w:pPr>
          </w:p>
        </w:tc>
        <w:tc>
          <w:tcPr>
            <w:tcW w:w="549" w:type="dxa"/>
          </w:tcPr>
          <w:p w14:paraId="789D58DF" w14:textId="77777777" w:rsidR="003D218B" w:rsidRPr="006D3775" w:rsidRDefault="003D218B" w:rsidP="00D0257B">
            <w:pPr>
              <w:spacing w:line="276" w:lineRule="auto"/>
              <w:rPr>
                <w:rFonts w:ascii="Trebuchet MS" w:hAnsi="Trebuchet MS"/>
                <w:sz w:val="20"/>
                <w:szCs w:val="20"/>
              </w:rPr>
            </w:pPr>
          </w:p>
        </w:tc>
        <w:tc>
          <w:tcPr>
            <w:tcW w:w="494" w:type="dxa"/>
          </w:tcPr>
          <w:p w14:paraId="47675F2B" w14:textId="77777777" w:rsidR="003D218B" w:rsidRPr="006D3775" w:rsidRDefault="003D218B" w:rsidP="00D0257B">
            <w:pPr>
              <w:spacing w:line="276" w:lineRule="auto"/>
              <w:rPr>
                <w:rFonts w:ascii="Trebuchet MS" w:hAnsi="Trebuchet MS"/>
                <w:sz w:val="20"/>
                <w:szCs w:val="20"/>
              </w:rPr>
            </w:pPr>
          </w:p>
        </w:tc>
        <w:tc>
          <w:tcPr>
            <w:tcW w:w="970" w:type="dxa"/>
          </w:tcPr>
          <w:p w14:paraId="63BACDB5" w14:textId="77777777" w:rsidR="003D218B" w:rsidRPr="006D3775" w:rsidRDefault="003D218B" w:rsidP="00D0257B">
            <w:pPr>
              <w:spacing w:line="276" w:lineRule="auto"/>
              <w:rPr>
                <w:rFonts w:ascii="Trebuchet MS" w:hAnsi="Trebuchet MS"/>
                <w:sz w:val="20"/>
                <w:szCs w:val="20"/>
              </w:rPr>
            </w:pPr>
          </w:p>
        </w:tc>
      </w:tr>
      <w:tr w:rsidR="00736C8A" w:rsidRPr="006D3775" w14:paraId="540B6266" w14:textId="77777777" w:rsidTr="00B528CB">
        <w:tc>
          <w:tcPr>
            <w:tcW w:w="677" w:type="dxa"/>
            <w:shd w:val="clear" w:color="auto" w:fill="4472C4" w:themeFill="accent1"/>
          </w:tcPr>
          <w:p w14:paraId="1737A29E"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shd w:val="clear" w:color="auto" w:fill="4472C4" w:themeFill="accent1"/>
          </w:tcPr>
          <w:p w14:paraId="4C6651E0" w14:textId="77777777" w:rsidR="003D218B" w:rsidRPr="006D3775" w:rsidRDefault="003D218B" w:rsidP="00D0257B">
            <w:pPr>
              <w:spacing w:line="276" w:lineRule="auto"/>
              <w:rPr>
                <w:rFonts w:ascii="Trebuchet MS" w:hAnsi="Trebuchet MS"/>
                <w:sz w:val="20"/>
                <w:szCs w:val="20"/>
              </w:rPr>
            </w:pPr>
          </w:p>
        </w:tc>
        <w:tc>
          <w:tcPr>
            <w:tcW w:w="733" w:type="dxa"/>
            <w:shd w:val="clear" w:color="auto" w:fill="4472C4" w:themeFill="accent1"/>
          </w:tcPr>
          <w:p w14:paraId="0C5FED59"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5721232E"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2D4F903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605CC5D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621F32A8"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61E7378A"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7E4A812C"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0B4A5F3C"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3F344A27"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540D8D56"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26F40DE9"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7BC66C2C"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0630CD99"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194C1291"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1671100E" w14:textId="77777777" w:rsidR="003D218B" w:rsidRPr="006D3775" w:rsidRDefault="003D218B" w:rsidP="00D0257B">
            <w:pPr>
              <w:spacing w:line="276" w:lineRule="auto"/>
              <w:rPr>
                <w:rFonts w:ascii="Trebuchet MS" w:hAnsi="Trebuchet MS"/>
                <w:sz w:val="20"/>
                <w:szCs w:val="20"/>
              </w:rPr>
            </w:pPr>
          </w:p>
        </w:tc>
        <w:tc>
          <w:tcPr>
            <w:tcW w:w="419" w:type="dxa"/>
            <w:shd w:val="clear" w:color="auto" w:fill="4472C4" w:themeFill="accent1"/>
          </w:tcPr>
          <w:p w14:paraId="0A81B897" w14:textId="77777777" w:rsidR="003D218B" w:rsidRPr="006D3775" w:rsidRDefault="003D218B" w:rsidP="00D0257B">
            <w:pPr>
              <w:spacing w:line="276" w:lineRule="auto"/>
              <w:rPr>
                <w:rFonts w:ascii="Trebuchet MS" w:hAnsi="Trebuchet MS"/>
                <w:sz w:val="20"/>
                <w:szCs w:val="20"/>
              </w:rPr>
            </w:pPr>
          </w:p>
        </w:tc>
        <w:tc>
          <w:tcPr>
            <w:tcW w:w="419" w:type="dxa"/>
            <w:shd w:val="clear" w:color="auto" w:fill="4472C4" w:themeFill="accent1"/>
          </w:tcPr>
          <w:p w14:paraId="2D93219E"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007D7D0C"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6932F63F" w14:textId="77777777" w:rsidR="003D218B" w:rsidRPr="006D3775" w:rsidRDefault="003D218B" w:rsidP="00D0257B">
            <w:pPr>
              <w:spacing w:line="276" w:lineRule="auto"/>
              <w:rPr>
                <w:rFonts w:ascii="Trebuchet MS" w:hAnsi="Trebuchet MS"/>
                <w:sz w:val="20"/>
                <w:szCs w:val="20"/>
              </w:rPr>
            </w:pPr>
          </w:p>
        </w:tc>
        <w:tc>
          <w:tcPr>
            <w:tcW w:w="548" w:type="dxa"/>
            <w:shd w:val="clear" w:color="auto" w:fill="4472C4" w:themeFill="accent1"/>
          </w:tcPr>
          <w:p w14:paraId="631DB444" w14:textId="77777777" w:rsidR="003D218B" w:rsidRPr="006D3775" w:rsidRDefault="003D218B" w:rsidP="00D0257B">
            <w:pPr>
              <w:spacing w:line="276" w:lineRule="auto"/>
              <w:rPr>
                <w:rFonts w:ascii="Trebuchet MS" w:hAnsi="Trebuchet MS"/>
                <w:sz w:val="20"/>
                <w:szCs w:val="20"/>
              </w:rPr>
            </w:pPr>
          </w:p>
        </w:tc>
        <w:tc>
          <w:tcPr>
            <w:tcW w:w="549" w:type="dxa"/>
            <w:shd w:val="clear" w:color="auto" w:fill="4472C4" w:themeFill="accent1"/>
          </w:tcPr>
          <w:p w14:paraId="059970CB" w14:textId="77777777" w:rsidR="003D218B" w:rsidRPr="006D3775" w:rsidRDefault="003D218B" w:rsidP="00D0257B">
            <w:pPr>
              <w:spacing w:line="276" w:lineRule="auto"/>
              <w:rPr>
                <w:rFonts w:ascii="Trebuchet MS" w:hAnsi="Trebuchet MS"/>
                <w:sz w:val="20"/>
                <w:szCs w:val="20"/>
              </w:rPr>
            </w:pPr>
          </w:p>
        </w:tc>
        <w:tc>
          <w:tcPr>
            <w:tcW w:w="494" w:type="dxa"/>
            <w:shd w:val="clear" w:color="auto" w:fill="4472C4" w:themeFill="accent1"/>
          </w:tcPr>
          <w:p w14:paraId="6A88D849" w14:textId="77777777" w:rsidR="003D218B" w:rsidRPr="006D3775" w:rsidRDefault="003D218B" w:rsidP="00D0257B">
            <w:pPr>
              <w:spacing w:line="276" w:lineRule="auto"/>
              <w:rPr>
                <w:rFonts w:ascii="Trebuchet MS" w:hAnsi="Trebuchet MS"/>
                <w:sz w:val="20"/>
                <w:szCs w:val="20"/>
              </w:rPr>
            </w:pPr>
          </w:p>
        </w:tc>
        <w:tc>
          <w:tcPr>
            <w:tcW w:w="970" w:type="dxa"/>
            <w:shd w:val="clear" w:color="auto" w:fill="4472C4" w:themeFill="accent1"/>
          </w:tcPr>
          <w:p w14:paraId="1EDE5FBC" w14:textId="77777777" w:rsidR="003D218B" w:rsidRPr="006D3775" w:rsidRDefault="003D218B" w:rsidP="00D0257B">
            <w:pPr>
              <w:spacing w:line="276" w:lineRule="auto"/>
              <w:rPr>
                <w:rFonts w:ascii="Trebuchet MS" w:hAnsi="Trebuchet MS"/>
                <w:sz w:val="20"/>
                <w:szCs w:val="20"/>
              </w:rPr>
            </w:pPr>
          </w:p>
        </w:tc>
      </w:tr>
      <w:tr w:rsidR="003D218B" w:rsidRPr="006D3775" w14:paraId="38215D18" w14:textId="77777777" w:rsidTr="00B528CB">
        <w:tc>
          <w:tcPr>
            <w:tcW w:w="677" w:type="dxa"/>
          </w:tcPr>
          <w:p w14:paraId="53CAB83F" w14:textId="77777777" w:rsidR="003D218B" w:rsidRPr="006D3775" w:rsidRDefault="003D218B">
            <w:pPr>
              <w:pStyle w:val="ListParagraph"/>
              <w:numPr>
                <w:ilvl w:val="0"/>
                <w:numId w:val="100"/>
              </w:numPr>
              <w:spacing w:line="276" w:lineRule="auto"/>
              <w:rPr>
                <w:rFonts w:ascii="Trebuchet MS" w:hAnsi="Trebuchet MS"/>
                <w:sz w:val="20"/>
                <w:szCs w:val="20"/>
              </w:rPr>
            </w:pPr>
          </w:p>
        </w:tc>
        <w:tc>
          <w:tcPr>
            <w:tcW w:w="599" w:type="dxa"/>
          </w:tcPr>
          <w:p w14:paraId="230B36E2" w14:textId="77777777" w:rsidR="003D218B" w:rsidRPr="006D3775" w:rsidRDefault="003D218B">
            <w:pPr>
              <w:pStyle w:val="ListParagraph"/>
              <w:numPr>
                <w:ilvl w:val="0"/>
                <w:numId w:val="95"/>
              </w:numPr>
              <w:spacing w:line="276" w:lineRule="auto"/>
              <w:rPr>
                <w:rFonts w:ascii="Trebuchet MS" w:hAnsi="Trebuchet MS"/>
                <w:sz w:val="20"/>
                <w:szCs w:val="20"/>
              </w:rPr>
            </w:pPr>
            <w:r w:rsidRPr="006D3775">
              <w:rPr>
                <w:rFonts w:ascii="Trebuchet MS" w:hAnsi="Trebuchet MS"/>
                <w:sz w:val="20"/>
                <w:szCs w:val="20"/>
              </w:rPr>
              <w:t xml:space="preserve"> </w:t>
            </w:r>
          </w:p>
        </w:tc>
        <w:tc>
          <w:tcPr>
            <w:tcW w:w="733" w:type="dxa"/>
          </w:tcPr>
          <w:p w14:paraId="00454875" w14:textId="77777777" w:rsidR="003D218B" w:rsidRPr="006D3775" w:rsidRDefault="003D218B" w:rsidP="00D0257B">
            <w:pPr>
              <w:spacing w:line="276" w:lineRule="auto"/>
              <w:rPr>
                <w:rFonts w:ascii="Trebuchet MS" w:hAnsi="Trebuchet MS"/>
                <w:sz w:val="20"/>
                <w:szCs w:val="20"/>
              </w:rPr>
            </w:pPr>
          </w:p>
        </w:tc>
        <w:tc>
          <w:tcPr>
            <w:tcW w:w="548" w:type="dxa"/>
          </w:tcPr>
          <w:p w14:paraId="7CF9677F" w14:textId="77777777" w:rsidR="003D218B" w:rsidRPr="006D3775" w:rsidRDefault="003D218B" w:rsidP="00D0257B">
            <w:pPr>
              <w:spacing w:line="276" w:lineRule="auto"/>
              <w:rPr>
                <w:rFonts w:ascii="Trebuchet MS" w:hAnsi="Trebuchet MS"/>
                <w:sz w:val="20"/>
                <w:szCs w:val="20"/>
              </w:rPr>
            </w:pPr>
          </w:p>
        </w:tc>
        <w:tc>
          <w:tcPr>
            <w:tcW w:w="548" w:type="dxa"/>
          </w:tcPr>
          <w:p w14:paraId="07047FC8"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52A6DB45" w14:textId="77777777" w:rsidR="003D218B" w:rsidRPr="006D3775" w:rsidRDefault="003D218B" w:rsidP="00D0257B">
            <w:pPr>
              <w:spacing w:line="276" w:lineRule="auto"/>
              <w:rPr>
                <w:rFonts w:ascii="Trebuchet MS" w:hAnsi="Trebuchet MS"/>
                <w:sz w:val="20"/>
                <w:szCs w:val="20"/>
              </w:rPr>
            </w:pPr>
          </w:p>
        </w:tc>
        <w:tc>
          <w:tcPr>
            <w:tcW w:w="548" w:type="dxa"/>
          </w:tcPr>
          <w:p w14:paraId="6636C812" w14:textId="77777777" w:rsidR="003D218B" w:rsidRPr="006D3775" w:rsidRDefault="003D218B" w:rsidP="00D0257B">
            <w:pPr>
              <w:spacing w:line="276" w:lineRule="auto"/>
              <w:ind w:left="360"/>
              <w:rPr>
                <w:rFonts w:ascii="Trebuchet MS" w:hAnsi="Trebuchet MS"/>
                <w:sz w:val="20"/>
                <w:szCs w:val="20"/>
              </w:rPr>
            </w:pPr>
          </w:p>
        </w:tc>
        <w:tc>
          <w:tcPr>
            <w:tcW w:w="548" w:type="dxa"/>
          </w:tcPr>
          <w:p w14:paraId="5EA64ADB"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2C92981D"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0EE2613C"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1DB90654" w14:textId="77777777" w:rsidR="003D218B" w:rsidRPr="006D3775" w:rsidRDefault="003D218B" w:rsidP="00D0257B">
            <w:pPr>
              <w:spacing w:line="276" w:lineRule="auto"/>
              <w:rPr>
                <w:rFonts w:ascii="Trebuchet MS" w:hAnsi="Trebuchet MS"/>
                <w:sz w:val="20"/>
                <w:szCs w:val="20"/>
              </w:rPr>
            </w:pPr>
          </w:p>
        </w:tc>
        <w:tc>
          <w:tcPr>
            <w:tcW w:w="548" w:type="dxa"/>
          </w:tcPr>
          <w:p w14:paraId="5E347B96" w14:textId="77777777" w:rsidR="003D218B" w:rsidRPr="006D3775" w:rsidRDefault="003D218B" w:rsidP="00D0257B">
            <w:pPr>
              <w:spacing w:line="276" w:lineRule="auto"/>
              <w:rPr>
                <w:rFonts w:ascii="Trebuchet MS" w:hAnsi="Trebuchet MS"/>
                <w:sz w:val="20"/>
                <w:szCs w:val="20"/>
              </w:rPr>
            </w:pPr>
          </w:p>
        </w:tc>
        <w:tc>
          <w:tcPr>
            <w:tcW w:w="548" w:type="dxa"/>
          </w:tcPr>
          <w:p w14:paraId="1E7616BD" w14:textId="77777777" w:rsidR="003D218B" w:rsidRPr="006D3775" w:rsidRDefault="003D218B" w:rsidP="00D0257B">
            <w:pPr>
              <w:spacing w:line="276" w:lineRule="auto"/>
              <w:rPr>
                <w:rFonts w:ascii="Trebuchet MS" w:hAnsi="Trebuchet MS"/>
                <w:sz w:val="20"/>
                <w:szCs w:val="20"/>
              </w:rPr>
            </w:pPr>
          </w:p>
        </w:tc>
        <w:tc>
          <w:tcPr>
            <w:tcW w:w="548" w:type="dxa"/>
          </w:tcPr>
          <w:p w14:paraId="3353240E" w14:textId="77777777" w:rsidR="003D218B" w:rsidRPr="006D3775" w:rsidRDefault="003D218B" w:rsidP="00D0257B">
            <w:pPr>
              <w:spacing w:line="276" w:lineRule="auto"/>
              <w:rPr>
                <w:rFonts w:ascii="Trebuchet MS" w:hAnsi="Trebuchet MS"/>
                <w:sz w:val="20"/>
                <w:szCs w:val="20"/>
              </w:rPr>
            </w:pPr>
          </w:p>
        </w:tc>
        <w:tc>
          <w:tcPr>
            <w:tcW w:w="548" w:type="dxa"/>
          </w:tcPr>
          <w:p w14:paraId="179B0D4C" w14:textId="77777777" w:rsidR="003D218B" w:rsidRPr="006D3775" w:rsidRDefault="003D218B">
            <w:pPr>
              <w:pStyle w:val="ListParagraph"/>
              <w:numPr>
                <w:ilvl w:val="0"/>
                <w:numId w:val="95"/>
              </w:numPr>
              <w:spacing w:line="276" w:lineRule="auto"/>
              <w:rPr>
                <w:rFonts w:ascii="Trebuchet MS" w:hAnsi="Trebuchet MS"/>
                <w:sz w:val="20"/>
                <w:szCs w:val="20"/>
              </w:rPr>
            </w:pPr>
            <w:r w:rsidRPr="006D3775">
              <w:rPr>
                <w:rFonts w:ascii="Trebuchet MS" w:hAnsi="Trebuchet MS"/>
                <w:sz w:val="20"/>
                <w:szCs w:val="20"/>
              </w:rPr>
              <w:t xml:space="preserve">   </w:t>
            </w:r>
          </w:p>
        </w:tc>
        <w:tc>
          <w:tcPr>
            <w:tcW w:w="548" w:type="dxa"/>
          </w:tcPr>
          <w:p w14:paraId="3259D8C7"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3BDE1EAA"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419" w:type="dxa"/>
          </w:tcPr>
          <w:p w14:paraId="534B2777"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419" w:type="dxa"/>
          </w:tcPr>
          <w:p w14:paraId="0535D38E"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7D01A175"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8" w:type="dxa"/>
          </w:tcPr>
          <w:p w14:paraId="429C1285" w14:textId="77777777" w:rsidR="003D218B" w:rsidRPr="006D3775" w:rsidRDefault="003D218B" w:rsidP="00D0257B">
            <w:pPr>
              <w:spacing w:line="276" w:lineRule="auto"/>
              <w:rPr>
                <w:rFonts w:ascii="Trebuchet MS" w:hAnsi="Trebuchet MS"/>
                <w:sz w:val="20"/>
                <w:szCs w:val="20"/>
              </w:rPr>
            </w:pPr>
          </w:p>
        </w:tc>
        <w:tc>
          <w:tcPr>
            <w:tcW w:w="548" w:type="dxa"/>
          </w:tcPr>
          <w:p w14:paraId="787F4C75" w14:textId="77777777" w:rsidR="003D218B" w:rsidRPr="006D3775" w:rsidRDefault="003D218B">
            <w:pPr>
              <w:pStyle w:val="ListParagraph"/>
              <w:numPr>
                <w:ilvl w:val="0"/>
                <w:numId w:val="95"/>
              </w:numPr>
              <w:spacing w:line="276" w:lineRule="auto"/>
              <w:rPr>
                <w:rFonts w:ascii="Trebuchet MS" w:hAnsi="Trebuchet MS"/>
                <w:sz w:val="20"/>
                <w:szCs w:val="20"/>
              </w:rPr>
            </w:pPr>
          </w:p>
        </w:tc>
        <w:tc>
          <w:tcPr>
            <w:tcW w:w="549" w:type="dxa"/>
          </w:tcPr>
          <w:p w14:paraId="46A52408" w14:textId="77777777" w:rsidR="003D218B" w:rsidRPr="006D3775" w:rsidRDefault="003D218B" w:rsidP="00D0257B">
            <w:pPr>
              <w:spacing w:line="276" w:lineRule="auto"/>
              <w:rPr>
                <w:rFonts w:ascii="Trebuchet MS" w:hAnsi="Trebuchet MS"/>
                <w:sz w:val="20"/>
                <w:szCs w:val="20"/>
              </w:rPr>
            </w:pPr>
          </w:p>
        </w:tc>
        <w:tc>
          <w:tcPr>
            <w:tcW w:w="494" w:type="dxa"/>
          </w:tcPr>
          <w:p w14:paraId="486426BD" w14:textId="77777777" w:rsidR="003D218B" w:rsidRPr="006D3775" w:rsidRDefault="003D218B" w:rsidP="00D0257B">
            <w:pPr>
              <w:spacing w:line="276" w:lineRule="auto"/>
              <w:rPr>
                <w:rFonts w:ascii="Trebuchet MS" w:hAnsi="Trebuchet MS"/>
                <w:sz w:val="20"/>
                <w:szCs w:val="20"/>
              </w:rPr>
            </w:pPr>
          </w:p>
        </w:tc>
        <w:tc>
          <w:tcPr>
            <w:tcW w:w="970" w:type="dxa"/>
          </w:tcPr>
          <w:p w14:paraId="452F06B6" w14:textId="77777777" w:rsidR="003D218B" w:rsidRPr="006D3775" w:rsidRDefault="003D218B" w:rsidP="00D0257B">
            <w:pPr>
              <w:spacing w:line="276" w:lineRule="auto"/>
              <w:rPr>
                <w:rFonts w:ascii="Trebuchet MS" w:hAnsi="Trebuchet MS"/>
                <w:sz w:val="20"/>
                <w:szCs w:val="20"/>
              </w:rPr>
            </w:pPr>
          </w:p>
        </w:tc>
      </w:tr>
      <w:bookmarkEnd w:id="25"/>
      <w:bookmarkEnd w:id="26"/>
    </w:tbl>
    <w:p w14:paraId="74E33126" w14:textId="77777777" w:rsidR="003D218B" w:rsidRPr="006D3775" w:rsidRDefault="003D218B" w:rsidP="003D218B">
      <w:pPr>
        <w:spacing w:after="0" w:line="276" w:lineRule="auto"/>
        <w:rPr>
          <w:rFonts w:ascii="Trebuchet MS" w:hAnsi="Trebuchet MS"/>
          <w:b/>
          <w:sz w:val="20"/>
          <w:szCs w:val="20"/>
        </w:rPr>
        <w:sectPr w:rsidR="003D218B" w:rsidRPr="006D3775" w:rsidSect="00D10A06">
          <w:footerReference w:type="default" r:id="rId41"/>
          <w:pgSz w:w="15840" w:h="12240" w:orient="landscape"/>
          <w:pgMar w:top="720" w:right="720" w:bottom="1440" w:left="1440" w:header="720" w:footer="720" w:gutter="0"/>
          <w:cols w:space="720"/>
          <w:titlePg/>
          <w:docGrid w:linePitch="360"/>
        </w:sectPr>
      </w:pPr>
    </w:p>
    <w:p w14:paraId="4EDB6CD4" w14:textId="77777777" w:rsidR="003D218B" w:rsidRPr="006D3775" w:rsidRDefault="003D218B" w:rsidP="003D218B">
      <w:pPr>
        <w:pStyle w:val="Heading3"/>
        <w:rPr>
          <w:rFonts w:ascii="Trebuchet MS" w:hAnsi="Trebuchet MS"/>
          <w:b/>
          <w:bCs/>
          <w:color w:val="auto"/>
          <w:sz w:val="20"/>
          <w:szCs w:val="20"/>
        </w:rPr>
      </w:pPr>
    </w:p>
    <w:p w14:paraId="52EAF262" w14:textId="7AAC7ADB" w:rsidR="003D218B" w:rsidRPr="006D3775" w:rsidRDefault="003D218B" w:rsidP="003D218B">
      <w:pPr>
        <w:pStyle w:val="Heading3"/>
        <w:rPr>
          <w:rFonts w:ascii="Trebuchet MS" w:hAnsi="Trebuchet MS"/>
          <w:b/>
          <w:bCs/>
          <w:color w:val="auto"/>
          <w:sz w:val="20"/>
          <w:szCs w:val="20"/>
        </w:rPr>
      </w:pPr>
      <w:bookmarkStart w:id="27" w:name="_Toc166847780"/>
      <w:bookmarkStart w:id="28" w:name="_Hlk129673121"/>
      <w:r w:rsidRPr="006D3775">
        <w:rPr>
          <w:rFonts w:ascii="Trebuchet MS" w:hAnsi="Trebuchet MS"/>
          <w:b/>
          <w:bCs/>
          <w:color w:val="auto"/>
          <w:sz w:val="20"/>
          <w:szCs w:val="20"/>
        </w:rPr>
        <w:t>Development Priorities 202</w:t>
      </w:r>
      <w:r w:rsidR="00436091" w:rsidRPr="006D3775">
        <w:rPr>
          <w:rFonts w:ascii="Trebuchet MS" w:hAnsi="Trebuchet MS"/>
          <w:b/>
          <w:bCs/>
          <w:color w:val="auto"/>
          <w:sz w:val="20"/>
          <w:szCs w:val="20"/>
        </w:rPr>
        <w:t>4</w:t>
      </w:r>
      <w:r w:rsidRPr="006D3775">
        <w:rPr>
          <w:rFonts w:ascii="Trebuchet MS" w:hAnsi="Trebuchet MS"/>
          <w:b/>
          <w:bCs/>
          <w:color w:val="auto"/>
          <w:sz w:val="20"/>
          <w:szCs w:val="20"/>
        </w:rPr>
        <w:t>/202</w:t>
      </w:r>
      <w:bookmarkStart w:id="29" w:name="_Hlk67032436"/>
      <w:r w:rsidR="00436091" w:rsidRPr="006D3775">
        <w:rPr>
          <w:rFonts w:ascii="Trebuchet MS" w:hAnsi="Trebuchet MS"/>
          <w:b/>
          <w:bCs/>
          <w:color w:val="auto"/>
          <w:sz w:val="20"/>
          <w:szCs w:val="20"/>
        </w:rPr>
        <w:t>5</w:t>
      </w:r>
      <w:bookmarkEnd w:id="27"/>
    </w:p>
    <w:bookmarkEnd w:id="29"/>
    <w:p w14:paraId="1A616CA0" w14:textId="77777777" w:rsidR="003D218B" w:rsidRPr="006D3775" w:rsidRDefault="003D218B" w:rsidP="003D218B">
      <w:pPr>
        <w:spacing w:after="0" w:line="276" w:lineRule="auto"/>
        <w:rPr>
          <w:rFonts w:ascii="Trebuchet MS" w:hAnsi="Trebuchet MS"/>
          <w:b/>
          <w:sz w:val="20"/>
          <w:szCs w:val="20"/>
        </w:rPr>
      </w:pPr>
    </w:p>
    <w:p w14:paraId="2690F37E" w14:textId="77777777" w:rsidR="003D218B" w:rsidRPr="006D3775" w:rsidRDefault="003D218B" w:rsidP="003D218B">
      <w:pPr>
        <w:spacing w:after="0" w:line="276" w:lineRule="auto"/>
        <w:rPr>
          <w:rFonts w:ascii="Trebuchet MS" w:hAnsi="Trebuchet MS"/>
          <w:b/>
          <w:sz w:val="20"/>
          <w:szCs w:val="20"/>
        </w:rPr>
        <w:sectPr w:rsidR="003D218B" w:rsidRPr="006D3775" w:rsidSect="00D10A06">
          <w:type w:val="continuous"/>
          <w:pgSz w:w="15840" w:h="12240" w:orient="landscape"/>
          <w:pgMar w:top="720" w:right="720" w:bottom="1440" w:left="1440" w:header="720" w:footer="720" w:gutter="0"/>
          <w:cols w:space="708"/>
          <w:docGrid w:linePitch="360"/>
        </w:sectPr>
      </w:pPr>
    </w:p>
    <w:p w14:paraId="21D9F98C" w14:textId="77777777" w:rsidR="003D218B" w:rsidRPr="006D3775" w:rsidRDefault="003D218B" w:rsidP="003D218B">
      <w:pPr>
        <w:spacing w:after="0" w:line="276" w:lineRule="auto"/>
        <w:rPr>
          <w:rFonts w:ascii="Trebuchet MS" w:hAnsi="Trebuchet MS"/>
          <w:b/>
          <w:noProof/>
          <w:sz w:val="20"/>
          <w:szCs w:val="20"/>
        </w:rPr>
      </w:pPr>
    </w:p>
    <w:p w14:paraId="4247425B"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noProof/>
          <w:sz w:val="20"/>
          <w:szCs w:val="20"/>
        </w:rPr>
        <w:drawing>
          <wp:inline distT="0" distB="0" distL="0" distR="0" wp14:anchorId="07E6C934" wp14:editId="73832D43">
            <wp:extent cx="8162925" cy="2305050"/>
            <wp:effectExtent l="0" t="0" r="9525"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C97660" w14:textId="77777777" w:rsidR="003D218B" w:rsidRPr="006D3775" w:rsidRDefault="003D218B" w:rsidP="003D218B">
      <w:pPr>
        <w:spacing w:after="0" w:line="276" w:lineRule="auto"/>
        <w:rPr>
          <w:rFonts w:ascii="Trebuchet MS" w:hAnsi="Trebuchet MS"/>
          <w:b/>
          <w:sz w:val="20"/>
          <w:szCs w:val="20"/>
        </w:rPr>
      </w:pPr>
    </w:p>
    <w:p w14:paraId="73BD73E5" w14:textId="77777777" w:rsidR="00436091" w:rsidRPr="006D3775" w:rsidRDefault="00436091" w:rsidP="003D218B">
      <w:pPr>
        <w:spacing w:after="0" w:line="276" w:lineRule="auto"/>
        <w:rPr>
          <w:rFonts w:ascii="Trebuchet MS" w:hAnsi="Trebuchet MS"/>
          <w:b/>
          <w:sz w:val="20"/>
          <w:szCs w:val="20"/>
        </w:rPr>
      </w:pPr>
    </w:p>
    <w:p w14:paraId="02CD46BC" w14:textId="77777777" w:rsidR="00436091" w:rsidRPr="006D3775" w:rsidRDefault="00436091" w:rsidP="003D218B">
      <w:pPr>
        <w:spacing w:after="0" w:line="276" w:lineRule="auto"/>
        <w:rPr>
          <w:rFonts w:ascii="Trebuchet MS" w:hAnsi="Trebuchet MS"/>
          <w:b/>
          <w:sz w:val="20"/>
          <w:szCs w:val="20"/>
        </w:rPr>
      </w:pPr>
    </w:p>
    <w:p w14:paraId="1903C34F" w14:textId="77777777" w:rsidR="00436091" w:rsidRPr="006D3775" w:rsidRDefault="00436091" w:rsidP="003D218B">
      <w:pPr>
        <w:spacing w:after="0" w:line="276" w:lineRule="auto"/>
        <w:rPr>
          <w:rFonts w:ascii="Trebuchet MS" w:hAnsi="Trebuchet MS"/>
          <w:b/>
          <w:sz w:val="20"/>
          <w:szCs w:val="20"/>
        </w:rPr>
      </w:pPr>
    </w:p>
    <w:p w14:paraId="2B458ED4" w14:textId="77777777" w:rsidR="00436091" w:rsidRPr="006D3775" w:rsidRDefault="00436091" w:rsidP="003D218B">
      <w:pPr>
        <w:spacing w:after="0" w:line="276" w:lineRule="auto"/>
        <w:rPr>
          <w:rFonts w:ascii="Trebuchet MS" w:hAnsi="Trebuchet MS"/>
          <w:b/>
          <w:sz w:val="20"/>
          <w:szCs w:val="20"/>
        </w:rPr>
      </w:pPr>
    </w:p>
    <w:p w14:paraId="24F3A631" w14:textId="77777777" w:rsidR="00436091" w:rsidRPr="006D3775" w:rsidRDefault="00436091" w:rsidP="003D218B">
      <w:pPr>
        <w:spacing w:after="0" w:line="276" w:lineRule="auto"/>
        <w:rPr>
          <w:rFonts w:ascii="Trebuchet MS" w:hAnsi="Trebuchet MS"/>
          <w:b/>
          <w:sz w:val="20"/>
          <w:szCs w:val="20"/>
        </w:rPr>
      </w:pPr>
    </w:p>
    <w:p w14:paraId="45CF0822" w14:textId="77777777" w:rsidR="003D218B" w:rsidRPr="006D3775" w:rsidRDefault="003D218B" w:rsidP="003D218B">
      <w:pPr>
        <w:spacing w:after="0" w:line="276" w:lineRule="auto"/>
        <w:rPr>
          <w:rFonts w:ascii="Trebuchet MS" w:hAnsi="Trebuchet MS"/>
          <w:b/>
          <w:sz w:val="20"/>
          <w:szCs w:val="20"/>
        </w:rPr>
      </w:pPr>
      <w:bookmarkStart w:id="30" w:name="_Hlk67032489"/>
      <w:r w:rsidRPr="006D3775">
        <w:rPr>
          <w:rFonts w:ascii="Trebuchet MS" w:hAnsi="Trebuchet MS"/>
          <w:b/>
          <w:sz w:val="20"/>
          <w:szCs w:val="20"/>
        </w:rPr>
        <w:lastRenderedPageBreak/>
        <w:t>New Municipal Development Priorities</w:t>
      </w:r>
    </w:p>
    <w:p w14:paraId="3277D03A" w14:textId="77777777" w:rsidR="003D218B" w:rsidRPr="006D3775" w:rsidRDefault="003D218B" w:rsidP="003D218B">
      <w:pPr>
        <w:spacing w:after="0" w:line="276" w:lineRule="auto"/>
        <w:rPr>
          <w:rFonts w:ascii="Trebuchet MS" w:hAnsi="Trebuchet MS"/>
          <w:b/>
          <w:sz w:val="20"/>
          <w:szCs w:val="20"/>
        </w:rPr>
      </w:pPr>
    </w:p>
    <w:bookmarkEnd w:id="30"/>
    <w:p w14:paraId="76C73282" w14:textId="77777777" w:rsidR="008F3ED2" w:rsidRPr="006D3775" w:rsidRDefault="00436091">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Internal roads and Stormwater Drainage systems</w:t>
      </w:r>
    </w:p>
    <w:p w14:paraId="0D656FF9" w14:textId="078566AC" w:rsidR="008F3ED2" w:rsidRPr="006D3775" w:rsidRDefault="008F3ED2">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 xml:space="preserve">High mast lights </w:t>
      </w:r>
    </w:p>
    <w:p w14:paraId="4F3CDD75" w14:textId="5FA6645F" w:rsidR="00436091" w:rsidRPr="006D3775" w:rsidRDefault="008F3ED2">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sz w:val="20"/>
          <w:szCs w:val="20"/>
        </w:rPr>
        <w:t>Water</w:t>
      </w:r>
    </w:p>
    <w:p w14:paraId="5E0C300B" w14:textId="77777777" w:rsidR="00436091" w:rsidRPr="006D3775" w:rsidRDefault="00436091">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Sports facilities</w:t>
      </w:r>
    </w:p>
    <w:p w14:paraId="2DF7AAB4" w14:textId="77777777" w:rsidR="00436091" w:rsidRPr="006D3775" w:rsidRDefault="00436091">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 xml:space="preserve">Community halls / Facilities </w:t>
      </w:r>
    </w:p>
    <w:p w14:paraId="0E015E84" w14:textId="4F849FEA" w:rsidR="00436091" w:rsidRPr="006D3775" w:rsidRDefault="00436091">
      <w:pPr>
        <w:pStyle w:val="ListParagraph"/>
        <w:numPr>
          <w:ilvl w:val="0"/>
          <w:numId w:val="171"/>
        </w:numPr>
        <w:jc w:val="both"/>
        <w:rPr>
          <w:rFonts w:ascii="Trebuchet MS" w:eastAsia="Calibri" w:hAnsi="Trebuchet MS" w:cs="Times New Roman"/>
          <w:b/>
          <w:sz w:val="20"/>
          <w:szCs w:val="20"/>
        </w:rPr>
      </w:pPr>
      <w:r w:rsidRPr="006D3775">
        <w:rPr>
          <w:rFonts w:ascii="Trebuchet MS" w:eastAsia="Calibri" w:hAnsi="Trebuchet MS" w:cs="Times New Roman"/>
          <w:b/>
          <w:bCs/>
          <w:sz w:val="20"/>
          <w:szCs w:val="20"/>
        </w:rPr>
        <w:t xml:space="preserve">Housing </w:t>
      </w:r>
    </w:p>
    <w:p w14:paraId="26CD8898" w14:textId="6593A001" w:rsidR="00B72A4D" w:rsidRPr="006D3775" w:rsidRDefault="00B72A4D" w:rsidP="00436091">
      <w:pPr>
        <w:spacing w:after="200" w:line="276" w:lineRule="auto"/>
        <w:ind w:left="1440"/>
        <w:jc w:val="both"/>
        <w:rPr>
          <w:rFonts w:ascii="Trebuchet MS" w:hAnsi="Trebuchet MS"/>
          <w:b/>
          <w:sz w:val="20"/>
          <w:szCs w:val="20"/>
        </w:rPr>
      </w:pPr>
    </w:p>
    <w:p w14:paraId="0D31E5C5" w14:textId="77777777" w:rsidR="003D218B" w:rsidRPr="006D3775" w:rsidRDefault="003D218B" w:rsidP="003D218B">
      <w:pPr>
        <w:spacing w:after="0" w:line="276" w:lineRule="auto"/>
        <w:rPr>
          <w:rFonts w:ascii="Trebuchet MS" w:hAnsi="Trebuchet MS"/>
          <w:b/>
          <w:sz w:val="20"/>
          <w:szCs w:val="20"/>
        </w:rPr>
      </w:pPr>
    </w:p>
    <w:p w14:paraId="4E4881B8" w14:textId="77777777" w:rsidR="003D218B" w:rsidRPr="006D3775" w:rsidRDefault="003D218B" w:rsidP="003D218B">
      <w:pPr>
        <w:pStyle w:val="Heading1"/>
        <w:shd w:val="clear" w:color="auto" w:fill="000000" w:themeFill="text1"/>
        <w:rPr>
          <w:rFonts w:ascii="Trebuchet MS" w:hAnsi="Trebuchet MS"/>
          <w:sz w:val="20"/>
          <w:szCs w:val="20"/>
        </w:rPr>
      </w:pPr>
      <w:bookmarkStart w:id="31" w:name="_Toc166847781"/>
      <w:bookmarkEnd w:id="28"/>
      <w:r w:rsidRPr="006D3775">
        <w:rPr>
          <w:rFonts w:ascii="Trebuchet MS" w:hAnsi="Trebuchet MS"/>
          <w:sz w:val="20"/>
          <w:szCs w:val="20"/>
        </w:rPr>
        <w:t>6. Demographic profile</w:t>
      </w:r>
      <w:bookmarkEnd w:id="31"/>
    </w:p>
    <w:p w14:paraId="4EA550CD" w14:textId="77777777" w:rsidR="003D218B" w:rsidRPr="006D3775" w:rsidRDefault="003D218B" w:rsidP="003D218B">
      <w:pPr>
        <w:pStyle w:val="Heading2"/>
        <w:rPr>
          <w:rFonts w:ascii="Trebuchet MS" w:hAnsi="Trebuchet MS"/>
          <w:sz w:val="20"/>
          <w:szCs w:val="20"/>
        </w:rPr>
      </w:pPr>
      <w:bookmarkStart w:id="32" w:name="_Toc166847782"/>
      <w:r w:rsidRPr="006D3775">
        <w:rPr>
          <w:rFonts w:ascii="Trebuchet MS" w:hAnsi="Trebuchet MS"/>
          <w:sz w:val="20"/>
          <w:szCs w:val="20"/>
        </w:rPr>
        <w:t>6.1 Population</w:t>
      </w:r>
      <w:bookmarkEnd w:id="32"/>
      <w:r w:rsidRPr="006D3775">
        <w:rPr>
          <w:rFonts w:ascii="Trebuchet MS" w:hAnsi="Trebuchet MS"/>
          <w:sz w:val="20"/>
          <w:szCs w:val="20"/>
        </w:rPr>
        <w:t xml:space="preserve"> </w:t>
      </w:r>
    </w:p>
    <w:p w14:paraId="3DC3B26A" w14:textId="21F37EFE" w:rsidR="00752621" w:rsidRPr="006D3775" w:rsidRDefault="00752621" w:rsidP="00752621">
      <w:pPr>
        <w:rPr>
          <w:rFonts w:ascii="Trebuchet MS" w:hAnsi="Trebuchet MS"/>
          <w:sz w:val="20"/>
          <w:szCs w:val="20"/>
        </w:rPr>
      </w:pPr>
    </w:p>
    <w:p w14:paraId="7ED9F6D8" w14:textId="167BBF77" w:rsidR="00A66B36" w:rsidRPr="006D3775" w:rsidRDefault="00752621" w:rsidP="00752621">
      <w:pPr>
        <w:rPr>
          <w:rFonts w:ascii="Trebuchet MS" w:hAnsi="Trebuchet MS"/>
          <w:sz w:val="20"/>
          <w:szCs w:val="20"/>
        </w:rPr>
      </w:pPr>
      <w:bookmarkStart w:id="33" w:name="_Hlk162257090"/>
      <w:r w:rsidRPr="006D3775">
        <w:rPr>
          <w:rFonts w:ascii="Trebuchet MS" w:hAnsi="Trebuchet MS"/>
          <w:sz w:val="20"/>
          <w:szCs w:val="20"/>
        </w:rPr>
        <w:t xml:space="preserve">South African Population as at census 2022 is at 62,027,503 and </w:t>
      </w:r>
      <w:r w:rsidR="00522AE5" w:rsidRPr="006D3775">
        <w:rPr>
          <w:rFonts w:ascii="Trebuchet MS" w:hAnsi="Trebuchet MS"/>
          <w:sz w:val="20"/>
          <w:szCs w:val="20"/>
        </w:rPr>
        <w:t>Northwest</w:t>
      </w:r>
      <w:r w:rsidRPr="006D3775">
        <w:rPr>
          <w:rFonts w:ascii="Trebuchet MS" w:hAnsi="Trebuchet MS"/>
          <w:sz w:val="20"/>
          <w:szCs w:val="20"/>
        </w:rPr>
        <w:t xml:space="preserve"> population is at 3,804,548 and Bojanala is at 1,624,428</w:t>
      </w:r>
      <w:bookmarkEnd w:id="33"/>
      <w:r w:rsidRPr="006D3775">
        <w:rPr>
          <w:rFonts w:ascii="Trebuchet MS" w:hAnsi="Trebuchet MS"/>
          <w:sz w:val="20"/>
          <w:szCs w:val="20"/>
        </w:rPr>
        <w:t>.</w:t>
      </w:r>
    </w:p>
    <w:p w14:paraId="44AC205A" w14:textId="4ACE7CC3" w:rsidR="00A66B36" w:rsidRPr="006D3775" w:rsidRDefault="00A66B36" w:rsidP="00752621">
      <w:pPr>
        <w:rPr>
          <w:rFonts w:ascii="Trebuchet MS" w:hAnsi="Trebuchet MS"/>
          <w:sz w:val="20"/>
          <w:szCs w:val="20"/>
        </w:rPr>
      </w:pPr>
    </w:p>
    <w:p w14:paraId="32EE9B64" w14:textId="77777777" w:rsidR="004D3B56" w:rsidRPr="006D3775" w:rsidRDefault="004D3B56" w:rsidP="00752621">
      <w:pPr>
        <w:rPr>
          <w:rFonts w:ascii="Trebuchet MS" w:hAnsi="Trebuchet MS"/>
          <w:sz w:val="20"/>
          <w:szCs w:val="20"/>
        </w:rPr>
      </w:pPr>
    </w:p>
    <w:p w14:paraId="5F14274D" w14:textId="14A36968" w:rsidR="004D3B56" w:rsidRPr="006D3775" w:rsidRDefault="004D3B56" w:rsidP="00752621">
      <w:pPr>
        <w:rPr>
          <w:rFonts w:ascii="Trebuchet MS" w:hAnsi="Trebuchet MS"/>
          <w:sz w:val="20"/>
          <w:szCs w:val="20"/>
        </w:rPr>
      </w:pPr>
    </w:p>
    <w:p w14:paraId="36D27FA2" w14:textId="77777777" w:rsidR="004D3B56" w:rsidRPr="006D3775" w:rsidRDefault="004D3B56" w:rsidP="00752621">
      <w:pPr>
        <w:rPr>
          <w:rFonts w:ascii="Trebuchet MS" w:hAnsi="Trebuchet MS"/>
          <w:sz w:val="20"/>
          <w:szCs w:val="20"/>
        </w:rPr>
      </w:pPr>
    </w:p>
    <w:p w14:paraId="47460CCA" w14:textId="77777777" w:rsidR="004D3B56" w:rsidRPr="006D3775" w:rsidRDefault="004D3B56" w:rsidP="00752621">
      <w:pPr>
        <w:rPr>
          <w:rFonts w:ascii="Trebuchet MS" w:hAnsi="Trebuchet MS"/>
          <w:sz w:val="20"/>
          <w:szCs w:val="20"/>
        </w:rPr>
      </w:pPr>
    </w:p>
    <w:p w14:paraId="009F921C" w14:textId="3C8E9CA1" w:rsidR="004D3B56" w:rsidRPr="006D3775" w:rsidRDefault="004D3B56" w:rsidP="00752621">
      <w:pPr>
        <w:rPr>
          <w:rFonts w:ascii="Trebuchet MS" w:hAnsi="Trebuchet MS"/>
          <w:sz w:val="20"/>
          <w:szCs w:val="20"/>
        </w:rPr>
      </w:pPr>
    </w:p>
    <w:p w14:paraId="3AEE1AEF" w14:textId="461BABB9" w:rsidR="00A66B36" w:rsidRPr="006D3775" w:rsidRDefault="006310B4" w:rsidP="00752621">
      <w:pPr>
        <w:rPr>
          <w:rFonts w:ascii="Trebuchet MS" w:hAnsi="Trebuchet MS"/>
          <w:sz w:val="20"/>
          <w:szCs w:val="20"/>
        </w:rPr>
      </w:pPr>
      <w:r w:rsidRPr="006D3775">
        <w:rPr>
          <w:rFonts w:ascii="Trebuchet MS" w:hAnsi="Trebuchet MS"/>
          <w:noProof/>
          <w:sz w:val="20"/>
          <w:szCs w:val="20"/>
        </w:rPr>
        <w:lastRenderedPageBreak/>
        <w:drawing>
          <wp:anchor distT="0" distB="0" distL="114300" distR="114300" simplePos="0" relativeHeight="251717632" behindDoc="0" locked="0" layoutInCell="1" allowOverlap="0" wp14:anchorId="21C97836" wp14:editId="68F5B691">
            <wp:simplePos x="0" y="0"/>
            <wp:positionH relativeFrom="margin">
              <wp:posOffset>-311150</wp:posOffset>
            </wp:positionH>
            <wp:positionV relativeFrom="margin">
              <wp:posOffset>360680</wp:posOffset>
            </wp:positionV>
            <wp:extent cx="8509000" cy="3432175"/>
            <wp:effectExtent l="0" t="0" r="6350" b="0"/>
            <wp:wrapTopAndBottom/>
            <wp:docPr id="20902" name="Picture 20902" descr="A graph showing the growth of the number of compani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902" name="Picture 20902" descr="A graph showing the growth of the number of companies&#10;&#10;Description automatically generated with medium confidence"/>
                    <pic:cNvPicPr/>
                  </pic:nvPicPr>
                  <pic:blipFill>
                    <a:blip r:embed="rId43"/>
                    <a:stretch>
                      <a:fillRect/>
                    </a:stretch>
                  </pic:blipFill>
                  <pic:spPr>
                    <a:xfrm>
                      <a:off x="0" y="0"/>
                      <a:ext cx="8509000" cy="3432175"/>
                    </a:xfrm>
                    <a:prstGeom prst="rect">
                      <a:avLst/>
                    </a:prstGeom>
                  </pic:spPr>
                </pic:pic>
              </a:graphicData>
            </a:graphic>
            <wp14:sizeRelH relativeFrom="margin">
              <wp14:pctWidth>0</wp14:pctWidth>
            </wp14:sizeRelH>
            <wp14:sizeRelV relativeFrom="margin">
              <wp14:pctHeight>0</wp14:pctHeight>
            </wp14:sizeRelV>
          </wp:anchor>
        </w:drawing>
      </w:r>
      <w:r w:rsidR="00A66B36" w:rsidRPr="006D3775">
        <w:rPr>
          <w:rFonts w:ascii="Trebuchet MS" w:hAnsi="Trebuchet MS"/>
          <w:sz w:val="20"/>
          <w:szCs w:val="20"/>
        </w:rPr>
        <w:t>Access to electricity lighting</w:t>
      </w:r>
    </w:p>
    <w:p w14:paraId="50FAA357" w14:textId="02C9426B" w:rsidR="00A66B36" w:rsidRPr="006D3775" w:rsidRDefault="00A66B36"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noProof/>
          <w:sz w:val="20"/>
          <w:szCs w:val="20"/>
        </w:rPr>
        <w:lastRenderedPageBreak/>
        <w:drawing>
          <wp:inline distT="0" distB="0" distL="0" distR="0" wp14:anchorId="7E05C7A7" wp14:editId="6B90B8C2">
            <wp:extent cx="8909050" cy="2667000"/>
            <wp:effectExtent l="0" t="0" r="6350" b="0"/>
            <wp:docPr id="58302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09050" cy="2667000"/>
                    </a:xfrm>
                    <a:prstGeom prst="rect">
                      <a:avLst/>
                    </a:prstGeom>
                    <a:noFill/>
                    <a:ln>
                      <a:noFill/>
                    </a:ln>
                  </pic:spPr>
                </pic:pic>
              </a:graphicData>
            </a:graphic>
          </wp:inline>
        </w:drawing>
      </w:r>
    </w:p>
    <w:p w14:paraId="13FEC642" w14:textId="5B6FD03D" w:rsidR="00A66B36" w:rsidRPr="006D3775" w:rsidRDefault="00A66B36"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cs="Arial"/>
          <w:sz w:val="20"/>
          <w:szCs w:val="20"/>
          <w:lang w:val="en-US"/>
        </w:rPr>
        <w:t>Number of households</w:t>
      </w:r>
    </w:p>
    <w:p w14:paraId="0AF02FB5" w14:textId="034FDF7F" w:rsidR="00A66B36" w:rsidRPr="006D3775" w:rsidRDefault="00A66B36"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noProof/>
          <w:sz w:val="20"/>
          <w:szCs w:val="20"/>
        </w:rPr>
        <w:drawing>
          <wp:inline distT="0" distB="0" distL="0" distR="0" wp14:anchorId="2A3DAF54" wp14:editId="002B3E22">
            <wp:extent cx="8528050" cy="2698750"/>
            <wp:effectExtent l="0" t="0" r="6350" b="6350"/>
            <wp:docPr id="589074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28050" cy="2698750"/>
                    </a:xfrm>
                    <a:prstGeom prst="rect">
                      <a:avLst/>
                    </a:prstGeom>
                    <a:noFill/>
                    <a:ln>
                      <a:noFill/>
                    </a:ln>
                  </pic:spPr>
                </pic:pic>
              </a:graphicData>
            </a:graphic>
          </wp:inline>
        </w:drawing>
      </w:r>
    </w:p>
    <w:p w14:paraId="59EE10B6" w14:textId="61F03223" w:rsidR="00A66B36" w:rsidRPr="006D3775" w:rsidRDefault="00A66B36" w:rsidP="003D218B">
      <w:pPr>
        <w:pStyle w:val="NormalWeb"/>
        <w:spacing w:after="0" w:afterAutospacing="0" w:line="276" w:lineRule="auto"/>
        <w:jc w:val="both"/>
        <w:rPr>
          <w:rFonts w:ascii="Trebuchet MS" w:hAnsi="Trebuchet MS" w:cs="Arial"/>
          <w:sz w:val="20"/>
          <w:szCs w:val="20"/>
          <w:lang w:val="en-US"/>
        </w:rPr>
      </w:pPr>
    </w:p>
    <w:p w14:paraId="1E55307D" w14:textId="77777777" w:rsidR="00F045B1" w:rsidRPr="006D3775" w:rsidRDefault="00F045B1" w:rsidP="003D218B">
      <w:pPr>
        <w:pStyle w:val="NormalWeb"/>
        <w:spacing w:after="0" w:afterAutospacing="0" w:line="276" w:lineRule="auto"/>
        <w:jc w:val="both"/>
        <w:rPr>
          <w:rFonts w:ascii="Trebuchet MS" w:hAnsi="Trebuchet MS" w:cs="Arial"/>
          <w:sz w:val="20"/>
          <w:szCs w:val="20"/>
          <w:lang w:val="en-US"/>
        </w:rPr>
      </w:pPr>
    </w:p>
    <w:p w14:paraId="25129536" w14:textId="70BD2DA9" w:rsidR="00F045B1" w:rsidRPr="006D3775" w:rsidRDefault="00F045B1"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cs="Arial"/>
          <w:sz w:val="20"/>
          <w:szCs w:val="20"/>
          <w:lang w:val="en-US"/>
        </w:rPr>
        <w:t>Average household size in the District</w:t>
      </w:r>
    </w:p>
    <w:p w14:paraId="090CE73A" w14:textId="763E1D0C" w:rsidR="00F045B1" w:rsidRPr="006D3775" w:rsidRDefault="00F045B1"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noProof/>
          <w:sz w:val="20"/>
          <w:szCs w:val="20"/>
        </w:rPr>
        <w:drawing>
          <wp:inline distT="0" distB="0" distL="0" distR="0" wp14:anchorId="47ED587C" wp14:editId="3EF55BED">
            <wp:extent cx="7587531" cy="2921000"/>
            <wp:effectExtent l="0" t="0" r="0" b="0"/>
            <wp:docPr id="1863418802" name="Picture 27" descr="A graph of green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8802" name="Picture 27" descr="A graph of green rectangular bars&#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5730" cy="2939555"/>
                    </a:xfrm>
                    <a:prstGeom prst="rect">
                      <a:avLst/>
                    </a:prstGeom>
                    <a:noFill/>
                    <a:ln>
                      <a:noFill/>
                    </a:ln>
                  </pic:spPr>
                </pic:pic>
              </a:graphicData>
            </a:graphic>
          </wp:inline>
        </w:drawing>
      </w:r>
    </w:p>
    <w:p w14:paraId="567ABDD7" w14:textId="4398BE18" w:rsidR="00F045B1" w:rsidRPr="006D3775" w:rsidRDefault="00E11301"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cs="Arial"/>
          <w:sz w:val="20"/>
          <w:szCs w:val="20"/>
          <w:lang w:val="en-US"/>
        </w:rPr>
        <w:t>Source :2022 CENSUS</w:t>
      </w:r>
    </w:p>
    <w:p w14:paraId="35E03AD7" w14:textId="77777777" w:rsidR="00F045B1" w:rsidRPr="006D3775" w:rsidRDefault="00F045B1" w:rsidP="003D218B">
      <w:pPr>
        <w:pStyle w:val="NormalWeb"/>
        <w:spacing w:after="0" w:afterAutospacing="0" w:line="276" w:lineRule="auto"/>
        <w:jc w:val="both"/>
        <w:rPr>
          <w:rFonts w:ascii="Trebuchet MS" w:hAnsi="Trebuchet MS" w:cs="Arial"/>
          <w:sz w:val="20"/>
          <w:szCs w:val="20"/>
          <w:lang w:val="en-US"/>
        </w:rPr>
      </w:pPr>
    </w:p>
    <w:p w14:paraId="7A99B35A" w14:textId="77777777" w:rsidR="00E11301" w:rsidRPr="006D3775" w:rsidRDefault="00E11301" w:rsidP="003D218B">
      <w:pPr>
        <w:pStyle w:val="NormalWeb"/>
        <w:spacing w:after="0" w:afterAutospacing="0" w:line="276" w:lineRule="auto"/>
        <w:jc w:val="both"/>
        <w:rPr>
          <w:rFonts w:ascii="Trebuchet MS" w:hAnsi="Trebuchet MS" w:cs="Arial"/>
          <w:sz w:val="20"/>
          <w:szCs w:val="20"/>
          <w:lang w:val="en-US"/>
        </w:rPr>
      </w:pPr>
    </w:p>
    <w:p w14:paraId="27D7A53C" w14:textId="77777777" w:rsidR="00E11301" w:rsidRPr="006D3775" w:rsidRDefault="00E11301" w:rsidP="003D218B">
      <w:pPr>
        <w:pStyle w:val="NormalWeb"/>
        <w:spacing w:after="0" w:afterAutospacing="0" w:line="276" w:lineRule="auto"/>
        <w:jc w:val="both"/>
        <w:rPr>
          <w:rFonts w:ascii="Trebuchet MS" w:hAnsi="Trebuchet MS" w:cs="Arial"/>
          <w:sz w:val="20"/>
          <w:szCs w:val="20"/>
          <w:lang w:val="en-US"/>
        </w:rPr>
      </w:pPr>
    </w:p>
    <w:p w14:paraId="47F1E8F5" w14:textId="77777777" w:rsidR="00E11301" w:rsidRPr="006D3775" w:rsidRDefault="00E11301" w:rsidP="003D218B">
      <w:pPr>
        <w:pStyle w:val="NormalWeb"/>
        <w:spacing w:after="0" w:afterAutospacing="0" w:line="276" w:lineRule="auto"/>
        <w:jc w:val="both"/>
        <w:rPr>
          <w:rFonts w:ascii="Trebuchet MS" w:hAnsi="Trebuchet MS" w:cs="Arial"/>
          <w:sz w:val="20"/>
          <w:szCs w:val="20"/>
          <w:lang w:val="en-US"/>
        </w:rPr>
      </w:pPr>
    </w:p>
    <w:p w14:paraId="646FB6E4" w14:textId="77777777" w:rsidR="00E11301" w:rsidRPr="006D3775" w:rsidRDefault="00E11301" w:rsidP="003D218B">
      <w:pPr>
        <w:pStyle w:val="NormalWeb"/>
        <w:spacing w:after="0" w:afterAutospacing="0" w:line="276" w:lineRule="auto"/>
        <w:jc w:val="both"/>
        <w:rPr>
          <w:rFonts w:ascii="Trebuchet MS" w:hAnsi="Trebuchet MS" w:cs="Arial"/>
          <w:sz w:val="20"/>
          <w:szCs w:val="20"/>
          <w:lang w:val="en-US"/>
        </w:rPr>
      </w:pPr>
    </w:p>
    <w:p w14:paraId="3719A3F6" w14:textId="5B3C9535" w:rsidR="003D218B" w:rsidRPr="006D3775" w:rsidRDefault="003D218B" w:rsidP="003D218B">
      <w:pPr>
        <w:pStyle w:val="NormalWeb"/>
        <w:spacing w:after="0" w:afterAutospacing="0" w:line="276" w:lineRule="auto"/>
        <w:jc w:val="both"/>
        <w:rPr>
          <w:rFonts w:ascii="Trebuchet MS" w:hAnsi="Trebuchet MS" w:cs="Arial"/>
          <w:sz w:val="20"/>
          <w:szCs w:val="20"/>
          <w:lang w:val="en-US"/>
        </w:rPr>
      </w:pPr>
      <w:bookmarkStart w:id="34" w:name="_Hlk162257397"/>
      <w:r w:rsidRPr="006D3775">
        <w:rPr>
          <w:rFonts w:ascii="Trebuchet MS" w:hAnsi="Trebuchet MS" w:cs="Arial"/>
          <w:sz w:val="20"/>
          <w:szCs w:val="20"/>
          <w:lang w:val="en-US"/>
        </w:rPr>
        <w:t xml:space="preserve">According to </w:t>
      </w:r>
      <w:r w:rsidR="00376FE9" w:rsidRPr="006D3775">
        <w:rPr>
          <w:rFonts w:ascii="Trebuchet MS" w:hAnsi="Trebuchet MS" w:cs="Arial"/>
          <w:sz w:val="20"/>
          <w:szCs w:val="20"/>
          <w:lang w:val="en-US"/>
        </w:rPr>
        <w:t>Census survey</w:t>
      </w:r>
      <w:r w:rsidRPr="006D3775">
        <w:rPr>
          <w:rFonts w:ascii="Trebuchet MS" w:hAnsi="Trebuchet MS" w:cs="Arial"/>
          <w:sz w:val="20"/>
          <w:szCs w:val="20"/>
          <w:lang w:val="en-US"/>
        </w:rPr>
        <w:t xml:space="preserve"> (20</w:t>
      </w:r>
      <w:r w:rsidR="00376FE9" w:rsidRPr="006D3775">
        <w:rPr>
          <w:rFonts w:ascii="Trebuchet MS" w:hAnsi="Trebuchet MS" w:cs="Arial"/>
          <w:sz w:val="20"/>
          <w:szCs w:val="20"/>
          <w:lang w:val="en-US"/>
        </w:rPr>
        <w:t>22</w:t>
      </w:r>
      <w:r w:rsidRPr="006D3775">
        <w:rPr>
          <w:rFonts w:ascii="Trebuchet MS" w:hAnsi="Trebuchet MS" w:cs="Arial"/>
          <w:sz w:val="20"/>
          <w:szCs w:val="20"/>
          <w:lang w:val="en-US"/>
        </w:rPr>
        <w:t xml:space="preserve">) the Moretele Local </w:t>
      </w:r>
      <w:r w:rsidR="00F86DBA" w:rsidRPr="006D3775">
        <w:rPr>
          <w:rFonts w:ascii="Trebuchet MS" w:hAnsi="Trebuchet MS" w:cs="Arial"/>
          <w:sz w:val="20"/>
          <w:szCs w:val="20"/>
          <w:lang w:val="en-US"/>
        </w:rPr>
        <w:t>Municipality’s population</w:t>
      </w:r>
      <w:r w:rsidRPr="006D3775">
        <w:rPr>
          <w:rFonts w:ascii="Trebuchet MS" w:hAnsi="Trebuchet MS" w:cs="Arial"/>
          <w:sz w:val="20"/>
          <w:szCs w:val="20"/>
          <w:lang w:val="en-US"/>
        </w:rPr>
        <w:t xml:space="preserve"> (as depicted in the figure below) has increased from 1</w:t>
      </w:r>
      <w:r w:rsidR="00376FE9" w:rsidRPr="006D3775">
        <w:rPr>
          <w:rFonts w:ascii="Trebuchet MS" w:hAnsi="Trebuchet MS" w:cs="Arial"/>
          <w:sz w:val="20"/>
          <w:szCs w:val="20"/>
          <w:lang w:val="en-US"/>
        </w:rPr>
        <w:t>91 306</w:t>
      </w:r>
      <w:r w:rsidRPr="006D3775">
        <w:rPr>
          <w:rFonts w:ascii="Trebuchet MS" w:hAnsi="Trebuchet MS" w:cs="Arial"/>
          <w:sz w:val="20"/>
          <w:szCs w:val="20"/>
          <w:lang w:val="en-US"/>
        </w:rPr>
        <w:t xml:space="preserve"> in 201</w:t>
      </w:r>
      <w:r w:rsidR="00376FE9" w:rsidRPr="006D3775">
        <w:rPr>
          <w:rFonts w:ascii="Trebuchet MS" w:hAnsi="Trebuchet MS" w:cs="Arial"/>
          <w:sz w:val="20"/>
          <w:szCs w:val="20"/>
          <w:lang w:val="en-US"/>
        </w:rPr>
        <w:t>6</w:t>
      </w:r>
      <w:r w:rsidRPr="006D3775">
        <w:rPr>
          <w:rFonts w:ascii="Trebuchet MS" w:hAnsi="Trebuchet MS" w:cs="Arial"/>
          <w:sz w:val="20"/>
          <w:szCs w:val="20"/>
          <w:lang w:val="en-US"/>
        </w:rPr>
        <w:t xml:space="preserve"> </w:t>
      </w:r>
      <w:r w:rsidR="00F86DBA" w:rsidRPr="006D3775">
        <w:rPr>
          <w:rFonts w:ascii="Trebuchet MS" w:hAnsi="Trebuchet MS" w:cs="Arial"/>
          <w:sz w:val="20"/>
          <w:szCs w:val="20"/>
          <w:lang w:val="en-US"/>
        </w:rPr>
        <w:t xml:space="preserve">to </w:t>
      </w:r>
      <w:r w:rsidR="00376FE9" w:rsidRPr="006D3775">
        <w:rPr>
          <w:rFonts w:ascii="Trebuchet MS" w:hAnsi="Trebuchet MS" w:cs="Arial"/>
          <w:sz w:val="20"/>
          <w:szCs w:val="20"/>
          <w:lang w:val="en-US"/>
        </w:rPr>
        <w:t>219 120</w:t>
      </w:r>
      <w:r w:rsidRPr="006D3775">
        <w:rPr>
          <w:rFonts w:ascii="Trebuchet MS" w:hAnsi="Trebuchet MS" w:cs="Arial"/>
          <w:sz w:val="20"/>
          <w:szCs w:val="20"/>
          <w:lang w:val="en-US"/>
        </w:rPr>
        <w:t xml:space="preserve"> by 20</w:t>
      </w:r>
      <w:r w:rsidR="00376FE9" w:rsidRPr="006D3775">
        <w:rPr>
          <w:rFonts w:ascii="Trebuchet MS" w:hAnsi="Trebuchet MS" w:cs="Arial"/>
          <w:sz w:val="20"/>
          <w:szCs w:val="20"/>
          <w:lang w:val="en-US"/>
        </w:rPr>
        <w:t>22</w:t>
      </w:r>
      <w:r w:rsidRPr="006D3775">
        <w:rPr>
          <w:rFonts w:ascii="Trebuchet MS" w:hAnsi="Trebuchet MS" w:cs="Arial"/>
          <w:sz w:val="20"/>
          <w:szCs w:val="20"/>
          <w:lang w:val="en-US"/>
        </w:rPr>
        <w:t xml:space="preserve">, which represents a growth of 0,33% which is highly rural with 88% of the population residing in traditional areas, about 7,4% residing in </w:t>
      </w:r>
      <w:r w:rsidRPr="006D3775">
        <w:rPr>
          <w:rFonts w:ascii="Trebuchet MS" w:hAnsi="Trebuchet MS" w:cs="Arial"/>
          <w:sz w:val="20"/>
          <w:szCs w:val="20"/>
          <w:lang w:val="en-US"/>
        </w:rPr>
        <w:lastRenderedPageBreak/>
        <w:t xml:space="preserve">urban areas and about 3% residing on smallholdings. Black Africans constitute 99, 5% of the Moretele Local Municipality’s population. The </w:t>
      </w:r>
      <w:r w:rsidR="00F86DBA" w:rsidRPr="006D3775">
        <w:rPr>
          <w:rFonts w:ascii="Trebuchet MS" w:hAnsi="Trebuchet MS" w:cs="Arial"/>
          <w:sz w:val="20"/>
          <w:szCs w:val="20"/>
          <w:lang w:val="en-US"/>
        </w:rPr>
        <w:t>most spoken</w:t>
      </w:r>
      <w:r w:rsidRPr="006D3775">
        <w:rPr>
          <w:rFonts w:ascii="Trebuchet MS" w:hAnsi="Trebuchet MS" w:cs="Arial"/>
          <w:sz w:val="20"/>
          <w:szCs w:val="20"/>
          <w:lang w:val="en-US"/>
        </w:rPr>
        <w:t xml:space="preserve"> or dominating language is Setswana. </w:t>
      </w:r>
    </w:p>
    <w:p w14:paraId="6DB3E5E3" w14:textId="77777777" w:rsidR="003D218B" w:rsidRPr="006D3775" w:rsidRDefault="003D218B" w:rsidP="003D218B">
      <w:pPr>
        <w:spacing w:after="0" w:line="276" w:lineRule="auto"/>
        <w:jc w:val="both"/>
        <w:rPr>
          <w:rFonts w:ascii="Trebuchet MS" w:hAnsi="Trebuchet MS" w:cs="Arial"/>
          <w:sz w:val="20"/>
          <w:szCs w:val="20"/>
        </w:rPr>
      </w:pPr>
    </w:p>
    <w:p w14:paraId="29872748"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Population distribution by Group </w:t>
      </w:r>
    </w:p>
    <w:p w14:paraId="40FACBB3" w14:textId="1DD7D88F" w:rsidR="003D218B" w:rsidRPr="006D3775" w:rsidRDefault="003D218B" w:rsidP="003D218B">
      <w:pPr>
        <w:spacing w:after="0" w:line="276" w:lineRule="auto"/>
        <w:jc w:val="both"/>
        <w:rPr>
          <w:rFonts w:ascii="Trebuchet MS" w:hAnsi="Trebuchet MS" w:cs="Arial"/>
          <w:b/>
          <w:sz w:val="20"/>
          <w:szCs w:val="20"/>
        </w:rPr>
      </w:pPr>
    </w:p>
    <w:tbl>
      <w:tblPr>
        <w:tblW w:w="11761" w:type="dxa"/>
        <w:tblLook w:val="04A0" w:firstRow="1" w:lastRow="0" w:firstColumn="1" w:lastColumn="0" w:noHBand="0" w:noVBand="1"/>
      </w:tblPr>
      <w:tblGrid>
        <w:gridCol w:w="2689"/>
        <w:gridCol w:w="3543"/>
        <w:gridCol w:w="2410"/>
        <w:gridCol w:w="3119"/>
      </w:tblGrid>
      <w:tr w:rsidR="000A3EC4" w:rsidRPr="006D3775" w14:paraId="6D88B62F" w14:textId="0E1C66E0" w:rsidTr="000E0161">
        <w:trPr>
          <w:trHeight w:val="25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4E5E"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 </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34BC2CB"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Male</w:t>
            </w:r>
          </w:p>
          <w:p w14:paraId="3D74D517" w14:textId="77777777" w:rsidR="000E0161" w:rsidRPr="006D3775" w:rsidRDefault="000E0161" w:rsidP="000A3EC4">
            <w:pPr>
              <w:spacing w:after="0" w:line="276" w:lineRule="auto"/>
              <w:jc w:val="both"/>
              <w:rPr>
                <w:rFonts w:ascii="Trebuchet MS" w:hAnsi="Trebuchet MS" w:cs="Arial"/>
                <w:b/>
                <w:sz w:val="20"/>
                <w:szCs w:val="20"/>
                <w:lang w:val="en-ZA"/>
              </w:rPr>
            </w:pPr>
          </w:p>
          <w:p w14:paraId="312B41CB"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387D3D3"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Female</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CD61FA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Total</w:t>
            </w:r>
          </w:p>
        </w:tc>
      </w:tr>
      <w:tr w:rsidR="000A3EC4" w:rsidRPr="006D3775" w14:paraId="043E4C11" w14:textId="1222F9E2" w:rsidTr="000E0161">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C22096"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Black African</w:t>
            </w:r>
          </w:p>
        </w:tc>
        <w:tc>
          <w:tcPr>
            <w:tcW w:w="3543" w:type="dxa"/>
            <w:tcBorders>
              <w:top w:val="nil"/>
              <w:left w:val="nil"/>
              <w:bottom w:val="single" w:sz="4" w:space="0" w:color="auto"/>
              <w:right w:val="single" w:sz="4" w:space="0" w:color="auto"/>
            </w:tcBorders>
            <w:shd w:val="clear" w:color="auto" w:fill="auto"/>
            <w:noWrap/>
            <w:vAlign w:val="bottom"/>
            <w:hideMark/>
          </w:tcPr>
          <w:p w14:paraId="6EA2A880" w14:textId="77777777" w:rsidR="000E0161" w:rsidRPr="006D3775" w:rsidRDefault="000E0161" w:rsidP="000A3EC4">
            <w:pPr>
              <w:spacing w:after="0" w:line="276" w:lineRule="auto"/>
              <w:jc w:val="both"/>
              <w:rPr>
                <w:rFonts w:ascii="Trebuchet MS" w:hAnsi="Trebuchet MS" w:cs="Arial"/>
                <w:b/>
                <w:sz w:val="20"/>
                <w:szCs w:val="20"/>
                <w:lang w:val="en-ZA"/>
              </w:rPr>
            </w:pPr>
          </w:p>
          <w:p w14:paraId="7CC84161" w14:textId="53EAB806"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107590</w:t>
            </w:r>
          </w:p>
          <w:p w14:paraId="2268E98B"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nil"/>
              <w:left w:val="nil"/>
              <w:bottom w:val="single" w:sz="4" w:space="0" w:color="auto"/>
              <w:right w:val="single" w:sz="4" w:space="0" w:color="auto"/>
            </w:tcBorders>
            <w:shd w:val="clear" w:color="auto" w:fill="auto"/>
            <w:noWrap/>
            <w:vAlign w:val="bottom"/>
            <w:hideMark/>
          </w:tcPr>
          <w:p w14:paraId="2DD4452D"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110335</w:t>
            </w:r>
          </w:p>
        </w:tc>
        <w:tc>
          <w:tcPr>
            <w:tcW w:w="3119" w:type="dxa"/>
            <w:tcBorders>
              <w:top w:val="nil"/>
              <w:left w:val="nil"/>
              <w:bottom w:val="single" w:sz="4" w:space="0" w:color="auto"/>
              <w:right w:val="single" w:sz="4" w:space="0" w:color="auto"/>
            </w:tcBorders>
            <w:shd w:val="clear" w:color="auto" w:fill="auto"/>
            <w:noWrap/>
            <w:vAlign w:val="bottom"/>
            <w:hideMark/>
          </w:tcPr>
          <w:p w14:paraId="436E945B"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217925</w:t>
            </w:r>
          </w:p>
        </w:tc>
      </w:tr>
      <w:tr w:rsidR="000A3EC4" w:rsidRPr="006D3775" w14:paraId="287FE2FF" w14:textId="31CC20A1" w:rsidTr="000E0161">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4F8D5F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Coloured</w:t>
            </w:r>
          </w:p>
        </w:tc>
        <w:tc>
          <w:tcPr>
            <w:tcW w:w="3543" w:type="dxa"/>
            <w:tcBorders>
              <w:top w:val="nil"/>
              <w:left w:val="nil"/>
              <w:bottom w:val="single" w:sz="4" w:space="0" w:color="auto"/>
              <w:right w:val="single" w:sz="4" w:space="0" w:color="auto"/>
            </w:tcBorders>
            <w:shd w:val="clear" w:color="auto" w:fill="auto"/>
            <w:noWrap/>
            <w:vAlign w:val="bottom"/>
            <w:hideMark/>
          </w:tcPr>
          <w:p w14:paraId="06F799E6" w14:textId="77777777" w:rsidR="000E0161" w:rsidRPr="006D3775" w:rsidRDefault="000E0161" w:rsidP="000A3EC4">
            <w:pPr>
              <w:spacing w:after="0" w:line="276" w:lineRule="auto"/>
              <w:jc w:val="both"/>
              <w:rPr>
                <w:rFonts w:ascii="Trebuchet MS" w:hAnsi="Trebuchet MS" w:cs="Arial"/>
                <w:b/>
                <w:sz w:val="20"/>
                <w:szCs w:val="20"/>
                <w:lang w:val="en-ZA"/>
              </w:rPr>
            </w:pPr>
          </w:p>
          <w:p w14:paraId="5A731162" w14:textId="71272D09"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297</w:t>
            </w:r>
          </w:p>
          <w:p w14:paraId="3934F12B"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nil"/>
              <w:left w:val="nil"/>
              <w:bottom w:val="single" w:sz="4" w:space="0" w:color="auto"/>
              <w:right w:val="single" w:sz="4" w:space="0" w:color="auto"/>
            </w:tcBorders>
            <w:shd w:val="clear" w:color="auto" w:fill="auto"/>
            <w:noWrap/>
            <w:vAlign w:val="bottom"/>
            <w:hideMark/>
          </w:tcPr>
          <w:p w14:paraId="3F14DE4E"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259</w:t>
            </w:r>
          </w:p>
        </w:tc>
        <w:tc>
          <w:tcPr>
            <w:tcW w:w="3119" w:type="dxa"/>
            <w:tcBorders>
              <w:top w:val="nil"/>
              <w:left w:val="nil"/>
              <w:bottom w:val="single" w:sz="4" w:space="0" w:color="auto"/>
              <w:right w:val="single" w:sz="4" w:space="0" w:color="auto"/>
            </w:tcBorders>
            <w:shd w:val="clear" w:color="auto" w:fill="auto"/>
            <w:noWrap/>
            <w:vAlign w:val="bottom"/>
            <w:hideMark/>
          </w:tcPr>
          <w:p w14:paraId="1EA12E7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556</w:t>
            </w:r>
          </w:p>
        </w:tc>
      </w:tr>
      <w:tr w:rsidR="000A3EC4" w:rsidRPr="006D3775" w14:paraId="75390916" w14:textId="184174C1" w:rsidTr="000E0161">
        <w:trPr>
          <w:trHeight w:val="262"/>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D3415B8" w14:textId="5C6C9931" w:rsidR="000A3EC4" w:rsidRPr="006D3775" w:rsidRDefault="000A3EC4" w:rsidP="000E0161">
            <w:pPr>
              <w:rPr>
                <w:rFonts w:ascii="Trebuchet MS" w:hAnsi="Trebuchet MS"/>
                <w:b/>
                <w:bCs/>
                <w:sz w:val="20"/>
                <w:szCs w:val="20"/>
                <w:lang w:val="en-ZA"/>
              </w:rPr>
            </w:pPr>
            <w:r w:rsidRPr="006D3775">
              <w:rPr>
                <w:rFonts w:ascii="Trebuchet MS" w:hAnsi="Trebuchet MS"/>
                <w:b/>
                <w:bCs/>
                <w:sz w:val="20"/>
                <w:szCs w:val="20"/>
                <w:lang w:val="en-ZA"/>
              </w:rPr>
              <w:t>Indian</w:t>
            </w:r>
            <w:r w:rsidR="000E0161" w:rsidRPr="006D3775">
              <w:rPr>
                <w:rFonts w:ascii="Trebuchet MS" w:hAnsi="Trebuchet MS"/>
                <w:b/>
                <w:bCs/>
                <w:sz w:val="20"/>
                <w:szCs w:val="20"/>
                <w:lang w:val="en-ZA"/>
              </w:rPr>
              <w:t xml:space="preserve"> </w:t>
            </w:r>
            <w:r w:rsidRPr="006D3775">
              <w:rPr>
                <w:rFonts w:ascii="Trebuchet MS" w:hAnsi="Trebuchet MS"/>
                <w:b/>
                <w:bCs/>
                <w:sz w:val="20"/>
                <w:szCs w:val="20"/>
                <w:lang w:val="en-ZA"/>
              </w:rPr>
              <w:t>or Asian</w:t>
            </w:r>
          </w:p>
        </w:tc>
        <w:tc>
          <w:tcPr>
            <w:tcW w:w="3543" w:type="dxa"/>
            <w:tcBorders>
              <w:top w:val="nil"/>
              <w:left w:val="nil"/>
              <w:bottom w:val="single" w:sz="4" w:space="0" w:color="auto"/>
              <w:right w:val="single" w:sz="4" w:space="0" w:color="auto"/>
            </w:tcBorders>
            <w:shd w:val="clear" w:color="auto" w:fill="auto"/>
            <w:noWrap/>
            <w:vAlign w:val="bottom"/>
            <w:hideMark/>
          </w:tcPr>
          <w:p w14:paraId="62321FD0"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69</w:t>
            </w:r>
          </w:p>
        </w:tc>
        <w:tc>
          <w:tcPr>
            <w:tcW w:w="2410" w:type="dxa"/>
            <w:tcBorders>
              <w:top w:val="nil"/>
              <w:left w:val="nil"/>
              <w:bottom w:val="single" w:sz="4" w:space="0" w:color="auto"/>
              <w:right w:val="single" w:sz="4" w:space="0" w:color="auto"/>
            </w:tcBorders>
            <w:shd w:val="clear" w:color="auto" w:fill="auto"/>
            <w:noWrap/>
            <w:vAlign w:val="bottom"/>
            <w:hideMark/>
          </w:tcPr>
          <w:p w14:paraId="37FB64F3"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23</w:t>
            </w:r>
          </w:p>
        </w:tc>
        <w:tc>
          <w:tcPr>
            <w:tcW w:w="3119" w:type="dxa"/>
            <w:tcBorders>
              <w:top w:val="nil"/>
              <w:left w:val="nil"/>
              <w:bottom w:val="single" w:sz="4" w:space="0" w:color="auto"/>
              <w:right w:val="single" w:sz="4" w:space="0" w:color="auto"/>
            </w:tcBorders>
            <w:shd w:val="clear" w:color="auto" w:fill="auto"/>
            <w:noWrap/>
            <w:vAlign w:val="bottom"/>
            <w:hideMark/>
          </w:tcPr>
          <w:p w14:paraId="425C97D1"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91</w:t>
            </w:r>
          </w:p>
        </w:tc>
      </w:tr>
      <w:tr w:rsidR="000A3EC4" w:rsidRPr="006D3775" w14:paraId="690592C2" w14:textId="2237C1B9" w:rsidTr="000E0161">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81E7ADE"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White</w:t>
            </w:r>
          </w:p>
        </w:tc>
        <w:tc>
          <w:tcPr>
            <w:tcW w:w="3543" w:type="dxa"/>
            <w:tcBorders>
              <w:top w:val="nil"/>
              <w:left w:val="nil"/>
              <w:bottom w:val="single" w:sz="4" w:space="0" w:color="auto"/>
              <w:right w:val="single" w:sz="4" w:space="0" w:color="auto"/>
            </w:tcBorders>
            <w:shd w:val="clear" w:color="auto" w:fill="auto"/>
            <w:noWrap/>
            <w:vAlign w:val="bottom"/>
            <w:hideMark/>
          </w:tcPr>
          <w:p w14:paraId="6825369C" w14:textId="77777777" w:rsidR="000E0161" w:rsidRPr="006D3775" w:rsidRDefault="000E0161" w:rsidP="000A3EC4">
            <w:pPr>
              <w:spacing w:after="0" w:line="276" w:lineRule="auto"/>
              <w:jc w:val="both"/>
              <w:rPr>
                <w:rFonts w:ascii="Trebuchet MS" w:hAnsi="Trebuchet MS" w:cs="Arial"/>
                <w:b/>
                <w:sz w:val="20"/>
                <w:szCs w:val="20"/>
                <w:lang w:val="en-ZA"/>
              </w:rPr>
            </w:pPr>
          </w:p>
          <w:p w14:paraId="332E69A5" w14:textId="63D7C81F"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202</w:t>
            </w:r>
          </w:p>
          <w:p w14:paraId="345C6373"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nil"/>
              <w:left w:val="nil"/>
              <w:bottom w:val="single" w:sz="4" w:space="0" w:color="auto"/>
              <w:right w:val="single" w:sz="4" w:space="0" w:color="auto"/>
            </w:tcBorders>
            <w:shd w:val="clear" w:color="auto" w:fill="auto"/>
            <w:noWrap/>
            <w:vAlign w:val="bottom"/>
            <w:hideMark/>
          </w:tcPr>
          <w:p w14:paraId="57601395"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127</w:t>
            </w:r>
          </w:p>
        </w:tc>
        <w:tc>
          <w:tcPr>
            <w:tcW w:w="3119" w:type="dxa"/>
            <w:tcBorders>
              <w:top w:val="nil"/>
              <w:left w:val="nil"/>
              <w:bottom w:val="single" w:sz="4" w:space="0" w:color="auto"/>
              <w:right w:val="single" w:sz="4" w:space="0" w:color="auto"/>
            </w:tcBorders>
            <w:shd w:val="clear" w:color="auto" w:fill="auto"/>
            <w:noWrap/>
            <w:vAlign w:val="bottom"/>
            <w:hideMark/>
          </w:tcPr>
          <w:p w14:paraId="1BDC2F0C"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330</w:t>
            </w:r>
          </w:p>
        </w:tc>
      </w:tr>
      <w:tr w:rsidR="000A3EC4" w:rsidRPr="006D3775" w14:paraId="0A67CA38" w14:textId="43E83D0F" w:rsidTr="000E0161">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DC0D8C"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Other</w:t>
            </w:r>
          </w:p>
        </w:tc>
        <w:tc>
          <w:tcPr>
            <w:tcW w:w="3543" w:type="dxa"/>
            <w:tcBorders>
              <w:top w:val="nil"/>
              <w:left w:val="nil"/>
              <w:bottom w:val="single" w:sz="4" w:space="0" w:color="auto"/>
              <w:right w:val="single" w:sz="4" w:space="0" w:color="auto"/>
            </w:tcBorders>
            <w:shd w:val="clear" w:color="auto" w:fill="auto"/>
            <w:noWrap/>
            <w:vAlign w:val="bottom"/>
            <w:hideMark/>
          </w:tcPr>
          <w:p w14:paraId="623411A7" w14:textId="77777777" w:rsidR="000E0161" w:rsidRPr="006D3775" w:rsidRDefault="000E0161" w:rsidP="000A3EC4">
            <w:pPr>
              <w:spacing w:after="0" w:line="276" w:lineRule="auto"/>
              <w:jc w:val="both"/>
              <w:rPr>
                <w:rFonts w:ascii="Trebuchet MS" w:hAnsi="Trebuchet MS" w:cs="Arial"/>
                <w:b/>
                <w:sz w:val="20"/>
                <w:szCs w:val="20"/>
                <w:lang w:val="en-ZA"/>
              </w:rPr>
            </w:pPr>
          </w:p>
          <w:p w14:paraId="529924DB" w14:textId="76ACE758"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169</w:t>
            </w:r>
          </w:p>
          <w:p w14:paraId="36006B02"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nil"/>
              <w:left w:val="nil"/>
              <w:bottom w:val="single" w:sz="4" w:space="0" w:color="auto"/>
              <w:right w:val="single" w:sz="4" w:space="0" w:color="auto"/>
            </w:tcBorders>
            <w:shd w:val="clear" w:color="auto" w:fill="auto"/>
            <w:noWrap/>
            <w:vAlign w:val="bottom"/>
            <w:hideMark/>
          </w:tcPr>
          <w:p w14:paraId="4915F99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39</w:t>
            </w:r>
          </w:p>
        </w:tc>
        <w:tc>
          <w:tcPr>
            <w:tcW w:w="3119" w:type="dxa"/>
            <w:tcBorders>
              <w:top w:val="nil"/>
              <w:left w:val="nil"/>
              <w:bottom w:val="single" w:sz="4" w:space="0" w:color="auto"/>
              <w:right w:val="single" w:sz="4" w:space="0" w:color="auto"/>
            </w:tcBorders>
            <w:shd w:val="clear" w:color="auto" w:fill="auto"/>
            <w:noWrap/>
            <w:vAlign w:val="bottom"/>
            <w:hideMark/>
          </w:tcPr>
          <w:p w14:paraId="6B14720A"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208</w:t>
            </w:r>
          </w:p>
        </w:tc>
      </w:tr>
      <w:tr w:rsidR="000A3EC4" w:rsidRPr="006D3775" w14:paraId="42CB251F" w14:textId="04C90928" w:rsidTr="000E0161">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AC57F10"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Unspecified</w:t>
            </w:r>
          </w:p>
        </w:tc>
        <w:tc>
          <w:tcPr>
            <w:tcW w:w="3543" w:type="dxa"/>
            <w:tcBorders>
              <w:top w:val="nil"/>
              <w:left w:val="nil"/>
              <w:bottom w:val="single" w:sz="4" w:space="0" w:color="auto"/>
              <w:right w:val="single" w:sz="4" w:space="0" w:color="auto"/>
            </w:tcBorders>
            <w:shd w:val="clear" w:color="auto" w:fill="auto"/>
            <w:noWrap/>
            <w:vAlign w:val="bottom"/>
            <w:hideMark/>
          </w:tcPr>
          <w:p w14:paraId="55B2D64E" w14:textId="77777777" w:rsidR="000E0161" w:rsidRPr="006D3775" w:rsidRDefault="000E0161" w:rsidP="000A3EC4">
            <w:pPr>
              <w:spacing w:after="0" w:line="276" w:lineRule="auto"/>
              <w:jc w:val="both"/>
              <w:rPr>
                <w:rFonts w:ascii="Trebuchet MS" w:hAnsi="Trebuchet MS" w:cs="Arial"/>
                <w:b/>
                <w:sz w:val="20"/>
                <w:szCs w:val="20"/>
                <w:lang w:val="en-ZA"/>
              </w:rPr>
            </w:pPr>
          </w:p>
          <w:p w14:paraId="0BC0715F" w14:textId="02962916"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6</w:t>
            </w:r>
          </w:p>
          <w:p w14:paraId="15A875E9" w14:textId="77777777" w:rsidR="000E0161" w:rsidRPr="006D3775" w:rsidRDefault="000E0161" w:rsidP="000A3EC4">
            <w:pPr>
              <w:spacing w:after="0" w:line="276" w:lineRule="auto"/>
              <w:jc w:val="both"/>
              <w:rPr>
                <w:rFonts w:ascii="Trebuchet MS" w:hAnsi="Trebuchet MS" w:cs="Arial"/>
                <w:b/>
                <w:sz w:val="20"/>
                <w:szCs w:val="20"/>
                <w:lang w:val="en-ZA"/>
              </w:rPr>
            </w:pPr>
          </w:p>
        </w:tc>
        <w:tc>
          <w:tcPr>
            <w:tcW w:w="2410" w:type="dxa"/>
            <w:tcBorders>
              <w:top w:val="nil"/>
              <w:left w:val="nil"/>
              <w:bottom w:val="single" w:sz="4" w:space="0" w:color="auto"/>
              <w:right w:val="single" w:sz="4" w:space="0" w:color="auto"/>
            </w:tcBorders>
            <w:shd w:val="clear" w:color="auto" w:fill="auto"/>
            <w:noWrap/>
            <w:vAlign w:val="bottom"/>
            <w:hideMark/>
          </w:tcPr>
          <w:p w14:paraId="7AC0311A"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w:t>
            </w:r>
          </w:p>
        </w:tc>
        <w:tc>
          <w:tcPr>
            <w:tcW w:w="3119" w:type="dxa"/>
            <w:tcBorders>
              <w:top w:val="nil"/>
              <w:left w:val="nil"/>
              <w:bottom w:val="single" w:sz="4" w:space="0" w:color="auto"/>
              <w:right w:val="single" w:sz="4" w:space="0" w:color="auto"/>
            </w:tcBorders>
            <w:shd w:val="clear" w:color="auto" w:fill="auto"/>
            <w:noWrap/>
            <w:vAlign w:val="bottom"/>
            <w:hideMark/>
          </w:tcPr>
          <w:p w14:paraId="3A289AE5"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9</w:t>
            </w:r>
          </w:p>
        </w:tc>
      </w:tr>
      <w:tr w:rsidR="000A3EC4" w:rsidRPr="006D3775" w14:paraId="2B4BEF4F" w14:textId="77777777" w:rsidTr="000E0161">
        <w:trPr>
          <w:gridAfter w:val="1"/>
          <w:wAfter w:w="3119" w:type="dxa"/>
          <w:trHeight w:val="255"/>
        </w:trPr>
        <w:tc>
          <w:tcPr>
            <w:tcW w:w="2689" w:type="dxa"/>
            <w:tcBorders>
              <w:top w:val="nil"/>
              <w:left w:val="nil"/>
              <w:bottom w:val="nil"/>
              <w:right w:val="nil"/>
            </w:tcBorders>
            <w:shd w:val="clear" w:color="auto" w:fill="auto"/>
            <w:noWrap/>
            <w:vAlign w:val="bottom"/>
            <w:hideMark/>
          </w:tcPr>
          <w:p w14:paraId="065BFF9D" w14:textId="77777777" w:rsidR="000A3EC4" w:rsidRPr="006D3775" w:rsidRDefault="000A3EC4" w:rsidP="000A3EC4">
            <w:pPr>
              <w:spacing w:after="0" w:line="276" w:lineRule="auto"/>
              <w:jc w:val="both"/>
              <w:rPr>
                <w:rFonts w:ascii="Trebuchet MS" w:hAnsi="Trebuchet MS" w:cs="Arial"/>
                <w:b/>
                <w:sz w:val="20"/>
                <w:szCs w:val="20"/>
                <w:lang w:val="en-ZA"/>
              </w:rPr>
            </w:pPr>
          </w:p>
        </w:tc>
        <w:tc>
          <w:tcPr>
            <w:tcW w:w="3543" w:type="dxa"/>
            <w:tcBorders>
              <w:top w:val="nil"/>
              <w:left w:val="nil"/>
              <w:bottom w:val="nil"/>
              <w:right w:val="nil"/>
            </w:tcBorders>
            <w:shd w:val="clear" w:color="auto" w:fill="auto"/>
            <w:noWrap/>
            <w:vAlign w:val="bottom"/>
            <w:hideMark/>
          </w:tcPr>
          <w:p w14:paraId="1269EC5A" w14:textId="77777777" w:rsidR="000A3EC4" w:rsidRPr="006D3775" w:rsidRDefault="000A3EC4" w:rsidP="000A3EC4">
            <w:pPr>
              <w:spacing w:after="0" w:line="276" w:lineRule="auto"/>
              <w:jc w:val="both"/>
              <w:rPr>
                <w:rFonts w:ascii="Trebuchet MS" w:hAnsi="Trebuchet MS" w:cs="Arial"/>
                <w:b/>
                <w:sz w:val="20"/>
                <w:szCs w:val="20"/>
                <w:lang w:val="en-ZA"/>
              </w:rPr>
            </w:pPr>
          </w:p>
        </w:tc>
        <w:tc>
          <w:tcPr>
            <w:tcW w:w="2410" w:type="dxa"/>
            <w:tcBorders>
              <w:top w:val="nil"/>
              <w:left w:val="nil"/>
              <w:bottom w:val="nil"/>
              <w:right w:val="nil"/>
            </w:tcBorders>
            <w:shd w:val="clear" w:color="auto" w:fill="auto"/>
            <w:noWrap/>
            <w:vAlign w:val="bottom"/>
            <w:hideMark/>
          </w:tcPr>
          <w:p w14:paraId="049CE2A9" w14:textId="77777777" w:rsidR="000A3EC4" w:rsidRPr="006D3775" w:rsidRDefault="000A3EC4" w:rsidP="000A3EC4">
            <w:pPr>
              <w:spacing w:after="0" w:line="276" w:lineRule="auto"/>
              <w:jc w:val="both"/>
              <w:rPr>
                <w:rFonts w:ascii="Trebuchet MS" w:hAnsi="Trebuchet MS" w:cs="Arial"/>
                <w:b/>
                <w:sz w:val="20"/>
                <w:szCs w:val="20"/>
                <w:lang w:val="en-ZA"/>
              </w:rPr>
            </w:pPr>
          </w:p>
        </w:tc>
      </w:tr>
    </w:tbl>
    <w:p w14:paraId="50529753" w14:textId="77777777" w:rsidR="00376FE9" w:rsidRPr="006D3775" w:rsidRDefault="00376FE9" w:rsidP="003D218B">
      <w:pPr>
        <w:spacing w:after="0" w:line="276" w:lineRule="auto"/>
        <w:jc w:val="both"/>
        <w:rPr>
          <w:rFonts w:ascii="Trebuchet MS" w:hAnsi="Trebuchet MS" w:cs="Arial"/>
          <w:b/>
          <w:sz w:val="20"/>
          <w:szCs w:val="20"/>
        </w:rPr>
      </w:pPr>
    </w:p>
    <w:p w14:paraId="706563FF" w14:textId="2850BD34" w:rsidR="003D218B" w:rsidRPr="006D3775" w:rsidRDefault="003D218B" w:rsidP="003D218B">
      <w:pPr>
        <w:tabs>
          <w:tab w:val="left" w:pos="1020"/>
        </w:tabs>
        <w:spacing w:after="0" w:line="276" w:lineRule="auto"/>
        <w:jc w:val="both"/>
        <w:rPr>
          <w:rFonts w:ascii="Trebuchet MS" w:hAnsi="Trebuchet MS" w:cs="Arial"/>
          <w:b/>
          <w:sz w:val="20"/>
          <w:szCs w:val="20"/>
        </w:rPr>
      </w:pPr>
      <w:r w:rsidRPr="006D3775">
        <w:rPr>
          <w:rFonts w:ascii="Trebuchet MS" w:hAnsi="Trebuchet MS" w:cs="Arial"/>
          <w:b/>
          <w:sz w:val="20"/>
          <w:szCs w:val="20"/>
        </w:rPr>
        <w:t>C</w:t>
      </w:r>
      <w:r w:rsidR="00376FE9" w:rsidRPr="006D3775">
        <w:rPr>
          <w:rFonts w:ascii="Trebuchet MS" w:hAnsi="Trebuchet MS" w:cs="Arial"/>
          <w:b/>
          <w:sz w:val="20"/>
          <w:szCs w:val="20"/>
        </w:rPr>
        <w:t>ensus</w:t>
      </w:r>
      <w:r w:rsidRPr="006D3775">
        <w:rPr>
          <w:rFonts w:ascii="Trebuchet MS" w:hAnsi="Trebuchet MS" w:cs="Arial"/>
          <w:b/>
          <w:sz w:val="20"/>
          <w:szCs w:val="20"/>
        </w:rPr>
        <w:t xml:space="preserve"> 20</w:t>
      </w:r>
      <w:r w:rsidR="00376FE9" w:rsidRPr="006D3775">
        <w:rPr>
          <w:rFonts w:ascii="Trebuchet MS" w:hAnsi="Trebuchet MS" w:cs="Arial"/>
          <w:b/>
          <w:sz w:val="20"/>
          <w:szCs w:val="20"/>
        </w:rPr>
        <w:t>22</w:t>
      </w:r>
      <w:r w:rsidRPr="006D3775">
        <w:rPr>
          <w:rFonts w:ascii="Trebuchet MS" w:hAnsi="Trebuchet MS" w:cs="Arial"/>
          <w:b/>
          <w:sz w:val="20"/>
          <w:szCs w:val="20"/>
        </w:rPr>
        <w:t xml:space="preserve"> </w:t>
      </w:r>
    </w:p>
    <w:p w14:paraId="7CBA22E5" w14:textId="77777777" w:rsidR="003D218B" w:rsidRPr="006D3775" w:rsidRDefault="003D218B" w:rsidP="003D218B">
      <w:pPr>
        <w:spacing w:after="0" w:line="276" w:lineRule="auto"/>
        <w:jc w:val="both"/>
        <w:rPr>
          <w:rFonts w:ascii="Trebuchet MS" w:hAnsi="Trebuchet MS" w:cs="Arial"/>
          <w:b/>
          <w:sz w:val="20"/>
          <w:szCs w:val="20"/>
        </w:rPr>
      </w:pPr>
    </w:p>
    <w:bookmarkEnd w:id="34"/>
    <w:p w14:paraId="0BD9B5BD" w14:textId="77777777" w:rsidR="003D218B" w:rsidRPr="006D3775" w:rsidRDefault="003D218B" w:rsidP="003D218B">
      <w:pPr>
        <w:spacing w:after="0" w:line="276" w:lineRule="auto"/>
        <w:jc w:val="both"/>
        <w:rPr>
          <w:rFonts w:ascii="Trebuchet MS" w:hAnsi="Trebuchet MS" w:cs="Arial"/>
          <w:b/>
          <w:sz w:val="20"/>
          <w:szCs w:val="20"/>
        </w:rPr>
      </w:pPr>
    </w:p>
    <w:p w14:paraId="3A1DC198" w14:textId="77777777" w:rsidR="003D218B" w:rsidRPr="006D3775" w:rsidRDefault="003D218B" w:rsidP="003D218B">
      <w:pPr>
        <w:spacing w:after="0" w:line="276" w:lineRule="auto"/>
        <w:jc w:val="both"/>
        <w:rPr>
          <w:rFonts w:ascii="Trebuchet MS" w:hAnsi="Trebuchet MS" w:cs="Arial"/>
          <w:b/>
          <w:sz w:val="20"/>
          <w:szCs w:val="20"/>
        </w:rPr>
      </w:pPr>
    </w:p>
    <w:p w14:paraId="2298A4F5" w14:textId="77777777" w:rsidR="003D218B" w:rsidRPr="006D3775" w:rsidRDefault="003D218B" w:rsidP="003D218B">
      <w:pPr>
        <w:spacing w:after="0" w:line="276" w:lineRule="auto"/>
        <w:jc w:val="both"/>
        <w:rPr>
          <w:rFonts w:ascii="Trebuchet MS" w:hAnsi="Trebuchet MS" w:cs="Arial"/>
          <w:b/>
          <w:sz w:val="20"/>
          <w:szCs w:val="20"/>
        </w:rPr>
      </w:pPr>
    </w:p>
    <w:p w14:paraId="54FD2272" w14:textId="77777777" w:rsidR="003D218B" w:rsidRPr="006D3775" w:rsidRDefault="003D218B" w:rsidP="003D218B">
      <w:pPr>
        <w:spacing w:after="0" w:line="276" w:lineRule="auto"/>
        <w:jc w:val="both"/>
        <w:rPr>
          <w:rFonts w:ascii="Trebuchet MS" w:hAnsi="Trebuchet MS" w:cs="Arial"/>
          <w:b/>
          <w:sz w:val="20"/>
          <w:szCs w:val="20"/>
        </w:rPr>
      </w:pPr>
    </w:p>
    <w:p w14:paraId="0E1F4848" w14:textId="77777777" w:rsidR="003D218B" w:rsidRPr="006D3775" w:rsidRDefault="003D218B" w:rsidP="003D218B">
      <w:pPr>
        <w:spacing w:after="0" w:line="276" w:lineRule="auto"/>
        <w:jc w:val="both"/>
        <w:rPr>
          <w:rFonts w:ascii="Trebuchet MS" w:hAnsi="Trebuchet MS" w:cs="Arial"/>
          <w:b/>
          <w:sz w:val="20"/>
          <w:szCs w:val="20"/>
        </w:rPr>
      </w:pPr>
    </w:p>
    <w:p w14:paraId="0E9C5296" w14:textId="77777777" w:rsidR="00DC7AAE" w:rsidRPr="006D3775" w:rsidRDefault="00DC7AAE" w:rsidP="003D218B">
      <w:pPr>
        <w:spacing w:after="0" w:line="276" w:lineRule="auto"/>
        <w:jc w:val="both"/>
        <w:rPr>
          <w:rFonts w:ascii="Trebuchet MS" w:hAnsi="Trebuchet MS" w:cs="Arial"/>
          <w:b/>
          <w:sz w:val="20"/>
          <w:szCs w:val="20"/>
        </w:rPr>
      </w:pPr>
    </w:p>
    <w:p w14:paraId="78A80723" w14:textId="77777777" w:rsidR="001A7BBA" w:rsidRPr="006D3775" w:rsidRDefault="001A7BBA" w:rsidP="003D218B">
      <w:pPr>
        <w:spacing w:after="0" w:line="276" w:lineRule="auto"/>
        <w:jc w:val="both"/>
        <w:rPr>
          <w:rFonts w:ascii="Trebuchet MS" w:hAnsi="Trebuchet MS" w:cs="Arial"/>
          <w:b/>
          <w:sz w:val="20"/>
          <w:szCs w:val="20"/>
        </w:rPr>
      </w:pPr>
    </w:p>
    <w:p w14:paraId="25FDC6A3" w14:textId="77777777" w:rsidR="001A7BBA" w:rsidRPr="006D3775" w:rsidRDefault="001A7BBA" w:rsidP="003D218B">
      <w:pPr>
        <w:spacing w:after="0" w:line="276" w:lineRule="auto"/>
        <w:jc w:val="both"/>
        <w:rPr>
          <w:rFonts w:ascii="Trebuchet MS" w:hAnsi="Trebuchet MS" w:cs="Arial"/>
          <w:b/>
          <w:sz w:val="20"/>
          <w:szCs w:val="20"/>
        </w:rPr>
      </w:pPr>
    </w:p>
    <w:p w14:paraId="679562A5" w14:textId="77777777" w:rsidR="001A7BBA" w:rsidRPr="006D3775" w:rsidRDefault="001A7BBA" w:rsidP="003D218B">
      <w:pPr>
        <w:spacing w:after="0" w:line="276" w:lineRule="auto"/>
        <w:jc w:val="both"/>
        <w:rPr>
          <w:rFonts w:ascii="Trebuchet MS" w:hAnsi="Trebuchet MS" w:cs="Arial"/>
          <w:b/>
          <w:sz w:val="20"/>
          <w:szCs w:val="20"/>
        </w:rPr>
      </w:pPr>
    </w:p>
    <w:p w14:paraId="51A9C598" w14:textId="77777777" w:rsidR="003415A2" w:rsidRPr="006D3775" w:rsidRDefault="003415A2" w:rsidP="003D218B">
      <w:pPr>
        <w:spacing w:after="0" w:line="276" w:lineRule="auto"/>
        <w:jc w:val="both"/>
        <w:rPr>
          <w:rFonts w:ascii="Trebuchet MS" w:hAnsi="Trebuchet MS" w:cs="Arial"/>
          <w:b/>
          <w:sz w:val="20"/>
          <w:szCs w:val="20"/>
        </w:rPr>
      </w:pPr>
    </w:p>
    <w:p w14:paraId="31D3ED6A" w14:textId="77777777" w:rsidR="003415A2" w:rsidRPr="006D3775" w:rsidRDefault="003415A2" w:rsidP="003D218B">
      <w:pPr>
        <w:spacing w:after="0" w:line="276" w:lineRule="auto"/>
        <w:jc w:val="both"/>
        <w:rPr>
          <w:rFonts w:ascii="Trebuchet MS" w:hAnsi="Trebuchet MS" w:cs="Arial"/>
          <w:b/>
          <w:sz w:val="20"/>
          <w:szCs w:val="20"/>
        </w:rPr>
      </w:pPr>
    </w:p>
    <w:p w14:paraId="4D09C0FC" w14:textId="77777777" w:rsidR="001A7BBA" w:rsidRPr="006D3775" w:rsidRDefault="001A7BBA" w:rsidP="003D218B">
      <w:pPr>
        <w:spacing w:after="0" w:line="276" w:lineRule="auto"/>
        <w:jc w:val="both"/>
        <w:rPr>
          <w:rFonts w:ascii="Trebuchet MS" w:hAnsi="Trebuchet MS" w:cs="Arial"/>
          <w:b/>
          <w:sz w:val="20"/>
          <w:szCs w:val="20"/>
        </w:rPr>
      </w:pPr>
    </w:p>
    <w:p w14:paraId="6E851886" w14:textId="77777777" w:rsidR="001A7BBA" w:rsidRPr="006D3775" w:rsidRDefault="001A7BBA" w:rsidP="003D218B">
      <w:pPr>
        <w:spacing w:after="0" w:line="276" w:lineRule="auto"/>
        <w:jc w:val="both"/>
        <w:rPr>
          <w:rFonts w:ascii="Trebuchet MS" w:hAnsi="Trebuchet MS" w:cs="Arial"/>
          <w:b/>
          <w:sz w:val="20"/>
          <w:szCs w:val="20"/>
        </w:rPr>
      </w:pPr>
    </w:p>
    <w:p w14:paraId="48CD53F8" w14:textId="77777777" w:rsidR="003D218B" w:rsidRPr="006D3775" w:rsidRDefault="003D218B" w:rsidP="003D218B">
      <w:pPr>
        <w:spacing w:after="0" w:line="276" w:lineRule="auto"/>
        <w:jc w:val="both"/>
        <w:rPr>
          <w:rFonts w:ascii="Trebuchet MS" w:hAnsi="Trebuchet MS" w:cs="Arial"/>
          <w:b/>
          <w:sz w:val="20"/>
          <w:szCs w:val="20"/>
        </w:rPr>
      </w:pPr>
    </w:p>
    <w:p w14:paraId="081B1C67" w14:textId="22775442" w:rsidR="003D218B" w:rsidRPr="006D3775" w:rsidRDefault="003D218B" w:rsidP="003D218B">
      <w:pPr>
        <w:spacing w:after="0" w:line="276" w:lineRule="auto"/>
        <w:jc w:val="both"/>
        <w:rPr>
          <w:rFonts w:ascii="Trebuchet MS" w:hAnsi="Trebuchet MS" w:cs="Arial"/>
          <w:b/>
          <w:sz w:val="20"/>
          <w:szCs w:val="20"/>
        </w:rPr>
      </w:pPr>
      <w:bookmarkStart w:id="35" w:name="_Hlk162257442"/>
      <w:r w:rsidRPr="006D3775">
        <w:rPr>
          <w:rFonts w:ascii="Trebuchet MS" w:hAnsi="Trebuchet MS" w:cs="Arial"/>
          <w:b/>
          <w:sz w:val="20"/>
          <w:szCs w:val="20"/>
        </w:rPr>
        <w:t>Population distribution by Age</w:t>
      </w:r>
      <w:r w:rsidR="00376FE9" w:rsidRPr="006D3775">
        <w:rPr>
          <w:rFonts w:ascii="Trebuchet MS" w:hAnsi="Trebuchet MS" w:cs="Arial"/>
          <w:b/>
          <w:sz w:val="20"/>
          <w:szCs w:val="20"/>
        </w:rPr>
        <w:t xml:space="preserve"> Group and Sex</w:t>
      </w:r>
      <w:r w:rsidRPr="006D3775">
        <w:rPr>
          <w:rFonts w:ascii="Trebuchet MS" w:hAnsi="Trebuchet MS" w:cs="Arial"/>
          <w:b/>
          <w:sz w:val="20"/>
          <w:szCs w:val="20"/>
        </w:rPr>
        <w:t xml:space="preserve"> </w:t>
      </w:r>
    </w:p>
    <w:bookmarkEnd w:id="35"/>
    <w:p w14:paraId="131D3D97" w14:textId="77777777" w:rsidR="003D218B" w:rsidRPr="006D3775" w:rsidRDefault="003D218B" w:rsidP="003D218B">
      <w:pPr>
        <w:spacing w:after="0" w:line="276" w:lineRule="auto"/>
        <w:jc w:val="both"/>
        <w:rPr>
          <w:rFonts w:ascii="Trebuchet MS" w:hAnsi="Trebuchet MS" w:cs="Arial"/>
          <w:b/>
          <w:sz w:val="20"/>
          <w:szCs w:val="20"/>
        </w:rPr>
      </w:pPr>
    </w:p>
    <w:p w14:paraId="63D076BC" w14:textId="77777777" w:rsidR="003D218B" w:rsidRPr="006D3775" w:rsidRDefault="003D218B" w:rsidP="003D218B">
      <w:pPr>
        <w:spacing w:after="0" w:line="276" w:lineRule="auto"/>
        <w:jc w:val="both"/>
        <w:rPr>
          <w:rFonts w:ascii="Trebuchet MS" w:hAnsi="Trebuchet MS" w:cs="Arial"/>
          <w:b/>
          <w:sz w:val="20"/>
          <w:szCs w:val="20"/>
        </w:rPr>
      </w:pPr>
    </w:p>
    <w:p w14:paraId="4F6802EE" w14:textId="0A6D8981" w:rsidR="003D218B" w:rsidRPr="006D3775" w:rsidRDefault="00376FE9" w:rsidP="003D218B">
      <w:pPr>
        <w:spacing w:after="0" w:line="276" w:lineRule="auto"/>
        <w:jc w:val="both"/>
        <w:rPr>
          <w:rFonts w:ascii="Trebuchet MS" w:hAnsi="Trebuchet MS" w:cs="Arial"/>
          <w:b/>
          <w:sz w:val="20"/>
          <w:szCs w:val="20"/>
        </w:rPr>
      </w:pPr>
      <w:r w:rsidRPr="006D3775">
        <w:rPr>
          <w:rFonts w:ascii="Trebuchet MS" w:hAnsi="Trebuchet MS"/>
          <w:noProof/>
          <w:sz w:val="20"/>
          <w:szCs w:val="20"/>
          <w:lang w:eastAsia="en-ZA"/>
        </w:rPr>
        <w:drawing>
          <wp:inline distT="0" distB="0" distL="0" distR="0" wp14:anchorId="2740C0D4" wp14:editId="451AFBFE">
            <wp:extent cx="8813800" cy="3528695"/>
            <wp:effectExtent l="0" t="0" r="6350" b="14605"/>
            <wp:docPr id="687489232" name="Chart 687489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4BB701" w14:textId="77777777" w:rsidR="000A3EC4" w:rsidRPr="006D3775" w:rsidRDefault="000A3EC4" w:rsidP="003D218B">
      <w:pPr>
        <w:spacing w:after="0" w:line="276" w:lineRule="auto"/>
        <w:jc w:val="both"/>
        <w:rPr>
          <w:rFonts w:ascii="Trebuchet MS" w:hAnsi="Trebuchet MS" w:cs="Arial"/>
          <w:b/>
          <w:sz w:val="20"/>
          <w:szCs w:val="20"/>
        </w:rPr>
      </w:pPr>
    </w:p>
    <w:p w14:paraId="51FD846B" w14:textId="2098794D"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C</w:t>
      </w:r>
      <w:r w:rsidR="00376FE9" w:rsidRPr="006D3775">
        <w:rPr>
          <w:rFonts w:ascii="Trebuchet MS" w:hAnsi="Trebuchet MS" w:cs="Arial"/>
          <w:b/>
          <w:sz w:val="20"/>
          <w:szCs w:val="20"/>
        </w:rPr>
        <w:t>ensus</w:t>
      </w:r>
      <w:r w:rsidRPr="006D3775">
        <w:rPr>
          <w:rFonts w:ascii="Trebuchet MS" w:hAnsi="Trebuchet MS" w:cs="Arial"/>
          <w:b/>
          <w:sz w:val="20"/>
          <w:szCs w:val="20"/>
        </w:rPr>
        <w:t xml:space="preserve"> 20</w:t>
      </w:r>
      <w:r w:rsidR="00376FE9" w:rsidRPr="006D3775">
        <w:rPr>
          <w:rFonts w:ascii="Trebuchet MS" w:hAnsi="Trebuchet MS" w:cs="Arial"/>
          <w:b/>
          <w:sz w:val="20"/>
          <w:szCs w:val="20"/>
        </w:rPr>
        <w:t>22</w:t>
      </w:r>
      <w:r w:rsidRPr="006D3775">
        <w:rPr>
          <w:rFonts w:ascii="Trebuchet MS" w:hAnsi="Trebuchet MS" w:cs="Arial"/>
          <w:b/>
          <w:sz w:val="20"/>
          <w:szCs w:val="20"/>
        </w:rPr>
        <w:t xml:space="preserve"> </w:t>
      </w:r>
    </w:p>
    <w:p w14:paraId="05CDCBA0" w14:textId="77777777" w:rsidR="003D218B" w:rsidRPr="006D3775" w:rsidRDefault="003D218B" w:rsidP="003D218B">
      <w:pPr>
        <w:spacing w:after="0" w:line="276" w:lineRule="auto"/>
        <w:jc w:val="both"/>
        <w:rPr>
          <w:rFonts w:ascii="Trebuchet MS" w:hAnsi="Trebuchet MS" w:cs="Arial"/>
          <w:b/>
          <w:sz w:val="20"/>
          <w:szCs w:val="20"/>
        </w:rPr>
      </w:pPr>
    </w:p>
    <w:p w14:paraId="430968EE" w14:textId="2B6725F6" w:rsidR="003D218B" w:rsidRPr="006D3775" w:rsidRDefault="003D218B" w:rsidP="003D218B">
      <w:pPr>
        <w:spacing w:after="0" w:line="276" w:lineRule="auto"/>
        <w:jc w:val="both"/>
        <w:rPr>
          <w:rFonts w:ascii="Trebuchet MS" w:hAnsi="Trebuchet MS" w:cs="Arial"/>
          <w:b/>
          <w:sz w:val="20"/>
          <w:szCs w:val="20"/>
        </w:rPr>
      </w:pPr>
      <w:bookmarkStart w:id="36" w:name="_Hlk162257541"/>
      <w:r w:rsidRPr="006D3775">
        <w:rPr>
          <w:rFonts w:ascii="Trebuchet MS" w:hAnsi="Trebuchet MS" w:cs="Arial"/>
          <w:b/>
          <w:sz w:val="20"/>
          <w:szCs w:val="20"/>
        </w:rPr>
        <w:t xml:space="preserve">The figure indicates that person between the ages of </w:t>
      </w:r>
      <w:r w:rsidR="000A3EC4" w:rsidRPr="006D3775">
        <w:rPr>
          <w:rFonts w:ascii="Trebuchet MS" w:hAnsi="Trebuchet MS" w:cs="Arial"/>
          <w:b/>
          <w:sz w:val="20"/>
          <w:szCs w:val="20"/>
        </w:rPr>
        <w:t>4</w:t>
      </w:r>
      <w:r w:rsidRPr="006D3775">
        <w:rPr>
          <w:rFonts w:ascii="Trebuchet MS" w:hAnsi="Trebuchet MS" w:cs="Arial"/>
          <w:b/>
          <w:sz w:val="20"/>
          <w:szCs w:val="20"/>
        </w:rPr>
        <w:t xml:space="preserve"> and </w:t>
      </w:r>
      <w:r w:rsidR="000A3EC4" w:rsidRPr="006D3775">
        <w:rPr>
          <w:rFonts w:ascii="Trebuchet MS" w:hAnsi="Trebuchet MS" w:cs="Arial"/>
          <w:b/>
          <w:sz w:val="20"/>
          <w:szCs w:val="20"/>
        </w:rPr>
        <w:t>14</w:t>
      </w:r>
      <w:r w:rsidRPr="006D3775">
        <w:rPr>
          <w:rFonts w:ascii="Trebuchet MS" w:hAnsi="Trebuchet MS" w:cs="Arial"/>
          <w:b/>
          <w:sz w:val="20"/>
          <w:szCs w:val="20"/>
        </w:rPr>
        <w:t xml:space="preserve"> constitutes the larger percentage of population structure. The demand for services will be higher in this age groups.  </w:t>
      </w:r>
    </w:p>
    <w:p w14:paraId="5B0B47F4" w14:textId="77777777" w:rsidR="003D218B" w:rsidRPr="006D3775" w:rsidRDefault="003D218B" w:rsidP="003D218B">
      <w:pPr>
        <w:spacing w:after="0" w:line="276" w:lineRule="auto"/>
        <w:jc w:val="both"/>
        <w:rPr>
          <w:rFonts w:ascii="Trebuchet MS" w:hAnsi="Trebuchet MS" w:cs="Arial"/>
          <w:b/>
          <w:sz w:val="20"/>
          <w:szCs w:val="20"/>
        </w:rPr>
      </w:pPr>
    </w:p>
    <w:p w14:paraId="5D23774E" w14:textId="77777777" w:rsidR="00376FE9" w:rsidRPr="006D3775" w:rsidRDefault="00376FE9" w:rsidP="003D218B">
      <w:pPr>
        <w:spacing w:after="0" w:line="276" w:lineRule="auto"/>
        <w:jc w:val="both"/>
        <w:rPr>
          <w:rFonts w:ascii="Trebuchet MS" w:hAnsi="Trebuchet MS" w:cs="Arial"/>
          <w:b/>
          <w:sz w:val="20"/>
          <w:szCs w:val="20"/>
        </w:rPr>
      </w:pPr>
    </w:p>
    <w:p w14:paraId="33ED35D3" w14:textId="3F77D6B3" w:rsidR="00376FE9" w:rsidRPr="006D3775" w:rsidRDefault="000A3EC4" w:rsidP="000A3EC4">
      <w:pPr>
        <w:spacing w:after="0" w:line="276" w:lineRule="auto"/>
        <w:jc w:val="both"/>
        <w:rPr>
          <w:rFonts w:ascii="Trebuchet MS" w:hAnsi="Trebuchet MS" w:cs="Arial"/>
          <w:b/>
          <w:sz w:val="20"/>
          <w:szCs w:val="20"/>
        </w:rPr>
      </w:pPr>
      <w:r w:rsidRPr="006D3775">
        <w:rPr>
          <w:rFonts w:ascii="Trebuchet MS" w:hAnsi="Trebuchet MS" w:cs="Arial"/>
          <w:b/>
          <w:sz w:val="20"/>
          <w:szCs w:val="20"/>
        </w:rPr>
        <w:t>The pyramid shows that rom age 0 – 4 males are more than females, till the age of 40 – 44</w:t>
      </w:r>
      <w:r w:rsidR="000E0161" w:rsidRPr="006D3775">
        <w:rPr>
          <w:rFonts w:ascii="Trebuchet MS" w:hAnsi="Trebuchet MS" w:cs="Arial"/>
          <w:b/>
          <w:sz w:val="20"/>
          <w:szCs w:val="20"/>
        </w:rPr>
        <w:t xml:space="preserve"> </w:t>
      </w:r>
      <w:r w:rsidRPr="006D3775">
        <w:rPr>
          <w:rFonts w:ascii="Trebuchet MS" w:hAnsi="Trebuchet MS" w:cs="Arial"/>
          <w:b/>
          <w:sz w:val="20"/>
          <w:szCs w:val="20"/>
        </w:rPr>
        <w:t>years. Then it changes females become more than males. Therefore, this shows that male die or</w:t>
      </w:r>
      <w:r w:rsidR="000E0161" w:rsidRPr="006D3775">
        <w:rPr>
          <w:rFonts w:ascii="Trebuchet MS" w:hAnsi="Trebuchet MS" w:cs="Arial"/>
          <w:b/>
          <w:sz w:val="20"/>
          <w:szCs w:val="20"/>
        </w:rPr>
        <w:t xml:space="preserve"> </w:t>
      </w:r>
      <w:r w:rsidRPr="006D3775">
        <w:rPr>
          <w:rFonts w:ascii="Trebuchet MS" w:hAnsi="Trebuchet MS" w:cs="Arial"/>
          <w:b/>
          <w:sz w:val="20"/>
          <w:szCs w:val="20"/>
        </w:rPr>
        <w:t>migrate in high numbers than females.</w:t>
      </w:r>
    </w:p>
    <w:p w14:paraId="0517E135" w14:textId="77777777" w:rsidR="00376FE9" w:rsidRPr="006D3775" w:rsidRDefault="00376FE9" w:rsidP="003D218B">
      <w:pPr>
        <w:spacing w:after="0" w:line="276" w:lineRule="auto"/>
        <w:jc w:val="both"/>
        <w:rPr>
          <w:rFonts w:ascii="Trebuchet MS" w:hAnsi="Trebuchet MS" w:cs="Arial"/>
          <w:b/>
          <w:sz w:val="20"/>
          <w:szCs w:val="20"/>
        </w:rPr>
      </w:pPr>
    </w:p>
    <w:p w14:paraId="331F84FA" w14:textId="77777777" w:rsidR="000A3EC4" w:rsidRPr="006D3775" w:rsidRDefault="000A3EC4" w:rsidP="003D218B">
      <w:pPr>
        <w:spacing w:after="0" w:line="276" w:lineRule="auto"/>
        <w:jc w:val="both"/>
        <w:rPr>
          <w:rFonts w:ascii="Trebuchet MS" w:hAnsi="Trebuchet MS" w:cs="Arial"/>
          <w:b/>
          <w:sz w:val="20"/>
          <w:szCs w:val="20"/>
        </w:rPr>
      </w:pPr>
    </w:p>
    <w:p w14:paraId="58C4D5F6" w14:textId="77777777" w:rsidR="000A3EC4" w:rsidRPr="006D3775" w:rsidRDefault="000A3EC4" w:rsidP="003D218B">
      <w:pPr>
        <w:spacing w:after="0" w:line="276" w:lineRule="auto"/>
        <w:jc w:val="both"/>
        <w:rPr>
          <w:rFonts w:ascii="Trebuchet MS" w:hAnsi="Trebuchet MS" w:cs="Arial"/>
          <w:b/>
          <w:sz w:val="20"/>
          <w:szCs w:val="20"/>
        </w:rPr>
      </w:pPr>
    </w:p>
    <w:p w14:paraId="4E761FC4" w14:textId="77777777" w:rsidR="000A3EC4" w:rsidRPr="006D3775" w:rsidRDefault="000A3EC4" w:rsidP="003D218B">
      <w:pPr>
        <w:spacing w:after="0" w:line="276" w:lineRule="auto"/>
        <w:jc w:val="both"/>
        <w:rPr>
          <w:rFonts w:ascii="Trebuchet MS" w:hAnsi="Trebuchet MS" w:cs="Arial"/>
          <w:b/>
          <w:sz w:val="20"/>
          <w:szCs w:val="20"/>
        </w:rPr>
      </w:pPr>
    </w:p>
    <w:p w14:paraId="01B4D66C" w14:textId="77777777" w:rsidR="00376FE9" w:rsidRPr="006D3775" w:rsidRDefault="00376FE9" w:rsidP="003D218B">
      <w:pPr>
        <w:spacing w:after="0" w:line="276" w:lineRule="auto"/>
        <w:jc w:val="both"/>
        <w:rPr>
          <w:rFonts w:ascii="Trebuchet MS" w:hAnsi="Trebuchet MS" w:cs="Arial"/>
          <w:b/>
          <w:sz w:val="20"/>
          <w:szCs w:val="20"/>
        </w:rPr>
      </w:pPr>
    </w:p>
    <w:p w14:paraId="3E40E7CA" w14:textId="77777777" w:rsidR="00376FE9" w:rsidRPr="006D3775" w:rsidRDefault="00376FE9" w:rsidP="003D218B">
      <w:pPr>
        <w:spacing w:after="0" w:line="276" w:lineRule="auto"/>
        <w:jc w:val="both"/>
        <w:rPr>
          <w:rFonts w:ascii="Trebuchet MS" w:hAnsi="Trebuchet MS" w:cs="Arial"/>
          <w:b/>
          <w:sz w:val="20"/>
          <w:szCs w:val="20"/>
        </w:rPr>
      </w:pPr>
    </w:p>
    <w:tbl>
      <w:tblPr>
        <w:tblW w:w="12616" w:type="dxa"/>
        <w:tblLook w:val="04A0" w:firstRow="1" w:lastRow="0" w:firstColumn="1" w:lastColumn="0" w:noHBand="0" w:noVBand="1"/>
      </w:tblPr>
      <w:tblGrid>
        <w:gridCol w:w="2268"/>
        <w:gridCol w:w="3686"/>
        <w:gridCol w:w="3685"/>
        <w:gridCol w:w="2977"/>
      </w:tblGrid>
      <w:tr w:rsidR="000A3EC4" w:rsidRPr="006D3775" w14:paraId="4779399C" w14:textId="77777777" w:rsidTr="000A3EC4">
        <w:trPr>
          <w:gridAfter w:val="1"/>
          <w:wAfter w:w="2977" w:type="dxa"/>
          <w:trHeight w:val="255"/>
        </w:trPr>
        <w:tc>
          <w:tcPr>
            <w:tcW w:w="9639" w:type="dxa"/>
            <w:gridSpan w:val="3"/>
            <w:tcBorders>
              <w:top w:val="nil"/>
              <w:left w:val="nil"/>
              <w:bottom w:val="nil"/>
              <w:right w:val="nil"/>
            </w:tcBorders>
            <w:shd w:val="clear" w:color="auto" w:fill="auto"/>
            <w:noWrap/>
            <w:vAlign w:val="bottom"/>
            <w:hideMark/>
          </w:tcPr>
          <w:p w14:paraId="2B385691" w14:textId="77777777" w:rsidR="000A3EC4" w:rsidRPr="006D3775" w:rsidRDefault="000A3EC4" w:rsidP="000A3EC4">
            <w:pPr>
              <w:spacing w:after="0" w:line="276" w:lineRule="auto"/>
              <w:jc w:val="both"/>
              <w:rPr>
                <w:rFonts w:ascii="Trebuchet MS" w:hAnsi="Trebuchet MS" w:cs="Arial"/>
                <w:b/>
                <w:bCs/>
                <w:sz w:val="20"/>
                <w:szCs w:val="20"/>
                <w:lang w:val="en-ZA"/>
              </w:rPr>
            </w:pPr>
            <w:r w:rsidRPr="006D3775">
              <w:rPr>
                <w:rFonts w:ascii="Trebuchet MS" w:hAnsi="Trebuchet MS" w:cs="Arial"/>
                <w:b/>
                <w:bCs/>
                <w:sz w:val="20"/>
                <w:szCs w:val="20"/>
                <w:lang w:val="en-ZA"/>
              </w:rPr>
              <w:t xml:space="preserve">Population by functional age groups </w:t>
            </w:r>
          </w:p>
        </w:tc>
      </w:tr>
      <w:tr w:rsidR="000A3EC4" w:rsidRPr="006D3775" w14:paraId="535143BC" w14:textId="77777777" w:rsidTr="000A3EC4">
        <w:trPr>
          <w:gridAfter w:val="1"/>
          <w:wAfter w:w="2977" w:type="dxa"/>
          <w:trHeight w:val="255"/>
        </w:trPr>
        <w:tc>
          <w:tcPr>
            <w:tcW w:w="9639" w:type="dxa"/>
            <w:gridSpan w:val="3"/>
            <w:tcBorders>
              <w:top w:val="nil"/>
              <w:left w:val="nil"/>
              <w:bottom w:val="nil"/>
              <w:right w:val="nil"/>
            </w:tcBorders>
            <w:shd w:val="clear" w:color="auto" w:fill="auto"/>
            <w:noWrap/>
            <w:vAlign w:val="bottom"/>
            <w:hideMark/>
          </w:tcPr>
          <w:p w14:paraId="10A3F91B" w14:textId="7AA78B55" w:rsidR="000A3EC4" w:rsidRPr="006D3775" w:rsidRDefault="000A3EC4" w:rsidP="000A3EC4">
            <w:pPr>
              <w:spacing w:after="0" w:line="276" w:lineRule="auto"/>
              <w:jc w:val="both"/>
              <w:rPr>
                <w:rFonts w:ascii="Trebuchet MS" w:hAnsi="Trebuchet MS" w:cs="Arial"/>
                <w:b/>
                <w:bCs/>
                <w:sz w:val="20"/>
                <w:szCs w:val="20"/>
                <w:lang w:val="en-ZA"/>
              </w:rPr>
            </w:pPr>
            <w:r w:rsidRPr="006D3775">
              <w:rPr>
                <w:rFonts w:ascii="Trebuchet MS" w:hAnsi="Trebuchet MS" w:cs="Arial"/>
                <w:b/>
                <w:bCs/>
                <w:sz w:val="20"/>
                <w:szCs w:val="20"/>
                <w:lang w:val="en-ZA"/>
              </w:rPr>
              <w:t xml:space="preserve"> </w:t>
            </w:r>
          </w:p>
        </w:tc>
      </w:tr>
      <w:tr w:rsidR="000A3EC4" w:rsidRPr="006D3775" w14:paraId="19466D8D" w14:textId="77777777" w:rsidTr="000A3EC4">
        <w:trPr>
          <w:gridAfter w:val="1"/>
          <w:wAfter w:w="2977" w:type="dxa"/>
          <w:trHeight w:val="255"/>
        </w:trPr>
        <w:tc>
          <w:tcPr>
            <w:tcW w:w="2268" w:type="dxa"/>
            <w:tcBorders>
              <w:top w:val="nil"/>
              <w:left w:val="nil"/>
              <w:bottom w:val="nil"/>
              <w:right w:val="nil"/>
            </w:tcBorders>
            <w:shd w:val="clear" w:color="auto" w:fill="auto"/>
            <w:noWrap/>
            <w:vAlign w:val="bottom"/>
            <w:hideMark/>
          </w:tcPr>
          <w:p w14:paraId="6FA05B2F" w14:textId="77777777" w:rsidR="000A3EC4" w:rsidRPr="006D3775" w:rsidRDefault="000A3EC4" w:rsidP="000A3EC4">
            <w:pPr>
              <w:spacing w:after="0" w:line="276" w:lineRule="auto"/>
              <w:jc w:val="both"/>
              <w:rPr>
                <w:rFonts w:ascii="Trebuchet MS" w:hAnsi="Trebuchet MS" w:cs="Arial"/>
                <w:b/>
                <w:sz w:val="20"/>
                <w:szCs w:val="20"/>
                <w:lang w:val="en-ZA"/>
              </w:rPr>
            </w:pPr>
          </w:p>
        </w:tc>
        <w:tc>
          <w:tcPr>
            <w:tcW w:w="3686" w:type="dxa"/>
            <w:tcBorders>
              <w:top w:val="nil"/>
              <w:left w:val="nil"/>
              <w:bottom w:val="nil"/>
              <w:right w:val="nil"/>
            </w:tcBorders>
            <w:shd w:val="clear" w:color="auto" w:fill="auto"/>
            <w:noWrap/>
            <w:vAlign w:val="bottom"/>
            <w:hideMark/>
          </w:tcPr>
          <w:p w14:paraId="75D71CBF" w14:textId="77777777" w:rsidR="000A3EC4" w:rsidRPr="006D3775" w:rsidRDefault="000A3EC4" w:rsidP="000A3EC4">
            <w:pPr>
              <w:spacing w:after="0" w:line="276" w:lineRule="auto"/>
              <w:jc w:val="both"/>
              <w:rPr>
                <w:rFonts w:ascii="Trebuchet MS" w:hAnsi="Trebuchet MS" w:cs="Arial"/>
                <w:b/>
                <w:sz w:val="20"/>
                <w:szCs w:val="20"/>
                <w:lang w:val="en-ZA"/>
              </w:rPr>
            </w:pPr>
          </w:p>
        </w:tc>
        <w:tc>
          <w:tcPr>
            <w:tcW w:w="3685" w:type="dxa"/>
            <w:tcBorders>
              <w:top w:val="nil"/>
              <w:left w:val="nil"/>
              <w:bottom w:val="nil"/>
              <w:right w:val="nil"/>
            </w:tcBorders>
            <w:shd w:val="clear" w:color="auto" w:fill="auto"/>
            <w:noWrap/>
            <w:vAlign w:val="bottom"/>
            <w:hideMark/>
          </w:tcPr>
          <w:p w14:paraId="5876C332" w14:textId="77777777" w:rsidR="000A3EC4" w:rsidRPr="006D3775" w:rsidRDefault="000A3EC4" w:rsidP="000A3EC4">
            <w:pPr>
              <w:spacing w:after="0" w:line="276" w:lineRule="auto"/>
              <w:jc w:val="both"/>
              <w:rPr>
                <w:rFonts w:ascii="Trebuchet MS" w:hAnsi="Trebuchet MS" w:cs="Arial"/>
                <w:b/>
                <w:sz w:val="20"/>
                <w:szCs w:val="20"/>
                <w:lang w:val="en-ZA"/>
              </w:rPr>
            </w:pPr>
          </w:p>
        </w:tc>
      </w:tr>
      <w:tr w:rsidR="000A3EC4" w:rsidRPr="006D3775" w14:paraId="633B928F" w14:textId="42C78E9C" w:rsidTr="000A3EC4">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580BB"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 </w:t>
            </w:r>
          </w:p>
        </w:tc>
        <w:tc>
          <w:tcPr>
            <w:tcW w:w="3686" w:type="dxa"/>
            <w:tcBorders>
              <w:top w:val="single" w:sz="4" w:space="0" w:color="auto"/>
              <w:left w:val="nil"/>
              <w:bottom w:val="single" w:sz="4" w:space="0" w:color="auto"/>
              <w:right w:val="nil"/>
            </w:tcBorders>
            <w:shd w:val="clear" w:color="auto" w:fill="auto"/>
            <w:vAlign w:val="center"/>
            <w:hideMark/>
          </w:tcPr>
          <w:p w14:paraId="28885CDA"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Male</w:t>
            </w:r>
          </w:p>
        </w:tc>
        <w:tc>
          <w:tcPr>
            <w:tcW w:w="3685" w:type="dxa"/>
            <w:tcBorders>
              <w:top w:val="single" w:sz="4" w:space="0" w:color="auto"/>
              <w:left w:val="single" w:sz="4" w:space="0" w:color="auto"/>
              <w:bottom w:val="single" w:sz="4" w:space="0" w:color="auto"/>
              <w:right w:val="nil"/>
            </w:tcBorders>
            <w:shd w:val="clear" w:color="auto" w:fill="auto"/>
            <w:vAlign w:val="center"/>
            <w:hideMark/>
          </w:tcPr>
          <w:p w14:paraId="125EE5A6"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Female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CCB99"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Total</w:t>
            </w:r>
          </w:p>
        </w:tc>
      </w:tr>
      <w:tr w:rsidR="000A3EC4" w:rsidRPr="006D3775" w14:paraId="7A9377B8" w14:textId="452E0F78" w:rsidTr="000A3EC4">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F7259F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0 - 14 (children)</w:t>
            </w:r>
          </w:p>
        </w:tc>
        <w:tc>
          <w:tcPr>
            <w:tcW w:w="3686" w:type="dxa"/>
            <w:tcBorders>
              <w:top w:val="nil"/>
              <w:left w:val="nil"/>
              <w:bottom w:val="single" w:sz="4" w:space="0" w:color="auto"/>
              <w:right w:val="single" w:sz="4" w:space="0" w:color="auto"/>
            </w:tcBorders>
            <w:shd w:val="clear" w:color="auto" w:fill="auto"/>
            <w:noWrap/>
            <w:vAlign w:val="bottom"/>
            <w:hideMark/>
          </w:tcPr>
          <w:p w14:paraId="60F1D5F5"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32117</w:t>
            </w:r>
          </w:p>
        </w:tc>
        <w:tc>
          <w:tcPr>
            <w:tcW w:w="3685" w:type="dxa"/>
            <w:tcBorders>
              <w:top w:val="nil"/>
              <w:left w:val="nil"/>
              <w:bottom w:val="single" w:sz="4" w:space="0" w:color="auto"/>
              <w:right w:val="single" w:sz="4" w:space="0" w:color="auto"/>
            </w:tcBorders>
            <w:shd w:val="clear" w:color="auto" w:fill="auto"/>
            <w:noWrap/>
            <w:vAlign w:val="bottom"/>
            <w:hideMark/>
          </w:tcPr>
          <w:p w14:paraId="38A9FCA2"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30836</w:t>
            </w:r>
          </w:p>
        </w:tc>
        <w:tc>
          <w:tcPr>
            <w:tcW w:w="2977" w:type="dxa"/>
            <w:tcBorders>
              <w:top w:val="nil"/>
              <w:left w:val="nil"/>
              <w:bottom w:val="single" w:sz="4" w:space="0" w:color="auto"/>
              <w:right w:val="single" w:sz="4" w:space="0" w:color="auto"/>
            </w:tcBorders>
            <w:shd w:val="clear" w:color="auto" w:fill="auto"/>
            <w:noWrap/>
            <w:vAlign w:val="bottom"/>
            <w:hideMark/>
          </w:tcPr>
          <w:p w14:paraId="6C4DAA8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62953</w:t>
            </w:r>
          </w:p>
        </w:tc>
      </w:tr>
      <w:tr w:rsidR="000A3EC4" w:rsidRPr="006D3775" w14:paraId="384118A0" w14:textId="45EB15BE" w:rsidTr="000A3EC4">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D219"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15 - 34 (youth)</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64DCAD1F"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36556</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00EA6644"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34765</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B61F6AD"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71321</w:t>
            </w:r>
          </w:p>
        </w:tc>
      </w:tr>
      <w:tr w:rsidR="000A3EC4" w:rsidRPr="006D3775" w14:paraId="560CCF76" w14:textId="74B5F7F6" w:rsidTr="000A3EC4">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45A85E5"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35 - 64(Adults)</w:t>
            </w:r>
          </w:p>
        </w:tc>
        <w:tc>
          <w:tcPr>
            <w:tcW w:w="3686" w:type="dxa"/>
            <w:tcBorders>
              <w:top w:val="nil"/>
              <w:left w:val="nil"/>
              <w:bottom w:val="single" w:sz="4" w:space="0" w:color="auto"/>
              <w:right w:val="single" w:sz="4" w:space="0" w:color="auto"/>
            </w:tcBorders>
            <w:shd w:val="clear" w:color="auto" w:fill="auto"/>
            <w:noWrap/>
            <w:vAlign w:val="bottom"/>
            <w:hideMark/>
          </w:tcPr>
          <w:p w14:paraId="0FCF7EE2"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32129</w:t>
            </w:r>
          </w:p>
        </w:tc>
        <w:tc>
          <w:tcPr>
            <w:tcW w:w="3685" w:type="dxa"/>
            <w:tcBorders>
              <w:top w:val="nil"/>
              <w:left w:val="nil"/>
              <w:bottom w:val="single" w:sz="4" w:space="0" w:color="auto"/>
              <w:right w:val="single" w:sz="4" w:space="0" w:color="auto"/>
            </w:tcBorders>
            <w:shd w:val="clear" w:color="auto" w:fill="auto"/>
            <w:noWrap/>
            <w:vAlign w:val="bottom"/>
            <w:hideMark/>
          </w:tcPr>
          <w:p w14:paraId="26434BAA"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34104</w:t>
            </w:r>
          </w:p>
        </w:tc>
        <w:tc>
          <w:tcPr>
            <w:tcW w:w="2977" w:type="dxa"/>
            <w:tcBorders>
              <w:top w:val="nil"/>
              <w:left w:val="nil"/>
              <w:bottom w:val="single" w:sz="4" w:space="0" w:color="auto"/>
              <w:right w:val="single" w:sz="4" w:space="0" w:color="auto"/>
            </w:tcBorders>
            <w:shd w:val="clear" w:color="auto" w:fill="auto"/>
            <w:noWrap/>
            <w:vAlign w:val="bottom"/>
            <w:hideMark/>
          </w:tcPr>
          <w:p w14:paraId="7EBA8EFF"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66233</w:t>
            </w:r>
          </w:p>
        </w:tc>
      </w:tr>
      <w:tr w:rsidR="000A3EC4" w:rsidRPr="006D3775" w14:paraId="32053062" w14:textId="43934AE5" w:rsidTr="000A3EC4">
        <w:trPr>
          <w:trHeight w:val="4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47FC167"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65 - 130 (elderly)</w:t>
            </w:r>
          </w:p>
        </w:tc>
        <w:tc>
          <w:tcPr>
            <w:tcW w:w="3686" w:type="dxa"/>
            <w:tcBorders>
              <w:top w:val="nil"/>
              <w:left w:val="nil"/>
              <w:bottom w:val="single" w:sz="4" w:space="0" w:color="auto"/>
              <w:right w:val="single" w:sz="4" w:space="0" w:color="auto"/>
            </w:tcBorders>
            <w:shd w:val="clear" w:color="auto" w:fill="auto"/>
            <w:noWrap/>
            <w:vAlign w:val="bottom"/>
            <w:hideMark/>
          </w:tcPr>
          <w:p w14:paraId="742B5698"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7531</w:t>
            </w:r>
          </w:p>
        </w:tc>
        <w:tc>
          <w:tcPr>
            <w:tcW w:w="3685" w:type="dxa"/>
            <w:tcBorders>
              <w:top w:val="nil"/>
              <w:left w:val="nil"/>
              <w:bottom w:val="single" w:sz="4" w:space="0" w:color="auto"/>
              <w:right w:val="single" w:sz="4" w:space="0" w:color="auto"/>
            </w:tcBorders>
            <w:shd w:val="clear" w:color="auto" w:fill="auto"/>
            <w:noWrap/>
            <w:vAlign w:val="bottom"/>
            <w:hideMark/>
          </w:tcPr>
          <w:p w14:paraId="3DA5FEAE"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11082</w:t>
            </w:r>
          </w:p>
        </w:tc>
        <w:tc>
          <w:tcPr>
            <w:tcW w:w="2977" w:type="dxa"/>
            <w:tcBorders>
              <w:top w:val="nil"/>
              <w:left w:val="nil"/>
              <w:bottom w:val="single" w:sz="4" w:space="0" w:color="auto"/>
              <w:right w:val="single" w:sz="4" w:space="0" w:color="auto"/>
            </w:tcBorders>
            <w:shd w:val="clear" w:color="auto" w:fill="auto"/>
            <w:noWrap/>
            <w:vAlign w:val="bottom"/>
            <w:hideMark/>
          </w:tcPr>
          <w:p w14:paraId="24281D9F" w14:textId="77777777" w:rsidR="000A3EC4" w:rsidRPr="006D3775" w:rsidRDefault="000A3EC4" w:rsidP="000A3EC4">
            <w:pPr>
              <w:spacing w:after="0" w:line="276" w:lineRule="auto"/>
              <w:jc w:val="both"/>
              <w:rPr>
                <w:rFonts w:ascii="Trebuchet MS" w:hAnsi="Trebuchet MS" w:cs="Arial"/>
                <w:b/>
                <w:sz w:val="20"/>
                <w:szCs w:val="20"/>
                <w:lang w:val="en-ZA"/>
              </w:rPr>
            </w:pPr>
            <w:r w:rsidRPr="006D3775">
              <w:rPr>
                <w:rFonts w:ascii="Trebuchet MS" w:hAnsi="Trebuchet MS" w:cs="Arial"/>
                <w:b/>
                <w:sz w:val="20"/>
                <w:szCs w:val="20"/>
                <w:lang w:val="en-ZA"/>
              </w:rPr>
              <w:t>18613</w:t>
            </w:r>
          </w:p>
        </w:tc>
      </w:tr>
    </w:tbl>
    <w:p w14:paraId="03AD9BEF" w14:textId="77777777" w:rsidR="00376FE9" w:rsidRPr="006D3775" w:rsidRDefault="00376FE9" w:rsidP="003D218B">
      <w:pPr>
        <w:spacing w:after="0" w:line="276" w:lineRule="auto"/>
        <w:jc w:val="both"/>
        <w:rPr>
          <w:rFonts w:ascii="Trebuchet MS" w:hAnsi="Trebuchet MS" w:cs="Arial"/>
          <w:b/>
          <w:sz w:val="20"/>
          <w:szCs w:val="20"/>
        </w:rPr>
      </w:pPr>
    </w:p>
    <w:p w14:paraId="7666E89E" w14:textId="752ACCF2" w:rsidR="000A3EC4" w:rsidRPr="006D3775" w:rsidRDefault="000A3EC4"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Census 2022</w:t>
      </w:r>
    </w:p>
    <w:bookmarkEnd w:id="36"/>
    <w:p w14:paraId="64CE6E78" w14:textId="77777777" w:rsidR="00376FE9" w:rsidRPr="006D3775" w:rsidRDefault="00376FE9" w:rsidP="003D218B">
      <w:pPr>
        <w:spacing w:after="0" w:line="276" w:lineRule="auto"/>
        <w:jc w:val="both"/>
        <w:rPr>
          <w:rFonts w:ascii="Trebuchet MS" w:hAnsi="Trebuchet MS" w:cs="Arial"/>
          <w:b/>
          <w:sz w:val="20"/>
          <w:szCs w:val="20"/>
        </w:rPr>
      </w:pPr>
    </w:p>
    <w:p w14:paraId="5AD43F25"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Distribution of households by number of household members </w:t>
      </w:r>
    </w:p>
    <w:p w14:paraId="1B8750AD"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     </w:t>
      </w:r>
    </w:p>
    <w:p w14:paraId="312EB558"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noProof/>
          <w:sz w:val="20"/>
          <w:szCs w:val="20"/>
        </w:rPr>
        <w:drawing>
          <wp:inline distT="0" distB="0" distL="0" distR="0" wp14:anchorId="7FEC1572" wp14:editId="1EFFAE87">
            <wp:extent cx="8162925" cy="22860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EFC928"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Community Survey 2016 </w:t>
      </w:r>
    </w:p>
    <w:p w14:paraId="7504FBB7" w14:textId="77777777" w:rsidR="003D218B" w:rsidRPr="006D3775" w:rsidRDefault="003D218B" w:rsidP="003D218B">
      <w:pPr>
        <w:spacing w:after="0" w:line="276" w:lineRule="auto"/>
        <w:jc w:val="both"/>
        <w:rPr>
          <w:rFonts w:ascii="Trebuchet MS" w:hAnsi="Trebuchet MS" w:cs="Arial"/>
          <w:b/>
          <w:sz w:val="20"/>
          <w:szCs w:val="20"/>
        </w:rPr>
      </w:pPr>
    </w:p>
    <w:p w14:paraId="5B3982CE"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indicates that there are 13098 households that has 1 member only in the household with less members in households with 5 members and above.  </w:t>
      </w:r>
    </w:p>
    <w:p w14:paraId="1E862364" w14:textId="77777777" w:rsidR="003415A2" w:rsidRPr="006D3775" w:rsidRDefault="003415A2" w:rsidP="003D218B">
      <w:pPr>
        <w:spacing w:after="0" w:line="276" w:lineRule="auto"/>
        <w:jc w:val="both"/>
        <w:rPr>
          <w:rFonts w:ascii="Trebuchet MS" w:hAnsi="Trebuchet MS" w:cs="Arial"/>
          <w:sz w:val="20"/>
          <w:szCs w:val="20"/>
        </w:rPr>
      </w:pPr>
    </w:p>
    <w:p w14:paraId="2BCD04FA" w14:textId="77777777" w:rsidR="003415A2" w:rsidRPr="006D3775" w:rsidRDefault="003415A2" w:rsidP="003D218B">
      <w:pPr>
        <w:spacing w:after="0" w:line="276" w:lineRule="auto"/>
        <w:jc w:val="both"/>
        <w:rPr>
          <w:rFonts w:ascii="Trebuchet MS" w:hAnsi="Trebuchet MS" w:cs="Arial"/>
          <w:sz w:val="20"/>
          <w:szCs w:val="20"/>
        </w:rPr>
      </w:pPr>
    </w:p>
    <w:p w14:paraId="2C8A837D" w14:textId="77777777" w:rsidR="003415A2" w:rsidRPr="006D3775" w:rsidRDefault="003415A2" w:rsidP="003D218B">
      <w:pPr>
        <w:spacing w:after="0" w:line="276" w:lineRule="auto"/>
        <w:jc w:val="both"/>
        <w:rPr>
          <w:rFonts w:ascii="Trebuchet MS" w:hAnsi="Trebuchet MS" w:cs="Arial"/>
          <w:sz w:val="20"/>
          <w:szCs w:val="20"/>
        </w:rPr>
      </w:pPr>
    </w:p>
    <w:p w14:paraId="485C0542" w14:textId="77777777" w:rsidR="003D218B" w:rsidRPr="006D3775" w:rsidRDefault="003D218B" w:rsidP="003D218B">
      <w:pPr>
        <w:spacing w:after="0" w:line="276" w:lineRule="auto"/>
        <w:jc w:val="both"/>
        <w:rPr>
          <w:rFonts w:ascii="Trebuchet MS" w:hAnsi="Trebuchet MS" w:cs="Arial"/>
          <w:b/>
          <w:sz w:val="20"/>
          <w:szCs w:val="20"/>
        </w:rPr>
      </w:pPr>
    </w:p>
    <w:p w14:paraId="0D428873"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Number of Persons, Households and Average Household Size </w:t>
      </w:r>
    </w:p>
    <w:p w14:paraId="4C796497" w14:textId="77777777" w:rsidR="003D218B" w:rsidRPr="006D3775" w:rsidRDefault="003D218B" w:rsidP="003D218B">
      <w:pPr>
        <w:spacing w:after="0" w:line="276" w:lineRule="auto"/>
        <w:jc w:val="both"/>
        <w:rPr>
          <w:rFonts w:ascii="Trebuchet MS" w:hAnsi="Trebuchet MS" w:cs="Arial"/>
          <w:sz w:val="20"/>
          <w:szCs w:val="20"/>
        </w:rPr>
      </w:pPr>
    </w:p>
    <w:p w14:paraId="6814D343" w14:textId="77777777" w:rsidR="003D218B" w:rsidRPr="006D3775" w:rsidRDefault="003D218B" w:rsidP="003D218B">
      <w:pPr>
        <w:spacing w:after="0" w:line="276" w:lineRule="auto"/>
        <w:jc w:val="both"/>
        <w:rPr>
          <w:rFonts w:ascii="Trebuchet MS" w:hAnsi="Trebuchet MS" w:cs="Arial"/>
          <w:sz w:val="20"/>
          <w:szCs w:val="20"/>
        </w:rPr>
      </w:pPr>
    </w:p>
    <w:p w14:paraId="01F9AC73"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51D72B1D" wp14:editId="469DC89C">
            <wp:extent cx="8391525" cy="1743075"/>
            <wp:effectExtent l="0" t="0" r="9525" b="9525"/>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597BF6" w14:textId="77777777" w:rsidR="003D218B" w:rsidRPr="006D3775" w:rsidRDefault="003D218B" w:rsidP="003D218B">
      <w:pPr>
        <w:spacing w:after="0" w:line="276" w:lineRule="auto"/>
        <w:jc w:val="both"/>
        <w:rPr>
          <w:rFonts w:ascii="Trebuchet MS" w:hAnsi="Trebuchet MS" w:cs="Arial"/>
          <w:b/>
          <w:sz w:val="20"/>
          <w:szCs w:val="20"/>
        </w:rPr>
      </w:pPr>
    </w:p>
    <w:p w14:paraId="1DF57173" w14:textId="77777777" w:rsidR="003D218B" w:rsidRPr="006D3775" w:rsidRDefault="003D218B" w:rsidP="003D218B">
      <w:pPr>
        <w:spacing w:after="0" w:line="276" w:lineRule="auto"/>
        <w:jc w:val="both"/>
        <w:rPr>
          <w:rFonts w:ascii="Trebuchet MS" w:hAnsi="Trebuchet MS" w:cs="Arial"/>
          <w:b/>
          <w:sz w:val="20"/>
          <w:szCs w:val="20"/>
        </w:rPr>
      </w:pPr>
    </w:p>
    <w:p w14:paraId="6C0E1487" w14:textId="77777777" w:rsidR="003D218B" w:rsidRPr="006D3775" w:rsidRDefault="003D218B" w:rsidP="003D218B">
      <w:pPr>
        <w:spacing w:after="0" w:line="276" w:lineRule="auto"/>
        <w:jc w:val="both"/>
        <w:rPr>
          <w:rFonts w:ascii="Trebuchet MS" w:hAnsi="Trebuchet MS" w:cs="Arial"/>
          <w:b/>
          <w:sz w:val="20"/>
          <w:szCs w:val="20"/>
        </w:rPr>
      </w:pPr>
    </w:p>
    <w:p w14:paraId="73367161" w14:textId="77777777" w:rsidR="003D218B" w:rsidRPr="006D3775" w:rsidRDefault="003D218B" w:rsidP="003D218B">
      <w:pPr>
        <w:rPr>
          <w:rFonts w:ascii="Trebuchet MS" w:hAnsi="Trebuchet MS"/>
          <w:sz w:val="20"/>
          <w:szCs w:val="20"/>
        </w:rPr>
      </w:pPr>
    </w:p>
    <w:p w14:paraId="0AA89DA3"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Population Distribution </w:t>
      </w:r>
    </w:p>
    <w:p w14:paraId="01B43263" w14:textId="77777777" w:rsidR="003D218B" w:rsidRPr="006D3775" w:rsidRDefault="003D218B" w:rsidP="003D218B">
      <w:pPr>
        <w:rPr>
          <w:rFonts w:ascii="Trebuchet MS" w:hAnsi="Trebuchet MS"/>
          <w:sz w:val="20"/>
          <w:szCs w:val="20"/>
        </w:rPr>
      </w:pPr>
    </w:p>
    <w:p w14:paraId="3707F12B" w14:textId="5A26834D"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2E25D0AE" wp14:editId="7BC36C0A">
            <wp:extent cx="7848600" cy="20478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BBC295"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The figure indicates that Moretele has a higher proportion of persons between the age of 0 – 29. 21963 older persons were recorded which has a number of implications in relation to service provision and payment of services. </w:t>
      </w:r>
    </w:p>
    <w:p w14:paraId="2DD86AE4" w14:textId="77777777" w:rsidR="003D218B" w:rsidRPr="006D3775" w:rsidRDefault="003D218B" w:rsidP="003D218B">
      <w:pPr>
        <w:spacing w:after="0" w:line="276" w:lineRule="auto"/>
        <w:jc w:val="both"/>
        <w:rPr>
          <w:rFonts w:ascii="Trebuchet MS" w:hAnsi="Trebuchet MS" w:cs="Arial"/>
          <w:b/>
          <w:sz w:val="20"/>
          <w:szCs w:val="20"/>
        </w:rPr>
      </w:pPr>
    </w:p>
    <w:p w14:paraId="62897894"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bCs/>
          <w:sz w:val="20"/>
          <w:szCs w:val="20"/>
          <w:lang w:val="en-ZA"/>
        </w:rPr>
        <w:t>Population distribution by municipality, CS 2016</w:t>
      </w:r>
    </w:p>
    <w:p w14:paraId="4EE3B81B" w14:textId="77777777" w:rsidR="003D218B" w:rsidRPr="006D3775" w:rsidRDefault="003D218B" w:rsidP="003D218B">
      <w:pPr>
        <w:spacing w:after="0" w:line="276" w:lineRule="auto"/>
        <w:jc w:val="both"/>
        <w:rPr>
          <w:rFonts w:ascii="Trebuchet MS" w:hAnsi="Trebuchet MS" w:cs="Arial"/>
          <w:b/>
          <w:sz w:val="20"/>
          <w:szCs w:val="20"/>
        </w:rPr>
      </w:pPr>
    </w:p>
    <w:p w14:paraId="111AC4B2"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noProof/>
          <w:sz w:val="20"/>
          <w:szCs w:val="20"/>
        </w:rPr>
        <w:drawing>
          <wp:inline distT="0" distB="0" distL="0" distR="0" wp14:anchorId="1314AAC1" wp14:editId="1AE76FFA">
            <wp:extent cx="7686675" cy="51720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86675" cy="5172075"/>
                    </a:xfrm>
                    <a:prstGeom prst="rect">
                      <a:avLst/>
                    </a:prstGeom>
                    <a:noFill/>
                    <a:ln>
                      <a:noFill/>
                    </a:ln>
                  </pic:spPr>
                </pic:pic>
              </a:graphicData>
            </a:graphic>
          </wp:inline>
        </w:drawing>
      </w:r>
    </w:p>
    <w:p w14:paraId="4AF88ED2" w14:textId="77777777" w:rsidR="003D218B" w:rsidRPr="006D3775" w:rsidRDefault="003D218B" w:rsidP="003D218B">
      <w:pPr>
        <w:spacing w:after="0" w:line="276" w:lineRule="auto"/>
        <w:jc w:val="both"/>
        <w:rPr>
          <w:rFonts w:ascii="Trebuchet MS" w:hAnsi="Trebuchet MS" w:cs="Arial"/>
          <w:b/>
          <w:sz w:val="20"/>
          <w:szCs w:val="20"/>
        </w:rPr>
      </w:pPr>
    </w:p>
    <w:p w14:paraId="3C8BE3EF" w14:textId="77777777" w:rsidR="003D218B" w:rsidRPr="006D3775" w:rsidRDefault="003D218B" w:rsidP="003D218B">
      <w:pPr>
        <w:spacing w:after="0" w:line="276" w:lineRule="auto"/>
        <w:jc w:val="both"/>
        <w:rPr>
          <w:rFonts w:ascii="Trebuchet MS" w:hAnsi="Trebuchet MS" w:cs="Arial"/>
          <w:b/>
          <w:sz w:val="20"/>
          <w:szCs w:val="20"/>
        </w:rPr>
      </w:pPr>
    </w:p>
    <w:p w14:paraId="5DB412E7" w14:textId="77777777" w:rsidR="003D218B" w:rsidRPr="006D3775" w:rsidRDefault="003D218B" w:rsidP="003D218B">
      <w:pPr>
        <w:spacing w:after="0" w:line="276" w:lineRule="auto"/>
        <w:jc w:val="both"/>
        <w:rPr>
          <w:rFonts w:ascii="Trebuchet MS" w:hAnsi="Trebuchet MS" w:cs="Arial"/>
          <w:b/>
          <w:sz w:val="20"/>
          <w:szCs w:val="20"/>
        </w:rPr>
      </w:pPr>
    </w:p>
    <w:p w14:paraId="604601E8" w14:textId="7777777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A Map show that in both Census 2011 and CS 2016, the majority of the population was in Bojanala, followed by Ngaka Modiri Molema district. In 2011 the population in Bojanala was 1,5 million (42,9%) and increased in 2016 to 1,7 million (44,2%), whilst in Ngaka Modiri Molema the</w:t>
      </w:r>
    </w:p>
    <w:p w14:paraId="78C400E3" w14:textId="7777777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lastRenderedPageBreak/>
        <w:t>population was 24,0% in 2011 and decreased to 23,7% in 2016. Dr Ruth Segomotsi Mompati was the district with the lowest population in both Census 2011 and CS 2016, with 13,2% in Census 2011 and 12,3% in CS 2016. Rustenburg Municipality had the highest number of people (549 575 in</w:t>
      </w:r>
    </w:p>
    <w:p w14:paraId="46863551" w14:textId="58E30E94"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sz w:val="20"/>
          <w:szCs w:val="20"/>
          <w:lang w:val="en-ZA"/>
        </w:rPr>
        <w:t>Census 2011 and 626 522 in CS 2016), followed by the Local Municipality of Madibeng.</w:t>
      </w:r>
    </w:p>
    <w:tbl>
      <w:tblPr>
        <w:tblW w:w="13872" w:type="dxa"/>
        <w:tblCellSpacing w:w="15" w:type="dxa"/>
        <w:tblCellMar>
          <w:top w:w="15" w:type="dxa"/>
          <w:left w:w="15" w:type="dxa"/>
          <w:bottom w:w="15" w:type="dxa"/>
          <w:right w:w="15" w:type="dxa"/>
        </w:tblCellMar>
        <w:tblLook w:val="04A0" w:firstRow="1" w:lastRow="0" w:firstColumn="1" w:lastColumn="0" w:noHBand="0" w:noVBand="1"/>
      </w:tblPr>
      <w:tblGrid>
        <w:gridCol w:w="13725"/>
        <w:gridCol w:w="66"/>
        <w:gridCol w:w="81"/>
      </w:tblGrid>
      <w:tr w:rsidR="003D218B" w:rsidRPr="006D3775" w14:paraId="49B0B4D4" w14:textId="77777777" w:rsidTr="00D0257B">
        <w:trPr>
          <w:tblCellSpacing w:w="15" w:type="dxa"/>
        </w:trPr>
        <w:tc>
          <w:tcPr>
            <w:tcW w:w="13680" w:type="dxa"/>
            <w:vAlign w:val="center"/>
          </w:tcPr>
          <w:p w14:paraId="283F481E" w14:textId="77777777" w:rsidR="003D218B" w:rsidRPr="006D3775" w:rsidRDefault="003D218B" w:rsidP="00D0257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Development implication </w:t>
            </w:r>
          </w:p>
          <w:p w14:paraId="1EBE780C" w14:textId="77777777" w:rsidR="003D218B" w:rsidRPr="006D3775" w:rsidRDefault="003D218B" w:rsidP="00D0257B">
            <w:pPr>
              <w:spacing w:after="0" w:line="276" w:lineRule="auto"/>
              <w:jc w:val="both"/>
              <w:rPr>
                <w:rFonts w:ascii="Trebuchet MS" w:hAnsi="Trebuchet MS" w:cs="Arial"/>
                <w:b/>
                <w:sz w:val="20"/>
                <w:szCs w:val="20"/>
              </w:rPr>
            </w:pPr>
          </w:p>
          <w:p w14:paraId="0C103356" w14:textId="77777777" w:rsidR="003D218B" w:rsidRPr="006D3775" w:rsidRDefault="003D218B" w:rsidP="00D0257B">
            <w:pPr>
              <w:pStyle w:val="ListParagraph"/>
              <w:numPr>
                <w:ilvl w:val="0"/>
                <w:numId w:val="33"/>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suggests that the municipality has to plan and develop infrastructure that caters for the needs of this sector of the population. These  includes: </w:t>
            </w:r>
          </w:p>
          <w:p w14:paraId="648E2EF3" w14:textId="77777777" w:rsidR="003D218B" w:rsidRPr="006D3775" w:rsidRDefault="003D218B" w:rsidP="00D0257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Sports and Recreation</w:t>
            </w:r>
          </w:p>
          <w:p w14:paraId="3DAC0FC5" w14:textId="77777777" w:rsidR="003D218B" w:rsidRPr="006D3775" w:rsidRDefault="003D218B" w:rsidP="00D0257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Education and Library services</w:t>
            </w:r>
          </w:p>
          <w:p w14:paraId="0CE5DD33" w14:textId="77777777" w:rsidR="003D218B" w:rsidRPr="006D3775" w:rsidRDefault="003D218B" w:rsidP="00D0257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Economic Development </w:t>
            </w:r>
          </w:p>
        </w:tc>
        <w:tc>
          <w:tcPr>
            <w:tcW w:w="0" w:type="auto"/>
            <w:vAlign w:val="center"/>
          </w:tcPr>
          <w:p w14:paraId="69639ED4"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2DD118C9"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r>
      <w:tr w:rsidR="003D218B" w:rsidRPr="006D3775" w14:paraId="289044E0" w14:textId="77777777" w:rsidTr="00D0257B">
        <w:trPr>
          <w:tblCellSpacing w:w="15" w:type="dxa"/>
        </w:trPr>
        <w:tc>
          <w:tcPr>
            <w:tcW w:w="13680" w:type="dxa"/>
            <w:vAlign w:val="center"/>
          </w:tcPr>
          <w:p w14:paraId="1B1612BE" w14:textId="77777777" w:rsidR="003D218B" w:rsidRPr="006D3775" w:rsidRDefault="003D218B" w:rsidP="00D0257B">
            <w:pPr>
              <w:spacing w:after="0" w:line="276" w:lineRule="auto"/>
              <w:jc w:val="both"/>
              <w:rPr>
                <w:rFonts w:ascii="Trebuchet MS" w:eastAsia="Times New Roman" w:hAnsi="Trebuchet MS" w:cs="Arial"/>
                <w:b/>
                <w:sz w:val="20"/>
                <w:szCs w:val="20"/>
                <w:lang w:eastAsia="en-ZA"/>
              </w:rPr>
            </w:pPr>
          </w:p>
          <w:p w14:paraId="38D9C1D0" w14:textId="77777777" w:rsidR="003D218B" w:rsidRPr="006D3775" w:rsidRDefault="003D218B" w:rsidP="00D0257B">
            <w:pPr>
              <w:spacing w:after="0" w:line="276" w:lineRule="auto"/>
              <w:jc w:val="both"/>
              <w:rPr>
                <w:rFonts w:ascii="Trebuchet MS" w:eastAsia="Times New Roman" w:hAnsi="Trebuchet MS" w:cs="Arial"/>
                <w:b/>
                <w:sz w:val="20"/>
                <w:szCs w:val="20"/>
                <w:lang w:eastAsia="en-ZA"/>
              </w:rPr>
            </w:pPr>
          </w:p>
          <w:p w14:paraId="14ED2AA6" w14:textId="77777777" w:rsidR="003D218B" w:rsidRPr="006D3775" w:rsidRDefault="003D218B" w:rsidP="00D0257B">
            <w:pPr>
              <w:spacing w:after="0" w:line="276" w:lineRule="auto"/>
              <w:jc w:val="both"/>
              <w:rPr>
                <w:rFonts w:ascii="Trebuchet MS" w:eastAsia="Times New Roman" w:hAnsi="Trebuchet MS" w:cs="Arial"/>
                <w:b/>
                <w:sz w:val="20"/>
                <w:szCs w:val="20"/>
                <w:lang w:eastAsia="en-ZA"/>
              </w:rPr>
            </w:pPr>
            <w:r w:rsidRPr="006D3775">
              <w:rPr>
                <w:rFonts w:ascii="Trebuchet MS" w:eastAsia="Times New Roman" w:hAnsi="Trebuchet MS" w:cs="Arial"/>
                <w:b/>
                <w:sz w:val="20"/>
                <w:szCs w:val="20"/>
                <w:lang w:eastAsia="en-ZA"/>
              </w:rPr>
              <w:t>Languages</w:t>
            </w:r>
          </w:p>
          <w:p w14:paraId="6989CCDD"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 </w:t>
            </w:r>
          </w:p>
          <w:tbl>
            <w:tblPr>
              <w:tblStyle w:val="TableGrid"/>
              <w:tblW w:w="0" w:type="auto"/>
              <w:tblLook w:val="04A0" w:firstRow="1" w:lastRow="0" w:firstColumn="1" w:lastColumn="0" w:noHBand="0" w:noVBand="1"/>
            </w:tblPr>
            <w:tblGrid>
              <w:gridCol w:w="4546"/>
              <w:gridCol w:w="2775"/>
              <w:gridCol w:w="1772"/>
              <w:gridCol w:w="1860"/>
              <w:gridCol w:w="2687"/>
            </w:tblGrid>
            <w:tr w:rsidR="003D218B" w:rsidRPr="006D3775" w14:paraId="6FC66AC1" w14:textId="77777777" w:rsidTr="00D0257B">
              <w:trPr>
                <w:trHeight w:val="555"/>
              </w:trPr>
              <w:tc>
                <w:tcPr>
                  <w:tcW w:w="4546" w:type="dxa"/>
                  <w:vMerge w:val="restart"/>
                  <w:shd w:val="clear" w:color="auto" w:fill="DBDBDB" w:themeFill="accent3" w:themeFillTint="66"/>
                </w:tcPr>
                <w:p w14:paraId="66851AB7" w14:textId="77777777" w:rsidR="003D218B" w:rsidRPr="006D3775" w:rsidRDefault="003D218B" w:rsidP="00D0257B">
                  <w:pPr>
                    <w:spacing w:line="276" w:lineRule="auto"/>
                    <w:jc w:val="both"/>
                    <w:rPr>
                      <w:rFonts w:ascii="Trebuchet MS" w:eastAsia="Times New Roman" w:hAnsi="Trebuchet MS" w:cs="Arial"/>
                      <w:sz w:val="20"/>
                      <w:szCs w:val="20"/>
                      <w:lang w:eastAsia="en-ZA"/>
                    </w:rPr>
                  </w:pPr>
                  <w:bookmarkStart w:id="37" w:name="_Hlk32840702"/>
                </w:p>
                <w:p w14:paraId="1B5ED5EB" w14:textId="7C8F2C01"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Language spoken at </w:t>
                  </w:r>
                  <w:r w:rsidR="00F86DBA" w:rsidRPr="006D3775">
                    <w:rPr>
                      <w:rFonts w:ascii="Trebuchet MS" w:eastAsia="Times New Roman" w:hAnsi="Trebuchet MS" w:cs="Arial"/>
                      <w:sz w:val="20"/>
                      <w:szCs w:val="20"/>
                      <w:lang w:eastAsia="en-ZA"/>
                    </w:rPr>
                    <w:t>Home.</w:t>
                  </w:r>
                </w:p>
                <w:p w14:paraId="20416061"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p w14:paraId="071B3213"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c>
                <w:tcPr>
                  <w:tcW w:w="4547" w:type="dxa"/>
                  <w:gridSpan w:val="2"/>
                  <w:shd w:val="clear" w:color="auto" w:fill="DBDBDB" w:themeFill="accent3" w:themeFillTint="66"/>
                </w:tcPr>
                <w:p w14:paraId="395CA54C"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p w14:paraId="323E1666"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Census 2011</w:t>
                  </w:r>
                </w:p>
              </w:tc>
              <w:tc>
                <w:tcPr>
                  <w:tcW w:w="4547" w:type="dxa"/>
                  <w:gridSpan w:val="2"/>
                  <w:shd w:val="clear" w:color="auto" w:fill="DBDBDB" w:themeFill="accent3" w:themeFillTint="66"/>
                </w:tcPr>
                <w:p w14:paraId="12EE0CF7"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p w14:paraId="51742543"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CS 2016</w:t>
                  </w:r>
                </w:p>
              </w:tc>
            </w:tr>
            <w:tr w:rsidR="003D218B" w:rsidRPr="006D3775" w14:paraId="28E694F6" w14:textId="77777777" w:rsidTr="00D0257B">
              <w:trPr>
                <w:trHeight w:val="510"/>
              </w:trPr>
              <w:tc>
                <w:tcPr>
                  <w:tcW w:w="4546" w:type="dxa"/>
                  <w:vMerge/>
                  <w:shd w:val="clear" w:color="auto" w:fill="DBDBDB" w:themeFill="accent3" w:themeFillTint="66"/>
                </w:tcPr>
                <w:p w14:paraId="29FA7223"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c>
                <w:tcPr>
                  <w:tcW w:w="2775" w:type="dxa"/>
                  <w:shd w:val="clear" w:color="auto" w:fill="DBDBDB" w:themeFill="accent3" w:themeFillTint="66"/>
                </w:tcPr>
                <w:p w14:paraId="07F984A8"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Number </w:t>
                  </w:r>
                </w:p>
              </w:tc>
              <w:tc>
                <w:tcPr>
                  <w:tcW w:w="1772" w:type="dxa"/>
                  <w:shd w:val="clear" w:color="auto" w:fill="DBDBDB" w:themeFill="accent3" w:themeFillTint="66"/>
                </w:tcPr>
                <w:p w14:paraId="0A62CFA4"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w:t>
                  </w:r>
                </w:p>
              </w:tc>
              <w:tc>
                <w:tcPr>
                  <w:tcW w:w="1860" w:type="dxa"/>
                  <w:shd w:val="clear" w:color="auto" w:fill="DBDBDB" w:themeFill="accent3" w:themeFillTint="66"/>
                </w:tcPr>
                <w:p w14:paraId="0BC4794F"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Number</w:t>
                  </w:r>
                </w:p>
              </w:tc>
              <w:tc>
                <w:tcPr>
                  <w:tcW w:w="2687" w:type="dxa"/>
                  <w:shd w:val="clear" w:color="auto" w:fill="DBDBDB" w:themeFill="accent3" w:themeFillTint="66"/>
                </w:tcPr>
                <w:p w14:paraId="0B6E7E0E"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w:t>
                  </w:r>
                </w:p>
              </w:tc>
            </w:tr>
            <w:tr w:rsidR="003D218B" w:rsidRPr="006D3775" w14:paraId="392A871D" w14:textId="77777777" w:rsidTr="00D0257B">
              <w:tc>
                <w:tcPr>
                  <w:tcW w:w="4546" w:type="dxa"/>
                  <w:tcBorders>
                    <w:bottom w:val="single" w:sz="4" w:space="0" w:color="auto"/>
                  </w:tcBorders>
                </w:tcPr>
                <w:p w14:paraId="30ED6BD9"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Afrikaans </w:t>
                  </w:r>
                </w:p>
                <w:p w14:paraId="1F4F2C71"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English </w:t>
                  </w:r>
                </w:p>
                <w:p w14:paraId="3B689EE7"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IsiNdebele </w:t>
                  </w:r>
                </w:p>
                <w:p w14:paraId="37A4D212"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IsiXhosa </w:t>
                  </w:r>
                </w:p>
                <w:p w14:paraId="491BC153"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IsiZulu </w:t>
                  </w:r>
                </w:p>
                <w:p w14:paraId="48D45D40"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Sepedi </w:t>
                  </w:r>
                </w:p>
                <w:p w14:paraId="160A40C3"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Sesotho </w:t>
                  </w:r>
                </w:p>
                <w:p w14:paraId="22632A85"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Setswana </w:t>
                  </w:r>
                </w:p>
                <w:p w14:paraId="5162F433"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Sign language 14 455 0,4 1 850 0,1</w:t>
                  </w:r>
                </w:p>
                <w:p w14:paraId="5C3F3818"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Siswati </w:t>
                  </w:r>
                </w:p>
                <w:p w14:paraId="0057DC52"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Tshivenda </w:t>
                  </w:r>
                </w:p>
                <w:p w14:paraId="45ABE2F9"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Xitsonga </w:t>
                  </w:r>
                </w:p>
                <w:p w14:paraId="6E2F323D"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Khoi, Nama and San languages </w:t>
                  </w:r>
                </w:p>
                <w:p w14:paraId="23A736D6" w14:textId="37085FB3"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Other </w:t>
                  </w:r>
                  <w:r w:rsidR="00F86DBA" w:rsidRPr="006D3775">
                    <w:rPr>
                      <w:rFonts w:ascii="Trebuchet MS" w:hAnsi="Trebuchet MS" w:cs="Arial"/>
                      <w:b/>
                      <w:bCs/>
                      <w:sz w:val="20"/>
                      <w:szCs w:val="20"/>
                      <w:lang w:val="en-ZA"/>
                    </w:rPr>
                    <w:t>Northwest</w:t>
                  </w:r>
                  <w:r w:rsidRPr="006D3775">
                    <w:rPr>
                      <w:rFonts w:ascii="Trebuchet MS" w:hAnsi="Trebuchet MS" w:cs="Arial"/>
                      <w:b/>
                      <w:bCs/>
                      <w:sz w:val="20"/>
                      <w:szCs w:val="20"/>
                      <w:lang w:val="en-ZA"/>
                    </w:rPr>
                    <w:t xml:space="preserve"> 3 373 542 100 3 669 204 100</w:t>
                  </w:r>
                </w:p>
              </w:tc>
              <w:tc>
                <w:tcPr>
                  <w:tcW w:w="2775" w:type="dxa"/>
                  <w:tcBorders>
                    <w:bottom w:val="single" w:sz="4" w:space="0" w:color="auto"/>
                  </w:tcBorders>
                </w:tcPr>
                <w:p w14:paraId="60EF8023"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val="en-ZA" w:eastAsia="en-ZA"/>
                    </w:rPr>
                    <w:t xml:space="preserve">305 197  </w:t>
                  </w:r>
                </w:p>
                <w:p w14:paraId="5F13BB18"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42 822 </w:t>
                  </w:r>
                </w:p>
                <w:p w14:paraId="12FD75A4"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185 735 5,1</w:t>
                  </w:r>
                </w:p>
                <w:p w14:paraId="2096D9F7"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185 735 </w:t>
                  </w:r>
                </w:p>
                <w:p w14:paraId="563493D9"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82 761 </w:t>
                  </w:r>
                </w:p>
                <w:p w14:paraId="3A18D1BC"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81 933 </w:t>
                  </w:r>
                </w:p>
                <w:p w14:paraId="6532F455"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196 647 </w:t>
                  </w:r>
                </w:p>
                <w:p w14:paraId="6ED45551"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2 137 071 </w:t>
                  </w:r>
                </w:p>
                <w:p w14:paraId="62D9E89A"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11 766 </w:t>
                  </w:r>
                </w:p>
                <w:p w14:paraId="5CBD569A"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15 801 </w:t>
                  </w:r>
                </w:p>
                <w:p w14:paraId="66B0390B"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123 797 </w:t>
                  </w:r>
                </w:p>
                <w:p w14:paraId="118958CE"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0   </w:t>
                  </w:r>
                </w:p>
                <w:p w14:paraId="5D208956"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58 211 </w:t>
                  </w:r>
                </w:p>
              </w:tc>
              <w:tc>
                <w:tcPr>
                  <w:tcW w:w="1772" w:type="dxa"/>
                  <w:tcBorders>
                    <w:bottom w:val="single" w:sz="4" w:space="0" w:color="auto"/>
                  </w:tcBorders>
                </w:tcPr>
                <w:p w14:paraId="4441926A" w14:textId="77777777" w:rsidR="003D218B" w:rsidRPr="006D3775" w:rsidRDefault="003D218B" w:rsidP="00D0257B">
                  <w:pPr>
                    <w:spacing w:line="276" w:lineRule="auto"/>
                    <w:jc w:val="both"/>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9,0</w:t>
                  </w:r>
                </w:p>
                <w:p w14:paraId="229AD51C"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1,3</w:t>
                  </w:r>
                </w:p>
                <w:p w14:paraId="28EE5C87"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5,5</w:t>
                  </w:r>
                </w:p>
                <w:p w14:paraId="5B607A36"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5,5</w:t>
                  </w:r>
                </w:p>
                <w:p w14:paraId="1F3D5B49"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2,5</w:t>
                  </w:r>
                </w:p>
                <w:p w14:paraId="0FE3C80E"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2,4</w:t>
                  </w:r>
                </w:p>
                <w:p w14:paraId="307E6DF8"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5,8</w:t>
                  </w:r>
                </w:p>
                <w:p w14:paraId="7D4D955D"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63,3</w:t>
                  </w:r>
                </w:p>
                <w:p w14:paraId="2467FB8F"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0,3</w:t>
                  </w:r>
                </w:p>
                <w:p w14:paraId="442A70A5"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0,5</w:t>
                  </w:r>
                </w:p>
                <w:p w14:paraId="2B303FA9"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3,7</w:t>
                  </w:r>
                </w:p>
                <w:p w14:paraId="75070870"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0,0</w:t>
                  </w:r>
                </w:p>
                <w:p w14:paraId="29DBACEC"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1,7</w:t>
                  </w:r>
                </w:p>
              </w:tc>
              <w:tc>
                <w:tcPr>
                  <w:tcW w:w="1860" w:type="dxa"/>
                  <w:tcBorders>
                    <w:bottom w:val="single" w:sz="4" w:space="0" w:color="auto"/>
                  </w:tcBorders>
                </w:tcPr>
                <w:p w14:paraId="6B859380" w14:textId="77777777" w:rsidR="003D218B" w:rsidRPr="006D3775" w:rsidRDefault="003D218B" w:rsidP="00D0257B">
                  <w:pPr>
                    <w:spacing w:line="276" w:lineRule="auto"/>
                    <w:jc w:val="both"/>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263 028</w:t>
                  </w:r>
                </w:p>
                <w:p w14:paraId="7E78976C"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14 385</w:t>
                  </w:r>
                </w:p>
                <w:p w14:paraId="7356093C"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188 445</w:t>
                  </w:r>
                </w:p>
                <w:p w14:paraId="46AD3E81"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188 445</w:t>
                  </w:r>
                </w:p>
                <w:p w14:paraId="7F43B081"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58 517</w:t>
                  </w:r>
                </w:p>
                <w:p w14:paraId="62D7364E"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72 429</w:t>
                  </w:r>
                </w:p>
                <w:p w14:paraId="754B2879"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212 485</w:t>
                  </w:r>
                </w:p>
                <w:p w14:paraId="5F5C9780"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2 622 334</w:t>
                  </w:r>
                </w:p>
                <w:p w14:paraId="7E2CF8EA"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9 725</w:t>
                  </w:r>
                </w:p>
                <w:p w14:paraId="1E562D09"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15 155</w:t>
                  </w:r>
                </w:p>
                <w:p w14:paraId="6B0A67D7"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108 578</w:t>
                  </w:r>
                </w:p>
                <w:p w14:paraId="093E9E71"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876</w:t>
                  </w:r>
                </w:p>
                <w:p w14:paraId="425107ED"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49 748</w:t>
                  </w:r>
                </w:p>
              </w:tc>
              <w:tc>
                <w:tcPr>
                  <w:tcW w:w="2687" w:type="dxa"/>
                  <w:tcBorders>
                    <w:bottom w:val="single" w:sz="4" w:space="0" w:color="auto"/>
                  </w:tcBorders>
                </w:tcPr>
                <w:p w14:paraId="39A9F5C0" w14:textId="77777777" w:rsidR="003D218B" w:rsidRPr="006D3775" w:rsidRDefault="003D218B" w:rsidP="00D0257B">
                  <w:pPr>
                    <w:spacing w:line="276" w:lineRule="auto"/>
                    <w:jc w:val="both"/>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7,2</w:t>
                  </w:r>
                </w:p>
                <w:p w14:paraId="48459ABF"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0,4</w:t>
                  </w:r>
                </w:p>
                <w:p w14:paraId="314E5C9E"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5,1</w:t>
                  </w:r>
                </w:p>
                <w:p w14:paraId="2643DAF6"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5,1</w:t>
                  </w:r>
                </w:p>
                <w:p w14:paraId="1433E6BD"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1,6</w:t>
                  </w:r>
                </w:p>
                <w:p w14:paraId="26278C32"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2,0</w:t>
                  </w:r>
                </w:p>
                <w:p w14:paraId="563A2218"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5,8</w:t>
                  </w:r>
                </w:p>
                <w:p w14:paraId="0F3ADAF3"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71,5</w:t>
                  </w:r>
                </w:p>
                <w:p w14:paraId="5FEE42CA"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0,3</w:t>
                  </w:r>
                </w:p>
                <w:p w14:paraId="52852728"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0,4</w:t>
                  </w:r>
                </w:p>
                <w:p w14:paraId="593C1953"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3,0</w:t>
                  </w:r>
                </w:p>
                <w:p w14:paraId="71A45F4A"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0,0</w:t>
                  </w:r>
                </w:p>
                <w:p w14:paraId="49E8876D"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1,4</w:t>
                  </w:r>
                </w:p>
                <w:p w14:paraId="78A05003"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r>
            <w:tr w:rsidR="003D218B" w:rsidRPr="006D3775" w14:paraId="49D30226" w14:textId="77777777" w:rsidTr="00D0257B">
              <w:tc>
                <w:tcPr>
                  <w:tcW w:w="4546" w:type="dxa"/>
                  <w:tcBorders>
                    <w:bottom w:val="single" w:sz="4" w:space="0" w:color="auto"/>
                  </w:tcBorders>
                  <w:shd w:val="clear" w:color="auto" w:fill="DBDBDB" w:themeFill="accent3" w:themeFillTint="66"/>
                </w:tcPr>
                <w:p w14:paraId="2F8E3F79" w14:textId="1E70E4DE" w:rsidR="003D218B" w:rsidRPr="006D3775" w:rsidRDefault="00F86DBA"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Northwest</w:t>
                  </w:r>
                </w:p>
              </w:tc>
              <w:tc>
                <w:tcPr>
                  <w:tcW w:w="2775" w:type="dxa"/>
                  <w:tcBorders>
                    <w:bottom w:val="single" w:sz="4" w:space="0" w:color="auto"/>
                  </w:tcBorders>
                  <w:shd w:val="clear" w:color="auto" w:fill="DBDBDB" w:themeFill="accent3" w:themeFillTint="66"/>
                </w:tcPr>
                <w:p w14:paraId="7F25D9EC"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b/>
                      <w:bCs/>
                      <w:sz w:val="20"/>
                      <w:szCs w:val="20"/>
                      <w:lang w:val="en-ZA"/>
                    </w:rPr>
                    <w:t xml:space="preserve">3 373 542 100 </w:t>
                  </w:r>
                </w:p>
              </w:tc>
              <w:tc>
                <w:tcPr>
                  <w:tcW w:w="1772" w:type="dxa"/>
                  <w:tcBorders>
                    <w:bottom w:val="single" w:sz="4" w:space="0" w:color="auto"/>
                  </w:tcBorders>
                  <w:shd w:val="clear" w:color="auto" w:fill="DBDBDB" w:themeFill="accent3" w:themeFillTint="66"/>
                </w:tcPr>
                <w:p w14:paraId="6A26322F"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c>
                <w:tcPr>
                  <w:tcW w:w="1860" w:type="dxa"/>
                  <w:tcBorders>
                    <w:bottom w:val="single" w:sz="4" w:space="0" w:color="auto"/>
                  </w:tcBorders>
                  <w:shd w:val="clear" w:color="auto" w:fill="DBDBDB" w:themeFill="accent3" w:themeFillTint="66"/>
                </w:tcPr>
                <w:p w14:paraId="5660343A"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b/>
                      <w:bCs/>
                      <w:sz w:val="20"/>
                      <w:szCs w:val="20"/>
                      <w:lang w:val="en-ZA"/>
                    </w:rPr>
                    <w:t>3 669 204 100</w:t>
                  </w:r>
                </w:p>
              </w:tc>
              <w:tc>
                <w:tcPr>
                  <w:tcW w:w="2687" w:type="dxa"/>
                  <w:tcBorders>
                    <w:bottom w:val="single" w:sz="4" w:space="0" w:color="auto"/>
                  </w:tcBorders>
                  <w:shd w:val="clear" w:color="auto" w:fill="DBDBDB" w:themeFill="accent3" w:themeFillTint="66"/>
                </w:tcPr>
                <w:p w14:paraId="43C07847"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r>
          </w:tbl>
          <w:bookmarkEnd w:id="37"/>
          <w:p w14:paraId="3F065B26"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 xml:space="preserve">Note: Excludes </w:t>
            </w:r>
            <w:r w:rsidRPr="006D3775">
              <w:rPr>
                <w:rFonts w:ascii="Trebuchet MS" w:hAnsi="Trebuchet MS" w:cs="ArialMT"/>
                <w:sz w:val="20"/>
                <w:szCs w:val="20"/>
                <w:lang w:val="en-ZA"/>
              </w:rPr>
              <w:t>‘N</w:t>
            </w:r>
            <w:r w:rsidRPr="006D3775">
              <w:rPr>
                <w:rFonts w:ascii="Trebuchet MS" w:hAnsi="Trebuchet MS" w:cs="Arial"/>
                <w:sz w:val="20"/>
                <w:szCs w:val="20"/>
                <w:lang w:val="en-ZA"/>
              </w:rPr>
              <w:t>ot applicable</w:t>
            </w:r>
            <w:r w:rsidRPr="006D3775">
              <w:rPr>
                <w:rFonts w:ascii="Trebuchet MS" w:hAnsi="Trebuchet MS" w:cs="ArialMT"/>
                <w:sz w:val="20"/>
                <w:szCs w:val="20"/>
                <w:lang w:val="en-ZA"/>
              </w:rPr>
              <w:t xml:space="preserve">’ </w:t>
            </w:r>
            <w:r w:rsidRPr="006D3775">
              <w:rPr>
                <w:rFonts w:ascii="Trebuchet MS" w:hAnsi="Trebuchet MS" w:cs="Arial"/>
                <w:sz w:val="20"/>
                <w:szCs w:val="20"/>
                <w:lang w:val="en-ZA"/>
              </w:rPr>
              <w:t xml:space="preserve">(52 949) for 2011 and </w:t>
            </w:r>
            <w:r w:rsidRPr="006D3775">
              <w:rPr>
                <w:rFonts w:ascii="Trebuchet MS" w:hAnsi="Trebuchet MS" w:cs="ArialMT"/>
                <w:sz w:val="20"/>
                <w:szCs w:val="20"/>
                <w:lang w:val="en-ZA"/>
              </w:rPr>
              <w:t>‘</w:t>
            </w:r>
            <w:r w:rsidRPr="006D3775">
              <w:rPr>
                <w:rFonts w:ascii="Trebuchet MS" w:hAnsi="Trebuchet MS" w:cs="Arial"/>
                <w:sz w:val="20"/>
                <w:szCs w:val="20"/>
                <w:lang w:val="en-ZA"/>
              </w:rPr>
              <w:t>Not specified</w:t>
            </w:r>
            <w:r w:rsidRPr="006D3775">
              <w:rPr>
                <w:rFonts w:ascii="Trebuchet MS" w:hAnsi="Trebuchet MS" w:cs="ArialMT"/>
                <w:sz w:val="20"/>
                <w:szCs w:val="20"/>
                <w:lang w:val="en-ZA"/>
              </w:rPr>
              <w:t xml:space="preserve">’ </w:t>
            </w:r>
            <w:r w:rsidRPr="006D3775">
              <w:rPr>
                <w:rFonts w:ascii="Trebuchet MS" w:hAnsi="Trebuchet MS" w:cs="Arial"/>
                <w:sz w:val="20"/>
                <w:szCs w:val="20"/>
                <w:lang w:val="en-ZA"/>
              </w:rPr>
              <w:t>(658) for CS 2016.</w:t>
            </w:r>
          </w:p>
          <w:p w14:paraId="71E3977E"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p>
          <w:p w14:paraId="4337C30C"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Table 2.9 shows the distribution of the population by home language (language most spoken at</w:t>
            </w:r>
          </w:p>
          <w:p w14:paraId="4D426A04"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home). Setswana was the language most frequently spoken at home by the majority of inhabitants</w:t>
            </w:r>
          </w:p>
          <w:p w14:paraId="07EA004F" w14:textId="2D8ADFC0"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 xml:space="preserve">residing in </w:t>
            </w:r>
            <w:r w:rsidR="00F86DBA" w:rsidRPr="006D3775">
              <w:rPr>
                <w:rFonts w:ascii="Trebuchet MS" w:hAnsi="Trebuchet MS" w:cs="Arial"/>
                <w:sz w:val="20"/>
                <w:szCs w:val="20"/>
                <w:lang w:val="en-ZA"/>
              </w:rPr>
              <w:t>Northwest</w:t>
            </w:r>
            <w:r w:rsidRPr="006D3775">
              <w:rPr>
                <w:rFonts w:ascii="Trebuchet MS" w:hAnsi="Trebuchet MS" w:cs="Arial"/>
                <w:sz w:val="20"/>
                <w:szCs w:val="20"/>
                <w:lang w:val="en-ZA"/>
              </w:rPr>
              <w:t>, both for Census 2011 and CS 2016. It was used by 2 137 071 or 63,3% of</w:t>
            </w:r>
          </w:p>
          <w:p w14:paraId="371A9CE8"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lastRenderedPageBreak/>
              <w:t>people in Census 2011, and 2 622 334 or 71,5% in CS 2016 as the language most spoken at home.</w:t>
            </w:r>
          </w:p>
          <w:p w14:paraId="130251B1"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The next most frequently spoken home language was Afrikaans in Census 2011 (305 197 or 9,0%)</w:t>
            </w:r>
          </w:p>
          <w:p w14:paraId="5B04ABDF" w14:textId="77777777" w:rsidR="003D218B" w:rsidRPr="006D3775" w:rsidRDefault="003D218B" w:rsidP="00D0257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and 263 028 or 7,2% in CS 2016. Among the least frequently spoken home languages were Siswati</w:t>
            </w:r>
          </w:p>
          <w:p w14:paraId="5D42692B"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with 11 766 or 0,3% people in Census 2011, and Sign language with 1 850 or 0,1% in CS 2016.</w:t>
            </w:r>
          </w:p>
          <w:p w14:paraId="57C98AAF"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69DA4346"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7553BD40"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r>
      <w:tr w:rsidR="003D218B" w:rsidRPr="004B5D15" w14:paraId="7E31DCA6" w14:textId="77777777" w:rsidTr="00D0257B">
        <w:trPr>
          <w:tblCellSpacing w:w="15" w:type="dxa"/>
        </w:trPr>
        <w:tc>
          <w:tcPr>
            <w:tcW w:w="13680" w:type="dxa"/>
            <w:vAlign w:val="center"/>
          </w:tcPr>
          <w:p w14:paraId="41AF0C55" w14:textId="12370C34" w:rsidR="003D218B" w:rsidRPr="00736C8A" w:rsidRDefault="003D218B" w:rsidP="00D0257B">
            <w:pPr>
              <w:spacing w:after="0" w:line="276" w:lineRule="auto"/>
              <w:jc w:val="both"/>
              <w:rPr>
                <w:rFonts w:ascii="Trebuchet MS" w:eastAsia="Times New Roman" w:hAnsi="Trebuchet MS" w:cs="Arial"/>
                <w:b/>
                <w:sz w:val="20"/>
                <w:szCs w:val="20"/>
                <w:lang w:eastAsia="en-ZA"/>
              </w:rPr>
            </w:pPr>
            <w:r w:rsidRPr="00736C8A">
              <w:rPr>
                <w:rFonts w:ascii="Trebuchet MS" w:eastAsia="Times New Roman" w:hAnsi="Trebuchet MS" w:cs="Arial"/>
                <w:b/>
                <w:sz w:val="20"/>
                <w:szCs w:val="20"/>
                <w:lang w:eastAsia="en-ZA"/>
              </w:rPr>
              <w:t xml:space="preserve">Source: </w:t>
            </w:r>
            <w:r w:rsidR="00F86DBA" w:rsidRPr="00736C8A">
              <w:rPr>
                <w:rFonts w:ascii="Trebuchet MS" w:eastAsia="Times New Roman" w:hAnsi="Trebuchet MS" w:cs="Arial"/>
                <w:b/>
                <w:sz w:val="20"/>
                <w:szCs w:val="20"/>
                <w:lang w:eastAsia="en-ZA"/>
              </w:rPr>
              <w:t>Stats SA</w:t>
            </w:r>
            <w:r w:rsidRPr="00736C8A">
              <w:rPr>
                <w:rFonts w:ascii="Trebuchet MS" w:eastAsia="Times New Roman" w:hAnsi="Trebuchet MS" w:cs="Arial"/>
                <w:b/>
                <w:sz w:val="20"/>
                <w:szCs w:val="20"/>
                <w:lang w:eastAsia="en-ZA"/>
              </w:rPr>
              <w:t xml:space="preserve"> Consumer Survey 2016</w:t>
            </w:r>
          </w:p>
        </w:tc>
        <w:tc>
          <w:tcPr>
            <w:tcW w:w="0" w:type="auto"/>
            <w:vAlign w:val="center"/>
          </w:tcPr>
          <w:p w14:paraId="7378F33D" w14:textId="77777777" w:rsidR="003D218B" w:rsidRPr="00736C8A"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02186D9D" w14:textId="77777777" w:rsidR="003D218B" w:rsidRPr="00736C8A" w:rsidRDefault="003D218B" w:rsidP="00D0257B">
            <w:pPr>
              <w:spacing w:after="0" w:line="276" w:lineRule="auto"/>
              <w:jc w:val="both"/>
              <w:rPr>
                <w:rFonts w:ascii="Trebuchet MS" w:eastAsia="Times New Roman" w:hAnsi="Trebuchet MS" w:cs="Arial"/>
                <w:sz w:val="20"/>
                <w:szCs w:val="20"/>
                <w:lang w:eastAsia="en-ZA"/>
              </w:rPr>
            </w:pPr>
          </w:p>
        </w:tc>
      </w:tr>
      <w:tr w:rsidR="003D218B" w:rsidRPr="006D3775" w14:paraId="0173338B" w14:textId="77777777" w:rsidTr="00D0257B">
        <w:trPr>
          <w:tblCellSpacing w:w="15" w:type="dxa"/>
        </w:trPr>
        <w:tc>
          <w:tcPr>
            <w:tcW w:w="13680" w:type="dxa"/>
            <w:vAlign w:val="center"/>
          </w:tcPr>
          <w:p w14:paraId="69F5DE63" w14:textId="77777777" w:rsidR="003D218B" w:rsidRPr="00736C8A" w:rsidRDefault="003D218B" w:rsidP="00D0257B">
            <w:pPr>
              <w:spacing w:after="0" w:line="276" w:lineRule="auto"/>
              <w:jc w:val="both"/>
              <w:rPr>
                <w:rFonts w:ascii="Trebuchet MS" w:eastAsia="Times New Roman" w:hAnsi="Trebuchet MS" w:cs="Arial"/>
                <w:b/>
                <w:sz w:val="20"/>
                <w:szCs w:val="20"/>
                <w:lang w:eastAsia="en-ZA"/>
              </w:rPr>
            </w:pPr>
          </w:p>
          <w:p w14:paraId="18617760" w14:textId="77777777" w:rsidR="003D218B" w:rsidRPr="006D3775" w:rsidRDefault="003D218B" w:rsidP="00D0257B">
            <w:pPr>
              <w:spacing w:after="0" w:line="276" w:lineRule="auto"/>
              <w:jc w:val="both"/>
              <w:rPr>
                <w:rFonts w:ascii="Trebuchet MS" w:eastAsia="Times New Roman" w:hAnsi="Trebuchet MS" w:cs="Arial"/>
                <w:b/>
                <w:sz w:val="20"/>
                <w:szCs w:val="20"/>
                <w:lang w:eastAsia="en-ZA"/>
              </w:rPr>
            </w:pPr>
            <w:r w:rsidRPr="006D3775">
              <w:rPr>
                <w:rFonts w:ascii="Trebuchet MS" w:eastAsia="Times New Roman" w:hAnsi="Trebuchet MS" w:cs="Arial"/>
                <w:b/>
                <w:sz w:val="20"/>
                <w:szCs w:val="20"/>
                <w:lang w:eastAsia="en-ZA"/>
              </w:rPr>
              <w:t xml:space="preserve">Marital Status </w:t>
            </w:r>
          </w:p>
        </w:tc>
        <w:tc>
          <w:tcPr>
            <w:tcW w:w="0" w:type="auto"/>
            <w:vAlign w:val="center"/>
          </w:tcPr>
          <w:p w14:paraId="6E2D5791"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5C8550A2"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r>
      <w:tr w:rsidR="003D218B" w:rsidRPr="006D3775" w14:paraId="2C2E0A70" w14:textId="77777777" w:rsidTr="00D0257B">
        <w:trPr>
          <w:tblCellSpacing w:w="15" w:type="dxa"/>
        </w:trPr>
        <w:tc>
          <w:tcPr>
            <w:tcW w:w="13680" w:type="dxa"/>
            <w:vAlign w:val="center"/>
          </w:tcPr>
          <w:p w14:paraId="3B8D030F"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r w:rsidRPr="006D3775">
              <w:rPr>
                <w:rFonts w:ascii="Trebuchet MS" w:hAnsi="Trebuchet MS" w:cs="Arial"/>
                <w:b/>
                <w:bCs/>
                <w:sz w:val="20"/>
                <w:szCs w:val="20"/>
                <w:lang w:val="en-ZA"/>
              </w:rPr>
              <w:t>Distribution of population aged 12 years and older by marital status and sex, CS 2016</w:t>
            </w:r>
          </w:p>
        </w:tc>
        <w:tc>
          <w:tcPr>
            <w:tcW w:w="0" w:type="auto"/>
            <w:vAlign w:val="center"/>
          </w:tcPr>
          <w:p w14:paraId="2BBB2CB2"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c>
          <w:tcPr>
            <w:tcW w:w="0" w:type="auto"/>
            <w:vAlign w:val="center"/>
          </w:tcPr>
          <w:p w14:paraId="46AE6A3A" w14:textId="77777777" w:rsidR="003D218B" w:rsidRPr="006D3775" w:rsidRDefault="003D218B" w:rsidP="00D0257B">
            <w:pPr>
              <w:spacing w:after="0" w:line="276" w:lineRule="auto"/>
              <w:jc w:val="both"/>
              <w:rPr>
                <w:rFonts w:ascii="Trebuchet MS" w:eastAsia="Times New Roman" w:hAnsi="Trebuchet MS" w:cs="Arial"/>
                <w:sz w:val="20"/>
                <w:szCs w:val="20"/>
                <w:lang w:eastAsia="en-ZA"/>
              </w:rPr>
            </w:pPr>
          </w:p>
        </w:tc>
      </w:tr>
    </w:tbl>
    <w:tbl>
      <w:tblPr>
        <w:tblStyle w:val="TableGrid"/>
        <w:tblW w:w="0" w:type="auto"/>
        <w:tblLook w:val="04A0" w:firstRow="1" w:lastRow="0" w:firstColumn="1" w:lastColumn="0" w:noHBand="0" w:noVBand="1"/>
      </w:tblPr>
      <w:tblGrid>
        <w:gridCol w:w="2754"/>
        <w:gridCol w:w="1774"/>
        <w:gridCol w:w="1081"/>
        <w:gridCol w:w="1315"/>
        <w:gridCol w:w="1597"/>
        <w:gridCol w:w="2634"/>
        <w:gridCol w:w="2515"/>
      </w:tblGrid>
      <w:tr w:rsidR="003D218B" w:rsidRPr="006D3775" w14:paraId="2FAB44AC" w14:textId="77777777" w:rsidTr="00D0257B">
        <w:trPr>
          <w:trHeight w:val="555"/>
        </w:trPr>
        <w:tc>
          <w:tcPr>
            <w:tcW w:w="2754" w:type="dxa"/>
            <w:vMerge w:val="restart"/>
            <w:shd w:val="clear" w:color="auto" w:fill="DBDBDB" w:themeFill="accent3" w:themeFillTint="66"/>
          </w:tcPr>
          <w:p w14:paraId="7D533C95"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b/>
                <w:bCs/>
                <w:sz w:val="20"/>
                <w:szCs w:val="20"/>
                <w:lang w:val="en-ZA"/>
              </w:rPr>
              <w:t>Marital status</w:t>
            </w:r>
          </w:p>
        </w:tc>
        <w:tc>
          <w:tcPr>
            <w:tcW w:w="2855" w:type="dxa"/>
            <w:gridSpan w:val="2"/>
            <w:shd w:val="clear" w:color="auto" w:fill="DBDBDB" w:themeFill="accent3" w:themeFillTint="66"/>
          </w:tcPr>
          <w:p w14:paraId="7D480E6C"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b/>
                <w:bCs/>
                <w:sz w:val="20"/>
                <w:szCs w:val="20"/>
                <w:lang w:val="en-ZA"/>
              </w:rPr>
              <w:t>Male</w:t>
            </w:r>
          </w:p>
        </w:tc>
        <w:tc>
          <w:tcPr>
            <w:tcW w:w="2912" w:type="dxa"/>
            <w:gridSpan w:val="2"/>
            <w:shd w:val="clear" w:color="auto" w:fill="DBDBDB" w:themeFill="accent3" w:themeFillTint="66"/>
          </w:tcPr>
          <w:p w14:paraId="505E2D75"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female</w:t>
            </w:r>
          </w:p>
        </w:tc>
        <w:tc>
          <w:tcPr>
            <w:tcW w:w="5149" w:type="dxa"/>
            <w:gridSpan w:val="2"/>
            <w:shd w:val="clear" w:color="auto" w:fill="DBDBDB" w:themeFill="accent3" w:themeFillTint="66"/>
          </w:tcPr>
          <w:p w14:paraId="4802D4D2"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Total</w:t>
            </w:r>
          </w:p>
        </w:tc>
      </w:tr>
      <w:tr w:rsidR="003D218B" w:rsidRPr="006D3775" w14:paraId="3D63A049" w14:textId="77777777" w:rsidTr="00D0257B">
        <w:trPr>
          <w:trHeight w:val="510"/>
        </w:trPr>
        <w:tc>
          <w:tcPr>
            <w:tcW w:w="2754" w:type="dxa"/>
            <w:vMerge/>
            <w:shd w:val="clear" w:color="auto" w:fill="DBDBDB" w:themeFill="accent3" w:themeFillTint="66"/>
          </w:tcPr>
          <w:p w14:paraId="58763FCB"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tc>
        <w:tc>
          <w:tcPr>
            <w:tcW w:w="1774" w:type="dxa"/>
            <w:shd w:val="clear" w:color="auto" w:fill="DBDBDB" w:themeFill="accent3" w:themeFillTint="66"/>
          </w:tcPr>
          <w:p w14:paraId="4B7A2942"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Number </w:t>
            </w:r>
          </w:p>
        </w:tc>
        <w:tc>
          <w:tcPr>
            <w:tcW w:w="1081" w:type="dxa"/>
            <w:shd w:val="clear" w:color="auto" w:fill="DBDBDB" w:themeFill="accent3" w:themeFillTint="66"/>
          </w:tcPr>
          <w:p w14:paraId="288DB300"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w:t>
            </w:r>
          </w:p>
        </w:tc>
        <w:tc>
          <w:tcPr>
            <w:tcW w:w="1315" w:type="dxa"/>
            <w:shd w:val="clear" w:color="auto" w:fill="DBDBDB" w:themeFill="accent3" w:themeFillTint="66"/>
          </w:tcPr>
          <w:p w14:paraId="5F18E1A9"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Number </w:t>
            </w:r>
          </w:p>
        </w:tc>
        <w:tc>
          <w:tcPr>
            <w:tcW w:w="1597" w:type="dxa"/>
            <w:shd w:val="clear" w:color="auto" w:fill="DBDBDB" w:themeFill="accent3" w:themeFillTint="66"/>
          </w:tcPr>
          <w:p w14:paraId="5896085B"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w:t>
            </w:r>
          </w:p>
        </w:tc>
        <w:tc>
          <w:tcPr>
            <w:tcW w:w="2634" w:type="dxa"/>
            <w:shd w:val="clear" w:color="auto" w:fill="DBDBDB" w:themeFill="accent3" w:themeFillTint="66"/>
          </w:tcPr>
          <w:p w14:paraId="0ECB5D7C"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Number</w:t>
            </w:r>
          </w:p>
        </w:tc>
        <w:tc>
          <w:tcPr>
            <w:tcW w:w="2515" w:type="dxa"/>
            <w:shd w:val="clear" w:color="auto" w:fill="DBDBDB" w:themeFill="accent3" w:themeFillTint="66"/>
          </w:tcPr>
          <w:p w14:paraId="2ACE0A08"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w:t>
            </w:r>
          </w:p>
        </w:tc>
      </w:tr>
      <w:tr w:rsidR="003D218B" w:rsidRPr="006D3775" w14:paraId="4E407B41" w14:textId="77777777" w:rsidTr="00D0257B">
        <w:tc>
          <w:tcPr>
            <w:tcW w:w="2754" w:type="dxa"/>
            <w:tcBorders>
              <w:bottom w:val="single" w:sz="4" w:space="0" w:color="auto"/>
            </w:tcBorders>
          </w:tcPr>
          <w:p w14:paraId="3208E005"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Never married </w:t>
            </w:r>
          </w:p>
          <w:p w14:paraId="1986EEF1"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Legally married </w:t>
            </w:r>
          </w:p>
          <w:p w14:paraId="68896632"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Living together like husband and</w:t>
            </w:r>
          </w:p>
          <w:p w14:paraId="7A227369"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wife/partners</w:t>
            </w:r>
          </w:p>
          <w:p w14:paraId="16B28EE3"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Divorced </w:t>
            </w:r>
          </w:p>
          <w:p w14:paraId="5B206B29"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 xml:space="preserve">Separated; but still legally married </w:t>
            </w:r>
          </w:p>
          <w:p w14:paraId="05BBF5CA"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 xml:space="preserve">Widowed </w:t>
            </w:r>
          </w:p>
        </w:tc>
        <w:tc>
          <w:tcPr>
            <w:tcW w:w="1774" w:type="dxa"/>
            <w:tcBorders>
              <w:bottom w:val="single" w:sz="4" w:space="0" w:color="auto"/>
            </w:tcBorders>
          </w:tcPr>
          <w:p w14:paraId="16D0FD75" w14:textId="77777777" w:rsidR="003D218B" w:rsidRPr="006D3775" w:rsidRDefault="003D218B" w:rsidP="00D0257B">
            <w:pPr>
              <w:autoSpaceDE w:val="0"/>
              <w:autoSpaceDN w:val="0"/>
              <w:adjustRightInd w:val="0"/>
              <w:rPr>
                <w:rFonts w:ascii="Trebuchet MS" w:hAnsi="Trebuchet MS" w:cs="Arial"/>
                <w:sz w:val="20"/>
                <w:szCs w:val="20"/>
              </w:rPr>
            </w:pPr>
            <w:r w:rsidRPr="006D3775">
              <w:rPr>
                <w:rFonts w:ascii="Trebuchet MS" w:hAnsi="Trebuchet MS" w:cs="Arial"/>
                <w:sz w:val="20"/>
                <w:szCs w:val="20"/>
                <w:lang w:val="en-ZA"/>
              </w:rPr>
              <w:t>899 235</w:t>
            </w:r>
          </w:p>
          <w:p w14:paraId="6A983862"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349 492</w:t>
            </w:r>
          </w:p>
          <w:p w14:paraId="6CB8015C"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147 337</w:t>
            </w:r>
          </w:p>
          <w:p w14:paraId="6A1906A1"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p>
          <w:p w14:paraId="5D203104" w14:textId="77777777" w:rsidR="003D218B" w:rsidRPr="006D3775" w:rsidRDefault="003D218B" w:rsidP="00D0257B">
            <w:pPr>
              <w:autoSpaceDE w:val="0"/>
              <w:autoSpaceDN w:val="0"/>
              <w:adjustRightInd w:val="0"/>
              <w:rPr>
                <w:rFonts w:ascii="Trebuchet MS" w:eastAsia="Times New Roman" w:hAnsi="Trebuchet MS" w:cs="Arial"/>
                <w:sz w:val="20"/>
                <w:szCs w:val="20"/>
                <w:lang w:eastAsia="en-ZA"/>
              </w:rPr>
            </w:pPr>
            <w:r w:rsidRPr="006D3775">
              <w:rPr>
                <w:rFonts w:ascii="Trebuchet MS" w:hAnsi="Trebuchet MS" w:cs="Arial"/>
                <w:sz w:val="20"/>
                <w:szCs w:val="20"/>
                <w:lang w:val="en-ZA"/>
              </w:rPr>
              <w:t>15 464</w:t>
            </w:r>
          </w:p>
          <w:p w14:paraId="37056130"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5 780</w:t>
            </w:r>
          </w:p>
          <w:p w14:paraId="646E3624"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27 241</w:t>
            </w:r>
          </w:p>
        </w:tc>
        <w:tc>
          <w:tcPr>
            <w:tcW w:w="1081" w:type="dxa"/>
            <w:tcBorders>
              <w:bottom w:val="single" w:sz="4" w:space="0" w:color="auto"/>
            </w:tcBorders>
          </w:tcPr>
          <w:p w14:paraId="731FFCC2"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62,3</w:t>
            </w:r>
          </w:p>
          <w:p w14:paraId="2D309E15"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24,2</w:t>
            </w:r>
          </w:p>
          <w:p w14:paraId="3D2D4BFE"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10,2</w:t>
            </w:r>
          </w:p>
          <w:p w14:paraId="0DC92A3D" w14:textId="77777777" w:rsidR="003D218B" w:rsidRPr="006D3775" w:rsidRDefault="003D218B" w:rsidP="00D0257B">
            <w:pPr>
              <w:rPr>
                <w:rFonts w:ascii="Trebuchet MS" w:hAnsi="Trebuchet MS" w:cs="Arial"/>
                <w:sz w:val="20"/>
                <w:szCs w:val="20"/>
                <w:lang w:val="en-ZA"/>
              </w:rPr>
            </w:pPr>
          </w:p>
          <w:p w14:paraId="79662D44"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1,1</w:t>
            </w:r>
          </w:p>
          <w:p w14:paraId="5FE37200"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0,4</w:t>
            </w:r>
          </w:p>
          <w:p w14:paraId="33996436"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1,9</w:t>
            </w:r>
          </w:p>
        </w:tc>
        <w:tc>
          <w:tcPr>
            <w:tcW w:w="1315" w:type="dxa"/>
            <w:tcBorders>
              <w:bottom w:val="single" w:sz="4" w:space="0" w:color="auto"/>
            </w:tcBorders>
          </w:tcPr>
          <w:p w14:paraId="1EA628E9"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813 343</w:t>
            </w:r>
          </w:p>
          <w:p w14:paraId="677C3C72"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309 636</w:t>
            </w:r>
          </w:p>
          <w:p w14:paraId="2427DE65"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133 198</w:t>
            </w:r>
          </w:p>
          <w:p w14:paraId="288BA1A2" w14:textId="77777777" w:rsidR="003D218B" w:rsidRPr="006D3775" w:rsidRDefault="003D218B" w:rsidP="00D0257B">
            <w:pPr>
              <w:rPr>
                <w:rFonts w:ascii="Trebuchet MS" w:hAnsi="Trebuchet MS" w:cs="Arial"/>
                <w:sz w:val="20"/>
                <w:szCs w:val="20"/>
                <w:lang w:val="en-ZA"/>
              </w:rPr>
            </w:pPr>
          </w:p>
          <w:p w14:paraId="0FC48EA2"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23 333</w:t>
            </w:r>
          </w:p>
          <w:p w14:paraId="02A09AF9"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7 273</w:t>
            </w:r>
          </w:p>
          <w:p w14:paraId="6665E5D2"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90 656</w:t>
            </w:r>
          </w:p>
        </w:tc>
        <w:tc>
          <w:tcPr>
            <w:tcW w:w="1597" w:type="dxa"/>
            <w:tcBorders>
              <w:bottom w:val="single" w:sz="4" w:space="0" w:color="auto"/>
            </w:tcBorders>
          </w:tcPr>
          <w:p w14:paraId="6E2E9F4D"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59,0</w:t>
            </w:r>
          </w:p>
          <w:p w14:paraId="0DA2410A"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22,5</w:t>
            </w:r>
          </w:p>
          <w:p w14:paraId="24A5DE0C"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9,7</w:t>
            </w:r>
          </w:p>
          <w:p w14:paraId="0A443BCB" w14:textId="77777777" w:rsidR="003D218B" w:rsidRPr="006D3775" w:rsidRDefault="003D218B" w:rsidP="00D0257B">
            <w:pPr>
              <w:rPr>
                <w:rFonts w:ascii="Trebuchet MS" w:hAnsi="Trebuchet MS" w:cs="Arial"/>
                <w:sz w:val="20"/>
                <w:szCs w:val="20"/>
                <w:lang w:val="en-ZA"/>
              </w:rPr>
            </w:pPr>
          </w:p>
          <w:p w14:paraId="76B68E85"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1,7</w:t>
            </w:r>
          </w:p>
          <w:p w14:paraId="548671DC"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0,5</w:t>
            </w:r>
          </w:p>
          <w:p w14:paraId="44CAF457"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6,6</w:t>
            </w:r>
          </w:p>
        </w:tc>
        <w:tc>
          <w:tcPr>
            <w:tcW w:w="2634" w:type="dxa"/>
            <w:tcBorders>
              <w:bottom w:val="single" w:sz="4" w:space="0" w:color="auto"/>
            </w:tcBorders>
          </w:tcPr>
          <w:p w14:paraId="390C8B44" w14:textId="77777777" w:rsidR="003D218B" w:rsidRPr="006D3775" w:rsidRDefault="003D218B" w:rsidP="00D0257B">
            <w:pPr>
              <w:spacing w:line="276" w:lineRule="auto"/>
              <w:jc w:val="both"/>
              <w:rPr>
                <w:rFonts w:ascii="Trebuchet MS" w:hAnsi="Trebuchet MS" w:cs="Arial"/>
                <w:sz w:val="20"/>
                <w:szCs w:val="20"/>
                <w:lang w:val="en-ZA"/>
              </w:rPr>
            </w:pPr>
            <w:r w:rsidRPr="006D3775">
              <w:rPr>
                <w:rFonts w:ascii="Trebuchet MS" w:hAnsi="Trebuchet MS" w:cs="Arial"/>
                <w:sz w:val="20"/>
                <w:szCs w:val="20"/>
                <w:lang w:val="en-ZA"/>
              </w:rPr>
              <w:t>1 712 578</w:t>
            </w:r>
          </w:p>
          <w:p w14:paraId="31478B7E"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659 128</w:t>
            </w:r>
          </w:p>
          <w:p w14:paraId="20BF27CF"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280 535</w:t>
            </w:r>
          </w:p>
          <w:p w14:paraId="6066EB2B" w14:textId="77777777" w:rsidR="003D218B" w:rsidRPr="006D3775" w:rsidRDefault="003D218B" w:rsidP="00D0257B">
            <w:pPr>
              <w:rPr>
                <w:rFonts w:ascii="Trebuchet MS" w:hAnsi="Trebuchet MS" w:cs="Arial"/>
                <w:sz w:val="20"/>
                <w:szCs w:val="20"/>
                <w:lang w:val="en-ZA"/>
              </w:rPr>
            </w:pPr>
          </w:p>
          <w:p w14:paraId="6758A896"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38 797</w:t>
            </w:r>
          </w:p>
          <w:p w14:paraId="4F4865C6"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13 052</w:t>
            </w:r>
          </w:p>
          <w:p w14:paraId="27752A42" w14:textId="77777777" w:rsidR="003D218B" w:rsidRPr="006D3775" w:rsidRDefault="003D218B" w:rsidP="00D0257B">
            <w:pPr>
              <w:rPr>
                <w:rFonts w:ascii="Trebuchet MS" w:eastAsia="Times New Roman" w:hAnsi="Trebuchet MS" w:cs="Arial"/>
                <w:sz w:val="20"/>
                <w:szCs w:val="20"/>
                <w:lang w:eastAsia="en-ZA"/>
              </w:rPr>
            </w:pPr>
            <w:r w:rsidRPr="006D3775">
              <w:rPr>
                <w:rFonts w:ascii="Trebuchet MS" w:hAnsi="Trebuchet MS" w:cs="Arial"/>
                <w:sz w:val="20"/>
                <w:szCs w:val="20"/>
                <w:lang w:val="en-ZA"/>
              </w:rPr>
              <w:t>117 897</w:t>
            </w:r>
          </w:p>
        </w:tc>
        <w:tc>
          <w:tcPr>
            <w:tcW w:w="2515" w:type="dxa"/>
            <w:tcBorders>
              <w:bottom w:val="single" w:sz="4" w:space="0" w:color="auto"/>
            </w:tcBorders>
          </w:tcPr>
          <w:p w14:paraId="54E2EAD6"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60,7</w:t>
            </w:r>
          </w:p>
          <w:p w14:paraId="2057EAD0"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23,4</w:t>
            </w:r>
          </w:p>
          <w:p w14:paraId="67D7E395"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9,9</w:t>
            </w:r>
          </w:p>
          <w:p w14:paraId="6042C9E8" w14:textId="77777777" w:rsidR="003D218B" w:rsidRPr="006D3775" w:rsidRDefault="003D218B" w:rsidP="00D0257B">
            <w:pPr>
              <w:spacing w:line="276" w:lineRule="auto"/>
              <w:jc w:val="both"/>
              <w:rPr>
                <w:rFonts w:ascii="Trebuchet MS" w:eastAsia="Times New Roman" w:hAnsi="Trebuchet MS" w:cs="Arial"/>
                <w:sz w:val="20"/>
                <w:szCs w:val="20"/>
                <w:lang w:eastAsia="en-ZA"/>
              </w:rPr>
            </w:pPr>
          </w:p>
          <w:p w14:paraId="7D48B001"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1,4</w:t>
            </w:r>
          </w:p>
          <w:p w14:paraId="689517B0" w14:textId="77777777" w:rsidR="003D218B" w:rsidRPr="006D3775" w:rsidRDefault="003D218B" w:rsidP="00D0257B">
            <w:pPr>
              <w:rPr>
                <w:rFonts w:ascii="Trebuchet MS" w:hAnsi="Trebuchet MS" w:cs="Arial"/>
                <w:sz w:val="20"/>
                <w:szCs w:val="20"/>
                <w:lang w:val="en-ZA"/>
              </w:rPr>
            </w:pPr>
            <w:r w:rsidRPr="006D3775">
              <w:rPr>
                <w:rFonts w:ascii="Trebuchet MS" w:hAnsi="Trebuchet MS" w:cs="Arial"/>
                <w:sz w:val="20"/>
                <w:szCs w:val="20"/>
                <w:lang w:val="en-ZA"/>
              </w:rPr>
              <w:t>0</w:t>
            </w:r>
            <w:r w:rsidRPr="006D3775">
              <w:rPr>
                <w:rFonts w:ascii="Trebuchet MS" w:hAnsi="Trebuchet MS" w:cs="Arial"/>
                <w:b/>
                <w:bCs/>
                <w:sz w:val="20"/>
                <w:szCs w:val="20"/>
                <w:lang w:val="en-ZA"/>
              </w:rPr>
              <w:t>,</w:t>
            </w:r>
            <w:r w:rsidRPr="006D3775">
              <w:rPr>
                <w:rFonts w:ascii="Trebuchet MS" w:hAnsi="Trebuchet MS" w:cs="Arial"/>
                <w:sz w:val="20"/>
                <w:szCs w:val="20"/>
                <w:lang w:val="en-ZA"/>
              </w:rPr>
              <w:t>5</w:t>
            </w:r>
          </w:p>
          <w:p w14:paraId="3ABAA88F" w14:textId="77777777" w:rsidR="003D218B" w:rsidRPr="006D3775" w:rsidRDefault="003D218B" w:rsidP="00D0257B">
            <w:pPr>
              <w:autoSpaceDE w:val="0"/>
              <w:autoSpaceDN w:val="0"/>
              <w:adjustRightInd w:val="0"/>
              <w:rPr>
                <w:rFonts w:ascii="Trebuchet MS" w:hAnsi="Trebuchet MS" w:cs="Arial"/>
                <w:sz w:val="20"/>
                <w:szCs w:val="20"/>
                <w:lang w:val="en-ZA"/>
              </w:rPr>
            </w:pPr>
            <w:r w:rsidRPr="006D3775">
              <w:rPr>
                <w:rFonts w:ascii="Trebuchet MS" w:hAnsi="Trebuchet MS" w:cs="Arial"/>
                <w:sz w:val="20"/>
                <w:szCs w:val="20"/>
                <w:lang w:val="en-ZA"/>
              </w:rPr>
              <w:t>4,2</w:t>
            </w:r>
          </w:p>
          <w:p w14:paraId="25E145D3" w14:textId="77777777" w:rsidR="003D218B" w:rsidRPr="006D3775" w:rsidRDefault="003D218B" w:rsidP="00D0257B">
            <w:pPr>
              <w:rPr>
                <w:rFonts w:ascii="Trebuchet MS" w:eastAsia="Times New Roman" w:hAnsi="Trebuchet MS" w:cs="Arial"/>
                <w:sz w:val="20"/>
                <w:szCs w:val="20"/>
                <w:lang w:eastAsia="en-ZA"/>
              </w:rPr>
            </w:pPr>
          </w:p>
        </w:tc>
      </w:tr>
      <w:tr w:rsidR="003D218B" w:rsidRPr="006D3775" w14:paraId="127EFF15" w14:textId="77777777" w:rsidTr="00D0257B">
        <w:tc>
          <w:tcPr>
            <w:tcW w:w="2754" w:type="dxa"/>
            <w:tcBorders>
              <w:bottom w:val="single" w:sz="4" w:space="0" w:color="auto"/>
            </w:tcBorders>
            <w:shd w:val="clear" w:color="auto" w:fill="DBDBDB" w:themeFill="accent3" w:themeFillTint="66"/>
          </w:tcPr>
          <w:p w14:paraId="1AC55105" w14:textId="77777777" w:rsidR="003D218B" w:rsidRPr="006D3775" w:rsidRDefault="003D218B" w:rsidP="00D0257B">
            <w:pPr>
              <w:spacing w:line="276" w:lineRule="auto"/>
              <w:ind w:firstLine="720"/>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Total</w:t>
            </w:r>
          </w:p>
        </w:tc>
        <w:tc>
          <w:tcPr>
            <w:tcW w:w="1774" w:type="dxa"/>
            <w:tcBorders>
              <w:bottom w:val="single" w:sz="4" w:space="0" w:color="auto"/>
            </w:tcBorders>
            <w:shd w:val="clear" w:color="auto" w:fill="DBDBDB" w:themeFill="accent3" w:themeFillTint="66"/>
          </w:tcPr>
          <w:p w14:paraId="1EC1EF94"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1 444 549</w:t>
            </w:r>
          </w:p>
        </w:tc>
        <w:tc>
          <w:tcPr>
            <w:tcW w:w="1081" w:type="dxa"/>
            <w:tcBorders>
              <w:bottom w:val="single" w:sz="4" w:space="0" w:color="auto"/>
            </w:tcBorders>
            <w:shd w:val="clear" w:color="auto" w:fill="DBDBDB" w:themeFill="accent3" w:themeFillTint="66"/>
          </w:tcPr>
          <w:p w14:paraId="1110D48A"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100</w:t>
            </w:r>
          </w:p>
        </w:tc>
        <w:tc>
          <w:tcPr>
            <w:tcW w:w="1315" w:type="dxa"/>
            <w:tcBorders>
              <w:bottom w:val="single" w:sz="4" w:space="0" w:color="auto"/>
            </w:tcBorders>
            <w:shd w:val="clear" w:color="auto" w:fill="DBDBDB" w:themeFill="accent3" w:themeFillTint="66"/>
          </w:tcPr>
          <w:p w14:paraId="4DB66875"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1 377 439</w:t>
            </w:r>
          </w:p>
        </w:tc>
        <w:tc>
          <w:tcPr>
            <w:tcW w:w="1597" w:type="dxa"/>
            <w:tcBorders>
              <w:bottom w:val="single" w:sz="4" w:space="0" w:color="auto"/>
            </w:tcBorders>
            <w:shd w:val="clear" w:color="auto" w:fill="DBDBDB" w:themeFill="accent3" w:themeFillTint="66"/>
          </w:tcPr>
          <w:p w14:paraId="69D21E6D"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100</w:t>
            </w:r>
          </w:p>
        </w:tc>
        <w:tc>
          <w:tcPr>
            <w:tcW w:w="2634" w:type="dxa"/>
            <w:tcBorders>
              <w:bottom w:val="single" w:sz="4" w:space="0" w:color="auto"/>
            </w:tcBorders>
            <w:shd w:val="clear" w:color="auto" w:fill="DBDBDB" w:themeFill="accent3" w:themeFillTint="66"/>
          </w:tcPr>
          <w:p w14:paraId="3CE63834"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hAnsi="Trebuchet MS" w:cs="Arial"/>
                <w:sz w:val="20"/>
                <w:szCs w:val="20"/>
                <w:lang w:val="en-ZA"/>
              </w:rPr>
              <w:t>2 821 988</w:t>
            </w:r>
          </w:p>
        </w:tc>
        <w:tc>
          <w:tcPr>
            <w:tcW w:w="2515" w:type="dxa"/>
            <w:tcBorders>
              <w:bottom w:val="single" w:sz="4" w:space="0" w:color="auto"/>
            </w:tcBorders>
            <w:shd w:val="clear" w:color="auto" w:fill="DBDBDB" w:themeFill="accent3" w:themeFillTint="66"/>
          </w:tcPr>
          <w:p w14:paraId="6706FF5A" w14:textId="77777777" w:rsidR="003D218B" w:rsidRPr="006D3775" w:rsidRDefault="003D218B" w:rsidP="00D0257B">
            <w:pPr>
              <w:spacing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100</w:t>
            </w:r>
          </w:p>
        </w:tc>
      </w:tr>
    </w:tbl>
    <w:p w14:paraId="2D0C84DF" w14:textId="77777777" w:rsidR="003D218B" w:rsidRPr="006D3775" w:rsidRDefault="003D218B" w:rsidP="003D218B">
      <w:pPr>
        <w:spacing w:after="0" w:line="276" w:lineRule="auto"/>
        <w:jc w:val="both"/>
        <w:rPr>
          <w:rFonts w:ascii="Trebuchet MS" w:hAnsi="Trebuchet MS" w:cs="Arial"/>
          <w:noProof/>
          <w:sz w:val="20"/>
          <w:szCs w:val="20"/>
          <w:bdr w:val="thinThickThinSmallGap" w:sz="24" w:space="0" w:color="auto"/>
        </w:rPr>
      </w:pPr>
    </w:p>
    <w:p w14:paraId="54523A59" w14:textId="7777777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The results presented in Table 2.7 show that six in ten persons (60,7%) aged 12 years and older</w:t>
      </w:r>
    </w:p>
    <w:p w14:paraId="71955247" w14:textId="7777777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have never married while 23,4% were legally married. Looking at sex variations in marital status, a</w:t>
      </w:r>
    </w:p>
    <w:p w14:paraId="088267DB" w14:textId="604CA5B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 xml:space="preserve">large proportion of both the male (62,3%) and female (59,0%) population in </w:t>
      </w:r>
      <w:r w:rsidR="00F86DBA" w:rsidRPr="006D3775">
        <w:rPr>
          <w:rFonts w:ascii="Trebuchet MS" w:hAnsi="Trebuchet MS" w:cs="Arial"/>
          <w:sz w:val="20"/>
          <w:szCs w:val="20"/>
          <w:lang w:val="en-ZA"/>
        </w:rPr>
        <w:t>Northwest</w:t>
      </w:r>
      <w:r w:rsidRPr="006D3775">
        <w:rPr>
          <w:rFonts w:ascii="Trebuchet MS" w:hAnsi="Trebuchet MS" w:cs="Arial"/>
          <w:sz w:val="20"/>
          <w:szCs w:val="20"/>
          <w:lang w:val="en-ZA"/>
        </w:rPr>
        <w:t xml:space="preserve"> were never</w:t>
      </w:r>
    </w:p>
    <w:p w14:paraId="0DD6EBFE" w14:textId="77777777" w:rsidR="003D218B" w:rsidRPr="006D3775" w:rsidRDefault="003D218B" w:rsidP="003D218B">
      <w:pPr>
        <w:autoSpaceDE w:val="0"/>
        <w:autoSpaceDN w:val="0"/>
        <w:adjustRightInd w:val="0"/>
        <w:spacing w:after="0" w:line="240" w:lineRule="auto"/>
        <w:rPr>
          <w:rFonts w:ascii="Trebuchet MS" w:hAnsi="Trebuchet MS" w:cs="Arial"/>
          <w:sz w:val="20"/>
          <w:szCs w:val="20"/>
          <w:lang w:val="en-ZA"/>
        </w:rPr>
      </w:pPr>
      <w:r w:rsidRPr="006D3775">
        <w:rPr>
          <w:rFonts w:ascii="Trebuchet MS" w:hAnsi="Trebuchet MS" w:cs="Arial"/>
          <w:sz w:val="20"/>
          <w:szCs w:val="20"/>
          <w:lang w:val="en-ZA"/>
        </w:rPr>
        <w:t>married, while 24,2% of males and 22,5% of females were legally married. It is also observed that</w:t>
      </w:r>
    </w:p>
    <w:p w14:paraId="092821EE"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sz w:val="20"/>
          <w:szCs w:val="20"/>
          <w:lang w:val="en-ZA"/>
        </w:rPr>
        <w:t>proportions divorced and widowed were relatively smaller for males.</w:t>
      </w:r>
    </w:p>
    <w:p w14:paraId="63AA52D8" w14:textId="77777777" w:rsidR="003D218B" w:rsidRPr="006D3775" w:rsidRDefault="003D218B" w:rsidP="003D218B">
      <w:pPr>
        <w:spacing w:after="0" w:line="276" w:lineRule="auto"/>
        <w:jc w:val="both"/>
        <w:rPr>
          <w:rFonts w:ascii="Trebuchet MS" w:hAnsi="Trebuchet MS" w:cs="Arial"/>
          <w:b/>
          <w:sz w:val="20"/>
          <w:szCs w:val="20"/>
        </w:rPr>
      </w:pPr>
    </w:p>
    <w:p w14:paraId="183908D4"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Education Levels </w:t>
      </w:r>
    </w:p>
    <w:p w14:paraId="5F14771E" w14:textId="77777777" w:rsidR="003D218B" w:rsidRPr="006D3775" w:rsidRDefault="003D218B" w:rsidP="003D218B">
      <w:pPr>
        <w:spacing w:after="0" w:line="276" w:lineRule="auto"/>
        <w:jc w:val="both"/>
        <w:rPr>
          <w:rFonts w:ascii="Trebuchet MS" w:hAnsi="Trebuchet MS" w:cs="Arial"/>
          <w:b/>
          <w:sz w:val="20"/>
          <w:szCs w:val="20"/>
        </w:rPr>
      </w:pPr>
    </w:p>
    <w:p w14:paraId="2F2AAC64"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Only 3% persons had access to higher education. 12% had attended some primary education with about 70% who had attended/ completed secondary education. The level of education as indicated in the figure points to lower levels of skills and economic opportunities which in the main points to high levels of unemployment and indigency. </w:t>
      </w:r>
      <w:r w:rsidRPr="006D3775">
        <w:rPr>
          <w:rFonts w:ascii="Trebuchet MS" w:hAnsi="Trebuchet MS" w:cs="Arial"/>
          <w:b/>
          <w:sz w:val="20"/>
          <w:szCs w:val="20"/>
        </w:rPr>
        <w:t xml:space="preserve">          </w:t>
      </w:r>
    </w:p>
    <w:p w14:paraId="132440C9" w14:textId="77777777" w:rsidR="003D218B" w:rsidRPr="006D3775" w:rsidRDefault="003D218B" w:rsidP="003D218B">
      <w:pPr>
        <w:spacing w:after="0" w:line="276" w:lineRule="auto"/>
        <w:jc w:val="both"/>
        <w:rPr>
          <w:rFonts w:ascii="Trebuchet MS" w:hAnsi="Trebuchet MS" w:cs="Arial"/>
          <w:b/>
          <w:sz w:val="20"/>
          <w:szCs w:val="20"/>
        </w:rPr>
      </w:pPr>
    </w:p>
    <w:p w14:paraId="70D62B4B"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noProof/>
          <w:sz w:val="20"/>
          <w:szCs w:val="20"/>
        </w:rPr>
        <w:lastRenderedPageBreak/>
        <w:drawing>
          <wp:inline distT="0" distB="0" distL="0" distR="0" wp14:anchorId="1DA1427C" wp14:editId="1411DA12">
            <wp:extent cx="8201025" cy="1873250"/>
            <wp:effectExtent l="0" t="0" r="9525" b="1270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47D900"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Community Survey 2016</w:t>
      </w:r>
    </w:p>
    <w:p w14:paraId="565CBF79" w14:textId="77777777" w:rsidR="003D218B" w:rsidRPr="006D3775" w:rsidRDefault="003D218B" w:rsidP="003D218B">
      <w:pPr>
        <w:spacing w:after="0" w:line="276" w:lineRule="auto"/>
        <w:jc w:val="both"/>
        <w:rPr>
          <w:rFonts w:ascii="Trebuchet MS" w:hAnsi="Trebuchet MS" w:cs="Arial"/>
          <w:b/>
          <w:sz w:val="20"/>
          <w:szCs w:val="20"/>
        </w:rPr>
      </w:pPr>
    </w:p>
    <w:p w14:paraId="3F2A6311"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Educational Attendance (Ages 5 – 24)</w:t>
      </w:r>
    </w:p>
    <w:p w14:paraId="58276269" w14:textId="77777777" w:rsidR="003D218B" w:rsidRPr="006D3775" w:rsidRDefault="003D218B" w:rsidP="003D218B">
      <w:pPr>
        <w:spacing w:after="0" w:line="276" w:lineRule="auto"/>
        <w:jc w:val="both"/>
        <w:rPr>
          <w:rFonts w:ascii="Trebuchet MS" w:hAnsi="Trebuchet MS" w:cs="Arial"/>
          <w:b/>
          <w:sz w:val="20"/>
          <w:szCs w:val="20"/>
        </w:rPr>
      </w:pPr>
    </w:p>
    <w:p w14:paraId="79F72ACF"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 </w:t>
      </w:r>
      <w:r w:rsidRPr="006D3775">
        <w:rPr>
          <w:rFonts w:ascii="Trebuchet MS" w:hAnsi="Trebuchet MS" w:cs="Arial"/>
          <w:b/>
          <w:noProof/>
          <w:sz w:val="20"/>
          <w:szCs w:val="20"/>
        </w:rPr>
        <w:drawing>
          <wp:inline distT="0" distB="0" distL="0" distR="0" wp14:anchorId="29905FD6" wp14:editId="22B95DA6">
            <wp:extent cx="8439150" cy="1857375"/>
            <wp:effectExtent l="0" t="0" r="0"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325125" w14:textId="77777777" w:rsidR="003D218B" w:rsidRPr="006D3775" w:rsidRDefault="003D218B" w:rsidP="003D218B">
      <w:pPr>
        <w:spacing w:after="0" w:line="276" w:lineRule="auto"/>
        <w:jc w:val="both"/>
        <w:rPr>
          <w:rFonts w:ascii="Trebuchet MS" w:hAnsi="Trebuchet MS" w:cs="Arial"/>
          <w:b/>
          <w:sz w:val="20"/>
          <w:szCs w:val="20"/>
        </w:rPr>
      </w:pPr>
    </w:p>
    <w:p w14:paraId="175FBB5B"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The figure indicates that attendance to educational facilities has moved from 73.0% in 2011 to 78.5% by 2016. </w:t>
      </w:r>
    </w:p>
    <w:p w14:paraId="4EA34D67" w14:textId="77777777" w:rsidR="003D218B" w:rsidRPr="006D3775" w:rsidRDefault="003D218B" w:rsidP="003D218B">
      <w:pPr>
        <w:spacing w:after="0" w:line="276" w:lineRule="auto"/>
        <w:jc w:val="both"/>
        <w:rPr>
          <w:rFonts w:ascii="Trebuchet MS" w:hAnsi="Trebuchet MS" w:cs="Arial"/>
          <w:b/>
          <w:sz w:val="20"/>
          <w:szCs w:val="20"/>
        </w:rPr>
      </w:pPr>
    </w:p>
    <w:p w14:paraId="69DD3CDC" w14:textId="77777777" w:rsidR="003D218B" w:rsidRPr="006D3775" w:rsidRDefault="003D218B" w:rsidP="003D218B">
      <w:pPr>
        <w:spacing w:after="0" w:line="276" w:lineRule="auto"/>
        <w:jc w:val="both"/>
        <w:rPr>
          <w:rFonts w:ascii="Trebuchet MS" w:hAnsi="Trebuchet MS" w:cs="Arial"/>
          <w:b/>
          <w:sz w:val="20"/>
          <w:szCs w:val="20"/>
        </w:rPr>
      </w:pPr>
    </w:p>
    <w:p w14:paraId="6774B8F5" w14:textId="77777777" w:rsidR="003D218B" w:rsidRPr="006D3775" w:rsidRDefault="003D218B" w:rsidP="003D218B">
      <w:pPr>
        <w:spacing w:after="0" w:line="276" w:lineRule="auto"/>
        <w:jc w:val="both"/>
        <w:rPr>
          <w:rFonts w:ascii="Trebuchet MS" w:hAnsi="Trebuchet MS" w:cs="Arial"/>
          <w:b/>
          <w:sz w:val="20"/>
          <w:szCs w:val="20"/>
        </w:rPr>
      </w:pPr>
    </w:p>
    <w:p w14:paraId="03E88492" w14:textId="77777777" w:rsidR="003D218B" w:rsidRPr="006D3775" w:rsidRDefault="003D218B" w:rsidP="003D218B">
      <w:pPr>
        <w:spacing w:after="0" w:line="276" w:lineRule="auto"/>
        <w:jc w:val="both"/>
        <w:rPr>
          <w:rFonts w:ascii="Trebuchet MS" w:hAnsi="Trebuchet MS" w:cs="Arial"/>
          <w:b/>
          <w:sz w:val="20"/>
          <w:szCs w:val="20"/>
        </w:rPr>
      </w:pPr>
    </w:p>
    <w:p w14:paraId="0A32884B" w14:textId="12881198" w:rsidR="003D218B" w:rsidRPr="006D3775" w:rsidRDefault="003D218B" w:rsidP="003D218B">
      <w:pPr>
        <w:spacing w:after="0" w:line="276" w:lineRule="auto"/>
        <w:jc w:val="both"/>
        <w:rPr>
          <w:rFonts w:ascii="Trebuchet MS" w:hAnsi="Trebuchet MS" w:cs="Arial"/>
          <w:b/>
          <w:sz w:val="20"/>
          <w:szCs w:val="20"/>
        </w:rPr>
      </w:pPr>
    </w:p>
    <w:p w14:paraId="0917A7EC" w14:textId="77777777" w:rsidR="00617217" w:rsidRPr="006D3775" w:rsidRDefault="00617217" w:rsidP="003D218B">
      <w:pPr>
        <w:spacing w:after="0" w:line="276" w:lineRule="auto"/>
        <w:jc w:val="both"/>
        <w:rPr>
          <w:rFonts w:ascii="Trebuchet MS" w:hAnsi="Trebuchet MS" w:cs="Arial"/>
          <w:b/>
          <w:sz w:val="20"/>
          <w:szCs w:val="20"/>
        </w:rPr>
      </w:pPr>
    </w:p>
    <w:p w14:paraId="4D52938D" w14:textId="77777777" w:rsidR="003415A2" w:rsidRPr="006D3775" w:rsidRDefault="003415A2" w:rsidP="003D218B">
      <w:pPr>
        <w:spacing w:after="0" w:line="276" w:lineRule="auto"/>
        <w:jc w:val="both"/>
        <w:rPr>
          <w:rFonts w:ascii="Trebuchet MS" w:hAnsi="Trebuchet MS" w:cs="Arial"/>
          <w:b/>
          <w:sz w:val="20"/>
          <w:szCs w:val="20"/>
        </w:rPr>
      </w:pPr>
    </w:p>
    <w:p w14:paraId="58E689ED" w14:textId="77777777" w:rsidR="003415A2" w:rsidRPr="006D3775" w:rsidRDefault="003415A2" w:rsidP="003D218B">
      <w:pPr>
        <w:spacing w:after="0" w:line="276" w:lineRule="auto"/>
        <w:jc w:val="both"/>
        <w:rPr>
          <w:rFonts w:ascii="Trebuchet MS" w:hAnsi="Trebuchet MS" w:cs="Arial"/>
          <w:b/>
          <w:sz w:val="20"/>
          <w:szCs w:val="20"/>
        </w:rPr>
      </w:pPr>
    </w:p>
    <w:p w14:paraId="4FA36203" w14:textId="77777777" w:rsidR="003D218B" w:rsidRPr="006D3775" w:rsidRDefault="003D218B" w:rsidP="003D218B">
      <w:pPr>
        <w:spacing w:after="0" w:line="276" w:lineRule="auto"/>
        <w:jc w:val="both"/>
        <w:rPr>
          <w:rFonts w:ascii="Trebuchet MS" w:hAnsi="Trebuchet MS" w:cs="Arial"/>
          <w:b/>
          <w:sz w:val="20"/>
          <w:szCs w:val="20"/>
        </w:rPr>
      </w:pPr>
    </w:p>
    <w:p w14:paraId="49F3F2D8"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Development Implications </w:t>
      </w:r>
    </w:p>
    <w:p w14:paraId="2EB81592" w14:textId="77777777" w:rsidR="003D218B" w:rsidRPr="006D3775" w:rsidRDefault="003D218B" w:rsidP="003D218B">
      <w:pPr>
        <w:spacing w:after="0" w:line="276" w:lineRule="auto"/>
        <w:jc w:val="both"/>
        <w:rPr>
          <w:rFonts w:ascii="Trebuchet MS" w:hAnsi="Trebuchet MS" w:cs="Arial"/>
          <w:b/>
          <w:sz w:val="20"/>
          <w:szCs w:val="20"/>
        </w:rPr>
      </w:pPr>
    </w:p>
    <w:p w14:paraId="6720585B" w14:textId="77777777" w:rsidR="003D218B" w:rsidRPr="006D3775" w:rsidRDefault="003D218B" w:rsidP="003D218B">
      <w:pPr>
        <w:pStyle w:val="ListParagraph"/>
        <w:numPr>
          <w:ilvl w:val="0"/>
          <w:numId w:val="33"/>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suggests that the municipality has to plan and develop measures that have to mitigate on the situation depicted above. These includes: </w:t>
      </w:r>
    </w:p>
    <w:p w14:paraId="5EEA7E7D" w14:textId="3BB9F444" w:rsidR="003D218B" w:rsidRPr="006D3775" w:rsidRDefault="003D218B" w:rsidP="003D218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Collaboratively work with other sectors in ensuring that education opportunities </w:t>
      </w:r>
      <w:r w:rsidR="00F86DBA" w:rsidRPr="006D3775">
        <w:rPr>
          <w:rFonts w:ascii="Trebuchet MS" w:hAnsi="Trebuchet MS" w:cs="Arial"/>
          <w:sz w:val="20"/>
          <w:szCs w:val="20"/>
        </w:rPr>
        <w:t>are</w:t>
      </w:r>
      <w:r w:rsidRPr="006D3775">
        <w:rPr>
          <w:rFonts w:ascii="Trebuchet MS" w:hAnsi="Trebuchet MS" w:cs="Arial"/>
          <w:sz w:val="20"/>
          <w:szCs w:val="20"/>
        </w:rPr>
        <w:t xml:space="preserve"> accessible to </w:t>
      </w:r>
      <w:r w:rsidR="00F86DBA" w:rsidRPr="006D3775">
        <w:rPr>
          <w:rFonts w:ascii="Trebuchet MS" w:hAnsi="Trebuchet MS" w:cs="Arial"/>
          <w:sz w:val="20"/>
          <w:szCs w:val="20"/>
        </w:rPr>
        <w:t>all.</w:t>
      </w:r>
      <w:r w:rsidRPr="006D3775">
        <w:rPr>
          <w:rFonts w:ascii="Trebuchet MS" w:hAnsi="Trebuchet MS" w:cs="Arial"/>
          <w:sz w:val="20"/>
          <w:szCs w:val="20"/>
        </w:rPr>
        <w:t xml:space="preserve"> </w:t>
      </w:r>
    </w:p>
    <w:p w14:paraId="65035CAC" w14:textId="77777777" w:rsidR="003D218B" w:rsidRPr="006D3775" w:rsidRDefault="003D218B" w:rsidP="003D218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Implementation of sustainable skills development programmes </w:t>
      </w:r>
    </w:p>
    <w:p w14:paraId="4D071577" w14:textId="77777777" w:rsidR="003D218B" w:rsidRPr="006D3775" w:rsidRDefault="003D218B" w:rsidP="003D218B">
      <w:pPr>
        <w:pStyle w:val="ListParagraph"/>
        <w:numPr>
          <w:ilvl w:val="0"/>
          <w:numId w:val="32"/>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Facilitation of investment into the municipal area for improved access to job opportunities </w:t>
      </w:r>
    </w:p>
    <w:p w14:paraId="23CF4E0C" w14:textId="77777777" w:rsidR="003D218B" w:rsidRPr="006D3775" w:rsidRDefault="003D218B" w:rsidP="003D218B">
      <w:pPr>
        <w:spacing w:after="0" w:line="276" w:lineRule="auto"/>
        <w:jc w:val="both"/>
        <w:rPr>
          <w:rFonts w:ascii="Trebuchet MS" w:hAnsi="Trebuchet MS" w:cs="Arial"/>
          <w:b/>
          <w:sz w:val="20"/>
          <w:szCs w:val="20"/>
        </w:rPr>
      </w:pPr>
    </w:p>
    <w:p w14:paraId="62F1F7B3"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Living Conditions</w:t>
      </w:r>
    </w:p>
    <w:p w14:paraId="77B889F5"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Moretele Local Municipality has a relatively rural population, with more than 88% of the population located in traditional areas. There are about 52 063 households in Moretele with an average household size of 3,6. More than 80% of the population lives in formal dwellings and about 15% of households occupy informal dwellings. </w:t>
      </w:r>
    </w:p>
    <w:p w14:paraId="7D916679" w14:textId="77777777" w:rsidR="003D218B" w:rsidRPr="006D3775" w:rsidRDefault="003D218B" w:rsidP="003D218B">
      <w:pPr>
        <w:spacing w:after="0" w:line="276" w:lineRule="auto"/>
        <w:jc w:val="both"/>
        <w:rPr>
          <w:rFonts w:ascii="Trebuchet MS" w:eastAsia="Times New Roman" w:hAnsi="Trebuchet MS" w:cs="Arial"/>
          <w:sz w:val="20"/>
          <w:szCs w:val="20"/>
          <w:lang w:eastAsia="en-ZA"/>
        </w:rPr>
      </w:pPr>
    </w:p>
    <w:p w14:paraId="4E153481" w14:textId="77777777" w:rsidR="003D218B" w:rsidRPr="006D3775" w:rsidRDefault="003D218B" w:rsidP="003D218B">
      <w:pPr>
        <w:spacing w:after="0" w:line="276" w:lineRule="auto"/>
        <w:jc w:val="both"/>
        <w:rPr>
          <w:rFonts w:ascii="Trebuchet MS" w:eastAsia="Times New Roman" w:hAnsi="Trebuchet MS" w:cs="Arial"/>
          <w:b/>
          <w:sz w:val="20"/>
          <w:szCs w:val="20"/>
          <w:lang w:eastAsia="en-ZA"/>
        </w:rPr>
      </w:pPr>
      <w:r w:rsidRPr="006D3775">
        <w:rPr>
          <w:rFonts w:ascii="Trebuchet MS" w:eastAsia="Times New Roman" w:hAnsi="Trebuchet MS" w:cs="Arial"/>
          <w:b/>
          <w:sz w:val="20"/>
          <w:szCs w:val="20"/>
          <w:lang w:eastAsia="en-ZA"/>
        </w:rPr>
        <w:t xml:space="preserve">Settlement Type </w:t>
      </w:r>
    </w:p>
    <w:p w14:paraId="1E8C1F25" w14:textId="77777777" w:rsidR="003D218B" w:rsidRPr="006D3775" w:rsidRDefault="003D218B" w:rsidP="003D218B">
      <w:pPr>
        <w:spacing w:after="0"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b/>
          <w:sz w:val="20"/>
          <w:szCs w:val="20"/>
          <w:lang w:eastAsia="en-ZA"/>
        </w:rPr>
        <w:t xml:space="preserve"> </w:t>
      </w:r>
      <w:r w:rsidRPr="006D3775">
        <w:rPr>
          <w:rFonts w:ascii="Trebuchet MS" w:eastAsia="Times New Roman" w:hAnsi="Trebuchet MS" w:cs="Arial"/>
          <w:sz w:val="20"/>
          <w:szCs w:val="20"/>
          <w:lang w:eastAsia="en-ZA"/>
        </w:rPr>
        <w:t xml:space="preserve">The figure below indicates that 96% of the local population are located in a tribal/ traditional settlement with 4% found in urban areas. </w:t>
      </w:r>
    </w:p>
    <w:p w14:paraId="00937F99"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bdr w:val="single" w:sz="4" w:space="0" w:color="auto"/>
        </w:rPr>
        <w:drawing>
          <wp:anchor distT="0" distB="0" distL="114300" distR="114300" simplePos="0" relativeHeight="251662336" behindDoc="0" locked="0" layoutInCell="1" allowOverlap="1" wp14:anchorId="3C4A7907" wp14:editId="1011E593">
            <wp:simplePos x="0" y="0"/>
            <wp:positionH relativeFrom="column">
              <wp:posOffset>254635</wp:posOffset>
            </wp:positionH>
            <wp:positionV relativeFrom="paragraph">
              <wp:posOffset>63500</wp:posOffset>
            </wp:positionV>
            <wp:extent cx="6991350" cy="2838450"/>
            <wp:effectExtent l="0" t="0" r="0" b="0"/>
            <wp:wrapSquare wrapText="bothSides"/>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991350" cy="2838450"/>
                    </a:xfrm>
                    <a:prstGeom prst="rect">
                      <a:avLst/>
                    </a:prstGeom>
                  </pic:spPr>
                </pic:pic>
              </a:graphicData>
            </a:graphic>
            <wp14:sizeRelH relativeFrom="margin">
              <wp14:pctWidth>0</wp14:pctWidth>
            </wp14:sizeRelH>
            <wp14:sizeRelV relativeFrom="margin">
              <wp14:pctHeight>0</wp14:pctHeight>
            </wp14:sizeRelV>
          </wp:anchor>
        </w:drawing>
      </w:r>
    </w:p>
    <w:p w14:paraId="3592CA0E" w14:textId="77777777" w:rsidR="003D218B" w:rsidRPr="006D3775" w:rsidRDefault="003D218B" w:rsidP="003D218B">
      <w:pPr>
        <w:spacing w:after="0" w:line="276" w:lineRule="auto"/>
        <w:jc w:val="both"/>
        <w:rPr>
          <w:rFonts w:ascii="Trebuchet MS" w:hAnsi="Trebuchet MS" w:cs="Arial"/>
          <w:sz w:val="20"/>
          <w:szCs w:val="20"/>
        </w:rPr>
      </w:pPr>
    </w:p>
    <w:p w14:paraId="5B5E3AC6" w14:textId="77777777" w:rsidR="003D218B" w:rsidRPr="006D3775" w:rsidRDefault="003D218B" w:rsidP="003D218B">
      <w:pPr>
        <w:spacing w:after="0" w:line="276" w:lineRule="auto"/>
        <w:jc w:val="both"/>
        <w:rPr>
          <w:rFonts w:ascii="Trebuchet MS" w:hAnsi="Trebuchet MS" w:cs="Arial"/>
          <w:sz w:val="20"/>
          <w:szCs w:val="20"/>
        </w:rPr>
      </w:pPr>
    </w:p>
    <w:p w14:paraId="4901B25E" w14:textId="77777777" w:rsidR="003D218B" w:rsidRPr="006D3775" w:rsidRDefault="003D218B" w:rsidP="003D218B">
      <w:pPr>
        <w:spacing w:after="0" w:line="276" w:lineRule="auto"/>
        <w:jc w:val="both"/>
        <w:rPr>
          <w:rFonts w:ascii="Trebuchet MS" w:hAnsi="Trebuchet MS" w:cs="Arial"/>
          <w:sz w:val="20"/>
          <w:szCs w:val="20"/>
        </w:rPr>
      </w:pPr>
    </w:p>
    <w:p w14:paraId="6124A453" w14:textId="77777777" w:rsidR="003D218B" w:rsidRPr="006D3775" w:rsidRDefault="003D218B" w:rsidP="003D218B">
      <w:pPr>
        <w:spacing w:after="0" w:line="276" w:lineRule="auto"/>
        <w:jc w:val="both"/>
        <w:rPr>
          <w:rFonts w:ascii="Trebuchet MS" w:hAnsi="Trebuchet MS" w:cs="Arial"/>
          <w:sz w:val="20"/>
          <w:szCs w:val="20"/>
        </w:rPr>
      </w:pPr>
    </w:p>
    <w:p w14:paraId="55C0FEBC" w14:textId="77777777" w:rsidR="003D218B" w:rsidRPr="006D3775" w:rsidRDefault="003D218B" w:rsidP="003D218B">
      <w:pPr>
        <w:spacing w:after="0" w:line="276" w:lineRule="auto"/>
        <w:jc w:val="both"/>
        <w:rPr>
          <w:rFonts w:ascii="Trebuchet MS" w:hAnsi="Trebuchet MS" w:cs="Arial"/>
          <w:sz w:val="20"/>
          <w:szCs w:val="20"/>
        </w:rPr>
      </w:pPr>
    </w:p>
    <w:p w14:paraId="67F9526E" w14:textId="77777777" w:rsidR="003D218B" w:rsidRPr="006D3775" w:rsidRDefault="003D218B" w:rsidP="003D218B">
      <w:pPr>
        <w:spacing w:after="0" w:line="276" w:lineRule="auto"/>
        <w:jc w:val="both"/>
        <w:rPr>
          <w:rFonts w:ascii="Trebuchet MS" w:hAnsi="Trebuchet MS" w:cs="Arial"/>
          <w:sz w:val="20"/>
          <w:szCs w:val="20"/>
        </w:rPr>
      </w:pPr>
    </w:p>
    <w:p w14:paraId="62DC2186" w14:textId="77777777" w:rsidR="003D218B" w:rsidRPr="006D3775" w:rsidRDefault="003D218B" w:rsidP="003D218B">
      <w:pPr>
        <w:spacing w:after="0" w:line="276" w:lineRule="auto"/>
        <w:jc w:val="both"/>
        <w:rPr>
          <w:rFonts w:ascii="Trebuchet MS" w:eastAsia="Times New Roman" w:hAnsi="Trebuchet MS" w:cs="Arial"/>
          <w:b/>
          <w:sz w:val="20"/>
          <w:szCs w:val="20"/>
          <w:lang w:eastAsia="en-ZA"/>
        </w:rPr>
      </w:pPr>
      <w:r w:rsidRPr="006D3775">
        <w:rPr>
          <w:rFonts w:ascii="Trebuchet MS" w:eastAsia="Times New Roman" w:hAnsi="Trebuchet MS" w:cs="Arial"/>
          <w:b/>
          <w:sz w:val="20"/>
          <w:szCs w:val="20"/>
          <w:lang w:eastAsia="en-ZA"/>
        </w:rPr>
        <w:t xml:space="preserve"> </w:t>
      </w:r>
    </w:p>
    <w:p w14:paraId="31FEEA2C" w14:textId="77777777" w:rsidR="003D218B" w:rsidRPr="006D3775" w:rsidRDefault="003D218B" w:rsidP="003D218B">
      <w:pPr>
        <w:spacing w:after="0" w:line="276" w:lineRule="auto"/>
        <w:jc w:val="both"/>
        <w:rPr>
          <w:rFonts w:ascii="Trebuchet MS" w:eastAsia="Times New Roman" w:hAnsi="Trebuchet MS" w:cs="Arial"/>
          <w:sz w:val="20"/>
          <w:szCs w:val="20"/>
          <w:lang w:eastAsia="en-ZA"/>
        </w:rPr>
      </w:pPr>
    </w:p>
    <w:p w14:paraId="1B6A6152" w14:textId="77777777" w:rsidR="003D218B" w:rsidRPr="006D3775" w:rsidRDefault="003D218B" w:rsidP="003D218B">
      <w:pPr>
        <w:rPr>
          <w:rFonts w:ascii="Trebuchet MS" w:hAnsi="Trebuchet MS"/>
          <w:sz w:val="20"/>
          <w:szCs w:val="20"/>
        </w:rPr>
      </w:pPr>
    </w:p>
    <w:p w14:paraId="5B243744" w14:textId="77777777" w:rsidR="003D218B" w:rsidRPr="006D3775" w:rsidRDefault="003D218B" w:rsidP="003D218B">
      <w:pPr>
        <w:rPr>
          <w:rFonts w:ascii="Trebuchet MS" w:hAnsi="Trebuchet MS"/>
          <w:b/>
          <w:sz w:val="20"/>
          <w:szCs w:val="20"/>
        </w:rPr>
      </w:pPr>
    </w:p>
    <w:p w14:paraId="1769198D" w14:textId="77777777" w:rsidR="003D218B" w:rsidRPr="006D3775" w:rsidRDefault="003D218B" w:rsidP="003D218B">
      <w:pPr>
        <w:rPr>
          <w:rFonts w:ascii="Trebuchet MS" w:hAnsi="Trebuchet MS"/>
          <w:b/>
          <w:sz w:val="20"/>
          <w:szCs w:val="20"/>
        </w:rPr>
      </w:pPr>
    </w:p>
    <w:p w14:paraId="3605F4A4" w14:textId="77777777" w:rsidR="003D218B" w:rsidRPr="006D3775" w:rsidRDefault="003D218B" w:rsidP="003D218B">
      <w:pPr>
        <w:rPr>
          <w:rFonts w:ascii="Trebuchet MS" w:hAnsi="Trebuchet MS"/>
          <w:b/>
          <w:sz w:val="20"/>
          <w:szCs w:val="20"/>
        </w:rPr>
      </w:pPr>
    </w:p>
    <w:p w14:paraId="1D86F6D2" w14:textId="77777777" w:rsidR="003D218B" w:rsidRPr="006D3775" w:rsidRDefault="003D218B" w:rsidP="003D218B">
      <w:pPr>
        <w:rPr>
          <w:rFonts w:ascii="Trebuchet MS" w:hAnsi="Trebuchet MS"/>
          <w:b/>
          <w:sz w:val="20"/>
          <w:szCs w:val="20"/>
        </w:rPr>
      </w:pPr>
    </w:p>
    <w:p w14:paraId="5DB79574" w14:textId="77777777" w:rsidR="003D218B" w:rsidRPr="006D3775" w:rsidRDefault="003D218B" w:rsidP="003D218B">
      <w:pPr>
        <w:rPr>
          <w:rFonts w:ascii="Trebuchet MS" w:hAnsi="Trebuchet MS"/>
          <w:b/>
          <w:sz w:val="20"/>
          <w:szCs w:val="20"/>
        </w:rPr>
      </w:pPr>
    </w:p>
    <w:p w14:paraId="66ED61B3" w14:textId="77777777" w:rsidR="003D218B" w:rsidRPr="006D3775" w:rsidRDefault="003D218B" w:rsidP="003D218B">
      <w:pPr>
        <w:rPr>
          <w:rFonts w:ascii="Trebuchet MS" w:hAnsi="Trebuchet MS"/>
          <w:b/>
          <w:sz w:val="20"/>
          <w:szCs w:val="20"/>
        </w:rPr>
      </w:pPr>
    </w:p>
    <w:p w14:paraId="3BC9F2B5" w14:textId="77777777" w:rsidR="003D218B" w:rsidRPr="006D3775" w:rsidRDefault="003D218B" w:rsidP="003D218B">
      <w:pPr>
        <w:rPr>
          <w:rFonts w:ascii="Trebuchet MS" w:hAnsi="Trebuchet MS"/>
          <w:b/>
          <w:sz w:val="20"/>
          <w:szCs w:val="20"/>
        </w:rPr>
      </w:pPr>
    </w:p>
    <w:p w14:paraId="4D70EC0F" w14:textId="77777777" w:rsidR="003D218B" w:rsidRPr="006D3775" w:rsidRDefault="003D218B" w:rsidP="003D218B">
      <w:pPr>
        <w:rPr>
          <w:rFonts w:ascii="Trebuchet MS" w:hAnsi="Trebuchet MS"/>
          <w:b/>
          <w:sz w:val="20"/>
          <w:szCs w:val="20"/>
        </w:rPr>
      </w:pPr>
    </w:p>
    <w:p w14:paraId="001CE148"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lastRenderedPageBreak/>
        <w:t xml:space="preserve">Internet Services </w:t>
      </w:r>
    </w:p>
    <w:p w14:paraId="6EFB34DC" w14:textId="77777777" w:rsidR="003D218B" w:rsidRPr="006D3775" w:rsidRDefault="003D218B" w:rsidP="003D218B">
      <w:pPr>
        <w:spacing w:after="0" w:line="276" w:lineRule="auto"/>
        <w:jc w:val="both"/>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xml:space="preserve">The figure below indicates 95% have no access to internet services. </w:t>
      </w:r>
    </w:p>
    <w:p w14:paraId="3627D47C" w14:textId="77777777" w:rsidR="003D218B" w:rsidRPr="006D3775" w:rsidRDefault="003D218B" w:rsidP="003D218B">
      <w:pPr>
        <w:rPr>
          <w:rFonts w:ascii="Trebuchet MS" w:hAnsi="Trebuchet MS"/>
          <w:sz w:val="20"/>
          <w:szCs w:val="20"/>
        </w:rPr>
      </w:pPr>
    </w:p>
    <w:p w14:paraId="310F64F3"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19A0FEB0" wp14:editId="505767F3">
            <wp:extent cx="8220075" cy="1514475"/>
            <wp:effectExtent l="0" t="0" r="9525" b="952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A09831" w14:textId="77777777" w:rsidR="003D218B" w:rsidRPr="006D3775" w:rsidRDefault="003D218B" w:rsidP="003D218B">
      <w:pPr>
        <w:spacing w:after="0" w:line="276" w:lineRule="auto"/>
        <w:jc w:val="both"/>
        <w:rPr>
          <w:rFonts w:ascii="Trebuchet MS" w:hAnsi="Trebuchet MS" w:cs="Arial"/>
          <w:b/>
          <w:sz w:val="20"/>
          <w:szCs w:val="20"/>
        </w:rPr>
      </w:pPr>
    </w:p>
    <w:p w14:paraId="49FB6871" w14:textId="77777777" w:rsidR="003D218B" w:rsidRPr="006D3775" w:rsidRDefault="003D218B" w:rsidP="003D218B">
      <w:pPr>
        <w:spacing w:after="0" w:line="276" w:lineRule="auto"/>
        <w:jc w:val="both"/>
        <w:rPr>
          <w:rFonts w:ascii="Trebuchet MS" w:hAnsi="Trebuchet MS" w:cs="Arial"/>
          <w:b/>
          <w:sz w:val="20"/>
          <w:szCs w:val="20"/>
        </w:rPr>
      </w:pPr>
    </w:p>
    <w:p w14:paraId="4CE28C52"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Development Implications </w:t>
      </w:r>
    </w:p>
    <w:p w14:paraId="2A2DF464" w14:textId="77777777" w:rsidR="003D218B" w:rsidRPr="006D3775" w:rsidRDefault="003D218B" w:rsidP="003D218B">
      <w:pPr>
        <w:spacing w:after="0" w:line="276" w:lineRule="auto"/>
        <w:jc w:val="both"/>
        <w:rPr>
          <w:rFonts w:ascii="Trebuchet MS" w:hAnsi="Trebuchet MS" w:cs="Arial"/>
          <w:b/>
          <w:sz w:val="20"/>
          <w:szCs w:val="20"/>
        </w:rPr>
      </w:pPr>
    </w:p>
    <w:p w14:paraId="4005688F"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clearly points to the fact that there is a strong need for action to maximize internet access throughout the municipal area. The municipality should in partnership with other sectors explore available means of improving internet and cell phone network access. </w:t>
      </w:r>
    </w:p>
    <w:p w14:paraId="2A8913B0" w14:textId="77777777" w:rsidR="003D218B" w:rsidRPr="006D3775" w:rsidRDefault="003D218B" w:rsidP="003D218B">
      <w:pPr>
        <w:spacing w:after="0" w:line="276" w:lineRule="auto"/>
        <w:jc w:val="both"/>
        <w:rPr>
          <w:rFonts w:ascii="Trebuchet MS" w:hAnsi="Trebuchet MS" w:cs="Arial"/>
          <w:b/>
          <w:sz w:val="20"/>
          <w:szCs w:val="20"/>
        </w:rPr>
      </w:pPr>
    </w:p>
    <w:p w14:paraId="67C50354"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Tenure Status </w:t>
      </w:r>
    </w:p>
    <w:p w14:paraId="0C1D96CB" w14:textId="77777777" w:rsidR="003D218B" w:rsidRPr="006D3775" w:rsidRDefault="003D218B" w:rsidP="003D218B">
      <w:pPr>
        <w:spacing w:after="0" w:line="276" w:lineRule="auto"/>
        <w:jc w:val="both"/>
        <w:rPr>
          <w:rFonts w:ascii="Trebuchet MS" w:hAnsi="Trebuchet MS" w:cs="Arial"/>
          <w:sz w:val="20"/>
          <w:szCs w:val="20"/>
        </w:rPr>
      </w:pPr>
    </w:p>
    <w:p w14:paraId="662EA516"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below indicates that 72% of the households are owned and fully paid off and with about 23, 7% households occupied rent free. It should be noted that very few areas have been proclaimed and there is a larger percentage of households found in traditional councils areas, which means that security of tenure is not guaranteed for 72% as indicated. </w:t>
      </w:r>
    </w:p>
    <w:p w14:paraId="268037CD" w14:textId="77777777" w:rsidR="003D218B" w:rsidRPr="006D3775" w:rsidRDefault="003D218B" w:rsidP="003D218B">
      <w:pPr>
        <w:spacing w:after="0" w:line="276" w:lineRule="auto"/>
        <w:jc w:val="both"/>
        <w:rPr>
          <w:rFonts w:ascii="Trebuchet MS" w:hAnsi="Trebuchet MS" w:cs="Arial"/>
          <w:sz w:val="20"/>
          <w:szCs w:val="20"/>
        </w:rPr>
      </w:pPr>
    </w:p>
    <w:p w14:paraId="1FE98226"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bdr w:val="thinThickSmallGap" w:sz="24" w:space="0" w:color="auto" w:frame="1"/>
        </w:rPr>
        <w:lastRenderedPageBreak/>
        <w:drawing>
          <wp:inline distT="0" distB="0" distL="0" distR="0" wp14:anchorId="443BB017" wp14:editId="40DF41E4">
            <wp:extent cx="7239000" cy="2115879"/>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6"/>
                    <a:stretch>
                      <a:fillRect/>
                    </a:stretch>
                  </pic:blipFill>
                  <pic:spPr>
                    <a:xfrm>
                      <a:off x="0" y="0"/>
                      <a:ext cx="7261283" cy="2122392"/>
                    </a:xfrm>
                    <a:prstGeom prst="rect">
                      <a:avLst/>
                    </a:prstGeom>
                  </pic:spPr>
                </pic:pic>
              </a:graphicData>
            </a:graphic>
          </wp:inline>
        </w:drawing>
      </w:r>
    </w:p>
    <w:p w14:paraId="5C32BB01" w14:textId="77777777" w:rsidR="003D218B" w:rsidRPr="006D3775" w:rsidRDefault="003D218B" w:rsidP="003D218B">
      <w:pPr>
        <w:spacing w:after="0" w:line="276" w:lineRule="auto"/>
        <w:jc w:val="both"/>
        <w:rPr>
          <w:rFonts w:ascii="Trebuchet MS" w:hAnsi="Trebuchet MS" w:cs="Arial"/>
          <w:sz w:val="20"/>
          <w:szCs w:val="20"/>
        </w:rPr>
      </w:pPr>
    </w:p>
    <w:p w14:paraId="213CEEFB"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Development Implications </w:t>
      </w:r>
    </w:p>
    <w:p w14:paraId="39A8CFF3" w14:textId="77777777" w:rsidR="003D218B" w:rsidRPr="006D3775" w:rsidRDefault="003D218B" w:rsidP="003D218B">
      <w:pPr>
        <w:spacing w:after="0" w:line="276" w:lineRule="auto"/>
        <w:jc w:val="both"/>
        <w:rPr>
          <w:rFonts w:ascii="Trebuchet MS" w:hAnsi="Trebuchet MS" w:cs="Arial"/>
          <w:b/>
          <w:sz w:val="20"/>
          <w:szCs w:val="20"/>
        </w:rPr>
      </w:pPr>
    </w:p>
    <w:p w14:paraId="1C3E8308"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must initiate a consultative process which must lead to community resolutions towards guarantee of tenure rights including traditional council’s areas. </w:t>
      </w:r>
    </w:p>
    <w:p w14:paraId="25359702" w14:textId="77777777" w:rsidR="003D218B" w:rsidRPr="006D3775" w:rsidRDefault="003D218B" w:rsidP="003D218B">
      <w:pPr>
        <w:spacing w:after="0" w:line="276" w:lineRule="auto"/>
        <w:jc w:val="both"/>
        <w:rPr>
          <w:rFonts w:ascii="Trebuchet MS" w:hAnsi="Trebuchet MS" w:cs="Arial"/>
          <w:b/>
          <w:sz w:val="20"/>
          <w:szCs w:val="20"/>
        </w:rPr>
      </w:pPr>
    </w:p>
    <w:p w14:paraId="13EEFE0C"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Distribution of households by Main Dwelling Type </w:t>
      </w:r>
    </w:p>
    <w:p w14:paraId="5294CF6D" w14:textId="77777777" w:rsidR="003D218B" w:rsidRPr="006D3775" w:rsidRDefault="003D218B" w:rsidP="003D218B">
      <w:pPr>
        <w:spacing w:after="0" w:line="276" w:lineRule="auto"/>
        <w:jc w:val="both"/>
        <w:rPr>
          <w:rFonts w:ascii="Trebuchet MS" w:hAnsi="Trebuchet MS" w:cs="Arial"/>
          <w:sz w:val="20"/>
          <w:szCs w:val="20"/>
        </w:rPr>
      </w:pPr>
    </w:p>
    <w:p w14:paraId="31E663DD"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4FEF9202" wp14:editId="34C129D3">
            <wp:extent cx="8010525" cy="2228850"/>
            <wp:effectExtent l="0" t="0" r="9525" b="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91D1E6"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RDP (Government subsidized Dwellings) Quality Rating </w:t>
      </w:r>
    </w:p>
    <w:p w14:paraId="6B2E62BB" w14:textId="77777777" w:rsidR="003D218B" w:rsidRPr="006D3775" w:rsidRDefault="003D218B" w:rsidP="003D218B">
      <w:pPr>
        <w:spacing w:after="0" w:line="276" w:lineRule="auto"/>
        <w:jc w:val="both"/>
        <w:rPr>
          <w:rFonts w:ascii="Trebuchet MS" w:hAnsi="Trebuchet MS" w:cs="Arial"/>
          <w:b/>
          <w:sz w:val="20"/>
          <w:szCs w:val="20"/>
        </w:rPr>
      </w:pPr>
    </w:p>
    <w:p w14:paraId="6D8E9BA3"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noProof/>
          <w:sz w:val="20"/>
          <w:szCs w:val="20"/>
        </w:rPr>
        <w:lastRenderedPageBreak/>
        <w:drawing>
          <wp:inline distT="0" distB="0" distL="0" distR="0" wp14:anchorId="716E47FC" wp14:editId="2ECC8190">
            <wp:extent cx="8286750" cy="219075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2F5B839" w14:textId="77777777" w:rsidR="003D218B" w:rsidRPr="006D3775" w:rsidRDefault="003D218B" w:rsidP="003D218B">
      <w:pPr>
        <w:spacing w:after="0" w:line="276" w:lineRule="auto"/>
        <w:jc w:val="both"/>
        <w:rPr>
          <w:rFonts w:ascii="Trebuchet MS" w:hAnsi="Trebuchet MS" w:cs="Arial"/>
          <w:b/>
          <w:sz w:val="20"/>
          <w:szCs w:val="20"/>
        </w:rPr>
      </w:pPr>
    </w:p>
    <w:p w14:paraId="35F36060" w14:textId="301B4918"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The Community Survey (2016) indicates that 11 594 RDP houses were constructed and 3907 (34%) were in poor condition. </w:t>
      </w:r>
    </w:p>
    <w:p w14:paraId="54C52255" w14:textId="77777777" w:rsidR="003D218B" w:rsidRPr="006D3775" w:rsidRDefault="003D218B" w:rsidP="003D218B">
      <w:pPr>
        <w:pStyle w:val="Heading2"/>
        <w:rPr>
          <w:rFonts w:ascii="Trebuchet MS" w:hAnsi="Trebuchet MS"/>
          <w:sz w:val="20"/>
          <w:szCs w:val="20"/>
        </w:rPr>
      </w:pPr>
      <w:bookmarkStart w:id="38" w:name="_Toc166847783"/>
      <w:r w:rsidRPr="006D3775">
        <w:rPr>
          <w:rFonts w:ascii="Trebuchet MS" w:hAnsi="Trebuchet MS"/>
          <w:sz w:val="20"/>
          <w:szCs w:val="20"/>
        </w:rPr>
        <w:t>6.2 Economic Analysis</w:t>
      </w:r>
      <w:bookmarkEnd w:id="38"/>
      <w:r w:rsidRPr="006D3775">
        <w:rPr>
          <w:rFonts w:ascii="Trebuchet MS" w:hAnsi="Trebuchet MS"/>
          <w:sz w:val="20"/>
          <w:szCs w:val="20"/>
        </w:rPr>
        <w:t xml:space="preserve"> </w:t>
      </w:r>
    </w:p>
    <w:p w14:paraId="29C30074" w14:textId="77777777" w:rsidR="003D218B" w:rsidRPr="006D3775" w:rsidRDefault="003D218B"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cs="Arial"/>
          <w:sz w:val="20"/>
          <w:szCs w:val="20"/>
          <w:lang w:val="en-US"/>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the municipality constituency. </w:t>
      </w:r>
    </w:p>
    <w:p w14:paraId="32A64262" w14:textId="77777777" w:rsidR="003D218B" w:rsidRPr="006D3775" w:rsidRDefault="003D218B" w:rsidP="003D218B">
      <w:pPr>
        <w:pStyle w:val="NormalWeb"/>
        <w:spacing w:after="0" w:afterAutospacing="0" w:line="276" w:lineRule="auto"/>
        <w:jc w:val="both"/>
        <w:rPr>
          <w:rFonts w:ascii="Trebuchet MS" w:hAnsi="Trebuchet MS" w:cs="Arial"/>
          <w:sz w:val="20"/>
          <w:szCs w:val="20"/>
          <w:lang w:val="en-US"/>
        </w:rPr>
      </w:pPr>
      <w:r w:rsidRPr="006D3775">
        <w:rPr>
          <w:rFonts w:ascii="Trebuchet MS" w:hAnsi="Trebuchet MS" w:cs="Arial"/>
          <w:sz w:val="20"/>
          <w:szCs w:val="20"/>
          <w:lang w:val="en-US"/>
        </w:rPr>
        <w:t>The municipality has vast tracts of land which can be used to harness economic development opportunities. It is believed that livestock farming is the main type of farming activity that is carried out in the local municipality. The tourism sector in the Moretele Local Municipality is not well established.</w:t>
      </w:r>
    </w:p>
    <w:p w14:paraId="2F4D79C7" w14:textId="77777777" w:rsidR="003D218B" w:rsidRPr="006D3775" w:rsidRDefault="003D218B" w:rsidP="003D218B">
      <w:pPr>
        <w:spacing w:after="0" w:line="276" w:lineRule="auto"/>
        <w:jc w:val="both"/>
        <w:rPr>
          <w:rFonts w:ascii="Trebuchet MS" w:hAnsi="Trebuchet MS" w:cs="Arial"/>
          <w:sz w:val="20"/>
          <w:szCs w:val="20"/>
        </w:rPr>
      </w:pPr>
    </w:p>
    <w:p w14:paraId="4A458868" w14:textId="18F2B2BB" w:rsidR="003D218B" w:rsidRPr="006D3775" w:rsidRDefault="003D218B" w:rsidP="003D218B">
      <w:pPr>
        <w:tabs>
          <w:tab w:val="left" w:pos="1260"/>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Trading Services are key economic drivers of the local economy. The </w:t>
      </w:r>
      <w:r w:rsidR="00F86DBA" w:rsidRPr="006D3775">
        <w:rPr>
          <w:rFonts w:ascii="Trebuchet MS" w:hAnsi="Trebuchet MS" w:cs="Arial"/>
          <w:sz w:val="20"/>
          <w:szCs w:val="20"/>
        </w:rPr>
        <w:t>district</w:t>
      </w:r>
      <w:r w:rsidRPr="006D3775">
        <w:rPr>
          <w:rFonts w:ascii="Trebuchet MS" w:hAnsi="Trebuchet MS" w:cs="Arial"/>
          <w:sz w:val="20"/>
          <w:szCs w:val="20"/>
        </w:rPr>
        <w:t xml:space="preserve"> economy is largely driven by mining primarily around Rustenburg and Brits.  The weakness for the local economy is that there are no industries to boost the economy and create jobs to cushion poverty for the more than 25 000 people who are unemployed. </w:t>
      </w:r>
    </w:p>
    <w:p w14:paraId="688ED1B3" w14:textId="77777777" w:rsidR="003D218B" w:rsidRPr="006D3775" w:rsidRDefault="003D218B" w:rsidP="003D218B">
      <w:pPr>
        <w:tabs>
          <w:tab w:val="left" w:pos="1260"/>
        </w:tabs>
        <w:spacing w:after="0" w:line="276" w:lineRule="auto"/>
        <w:jc w:val="both"/>
        <w:rPr>
          <w:rFonts w:ascii="Trebuchet MS" w:hAnsi="Trebuchet MS" w:cs="Arial"/>
          <w:sz w:val="20"/>
          <w:szCs w:val="20"/>
        </w:rPr>
      </w:pPr>
    </w:p>
    <w:p w14:paraId="4A0FAAA6" w14:textId="277AB3DC" w:rsidR="003D218B" w:rsidRPr="006D3775" w:rsidRDefault="003D218B" w:rsidP="003D218B">
      <w:pPr>
        <w:tabs>
          <w:tab w:val="left" w:pos="1260"/>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real economic growth rate for the </w:t>
      </w:r>
      <w:r w:rsidR="00F86DBA" w:rsidRPr="006D3775">
        <w:rPr>
          <w:rFonts w:ascii="Trebuchet MS" w:hAnsi="Trebuchet MS" w:cs="Arial"/>
          <w:sz w:val="20"/>
          <w:szCs w:val="20"/>
        </w:rPr>
        <w:t>Northwest</w:t>
      </w:r>
      <w:r w:rsidRPr="006D3775">
        <w:rPr>
          <w:rFonts w:ascii="Trebuchet MS" w:hAnsi="Trebuchet MS" w:cs="Arial"/>
          <w:sz w:val="20"/>
          <w:szCs w:val="20"/>
        </w:rPr>
        <w:t xml:space="preserve"> province in 2007 was 2.7% with the poverty gap standing at 8.8%. the contribution of Gauteng province into the South African Economy in 2011 was 34.5% whereas that of the </w:t>
      </w:r>
      <w:r w:rsidR="00F86DBA" w:rsidRPr="006D3775">
        <w:rPr>
          <w:rFonts w:ascii="Trebuchet MS" w:hAnsi="Trebuchet MS" w:cs="Arial"/>
          <w:sz w:val="20"/>
          <w:szCs w:val="20"/>
        </w:rPr>
        <w:t>Northwest</w:t>
      </w:r>
      <w:r w:rsidRPr="006D3775">
        <w:rPr>
          <w:rFonts w:ascii="Trebuchet MS" w:hAnsi="Trebuchet MS" w:cs="Arial"/>
          <w:sz w:val="20"/>
          <w:szCs w:val="20"/>
        </w:rPr>
        <w:t xml:space="preserve"> Province at the same period was 6.5%, this implies that chances of finding employment in the province and the municipality in particular are very slim. </w:t>
      </w:r>
    </w:p>
    <w:p w14:paraId="56128E5A"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 </w:t>
      </w:r>
      <w:r w:rsidRPr="006D3775">
        <w:rPr>
          <w:rFonts w:ascii="Trebuchet MS" w:hAnsi="Trebuchet MS" w:cs="Arial"/>
          <w:sz w:val="20"/>
          <w:szCs w:val="20"/>
        </w:rPr>
        <w:tab/>
      </w:r>
      <w:r w:rsidRPr="006D3775">
        <w:rPr>
          <w:rFonts w:ascii="Trebuchet MS" w:hAnsi="Trebuchet MS" w:cs="Arial"/>
          <w:sz w:val="20"/>
          <w:szCs w:val="20"/>
        </w:rPr>
        <w:tab/>
      </w:r>
      <w:r w:rsidRPr="006D3775">
        <w:rPr>
          <w:rFonts w:ascii="Trebuchet MS" w:hAnsi="Trebuchet MS" w:cs="Arial"/>
          <w:sz w:val="20"/>
          <w:szCs w:val="20"/>
        </w:rPr>
        <w:tab/>
      </w:r>
      <w:r w:rsidRPr="006D3775">
        <w:rPr>
          <w:rFonts w:ascii="Trebuchet MS" w:hAnsi="Trebuchet MS" w:cs="Arial"/>
          <w:sz w:val="20"/>
          <w:szCs w:val="20"/>
        </w:rPr>
        <w:tab/>
      </w:r>
      <w:r w:rsidRPr="006D3775">
        <w:rPr>
          <w:rFonts w:ascii="Trebuchet MS" w:hAnsi="Trebuchet MS" w:cs="Arial"/>
          <w:sz w:val="20"/>
          <w:szCs w:val="20"/>
        </w:rPr>
        <w:tab/>
      </w:r>
      <w:r w:rsidRPr="006D3775">
        <w:rPr>
          <w:rFonts w:ascii="Trebuchet MS" w:hAnsi="Trebuchet MS" w:cs="Arial"/>
          <w:sz w:val="20"/>
          <w:szCs w:val="20"/>
        </w:rPr>
        <w:tab/>
        <w:t xml:space="preserve">   </w:t>
      </w:r>
    </w:p>
    <w:p w14:paraId="20EBE9B0" w14:textId="21CFE3C7" w:rsidR="003D218B" w:rsidRPr="006D3775" w:rsidRDefault="003D218B" w:rsidP="003D218B">
      <w:pPr>
        <w:tabs>
          <w:tab w:val="left" w:pos="2505"/>
        </w:tabs>
        <w:spacing w:after="0" w:line="276" w:lineRule="auto"/>
        <w:jc w:val="both"/>
        <w:rPr>
          <w:rFonts w:ascii="Trebuchet MS" w:hAnsi="Trebuchet MS" w:cs="Arial"/>
          <w:b/>
          <w:sz w:val="20"/>
          <w:szCs w:val="20"/>
        </w:rPr>
      </w:pPr>
    </w:p>
    <w:p w14:paraId="3F621CC3" w14:textId="31F64C04" w:rsidR="00617217" w:rsidRPr="006D3775" w:rsidRDefault="00617217" w:rsidP="003D218B">
      <w:pPr>
        <w:tabs>
          <w:tab w:val="left" w:pos="2505"/>
        </w:tabs>
        <w:spacing w:after="0" w:line="276" w:lineRule="auto"/>
        <w:jc w:val="both"/>
        <w:rPr>
          <w:rFonts w:ascii="Trebuchet MS" w:hAnsi="Trebuchet MS" w:cs="Arial"/>
          <w:b/>
          <w:sz w:val="20"/>
          <w:szCs w:val="20"/>
        </w:rPr>
      </w:pPr>
    </w:p>
    <w:p w14:paraId="50CF13DD" w14:textId="3339DA08" w:rsidR="00617217" w:rsidRPr="006D3775" w:rsidRDefault="00617217" w:rsidP="003D218B">
      <w:pPr>
        <w:tabs>
          <w:tab w:val="left" w:pos="2505"/>
        </w:tabs>
        <w:spacing w:after="0" w:line="276" w:lineRule="auto"/>
        <w:jc w:val="both"/>
        <w:rPr>
          <w:rFonts w:ascii="Trebuchet MS" w:hAnsi="Trebuchet MS" w:cs="Arial"/>
          <w:b/>
          <w:sz w:val="20"/>
          <w:szCs w:val="20"/>
        </w:rPr>
      </w:pPr>
    </w:p>
    <w:p w14:paraId="4D6E2917" w14:textId="77777777" w:rsidR="00617217" w:rsidRPr="006D3775" w:rsidRDefault="00617217" w:rsidP="003D218B">
      <w:pPr>
        <w:tabs>
          <w:tab w:val="left" w:pos="2505"/>
        </w:tabs>
        <w:spacing w:after="0" w:line="276" w:lineRule="auto"/>
        <w:jc w:val="both"/>
        <w:rPr>
          <w:rFonts w:ascii="Trebuchet MS" w:hAnsi="Trebuchet MS" w:cs="Arial"/>
          <w:b/>
          <w:sz w:val="20"/>
          <w:szCs w:val="20"/>
        </w:rPr>
      </w:pPr>
    </w:p>
    <w:p w14:paraId="1570DA5C"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2575B199"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Employment (15 – 64) </w:t>
      </w:r>
    </w:p>
    <w:p w14:paraId="2F2AFA92" w14:textId="77777777" w:rsidR="003D218B" w:rsidRPr="006D3775" w:rsidRDefault="003D218B" w:rsidP="003D218B">
      <w:pPr>
        <w:tabs>
          <w:tab w:val="left" w:pos="1740"/>
        </w:tabs>
        <w:rPr>
          <w:rFonts w:ascii="Trebuchet MS" w:hAnsi="Trebuchet MS" w:cs="Arial"/>
          <w:sz w:val="20"/>
          <w:szCs w:val="20"/>
        </w:rPr>
      </w:pPr>
      <w:r w:rsidRPr="006D3775">
        <w:rPr>
          <w:rFonts w:ascii="Trebuchet MS" w:hAnsi="Trebuchet MS" w:cs="Arial"/>
          <w:sz w:val="20"/>
          <w:szCs w:val="20"/>
        </w:rPr>
        <w:tab/>
      </w:r>
    </w:p>
    <w:p w14:paraId="1EDB9187"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bdr w:val="thinThickSmallGap" w:sz="24" w:space="0" w:color="auto" w:frame="1"/>
        </w:rPr>
        <w:drawing>
          <wp:inline distT="0" distB="0" distL="0" distR="0" wp14:anchorId="76934441" wp14:editId="301344E4">
            <wp:extent cx="7867650" cy="171450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59"/>
                    <a:stretch>
                      <a:fillRect/>
                    </a:stretch>
                  </pic:blipFill>
                  <pic:spPr>
                    <a:xfrm>
                      <a:off x="0" y="0"/>
                      <a:ext cx="7867650" cy="1714500"/>
                    </a:xfrm>
                    <a:prstGeom prst="rect">
                      <a:avLst/>
                    </a:prstGeom>
                  </pic:spPr>
                </pic:pic>
              </a:graphicData>
            </a:graphic>
          </wp:inline>
        </w:drawing>
      </w:r>
    </w:p>
    <w:p w14:paraId="5DA903AA" w14:textId="77777777" w:rsidR="003D218B" w:rsidRPr="006D3775" w:rsidRDefault="003D218B" w:rsidP="003D218B">
      <w:pPr>
        <w:spacing w:after="0" w:line="276" w:lineRule="auto"/>
        <w:jc w:val="both"/>
        <w:rPr>
          <w:rFonts w:ascii="Trebuchet MS" w:hAnsi="Trebuchet MS" w:cs="Arial"/>
          <w:b/>
          <w:sz w:val="20"/>
          <w:szCs w:val="20"/>
        </w:rPr>
      </w:pPr>
    </w:p>
    <w:p w14:paraId="37FE75FD"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Average Household Income </w:t>
      </w:r>
    </w:p>
    <w:p w14:paraId="38012D99"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indicates that 19,9% economically active persons have no income, with about 23,9% earning in the category of R9,601 to R19,600, followed by 21,8% of those earning in the R19,601 to R38,200 category. </w:t>
      </w:r>
    </w:p>
    <w:p w14:paraId="203F1363" w14:textId="77777777" w:rsidR="003D218B" w:rsidRPr="006D3775" w:rsidRDefault="003D218B" w:rsidP="003D218B">
      <w:pPr>
        <w:spacing w:after="0" w:line="276" w:lineRule="auto"/>
        <w:jc w:val="both"/>
        <w:rPr>
          <w:rFonts w:ascii="Trebuchet MS" w:hAnsi="Trebuchet MS" w:cs="Arial"/>
          <w:sz w:val="20"/>
          <w:szCs w:val="20"/>
        </w:rPr>
      </w:pPr>
      <w:r w:rsidRPr="006D3775">
        <w:rPr>
          <w:rFonts w:ascii="Trebuchet MS" w:hAnsi="Trebuchet MS" w:cs="Arial"/>
          <w:noProof/>
          <w:sz w:val="20"/>
          <w:szCs w:val="20"/>
          <w:bdr w:val="thinThickSmallGap" w:sz="24" w:space="0" w:color="auto" w:frame="1"/>
        </w:rPr>
        <w:drawing>
          <wp:inline distT="0" distB="0" distL="0" distR="0" wp14:anchorId="61C14BB4" wp14:editId="40E73792">
            <wp:extent cx="8553450" cy="1498600"/>
            <wp:effectExtent l="0" t="0" r="0" b="635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60"/>
                    <a:stretch>
                      <a:fillRect/>
                    </a:stretch>
                  </pic:blipFill>
                  <pic:spPr>
                    <a:xfrm>
                      <a:off x="0" y="0"/>
                      <a:ext cx="8553450" cy="1498600"/>
                    </a:xfrm>
                    <a:prstGeom prst="rect">
                      <a:avLst/>
                    </a:prstGeom>
                  </pic:spPr>
                </pic:pic>
              </a:graphicData>
            </a:graphic>
          </wp:inline>
        </w:drawing>
      </w:r>
    </w:p>
    <w:p w14:paraId="2ED77769"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Development Implications </w:t>
      </w:r>
    </w:p>
    <w:p w14:paraId="243F5B21" w14:textId="6E46ADF3" w:rsidR="00617217"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figure suggests that the majority have the capacity to pay for services provided by the municipality. This challenges the municipality to improve on the revenue generation programmes implemented to take advantage of this emerging trend. </w:t>
      </w:r>
    </w:p>
    <w:p w14:paraId="53E2BA6D" w14:textId="77777777" w:rsidR="003D218B" w:rsidRPr="006D3775" w:rsidRDefault="003D218B" w:rsidP="003D218B">
      <w:pPr>
        <w:pStyle w:val="Heading2"/>
        <w:rPr>
          <w:rFonts w:ascii="Trebuchet MS" w:hAnsi="Trebuchet MS"/>
          <w:sz w:val="20"/>
          <w:szCs w:val="20"/>
        </w:rPr>
      </w:pPr>
      <w:bookmarkStart w:id="39" w:name="_Toc166847784"/>
      <w:r w:rsidRPr="006D3775">
        <w:rPr>
          <w:rFonts w:ascii="Trebuchet MS" w:hAnsi="Trebuchet MS"/>
          <w:sz w:val="20"/>
          <w:szCs w:val="20"/>
        </w:rPr>
        <w:t>6.3 Spatial development rationale</w:t>
      </w:r>
      <w:bookmarkEnd w:id="39"/>
    </w:p>
    <w:p w14:paraId="3C16D8AA" w14:textId="77777777" w:rsidR="003D218B" w:rsidRPr="006D3775" w:rsidRDefault="003D218B" w:rsidP="003D218B">
      <w:pPr>
        <w:pStyle w:val="Heading3"/>
        <w:rPr>
          <w:rFonts w:ascii="Trebuchet MS" w:hAnsi="Trebuchet MS"/>
          <w:b/>
          <w:bCs/>
          <w:color w:val="auto"/>
          <w:sz w:val="20"/>
          <w:szCs w:val="20"/>
        </w:rPr>
      </w:pPr>
      <w:bookmarkStart w:id="40" w:name="_Toc166847785"/>
      <w:r w:rsidRPr="006D3775">
        <w:rPr>
          <w:rFonts w:ascii="Trebuchet MS" w:hAnsi="Trebuchet MS"/>
          <w:b/>
          <w:bCs/>
          <w:color w:val="auto"/>
          <w:sz w:val="20"/>
          <w:szCs w:val="20"/>
        </w:rPr>
        <w:t>6.3.1 Location of the Municipality</w:t>
      </w:r>
      <w:bookmarkEnd w:id="40"/>
      <w:r w:rsidRPr="006D3775">
        <w:rPr>
          <w:rFonts w:ascii="Trebuchet MS" w:hAnsi="Trebuchet MS"/>
          <w:b/>
          <w:bCs/>
          <w:color w:val="auto"/>
          <w:sz w:val="20"/>
          <w:szCs w:val="20"/>
        </w:rPr>
        <w:t xml:space="preserve"> </w:t>
      </w:r>
    </w:p>
    <w:p w14:paraId="5C5657EA" w14:textId="26F1A3D9" w:rsidR="003D218B" w:rsidRPr="006D3775" w:rsidRDefault="003D218B" w:rsidP="00617217">
      <w:pPr>
        <w:spacing w:after="0" w:line="276" w:lineRule="auto"/>
        <w:ind w:left="720"/>
        <w:jc w:val="both"/>
        <w:rPr>
          <w:rFonts w:ascii="Trebuchet MS" w:hAnsi="Trebuchet MS" w:cs="Tahoma"/>
          <w:sz w:val="20"/>
          <w:szCs w:val="20"/>
        </w:rPr>
      </w:pPr>
      <w:r w:rsidRPr="006D3775">
        <w:rPr>
          <w:rFonts w:ascii="Trebuchet MS" w:hAnsi="Trebuchet MS"/>
          <w:sz w:val="20"/>
          <w:szCs w:val="20"/>
        </w:rPr>
        <w:t xml:space="preserve">Moretele local Municipality is a constituent municipality of the Bojanala Platinum District Municipality in the Bokone Bophirima Province. </w:t>
      </w:r>
      <w:r w:rsidRPr="006D3775">
        <w:rPr>
          <w:rFonts w:ascii="Trebuchet MS" w:hAnsi="Trebuchet MS" w:cs="Tahoma"/>
          <w:sz w:val="20"/>
          <w:szCs w:val="20"/>
        </w:rPr>
        <w:t>Moretele Local Municipality is found 60 Km to the north of Tshwane, the capital of the South Africa. It comprises 26 wards, constituting 65 villages spread over 1369 km</w:t>
      </w:r>
      <w:r w:rsidRPr="006D3775">
        <w:rPr>
          <w:rFonts w:ascii="Trebuchet MS" w:hAnsi="Trebuchet MS" w:cs="Tahoma"/>
          <w:sz w:val="20"/>
          <w:szCs w:val="20"/>
          <w:vertAlign w:val="superscript"/>
        </w:rPr>
        <w:t>2</w:t>
      </w:r>
      <w:r w:rsidRPr="006D3775">
        <w:rPr>
          <w:rFonts w:ascii="Trebuchet MS" w:hAnsi="Trebuchet MS" w:cs="Tahoma"/>
          <w:sz w:val="20"/>
          <w:szCs w:val="20"/>
        </w:rPr>
        <w:t xml:space="preserve"> land area. The municipality is boarded to the </w:t>
      </w:r>
      <w:r w:rsidR="00617217" w:rsidRPr="006D3775">
        <w:rPr>
          <w:rFonts w:ascii="Trebuchet MS" w:hAnsi="Trebuchet MS" w:cs="Tahoma"/>
          <w:sz w:val="20"/>
          <w:szCs w:val="20"/>
        </w:rPr>
        <w:t>Northeast</w:t>
      </w:r>
      <w:r w:rsidRPr="006D3775">
        <w:rPr>
          <w:rFonts w:ascii="Trebuchet MS" w:hAnsi="Trebuchet MS" w:cs="Tahoma"/>
          <w:sz w:val="20"/>
          <w:szCs w:val="20"/>
        </w:rPr>
        <w:t xml:space="preserve"> by Thabazimbi Local Municipality, to the North by Bele-Bela Local Municipality, to the South by City of Tshwane and to the West by Madibeng Local Municipality.</w:t>
      </w:r>
    </w:p>
    <w:p w14:paraId="7777A1A4" w14:textId="77777777" w:rsidR="003D218B" w:rsidRPr="006D3775" w:rsidRDefault="003D218B" w:rsidP="003D218B">
      <w:pPr>
        <w:pStyle w:val="Heading3"/>
        <w:rPr>
          <w:rFonts w:ascii="Trebuchet MS" w:hAnsi="Trebuchet MS"/>
          <w:b/>
          <w:bCs/>
          <w:color w:val="auto"/>
          <w:sz w:val="20"/>
          <w:szCs w:val="20"/>
        </w:rPr>
      </w:pPr>
      <w:bookmarkStart w:id="41" w:name="_Toc166847786"/>
      <w:r w:rsidRPr="006D3775">
        <w:rPr>
          <w:rFonts w:ascii="Trebuchet MS" w:hAnsi="Trebuchet MS"/>
          <w:b/>
          <w:bCs/>
          <w:color w:val="auto"/>
          <w:sz w:val="20"/>
          <w:szCs w:val="20"/>
        </w:rPr>
        <w:lastRenderedPageBreak/>
        <w:t xml:space="preserve">6.3.2 </w:t>
      </w:r>
      <w:bookmarkStart w:id="42" w:name="_Hlk135296449"/>
      <w:r w:rsidRPr="006D3775">
        <w:rPr>
          <w:rFonts w:ascii="Trebuchet MS" w:hAnsi="Trebuchet MS"/>
          <w:b/>
          <w:bCs/>
          <w:color w:val="auto"/>
          <w:sz w:val="20"/>
          <w:szCs w:val="20"/>
        </w:rPr>
        <w:t>Municipal Areas per Wards</w:t>
      </w:r>
      <w:bookmarkEnd w:id="41"/>
      <w:r w:rsidRPr="006D3775">
        <w:rPr>
          <w:rFonts w:ascii="Trebuchet MS" w:hAnsi="Trebuchet MS"/>
          <w:b/>
          <w:bCs/>
          <w:color w:val="auto"/>
          <w:sz w:val="20"/>
          <w:szCs w:val="20"/>
        </w:rPr>
        <w:t xml:space="preserve"> </w:t>
      </w:r>
    </w:p>
    <w:p w14:paraId="43811786" w14:textId="77777777" w:rsidR="003D218B" w:rsidRPr="006D3775" w:rsidRDefault="003D218B" w:rsidP="003D218B">
      <w:pPr>
        <w:shd w:val="clear" w:color="auto" w:fill="FFFFFF" w:themeFill="background1"/>
        <w:spacing w:line="276" w:lineRule="auto"/>
        <w:ind w:left="720" w:right="180"/>
        <w:jc w:val="both"/>
        <w:rPr>
          <w:rFonts w:ascii="Trebuchet MS" w:hAnsi="Trebuchet MS"/>
          <w:sz w:val="20"/>
          <w:szCs w:val="20"/>
        </w:rPr>
      </w:pPr>
      <w:r w:rsidRPr="006D3775">
        <w:rPr>
          <w:rFonts w:ascii="Trebuchet MS" w:hAnsi="Trebuchet MS"/>
          <w:sz w:val="20"/>
          <w:szCs w:val="20"/>
        </w:rPr>
        <w:t xml:space="preserve">The number of wards have decreased from 28 (2011 – 2016 administration) to 26 for the current administration. The municipality continues to realise growth in key constituencies. </w:t>
      </w:r>
    </w:p>
    <w:tbl>
      <w:tblPr>
        <w:tblW w:w="12900" w:type="dxa"/>
        <w:tblInd w:w="562" w:type="dxa"/>
        <w:tblLook w:val="04A0" w:firstRow="1" w:lastRow="0" w:firstColumn="1" w:lastColumn="0" w:noHBand="0" w:noVBand="1"/>
      </w:tblPr>
      <w:tblGrid>
        <w:gridCol w:w="1233"/>
        <w:gridCol w:w="8690"/>
        <w:gridCol w:w="2977"/>
      </w:tblGrid>
      <w:tr w:rsidR="003D218B" w:rsidRPr="006D3775" w14:paraId="3F4B8164" w14:textId="77777777" w:rsidTr="00D0257B">
        <w:trPr>
          <w:tblHeader/>
        </w:trPr>
        <w:tc>
          <w:tcPr>
            <w:tcW w:w="123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704EC3" w14:textId="77777777" w:rsidR="003D218B" w:rsidRPr="006D3775" w:rsidRDefault="003D218B" w:rsidP="00D0257B">
            <w:pPr>
              <w:spacing w:after="0" w:line="276" w:lineRule="auto"/>
              <w:rPr>
                <w:rFonts w:ascii="Trebuchet MS" w:hAnsi="Trebuchet MS" w:cs="Arial"/>
                <w:b/>
                <w:sz w:val="20"/>
                <w:szCs w:val="20"/>
              </w:rPr>
            </w:pPr>
            <w:r w:rsidRPr="006D3775">
              <w:rPr>
                <w:rFonts w:ascii="Trebuchet MS" w:hAnsi="Trebuchet MS" w:cs="Arial"/>
                <w:b/>
                <w:sz w:val="20"/>
                <w:szCs w:val="20"/>
              </w:rPr>
              <w:t>WARD NO</w:t>
            </w:r>
          </w:p>
        </w:tc>
        <w:tc>
          <w:tcPr>
            <w:tcW w:w="869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18A7BEF" w14:textId="77777777" w:rsidR="003D218B" w:rsidRPr="006D3775" w:rsidRDefault="003D218B" w:rsidP="00D0257B">
            <w:pPr>
              <w:spacing w:after="0" w:line="276" w:lineRule="auto"/>
              <w:rPr>
                <w:rFonts w:ascii="Trebuchet MS" w:hAnsi="Trebuchet MS" w:cs="Arial"/>
                <w:b/>
                <w:sz w:val="20"/>
                <w:szCs w:val="20"/>
              </w:rPr>
            </w:pPr>
            <w:r w:rsidRPr="006D3775">
              <w:rPr>
                <w:rFonts w:ascii="Trebuchet MS" w:hAnsi="Trebuchet MS" w:cs="Arial"/>
                <w:b/>
                <w:sz w:val="20"/>
                <w:szCs w:val="20"/>
              </w:rPr>
              <w:t>VILLAGES</w:t>
            </w:r>
          </w:p>
        </w:tc>
        <w:tc>
          <w:tcPr>
            <w:tcW w:w="297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8C16BA5" w14:textId="77777777" w:rsidR="003D218B" w:rsidRPr="006D3775" w:rsidRDefault="003D218B" w:rsidP="00D0257B">
            <w:pPr>
              <w:spacing w:after="0" w:line="276" w:lineRule="auto"/>
              <w:rPr>
                <w:rFonts w:ascii="Trebuchet MS" w:hAnsi="Trebuchet MS" w:cs="Arial"/>
                <w:b/>
                <w:sz w:val="20"/>
                <w:szCs w:val="20"/>
              </w:rPr>
            </w:pPr>
            <w:r w:rsidRPr="006D3775">
              <w:rPr>
                <w:rFonts w:ascii="Trebuchet MS" w:hAnsi="Trebuchet MS" w:cs="Arial"/>
                <w:b/>
                <w:sz w:val="20"/>
                <w:szCs w:val="20"/>
              </w:rPr>
              <w:t>WARD CLLR</w:t>
            </w:r>
          </w:p>
        </w:tc>
      </w:tr>
      <w:tr w:rsidR="003D218B" w:rsidRPr="006D3775" w14:paraId="319F88EF" w14:textId="77777777" w:rsidTr="00D0257B">
        <w:tc>
          <w:tcPr>
            <w:tcW w:w="1233" w:type="dxa"/>
            <w:tcBorders>
              <w:top w:val="single" w:sz="4" w:space="0" w:color="auto"/>
              <w:left w:val="single" w:sz="4" w:space="0" w:color="auto"/>
              <w:bottom w:val="single" w:sz="4" w:space="0" w:color="auto"/>
              <w:right w:val="single" w:sz="4" w:space="0" w:color="auto"/>
            </w:tcBorders>
          </w:tcPr>
          <w:p w14:paraId="4EAFBB1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01</w:t>
            </w:r>
          </w:p>
        </w:tc>
        <w:tc>
          <w:tcPr>
            <w:tcW w:w="8690" w:type="dxa"/>
            <w:tcBorders>
              <w:top w:val="single" w:sz="4" w:space="0" w:color="auto"/>
              <w:left w:val="single" w:sz="4" w:space="0" w:color="auto"/>
              <w:bottom w:val="single" w:sz="4" w:space="0" w:color="auto"/>
              <w:right w:val="single" w:sz="4" w:space="0" w:color="auto"/>
            </w:tcBorders>
          </w:tcPr>
          <w:p w14:paraId="46A9FC96"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Ruigtesloot, De Grens,Phedile,Little Trust,Tlholoe &amp; Bollantlokwe</w:t>
            </w:r>
          </w:p>
        </w:tc>
        <w:tc>
          <w:tcPr>
            <w:tcW w:w="2977" w:type="dxa"/>
            <w:tcBorders>
              <w:top w:val="single" w:sz="4" w:space="0" w:color="auto"/>
              <w:left w:val="single" w:sz="4" w:space="0" w:color="auto"/>
              <w:bottom w:val="single" w:sz="4" w:space="0" w:color="auto"/>
              <w:right w:val="single" w:sz="4" w:space="0" w:color="auto"/>
            </w:tcBorders>
          </w:tcPr>
          <w:p w14:paraId="024BD10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A.Zimba</w:t>
            </w:r>
          </w:p>
        </w:tc>
      </w:tr>
      <w:tr w:rsidR="003D218B" w:rsidRPr="006D3775" w14:paraId="5212BB37" w14:textId="77777777" w:rsidTr="00D0257B">
        <w:tc>
          <w:tcPr>
            <w:tcW w:w="1233" w:type="dxa"/>
            <w:tcBorders>
              <w:top w:val="single" w:sz="4" w:space="0" w:color="auto"/>
              <w:left w:val="single" w:sz="4" w:space="0" w:color="auto"/>
              <w:bottom w:val="single" w:sz="4" w:space="0" w:color="auto"/>
              <w:right w:val="single" w:sz="4" w:space="0" w:color="auto"/>
            </w:tcBorders>
          </w:tcPr>
          <w:p w14:paraId="50550EE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02</w:t>
            </w:r>
          </w:p>
        </w:tc>
        <w:tc>
          <w:tcPr>
            <w:tcW w:w="8690" w:type="dxa"/>
            <w:tcBorders>
              <w:top w:val="single" w:sz="4" w:space="0" w:color="auto"/>
              <w:left w:val="single" w:sz="4" w:space="0" w:color="auto"/>
              <w:bottom w:val="single" w:sz="4" w:space="0" w:color="auto"/>
              <w:right w:val="single" w:sz="4" w:space="0" w:color="auto"/>
            </w:tcBorders>
          </w:tcPr>
          <w:p w14:paraId="6A2A32E6"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Olverton,Voyenteen,Swaartboom,Tlounane &amp; Utsane</w:t>
            </w:r>
          </w:p>
        </w:tc>
        <w:tc>
          <w:tcPr>
            <w:tcW w:w="2977" w:type="dxa"/>
            <w:tcBorders>
              <w:top w:val="single" w:sz="4" w:space="0" w:color="auto"/>
              <w:left w:val="single" w:sz="4" w:space="0" w:color="auto"/>
              <w:bottom w:val="single" w:sz="4" w:space="0" w:color="auto"/>
              <w:right w:val="single" w:sz="4" w:space="0" w:color="auto"/>
            </w:tcBorders>
          </w:tcPr>
          <w:p w14:paraId="6FEF801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C. Moatshe</w:t>
            </w:r>
          </w:p>
        </w:tc>
      </w:tr>
      <w:tr w:rsidR="003D218B" w:rsidRPr="006D3775" w14:paraId="34CC24D1" w14:textId="77777777" w:rsidTr="00D0257B">
        <w:tc>
          <w:tcPr>
            <w:tcW w:w="1233" w:type="dxa"/>
            <w:tcBorders>
              <w:top w:val="single" w:sz="4" w:space="0" w:color="auto"/>
              <w:left w:val="single" w:sz="4" w:space="0" w:color="auto"/>
              <w:bottom w:val="single" w:sz="4" w:space="0" w:color="auto"/>
              <w:right w:val="single" w:sz="4" w:space="0" w:color="auto"/>
            </w:tcBorders>
          </w:tcPr>
          <w:p w14:paraId="33A50F5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03</w:t>
            </w:r>
          </w:p>
        </w:tc>
        <w:tc>
          <w:tcPr>
            <w:tcW w:w="8690" w:type="dxa"/>
            <w:tcBorders>
              <w:top w:val="single" w:sz="4" w:space="0" w:color="auto"/>
              <w:left w:val="single" w:sz="4" w:space="0" w:color="auto"/>
              <w:bottom w:val="single" w:sz="4" w:space="0" w:color="auto"/>
              <w:right w:val="single" w:sz="4" w:space="0" w:color="auto"/>
            </w:tcBorders>
          </w:tcPr>
          <w:p w14:paraId="5E4B293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Cyferskuil,RDP &amp; Walman</w:t>
            </w:r>
          </w:p>
        </w:tc>
        <w:tc>
          <w:tcPr>
            <w:tcW w:w="2977" w:type="dxa"/>
            <w:tcBorders>
              <w:top w:val="single" w:sz="4" w:space="0" w:color="auto"/>
              <w:left w:val="single" w:sz="4" w:space="0" w:color="auto"/>
              <w:bottom w:val="single" w:sz="4" w:space="0" w:color="auto"/>
              <w:right w:val="single" w:sz="4" w:space="0" w:color="auto"/>
            </w:tcBorders>
          </w:tcPr>
          <w:p w14:paraId="0479194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C.Lekalakala</w:t>
            </w:r>
          </w:p>
        </w:tc>
      </w:tr>
      <w:tr w:rsidR="003D218B" w:rsidRPr="006D3775" w14:paraId="7B8F8BDD" w14:textId="77777777" w:rsidTr="00D0257B">
        <w:tc>
          <w:tcPr>
            <w:tcW w:w="1233" w:type="dxa"/>
            <w:tcBorders>
              <w:top w:val="single" w:sz="4" w:space="0" w:color="auto"/>
              <w:left w:val="single" w:sz="4" w:space="0" w:color="auto"/>
              <w:bottom w:val="single" w:sz="4" w:space="0" w:color="auto"/>
              <w:right w:val="single" w:sz="4" w:space="0" w:color="auto"/>
            </w:tcBorders>
          </w:tcPr>
          <w:p w14:paraId="16AD4636"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04</w:t>
            </w:r>
          </w:p>
        </w:tc>
        <w:tc>
          <w:tcPr>
            <w:tcW w:w="8690" w:type="dxa"/>
            <w:tcBorders>
              <w:top w:val="single" w:sz="4" w:space="0" w:color="auto"/>
              <w:left w:val="single" w:sz="4" w:space="0" w:color="auto"/>
              <w:bottom w:val="single" w:sz="4" w:space="0" w:color="auto"/>
              <w:right w:val="single" w:sz="4" w:space="0" w:color="auto"/>
            </w:tcBorders>
          </w:tcPr>
          <w:p w14:paraId="106B48C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Lebotlwane,Slaagboom &amp; Mmukubyane</w:t>
            </w:r>
          </w:p>
        </w:tc>
        <w:tc>
          <w:tcPr>
            <w:tcW w:w="2977" w:type="dxa"/>
            <w:tcBorders>
              <w:top w:val="single" w:sz="4" w:space="0" w:color="auto"/>
              <w:left w:val="single" w:sz="4" w:space="0" w:color="auto"/>
              <w:bottom w:val="single" w:sz="4" w:space="0" w:color="auto"/>
              <w:right w:val="single" w:sz="4" w:space="0" w:color="auto"/>
            </w:tcBorders>
          </w:tcPr>
          <w:p w14:paraId="7ED2E45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D.Sono</w:t>
            </w:r>
          </w:p>
        </w:tc>
      </w:tr>
      <w:tr w:rsidR="003D218B" w:rsidRPr="006D3775" w14:paraId="1EF7062B" w14:textId="77777777" w:rsidTr="00D0257B">
        <w:tc>
          <w:tcPr>
            <w:tcW w:w="1233" w:type="dxa"/>
            <w:tcBorders>
              <w:top w:val="single" w:sz="4" w:space="0" w:color="auto"/>
              <w:left w:val="single" w:sz="4" w:space="0" w:color="auto"/>
              <w:bottom w:val="single" w:sz="4" w:space="0" w:color="auto"/>
              <w:right w:val="single" w:sz="4" w:space="0" w:color="auto"/>
            </w:tcBorders>
          </w:tcPr>
          <w:p w14:paraId="4CF59399"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05</w:t>
            </w:r>
          </w:p>
        </w:tc>
        <w:tc>
          <w:tcPr>
            <w:tcW w:w="8690" w:type="dxa"/>
            <w:tcBorders>
              <w:top w:val="single" w:sz="4" w:space="0" w:color="auto"/>
              <w:left w:val="single" w:sz="4" w:space="0" w:color="auto"/>
              <w:bottom w:val="single" w:sz="4" w:space="0" w:color="auto"/>
              <w:right w:val="single" w:sz="4" w:space="0" w:color="auto"/>
            </w:tcBorders>
          </w:tcPr>
          <w:p w14:paraId="042C273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Sutelong,Jonathan,Dikgopaneng,Flynkzydrift &amp; Ga-habedi</w:t>
            </w:r>
          </w:p>
        </w:tc>
        <w:tc>
          <w:tcPr>
            <w:tcW w:w="2977" w:type="dxa"/>
            <w:tcBorders>
              <w:top w:val="single" w:sz="4" w:space="0" w:color="auto"/>
              <w:left w:val="single" w:sz="4" w:space="0" w:color="auto"/>
              <w:bottom w:val="single" w:sz="4" w:space="0" w:color="auto"/>
              <w:right w:val="single" w:sz="4" w:space="0" w:color="auto"/>
            </w:tcBorders>
          </w:tcPr>
          <w:p w14:paraId="2CE9C353"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J.Molefe</w:t>
            </w:r>
          </w:p>
        </w:tc>
      </w:tr>
      <w:tr w:rsidR="003D218B" w:rsidRPr="006D3775" w14:paraId="002F421E" w14:textId="77777777" w:rsidTr="00D0257B">
        <w:tc>
          <w:tcPr>
            <w:tcW w:w="1233" w:type="dxa"/>
            <w:tcBorders>
              <w:top w:val="single" w:sz="4" w:space="0" w:color="auto"/>
              <w:left w:val="single" w:sz="4" w:space="0" w:color="auto"/>
              <w:bottom w:val="single" w:sz="4" w:space="0" w:color="auto"/>
              <w:right w:val="single" w:sz="4" w:space="0" w:color="auto"/>
            </w:tcBorders>
          </w:tcPr>
          <w:p w14:paraId="05B4703F"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06</w:t>
            </w:r>
          </w:p>
        </w:tc>
        <w:tc>
          <w:tcPr>
            <w:tcW w:w="8690" w:type="dxa"/>
            <w:tcBorders>
              <w:top w:val="single" w:sz="4" w:space="0" w:color="auto"/>
              <w:left w:val="single" w:sz="4" w:space="0" w:color="auto"/>
              <w:bottom w:val="single" w:sz="4" w:space="0" w:color="auto"/>
              <w:right w:val="single" w:sz="4" w:space="0" w:color="auto"/>
            </w:tcBorders>
          </w:tcPr>
          <w:p w14:paraId="7642E571"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Ngobi,Dipetlelwane,Transactie,Selepe &amp; Jumbo</w:t>
            </w:r>
          </w:p>
        </w:tc>
        <w:tc>
          <w:tcPr>
            <w:tcW w:w="2977" w:type="dxa"/>
            <w:tcBorders>
              <w:top w:val="single" w:sz="4" w:space="0" w:color="auto"/>
              <w:left w:val="single" w:sz="4" w:space="0" w:color="auto"/>
              <w:bottom w:val="single" w:sz="4" w:space="0" w:color="auto"/>
              <w:right w:val="single" w:sz="4" w:space="0" w:color="auto"/>
            </w:tcBorders>
          </w:tcPr>
          <w:p w14:paraId="7F6927F8"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P. Letlhabi</w:t>
            </w:r>
          </w:p>
        </w:tc>
      </w:tr>
      <w:tr w:rsidR="003D218B" w:rsidRPr="006D3775" w14:paraId="26675EA8" w14:textId="77777777" w:rsidTr="00D0257B">
        <w:tc>
          <w:tcPr>
            <w:tcW w:w="1233" w:type="dxa"/>
            <w:tcBorders>
              <w:top w:val="single" w:sz="4" w:space="0" w:color="auto"/>
              <w:left w:val="single" w:sz="4" w:space="0" w:color="auto"/>
              <w:bottom w:val="single" w:sz="4" w:space="0" w:color="auto"/>
              <w:right w:val="single" w:sz="4" w:space="0" w:color="auto"/>
            </w:tcBorders>
          </w:tcPr>
          <w:p w14:paraId="3008377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07</w:t>
            </w:r>
          </w:p>
        </w:tc>
        <w:tc>
          <w:tcPr>
            <w:tcW w:w="8690" w:type="dxa"/>
            <w:tcBorders>
              <w:top w:val="single" w:sz="4" w:space="0" w:color="auto"/>
              <w:left w:val="single" w:sz="4" w:space="0" w:color="auto"/>
              <w:bottom w:val="single" w:sz="4" w:space="0" w:color="auto"/>
              <w:right w:val="single" w:sz="4" w:space="0" w:color="auto"/>
            </w:tcBorders>
          </w:tcPr>
          <w:p w14:paraId="46449D68"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Lebalangwe, Mmakgabetlwane, Rabosula, Kalkbank Trust, Noroki, Swaartdam &amp; Mmotong</w:t>
            </w:r>
          </w:p>
        </w:tc>
        <w:tc>
          <w:tcPr>
            <w:tcW w:w="2977" w:type="dxa"/>
            <w:tcBorders>
              <w:top w:val="single" w:sz="4" w:space="0" w:color="auto"/>
              <w:left w:val="single" w:sz="4" w:space="0" w:color="auto"/>
              <w:bottom w:val="single" w:sz="4" w:space="0" w:color="auto"/>
              <w:right w:val="single" w:sz="4" w:space="0" w:color="auto"/>
            </w:tcBorders>
          </w:tcPr>
          <w:p w14:paraId="51578A7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L.Mosane</w:t>
            </w:r>
          </w:p>
        </w:tc>
      </w:tr>
      <w:tr w:rsidR="003D218B" w:rsidRPr="006D3775" w14:paraId="120F97F1" w14:textId="77777777" w:rsidTr="00D0257B">
        <w:tc>
          <w:tcPr>
            <w:tcW w:w="1233" w:type="dxa"/>
            <w:tcBorders>
              <w:top w:val="single" w:sz="4" w:space="0" w:color="auto"/>
              <w:left w:val="single" w:sz="4" w:space="0" w:color="auto"/>
              <w:bottom w:val="single" w:sz="4" w:space="0" w:color="auto"/>
              <w:right w:val="single" w:sz="4" w:space="0" w:color="auto"/>
            </w:tcBorders>
          </w:tcPr>
          <w:p w14:paraId="66A716B1"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08</w:t>
            </w:r>
          </w:p>
        </w:tc>
        <w:tc>
          <w:tcPr>
            <w:tcW w:w="8690" w:type="dxa"/>
            <w:tcBorders>
              <w:top w:val="single" w:sz="4" w:space="0" w:color="auto"/>
              <w:left w:val="single" w:sz="4" w:space="0" w:color="auto"/>
              <w:bottom w:val="single" w:sz="4" w:space="0" w:color="auto"/>
              <w:right w:val="single" w:sz="4" w:space="0" w:color="auto"/>
            </w:tcBorders>
          </w:tcPr>
          <w:p w14:paraId="331E5EF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Mmakaunyane</w:t>
            </w:r>
          </w:p>
        </w:tc>
        <w:tc>
          <w:tcPr>
            <w:tcW w:w="2977" w:type="dxa"/>
            <w:tcBorders>
              <w:top w:val="single" w:sz="4" w:space="0" w:color="auto"/>
              <w:left w:val="single" w:sz="4" w:space="0" w:color="auto"/>
              <w:bottom w:val="single" w:sz="4" w:space="0" w:color="auto"/>
              <w:right w:val="single" w:sz="4" w:space="0" w:color="auto"/>
            </w:tcBorders>
          </w:tcPr>
          <w:p w14:paraId="2F2DFB5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M.Baloi</w:t>
            </w:r>
          </w:p>
        </w:tc>
      </w:tr>
      <w:tr w:rsidR="003D218B" w:rsidRPr="006D3775" w14:paraId="38E57B34" w14:textId="77777777" w:rsidTr="00D0257B">
        <w:tc>
          <w:tcPr>
            <w:tcW w:w="1233" w:type="dxa"/>
            <w:tcBorders>
              <w:top w:val="single" w:sz="4" w:space="0" w:color="auto"/>
              <w:left w:val="single" w:sz="4" w:space="0" w:color="auto"/>
              <w:bottom w:val="single" w:sz="4" w:space="0" w:color="auto"/>
              <w:right w:val="single" w:sz="4" w:space="0" w:color="auto"/>
            </w:tcBorders>
          </w:tcPr>
          <w:p w14:paraId="7B44A488"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09</w:t>
            </w:r>
          </w:p>
        </w:tc>
        <w:tc>
          <w:tcPr>
            <w:tcW w:w="8690" w:type="dxa"/>
            <w:tcBorders>
              <w:top w:val="single" w:sz="4" w:space="0" w:color="auto"/>
              <w:left w:val="single" w:sz="4" w:space="0" w:color="auto"/>
              <w:bottom w:val="single" w:sz="4" w:space="0" w:color="auto"/>
              <w:right w:val="single" w:sz="4" w:space="0" w:color="auto"/>
            </w:tcBorders>
          </w:tcPr>
          <w:p w14:paraId="1368E72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Motla</w:t>
            </w:r>
          </w:p>
        </w:tc>
        <w:tc>
          <w:tcPr>
            <w:tcW w:w="2977" w:type="dxa"/>
            <w:tcBorders>
              <w:top w:val="single" w:sz="4" w:space="0" w:color="auto"/>
              <w:left w:val="single" w:sz="4" w:space="0" w:color="auto"/>
              <w:bottom w:val="single" w:sz="4" w:space="0" w:color="auto"/>
              <w:right w:val="single" w:sz="4" w:space="0" w:color="auto"/>
            </w:tcBorders>
          </w:tcPr>
          <w:p w14:paraId="3A786C7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S.Motshegoa</w:t>
            </w:r>
          </w:p>
        </w:tc>
      </w:tr>
      <w:tr w:rsidR="003D218B" w:rsidRPr="006D3775" w14:paraId="08D56C7C" w14:textId="77777777" w:rsidTr="00D0257B">
        <w:tc>
          <w:tcPr>
            <w:tcW w:w="1233" w:type="dxa"/>
            <w:tcBorders>
              <w:top w:val="single" w:sz="4" w:space="0" w:color="auto"/>
              <w:left w:val="single" w:sz="4" w:space="0" w:color="auto"/>
              <w:bottom w:val="single" w:sz="4" w:space="0" w:color="auto"/>
              <w:right w:val="single" w:sz="4" w:space="0" w:color="auto"/>
            </w:tcBorders>
          </w:tcPr>
          <w:p w14:paraId="56B4444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10</w:t>
            </w:r>
          </w:p>
        </w:tc>
        <w:tc>
          <w:tcPr>
            <w:tcW w:w="8690" w:type="dxa"/>
            <w:tcBorders>
              <w:top w:val="single" w:sz="4" w:space="0" w:color="auto"/>
              <w:left w:val="single" w:sz="4" w:space="0" w:color="auto"/>
              <w:bottom w:val="single" w:sz="4" w:space="0" w:color="auto"/>
              <w:right w:val="single" w:sz="4" w:space="0" w:color="auto"/>
            </w:tcBorders>
          </w:tcPr>
          <w:p w14:paraId="5CACD93F"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Dikebu.Moema, Mocheko, Lekgolo, Tladistad &amp; Matlhwaela</w:t>
            </w:r>
          </w:p>
        </w:tc>
        <w:tc>
          <w:tcPr>
            <w:tcW w:w="2977" w:type="dxa"/>
            <w:tcBorders>
              <w:top w:val="single" w:sz="4" w:space="0" w:color="auto"/>
              <w:left w:val="single" w:sz="4" w:space="0" w:color="auto"/>
              <w:bottom w:val="single" w:sz="4" w:space="0" w:color="auto"/>
              <w:right w:val="single" w:sz="4" w:space="0" w:color="auto"/>
            </w:tcBorders>
          </w:tcPr>
          <w:p w14:paraId="6E172438"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D.Mathimbi</w:t>
            </w:r>
          </w:p>
        </w:tc>
      </w:tr>
      <w:tr w:rsidR="003D218B" w:rsidRPr="006D3775" w14:paraId="0D12FABD" w14:textId="77777777" w:rsidTr="00D0257B">
        <w:tc>
          <w:tcPr>
            <w:tcW w:w="1233" w:type="dxa"/>
            <w:tcBorders>
              <w:top w:val="single" w:sz="4" w:space="0" w:color="auto"/>
              <w:left w:val="single" w:sz="4" w:space="0" w:color="auto"/>
              <w:bottom w:val="single" w:sz="4" w:space="0" w:color="auto"/>
              <w:right w:val="single" w:sz="4" w:space="0" w:color="auto"/>
            </w:tcBorders>
          </w:tcPr>
          <w:p w14:paraId="7EAF9980"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11</w:t>
            </w:r>
          </w:p>
        </w:tc>
        <w:tc>
          <w:tcPr>
            <w:tcW w:w="8690" w:type="dxa"/>
            <w:tcBorders>
              <w:top w:val="single" w:sz="4" w:space="0" w:color="auto"/>
              <w:left w:val="single" w:sz="4" w:space="0" w:color="auto"/>
              <w:bottom w:val="single" w:sz="4" w:space="0" w:color="auto"/>
              <w:right w:val="single" w:sz="4" w:space="0" w:color="auto"/>
            </w:tcBorders>
          </w:tcPr>
          <w:p w14:paraId="31A0B62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Mogogelo</w:t>
            </w:r>
          </w:p>
        </w:tc>
        <w:tc>
          <w:tcPr>
            <w:tcW w:w="2977" w:type="dxa"/>
            <w:tcBorders>
              <w:top w:val="single" w:sz="4" w:space="0" w:color="auto"/>
              <w:left w:val="single" w:sz="4" w:space="0" w:color="auto"/>
              <w:bottom w:val="single" w:sz="4" w:space="0" w:color="auto"/>
              <w:right w:val="single" w:sz="4" w:space="0" w:color="auto"/>
            </w:tcBorders>
          </w:tcPr>
          <w:p w14:paraId="7D78599E"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L.Tlhabane</w:t>
            </w:r>
          </w:p>
        </w:tc>
      </w:tr>
      <w:tr w:rsidR="003D218B" w:rsidRPr="006D3775" w14:paraId="51C5AF16" w14:textId="77777777" w:rsidTr="00D0257B">
        <w:tc>
          <w:tcPr>
            <w:tcW w:w="1233" w:type="dxa"/>
            <w:tcBorders>
              <w:top w:val="single" w:sz="4" w:space="0" w:color="auto"/>
              <w:left w:val="single" w:sz="4" w:space="0" w:color="auto"/>
              <w:bottom w:val="single" w:sz="4" w:space="0" w:color="auto"/>
              <w:right w:val="single" w:sz="4" w:space="0" w:color="auto"/>
            </w:tcBorders>
          </w:tcPr>
          <w:p w14:paraId="2C29CD59"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12</w:t>
            </w:r>
          </w:p>
        </w:tc>
        <w:tc>
          <w:tcPr>
            <w:tcW w:w="8690" w:type="dxa"/>
            <w:tcBorders>
              <w:top w:val="single" w:sz="4" w:space="0" w:color="auto"/>
              <w:left w:val="single" w:sz="4" w:space="0" w:color="auto"/>
              <w:bottom w:val="single" w:sz="4" w:space="0" w:color="auto"/>
              <w:right w:val="single" w:sz="4" w:space="0" w:color="auto"/>
            </w:tcBorders>
          </w:tcPr>
          <w:p w14:paraId="5AB79B0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Mathibestad, Marcus View &amp; Papatso View</w:t>
            </w:r>
          </w:p>
        </w:tc>
        <w:tc>
          <w:tcPr>
            <w:tcW w:w="2977" w:type="dxa"/>
            <w:tcBorders>
              <w:top w:val="single" w:sz="4" w:space="0" w:color="auto"/>
              <w:left w:val="single" w:sz="4" w:space="0" w:color="auto"/>
              <w:bottom w:val="single" w:sz="4" w:space="0" w:color="auto"/>
              <w:right w:val="single" w:sz="4" w:space="0" w:color="auto"/>
            </w:tcBorders>
          </w:tcPr>
          <w:p w14:paraId="50C28719"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V.Mashaba</w:t>
            </w:r>
          </w:p>
        </w:tc>
      </w:tr>
      <w:tr w:rsidR="003D218B" w:rsidRPr="006D3775" w14:paraId="56C07059" w14:textId="77777777" w:rsidTr="00D0257B">
        <w:tc>
          <w:tcPr>
            <w:tcW w:w="1233" w:type="dxa"/>
            <w:tcBorders>
              <w:top w:val="single" w:sz="4" w:space="0" w:color="auto"/>
              <w:left w:val="single" w:sz="4" w:space="0" w:color="auto"/>
              <w:bottom w:val="single" w:sz="4" w:space="0" w:color="auto"/>
              <w:right w:val="single" w:sz="4" w:space="0" w:color="auto"/>
            </w:tcBorders>
          </w:tcPr>
          <w:p w14:paraId="27DAB323"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13</w:t>
            </w:r>
          </w:p>
        </w:tc>
        <w:tc>
          <w:tcPr>
            <w:tcW w:w="8690" w:type="dxa"/>
            <w:tcBorders>
              <w:top w:val="single" w:sz="4" w:space="0" w:color="auto"/>
              <w:left w:val="single" w:sz="4" w:space="0" w:color="auto"/>
              <w:bottom w:val="single" w:sz="4" w:space="0" w:color="auto"/>
              <w:right w:val="single" w:sz="4" w:space="0" w:color="auto"/>
            </w:tcBorders>
          </w:tcPr>
          <w:p w14:paraId="0C171EE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Bosplaas East, Carousel View (Mathibestad RDP) &amp; Mogogelo</w:t>
            </w:r>
          </w:p>
        </w:tc>
        <w:tc>
          <w:tcPr>
            <w:tcW w:w="2977" w:type="dxa"/>
            <w:tcBorders>
              <w:top w:val="single" w:sz="4" w:space="0" w:color="auto"/>
              <w:left w:val="single" w:sz="4" w:space="0" w:color="auto"/>
              <w:bottom w:val="single" w:sz="4" w:space="0" w:color="auto"/>
              <w:right w:val="single" w:sz="4" w:space="0" w:color="auto"/>
            </w:tcBorders>
          </w:tcPr>
          <w:p w14:paraId="6E087D6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B.Sithole</w:t>
            </w:r>
          </w:p>
        </w:tc>
      </w:tr>
      <w:tr w:rsidR="003D218B" w:rsidRPr="006D3775" w14:paraId="5CC3BBB9" w14:textId="77777777" w:rsidTr="00D0257B">
        <w:tc>
          <w:tcPr>
            <w:tcW w:w="1233" w:type="dxa"/>
            <w:tcBorders>
              <w:top w:val="single" w:sz="4" w:space="0" w:color="auto"/>
              <w:left w:val="single" w:sz="4" w:space="0" w:color="auto"/>
              <w:bottom w:val="single" w:sz="4" w:space="0" w:color="auto"/>
              <w:right w:val="single" w:sz="4" w:space="0" w:color="auto"/>
            </w:tcBorders>
          </w:tcPr>
          <w:p w14:paraId="2FA2F78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14</w:t>
            </w:r>
          </w:p>
        </w:tc>
        <w:tc>
          <w:tcPr>
            <w:tcW w:w="8690" w:type="dxa"/>
            <w:tcBorders>
              <w:top w:val="single" w:sz="4" w:space="0" w:color="auto"/>
              <w:left w:val="single" w:sz="4" w:space="0" w:color="auto"/>
              <w:bottom w:val="single" w:sz="4" w:space="0" w:color="auto"/>
              <w:right w:val="single" w:sz="4" w:space="0" w:color="auto"/>
            </w:tcBorders>
          </w:tcPr>
          <w:p w14:paraId="19FFA14F" w14:textId="7C296042"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 xml:space="preserve">Ramaphosa &amp; </w:t>
            </w:r>
            <w:r w:rsidR="0033265B" w:rsidRPr="006D3775">
              <w:rPr>
                <w:rFonts w:ascii="Trebuchet MS" w:hAnsi="Trebuchet MS" w:cs="Arial"/>
                <w:sz w:val="20"/>
                <w:szCs w:val="20"/>
              </w:rPr>
              <w:t>Bosplaas</w:t>
            </w:r>
            <w:r w:rsidRPr="006D3775">
              <w:rPr>
                <w:rFonts w:ascii="Trebuchet MS" w:hAnsi="Trebuchet MS" w:cs="Arial"/>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14:paraId="7EDC194E"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S.Ndlovu</w:t>
            </w:r>
          </w:p>
        </w:tc>
      </w:tr>
      <w:tr w:rsidR="003D218B" w:rsidRPr="006D3775" w14:paraId="2294E507" w14:textId="77777777" w:rsidTr="00D0257B">
        <w:tc>
          <w:tcPr>
            <w:tcW w:w="1233" w:type="dxa"/>
            <w:tcBorders>
              <w:top w:val="single" w:sz="4" w:space="0" w:color="auto"/>
              <w:left w:val="single" w:sz="4" w:space="0" w:color="auto"/>
              <w:bottom w:val="single" w:sz="4" w:space="0" w:color="auto"/>
              <w:right w:val="single" w:sz="4" w:space="0" w:color="auto"/>
            </w:tcBorders>
          </w:tcPr>
          <w:p w14:paraId="5C0581BF"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15</w:t>
            </w:r>
          </w:p>
        </w:tc>
        <w:tc>
          <w:tcPr>
            <w:tcW w:w="8690" w:type="dxa"/>
            <w:tcBorders>
              <w:top w:val="single" w:sz="4" w:space="0" w:color="auto"/>
              <w:left w:val="single" w:sz="4" w:space="0" w:color="auto"/>
              <w:bottom w:val="single" w:sz="4" w:space="0" w:color="auto"/>
              <w:right w:val="single" w:sz="4" w:space="0" w:color="auto"/>
            </w:tcBorders>
          </w:tcPr>
          <w:p w14:paraId="5A4F588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Greenside</w:t>
            </w:r>
          </w:p>
        </w:tc>
        <w:tc>
          <w:tcPr>
            <w:tcW w:w="2977" w:type="dxa"/>
            <w:tcBorders>
              <w:top w:val="single" w:sz="4" w:space="0" w:color="auto"/>
              <w:left w:val="single" w:sz="4" w:space="0" w:color="auto"/>
              <w:bottom w:val="single" w:sz="4" w:space="0" w:color="auto"/>
              <w:right w:val="single" w:sz="4" w:space="0" w:color="auto"/>
            </w:tcBorders>
          </w:tcPr>
          <w:p w14:paraId="3104DCB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S.Skhosana</w:t>
            </w:r>
          </w:p>
        </w:tc>
      </w:tr>
      <w:tr w:rsidR="003D218B" w:rsidRPr="006D3775" w14:paraId="5F46D8B2" w14:textId="77777777" w:rsidTr="00D0257B">
        <w:tc>
          <w:tcPr>
            <w:tcW w:w="1233" w:type="dxa"/>
            <w:tcBorders>
              <w:top w:val="single" w:sz="4" w:space="0" w:color="auto"/>
              <w:left w:val="single" w:sz="4" w:space="0" w:color="auto"/>
              <w:bottom w:val="single" w:sz="4" w:space="0" w:color="auto"/>
              <w:right w:val="single" w:sz="4" w:space="0" w:color="auto"/>
            </w:tcBorders>
          </w:tcPr>
          <w:p w14:paraId="4522F105"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16</w:t>
            </w:r>
          </w:p>
        </w:tc>
        <w:tc>
          <w:tcPr>
            <w:tcW w:w="8690" w:type="dxa"/>
            <w:tcBorders>
              <w:top w:val="single" w:sz="4" w:space="0" w:color="auto"/>
              <w:left w:val="single" w:sz="4" w:space="0" w:color="auto"/>
              <w:bottom w:val="single" w:sz="4" w:space="0" w:color="auto"/>
              <w:right w:val="single" w:sz="4" w:space="0" w:color="auto"/>
            </w:tcBorders>
          </w:tcPr>
          <w:p w14:paraId="68851E7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Hani View, Dihibidung &amp; Danhouse</w:t>
            </w:r>
          </w:p>
        </w:tc>
        <w:tc>
          <w:tcPr>
            <w:tcW w:w="2977" w:type="dxa"/>
            <w:tcBorders>
              <w:top w:val="single" w:sz="4" w:space="0" w:color="auto"/>
              <w:left w:val="single" w:sz="4" w:space="0" w:color="auto"/>
              <w:bottom w:val="single" w:sz="4" w:space="0" w:color="auto"/>
              <w:right w:val="single" w:sz="4" w:space="0" w:color="auto"/>
            </w:tcBorders>
          </w:tcPr>
          <w:p w14:paraId="55EF7AC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S.Nkwana</w:t>
            </w:r>
          </w:p>
        </w:tc>
      </w:tr>
      <w:tr w:rsidR="003D218B" w:rsidRPr="006D3775" w14:paraId="1DAE7DD2" w14:textId="77777777" w:rsidTr="00D0257B">
        <w:tc>
          <w:tcPr>
            <w:tcW w:w="1233" w:type="dxa"/>
            <w:tcBorders>
              <w:top w:val="single" w:sz="4" w:space="0" w:color="auto"/>
              <w:left w:val="single" w:sz="4" w:space="0" w:color="auto"/>
              <w:bottom w:val="single" w:sz="4" w:space="0" w:color="auto"/>
              <w:right w:val="single" w:sz="4" w:space="0" w:color="auto"/>
            </w:tcBorders>
          </w:tcPr>
          <w:p w14:paraId="3BF416C8"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17</w:t>
            </w:r>
          </w:p>
        </w:tc>
        <w:tc>
          <w:tcPr>
            <w:tcW w:w="8690" w:type="dxa"/>
            <w:tcBorders>
              <w:top w:val="single" w:sz="4" w:space="0" w:color="auto"/>
              <w:left w:val="single" w:sz="4" w:space="0" w:color="auto"/>
              <w:bottom w:val="single" w:sz="4" w:space="0" w:color="auto"/>
              <w:right w:val="single" w:sz="4" w:space="0" w:color="auto"/>
            </w:tcBorders>
          </w:tcPr>
          <w:p w14:paraId="1E1AC2A3"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One &amp; Ten,Opperman,Thulwe,Potoane,Prieska &amp; Makapanstad</w:t>
            </w:r>
          </w:p>
        </w:tc>
        <w:tc>
          <w:tcPr>
            <w:tcW w:w="2977" w:type="dxa"/>
            <w:tcBorders>
              <w:top w:val="single" w:sz="4" w:space="0" w:color="auto"/>
              <w:left w:val="single" w:sz="4" w:space="0" w:color="auto"/>
              <w:bottom w:val="single" w:sz="4" w:space="0" w:color="auto"/>
              <w:right w:val="single" w:sz="4" w:space="0" w:color="auto"/>
            </w:tcBorders>
          </w:tcPr>
          <w:p w14:paraId="03A9A1B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J.Baloyi</w:t>
            </w:r>
          </w:p>
        </w:tc>
      </w:tr>
      <w:tr w:rsidR="003D218B" w:rsidRPr="006D3775" w14:paraId="79D4B825" w14:textId="77777777" w:rsidTr="00D0257B">
        <w:tc>
          <w:tcPr>
            <w:tcW w:w="1233" w:type="dxa"/>
            <w:tcBorders>
              <w:top w:val="single" w:sz="4" w:space="0" w:color="auto"/>
              <w:left w:val="single" w:sz="4" w:space="0" w:color="auto"/>
              <w:bottom w:val="single" w:sz="4" w:space="0" w:color="auto"/>
              <w:right w:val="single" w:sz="4" w:space="0" w:color="auto"/>
            </w:tcBorders>
          </w:tcPr>
          <w:p w14:paraId="4A1D909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18</w:t>
            </w:r>
          </w:p>
        </w:tc>
        <w:tc>
          <w:tcPr>
            <w:tcW w:w="8690" w:type="dxa"/>
            <w:tcBorders>
              <w:top w:val="single" w:sz="4" w:space="0" w:color="auto"/>
              <w:left w:val="single" w:sz="4" w:space="0" w:color="auto"/>
              <w:bottom w:val="single" w:sz="4" w:space="0" w:color="auto"/>
              <w:right w:val="single" w:sz="4" w:space="0" w:color="auto"/>
            </w:tcBorders>
          </w:tcPr>
          <w:p w14:paraId="6B3FFC1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Lefatlheng</w:t>
            </w:r>
          </w:p>
        </w:tc>
        <w:tc>
          <w:tcPr>
            <w:tcW w:w="2977" w:type="dxa"/>
            <w:tcBorders>
              <w:top w:val="single" w:sz="4" w:space="0" w:color="auto"/>
              <w:left w:val="single" w:sz="4" w:space="0" w:color="auto"/>
              <w:bottom w:val="single" w:sz="4" w:space="0" w:color="auto"/>
              <w:right w:val="single" w:sz="4" w:space="0" w:color="auto"/>
            </w:tcBorders>
          </w:tcPr>
          <w:p w14:paraId="10B7E4E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 xml:space="preserve">Cllr V.Moatung </w:t>
            </w:r>
          </w:p>
        </w:tc>
      </w:tr>
      <w:tr w:rsidR="003D218B" w:rsidRPr="006D3775" w14:paraId="707BC107" w14:textId="77777777" w:rsidTr="00D0257B">
        <w:tc>
          <w:tcPr>
            <w:tcW w:w="1233" w:type="dxa"/>
            <w:tcBorders>
              <w:top w:val="single" w:sz="4" w:space="0" w:color="auto"/>
              <w:left w:val="single" w:sz="4" w:space="0" w:color="auto"/>
              <w:bottom w:val="single" w:sz="4" w:space="0" w:color="auto"/>
              <w:right w:val="single" w:sz="4" w:space="0" w:color="auto"/>
            </w:tcBorders>
          </w:tcPr>
          <w:p w14:paraId="70A961E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19</w:t>
            </w:r>
          </w:p>
        </w:tc>
        <w:tc>
          <w:tcPr>
            <w:tcW w:w="8690" w:type="dxa"/>
            <w:tcBorders>
              <w:top w:val="single" w:sz="4" w:space="0" w:color="auto"/>
              <w:left w:val="single" w:sz="4" w:space="0" w:color="auto"/>
              <w:bottom w:val="single" w:sz="4" w:space="0" w:color="auto"/>
              <w:right w:val="single" w:sz="4" w:space="0" w:color="auto"/>
            </w:tcBorders>
          </w:tcPr>
          <w:p w14:paraId="2D1E659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Mathibestad</w:t>
            </w:r>
          </w:p>
        </w:tc>
        <w:tc>
          <w:tcPr>
            <w:tcW w:w="2977" w:type="dxa"/>
            <w:tcBorders>
              <w:top w:val="single" w:sz="4" w:space="0" w:color="auto"/>
              <w:left w:val="single" w:sz="4" w:space="0" w:color="auto"/>
              <w:bottom w:val="single" w:sz="4" w:space="0" w:color="auto"/>
              <w:right w:val="single" w:sz="4" w:space="0" w:color="auto"/>
            </w:tcBorders>
          </w:tcPr>
          <w:p w14:paraId="022C1705"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L.Modise</w:t>
            </w:r>
          </w:p>
        </w:tc>
      </w:tr>
      <w:tr w:rsidR="003D218B" w:rsidRPr="006D3775" w14:paraId="6583FB0C" w14:textId="77777777" w:rsidTr="00D0257B">
        <w:tc>
          <w:tcPr>
            <w:tcW w:w="1233" w:type="dxa"/>
            <w:tcBorders>
              <w:top w:val="single" w:sz="4" w:space="0" w:color="auto"/>
              <w:left w:val="single" w:sz="4" w:space="0" w:color="auto"/>
              <w:bottom w:val="single" w:sz="4" w:space="0" w:color="auto"/>
              <w:right w:val="single" w:sz="4" w:space="0" w:color="auto"/>
            </w:tcBorders>
          </w:tcPr>
          <w:p w14:paraId="56A91BCF"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20</w:t>
            </w:r>
          </w:p>
        </w:tc>
        <w:tc>
          <w:tcPr>
            <w:tcW w:w="8690" w:type="dxa"/>
            <w:tcBorders>
              <w:top w:val="single" w:sz="4" w:space="0" w:color="auto"/>
              <w:left w:val="single" w:sz="4" w:space="0" w:color="auto"/>
              <w:bottom w:val="single" w:sz="4" w:space="0" w:color="auto"/>
              <w:right w:val="single" w:sz="4" w:space="0" w:color="auto"/>
            </w:tcBorders>
          </w:tcPr>
          <w:p w14:paraId="309CC51E"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Makapanstad</w:t>
            </w:r>
          </w:p>
        </w:tc>
        <w:tc>
          <w:tcPr>
            <w:tcW w:w="2977" w:type="dxa"/>
            <w:tcBorders>
              <w:top w:val="single" w:sz="4" w:space="0" w:color="auto"/>
              <w:left w:val="single" w:sz="4" w:space="0" w:color="auto"/>
              <w:bottom w:val="single" w:sz="4" w:space="0" w:color="auto"/>
              <w:right w:val="single" w:sz="4" w:space="0" w:color="auto"/>
            </w:tcBorders>
          </w:tcPr>
          <w:p w14:paraId="0942DF7A"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P.Letlape</w:t>
            </w:r>
          </w:p>
        </w:tc>
      </w:tr>
      <w:tr w:rsidR="003D218B" w:rsidRPr="006D3775" w14:paraId="30B156CC" w14:textId="77777777" w:rsidTr="00D0257B">
        <w:tc>
          <w:tcPr>
            <w:tcW w:w="1233" w:type="dxa"/>
            <w:tcBorders>
              <w:top w:val="single" w:sz="4" w:space="0" w:color="auto"/>
              <w:left w:val="single" w:sz="4" w:space="0" w:color="auto"/>
              <w:bottom w:val="single" w:sz="4" w:space="0" w:color="auto"/>
              <w:right w:val="single" w:sz="4" w:space="0" w:color="auto"/>
            </w:tcBorders>
          </w:tcPr>
          <w:p w14:paraId="1342F040"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21</w:t>
            </w:r>
          </w:p>
        </w:tc>
        <w:tc>
          <w:tcPr>
            <w:tcW w:w="8690" w:type="dxa"/>
            <w:tcBorders>
              <w:top w:val="single" w:sz="4" w:space="0" w:color="auto"/>
              <w:left w:val="single" w:sz="4" w:space="0" w:color="auto"/>
              <w:bottom w:val="single" w:sz="4" w:space="0" w:color="auto"/>
              <w:right w:val="single" w:sz="4" w:space="0" w:color="auto"/>
            </w:tcBorders>
          </w:tcPr>
          <w:p w14:paraId="0A07888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Kgomo Kgomo,Kontant,Moratele &amp; Makapanstad</w:t>
            </w:r>
          </w:p>
        </w:tc>
        <w:tc>
          <w:tcPr>
            <w:tcW w:w="2977" w:type="dxa"/>
            <w:tcBorders>
              <w:top w:val="single" w:sz="4" w:space="0" w:color="auto"/>
              <w:left w:val="single" w:sz="4" w:space="0" w:color="auto"/>
              <w:bottom w:val="single" w:sz="4" w:space="0" w:color="auto"/>
              <w:right w:val="single" w:sz="4" w:space="0" w:color="auto"/>
            </w:tcBorders>
          </w:tcPr>
          <w:p w14:paraId="5E0CEB7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Motlhasedi</w:t>
            </w:r>
          </w:p>
        </w:tc>
      </w:tr>
      <w:tr w:rsidR="003D218B" w:rsidRPr="006D3775" w14:paraId="2BD140D5" w14:textId="77777777" w:rsidTr="00D0257B">
        <w:tc>
          <w:tcPr>
            <w:tcW w:w="1233" w:type="dxa"/>
            <w:tcBorders>
              <w:top w:val="single" w:sz="4" w:space="0" w:color="auto"/>
              <w:left w:val="single" w:sz="4" w:space="0" w:color="auto"/>
              <w:bottom w:val="single" w:sz="4" w:space="0" w:color="auto"/>
              <w:right w:val="single" w:sz="4" w:space="0" w:color="auto"/>
            </w:tcBorders>
          </w:tcPr>
          <w:p w14:paraId="1E5B968B"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22</w:t>
            </w:r>
          </w:p>
        </w:tc>
        <w:tc>
          <w:tcPr>
            <w:tcW w:w="8690" w:type="dxa"/>
            <w:tcBorders>
              <w:top w:val="single" w:sz="4" w:space="0" w:color="auto"/>
              <w:left w:val="single" w:sz="4" w:space="0" w:color="auto"/>
              <w:bottom w:val="single" w:sz="4" w:space="0" w:color="auto"/>
              <w:right w:val="single" w:sz="4" w:space="0" w:color="auto"/>
            </w:tcBorders>
          </w:tcPr>
          <w:p w14:paraId="3AAB2272" w14:textId="06E3E37F"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Lefatlheng, Dertig,</w:t>
            </w:r>
            <w:r w:rsidR="0033265B" w:rsidRPr="006D3775">
              <w:rPr>
                <w:rFonts w:ascii="Trebuchet MS" w:hAnsi="Trebuchet MS" w:cs="Arial"/>
                <w:sz w:val="20"/>
                <w:szCs w:val="20"/>
              </w:rPr>
              <w:t>Danhouse,Sespond</w:t>
            </w:r>
          </w:p>
        </w:tc>
        <w:tc>
          <w:tcPr>
            <w:tcW w:w="2977" w:type="dxa"/>
            <w:tcBorders>
              <w:top w:val="single" w:sz="4" w:space="0" w:color="auto"/>
              <w:left w:val="single" w:sz="4" w:space="0" w:color="auto"/>
              <w:bottom w:val="single" w:sz="4" w:space="0" w:color="auto"/>
              <w:right w:val="single" w:sz="4" w:space="0" w:color="auto"/>
            </w:tcBorders>
          </w:tcPr>
          <w:p w14:paraId="525541FC"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D.Sithole</w:t>
            </w:r>
          </w:p>
        </w:tc>
      </w:tr>
      <w:tr w:rsidR="003D218B" w:rsidRPr="006D3775" w14:paraId="148B2842" w14:textId="77777777" w:rsidTr="00D0257B">
        <w:tc>
          <w:tcPr>
            <w:tcW w:w="1233" w:type="dxa"/>
            <w:tcBorders>
              <w:top w:val="single" w:sz="4" w:space="0" w:color="auto"/>
              <w:left w:val="single" w:sz="4" w:space="0" w:color="auto"/>
              <w:bottom w:val="single" w:sz="4" w:space="0" w:color="auto"/>
              <w:right w:val="single" w:sz="4" w:space="0" w:color="auto"/>
            </w:tcBorders>
          </w:tcPr>
          <w:p w14:paraId="15B0EE8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23</w:t>
            </w:r>
          </w:p>
        </w:tc>
        <w:tc>
          <w:tcPr>
            <w:tcW w:w="8690" w:type="dxa"/>
            <w:tcBorders>
              <w:top w:val="single" w:sz="4" w:space="0" w:color="auto"/>
              <w:left w:val="single" w:sz="4" w:space="0" w:color="auto"/>
              <w:bottom w:val="single" w:sz="4" w:space="0" w:color="auto"/>
              <w:right w:val="single" w:sz="4" w:space="0" w:color="auto"/>
            </w:tcBorders>
          </w:tcPr>
          <w:p w14:paraId="3FBB0E3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Mmakaunyane,Skierlik,Kromkuil &amp; Motla</w:t>
            </w:r>
          </w:p>
        </w:tc>
        <w:tc>
          <w:tcPr>
            <w:tcW w:w="2977" w:type="dxa"/>
            <w:tcBorders>
              <w:top w:val="single" w:sz="4" w:space="0" w:color="auto"/>
              <w:left w:val="single" w:sz="4" w:space="0" w:color="auto"/>
              <w:bottom w:val="single" w:sz="4" w:space="0" w:color="auto"/>
              <w:right w:val="single" w:sz="4" w:space="0" w:color="auto"/>
            </w:tcBorders>
          </w:tcPr>
          <w:p w14:paraId="061CA8FA"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M.Segona</w:t>
            </w:r>
          </w:p>
        </w:tc>
      </w:tr>
      <w:tr w:rsidR="003D218B" w:rsidRPr="006D3775" w14:paraId="7E84374C" w14:textId="77777777" w:rsidTr="00D0257B">
        <w:tc>
          <w:tcPr>
            <w:tcW w:w="1233" w:type="dxa"/>
            <w:tcBorders>
              <w:top w:val="single" w:sz="4" w:space="0" w:color="auto"/>
              <w:left w:val="single" w:sz="4" w:space="0" w:color="auto"/>
              <w:bottom w:val="single" w:sz="4" w:space="0" w:color="auto"/>
              <w:right w:val="single" w:sz="4" w:space="0" w:color="auto"/>
            </w:tcBorders>
          </w:tcPr>
          <w:p w14:paraId="3994309D"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24</w:t>
            </w:r>
          </w:p>
        </w:tc>
        <w:tc>
          <w:tcPr>
            <w:tcW w:w="8690" w:type="dxa"/>
            <w:tcBorders>
              <w:top w:val="single" w:sz="4" w:space="0" w:color="auto"/>
              <w:left w:val="single" w:sz="4" w:space="0" w:color="auto"/>
              <w:bottom w:val="single" w:sz="4" w:space="0" w:color="auto"/>
              <w:right w:val="single" w:sz="4" w:space="0" w:color="auto"/>
            </w:tcBorders>
          </w:tcPr>
          <w:p w14:paraId="0519B933"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Mathibestad</w:t>
            </w:r>
          </w:p>
        </w:tc>
        <w:tc>
          <w:tcPr>
            <w:tcW w:w="2977" w:type="dxa"/>
            <w:tcBorders>
              <w:top w:val="single" w:sz="4" w:space="0" w:color="auto"/>
              <w:left w:val="single" w:sz="4" w:space="0" w:color="auto"/>
              <w:bottom w:val="single" w:sz="4" w:space="0" w:color="auto"/>
              <w:right w:val="single" w:sz="4" w:space="0" w:color="auto"/>
            </w:tcBorders>
          </w:tcPr>
          <w:p w14:paraId="46E29BEA"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D.Nkutshweu</w:t>
            </w:r>
          </w:p>
        </w:tc>
      </w:tr>
      <w:tr w:rsidR="003D218B" w:rsidRPr="006D3775" w14:paraId="3BD13D50" w14:textId="77777777" w:rsidTr="00D0257B">
        <w:tc>
          <w:tcPr>
            <w:tcW w:w="1233" w:type="dxa"/>
            <w:tcBorders>
              <w:top w:val="single" w:sz="4" w:space="0" w:color="auto"/>
              <w:left w:val="single" w:sz="4" w:space="0" w:color="auto"/>
              <w:bottom w:val="single" w:sz="4" w:space="0" w:color="auto"/>
              <w:right w:val="single" w:sz="4" w:space="0" w:color="auto"/>
            </w:tcBorders>
          </w:tcPr>
          <w:p w14:paraId="314A4FE7"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25</w:t>
            </w:r>
          </w:p>
        </w:tc>
        <w:tc>
          <w:tcPr>
            <w:tcW w:w="8690" w:type="dxa"/>
            <w:tcBorders>
              <w:top w:val="single" w:sz="4" w:space="0" w:color="auto"/>
              <w:left w:val="single" w:sz="4" w:space="0" w:color="auto"/>
              <w:bottom w:val="single" w:sz="4" w:space="0" w:color="auto"/>
              <w:right w:val="single" w:sz="4" w:space="0" w:color="auto"/>
            </w:tcBorders>
          </w:tcPr>
          <w:p w14:paraId="0AE81CF9" w14:textId="7E25520D"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Moeka,</w:t>
            </w:r>
            <w:r w:rsidR="00475B59" w:rsidRPr="006D3775">
              <w:rPr>
                <w:rFonts w:ascii="Trebuchet MS" w:hAnsi="Trebuchet MS" w:cs="Arial"/>
                <w:sz w:val="20"/>
                <w:szCs w:val="20"/>
              </w:rPr>
              <w:t>V</w:t>
            </w:r>
            <w:r w:rsidRPr="006D3775">
              <w:rPr>
                <w:rFonts w:ascii="Trebuchet MS" w:hAnsi="Trebuchet MS" w:cs="Arial"/>
                <w:sz w:val="20"/>
                <w:szCs w:val="20"/>
              </w:rPr>
              <w:t xml:space="preserve">uma,Mzimdala 1&amp;2. Prutchard Power, Msholosi, Union Buildings </w:t>
            </w:r>
          </w:p>
        </w:tc>
        <w:tc>
          <w:tcPr>
            <w:tcW w:w="2977" w:type="dxa"/>
            <w:tcBorders>
              <w:top w:val="single" w:sz="4" w:space="0" w:color="auto"/>
              <w:left w:val="single" w:sz="4" w:space="0" w:color="auto"/>
              <w:bottom w:val="single" w:sz="4" w:space="0" w:color="auto"/>
              <w:right w:val="single" w:sz="4" w:space="0" w:color="auto"/>
            </w:tcBorders>
          </w:tcPr>
          <w:p w14:paraId="05AC3DF3"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V.Mphaphudi</w:t>
            </w:r>
          </w:p>
        </w:tc>
      </w:tr>
      <w:tr w:rsidR="003D218B" w:rsidRPr="006D3775" w14:paraId="371CB8C6" w14:textId="77777777" w:rsidTr="00D0257B">
        <w:tc>
          <w:tcPr>
            <w:tcW w:w="1233" w:type="dxa"/>
            <w:tcBorders>
              <w:top w:val="single" w:sz="4" w:space="0" w:color="auto"/>
              <w:left w:val="single" w:sz="4" w:space="0" w:color="auto"/>
              <w:bottom w:val="single" w:sz="4" w:space="0" w:color="auto"/>
              <w:right w:val="single" w:sz="4" w:space="0" w:color="auto"/>
            </w:tcBorders>
          </w:tcPr>
          <w:p w14:paraId="6529FC14"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26</w:t>
            </w:r>
          </w:p>
        </w:tc>
        <w:tc>
          <w:tcPr>
            <w:tcW w:w="8690" w:type="dxa"/>
            <w:tcBorders>
              <w:top w:val="single" w:sz="4" w:space="0" w:color="auto"/>
              <w:left w:val="single" w:sz="4" w:space="0" w:color="auto"/>
              <w:bottom w:val="single" w:sz="4" w:space="0" w:color="auto"/>
              <w:right w:val="single" w:sz="4" w:space="0" w:color="auto"/>
            </w:tcBorders>
          </w:tcPr>
          <w:p w14:paraId="16B87930"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Ratjiepane &amp; Mogogelo</w:t>
            </w:r>
          </w:p>
        </w:tc>
        <w:tc>
          <w:tcPr>
            <w:tcW w:w="2977" w:type="dxa"/>
            <w:tcBorders>
              <w:top w:val="single" w:sz="4" w:space="0" w:color="auto"/>
              <w:left w:val="single" w:sz="4" w:space="0" w:color="auto"/>
              <w:bottom w:val="single" w:sz="4" w:space="0" w:color="auto"/>
              <w:right w:val="single" w:sz="4" w:space="0" w:color="auto"/>
            </w:tcBorders>
          </w:tcPr>
          <w:p w14:paraId="3E0DEBD2" w14:textId="77777777" w:rsidR="003D218B" w:rsidRPr="006D3775" w:rsidRDefault="003D218B" w:rsidP="00D0257B">
            <w:pPr>
              <w:spacing w:after="0" w:line="276" w:lineRule="auto"/>
              <w:rPr>
                <w:rFonts w:ascii="Trebuchet MS" w:hAnsi="Trebuchet MS" w:cs="Arial"/>
                <w:sz w:val="20"/>
                <w:szCs w:val="20"/>
              </w:rPr>
            </w:pPr>
            <w:r w:rsidRPr="006D3775">
              <w:rPr>
                <w:rFonts w:ascii="Trebuchet MS" w:hAnsi="Trebuchet MS" w:cs="Arial"/>
                <w:sz w:val="20"/>
                <w:szCs w:val="20"/>
              </w:rPr>
              <w:t>Cllr O.Mmamabolo</w:t>
            </w:r>
          </w:p>
        </w:tc>
      </w:tr>
    </w:tbl>
    <w:p w14:paraId="63E94378" w14:textId="1F2781D1" w:rsidR="003D218B" w:rsidRPr="006D3775" w:rsidRDefault="003D218B" w:rsidP="003D218B">
      <w:pPr>
        <w:shd w:val="clear" w:color="auto" w:fill="FFFFFF" w:themeFill="background1"/>
        <w:spacing w:after="200" w:line="276" w:lineRule="auto"/>
        <w:ind w:right="180"/>
        <w:jc w:val="both"/>
        <w:rPr>
          <w:rFonts w:ascii="Trebuchet MS" w:hAnsi="Trebuchet MS"/>
          <w:b/>
          <w:sz w:val="20"/>
          <w:szCs w:val="20"/>
        </w:rPr>
      </w:pPr>
    </w:p>
    <w:bookmarkEnd w:id="42"/>
    <w:p w14:paraId="49ABFB6D" w14:textId="77777777" w:rsidR="00617217" w:rsidRPr="006D3775" w:rsidRDefault="00617217" w:rsidP="003D218B">
      <w:pPr>
        <w:shd w:val="clear" w:color="auto" w:fill="FFFFFF" w:themeFill="background1"/>
        <w:spacing w:after="200" w:line="276" w:lineRule="auto"/>
        <w:ind w:right="180"/>
        <w:jc w:val="both"/>
        <w:rPr>
          <w:rFonts w:ascii="Trebuchet MS" w:hAnsi="Trebuchet MS"/>
          <w:b/>
          <w:sz w:val="20"/>
          <w:szCs w:val="20"/>
        </w:rPr>
      </w:pPr>
    </w:p>
    <w:p w14:paraId="06CE2DA3" w14:textId="77777777" w:rsidR="003D218B" w:rsidRPr="006D3775" w:rsidRDefault="003D218B" w:rsidP="003D218B">
      <w:pPr>
        <w:pStyle w:val="Heading3"/>
        <w:rPr>
          <w:rFonts w:ascii="Trebuchet MS" w:hAnsi="Trebuchet MS"/>
          <w:b/>
          <w:bCs/>
          <w:color w:val="auto"/>
          <w:sz w:val="20"/>
          <w:szCs w:val="20"/>
        </w:rPr>
      </w:pPr>
      <w:bookmarkStart w:id="43" w:name="_Toc166847787"/>
      <w:r w:rsidRPr="006D3775">
        <w:rPr>
          <w:rFonts w:ascii="Trebuchet MS" w:hAnsi="Trebuchet MS"/>
          <w:b/>
          <w:bCs/>
          <w:color w:val="auto"/>
          <w:sz w:val="20"/>
          <w:szCs w:val="20"/>
        </w:rPr>
        <w:lastRenderedPageBreak/>
        <w:t>6.3.4 Traditional Leadership</w:t>
      </w:r>
      <w:bookmarkEnd w:id="43"/>
      <w:r w:rsidRPr="006D3775">
        <w:rPr>
          <w:rFonts w:ascii="Trebuchet MS" w:hAnsi="Trebuchet MS"/>
          <w:b/>
          <w:bCs/>
          <w:color w:val="auto"/>
          <w:sz w:val="20"/>
          <w:szCs w:val="20"/>
        </w:rPr>
        <w:t xml:space="preserve"> </w:t>
      </w:r>
    </w:p>
    <w:p w14:paraId="2EB96DEE" w14:textId="77777777" w:rsidR="003D218B" w:rsidRPr="006D3775" w:rsidRDefault="003D218B" w:rsidP="003D218B">
      <w:pPr>
        <w:pStyle w:val="ListParagraph"/>
        <w:shd w:val="clear" w:color="auto" w:fill="FFFFFF" w:themeFill="background1"/>
        <w:spacing w:line="276" w:lineRule="auto"/>
        <w:ind w:left="765" w:right="180"/>
        <w:jc w:val="both"/>
        <w:rPr>
          <w:rFonts w:ascii="Trebuchet MS" w:hAnsi="Trebuchet MS"/>
          <w:sz w:val="20"/>
          <w:szCs w:val="20"/>
        </w:rPr>
      </w:pPr>
      <w:r w:rsidRPr="006D3775">
        <w:rPr>
          <w:rFonts w:ascii="Trebuchet MS" w:hAnsi="Trebuchet MS"/>
          <w:sz w:val="20"/>
          <w:szCs w:val="20"/>
        </w:rPr>
        <w:t xml:space="preserve">There are four Traditional Councils recognised in the municipal jurisdiction in terms of section 2 of the Traditional Leadership and Governance Framework Act (Act 41 of 2003). That is: </w:t>
      </w:r>
    </w:p>
    <w:p w14:paraId="1ABB0148" w14:textId="77777777" w:rsidR="003D218B" w:rsidRPr="006D3775" w:rsidRDefault="003D218B" w:rsidP="003D218B">
      <w:pPr>
        <w:pStyle w:val="ListParagraph"/>
        <w:shd w:val="clear" w:color="auto" w:fill="FFFFFF" w:themeFill="background1"/>
        <w:spacing w:line="276" w:lineRule="auto"/>
        <w:ind w:left="765" w:right="180"/>
        <w:jc w:val="both"/>
        <w:rPr>
          <w:rFonts w:ascii="Trebuchet MS" w:hAnsi="Trebuchet MS"/>
          <w:sz w:val="20"/>
          <w:szCs w:val="20"/>
        </w:rPr>
      </w:pPr>
    </w:p>
    <w:p w14:paraId="132CD504" w14:textId="77777777" w:rsidR="003D218B" w:rsidRPr="006D3775" w:rsidRDefault="003D218B" w:rsidP="003D218B">
      <w:pPr>
        <w:pStyle w:val="ListParagraph"/>
        <w:shd w:val="clear" w:color="auto" w:fill="FFFFFF" w:themeFill="background1"/>
        <w:spacing w:line="276" w:lineRule="auto"/>
        <w:ind w:left="765" w:right="180"/>
        <w:jc w:val="both"/>
        <w:rPr>
          <w:rFonts w:ascii="Trebuchet MS" w:hAnsi="Trebuchet MS"/>
          <w:sz w:val="20"/>
          <w:szCs w:val="20"/>
        </w:rPr>
      </w:pPr>
    </w:p>
    <w:tbl>
      <w:tblPr>
        <w:tblStyle w:val="TableGrid"/>
        <w:tblW w:w="0" w:type="auto"/>
        <w:tblInd w:w="765" w:type="dxa"/>
        <w:tblLook w:val="04A0" w:firstRow="1" w:lastRow="0" w:firstColumn="1" w:lastColumn="0" w:noHBand="0" w:noVBand="1"/>
      </w:tblPr>
      <w:tblGrid>
        <w:gridCol w:w="4310"/>
        <w:gridCol w:w="4310"/>
        <w:gridCol w:w="4285"/>
      </w:tblGrid>
      <w:tr w:rsidR="003D218B" w:rsidRPr="006D3775" w14:paraId="380AE25B" w14:textId="77777777" w:rsidTr="00D0257B">
        <w:tc>
          <w:tcPr>
            <w:tcW w:w="4310" w:type="dxa"/>
            <w:shd w:val="clear" w:color="auto" w:fill="9CC2E5" w:themeFill="accent5" w:themeFillTint="99"/>
          </w:tcPr>
          <w:p w14:paraId="39F4B439"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Traditional Council</w:t>
            </w:r>
          </w:p>
        </w:tc>
        <w:tc>
          <w:tcPr>
            <w:tcW w:w="4310" w:type="dxa"/>
            <w:shd w:val="clear" w:color="auto" w:fill="9CC2E5" w:themeFill="accent5" w:themeFillTint="99"/>
          </w:tcPr>
          <w:p w14:paraId="7BB2CA44"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Traditional Leader</w:t>
            </w:r>
          </w:p>
        </w:tc>
        <w:tc>
          <w:tcPr>
            <w:tcW w:w="4285" w:type="dxa"/>
            <w:shd w:val="clear" w:color="auto" w:fill="9CC2E5" w:themeFill="accent5" w:themeFillTint="99"/>
          </w:tcPr>
          <w:p w14:paraId="1506918F"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Seat of Council</w:t>
            </w:r>
          </w:p>
        </w:tc>
      </w:tr>
      <w:tr w:rsidR="003D218B" w:rsidRPr="006D3775" w14:paraId="644CA107" w14:textId="77777777" w:rsidTr="00D0257B">
        <w:tc>
          <w:tcPr>
            <w:tcW w:w="4310" w:type="dxa"/>
            <w:shd w:val="clear" w:color="auto" w:fill="FFFFFF" w:themeFill="background1"/>
          </w:tcPr>
          <w:p w14:paraId="149A9ADF"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b/>
                <w:sz w:val="20"/>
                <w:szCs w:val="20"/>
              </w:rPr>
            </w:pPr>
            <w:r w:rsidRPr="006D3775">
              <w:rPr>
                <w:rFonts w:ascii="Trebuchet MS" w:hAnsi="Trebuchet MS"/>
                <w:b/>
                <w:sz w:val="20"/>
                <w:szCs w:val="20"/>
              </w:rPr>
              <w:t xml:space="preserve">Bahwaduba Traditional Council </w:t>
            </w:r>
          </w:p>
          <w:p w14:paraId="0A342060"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p>
        </w:tc>
        <w:tc>
          <w:tcPr>
            <w:tcW w:w="4310" w:type="dxa"/>
            <w:shd w:val="clear" w:color="auto" w:fill="FFFFFF" w:themeFill="background1"/>
          </w:tcPr>
          <w:p w14:paraId="0CCAC1AB"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b/>
                <w:sz w:val="20"/>
                <w:szCs w:val="20"/>
              </w:rPr>
              <w:t xml:space="preserve">Hon Kgosi Mathibe L J  </w:t>
            </w:r>
          </w:p>
        </w:tc>
        <w:tc>
          <w:tcPr>
            <w:tcW w:w="4285" w:type="dxa"/>
            <w:shd w:val="clear" w:color="auto" w:fill="FFFFFF" w:themeFill="background1"/>
          </w:tcPr>
          <w:p w14:paraId="597478D6"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sz w:val="20"/>
                <w:szCs w:val="20"/>
              </w:rPr>
              <w:t xml:space="preserve">Mathibesatd </w:t>
            </w:r>
          </w:p>
        </w:tc>
      </w:tr>
      <w:tr w:rsidR="003D218B" w:rsidRPr="006D3775" w14:paraId="2EA59BD5" w14:textId="77777777" w:rsidTr="00D0257B">
        <w:tc>
          <w:tcPr>
            <w:tcW w:w="4310" w:type="dxa"/>
            <w:shd w:val="clear" w:color="auto" w:fill="FFFFFF" w:themeFill="background1"/>
          </w:tcPr>
          <w:p w14:paraId="6ACA69F9"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b/>
                <w:sz w:val="20"/>
                <w:szCs w:val="20"/>
              </w:rPr>
            </w:pPr>
            <w:r w:rsidRPr="006D3775">
              <w:rPr>
                <w:rFonts w:ascii="Trebuchet MS" w:hAnsi="Trebuchet MS"/>
                <w:b/>
                <w:sz w:val="20"/>
                <w:szCs w:val="20"/>
              </w:rPr>
              <w:t xml:space="preserve">Bakgatla Ba Mosetlha Traditional Council </w:t>
            </w:r>
          </w:p>
          <w:p w14:paraId="72506CE4"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p>
        </w:tc>
        <w:tc>
          <w:tcPr>
            <w:tcW w:w="4310" w:type="dxa"/>
            <w:shd w:val="clear" w:color="auto" w:fill="FFFFFF" w:themeFill="background1"/>
          </w:tcPr>
          <w:p w14:paraId="126E555A"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b/>
                <w:sz w:val="20"/>
                <w:szCs w:val="20"/>
              </w:rPr>
              <w:t xml:space="preserve">Hon kgosi Makapan N </w:t>
            </w:r>
          </w:p>
        </w:tc>
        <w:tc>
          <w:tcPr>
            <w:tcW w:w="4285" w:type="dxa"/>
            <w:shd w:val="clear" w:color="auto" w:fill="FFFFFF" w:themeFill="background1"/>
          </w:tcPr>
          <w:p w14:paraId="2DCD0E2D"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sz w:val="20"/>
                <w:szCs w:val="20"/>
              </w:rPr>
              <w:t xml:space="preserve">Makapanstad </w:t>
            </w:r>
          </w:p>
        </w:tc>
      </w:tr>
      <w:tr w:rsidR="003D218B" w:rsidRPr="006D3775" w14:paraId="036B6F5E" w14:textId="77777777" w:rsidTr="00D0257B">
        <w:tc>
          <w:tcPr>
            <w:tcW w:w="4310" w:type="dxa"/>
            <w:shd w:val="clear" w:color="auto" w:fill="auto"/>
          </w:tcPr>
          <w:p w14:paraId="2257F8CC"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b/>
                <w:sz w:val="20"/>
                <w:szCs w:val="20"/>
              </w:rPr>
            </w:pPr>
            <w:r w:rsidRPr="006D3775">
              <w:rPr>
                <w:rFonts w:ascii="Trebuchet MS" w:hAnsi="Trebuchet MS"/>
                <w:b/>
                <w:sz w:val="20"/>
                <w:szCs w:val="20"/>
              </w:rPr>
              <w:t xml:space="preserve">Bakgatla Ba Mocha Traditional Council </w:t>
            </w:r>
          </w:p>
          <w:p w14:paraId="23F0695A"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p>
        </w:tc>
        <w:tc>
          <w:tcPr>
            <w:tcW w:w="4310" w:type="dxa"/>
            <w:shd w:val="clear" w:color="auto" w:fill="auto"/>
          </w:tcPr>
          <w:p w14:paraId="590660DC"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b/>
                <w:sz w:val="20"/>
                <w:szCs w:val="20"/>
              </w:rPr>
              <w:t xml:space="preserve">Hon Kgosi Maubane M B </w:t>
            </w:r>
          </w:p>
        </w:tc>
        <w:tc>
          <w:tcPr>
            <w:tcW w:w="4285" w:type="dxa"/>
            <w:shd w:val="clear" w:color="auto" w:fill="auto"/>
          </w:tcPr>
          <w:p w14:paraId="64BEB67B" w14:textId="77777777" w:rsidR="003D218B" w:rsidRPr="006D3775" w:rsidRDefault="003D218B" w:rsidP="00D0257B">
            <w:pPr>
              <w:pStyle w:val="ListParagraph"/>
              <w:shd w:val="clear" w:color="auto" w:fill="FFFFFF" w:themeFill="background1"/>
              <w:spacing w:line="276" w:lineRule="auto"/>
              <w:ind w:left="0" w:right="180"/>
              <w:jc w:val="both"/>
              <w:rPr>
                <w:rFonts w:ascii="Trebuchet MS" w:hAnsi="Trebuchet MS"/>
                <w:sz w:val="20"/>
                <w:szCs w:val="20"/>
              </w:rPr>
            </w:pPr>
            <w:r w:rsidRPr="006D3775">
              <w:rPr>
                <w:rFonts w:ascii="Trebuchet MS" w:hAnsi="Trebuchet MS"/>
                <w:sz w:val="20"/>
                <w:szCs w:val="20"/>
              </w:rPr>
              <w:t xml:space="preserve">Maubane </w:t>
            </w:r>
          </w:p>
        </w:tc>
      </w:tr>
      <w:tr w:rsidR="003D218B" w:rsidRPr="006D3775" w14:paraId="7B4B1E04" w14:textId="77777777" w:rsidTr="00D0257B">
        <w:tc>
          <w:tcPr>
            <w:tcW w:w="4310" w:type="dxa"/>
            <w:shd w:val="clear" w:color="auto" w:fill="auto"/>
          </w:tcPr>
          <w:p w14:paraId="4B9C2517"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 xml:space="preserve">Baphuthing Ba Ga Nawa Traditional Council </w:t>
            </w:r>
          </w:p>
          <w:p w14:paraId="4047C92F" w14:textId="77777777" w:rsidR="003D218B" w:rsidRPr="006D3775" w:rsidRDefault="003D218B" w:rsidP="00D0257B">
            <w:pPr>
              <w:pStyle w:val="ListParagraph"/>
              <w:spacing w:line="276" w:lineRule="auto"/>
              <w:ind w:left="0" w:right="180"/>
              <w:jc w:val="both"/>
              <w:rPr>
                <w:rFonts w:ascii="Trebuchet MS" w:hAnsi="Trebuchet MS"/>
                <w:sz w:val="20"/>
                <w:szCs w:val="20"/>
              </w:rPr>
            </w:pPr>
          </w:p>
        </w:tc>
        <w:tc>
          <w:tcPr>
            <w:tcW w:w="4310" w:type="dxa"/>
            <w:shd w:val="clear" w:color="auto" w:fill="auto"/>
          </w:tcPr>
          <w:p w14:paraId="1CFDE425"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 xml:space="preserve">Hon Kgosi Nawa </w:t>
            </w:r>
          </w:p>
        </w:tc>
        <w:tc>
          <w:tcPr>
            <w:tcW w:w="4285" w:type="dxa"/>
            <w:shd w:val="clear" w:color="auto" w:fill="auto"/>
          </w:tcPr>
          <w:p w14:paraId="532631A3" w14:textId="77777777" w:rsidR="003D218B" w:rsidRPr="006D3775" w:rsidRDefault="003D218B" w:rsidP="00D0257B">
            <w:pPr>
              <w:pStyle w:val="ListParagraph"/>
              <w:spacing w:line="276" w:lineRule="auto"/>
              <w:ind w:left="0" w:right="180"/>
              <w:jc w:val="both"/>
              <w:rPr>
                <w:rFonts w:ascii="Trebuchet MS" w:hAnsi="Trebuchet MS"/>
                <w:sz w:val="20"/>
                <w:szCs w:val="20"/>
              </w:rPr>
            </w:pPr>
            <w:r w:rsidRPr="006D3775">
              <w:rPr>
                <w:rFonts w:ascii="Trebuchet MS" w:hAnsi="Trebuchet MS"/>
                <w:sz w:val="20"/>
                <w:szCs w:val="20"/>
              </w:rPr>
              <w:t xml:space="preserve">Lebotloane </w:t>
            </w:r>
          </w:p>
        </w:tc>
      </w:tr>
    </w:tbl>
    <w:p w14:paraId="0BCB7D90" w14:textId="77777777" w:rsidR="003D218B" w:rsidRPr="006D3775" w:rsidRDefault="003D218B" w:rsidP="003D218B">
      <w:pPr>
        <w:pStyle w:val="ListParagraph"/>
        <w:spacing w:line="276" w:lineRule="auto"/>
        <w:ind w:left="765" w:right="180"/>
        <w:jc w:val="both"/>
        <w:rPr>
          <w:rFonts w:ascii="Trebuchet MS" w:hAnsi="Trebuchet MS"/>
          <w:sz w:val="20"/>
          <w:szCs w:val="20"/>
        </w:rPr>
      </w:pPr>
    </w:p>
    <w:tbl>
      <w:tblPr>
        <w:tblW w:w="0" w:type="auto"/>
        <w:tblInd w:w="540" w:type="dxa"/>
        <w:tblLook w:val="01E0" w:firstRow="1" w:lastRow="1" w:firstColumn="1" w:lastColumn="1" w:noHBand="0" w:noVBand="0"/>
      </w:tblPr>
      <w:tblGrid>
        <w:gridCol w:w="1173"/>
        <w:gridCol w:w="5156"/>
        <w:gridCol w:w="2673"/>
        <w:gridCol w:w="4001"/>
      </w:tblGrid>
      <w:tr w:rsidR="003D218B" w:rsidRPr="006D3775" w14:paraId="1090F5AA" w14:textId="77777777" w:rsidTr="00D0257B">
        <w:trPr>
          <w:trHeight w:val="992"/>
        </w:trPr>
        <w:tc>
          <w:tcPr>
            <w:tcW w:w="1173" w:type="dxa"/>
            <w:shd w:val="clear" w:color="auto" w:fill="FFFFFF" w:themeFill="background1"/>
          </w:tcPr>
          <w:p w14:paraId="1DD529DD" w14:textId="77777777" w:rsidR="00617217" w:rsidRPr="006D3775" w:rsidRDefault="00617217" w:rsidP="00D0257B">
            <w:pPr>
              <w:spacing w:line="276" w:lineRule="auto"/>
              <w:jc w:val="both"/>
              <w:rPr>
                <w:rFonts w:ascii="Trebuchet MS" w:hAnsi="Trebuchet MS"/>
                <w:sz w:val="20"/>
                <w:szCs w:val="20"/>
              </w:rPr>
            </w:pPr>
          </w:p>
          <w:p w14:paraId="29CD9025" w14:textId="77777777" w:rsidR="00410070" w:rsidRPr="006D3775" w:rsidRDefault="00410070" w:rsidP="00D0257B">
            <w:pPr>
              <w:spacing w:line="276" w:lineRule="auto"/>
              <w:jc w:val="both"/>
              <w:rPr>
                <w:rFonts w:ascii="Trebuchet MS" w:hAnsi="Trebuchet MS"/>
                <w:sz w:val="20"/>
                <w:szCs w:val="20"/>
              </w:rPr>
            </w:pPr>
          </w:p>
          <w:p w14:paraId="2D9AA972" w14:textId="77777777" w:rsidR="00410070" w:rsidRPr="006D3775" w:rsidRDefault="00410070" w:rsidP="00D0257B">
            <w:pPr>
              <w:spacing w:line="276" w:lineRule="auto"/>
              <w:jc w:val="both"/>
              <w:rPr>
                <w:rFonts w:ascii="Trebuchet MS" w:hAnsi="Trebuchet MS"/>
                <w:sz w:val="20"/>
                <w:szCs w:val="20"/>
              </w:rPr>
            </w:pPr>
          </w:p>
          <w:p w14:paraId="7AEBF00C" w14:textId="77777777" w:rsidR="00410070" w:rsidRPr="006D3775" w:rsidRDefault="00410070" w:rsidP="00D0257B">
            <w:pPr>
              <w:spacing w:line="276" w:lineRule="auto"/>
              <w:jc w:val="both"/>
              <w:rPr>
                <w:rFonts w:ascii="Trebuchet MS" w:hAnsi="Trebuchet MS"/>
                <w:sz w:val="20"/>
                <w:szCs w:val="20"/>
              </w:rPr>
            </w:pPr>
          </w:p>
          <w:p w14:paraId="66F77E16" w14:textId="77777777" w:rsidR="00410070" w:rsidRPr="006D3775" w:rsidRDefault="00410070" w:rsidP="00D0257B">
            <w:pPr>
              <w:spacing w:line="276" w:lineRule="auto"/>
              <w:jc w:val="both"/>
              <w:rPr>
                <w:rFonts w:ascii="Trebuchet MS" w:hAnsi="Trebuchet MS"/>
                <w:sz w:val="20"/>
                <w:szCs w:val="20"/>
              </w:rPr>
            </w:pPr>
          </w:p>
          <w:p w14:paraId="6BE80D9F" w14:textId="77777777" w:rsidR="00410070" w:rsidRPr="006D3775" w:rsidRDefault="00410070" w:rsidP="00D0257B">
            <w:pPr>
              <w:spacing w:line="276" w:lineRule="auto"/>
              <w:jc w:val="both"/>
              <w:rPr>
                <w:rFonts w:ascii="Trebuchet MS" w:hAnsi="Trebuchet MS"/>
                <w:sz w:val="20"/>
                <w:szCs w:val="20"/>
              </w:rPr>
            </w:pPr>
          </w:p>
          <w:p w14:paraId="295FB78E" w14:textId="77777777" w:rsidR="00410070" w:rsidRPr="006D3775" w:rsidRDefault="00410070" w:rsidP="00D0257B">
            <w:pPr>
              <w:spacing w:line="276" w:lineRule="auto"/>
              <w:jc w:val="both"/>
              <w:rPr>
                <w:rFonts w:ascii="Trebuchet MS" w:hAnsi="Trebuchet MS"/>
                <w:sz w:val="20"/>
                <w:szCs w:val="20"/>
              </w:rPr>
            </w:pPr>
          </w:p>
          <w:p w14:paraId="34D0889C" w14:textId="77777777" w:rsidR="00410070" w:rsidRPr="006D3775" w:rsidRDefault="00410070" w:rsidP="00D0257B">
            <w:pPr>
              <w:spacing w:line="276" w:lineRule="auto"/>
              <w:jc w:val="both"/>
              <w:rPr>
                <w:rFonts w:ascii="Trebuchet MS" w:hAnsi="Trebuchet MS"/>
                <w:sz w:val="20"/>
                <w:szCs w:val="20"/>
              </w:rPr>
            </w:pPr>
          </w:p>
          <w:p w14:paraId="3A61C046" w14:textId="77777777" w:rsidR="00410070" w:rsidRPr="006D3775" w:rsidRDefault="00410070" w:rsidP="00D0257B">
            <w:pPr>
              <w:spacing w:line="276" w:lineRule="auto"/>
              <w:jc w:val="both"/>
              <w:rPr>
                <w:rFonts w:ascii="Trebuchet MS" w:hAnsi="Trebuchet MS"/>
                <w:sz w:val="20"/>
                <w:szCs w:val="20"/>
              </w:rPr>
            </w:pPr>
          </w:p>
          <w:p w14:paraId="29B6B25B" w14:textId="77777777" w:rsidR="00410070" w:rsidRPr="006D3775" w:rsidRDefault="00410070" w:rsidP="00D0257B">
            <w:pPr>
              <w:spacing w:line="276" w:lineRule="auto"/>
              <w:jc w:val="both"/>
              <w:rPr>
                <w:rFonts w:ascii="Trebuchet MS" w:hAnsi="Trebuchet MS"/>
                <w:sz w:val="20"/>
                <w:szCs w:val="20"/>
              </w:rPr>
            </w:pPr>
          </w:p>
          <w:p w14:paraId="4D0D3109" w14:textId="77777777" w:rsidR="00410070" w:rsidRPr="006D3775" w:rsidRDefault="00410070" w:rsidP="00D0257B">
            <w:pPr>
              <w:spacing w:line="276" w:lineRule="auto"/>
              <w:jc w:val="both"/>
              <w:rPr>
                <w:rFonts w:ascii="Trebuchet MS" w:hAnsi="Trebuchet MS"/>
                <w:sz w:val="20"/>
                <w:szCs w:val="20"/>
              </w:rPr>
            </w:pPr>
          </w:p>
          <w:p w14:paraId="565CA374" w14:textId="77777777" w:rsidR="00410070" w:rsidRPr="006D3775" w:rsidRDefault="00410070" w:rsidP="00D0257B">
            <w:pPr>
              <w:spacing w:line="276" w:lineRule="auto"/>
              <w:jc w:val="both"/>
              <w:rPr>
                <w:rFonts w:ascii="Trebuchet MS" w:hAnsi="Trebuchet MS"/>
                <w:sz w:val="20"/>
                <w:szCs w:val="20"/>
              </w:rPr>
            </w:pPr>
          </w:p>
          <w:p w14:paraId="45D70CC1" w14:textId="77777777" w:rsidR="00410070" w:rsidRPr="006D3775" w:rsidRDefault="00410070" w:rsidP="00D0257B">
            <w:pPr>
              <w:spacing w:line="276" w:lineRule="auto"/>
              <w:jc w:val="both"/>
              <w:rPr>
                <w:rFonts w:ascii="Trebuchet MS" w:hAnsi="Trebuchet MS"/>
                <w:sz w:val="20"/>
                <w:szCs w:val="20"/>
              </w:rPr>
            </w:pPr>
          </w:p>
          <w:p w14:paraId="1F67345E" w14:textId="60E8024F" w:rsidR="00410070" w:rsidRPr="006D3775" w:rsidRDefault="00410070" w:rsidP="00D0257B">
            <w:pPr>
              <w:spacing w:line="276" w:lineRule="auto"/>
              <w:jc w:val="both"/>
              <w:rPr>
                <w:rFonts w:ascii="Trebuchet MS" w:hAnsi="Trebuchet MS"/>
                <w:sz w:val="20"/>
                <w:szCs w:val="20"/>
              </w:rPr>
            </w:pPr>
          </w:p>
        </w:tc>
        <w:tc>
          <w:tcPr>
            <w:tcW w:w="5156" w:type="dxa"/>
            <w:shd w:val="clear" w:color="auto" w:fill="FFFFFF" w:themeFill="background1"/>
          </w:tcPr>
          <w:p w14:paraId="5550C18E" w14:textId="7F176E09" w:rsidR="00497EE2" w:rsidRPr="006D3775" w:rsidRDefault="00497EE2" w:rsidP="00D0257B">
            <w:pPr>
              <w:spacing w:line="276" w:lineRule="auto"/>
              <w:jc w:val="both"/>
              <w:rPr>
                <w:rFonts w:ascii="Trebuchet MS" w:hAnsi="Trebuchet MS"/>
                <w:sz w:val="20"/>
                <w:szCs w:val="20"/>
              </w:rPr>
            </w:pPr>
          </w:p>
        </w:tc>
        <w:tc>
          <w:tcPr>
            <w:tcW w:w="2673" w:type="dxa"/>
            <w:shd w:val="clear" w:color="auto" w:fill="FFFFFF" w:themeFill="background1"/>
          </w:tcPr>
          <w:p w14:paraId="161E4266" w14:textId="77777777" w:rsidR="003D218B" w:rsidRPr="006D3775" w:rsidRDefault="003D218B" w:rsidP="00D0257B">
            <w:pPr>
              <w:spacing w:line="276" w:lineRule="auto"/>
              <w:jc w:val="both"/>
              <w:rPr>
                <w:rFonts w:ascii="Trebuchet MS" w:hAnsi="Trebuchet MS"/>
                <w:sz w:val="20"/>
                <w:szCs w:val="20"/>
              </w:rPr>
            </w:pPr>
          </w:p>
        </w:tc>
        <w:tc>
          <w:tcPr>
            <w:tcW w:w="4001" w:type="dxa"/>
            <w:shd w:val="clear" w:color="auto" w:fill="FFFFFF" w:themeFill="background1"/>
          </w:tcPr>
          <w:p w14:paraId="21E6066B" w14:textId="77777777" w:rsidR="003D218B" w:rsidRPr="006D3775" w:rsidRDefault="003D218B" w:rsidP="00D0257B">
            <w:pPr>
              <w:spacing w:line="276" w:lineRule="auto"/>
              <w:jc w:val="both"/>
              <w:rPr>
                <w:rFonts w:ascii="Trebuchet MS" w:hAnsi="Trebuchet MS"/>
                <w:sz w:val="20"/>
                <w:szCs w:val="20"/>
              </w:rPr>
            </w:pPr>
          </w:p>
        </w:tc>
      </w:tr>
    </w:tbl>
    <w:p w14:paraId="2575A5F5" w14:textId="77777777" w:rsidR="003D218B" w:rsidRPr="006D3775" w:rsidRDefault="003D218B" w:rsidP="003D218B">
      <w:pPr>
        <w:tabs>
          <w:tab w:val="left" w:pos="1260"/>
        </w:tabs>
        <w:spacing w:after="0" w:line="276" w:lineRule="auto"/>
        <w:jc w:val="both"/>
        <w:rPr>
          <w:rFonts w:ascii="Trebuchet MS" w:hAnsi="Trebuchet MS"/>
          <w:b/>
          <w:sz w:val="20"/>
          <w:szCs w:val="20"/>
        </w:rPr>
      </w:pPr>
      <w:r w:rsidRPr="006D3775">
        <w:rPr>
          <w:rFonts w:ascii="Trebuchet MS" w:hAnsi="Trebuchet MS"/>
          <w:b/>
          <w:sz w:val="20"/>
          <w:szCs w:val="20"/>
        </w:rPr>
        <w:t xml:space="preserve">Map: Land Ownership </w:t>
      </w:r>
    </w:p>
    <w:p w14:paraId="2D6C7927" w14:textId="77777777" w:rsidR="003D218B" w:rsidRPr="006D3775" w:rsidRDefault="003D218B" w:rsidP="003D218B">
      <w:pPr>
        <w:shd w:val="clear" w:color="auto" w:fill="FFFFFF" w:themeFill="background1"/>
        <w:spacing w:line="276" w:lineRule="auto"/>
        <w:ind w:right="180"/>
        <w:jc w:val="both"/>
        <w:rPr>
          <w:rFonts w:ascii="Trebuchet MS" w:hAnsi="Trebuchet MS"/>
          <w:b/>
          <w:sz w:val="20"/>
          <w:szCs w:val="20"/>
        </w:rPr>
      </w:pPr>
      <w:r w:rsidRPr="006D3775">
        <w:rPr>
          <w:rFonts w:ascii="Trebuchet MS" w:hAnsi="Trebuchet MS"/>
          <w:noProof/>
          <w:sz w:val="20"/>
          <w:szCs w:val="20"/>
        </w:rPr>
        <w:drawing>
          <wp:inline distT="0" distB="0" distL="0" distR="0" wp14:anchorId="4CF0C85F" wp14:editId="4C43C11F">
            <wp:extent cx="9262745" cy="5381479"/>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9268047" cy="5384559"/>
                    </a:xfrm>
                    <a:prstGeom prst="rect">
                      <a:avLst/>
                    </a:prstGeom>
                    <a:noFill/>
                    <a:ln w="9525">
                      <a:noFill/>
                      <a:miter lim="800000"/>
                      <a:headEnd/>
                      <a:tailEnd/>
                    </a:ln>
                  </pic:spPr>
                </pic:pic>
              </a:graphicData>
            </a:graphic>
          </wp:inline>
        </w:drawing>
      </w:r>
    </w:p>
    <w:p w14:paraId="35709C25"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C22FC27"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FE0356F" w14:textId="77777777" w:rsidR="00474BEF" w:rsidRPr="006D3775" w:rsidRDefault="00474BEF" w:rsidP="003D218B">
      <w:pPr>
        <w:autoSpaceDE w:val="0"/>
        <w:autoSpaceDN w:val="0"/>
        <w:adjustRightInd w:val="0"/>
        <w:spacing w:after="0" w:line="276" w:lineRule="auto"/>
        <w:jc w:val="both"/>
        <w:rPr>
          <w:rFonts w:ascii="Trebuchet MS" w:hAnsi="Trebuchet MS" w:cs="Arial"/>
          <w:b/>
          <w:bCs/>
          <w:sz w:val="20"/>
          <w:szCs w:val="20"/>
        </w:rPr>
      </w:pPr>
    </w:p>
    <w:p w14:paraId="25302D4D"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446A13D" w14:textId="77777777" w:rsidR="003D218B" w:rsidRPr="006D3775" w:rsidRDefault="003D218B" w:rsidP="003D218B">
      <w:pPr>
        <w:pStyle w:val="Heading3"/>
        <w:rPr>
          <w:rFonts w:ascii="Trebuchet MS" w:hAnsi="Trebuchet MS"/>
          <w:b/>
          <w:bCs/>
          <w:color w:val="auto"/>
          <w:sz w:val="20"/>
          <w:szCs w:val="20"/>
        </w:rPr>
      </w:pPr>
      <w:bookmarkStart w:id="44" w:name="_Toc166847788"/>
      <w:r w:rsidRPr="006D3775">
        <w:rPr>
          <w:rFonts w:ascii="Trebuchet MS" w:hAnsi="Trebuchet MS"/>
          <w:b/>
          <w:bCs/>
          <w:color w:val="auto"/>
          <w:sz w:val="20"/>
          <w:szCs w:val="20"/>
        </w:rPr>
        <w:t>6.3.5 Topography and Hydrology</w:t>
      </w:r>
      <w:bookmarkEnd w:id="44"/>
    </w:p>
    <w:p w14:paraId="64A478D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14BC246D"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topography characterizing the municipal area is generally flat, the highest point in the A23 catchment in which the municipality falls id=s the ridge at Centurion (Tshwane Municipal Area) which reaches a height of 1500amsl. Further in general the southern rim of the catchment varies between 1500 and 1350 amsl. The A23 tertiary catchment slopes to the north-west with the confluence of the Pienaar’s River and the Crocodile at 800 amsl, a difference of about 700m between the highest and the lowest points.</w:t>
      </w:r>
    </w:p>
    <w:p w14:paraId="10CE210C"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4ED68CB8"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Vegetation</w:t>
      </w:r>
    </w:p>
    <w:p w14:paraId="17E15400"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vegetation in the catchment is mainly tropical bush and savannas. Riparian vegetation occurs in some reaches of the rivers and may consist of tall standing trees. The Moretele River flood plain supports large wetlands, riparian and aquatic communities. The vegetation in the wetlands as well as the wetlands as well as the riparian vegetation consists of both indigenous and exotic species.</w:t>
      </w:r>
    </w:p>
    <w:p w14:paraId="3A603FB8"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97946C5"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Geology and Soils</w:t>
      </w:r>
    </w:p>
    <w:p w14:paraId="5C9CADA2"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Geology influences both current and future land uses in the municipal area since the geological properties and the agricultural potential of soils vary according to existing bedrock. Geology of the Municipal area is composed of mainly arenaceous and argillaceous sedimentary strata with volcanic lavas and intrusives. Some of the rocks are mechanically weathered and moderate to deep soil overlay them. The sedimentary and volcanic rocks that occur in these sub-catchments are not particularly susceptible to chemical weathering and as a consequence the natural background concentrates of dissolved solids in the surface water are relatively low. And further that the geology of the catchment is fairly uniform with and therefore does not play a major role in the development of drainage patterns.</w:t>
      </w:r>
    </w:p>
    <w:p w14:paraId="01BE174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749039E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Climate and Rainfall</w:t>
      </w:r>
    </w:p>
    <w:p w14:paraId="5C09A8A9"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Municipal catchment area experiences warm summers and cool winters. The climate is very low humidity in winter. Most clouds occur in summer, during the rainy season. Although high winds do occur during rainstorms, the winds in the region are generally gentle.</w:t>
      </w:r>
    </w:p>
    <w:p w14:paraId="79983B3A"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municipal area falls in the summer rainfall area, and receives almost 50% of its rainfall from November to January periods. The high rainfall occurs in the southern region than in the central and northern region. The disparity in term s of rainfall may be ascribed to topography. Rainfall over the catchment in the form of thundershowers, and the higher areas in the south form natural focal points where advection occurs and the greatest instability in the air column can be found. The municipal areas experiences thunderstorm activity is the highest during November to January with some activity during October, February and March. And hail occurs on average 2 or 3 per year while it hardly ever snows.</w:t>
      </w:r>
    </w:p>
    <w:p w14:paraId="6025061F"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768BC64"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Evaporation</w:t>
      </w:r>
    </w:p>
    <w:p w14:paraId="580FF5BC"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distribution is quite uniform, ranging from 1750 to 1800 mm/a. Evaporation in the catchment is much higher than the rainfall, as is the case in most places in South Africa. As with the rainfall, most of the evaporation occurs in summer.</w:t>
      </w:r>
    </w:p>
    <w:p w14:paraId="775309F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7B2D679"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32DAB633"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B8C9EFE"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2CBC2F4C"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4A6F32DA"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Air Quality</w:t>
      </w:r>
    </w:p>
    <w:p w14:paraId="26FEB089" w14:textId="68DFB331"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Provincial State of the Environment Report identifies the following as the main air pollution issues in the </w:t>
      </w:r>
      <w:r w:rsidR="00F86DBA" w:rsidRPr="006D3775">
        <w:rPr>
          <w:rFonts w:ascii="Trebuchet MS" w:hAnsi="Trebuchet MS" w:cs="Arial"/>
          <w:sz w:val="20"/>
          <w:szCs w:val="20"/>
        </w:rPr>
        <w:t>Northwest</w:t>
      </w:r>
      <w:r w:rsidRPr="006D3775">
        <w:rPr>
          <w:rFonts w:ascii="Trebuchet MS" w:hAnsi="Trebuchet MS" w:cs="Arial"/>
          <w:sz w:val="20"/>
          <w:szCs w:val="20"/>
        </w:rPr>
        <w:t xml:space="preserve"> Province-</w:t>
      </w:r>
    </w:p>
    <w:p w14:paraId="13C73B5C" w14:textId="77777777"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Traffic, vehicle emissions from fuel combustion and dust (particulate matter; volatile organic compounds; lead; noise; nitrogen oxides, and carbon oxides)</w:t>
      </w:r>
    </w:p>
    <w:p w14:paraId="5D3CE5C1" w14:textId="77777777"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Domestic fuel (coal, charcoal, wood) burning by households. (Release of sulphur dioxide; smoke; carbon oxides). Households with no access to electricity are the main contributor.</w:t>
      </w:r>
    </w:p>
    <w:p w14:paraId="0446F2D6" w14:textId="01686542"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Mining operations (particulate matter; asbestos fibres; heavy metals </w:t>
      </w:r>
      <w:r w:rsidR="00F86DBA" w:rsidRPr="006D3775">
        <w:rPr>
          <w:rFonts w:ascii="Trebuchet MS" w:hAnsi="Trebuchet MS" w:cs="Arial"/>
          <w:sz w:val="20"/>
          <w:szCs w:val="20"/>
        </w:rPr>
        <w:t>(e.g.</w:t>
      </w:r>
      <w:r w:rsidRPr="006D3775">
        <w:rPr>
          <w:rFonts w:ascii="Trebuchet MS" w:hAnsi="Trebuchet MS" w:cs="Arial"/>
          <w:sz w:val="20"/>
          <w:szCs w:val="20"/>
        </w:rPr>
        <w:t xml:space="preserve"> vanadium, Chrome, odours and noise)</w:t>
      </w:r>
    </w:p>
    <w:p w14:paraId="30DEA76D" w14:textId="77777777"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Forest, bush and veld fires are a substantial contributor during periods of the year.</w:t>
      </w:r>
    </w:p>
    <w:p w14:paraId="68C9D677" w14:textId="77777777"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Industrial activities, e.g. smelting, energy production, transport, waste dumps (release of sulphur dioxide; nitrogen dioxide; carbon monoxide; volatile organic compounds; heavy metals; total suspended particulates and odours and noise)</w:t>
      </w:r>
    </w:p>
    <w:p w14:paraId="22357337" w14:textId="52401E9A"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Environmental emissions distributed by air movements. (</w:t>
      </w:r>
      <w:r w:rsidR="00F86DBA" w:rsidRPr="006D3775">
        <w:rPr>
          <w:rFonts w:ascii="Trebuchet MS" w:hAnsi="Trebuchet MS" w:cs="Arial"/>
          <w:sz w:val="20"/>
          <w:szCs w:val="20"/>
        </w:rPr>
        <w:t>Sulphur</w:t>
      </w:r>
      <w:r w:rsidRPr="006D3775">
        <w:rPr>
          <w:rFonts w:ascii="Trebuchet MS" w:hAnsi="Trebuchet MS" w:cs="Arial"/>
          <w:sz w:val="20"/>
          <w:szCs w:val="20"/>
        </w:rPr>
        <w:t xml:space="preserve"> dioxide; nitrogen dioxide; carbon dioxide; methane; volatile organic compounds, and fugal spores and pollen)</w:t>
      </w:r>
    </w:p>
    <w:p w14:paraId="7791D29A" w14:textId="77777777" w:rsidR="003D218B" w:rsidRPr="006D3775" w:rsidRDefault="003D218B" w:rsidP="003D218B">
      <w:pPr>
        <w:pStyle w:val="ListParagraph"/>
        <w:numPr>
          <w:ilvl w:val="0"/>
          <w:numId w:val="34"/>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Other sources not categorized by the above, such as dust smoke from landfills, informal business burning tyres, copper cables, etc.</w:t>
      </w:r>
    </w:p>
    <w:p w14:paraId="3049650B"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p>
    <w:p w14:paraId="0AB61DA8"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Runoff</w:t>
      </w:r>
    </w:p>
    <w:p w14:paraId="079C7486"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runoff in the A23 tertiary catchment consists of three different types, namely natural runoff (i.e. discounting man’s influence on the runoff), urban runoff and effluent. The effluent from the various urban areas which is discharged to the rivers constitutes an inter-basin transfer of relatively large proportion. The catchment MLM alone is not very urbanised, just over 7% (96.11 km2) of the total MLM land area (1370.25 km2). This means that about 0.88% of MLM land area is impervious if it is accepted that 81 of the urban area is paved or roofed. The impervious surfaces created by roads, pavements and roofs means that less rainfall infiltrates the ground and that more runoff is generated. </w:t>
      </w:r>
    </w:p>
    <w:p w14:paraId="182EFEE4"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5DF52BDF"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Land Use</w:t>
      </w:r>
    </w:p>
    <w:p w14:paraId="21A0E8F3"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overall broad land cover of Moretele Local Municipality is depicted in the Table below. The majority of the area is broadly described as “degraded forest and woodland” which constitutes 41.1% (563 km2) of the total area of the municipal area. Other important land cover categories include areas described as “forest and woodland” (29.8%), “subsistence farming activities” (14.6%) and “urban build-up areas” (representing just over 7% of the total municipal land area).</w:t>
      </w:r>
    </w:p>
    <w:p w14:paraId="35156B13"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Roads and Storm Water Master Plan further indicates the areas utilized for temporary subsistence dry land activities as mainly located in the south-eastern parts of Moretele around Bosplaas, Mathibestad and Thulwe areas, as well as the central and western parts of the Municipality. Commercially cultivated dry land farming activities mainly occurs within the extreme northern parts of the study area. More than 200 km2 of the entire area of Moretele is taken up by this type of farming activities.</w:t>
      </w:r>
    </w:p>
    <w:p w14:paraId="11B9859B"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5474CA6"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6B543EC4"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19F8C377"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776F732F" w14:textId="7F9FCAF8"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303A76DE" w14:textId="77777777" w:rsidR="00617217" w:rsidRPr="006D3775" w:rsidRDefault="00617217" w:rsidP="003D218B">
      <w:pPr>
        <w:autoSpaceDE w:val="0"/>
        <w:autoSpaceDN w:val="0"/>
        <w:adjustRightInd w:val="0"/>
        <w:spacing w:after="0" w:line="276" w:lineRule="auto"/>
        <w:jc w:val="both"/>
        <w:rPr>
          <w:rFonts w:ascii="Trebuchet MS" w:hAnsi="Trebuchet MS" w:cs="Arial"/>
          <w:sz w:val="20"/>
          <w:szCs w:val="20"/>
        </w:rPr>
      </w:pPr>
    </w:p>
    <w:p w14:paraId="09A2D2CE"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p>
    <w:p w14:paraId="467DDEB6" w14:textId="77777777" w:rsidR="003D218B" w:rsidRPr="006D3775" w:rsidRDefault="003D218B" w:rsidP="003D218B">
      <w:pPr>
        <w:autoSpaceDE w:val="0"/>
        <w:autoSpaceDN w:val="0"/>
        <w:adjustRightInd w:val="0"/>
        <w:spacing w:after="0" w:line="276" w:lineRule="auto"/>
        <w:jc w:val="both"/>
        <w:rPr>
          <w:rFonts w:ascii="Trebuchet MS" w:hAnsi="Trebuchet MS" w:cs="Arial"/>
          <w:b/>
          <w:bCs/>
          <w:sz w:val="20"/>
          <w:szCs w:val="20"/>
        </w:rPr>
      </w:pPr>
      <w:r w:rsidRPr="006D3775">
        <w:rPr>
          <w:rFonts w:ascii="Trebuchet MS" w:hAnsi="Trebuchet MS" w:cs="Arial"/>
          <w:b/>
          <w:bCs/>
          <w:sz w:val="20"/>
          <w:szCs w:val="20"/>
        </w:rPr>
        <w:t>Disasters</w:t>
      </w:r>
    </w:p>
    <w:p w14:paraId="65D5B698"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The important hazards are in:</w:t>
      </w:r>
    </w:p>
    <w:p w14:paraId="52CAD430"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Drought</w:t>
      </w:r>
    </w:p>
    <w:p w14:paraId="4A3B0FA7"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Tornadoes/ strong winds</w:t>
      </w:r>
    </w:p>
    <w:p w14:paraId="56D447D1"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Mining accidents</w:t>
      </w:r>
    </w:p>
    <w:p w14:paraId="28D40813"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Hazardous material spills</w:t>
      </w:r>
    </w:p>
    <w:p w14:paraId="69469100" w14:textId="7B0B5BF8" w:rsidR="003D218B" w:rsidRPr="006D3775" w:rsidRDefault="001453B1"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Wildfires</w:t>
      </w:r>
      <w:r w:rsidR="003D218B" w:rsidRPr="006D3775">
        <w:rPr>
          <w:rFonts w:ascii="Trebuchet MS" w:hAnsi="Trebuchet MS" w:cs="Arial"/>
          <w:sz w:val="20"/>
          <w:szCs w:val="20"/>
        </w:rPr>
        <w:t xml:space="preserve">/Floods </w:t>
      </w:r>
    </w:p>
    <w:p w14:paraId="53358D82"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Civil strife/ xenophobia</w:t>
      </w:r>
    </w:p>
    <w:p w14:paraId="48828C44" w14:textId="77777777" w:rsidR="003D218B" w:rsidRPr="006D3775" w:rsidRDefault="003D218B" w:rsidP="003D218B">
      <w:pPr>
        <w:pStyle w:val="ListParagraph"/>
        <w:numPr>
          <w:ilvl w:val="0"/>
          <w:numId w:val="35"/>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HIV-AIDS</w:t>
      </w:r>
    </w:p>
    <w:p w14:paraId="534BF6F3" w14:textId="77777777" w:rsidR="003D218B" w:rsidRPr="006D3775" w:rsidRDefault="003D218B" w:rsidP="003D218B">
      <w:pPr>
        <w:pStyle w:val="ListParagraph"/>
        <w:autoSpaceDE w:val="0"/>
        <w:autoSpaceDN w:val="0"/>
        <w:adjustRightInd w:val="0"/>
        <w:spacing w:after="0" w:line="276" w:lineRule="auto"/>
        <w:jc w:val="both"/>
        <w:rPr>
          <w:rFonts w:ascii="Trebuchet MS" w:hAnsi="Trebuchet MS" w:cs="Arial"/>
          <w:sz w:val="20"/>
          <w:szCs w:val="20"/>
        </w:rPr>
      </w:pPr>
    </w:p>
    <w:p w14:paraId="244DB7D9" w14:textId="77777777" w:rsidR="003D218B" w:rsidRPr="006D3775" w:rsidRDefault="003D218B" w:rsidP="003D218B">
      <w:p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Like elsewhere in the country a certain level of preparedness needs to be developed related to the following hazards:</w:t>
      </w:r>
    </w:p>
    <w:p w14:paraId="5492C511"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Explosions</w:t>
      </w:r>
    </w:p>
    <w:p w14:paraId="1D9EF0B9"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Structural fire</w:t>
      </w:r>
    </w:p>
    <w:p w14:paraId="7585B0FC"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Fires in informal settlements</w:t>
      </w:r>
    </w:p>
    <w:p w14:paraId="24E3B433"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Road accidents</w:t>
      </w:r>
    </w:p>
    <w:p w14:paraId="4E84DDB8"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Mine related seismic activity</w:t>
      </w:r>
    </w:p>
    <w:p w14:paraId="5A3AC9D6" w14:textId="77777777" w:rsidR="003D218B" w:rsidRPr="006D3775" w:rsidRDefault="003D218B" w:rsidP="003D218B">
      <w:pPr>
        <w:pStyle w:val="ListParagraph"/>
        <w:numPr>
          <w:ilvl w:val="0"/>
          <w:numId w:val="36"/>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Biological incidents</w:t>
      </w:r>
    </w:p>
    <w:p w14:paraId="1C5E0976" w14:textId="77777777" w:rsidR="003D218B" w:rsidRPr="006D3775" w:rsidRDefault="003D218B" w:rsidP="003D218B">
      <w:pPr>
        <w:spacing w:after="0" w:line="276" w:lineRule="auto"/>
        <w:rPr>
          <w:rFonts w:ascii="Trebuchet MS" w:hAnsi="Trebuchet MS"/>
          <w:b/>
          <w:sz w:val="20"/>
          <w:szCs w:val="20"/>
        </w:rPr>
      </w:pPr>
    </w:p>
    <w:tbl>
      <w:tblPr>
        <w:tblW w:w="0" w:type="auto"/>
        <w:tblLook w:val="04A0" w:firstRow="1" w:lastRow="0" w:firstColumn="1" w:lastColumn="0" w:noHBand="0" w:noVBand="1"/>
      </w:tblPr>
      <w:tblGrid>
        <w:gridCol w:w="13619"/>
      </w:tblGrid>
      <w:tr w:rsidR="003D218B" w:rsidRPr="006D3775" w14:paraId="7DCE7662" w14:textId="77777777" w:rsidTr="00A9262F">
        <w:trPr>
          <w:trHeight w:val="7726"/>
        </w:trPr>
        <w:tc>
          <w:tcPr>
            <w:tcW w:w="13619" w:type="dxa"/>
            <w:shd w:val="clear" w:color="auto" w:fill="auto"/>
          </w:tcPr>
          <w:p w14:paraId="29A4B43F" w14:textId="2BC97170" w:rsidR="00A9262F" w:rsidRPr="006D3775" w:rsidRDefault="00A9262F" w:rsidP="00A9262F">
            <w:pPr>
              <w:pStyle w:val="Heading2"/>
              <w:rPr>
                <w:rFonts w:ascii="Trebuchet MS" w:hAnsi="Trebuchet MS" w:cs="Arial"/>
                <w:i w:val="0"/>
                <w:iCs w:val="0"/>
                <w:sz w:val="20"/>
                <w:szCs w:val="20"/>
              </w:rPr>
            </w:pPr>
            <w:bookmarkStart w:id="45" w:name="_Toc166847789"/>
            <w:r w:rsidRPr="006D3775">
              <w:rPr>
                <w:rFonts w:ascii="Trebuchet MS" w:hAnsi="Trebuchet MS" w:cs="Arial"/>
                <w:i w:val="0"/>
                <w:iCs w:val="0"/>
                <w:sz w:val="20"/>
                <w:szCs w:val="20"/>
              </w:rPr>
              <w:lastRenderedPageBreak/>
              <w:t xml:space="preserve">7. </w:t>
            </w:r>
            <w:bookmarkStart w:id="46" w:name="_Toc104631489"/>
            <w:r w:rsidR="003D218B" w:rsidRPr="006D3775">
              <w:rPr>
                <w:rFonts w:ascii="Trebuchet MS" w:hAnsi="Trebuchet MS" w:cs="Arial"/>
                <w:i w:val="0"/>
                <w:iCs w:val="0"/>
                <w:sz w:val="20"/>
                <w:szCs w:val="20"/>
              </w:rPr>
              <w:t>STATE OF THE NATION</w:t>
            </w:r>
            <w:bookmarkEnd w:id="46"/>
            <w:r w:rsidRPr="006D3775">
              <w:rPr>
                <w:rFonts w:ascii="Trebuchet MS" w:hAnsi="Trebuchet MS" w:cs="Arial"/>
                <w:i w:val="0"/>
                <w:iCs w:val="0"/>
                <w:sz w:val="20"/>
                <w:szCs w:val="20"/>
              </w:rPr>
              <w:t>, PROVINCIAL ADDRESS AND BUDGET SPEECH</w:t>
            </w:r>
            <w:bookmarkEnd w:id="45"/>
          </w:p>
          <w:p w14:paraId="7BAAC130" w14:textId="2CFD53B5" w:rsidR="00A9262F" w:rsidRPr="006D3775" w:rsidRDefault="00A9262F" w:rsidP="00A9262F">
            <w:pPr>
              <w:rPr>
                <w:rFonts w:ascii="Trebuchet MS" w:hAnsi="Trebuchet MS"/>
                <w:b/>
                <w:bCs/>
                <w:sz w:val="20"/>
                <w:szCs w:val="20"/>
              </w:rPr>
            </w:pPr>
            <w:r w:rsidRPr="006D3775">
              <w:rPr>
                <w:rFonts w:ascii="Trebuchet MS" w:hAnsi="Trebuchet MS"/>
                <w:b/>
                <w:bCs/>
                <w:sz w:val="20"/>
                <w:szCs w:val="20"/>
              </w:rPr>
              <w:t>7.1 STATE OF THE NATION ADDRESS</w:t>
            </w:r>
          </w:p>
          <w:p w14:paraId="55BE59D4" w14:textId="040AD195" w:rsidR="003D218B" w:rsidRPr="006D3775" w:rsidRDefault="003D218B" w:rsidP="00D0257B">
            <w:pPr>
              <w:rPr>
                <w:rFonts w:ascii="Trebuchet MS" w:hAnsi="Trebuchet MS" w:cs="Arial"/>
                <w:sz w:val="20"/>
                <w:szCs w:val="20"/>
              </w:rPr>
            </w:pPr>
            <w:r w:rsidRPr="006D3775">
              <w:rPr>
                <w:rFonts w:ascii="Trebuchet MS" w:hAnsi="Trebuchet MS" w:cs="Arial"/>
                <w:sz w:val="20"/>
                <w:szCs w:val="20"/>
              </w:rPr>
              <w:t xml:space="preserve">In His state of the Nation Address on the </w:t>
            </w:r>
            <w:r w:rsidR="00094DA7" w:rsidRPr="006D3775">
              <w:rPr>
                <w:rFonts w:ascii="Trebuchet MS" w:hAnsi="Trebuchet MS" w:cs="Arial"/>
                <w:sz w:val="20"/>
                <w:szCs w:val="20"/>
              </w:rPr>
              <w:t>0</w:t>
            </w:r>
            <w:r w:rsidR="001E635B" w:rsidRPr="006D3775">
              <w:rPr>
                <w:rFonts w:ascii="Trebuchet MS" w:hAnsi="Trebuchet MS" w:cs="Arial"/>
                <w:sz w:val="20"/>
                <w:szCs w:val="20"/>
              </w:rPr>
              <w:t>8</w:t>
            </w:r>
            <w:r w:rsidRPr="006D3775">
              <w:rPr>
                <w:rFonts w:ascii="Trebuchet MS" w:hAnsi="Trebuchet MS" w:cs="Arial"/>
                <w:sz w:val="20"/>
                <w:szCs w:val="20"/>
              </w:rPr>
              <w:t xml:space="preserve"> February 202</w:t>
            </w:r>
            <w:r w:rsidR="001E635B" w:rsidRPr="006D3775">
              <w:rPr>
                <w:rFonts w:ascii="Trebuchet MS" w:hAnsi="Trebuchet MS" w:cs="Arial"/>
                <w:sz w:val="20"/>
                <w:szCs w:val="20"/>
              </w:rPr>
              <w:t>4</w:t>
            </w:r>
            <w:r w:rsidRPr="006D3775">
              <w:rPr>
                <w:rFonts w:ascii="Trebuchet MS" w:hAnsi="Trebuchet MS" w:cs="Arial"/>
                <w:sz w:val="20"/>
                <w:szCs w:val="20"/>
              </w:rPr>
              <w:t xml:space="preserve"> the President outline the Following</w:t>
            </w:r>
            <w:r w:rsidR="00F06729" w:rsidRPr="006D3775">
              <w:rPr>
                <w:rFonts w:ascii="Trebuchet MS" w:hAnsi="Trebuchet MS" w:cs="Arial"/>
                <w:sz w:val="20"/>
                <w:szCs w:val="20"/>
              </w:rPr>
              <w:t xml:space="preserve"> issues regarding local government.</w:t>
            </w:r>
          </w:p>
          <w:p w14:paraId="418791EC" w14:textId="240E73DA" w:rsidR="00F06729" w:rsidRPr="006D3775" w:rsidRDefault="00F06729">
            <w:pPr>
              <w:pStyle w:val="ListParagraph"/>
              <w:numPr>
                <w:ilvl w:val="0"/>
                <w:numId w:val="172"/>
              </w:numPr>
              <w:rPr>
                <w:rFonts w:ascii="Trebuchet MS" w:hAnsi="Trebuchet MS" w:cs="Arial"/>
                <w:sz w:val="20"/>
                <w:szCs w:val="20"/>
              </w:rPr>
            </w:pPr>
            <w:r w:rsidRPr="006D3775">
              <w:rPr>
                <w:rFonts w:ascii="Trebuchet MS" w:hAnsi="Trebuchet MS" w:cs="Arial"/>
                <w:sz w:val="20"/>
                <w:szCs w:val="20"/>
              </w:rPr>
              <w:t>To provide support to local government, including professionalizing the civic service and ensuring that the people with the right skills are appointed in key positions.</w:t>
            </w:r>
          </w:p>
          <w:p w14:paraId="23ED9A35" w14:textId="7B3C4D59" w:rsidR="00F06729" w:rsidRPr="006D3775" w:rsidRDefault="00F06729">
            <w:pPr>
              <w:pStyle w:val="ListParagraph"/>
              <w:numPr>
                <w:ilvl w:val="0"/>
                <w:numId w:val="172"/>
              </w:numPr>
              <w:rPr>
                <w:rFonts w:ascii="Trebuchet MS" w:hAnsi="Trebuchet MS" w:cs="Arial"/>
                <w:sz w:val="20"/>
                <w:szCs w:val="20"/>
              </w:rPr>
            </w:pPr>
            <w:r w:rsidRPr="006D3775">
              <w:rPr>
                <w:rFonts w:ascii="Trebuchet MS" w:hAnsi="Trebuchet MS" w:cs="Arial"/>
                <w:sz w:val="20"/>
                <w:szCs w:val="20"/>
              </w:rPr>
              <w:t>The presidency, National treasury and COGTA are working together to enhance technical capacity in local government and to improve planning, coordination, and fiscal oversight.</w:t>
            </w:r>
          </w:p>
          <w:p w14:paraId="6A430E96" w14:textId="1F91C15D" w:rsidR="00F06729" w:rsidRPr="006D3775" w:rsidRDefault="00F06729">
            <w:pPr>
              <w:pStyle w:val="ListParagraph"/>
              <w:numPr>
                <w:ilvl w:val="0"/>
                <w:numId w:val="172"/>
              </w:numPr>
              <w:rPr>
                <w:rFonts w:ascii="Trebuchet MS" w:hAnsi="Trebuchet MS" w:cs="Arial"/>
                <w:sz w:val="20"/>
                <w:szCs w:val="20"/>
              </w:rPr>
            </w:pPr>
            <w:r w:rsidRPr="006D3775">
              <w:rPr>
                <w:rFonts w:ascii="Trebuchet MS" w:hAnsi="Trebuchet MS" w:cs="Arial"/>
                <w:sz w:val="20"/>
                <w:szCs w:val="20"/>
              </w:rPr>
              <w:t>To see how District development model has brought together all spheres of government and key stakeholders to address the service delivery challenges in communities through Presidencial Izimbizo.</w:t>
            </w:r>
          </w:p>
          <w:p w14:paraId="40E1880A" w14:textId="2594A16B" w:rsidR="003D218B" w:rsidRPr="006D3775" w:rsidRDefault="003D218B" w:rsidP="00D56DE7">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rPr>
            </w:pPr>
            <w:r w:rsidRPr="006D3775">
              <w:rPr>
                <w:rFonts w:ascii="Trebuchet MS" w:hAnsi="Trebuchet MS" w:cs="Helvetica"/>
                <w:b/>
                <w:bCs/>
                <w:color w:val="252525"/>
                <w:sz w:val="20"/>
                <w:szCs w:val="20"/>
              </w:rPr>
              <w:t>7.2 202</w:t>
            </w:r>
            <w:r w:rsidR="00FD463B" w:rsidRPr="006D3775">
              <w:rPr>
                <w:rFonts w:ascii="Trebuchet MS" w:hAnsi="Trebuchet MS" w:cs="Helvetica"/>
                <w:b/>
                <w:bCs/>
                <w:color w:val="252525"/>
                <w:sz w:val="20"/>
                <w:szCs w:val="20"/>
              </w:rPr>
              <w:t>4</w:t>
            </w:r>
            <w:r w:rsidRPr="006D3775">
              <w:rPr>
                <w:rFonts w:ascii="Trebuchet MS" w:hAnsi="Trebuchet MS" w:cs="Helvetica"/>
                <w:b/>
                <w:bCs/>
                <w:color w:val="252525"/>
                <w:sz w:val="20"/>
                <w:szCs w:val="20"/>
              </w:rPr>
              <w:t xml:space="preserve"> BUDGET SPEECH</w:t>
            </w:r>
          </w:p>
          <w:p w14:paraId="272CC213" w14:textId="3A4B2AC0" w:rsidR="003D218B" w:rsidRPr="006D3775" w:rsidRDefault="003D218B" w:rsidP="00D56DE7">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rPr>
            </w:pPr>
            <w:r w:rsidRPr="006D3775">
              <w:rPr>
                <w:rFonts w:ascii="Trebuchet MS" w:hAnsi="Trebuchet MS" w:cs="Helvetica"/>
                <w:color w:val="252525"/>
                <w:sz w:val="20"/>
                <w:szCs w:val="20"/>
              </w:rPr>
              <w:t xml:space="preserve">In his Budget speech on the </w:t>
            </w:r>
            <w:r w:rsidR="00FD463B" w:rsidRPr="006D3775">
              <w:rPr>
                <w:rFonts w:ascii="Trebuchet MS" w:hAnsi="Trebuchet MS" w:cs="Helvetica"/>
                <w:color w:val="252525"/>
                <w:sz w:val="20"/>
                <w:szCs w:val="20"/>
              </w:rPr>
              <w:t>21</w:t>
            </w:r>
            <w:r w:rsidRPr="006D3775">
              <w:rPr>
                <w:rFonts w:ascii="Trebuchet MS" w:hAnsi="Trebuchet MS" w:cs="Helvetica"/>
                <w:color w:val="252525"/>
                <w:sz w:val="20"/>
                <w:szCs w:val="20"/>
              </w:rPr>
              <w:t xml:space="preserve"> February 202</w:t>
            </w:r>
            <w:r w:rsidR="00FD463B" w:rsidRPr="006D3775">
              <w:rPr>
                <w:rFonts w:ascii="Trebuchet MS" w:hAnsi="Trebuchet MS" w:cs="Helvetica"/>
                <w:color w:val="252525"/>
                <w:sz w:val="20"/>
                <w:szCs w:val="20"/>
              </w:rPr>
              <w:t xml:space="preserve">4 </w:t>
            </w:r>
            <w:r w:rsidRPr="006D3775">
              <w:rPr>
                <w:rFonts w:ascii="Trebuchet MS" w:hAnsi="Trebuchet MS" w:cs="Helvetica"/>
                <w:color w:val="252525"/>
                <w:sz w:val="20"/>
                <w:szCs w:val="20"/>
              </w:rPr>
              <w:t>the Honourable Enoch Godogwana raised the Following</w:t>
            </w:r>
            <w:r w:rsidR="00A9262F" w:rsidRPr="006D3775">
              <w:rPr>
                <w:rFonts w:ascii="Trebuchet MS" w:hAnsi="Trebuchet MS" w:cs="Helvetica"/>
                <w:color w:val="252525"/>
                <w:sz w:val="20"/>
                <w:szCs w:val="20"/>
              </w:rPr>
              <w:t xml:space="preserve"> issues on local government.</w:t>
            </w:r>
          </w:p>
          <w:p w14:paraId="7A90936B" w14:textId="3AE808DA" w:rsidR="001C1C30" w:rsidRPr="006D3775" w:rsidRDefault="00A9262F" w:rsidP="00A9262F">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rPr>
            </w:pPr>
            <w:r w:rsidRPr="006D3775">
              <w:rPr>
                <w:rFonts w:ascii="Trebuchet MS" w:hAnsi="Trebuchet MS" w:cs="Helvetica"/>
                <w:color w:val="252525"/>
                <w:sz w:val="20"/>
                <w:szCs w:val="20"/>
              </w:rPr>
              <w:t xml:space="preserve">R1.4 billion is provided for the municipal disaster recovery grant to fund the repair and reconstruction of infrastructure damaged by the tragic floods of 2023. Municipalities are the coalface of service delivery. Sadly, an unacceptable number of them are experiencing weaknesses in governance, financial management, and service </w:t>
            </w:r>
            <w:r w:rsidR="003415A2" w:rsidRPr="006D3775">
              <w:rPr>
                <w:rFonts w:ascii="Trebuchet MS" w:hAnsi="Trebuchet MS" w:cs="Helvetica"/>
                <w:color w:val="252525"/>
                <w:sz w:val="20"/>
                <w:szCs w:val="20"/>
              </w:rPr>
              <w:t>delivery. To</w:t>
            </w:r>
            <w:r w:rsidRPr="006D3775">
              <w:rPr>
                <w:rFonts w:ascii="Trebuchet MS" w:hAnsi="Trebuchet MS" w:cs="Helvetica"/>
                <w:color w:val="252525"/>
                <w:sz w:val="20"/>
                <w:szCs w:val="20"/>
              </w:rPr>
              <w:t xml:space="preserve"> address these challenges, and to transform municipalities into engines of growth, the government and national treasury have adopted a multi-pronged approach.   It focusses on tightening budget processes, ramping up oversight, increasing the skills and capacity of municipal employees, and driving investment in maintaining and building infrastructure.  </w:t>
            </w:r>
          </w:p>
          <w:p w14:paraId="4942388C" w14:textId="013877E3" w:rsidR="003D218B" w:rsidRPr="006D3775" w:rsidRDefault="003D218B" w:rsidP="00A63E02">
            <w:pPr>
              <w:pStyle w:val="NormalWeb"/>
              <w:shd w:val="clear" w:color="auto" w:fill="FFFFFF" w:themeFill="background1"/>
              <w:spacing w:before="0" w:beforeAutospacing="0" w:after="300" w:afterAutospacing="0"/>
              <w:textAlignment w:val="baseline"/>
              <w:rPr>
                <w:rFonts w:ascii="Trebuchet MS" w:hAnsi="Trebuchet MS" w:cs="Helvetica"/>
                <w:b/>
                <w:bCs/>
                <w:color w:val="252525"/>
                <w:sz w:val="20"/>
                <w:szCs w:val="20"/>
                <w:bdr w:val="none" w:sz="0" w:space="0" w:color="auto" w:frame="1"/>
                <w:shd w:val="clear" w:color="auto" w:fill="F8F8F8"/>
              </w:rPr>
            </w:pPr>
            <w:r w:rsidRPr="006D3775">
              <w:rPr>
                <w:rFonts w:ascii="Trebuchet MS" w:hAnsi="Trebuchet MS" w:cs="Helvetica"/>
                <w:b/>
                <w:bCs/>
                <w:color w:val="252525"/>
                <w:sz w:val="20"/>
                <w:szCs w:val="20"/>
              </w:rPr>
              <w:t xml:space="preserve">7.3 </w:t>
            </w:r>
            <w:r w:rsidR="00C4654C" w:rsidRPr="006D3775">
              <w:rPr>
                <w:rFonts w:ascii="Trebuchet MS" w:hAnsi="Trebuchet MS" w:cs="Helvetica"/>
                <w:b/>
                <w:bCs/>
                <w:color w:val="252525"/>
                <w:sz w:val="20"/>
                <w:szCs w:val="20"/>
              </w:rPr>
              <w:t xml:space="preserve">2023 </w:t>
            </w:r>
            <w:r w:rsidRPr="006D3775">
              <w:rPr>
                <w:rFonts w:ascii="Trebuchet MS" w:hAnsi="Trebuchet MS" w:cs="Helvetica"/>
                <w:b/>
                <w:bCs/>
                <w:color w:val="252525"/>
                <w:sz w:val="20"/>
                <w:szCs w:val="20"/>
              </w:rPr>
              <w:t>State of the Provincial Address</w:t>
            </w:r>
          </w:p>
          <w:p w14:paraId="0C802176" w14:textId="6E5BE3E1" w:rsidR="003D218B" w:rsidRPr="006D3775" w:rsidRDefault="003D218B" w:rsidP="00A63E02">
            <w:pPr>
              <w:shd w:val="clear" w:color="auto" w:fill="FFFFFF" w:themeFill="background1"/>
              <w:spacing w:after="300" w:line="240" w:lineRule="auto"/>
              <w:textAlignment w:val="baseline"/>
              <w:outlineLvl w:val="2"/>
              <w:rPr>
                <w:rFonts w:ascii="Trebuchet MS" w:eastAsia="Times New Roman" w:hAnsi="Trebuchet MS" w:cs="Helvetica"/>
                <w:color w:val="121212"/>
                <w:spacing w:val="-5"/>
                <w:sz w:val="20"/>
                <w:szCs w:val="20"/>
                <w:lang w:val="en-GB" w:eastAsia="en-GB"/>
              </w:rPr>
            </w:pPr>
            <w:bookmarkStart w:id="47" w:name="_Toc103595135"/>
            <w:bookmarkStart w:id="48" w:name="_Toc103595208"/>
            <w:bookmarkStart w:id="49" w:name="_Toc103595827"/>
            <w:bookmarkStart w:id="50" w:name="_Toc103597257"/>
            <w:bookmarkStart w:id="51" w:name="_Toc104008474"/>
            <w:bookmarkStart w:id="52" w:name="_Toc104631490"/>
            <w:bookmarkStart w:id="53" w:name="_Toc166847790"/>
            <w:r w:rsidRPr="006D3775">
              <w:rPr>
                <w:rFonts w:ascii="Trebuchet MS" w:eastAsia="Times New Roman" w:hAnsi="Trebuchet MS" w:cs="Helvetica"/>
                <w:color w:val="121212"/>
                <w:spacing w:val="-5"/>
                <w:sz w:val="20"/>
                <w:szCs w:val="20"/>
                <w:lang w:val="en-GB" w:eastAsia="en-GB"/>
              </w:rPr>
              <w:t xml:space="preserve">In his state of the Province Address on the </w:t>
            </w:r>
            <w:r w:rsidR="00522CF0" w:rsidRPr="006D3775">
              <w:rPr>
                <w:rFonts w:ascii="Trebuchet MS" w:eastAsia="Times New Roman" w:hAnsi="Trebuchet MS" w:cs="Helvetica"/>
                <w:spacing w:val="-5"/>
                <w:sz w:val="20"/>
                <w:szCs w:val="20"/>
                <w:lang w:val="en-GB" w:eastAsia="en-GB"/>
              </w:rPr>
              <w:t>2</w:t>
            </w:r>
            <w:r w:rsidR="001E635B" w:rsidRPr="006D3775">
              <w:rPr>
                <w:rFonts w:ascii="Trebuchet MS" w:eastAsia="Times New Roman" w:hAnsi="Trebuchet MS" w:cs="Helvetica"/>
                <w:spacing w:val="-5"/>
                <w:sz w:val="20"/>
                <w:szCs w:val="20"/>
                <w:lang w:val="en-GB" w:eastAsia="en-GB"/>
              </w:rPr>
              <w:t>0</w:t>
            </w:r>
            <w:r w:rsidRPr="006D3775">
              <w:rPr>
                <w:rFonts w:ascii="Trebuchet MS" w:eastAsia="Times New Roman" w:hAnsi="Trebuchet MS" w:cs="Helvetica"/>
                <w:spacing w:val="-5"/>
                <w:sz w:val="20"/>
                <w:szCs w:val="20"/>
                <w:lang w:val="en-GB" w:eastAsia="en-GB"/>
              </w:rPr>
              <w:t xml:space="preserve"> February 202</w:t>
            </w:r>
            <w:r w:rsidR="001E635B" w:rsidRPr="006D3775">
              <w:rPr>
                <w:rFonts w:ascii="Trebuchet MS" w:eastAsia="Times New Roman" w:hAnsi="Trebuchet MS" w:cs="Helvetica"/>
                <w:spacing w:val="-5"/>
                <w:sz w:val="20"/>
                <w:szCs w:val="20"/>
                <w:lang w:val="en-GB" w:eastAsia="en-GB"/>
              </w:rPr>
              <w:t>4 Acting</w:t>
            </w:r>
            <w:r w:rsidRPr="006D3775">
              <w:rPr>
                <w:rFonts w:ascii="Trebuchet MS" w:eastAsia="Times New Roman" w:hAnsi="Trebuchet MS" w:cs="Helvetica"/>
                <w:spacing w:val="-5"/>
                <w:sz w:val="20"/>
                <w:szCs w:val="20"/>
                <w:lang w:val="en-GB" w:eastAsia="en-GB"/>
              </w:rPr>
              <w:t xml:space="preserve"> </w:t>
            </w:r>
            <w:r w:rsidR="00497EE2" w:rsidRPr="006D3775">
              <w:rPr>
                <w:rFonts w:ascii="Trebuchet MS" w:eastAsia="Times New Roman" w:hAnsi="Trebuchet MS" w:cs="Helvetica"/>
                <w:color w:val="121212"/>
                <w:spacing w:val="-5"/>
                <w:sz w:val="20"/>
                <w:szCs w:val="20"/>
                <w:lang w:val="en-GB" w:eastAsia="en-GB"/>
              </w:rPr>
              <w:t>Premier of</w:t>
            </w:r>
            <w:r w:rsidRPr="006D3775">
              <w:rPr>
                <w:rFonts w:ascii="Trebuchet MS" w:eastAsia="Times New Roman" w:hAnsi="Trebuchet MS" w:cs="Helvetica"/>
                <w:color w:val="121212"/>
                <w:spacing w:val="-5"/>
                <w:sz w:val="20"/>
                <w:szCs w:val="20"/>
                <w:lang w:val="en-GB" w:eastAsia="en-GB"/>
              </w:rPr>
              <w:t xml:space="preserve"> the Northwest Province</w:t>
            </w:r>
            <w:r w:rsidR="001E635B" w:rsidRPr="006D3775">
              <w:rPr>
                <w:rFonts w:ascii="Trebuchet MS" w:eastAsia="Times New Roman" w:hAnsi="Trebuchet MS" w:cs="Helvetica"/>
                <w:color w:val="121212"/>
                <w:spacing w:val="-5"/>
                <w:sz w:val="20"/>
                <w:szCs w:val="20"/>
                <w:lang w:val="en-GB" w:eastAsia="en-GB"/>
              </w:rPr>
              <w:t xml:space="preserve"> Nono Maloi</w:t>
            </w:r>
            <w:r w:rsidRPr="006D3775">
              <w:rPr>
                <w:rFonts w:ascii="Trebuchet MS" w:eastAsia="Times New Roman" w:hAnsi="Trebuchet MS" w:cs="Helvetica"/>
                <w:color w:val="121212"/>
                <w:spacing w:val="-5"/>
                <w:sz w:val="20"/>
                <w:szCs w:val="20"/>
                <w:lang w:val="en-GB" w:eastAsia="en-GB"/>
              </w:rPr>
              <w:t xml:space="preserve"> raised the following</w:t>
            </w:r>
            <w:r w:rsidR="00EC686F" w:rsidRPr="006D3775">
              <w:rPr>
                <w:rFonts w:ascii="Trebuchet MS" w:eastAsia="Times New Roman" w:hAnsi="Trebuchet MS" w:cs="Helvetica"/>
                <w:color w:val="121212"/>
                <w:spacing w:val="-5"/>
                <w:sz w:val="20"/>
                <w:szCs w:val="20"/>
                <w:lang w:val="en-GB" w:eastAsia="en-GB"/>
              </w:rPr>
              <w:t xml:space="preserve"> issues regarding Municipalities</w:t>
            </w:r>
            <w:r w:rsidRPr="006D3775">
              <w:rPr>
                <w:rFonts w:ascii="Trebuchet MS" w:eastAsia="Times New Roman" w:hAnsi="Trebuchet MS" w:cs="Helvetica"/>
                <w:color w:val="121212"/>
                <w:spacing w:val="-5"/>
                <w:sz w:val="20"/>
                <w:szCs w:val="20"/>
                <w:lang w:val="en-GB" w:eastAsia="en-GB"/>
              </w:rPr>
              <w:t>:</w:t>
            </w:r>
            <w:bookmarkEnd w:id="47"/>
            <w:bookmarkEnd w:id="48"/>
            <w:bookmarkEnd w:id="49"/>
            <w:bookmarkEnd w:id="50"/>
            <w:bookmarkEnd w:id="51"/>
            <w:bookmarkEnd w:id="52"/>
            <w:bookmarkEnd w:id="53"/>
            <w:r w:rsidRPr="006D3775">
              <w:rPr>
                <w:rFonts w:ascii="Trebuchet MS" w:eastAsia="Times New Roman" w:hAnsi="Trebuchet MS" w:cs="Helvetica"/>
                <w:color w:val="121212"/>
                <w:spacing w:val="-5"/>
                <w:sz w:val="20"/>
                <w:szCs w:val="20"/>
                <w:lang w:val="en-GB" w:eastAsia="en-GB"/>
              </w:rPr>
              <w:t xml:space="preserve"> </w:t>
            </w:r>
          </w:p>
          <w:p w14:paraId="5A9E905F" w14:textId="52792ADD" w:rsidR="003D218B" w:rsidRPr="006D3775" w:rsidRDefault="00EC686F" w:rsidP="00A63E02">
            <w:pPr>
              <w:pStyle w:val="NormalWeb"/>
              <w:shd w:val="clear" w:color="auto" w:fill="FFFFFF" w:themeFill="background1"/>
              <w:spacing w:before="0" w:beforeAutospacing="0" w:after="300" w:afterAutospacing="0"/>
              <w:textAlignment w:val="baseline"/>
              <w:rPr>
                <w:rFonts w:ascii="Trebuchet MS" w:hAnsi="Trebuchet MS"/>
                <w:color w:val="5B5B5B"/>
                <w:sz w:val="20"/>
                <w:szCs w:val="20"/>
              </w:rPr>
            </w:pPr>
            <w:r w:rsidRPr="006D3775">
              <w:rPr>
                <w:rFonts w:ascii="Trebuchet MS" w:hAnsi="Trebuchet MS"/>
                <w:color w:val="5B5B5B"/>
                <w:sz w:val="20"/>
                <w:szCs w:val="20"/>
              </w:rPr>
              <w:t>The audit outcomes of municipalities reflect a mixed picture of progress and stagnation with only three municipalities receiving unqualified opinions. The Executive Council has approved the appointment and deployment of Provincial Executive Representatives (PER’s) to implement financial recovery plans for identified municipalities, under the joint coordination of Provincial Treasury and Department of Cooperative Governance and Traditional Affairs (COGTA).</w:t>
            </w:r>
          </w:p>
          <w:p w14:paraId="17178ED0" w14:textId="5AD176F7" w:rsidR="003D218B" w:rsidRPr="006D3775" w:rsidRDefault="00EC686F" w:rsidP="00A9262F">
            <w:pPr>
              <w:pStyle w:val="NormalWeb"/>
              <w:shd w:val="clear" w:color="auto" w:fill="FFFFFF" w:themeFill="background1"/>
              <w:spacing w:before="0" w:beforeAutospacing="0" w:after="300" w:afterAutospacing="0"/>
              <w:textAlignment w:val="baseline"/>
              <w:rPr>
                <w:rFonts w:ascii="Trebuchet MS" w:hAnsi="Trebuchet MS" w:cs="Helvetica"/>
                <w:color w:val="252525"/>
                <w:sz w:val="20"/>
                <w:szCs w:val="20"/>
                <w:shd w:val="clear" w:color="auto" w:fill="F8F8F8"/>
              </w:rPr>
            </w:pPr>
            <w:r w:rsidRPr="006D3775">
              <w:rPr>
                <w:rFonts w:ascii="Trebuchet MS" w:hAnsi="Trebuchet MS"/>
                <w:color w:val="5B5B5B"/>
                <w:sz w:val="20"/>
                <w:szCs w:val="20"/>
              </w:rPr>
              <w:t>The province has rolled out skills and qualification audit in all municipalities. This project has to date audited 5 487 employees. The province has completed this exercise in Dr Kenneth Kaunda District Municipality, Tswaing and Ratlou Local Municipalities and that the province will in due course complete the remaining municipalities. The province instituted a sustainable implementation of a turnaround strategy in all the 22 municipalities in the province through the District Development Model (DDM).</w:t>
            </w:r>
          </w:p>
        </w:tc>
      </w:tr>
      <w:tr w:rsidR="003D218B" w:rsidRPr="006D3775" w14:paraId="4EC045C2" w14:textId="77777777" w:rsidTr="00A9262F">
        <w:trPr>
          <w:trHeight w:val="119"/>
        </w:trPr>
        <w:tc>
          <w:tcPr>
            <w:tcW w:w="13619" w:type="dxa"/>
          </w:tcPr>
          <w:p w14:paraId="74A08FF9" w14:textId="77777777" w:rsidR="003D218B" w:rsidRPr="006D3775" w:rsidRDefault="003D218B" w:rsidP="00D0257B">
            <w:pPr>
              <w:spacing w:line="276" w:lineRule="auto"/>
              <w:rPr>
                <w:rFonts w:ascii="Trebuchet MS" w:hAnsi="Trebuchet MS"/>
                <w:b/>
                <w:color w:val="FF0000"/>
                <w:sz w:val="20"/>
                <w:szCs w:val="20"/>
              </w:rPr>
            </w:pPr>
            <w:r w:rsidRPr="006D3775">
              <w:rPr>
                <w:rFonts w:ascii="Trebuchet MS" w:eastAsia="Times New Roman" w:hAnsi="Trebuchet MS" w:cs="Times New Roman"/>
                <w:color w:val="FF0000"/>
                <w:sz w:val="20"/>
                <w:szCs w:val="20"/>
                <w:lang w:val="en"/>
              </w:rPr>
              <w:lastRenderedPageBreak/>
              <w:br/>
            </w:r>
            <w:r w:rsidRPr="006D3775">
              <w:rPr>
                <w:rFonts w:ascii="Trebuchet MS" w:eastAsia="Times New Roman" w:hAnsi="Trebuchet MS" w:cs="Times New Roman"/>
                <w:color w:val="FF0000"/>
                <w:sz w:val="20"/>
                <w:szCs w:val="20"/>
                <w:lang w:val="en"/>
              </w:rPr>
              <w:br/>
            </w:r>
          </w:p>
        </w:tc>
      </w:tr>
      <w:tr w:rsidR="003D218B" w:rsidRPr="006D3775" w14:paraId="748AE65F" w14:textId="77777777" w:rsidTr="00A9262F">
        <w:trPr>
          <w:trHeight w:val="119"/>
        </w:trPr>
        <w:tc>
          <w:tcPr>
            <w:tcW w:w="13619" w:type="dxa"/>
          </w:tcPr>
          <w:p w14:paraId="4140F885" w14:textId="77777777" w:rsidR="003D218B" w:rsidRPr="006D3775" w:rsidRDefault="003D218B" w:rsidP="00D0257B">
            <w:pPr>
              <w:pStyle w:val="NormalWeb"/>
              <w:shd w:val="clear" w:color="auto" w:fill="FFFFFF"/>
              <w:spacing w:line="276" w:lineRule="auto"/>
              <w:rPr>
                <w:rFonts w:ascii="Trebuchet MS" w:hAnsi="Trebuchet MS" w:cs="Arial"/>
                <w:color w:val="FF0000"/>
                <w:sz w:val="20"/>
                <w:szCs w:val="20"/>
              </w:rPr>
            </w:pPr>
          </w:p>
        </w:tc>
      </w:tr>
      <w:tr w:rsidR="003D218B" w:rsidRPr="006D3775" w14:paraId="26A69058" w14:textId="77777777" w:rsidTr="00A9262F">
        <w:trPr>
          <w:trHeight w:val="356"/>
        </w:trPr>
        <w:tc>
          <w:tcPr>
            <w:tcW w:w="13619" w:type="dxa"/>
          </w:tcPr>
          <w:p w14:paraId="3E2EDB79" w14:textId="77777777" w:rsidR="003D218B" w:rsidRPr="006D3775" w:rsidRDefault="003D218B" w:rsidP="00D0257B">
            <w:pPr>
              <w:autoSpaceDE w:val="0"/>
              <w:autoSpaceDN w:val="0"/>
              <w:adjustRightInd w:val="0"/>
              <w:spacing w:line="276" w:lineRule="auto"/>
              <w:jc w:val="both"/>
              <w:rPr>
                <w:rFonts w:ascii="Trebuchet MS" w:hAnsi="Trebuchet MS" w:cs="Arial"/>
                <w:color w:val="FF0000"/>
                <w:sz w:val="20"/>
                <w:szCs w:val="20"/>
              </w:rPr>
            </w:pPr>
          </w:p>
        </w:tc>
      </w:tr>
    </w:tbl>
    <w:p w14:paraId="09E16B8C" w14:textId="77777777" w:rsidR="00FD463B" w:rsidRPr="006D3775" w:rsidRDefault="00FD463B" w:rsidP="003D218B">
      <w:pPr>
        <w:spacing w:after="300" w:line="276" w:lineRule="auto"/>
        <w:textAlignment w:val="baseline"/>
        <w:rPr>
          <w:rFonts w:ascii="Trebuchet MS" w:eastAsia="Times New Roman" w:hAnsi="Trebuchet MS" w:cs="Times New Roman"/>
          <w:sz w:val="20"/>
          <w:szCs w:val="20"/>
          <w:lang w:val="en"/>
        </w:rPr>
      </w:pPr>
    </w:p>
    <w:p w14:paraId="0D9EBEF5" w14:textId="77777777" w:rsidR="003D218B" w:rsidRPr="006D3775" w:rsidRDefault="003D218B" w:rsidP="003D218B">
      <w:pPr>
        <w:pStyle w:val="Heading1"/>
        <w:shd w:val="clear" w:color="auto" w:fill="000000" w:themeFill="text1"/>
        <w:rPr>
          <w:rFonts w:ascii="Trebuchet MS" w:hAnsi="Trebuchet MS"/>
          <w:sz w:val="20"/>
          <w:szCs w:val="20"/>
        </w:rPr>
      </w:pPr>
      <w:bookmarkStart w:id="54" w:name="_Toc166847791"/>
      <w:r w:rsidRPr="006D3775">
        <w:rPr>
          <w:rFonts w:ascii="Trebuchet MS" w:hAnsi="Trebuchet MS"/>
          <w:sz w:val="20"/>
          <w:szCs w:val="20"/>
        </w:rPr>
        <w:t>8. STATUS QUO ANALYSIS</w:t>
      </w:r>
      <w:bookmarkEnd w:id="54"/>
      <w:r w:rsidRPr="006D3775">
        <w:rPr>
          <w:rFonts w:ascii="Trebuchet MS" w:hAnsi="Trebuchet MS"/>
          <w:sz w:val="20"/>
          <w:szCs w:val="20"/>
        </w:rPr>
        <w:t xml:space="preserve"> </w:t>
      </w:r>
    </w:p>
    <w:p w14:paraId="1E108097" w14:textId="77777777" w:rsidR="003D218B" w:rsidRPr="006D3775" w:rsidRDefault="003D218B" w:rsidP="003D218B">
      <w:pPr>
        <w:pStyle w:val="Heading2"/>
        <w:rPr>
          <w:rFonts w:ascii="Trebuchet MS" w:hAnsi="Trebuchet MS"/>
          <w:sz w:val="20"/>
          <w:szCs w:val="20"/>
        </w:rPr>
      </w:pPr>
      <w:bookmarkStart w:id="55" w:name="_Toc166847792"/>
      <w:r w:rsidRPr="006D3775">
        <w:rPr>
          <w:rFonts w:ascii="Trebuchet MS" w:hAnsi="Trebuchet MS"/>
          <w:sz w:val="20"/>
          <w:szCs w:val="20"/>
        </w:rPr>
        <w:t>8.1 Service Delivery and Infrastructure Development</w:t>
      </w:r>
      <w:bookmarkEnd w:id="55"/>
    </w:p>
    <w:p w14:paraId="7A21F48C" w14:textId="77777777" w:rsidR="003D218B" w:rsidRPr="006D3775" w:rsidRDefault="003D218B" w:rsidP="003D218B">
      <w:pPr>
        <w:spacing w:after="0" w:line="276" w:lineRule="auto"/>
        <w:jc w:val="both"/>
        <w:rPr>
          <w:rFonts w:ascii="Trebuchet MS" w:hAnsi="Trebuchet MS"/>
          <w:b/>
          <w:sz w:val="20"/>
          <w:szCs w:val="20"/>
        </w:rPr>
      </w:pPr>
    </w:p>
    <w:p w14:paraId="03AF9AF2" w14:textId="77777777" w:rsidR="003D218B" w:rsidRPr="006D3775" w:rsidRDefault="003D218B" w:rsidP="003D218B">
      <w:pPr>
        <w:pStyle w:val="Heading3"/>
        <w:rPr>
          <w:rFonts w:ascii="Trebuchet MS" w:hAnsi="Trebuchet MS"/>
          <w:b/>
          <w:bCs/>
          <w:color w:val="auto"/>
          <w:sz w:val="20"/>
          <w:szCs w:val="20"/>
        </w:rPr>
      </w:pPr>
      <w:bookmarkStart w:id="56" w:name="_Toc166847793"/>
      <w:r w:rsidRPr="006D3775">
        <w:rPr>
          <w:rFonts w:ascii="Trebuchet MS" w:hAnsi="Trebuchet MS"/>
          <w:b/>
          <w:bCs/>
          <w:color w:val="auto"/>
          <w:sz w:val="20"/>
          <w:szCs w:val="20"/>
        </w:rPr>
        <w:t>8.1.1 Water and sanitation</w:t>
      </w:r>
      <w:bookmarkEnd w:id="56"/>
      <w:r w:rsidRPr="006D3775">
        <w:rPr>
          <w:rFonts w:ascii="Trebuchet MS" w:hAnsi="Trebuchet MS"/>
          <w:b/>
          <w:bCs/>
          <w:color w:val="auto"/>
          <w:sz w:val="20"/>
          <w:szCs w:val="20"/>
        </w:rPr>
        <w:t xml:space="preserve"> </w:t>
      </w:r>
    </w:p>
    <w:p w14:paraId="02D7E19A" w14:textId="77777777" w:rsidR="003D218B" w:rsidRPr="006D3775" w:rsidRDefault="003D218B" w:rsidP="003D218B">
      <w:pPr>
        <w:spacing w:after="0" w:line="276" w:lineRule="auto"/>
        <w:jc w:val="both"/>
        <w:rPr>
          <w:rFonts w:ascii="Trebuchet MS" w:hAnsi="Trebuchet MS"/>
          <w:b/>
          <w:sz w:val="20"/>
          <w:szCs w:val="20"/>
        </w:rPr>
      </w:pPr>
    </w:p>
    <w:p w14:paraId="2EF68074"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Policy Framework </w:t>
      </w:r>
    </w:p>
    <w:p w14:paraId="41AA9BC3" w14:textId="77777777" w:rsidR="003D218B" w:rsidRPr="006D3775" w:rsidRDefault="003D218B" w:rsidP="003D218B">
      <w:pPr>
        <w:spacing w:after="0" w:line="276" w:lineRule="auto"/>
        <w:jc w:val="both"/>
        <w:rPr>
          <w:rFonts w:ascii="Trebuchet MS" w:hAnsi="Trebuchet MS"/>
          <w:sz w:val="20"/>
          <w:szCs w:val="20"/>
        </w:rPr>
      </w:pPr>
    </w:p>
    <w:p w14:paraId="49266C7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Water Services Act of 1997 provides that every water services authority has a duty to all consumers or potential consumers in its area of jurisdiction to progressively ensure efficient, affordable, economical and sustainable access to water services. The Act continues to say that the duty is subject to the following- </w:t>
      </w:r>
    </w:p>
    <w:p w14:paraId="621C0F42"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Availability of resources </w:t>
      </w:r>
    </w:p>
    <w:p w14:paraId="698244BF"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The need for equitable allocation of resources to all consumers and potential consumers within the area of jurisdiction </w:t>
      </w:r>
    </w:p>
    <w:p w14:paraId="45943132"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The need to regulate access to water services in an equitable way </w:t>
      </w:r>
    </w:p>
    <w:p w14:paraId="613034E3"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The duty of consumers to pay reasonable charges </w:t>
      </w:r>
    </w:p>
    <w:p w14:paraId="1169CD9F"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The duty to conserve water resources </w:t>
      </w:r>
    </w:p>
    <w:p w14:paraId="2302087B" w14:textId="77777777" w:rsidR="003D218B" w:rsidRPr="006D3775" w:rsidRDefault="003D218B">
      <w:pPr>
        <w:pStyle w:val="ListParagraph"/>
        <w:numPr>
          <w:ilvl w:val="0"/>
          <w:numId w:val="70"/>
        </w:numPr>
        <w:spacing w:after="0" w:line="276" w:lineRule="auto"/>
        <w:jc w:val="both"/>
        <w:rPr>
          <w:rFonts w:ascii="Trebuchet MS" w:hAnsi="Trebuchet MS"/>
          <w:sz w:val="20"/>
          <w:szCs w:val="20"/>
        </w:rPr>
      </w:pPr>
      <w:r w:rsidRPr="006D3775">
        <w:rPr>
          <w:rFonts w:ascii="Trebuchet MS" w:hAnsi="Trebuchet MS"/>
          <w:sz w:val="20"/>
          <w:szCs w:val="20"/>
        </w:rPr>
        <w:t xml:space="preserve">The right by the water authority to limit or discontinue the provision of water services if there is a failure to comply with a reasonable conditions set for the provision of such services </w:t>
      </w:r>
    </w:p>
    <w:p w14:paraId="200C279C" w14:textId="77777777" w:rsidR="003D218B" w:rsidRPr="006D3775" w:rsidRDefault="003D218B" w:rsidP="003D218B">
      <w:pPr>
        <w:spacing w:after="0" w:line="276" w:lineRule="auto"/>
        <w:jc w:val="both"/>
        <w:rPr>
          <w:rFonts w:ascii="Trebuchet MS" w:hAnsi="Trebuchet MS"/>
          <w:sz w:val="20"/>
          <w:szCs w:val="20"/>
        </w:rPr>
      </w:pPr>
    </w:p>
    <w:p w14:paraId="0D5845B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Challenges </w:t>
      </w:r>
    </w:p>
    <w:p w14:paraId="0E785B19" w14:textId="77777777" w:rsidR="003D218B" w:rsidRPr="006D3775" w:rsidRDefault="003D218B" w:rsidP="003D218B">
      <w:pPr>
        <w:spacing w:after="0" w:line="276" w:lineRule="auto"/>
        <w:jc w:val="both"/>
        <w:rPr>
          <w:rFonts w:ascii="Trebuchet MS" w:hAnsi="Trebuchet MS"/>
          <w:sz w:val="20"/>
          <w:szCs w:val="20"/>
        </w:rPr>
      </w:pPr>
    </w:p>
    <w:p w14:paraId="3A4B9617"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Dry taps. </w:t>
      </w:r>
    </w:p>
    <w:p w14:paraId="00C9B931"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Lack of infrastructure</w:t>
      </w:r>
    </w:p>
    <w:p w14:paraId="55D22F31"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Water supplied through tankering which has a cost implication  </w:t>
      </w:r>
    </w:p>
    <w:p w14:paraId="7B6952F3"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Huge backlogs on sanitation </w:t>
      </w:r>
    </w:p>
    <w:p w14:paraId="12A02C04" w14:textId="77777777" w:rsidR="003D218B" w:rsidRPr="006D3775" w:rsidRDefault="003D218B">
      <w:pPr>
        <w:pStyle w:val="ListParagraph"/>
        <w:numPr>
          <w:ilvl w:val="0"/>
          <w:numId w:val="71"/>
        </w:numPr>
        <w:spacing w:after="0" w:line="276" w:lineRule="auto"/>
        <w:jc w:val="both"/>
        <w:rPr>
          <w:rFonts w:ascii="Trebuchet MS" w:hAnsi="Trebuchet MS"/>
          <w:sz w:val="20"/>
          <w:szCs w:val="20"/>
        </w:rPr>
      </w:pPr>
      <w:r w:rsidRPr="006D3775">
        <w:rPr>
          <w:rFonts w:ascii="Trebuchet MS" w:hAnsi="Trebuchet MS"/>
          <w:sz w:val="20"/>
          <w:szCs w:val="20"/>
        </w:rPr>
        <w:t xml:space="preserve">Current VIP sanitation facilities erected in various villages has spillage effect </w:t>
      </w:r>
    </w:p>
    <w:p w14:paraId="1E12928C" w14:textId="77777777" w:rsidR="003D218B" w:rsidRPr="006D3775" w:rsidRDefault="003D218B" w:rsidP="003D218B">
      <w:pPr>
        <w:spacing w:after="0" w:line="276" w:lineRule="auto"/>
        <w:jc w:val="both"/>
        <w:rPr>
          <w:rFonts w:ascii="Trebuchet MS" w:hAnsi="Trebuchet MS"/>
          <w:sz w:val="20"/>
          <w:szCs w:val="20"/>
        </w:rPr>
      </w:pPr>
    </w:p>
    <w:p w14:paraId="610EB149" w14:textId="77777777" w:rsidR="00A9262F" w:rsidRPr="006D3775" w:rsidRDefault="00A9262F" w:rsidP="003D218B">
      <w:pPr>
        <w:spacing w:after="0" w:line="276" w:lineRule="auto"/>
        <w:jc w:val="both"/>
        <w:rPr>
          <w:rFonts w:ascii="Trebuchet MS" w:hAnsi="Trebuchet MS"/>
          <w:sz w:val="20"/>
          <w:szCs w:val="20"/>
        </w:rPr>
      </w:pPr>
    </w:p>
    <w:p w14:paraId="498CC6D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Existing Systems</w:t>
      </w:r>
    </w:p>
    <w:p w14:paraId="38B633D3" w14:textId="77777777" w:rsidR="003D218B" w:rsidRPr="006D3775" w:rsidRDefault="003D218B" w:rsidP="003D218B">
      <w:pPr>
        <w:spacing w:after="0" w:line="276" w:lineRule="auto"/>
        <w:jc w:val="both"/>
        <w:rPr>
          <w:rFonts w:ascii="Trebuchet MS" w:hAnsi="Trebuchet MS"/>
          <w:sz w:val="20"/>
          <w:szCs w:val="20"/>
        </w:rPr>
      </w:pPr>
    </w:p>
    <w:p w14:paraId="40EF053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System Layouts and Operation – Southern Part of Municipality</w:t>
      </w:r>
    </w:p>
    <w:p w14:paraId="2CA6CC9E" w14:textId="77777777" w:rsidR="003D218B" w:rsidRPr="006D3775" w:rsidRDefault="003D218B" w:rsidP="003D218B">
      <w:pPr>
        <w:spacing w:after="0" w:line="276" w:lineRule="auto"/>
        <w:jc w:val="both"/>
        <w:rPr>
          <w:rFonts w:ascii="Trebuchet MS" w:hAnsi="Trebuchet MS"/>
          <w:sz w:val="20"/>
          <w:szCs w:val="20"/>
        </w:rPr>
      </w:pPr>
    </w:p>
    <w:p w14:paraId="16049C7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Temba Water Treatment Works</w:t>
      </w:r>
    </w:p>
    <w:p w14:paraId="49F4787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Temba WTW is located in Temba adjacent to the P66-1 Provincial road and is owned by the City of Tshwane but is operated and maintained by Magalies Water(MW). The treatment works extracts raw water from the Leeukraal Dam, which is situated along the Apies River and is pumped up to the Temba WTW. Potable water is then supplied to various areas in and around the Hammanskraal area in addition to water being sold onto the Moretele Local Municipality. The municipality is supplied with potable water via 3 pipelines from the Temba WTW .These three pipelines supply the following zones in the southern parts of the municipal area:</w:t>
      </w:r>
    </w:p>
    <w:p w14:paraId="42BE869C" w14:textId="77777777" w:rsidR="003D218B" w:rsidRPr="006D3775" w:rsidRDefault="003D218B" w:rsidP="003D218B">
      <w:pPr>
        <w:spacing w:after="0" w:line="276" w:lineRule="auto"/>
        <w:jc w:val="both"/>
        <w:rPr>
          <w:rFonts w:ascii="Trebuchet MS" w:hAnsi="Trebuchet MS"/>
          <w:sz w:val="20"/>
          <w:szCs w:val="20"/>
        </w:rPr>
      </w:pPr>
    </w:p>
    <w:p w14:paraId="223EE18B"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East Bank</w:t>
      </w:r>
    </w:p>
    <w:p w14:paraId="615F674A" w14:textId="77777777" w:rsidR="003D218B" w:rsidRPr="006D3775" w:rsidRDefault="003D218B" w:rsidP="003D218B">
      <w:pPr>
        <w:spacing w:after="0" w:line="276" w:lineRule="auto"/>
        <w:jc w:val="both"/>
        <w:rPr>
          <w:rFonts w:ascii="Trebuchet MS" w:hAnsi="Trebuchet MS"/>
          <w:sz w:val="20"/>
          <w:szCs w:val="20"/>
        </w:rPr>
      </w:pPr>
    </w:p>
    <w:p w14:paraId="240A5AE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Is supplied by a 500mmØ pipeline which is reduced to a 200mmØ and supplies the following areas and reservoirs:</w:t>
      </w:r>
    </w:p>
    <w:p w14:paraId="3C4DFB4D" w14:textId="77777777" w:rsidR="003D218B" w:rsidRPr="006D3775" w:rsidRDefault="003D218B" w:rsidP="003D218B">
      <w:pPr>
        <w:spacing w:after="0" w:line="276" w:lineRule="auto"/>
        <w:jc w:val="both"/>
        <w:rPr>
          <w:rFonts w:ascii="Trebuchet MS" w:hAnsi="Trebuchet MS"/>
          <w:sz w:val="20"/>
          <w:szCs w:val="20"/>
        </w:rPr>
      </w:pPr>
    </w:p>
    <w:p w14:paraId="16AE995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Carousel View, Carousel Hotel, Boplaas East, Hani View, Greenside, Dihibing and One &amp; Ten with the following reservoirs:</w:t>
      </w:r>
    </w:p>
    <w:p w14:paraId="433D1BFC" w14:textId="77777777" w:rsidR="003D218B" w:rsidRPr="006D3775" w:rsidRDefault="003D218B" w:rsidP="003D218B">
      <w:pPr>
        <w:spacing w:after="0" w:line="276" w:lineRule="auto"/>
        <w:jc w:val="both"/>
        <w:rPr>
          <w:rFonts w:ascii="Trebuchet MS" w:hAnsi="Trebuchet MS"/>
          <w:sz w:val="20"/>
          <w:szCs w:val="20"/>
        </w:rPr>
      </w:pPr>
    </w:p>
    <w:p w14:paraId="1A675E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Babelegi Reservoir – 9.8Ml</w:t>
      </w:r>
    </w:p>
    <w:p w14:paraId="0AA7DB4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Babelegi Tower Reservoir – 0.25Ml</w:t>
      </w:r>
    </w:p>
    <w:p w14:paraId="64950B9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(It must be noted that these reservoirs above are located in the City of Tshwane area of jurisdiction.)</w:t>
      </w:r>
    </w:p>
    <w:p w14:paraId="44EB5C6D" w14:textId="77777777" w:rsidR="003D218B" w:rsidRPr="006D3775" w:rsidRDefault="003D218B" w:rsidP="003D218B">
      <w:pPr>
        <w:spacing w:after="0" w:line="276" w:lineRule="auto"/>
        <w:jc w:val="both"/>
        <w:rPr>
          <w:rFonts w:ascii="Trebuchet MS" w:hAnsi="Trebuchet MS"/>
          <w:sz w:val="20"/>
          <w:szCs w:val="20"/>
        </w:rPr>
      </w:pPr>
    </w:p>
    <w:p w14:paraId="1445AC00"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West Bank</w:t>
      </w:r>
    </w:p>
    <w:p w14:paraId="4FE42CC7" w14:textId="77777777" w:rsidR="003D218B" w:rsidRPr="006D3775" w:rsidRDefault="003D218B" w:rsidP="003D218B">
      <w:pPr>
        <w:spacing w:after="0" w:line="276" w:lineRule="auto"/>
        <w:jc w:val="both"/>
        <w:rPr>
          <w:rFonts w:ascii="Trebuchet MS" w:hAnsi="Trebuchet MS"/>
          <w:sz w:val="20"/>
          <w:szCs w:val="20"/>
        </w:rPr>
      </w:pPr>
    </w:p>
    <w:p w14:paraId="7F96B1A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Is supplied by a 500mmØ pipeline from the Temba WTW which reduces to a 400mmØ before supplying the following area and reservoirs:</w:t>
      </w:r>
    </w:p>
    <w:p w14:paraId="532A0199" w14:textId="77777777" w:rsidR="003D218B" w:rsidRPr="006D3775" w:rsidRDefault="003D218B" w:rsidP="003D218B">
      <w:pPr>
        <w:spacing w:after="0" w:line="276" w:lineRule="auto"/>
        <w:jc w:val="both"/>
        <w:rPr>
          <w:rFonts w:ascii="Trebuchet MS" w:hAnsi="Trebuchet MS"/>
          <w:sz w:val="20"/>
          <w:szCs w:val="20"/>
        </w:rPr>
      </w:pPr>
    </w:p>
    <w:p w14:paraId="565DBDE3" w14:textId="40D9540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Mathibestad </w:t>
      </w:r>
    </w:p>
    <w:p w14:paraId="6C7A8829" w14:textId="77777777" w:rsidR="001150A3" w:rsidRPr="006D3775" w:rsidRDefault="001150A3" w:rsidP="003D218B">
      <w:pPr>
        <w:spacing w:after="0" w:line="276" w:lineRule="auto"/>
        <w:jc w:val="both"/>
        <w:rPr>
          <w:rFonts w:ascii="Trebuchet MS" w:hAnsi="Trebuchet MS"/>
          <w:sz w:val="20"/>
          <w:szCs w:val="20"/>
        </w:rPr>
      </w:pPr>
    </w:p>
    <w:p w14:paraId="654A823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From the 400mmØ pipeline a 200mmØ pipe branches off into a north easterly direction towards the following community;</w:t>
      </w:r>
    </w:p>
    <w:p w14:paraId="767215CD" w14:textId="77777777" w:rsidR="003D218B" w:rsidRPr="006D3775" w:rsidRDefault="003D218B" w:rsidP="003D218B">
      <w:pPr>
        <w:spacing w:after="0" w:line="276" w:lineRule="auto"/>
        <w:jc w:val="both"/>
        <w:rPr>
          <w:rFonts w:ascii="Trebuchet MS" w:hAnsi="Trebuchet MS"/>
          <w:sz w:val="20"/>
          <w:szCs w:val="20"/>
        </w:rPr>
      </w:pPr>
    </w:p>
    <w:p w14:paraId="11BB3E8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Opperman</w:t>
      </w:r>
    </w:p>
    <w:p w14:paraId="575B8269" w14:textId="77777777" w:rsidR="003D218B" w:rsidRPr="006D3775" w:rsidRDefault="003D218B" w:rsidP="003D218B">
      <w:pPr>
        <w:spacing w:after="0" w:line="276" w:lineRule="auto"/>
        <w:jc w:val="both"/>
        <w:rPr>
          <w:rFonts w:ascii="Trebuchet MS" w:hAnsi="Trebuchet MS"/>
          <w:sz w:val="20"/>
          <w:szCs w:val="20"/>
        </w:rPr>
      </w:pPr>
    </w:p>
    <w:p w14:paraId="6CA6D22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Opperman Reservoir – 0.42Ml</w:t>
      </w:r>
    </w:p>
    <w:p w14:paraId="56D92478" w14:textId="4F2E86C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 350mmØ pipe connection continues </w:t>
      </w:r>
      <w:r w:rsidR="001453B1" w:rsidRPr="006D3775">
        <w:rPr>
          <w:rFonts w:ascii="Trebuchet MS" w:hAnsi="Trebuchet MS"/>
          <w:sz w:val="20"/>
          <w:szCs w:val="20"/>
        </w:rPr>
        <w:t>Northwest</w:t>
      </w:r>
      <w:r w:rsidRPr="006D3775">
        <w:rPr>
          <w:rFonts w:ascii="Trebuchet MS" w:hAnsi="Trebuchet MS"/>
          <w:sz w:val="20"/>
          <w:szCs w:val="20"/>
        </w:rPr>
        <w:t xml:space="preserve"> from Mathibestad towards:</w:t>
      </w:r>
    </w:p>
    <w:p w14:paraId="6358E4A3" w14:textId="77777777" w:rsidR="003D218B" w:rsidRPr="006D3775" w:rsidRDefault="003D218B" w:rsidP="003D218B">
      <w:pPr>
        <w:spacing w:after="0" w:line="276" w:lineRule="auto"/>
        <w:jc w:val="both"/>
        <w:rPr>
          <w:rFonts w:ascii="Trebuchet MS" w:hAnsi="Trebuchet MS"/>
          <w:sz w:val="20"/>
          <w:szCs w:val="20"/>
        </w:rPr>
      </w:pPr>
    </w:p>
    <w:p w14:paraId="6448214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 A 500mmØ connection supplies the:</w:t>
      </w:r>
    </w:p>
    <w:p w14:paraId="3E314F0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Reservoir – 2.0Ml</w:t>
      </w:r>
    </w:p>
    <w:p w14:paraId="04B175C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Makapanstad Tower Reservoir – 0.42Ml</w:t>
      </w:r>
    </w:p>
    <w:p w14:paraId="2700B3B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The 350mmØ splits up into two 250mmØ water pipes. One branch in a westerly direction towards:</w:t>
      </w:r>
    </w:p>
    <w:p w14:paraId="60FADAC1" w14:textId="77777777" w:rsidR="003D218B" w:rsidRPr="006D3775" w:rsidRDefault="003D218B" w:rsidP="003D218B">
      <w:pPr>
        <w:spacing w:after="0" w:line="276" w:lineRule="auto"/>
        <w:jc w:val="both"/>
        <w:rPr>
          <w:rFonts w:ascii="Trebuchet MS" w:hAnsi="Trebuchet MS"/>
          <w:sz w:val="20"/>
          <w:szCs w:val="20"/>
        </w:rPr>
      </w:pPr>
    </w:p>
    <w:p w14:paraId="12A6FA3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Tladistad and Kwa-Matlhwaela</w:t>
      </w:r>
    </w:p>
    <w:p w14:paraId="2AD9596F" w14:textId="77777777" w:rsidR="003D218B" w:rsidRPr="006D3775" w:rsidRDefault="003D218B" w:rsidP="003D218B">
      <w:pPr>
        <w:spacing w:after="0" w:line="276" w:lineRule="auto"/>
        <w:jc w:val="both"/>
        <w:rPr>
          <w:rFonts w:ascii="Trebuchet MS" w:hAnsi="Trebuchet MS"/>
          <w:sz w:val="20"/>
          <w:szCs w:val="20"/>
        </w:rPr>
      </w:pPr>
    </w:p>
    <w:p w14:paraId="6F48C82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other branch continues north to:</w:t>
      </w:r>
    </w:p>
    <w:p w14:paraId="56341973"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docGrid w:linePitch="360"/>
        </w:sectPr>
      </w:pPr>
    </w:p>
    <w:p w14:paraId="27C1261F" w14:textId="77777777" w:rsidR="003D218B" w:rsidRPr="006D3775" w:rsidRDefault="003D218B" w:rsidP="003D218B">
      <w:pPr>
        <w:spacing w:after="0" w:line="276" w:lineRule="auto"/>
        <w:jc w:val="both"/>
        <w:rPr>
          <w:rFonts w:ascii="Trebuchet MS" w:hAnsi="Trebuchet MS"/>
          <w:sz w:val="20"/>
          <w:szCs w:val="20"/>
        </w:rPr>
      </w:pPr>
    </w:p>
    <w:p w14:paraId="37E048D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Mobatile, Modiane and Kgomokgomo</w:t>
      </w:r>
    </w:p>
    <w:p w14:paraId="3256D77D"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docGrid w:linePitch="360"/>
        </w:sectPr>
      </w:pPr>
    </w:p>
    <w:p w14:paraId="4895B485" w14:textId="77777777" w:rsidR="003D218B" w:rsidRPr="006D3775" w:rsidRDefault="003D218B" w:rsidP="003D218B">
      <w:pPr>
        <w:spacing w:after="0" w:line="276" w:lineRule="auto"/>
        <w:jc w:val="both"/>
        <w:rPr>
          <w:rFonts w:ascii="Trebuchet MS" w:hAnsi="Trebuchet MS"/>
          <w:sz w:val="20"/>
          <w:szCs w:val="20"/>
        </w:rPr>
      </w:pPr>
    </w:p>
    <w:p w14:paraId="323B318D" w14:textId="33C66D07" w:rsidR="003D218B" w:rsidRPr="006D3775" w:rsidRDefault="003D218B" w:rsidP="003D218B">
      <w:pPr>
        <w:spacing w:after="0" w:line="276" w:lineRule="auto"/>
        <w:jc w:val="both"/>
        <w:rPr>
          <w:rFonts w:ascii="Trebuchet MS" w:hAnsi="Trebuchet MS"/>
          <w:sz w:val="20"/>
          <w:szCs w:val="20"/>
        </w:rPr>
      </w:pPr>
    </w:p>
    <w:p w14:paraId="5E51812E" w14:textId="77777777" w:rsidR="001150A3" w:rsidRPr="006D3775" w:rsidRDefault="001150A3" w:rsidP="003D218B">
      <w:pPr>
        <w:spacing w:after="0" w:line="276" w:lineRule="auto"/>
        <w:jc w:val="both"/>
        <w:rPr>
          <w:rFonts w:ascii="Trebuchet MS" w:hAnsi="Trebuchet MS"/>
          <w:sz w:val="20"/>
          <w:szCs w:val="20"/>
        </w:rPr>
      </w:pPr>
    </w:p>
    <w:p w14:paraId="23E8C2E5" w14:textId="77D5A12B"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Western Area </w:t>
      </w:r>
    </w:p>
    <w:p w14:paraId="5994D832" w14:textId="77777777" w:rsidR="001150A3" w:rsidRPr="006D3775" w:rsidRDefault="001150A3" w:rsidP="003D218B">
      <w:pPr>
        <w:spacing w:after="0" w:line="276" w:lineRule="auto"/>
        <w:jc w:val="both"/>
        <w:rPr>
          <w:rFonts w:ascii="Trebuchet MS" w:hAnsi="Trebuchet MS"/>
          <w:b/>
          <w:sz w:val="20"/>
          <w:szCs w:val="20"/>
        </w:rPr>
      </w:pPr>
    </w:p>
    <w:p w14:paraId="3389886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Is supplied by a 500mmØ pipeline from the Temba WTW and serves the following areas</w:t>
      </w:r>
    </w:p>
    <w:p w14:paraId="3E42E6FB" w14:textId="77777777" w:rsidR="003D218B" w:rsidRPr="006D3775" w:rsidRDefault="003D218B" w:rsidP="003D218B">
      <w:pPr>
        <w:spacing w:after="0" w:line="276" w:lineRule="auto"/>
        <w:jc w:val="both"/>
        <w:rPr>
          <w:rFonts w:ascii="Trebuchet MS" w:hAnsi="Trebuchet MS"/>
          <w:sz w:val="20"/>
          <w:szCs w:val="20"/>
        </w:rPr>
      </w:pPr>
    </w:p>
    <w:p w14:paraId="27A405E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Mogogelo, Kromkuil, Kwa-Ratsiepane, Ga-Motlegamotike, Ga-Moeka,</w:t>
      </w:r>
    </w:p>
    <w:p w14:paraId="5A84074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Mmahaunyane, Botshabelo, Swartdamstad and Legkraal with the following: New Eerste Rus Reservoir – 5Ml</w:t>
      </w:r>
    </w:p>
    <w:p w14:paraId="1618E347" w14:textId="77777777" w:rsidR="003D218B" w:rsidRPr="006D3775" w:rsidRDefault="003D218B" w:rsidP="003D218B">
      <w:pPr>
        <w:spacing w:after="0" w:line="276" w:lineRule="auto"/>
        <w:jc w:val="both"/>
        <w:rPr>
          <w:rFonts w:ascii="Trebuchet MS" w:hAnsi="Trebuchet MS"/>
          <w:sz w:val="20"/>
          <w:szCs w:val="20"/>
        </w:rPr>
      </w:pPr>
    </w:p>
    <w:p w14:paraId="53D3C72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Systems Layouts and Operation – Northern Part of Municipality Northern Part</w:t>
      </w:r>
    </w:p>
    <w:p w14:paraId="7E8BEB0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Bulk water supply to the northern parts of the municiaplity is from boreholes located in the Transactie Well Field’s and supplies ±12 communities with water. Whilst the ownership of the well fields is the MLM, they are however operated and maintained by Magalies Water (MW). The boreholes, pumps the water from the well fields, untreated into storage tanks and supplies the following communities;</w:t>
      </w:r>
    </w:p>
    <w:p w14:paraId="58C4266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Jumbo, Ngobi, Transactie, Slagboom, Mmukubyene, Bollantlokwe, Lebotlwane, De Grens, Little, Thlokwe and Flink Zyn Drift. </w:t>
      </w:r>
    </w:p>
    <w:p w14:paraId="780367D5" w14:textId="77777777" w:rsidR="003D218B" w:rsidRPr="006D3775" w:rsidRDefault="003D218B" w:rsidP="003D218B">
      <w:pPr>
        <w:spacing w:after="0" w:line="276" w:lineRule="auto"/>
        <w:jc w:val="both"/>
        <w:rPr>
          <w:rFonts w:ascii="Trebuchet MS" w:hAnsi="Trebuchet MS"/>
          <w:b/>
          <w:sz w:val="20"/>
          <w:szCs w:val="20"/>
        </w:rPr>
      </w:pPr>
    </w:p>
    <w:p w14:paraId="35B34BB8" w14:textId="77777777" w:rsidR="003D218B" w:rsidRPr="006D3775" w:rsidRDefault="003D218B" w:rsidP="003D218B">
      <w:pPr>
        <w:rPr>
          <w:rFonts w:ascii="Trebuchet MS" w:hAnsi="Trebuchet MS"/>
          <w:b/>
          <w:sz w:val="20"/>
          <w:szCs w:val="20"/>
        </w:rPr>
      </w:pPr>
    </w:p>
    <w:p w14:paraId="3A6C96B4" w14:textId="77777777" w:rsidR="003D218B" w:rsidRPr="006D3775" w:rsidRDefault="003D218B" w:rsidP="003D218B">
      <w:pPr>
        <w:rPr>
          <w:rFonts w:ascii="Trebuchet MS" w:hAnsi="Trebuchet MS"/>
          <w:b/>
          <w:sz w:val="20"/>
          <w:szCs w:val="20"/>
        </w:rPr>
      </w:pPr>
    </w:p>
    <w:p w14:paraId="72DE4E74" w14:textId="77777777" w:rsidR="003D218B" w:rsidRPr="006D3775" w:rsidRDefault="003D218B" w:rsidP="003D218B">
      <w:pPr>
        <w:rPr>
          <w:rFonts w:ascii="Trebuchet MS" w:hAnsi="Trebuchet MS"/>
          <w:b/>
          <w:sz w:val="20"/>
          <w:szCs w:val="20"/>
        </w:rPr>
      </w:pPr>
    </w:p>
    <w:p w14:paraId="5574BAE4" w14:textId="77777777" w:rsidR="003D218B" w:rsidRPr="006D3775" w:rsidRDefault="003D218B" w:rsidP="003D218B">
      <w:pPr>
        <w:rPr>
          <w:rFonts w:ascii="Trebuchet MS" w:hAnsi="Trebuchet MS"/>
          <w:b/>
          <w:sz w:val="20"/>
          <w:szCs w:val="20"/>
        </w:rPr>
      </w:pPr>
    </w:p>
    <w:p w14:paraId="7A329551" w14:textId="77777777" w:rsidR="003D218B" w:rsidRPr="006D3775" w:rsidRDefault="003D218B" w:rsidP="003D218B">
      <w:pPr>
        <w:rPr>
          <w:rFonts w:ascii="Trebuchet MS" w:hAnsi="Trebuchet MS"/>
          <w:b/>
          <w:sz w:val="20"/>
          <w:szCs w:val="20"/>
        </w:rPr>
      </w:pPr>
    </w:p>
    <w:p w14:paraId="01973220" w14:textId="77777777" w:rsidR="003D218B" w:rsidRPr="006D3775" w:rsidRDefault="003D218B" w:rsidP="003D218B">
      <w:pPr>
        <w:rPr>
          <w:rFonts w:ascii="Trebuchet MS" w:hAnsi="Trebuchet MS"/>
          <w:b/>
          <w:sz w:val="20"/>
          <w:szCs w:val="20"/>
        </w:rPr>
      </w:pPr>
    </w:p>
    <w:p w14:paraId="206AA61B" w14:textId="77777777" w:rsidR="003D218B" w:rsidRPr="006D3775" w:rsidRDefault="003D218B" w:rsidP="003D218B">
      <w:pPr>
        <w:rPr>
          <w:rFonts w:ascii="Trebuchet MS" w:hAnsi="Trebuchet MS"/>
          <w:b/>
          <w:sz w:val="20"/>
          <w:szCs w:val="20"/>
        </w:rPr>
      </w:pPr>
    </w:p>
    <w:p w14:paraId="3673214B" w14:textId="77777777" w:rsidR="003D218B" w:rsidRPr="006D3775" w:rsidRDefault="003D218B" w:rsidP="003D218B">
      <w:pPr>
        <w:rPr>
          <w:rFonts w:ascii="Trebuchet MS" w:hAnsi="Trebuchet MS"/>
          <w:b/>
          <w:sz w:val="20"/>
          <w:szCs w:val="20"/>
        </w:rPr>
      </w:pPr>
    </w:p>
    <w:p w14:paraId="79D10429" w14:textId="77777777" w:rsidR="003D218B" w:rsidRPr="006D3775" w:rsidRDefault="003D218B" w:rsidP="003D218B">
      <w:pPr>
        <w:rPr>
          <w:rFonts w:ascii="Trebuchet MS" w:hAnsi="Trebuchet MS"/>
          <w:b/>
          <w:sz w:val="20"/>
          <w:szCs w:val="20"/>
        </w:rPr>
      </w:pPr>
    </w:p>
    <w:p w14:paraId="62998D2E" w14:textId="77777777" w:rsidR="003D218B" w:rsidRPr="006D3775" w:rsidRDefault="003D218B" w:rsidP="003D218B">
      <w:pPr>
        <w:rPr>
          <w:rFonts w:ascii="Trebuchet MS" w:hAnsi="Trebuchet MS"/>
          <w:b/>
          <w:sz w:val="20"/>
          <w:szCs w:val="20"/>
        </w:rPr>
      </w:pPr>
    </w:p>
    <w:p w14:paraId="37CA1A51" w14:textId="77777777" w:rsidR="003D218B" w:rsidRPr="006D3775" w:rsidRDefault="003D218B" w:rsidP="003D218B">
      <w:pPr>
        <w:rPr>
          <w:rFonts w:ascii="Trebuchet MS" w:hAnsi="Trebuchet MS"/>
          <w:b/>
          <w:sz w:val="20"/>
          <w:szCs w:val="20"/>
        </w:rPr>
      </w:pPr>
    </w:p>
    <w:p w14:paraId="5F6071E3" w14:textId="77777777" w:rsidR="003D218B" w:rsidRPr="006D3775" w:rsidRDefault="003D218B" w:rsidP="003D218B">
      <w:pPr>
        <w:rPr>
          <w:rFonts w:ascii="Trebuchet MS" w:hAnsi="Trebuchet MS"/>
          <w:b/>
          <w:sz w:val="20"/>
          <w:szCs w:val="20"/>
        </w:rPr>
      </w:pPr>
    </w:p>
    <w:p w14:paraId="11FDF0DA" w14:textId="77777777" w:rsidR="003D218B" w:rsidRPr="006D3775" w:rsidRDefault="003D218B" w:rsidP="003D218B">
      <w:pPr>
        <w:rPr>
          <w:rFonts w:ascii="Trebuchet MS" w:hAnsi="Trebuchet MS"/>
          <w:b/>
          <w:sz w:val="20"/>
          <w:szCs w:val="20"/>
        </w:rPr>
      </w:pPr>
    </w:p>
    <w:p w14:paraId="560D9770" w14:textId="77777777" w:rsidR="003D218B" w:rsidRPr="006D3775" w:rsidRDefault="003D218B" w:rsidP="003D218B">
      <w:pPr>
        <w:rPr>
          <w:rFonts w:ascii="Trebuchet MS" w:hAnsi="Trebuchet MS"/>
          <w:b/>
          <w:sz w:val="20"/>
          <w:szCs w:val="20"/>
        </w:rPr>
      </w:pPr>
    </w:p>
    <w:p w14:paraId="62777F06" w14:textId="77777777" w:rsidR="003D218B" w:rsidRPr="006D3775" w:rsidRDefault="003D218B" w:rsidP="003D218B">
      <w:pPr>
        <w:rPr>
          <w:rFonts w:ascii="Trebuchet MS" w:hAnsi="Trebuchet MS"/>
          <w:b/>
          <w:sz w:val="20"/>
          <w:szCs w:val="20"/>
        </w:rPr>
      </w:pPr>
    </w:p>
    <w:p w14:paraId="1D50F321" w14:textId="77777777" w:rsidR="003D218B" w:rsidRPr="006D3775" w:rsidRDefault="003D218B" w:rsidP="003D218B">
      <w:pPr>
        <w:rPr>
          <w:rFonts w:ascii="Trebuchet MS" w:hAnsi="Trebuchet MS"/>
          <w:b/>
          <w:sz w:val="20"/>
          <w:szCs w:val="20"/>
        </w:rPr>
      </w:pPr>
    </w:p>
    <w:p w14:paraId="458C0CAF"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main source of water for drinking </w:t>
      </w:r>
    </w:p>
    <w:p w14:paraId="28CF6B4B" w14:textId="77777777" w:rsidR="003D218B" w:rsidRPr="006D3775" w:rsidRDefault="003D218B" w:rsidP="003D218B">
      <w:pPr>
        <w:rPr>
          <w:rFonts w:ascii="Trebuchet MS" w:hAnsi="Trebuchet MS"/>
          <w:sz w:val="20"/>
          <w:szCs w:val="20"/>
        </w:rPr>
      </w:pPr>
    </w:p>
    <w:p w14:paraId="3853EE4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5E54AF95" wp14:editId="71E0C17D">
            <wp:extent cx="8505825" cy="2209800"/>
            <wp:effectExtent l="0" t="0" r="9525"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E9891E"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access to safe drinking water </w:t>
      </w:r>
    </w:p>
    <w:p w14:paraId="483DFD85"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lastRenderedPageBreak/>
        <w:drawing>
          <wp:inline distT="0" distB="0" distL="0" distR="0" wp14:anchorId="566BDADC" wp14:editId="02B80CE8">
            <wp:extent cx="7934325" cy="2114550"/>
            <wp:effectExtent l="0" t="0" r="9525"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6D3775">
        <w:rPr>
          <w:rFonts w:ascii="Trebuchet MS" w:hAnsi="Trebuchet MS"/>
          <w:sz w:val="20"/>
          <w:szCs w:val="20"/>
        </w:rPr>
        <w:t xml:space="preserve"> </w:t>
      </w:r>
    </w:p>
    <w:p w14:paraId="0D33A4F2"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63.8% of households have access to safe drinking water. Of concern though is the fact the number of those without access remains too high at 36.2%, requiring urgent response. </w:t>
      </w:r>
    </w:p>
    <w:p w14:paraId="114B9249" w14:textId="77777777" w:rsidR="003D218B" w:rsidRPr="006D3775" w:rsidRDefault="003D218B" w:rsidP="003D218B">
      <w:pPr>
        <w:rPr>
          <w:rFonts w:ascii="Trebuchet MS" w:hAnsi="Trebuchet MS"/>
          <w:b/>
          <w:sz w:val="20"/>
          <w:szCs w:val="20"/>
        </w:rPr>
      </w:pPr>
    </w:p>
    <w:p w14:paraId="1B37C11B" w14:textId="77777777" w:rsidR="003D218B" w:rsidRPr="006D3775" w:rsidRDefault="003D218B" w:rsidP="003D218B">
      <w:pPr>
        <w:rPr>
          <w:rFonts w:ascii="Trebuchet MS" w:hAnsi="Trebuchet MS"/>
          <w:b/>
          <w:sz w:val="20"/>
          <w:szCs w:val="20"/>
        </w:rPr>
      </w:pPr>
    </w:p>
    <w:p w14:paraId="44F7E055" w14:textId="77777777" w:rsidR="003D218B" w:rsidRPr="006D3775" w:rsidRDefault="003D218B" w:rsidP="003D218B">
      <w:pPr>
        <w:rPr>
          <w:rFonts w:ascii="Trebuchet MS" w:hAnsi="Trebuchet MS"/>
          <w:b/>
          <w:sz w:val="20"/>
          <w:szCs w:val="20"/>
        </w:rPr>
      </w:pPr>
    </w:p>
    <w:p w14:paraId="7465E734"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main source of water for drinking </w:t>
      </w:r>
    </w:p>
    <w:p w14:paraId="0463BD4A"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69D3D1BB" wp14:editId="7E21EEA4">
            <wp:extent cx="8029575" cy="2247900"/>
            <wp:effectExtent l="0" t="0" r="9525"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1617C0E" w14:textId="77777777" w:rsidR="003D218B" w:rsidRPr="006D3775" w:rsidRDefault="003D218B" w:rsidP="003D218B">
      <w:pPr>
        <w:rPr>
          <w:rFonts w:ascii="Trebuchet MS" w:hAnsi="Trebuchet MS"/>
          <w:sz w:val="20"/>
          <w:szCs w:val="20"/>
        </w:rPr>
      </w:pPr>
    </w:p>
    <w:p w14:paraId="13E0D318"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lastRenderedPageBreak/>
        <w:t xml:space="preserve">Distribution of households by main source of water supplier </w:t>
      </w:r>
    </w:p>
    <w:p w14:paraId="330F076D"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76CCF625" wp14:editId="300BF14A">
            <wp:extent cx="8591550" cy="22098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29CBF6B"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A number of reservoirs have been constructed to give capacity to water distribution and storing systems in anticipation of the completion of Klipdrift and Temba water Treatment Plants which are still under construction.  </w:t>
      </w:r>
    </w:p>
    <w:p w14:paraId="326853C3" w14:textId="77777777" w:rsidR="003D218B" w:rsidRPr="006D3775" w:rsidRDefault="003D218B" w:rsidP="003D218B">
      <w:pPr>
        <w:spacing w:after="0" w:line="276" w:lineRule="auto"/>
        <w:jc w:val="both"/>
        <w:rPr>
          <w:rFonts w:ascii="Trebuchet MS" w:hAnsi="Trebuchet MS"/>
          <w:sz w:val="20"/>
          <w:szCs w:val="20"/>
        </w:rPr>
      </w:pPr>
    </w:p>
    <w:p w14:paraId="67622093" w14:textId="47AA7663" w:rsidR="003D218B" w:rsidRPr="006D3775" w:rsidRDefault="003D218B" w:rsidP="003D218B">
      <w:pPr>
        <w:shd w:val="clear" w:color="auto" w:fill="C5E0B3" w:themeFill="accent6" w:themeFillTint="66"/>
        <w:spacing w:after="0" w:line="276" w:lineRule="auto"/>
        <w:ind w:left="-284" w:right="-164" w:hanging="567"/>
        <w:rPr>
          <w:rFonts w:ascii="Trebuchet MS" w:hAnsi="Trebuchet MS"/>
          <w:b/>
          <w:sz w:val="20"/>
          <w:szCs w:val="20"/>
        </w:rPr>
      </w:pPr>
      <w:bookmarkStart w:id="57" w:name="_Hlk128727127"/>
      <w:bookmarkStart w:id="58" w:name="_Hlk97206368"/>
      <w:r w:rsidRPr="006D3775">
        <w:rPr>
          <w:rFonts w:ascii="Trebuchet MS" w:hAnsi="Trebuchet MS"/>
          <w:b/>
          <w:sz w:val="20"/>
          <w:szCs w:val="20"/>
        </w:rPr>
        <w:t>202</w:t>
      </w:r>
      <w:r w:rsidR="00AF171E" w:rsidRPr="006D3775">
        <w:rPr>
          <w:rFonts w:ascii="Trebuchet MS" w:hAnsi="Trebuchet MS"/>
          <w:b/>
          <w:sz w:val="20"/>
          <w:szCs w:val="20"/>
        </w:rPr>
        <w:t>3</w:t>
      </w:r>
      <w:r w:rsidRPr="006D3775">
        <w:rPr>
          <w:rFonts w:ascii="Trebuchet MS" w:hAnsi="Trebuchet MS"/>
          <w:b/>
          <w:sz w:val="20"/>
          <w:szCs w:val="20"/>
        </w:rPr>
        <w:t>/202</w:t>
      </w:r>
      <w:r w:rsidR="00AF171E" w:rsidRPr="006D3775">
        <w:rPr>
          <w:rFonts w:ascii="Trebuchet MS" w:hAnsi="Trebuchet MS"/>
          <w:b/>
          <w:sz w:val="20"/>
          <w:szCs w:val="20"/>
        </w:rPr>
        <w:t>4</w:t>
      </w:r>
      <w:r w:rsidRPr="006D3775">
        <w:rPr>
          <w:rFonts w:ascii="Trebuchet MS" w:hAnsi="Trebuchet MS"/>
          <w:b/>
          <w:sz w:val="20"/>
          <w:szCs w:val="20"/>
        </w:rPr>
        <w:t xml:space="preserve"> Capital Implementation Progress Reporting (as at 30 December 202</w:t>
      </w:r>
      <w:r w:rsidR="00AF171E" w:rsidRPr="006D3775">
        <w:rPr>
          <w:rFonts w:ascii="Trebuchet MS" w:hAnsi="Trebuchet MS"/>
          <w:b/>
          <w:sz w:val="20"/>
          <w:szCs w:val="20"/>
        </w:rPr>
        <w:t>3</w:t>
      </w:r>
      <w:r w:rsidRPr="006D3775">
        <w:rPr>
          <w:rFonts w:ascii="Trebuchet MS" w:hAnsi="Trebuchet MS"/>
          <w:b/>
          <w:sz w:val="20"/>
          <w:szCs w:val="20"/>
        </w:rPr>
        <w:t>)</w:t>
      </w:r>
    </w:p>
    <w:p w14:paraId="7D19D09B" w14:textId="3069B62B" w:rsidR="003D218B" w:rsidRPr="006D3775" w:rsidRDefault="003D218B" w:rsidP="00DD15E0">
      <w:pPr>
        <w:shd w:val="clear" w:color="auto" w:fill="FFFFFF" w:themeFill="background1"/>
        <w:tabs>
          <w:tab w:val="left" w:pos="12509"/>
        </w:tabs>
        <w:spacing w:after="0" w:line="276" w:lineRule="auto"/>
        <w:ind w:left="-284" w:right="-164" w:hanging="567"/>
        <w:rPr>
          <w:rFonts w:ascii="Trebuchet MS" w:hAnsi="Trebuchet MS"/>
          <w:b/>
          <w:sz w:val="20"/>
          <w:szCs w:val="20"/>
        </w:rPr>
      </w:pPr>
      <w:r w:rsidRPr="006D3775">
        <w:rPr>
          <w:rFonts w:ascii="Trebuchet MS" w:hAnsi="Trebuchet MS"/>
          <w:b/>
          <w:sz w:val="20"/>
          <w:szCs w:val="20"/>
        </w:rPr>
        <w:tab/>
      </w:r>
    </w:p>
    <w:tbl>
      <w:tblPr>
        <w:tblW w:w="14782" w:type="dxa"/>
        <w:tblInd w:w="-714" w:type="dxa"/>
        <w:tblLook w:val="04A0" w:firstRow="1" w:lastRow="0" w:firstColumn="1" w:lastColumn="0" w:noHBand="0" w:noVBand="1"/>
      </w:tblPr>
      <w:tblGrid>
        <w:gridCol w:w="2305"/>
        <w:gridCol w:w="1613"/>
        <w:gridCol w:w="1686"/>
        <w:gridCol w:w="1749"/>
        <w:gridCol w:w="2145"/>
        <w:gridCol w:w="3402"/>
        <w:gridCol w:w="1882"/>
      </w:tblGrid>
      <w:tr w:rsidR="00876F22" w:rsidRPr="006D3775" w14:paraId="0A495C83" w14:textId="77777777" w:rsidTr="00E34319">
        <w:trPr>
          <w:trHeight w:val="384"/>
          <w:tblHeader/>
        </w:trPr>
        <w:tc>
          <w:tcPr>
            <w:tcW w:w="12900" w:type="dxa"/>
            <w:gridSpan w:val="6"/>
            <w:tcBorders>
              <w:top w:val="single" w:sz="4" w:space="0" w:color="auto"/>
              <w:left w:val="single" w:sz="4" w:space="0" w:color="auto"/>
              <w:bottom w:val="single" w:sz="4" w:space="0" w:color="auto"/>
              <w:right w:val="single" w:sz="4" w:space="0" w:color="auto"/>
            </w:tcBorders>
            <w:shd w:val="clear" w:color="auto" w:fill="ED7D31"/>
            <w:vAlign w:val="center"/>
            <w:hideMark/>
          </w:tcPr>
          <w:p w14:paraId="66DA88CE"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CAPITAL BUDGET 2022/2023</w:t>
            </w:r>
          </w:p>
        </w:tc>
        <w:tc>
          <w:tcPr>
            <w:tcW w:w="1882" w:type="dxa"/>
            <w:tcBorders>
              <w:top w:val="single" w:sz="4" w:space="0" w:color="auto"/>
              <w:left w:val="single" w:sz="4" w:space="0" w:color="auto"/>
              <w:bottom w:val="single" w:sz="4" w:space="0" w:color="auto"/>
              <w:right w:val="single" w:sz="4" w:space="0" w:color="auto"/>
            </w:tcBorders>
            <w:shd w:val="clear" w:color="auto" w:fill="ED7D31"/>
            <w:vAlign w:val="center"/>
          </w:tcPr>
          <w:p w14:paraId="68BF3461"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r w:rsidR="00876F22" w:rsidRPr="006D3775" w14:paraId="17226263" w14:textId="77777777" w:rsidTr="00E34319">
        <w:trPr>
          <w:trHeight w:val="403"/>
          <w:tblHeader/>
        </w:trPr>
        <w:tc>
          <w:tcPr>
            <w:tcW w:w="2305" w:type="dxa"/>
            <w:tcBorders>
              <w:top w:val="nil"/>
              <w:left w:val="single" w:sz="8" w:space="0" w:color="auto"/>
              <w:bottom w:val="single" w:sz="8" w:space="0" w:color="auto"/>
              <w:right w:val="single" w:sz="4" w:space="0" w:color="auto"/>
            </w:tcBorders>
            <w:shd w:val="clear" w:color="auto" w:fill="ED7D31"/>
            <w:vAlign w:val="bottom"/>
            <w:hideMark/>
          </w:tcPr>
          <w:p w14:paraId="3B6EB6F3"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 xml:space="preserve"> Description </w:t>
            </w:r>
          </w:p>
        </w:tc>
        <w:tc>
          <w:tcPr>
            <w:tcW w:w="1613" w:type="dxa"/>
            <w:tcBorders>
              <w:top w:val="nil"/>
              <w:left w:val="nil"/>
              <w:bottom w:val="single" w:sz="8" w:space="0" w:color="auto"/>
              <w:right w:val="single" w:sz="4" w:space="0" w:color="auto"/>
            </w:tcBorders>
            <w:shd w:val="clear" w:color="auto" w:fill="ED7D31"/>
            <w:noWrap/>
            <w:vAlign w:val="bottom"/>
            <w:hideMark/>
          </w:tcPr>
          <w:p w14:paraId="216D6C4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MIG 2023/24</w:t>
            </w:r>
          </w:p>
        </w:tc>
        <w:tc>
          <w:tcPr>
            <w:tcW w:w="1686" w:type="dxa"/>
            <w:tcBorders>
              <w:top w:val="nil"/>
              <w:left w:val="nil"/>
              <w:bottom w:val="single" w:sz="8" w:space="0" w:color="auto"/>
              <w:right w:val="single" w:sz="4" w:space="0" w:color="auto"/>
            </w:tcBorders>
            <w:shd w:val="clear" w:color="auto" w:fill="ED7D31"/>
            <w:noWrap/>
            <w:vAlign w:val="bottom"/>
            <w:hideMark/>
          </w:tcPr>
          <w:p w14:paraId="7DE0D8F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WSIG 2023/24</w:t>
            </w:r>
          </w:p>
        </w:tc>
        <w:tc>
          <w:tcPr>
            <w:tcW w:w="1749" w:type="dxa"/>
            <w:tcBorders>
              <w:top w:val="nil"/>
              <w:left w:val="nil"/>
              <w:bottom w:val="single" w:sz="8" w:space="0" w:color="auto"/>
              <w:right w:val="single" w:sz="4" w:space="0" w:color="auto"/>
            </w:tcBorders>
            <w:shd w:val="clear" w:color="auto" w:fill="ED7D31"/>
            <w:vAlign w:val="bottom"/>
            <w:hideMark/>
          </w:tcPr>
          <w:p w14:paraId="35F0FD8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Internal Funding</w:t>
            </w:r>
          </w:p>
        </w:tc>
        <w:tc>
          <w:tcPr>
            <w:tcW w:w="2145"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793C31D6"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Total Budget 2023/24</w:t>
            </w:r>
          </w:p>
        </w:tc>
        <w:tc>
          <w:tcPr>
            <w:tcW w:w="3402" w:type="dxa"/>
            <w:vMerge w:val="restart"/>
            <w:tcBorders>
              <w:top w:val="single" w:sz="4" w:space="0" w:color="auto"/>
              <w:left w:val="single" w:sz="4" w:space="0" w:color="auto"/>
              <w:bottom w:val="nil"/>
              <w:right w:val="single" w:sz="4" w:space="0" w:color="auto"/>
            </w:tcBorders>
            <w:shd w:val="clear" w:color="auto" w:fill="ED7D31"/>
            <w:vAlign w:val="bottom"/>
            <w:hideMark/>
          </w:tcPr>
          <w:p w14:paraId="1550C53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30 September 2023</w:t>
            </w:r>
          </w:p>
        </w:tc>
        <w:tc>
          <w:tcPr>
            <w:tcW w:w="1882" w:type="dxa"/>
            <w:vMerge w:val="restart"/>
            <w:tcBorders>
              <w:top w:val="single" w:sz="4" w:space="0" w:color="auto"/>
              <w:left w:val="single" w:sz="4" w:space="0" w:color="auto"/>
              <w:bottom w:val="nil"/>
              <w:right w:val="single" w:sz="4" w:space="0" w:color="auto"/>
            </w:tcBorders>
            <w:shd w:val="clear" w:color="auto" w:fill="ED7D31"/>
            <w:vAlign w:val="bottom"/>
            <w:hideMark/>
          </w:tcPr>
          <w:p w14:paraId="56ABC7F2"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31 December 2023</w:t>
            </w:r>
          </w:p>
        </w:tc>
      </w:tr>
      <w:tr w:rsidR="00876F22" w:rsidRPr="006D3775" w14:paraId="38C9F8E6" w14:textId="77777777" w:rsidTr="00E34319">
        <w:trPr>
          <w:trHeight w:val="60"/>
        </w:trPr>
        <w:tc>
          <w:tcPr>
            <w:tcW w:w="9498" w:type="dxa"/>
            <w:gridSpan w:val="5"/>
            <w:tcBorders>
              <w:top w:val="nil"/>
              <w:left w:val="single" w:sz="8" w:space="0" w:color="auto"/>
              <w:bottom w:val="single" w:sz="8" w:space="0" w:color="auto"/>
              <w:right w:val="single" w:sz="4" w:space="0" w:color="auto"/>
            </w:tcBorders>
            <w:shd w:val="clear" w:color="auto" w:fill="FFFF00"/>
            <w:vAlign w:val="bottom"/>
            <w:hideMark/>
          </w:tcPr>
          <w:p w14:paraId="1D2530C8" w14:textId="77777777" w:rsidR="00A837CE" w:rsidRPr="006D3775" w:rsidRDefault="00A837CE" w:rsidP="00274782">
            <w:pPr>
              <w:spacing w:after="0" w:line="240" w:lineRule="auto"/>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 xml:space="preserve"> WATER </w:t>
            </w:r>
          </w:p>
        </w:tc>
        <w:tc>
          <w:tcPr>
            <w:tcW w:w="3402" w:type="dxa"/>
            <w:vMerge/>
            <w:tcBorders>
              <w:top w:val="single" w:sz="4" w:space="0" w:color="auto"/>
              <w:left w:val="single" w:sz="4" w:space="0" w:color="auto"/>
              <w:bottom w:val="nil"/>
              <w:right w:val="single" w:sz="4" w:space="0" w:color="auto"/>
            </w:tcBorders>
            <w:vAlign w:val="center"/>
            <w:hideMark/>
          </w:tcPr>
          <w:p w14:paraId="36CD20B4" w14:textId="77777777" w:rsidR="00A837CE" w:rsidRPr="006D3775" w:rsidRDefault="00A837CE" w:rsidP="00274782">
            <w:pPr>
              <w:spacing w:after="0"/>
              <w:rPr>
                <w:rFonts w:ascii="Trebuchet MS" w:eastAsia="Times New Roman" w:hAnsi="Trebuchet MS" w:cs="Arial"/>
                <w:b/>
                <w:bCs/>
                <w:sz w:val="20"/>
                <w:szCs w:val="20"/>
                <w:lang w:eastAsia="en-GB"/>
              </w:rPr>
            </w:pPr>
          </w:p>
        </w:tc>
        <w:tc>
          <w:tcPr>
            <w:tcW w:w="1882" w:type="dxa"/>
            <w:vMerge/>
            <w:tcBorders>
              <w:top w:val="single" w:sz="4" w:space="0" w:color="auto"/>
              <w:left w:val="single" w:sz="4" w:space="0" w:color="auto"/>
              <w:bottom w:val="nil"/>
              <w:right w:val="single" w:sz="4" w:space="0" w:color="auto"/>
            </w:tcBorders>
            <w:vAlign w:val="center"/>
            <w:hideMark/>
          </w:tcPr>
          <w:p w14:paraId="766C6E22" w14:textId="77777777" w:rsidR="00A837CE" w:rsidRPr="006D3775" w:rsidRDefault="00A837CE" w:rsidP="00274782">
            <w:pPr>
              <w:spacing w:after="0"/>
              <w:rPr>
                <w:rFonts w:ascii="Trebuchet MS" w:eastAsia="Times New Roman" w:hAnsi="Trebuchet MS" w:cs="Arial"/>
                <w:b/>
                <w:bCs/>
                <w:sz w:val="20"/>
                <w:szCs w:val="20"/>
                <w:lang w:eastAsia="en-GB"/>
              </w:rPr>
            </w:pPr>
          </w:p>
        </w:tc>
      </w:tr>
      <w:tr w:rsidR="00876F22" w:rsidRPr="006D3775" w14:paraId="7803AA00" w14:textId="77777777" w:rsidTr="00E34319">
        <w:trPr>
          <w:trHeight w:val="415"/>
        </w:trPr>
        <w:tc>
          <w:tcPr>
            <w:tcW w:w="2305" w:type="dxa"/>
            <w:tcBorders>
              <w:top w:val="nil"/>
              <w:left w:val="single" w:sz="4" w:space="0" w:color="auto"/>
              <w:bottom w:val="single" w:sz="4" w:space="0" w:color="auto"/>
              <w:right w:val="single" w:sz="4" w:space="0" w:color="auto"/>
            </w:tcBorders>
            <w:vAlign w:val="bottom"/>
          </w:tcPr>
          <w:p w14:paraId="375E74C9"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Water Supply to Moeka (Ga-Motle, Ratsiepane, Kromkuil, Mmakaunyane, Norokie) with Reticulation and Yard Connections – Phase 2 Schedule A</w:t>
            </w:r>
          </w:p>
        </w:tc>
        <w:tc>
          <w:tcPr>
            <w:tcW w:w="1613" w:type="dxa"/>
            <w:tcBorders>
              <w:top w:val="nil"/>
              <w:left w:val="nil"/>
              <w:bottom w:val="single" w:sz="4" w:space="0" w:color="auto"/>
              <w:right w:val="single" w:sz="4" w:space="0" w:color="auto"/>
            </w:tcBorders>
            <w:noWrap/>
            <w:vAlign w:val="bottom"/>
          </w:tcPr>
          <w:p w14:paraId="3DB305B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37 250 000</w:t>
            </w:r>
          </w:p>
        </w:tc>
        <w:tc>
          <w:tcPr>
            <w:tcW w:w="1686" w:type="dxa"/>
            <w:tcBorders>
              <w:top w:val="single" w:sz="4" w:space="0" w:color="auto"/>
              <w:left w:val="nil"/>
              <w:bottom w:val="single" w:sz="4" w:space="0" w:color="auto"/>
              <w:right w:val="single" w:sz="4" w:space="0" w:color="auto"/>
            </w:tcBorders>
            <w:noWrap/>
            <w:vAlign w:val="bottom"/>
          </w:tcPr>
          <w:p w14:paraId="17EEBD8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3CEAD16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5" w:type="dxa"/>
            <w:tcBorders>
              <w:top w:val="single" w:sz="4" w:space="0" w:color="auto"/>
              <w:left w:val="single" w:sz="4" w:space="0" w:color="auto"/>
              <w:bottom w:val="single" w:sz="4" w:space="0" w:color="auto"/>
              <w:right w:val="single" w:sz="4" w:space="0" w:color="auto"/>
            </w:tcBorders>
            <w:noWrap/>
            <w:vAlign w:val="bottom"/>
          </w:tcPr>
          <w:p w14:paraId="176FDD3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37 250 000</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9876D4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 xml:space="preserve">Construction Stage </w:t>
            </w:r>
          </w:p>
        </w:tc>
        <w:tc>
          <w:tcPr>
            <w:tcW w:w="1882" w:type="dxa"/>
            <w:tcBorders>
              <w:top w:val="single" w:sz="4" w:space="0" w:color="auto"/>
              <w:left w:val="single" w:sz="4" w:space="0" w:color="auto"/>
              <w:bottom w:val="single" w:sz="4" w:space="0" w:color="auto"/>
              <w:right w:val="single" w:sz="4" w:space="0" w:color="auto"/>
            </w:tcBorders>
            <w:vAlign w:val="bottom"/>
            <w:hideMark/>
          </w:tcPr>
          <w:p w14:paraId="1B787A97"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 xml:space="preserve">Construction stage </w:t>
            </w:r>
          </w:p>
        </w:tc>
      </w:tr>
      <w:tr w:rsidR="00876F22" w:rsidRPr="006D3775" w14:paraId="4017D421" w14:textId="77777777" w:rsidTr="00E34319">
        <w:trPr>
          <w:trHeight w:val="417"/>
        </w:trPr>
        <w:tc>
          <w:tcPr>
            <w:tcW w:w="2305" w:type="dxa"/>
            <w:tcBorders>
              <w:top w:val="nil"/>
              <w:left w:val="single" w:sz="4" w:space="0" w:color="auto"/>
              <w:bottom w:val="single" w:sz="4" w:space="0" w:color="auto"/>
              <w:right w:val="single" w:sz="4" w:space="0" w:color="auto"/>
            </w:tcBorders>
            <w:vAlign w:val="bottom"/>
          </w:tcPr>
          <w:p w14:paraId="3F9DB637"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 xml:space="preserve">Water Supply to Moeka (Ga-Motle, Ratsiepane, Kromkuil, Mmakaunyane, Norokie) with </w:t>
            </w:r>
            <w:r w:rsidRPr="006D3775">
              <w:rPr>
                <w:rFonts w:ascii="Trebuchet MS" w:eastAsia="Times New Roman" w:hAnsi="Trebuchet MS" w:cs="Times New Roman"/>
                <w:b/>
                <w:bCs/>
                <w:sz w:val="20"/>
                <w:szCs w:val="20"/>
                <w:lang w:eastAsia="en-GB"/>
              </w:rPr>
              <w:lastRenderedPageBreak/>
              <w:t>Reticulation and Yard Connections – Phase 2 Schedule B</w:t>
            </w:r>
          </w:p>
        </w:tc>
        <w:tc>
          <w:tcPr>
            <w:tcW w:w="1613" w:type="dxa"/>
            <w:tcBorders>
              <w:top w:val="nil"/>
              <w:left w:val="nil"/>
              <w:bottom w:val="single" w:sz="4" w:space="0" w:color="auto"/>
              <w:right w:val="single" w:sz="4" w:space="0" w:color="auto"/>
            </w:tcBorders>
            <w:noWrap/>
            <w:vAlign w:val="bottom"/>
          </w:tcPr>
          <w:p w14:paraId="20642B5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lastRenderedPageBreak/>
              <w:t>46 820 458</w:t>
            </w:r>
          </w:p>
        </w:tc>
        <w:tc>
          <w:tcPr>
            <w:tcW w:w="1686" w:type="dxa"/>
            <w:tcBorders>
              <w:top w:val="nil"/>
              <w:left w:val="nil"/>
              <w:bottom w:val="single" w:sz="4" w:space="0" w:color="auto"/>
              <w:right w:val="single" w:sz="4" w:space="0" w:color="auto"/>
            </w:tcBorders>
            <w:noWrap/>
            <w:vAlign w:val="bottom"/>
          </w:tcPr>
          <w:p w14:paraId="3DDF1D1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336AF01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5" w:type="dxa"/>
            <w:tcBorders>
              <w:top w:val="nil"/>
              <w:left w:val="single" w:sz="4" w:space="0" w:color="auto"/>
              <w:bottom w:val="single" w:sz="4" w:space="0" w:color="auto"/>
              <w:right w:val="single" w:sz="4" w:space="0" w:color="auto"/>
            </w:tcBorders>
            <w:noWrap/>
            <w:vAlign w:val="bottom"/>
          </w:tcPr>
          <w:p w14:paraId="28887C5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46 820 458</w:t>
            </w:r>
          </w:p>
        </w:tc>
        <w:tc>
          <w:tcPr>
            <w:tcW w:w="3402" w:type="dxa"/>
            <w:tcBorders>
              <w:top w:val="nil"/>
              <w:left w:val="single" w:sz="4" w:space="0" w:color="auto"/>
              <w:bottom w:val="single" w:sz="4" w:space="0" w:color="auto"/>
              <w:right w:val="single" w:sz="4" w:space="0" w:color="auto"/>
            </w:tcBorders>
            <w:shd w:val="clear" w:color="auto" w:fill="D9D9D9"/>
            <w:vAlign w:val="bottom"/>
          </w:tcPr>
          <w:p w14:paraId="1715F57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1882" w:type="dxa"/>
            <w:tcBorders>
              <w:top w:val="nil"/>
              <w:left w:val="single" w:sz="4" w:space="0" w:color="auto"/>
              <w:bottom w:val="single" w:sz="4" w:space="0" w:color="auto"/>
              <w:right w:val="single" w:sz="4" w:space="0" w:color="auto"/>
            </w:tcBorders>
            <w:vAlign w:val="bottom"/>
          </w:tcPr>
          <w:p w14:paraId="40776984"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304C0F98" w14:textId="77777777" w:rsidTr="002431D4">
        <w:trPr>
          <w:trHeight w:val="417"/>
        </w:trPr>
        <w:tc>
          <w:tcPr>
            <w:tcW w:w="2305" w:type="dxa"/>
            <w:tcBorders>
              <w:top w:val="single" w:sz="4" w:space="0" w:color="auto"/>
              <w:left w:val="single" w:sz="4" w:space="0" w:color="auto"/>
              <w:bottom w:val="single" w:sz="4" w:space="0" w:color="auto"/>
              <w:right w:val="single" w:sz="4" w:space="0" w:color="auto"/>
            </w:tcBorders>
            <w:shd w:val="clear" w:color="auto" w:fill="FFFFFF"/>
          </w:tcPr>
          <w:p w14:paraId="51F5C37E" w14:textId="58A69E85"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Refurbishment of sewer line in Ga-Motla</w:t>
            </w:r>
          </w:p>
        </w:tc>
        <w:tc>
          <w:tcPr>
            <w:tcW w:w="1613" w:type="dxa"/>
            <w:tcBorders>
              <w:top w:val="single" w:sz="4" w:space="0" w:color="auto"/>
              <w:left w:val="single" w:sz="4" w:space="0" w:color="auto"/>
              <w:bottom w:val="single" w:sz="4" w:space="0" w:color="auto"/>
              <w:right w:val="single" w:sz="4" w:space="0" w:color="auto"/>
            </w:tcBorders>
            <w:noWrap/>
            <w:vAlign w:val="center"/>
          </w:tcPr>
          <w:p w14:paraId="5C5988DF" w14:textId="0B1C3D4B"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Water</w:t>
            </w: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4B384"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single" w:sz="4" w:space="0" w:color="auto"/>
              <w:left w:val="single" w:sz="4" w:space="0" w:color="auto"/>
              <w:bottom w:val="single" w:sz="4" w:space="0" w:color="auto"/>
              <w:right w:val="single" w:sz="4" w:space="0" w:color="auto"/>
            </w:tcBorders>
            <w:noWrap/>
            <w:vAlign w:val="bottom"/>
          </w:tcPr>
          <w:p w14:paraId="6DC7CD5B" w14:textId="55682C14"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R10 000 000</w:t>
            </w:r>
          </w:p>
        </w:tc>
        <w:tc>
          <w:tcPr>
            <w:tcW w:w="214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251E0662" w14:textId="186FE032"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R10 000 000</w:t>
            </w:r>
          </w:p>
        </w:tc>
        <w:tc>
          <w:tcPr>
            <w:tcW w:w="3402" w:type="dxa"/>
            <w:tcBorders>
              <w:top w:val="nil"/>
              <w:left w:val="single" w:sz="4" w:space="0" w:color="auto"/>
              <w:bottom w:val="single" w:sz="4" w:space="0" w:color="auto"/>
              <w:right w:val="single" w:sz="4" w:space="0" w:color="auto"/>
            </w:tcBorders>
            <w:shd w:val="clear" w:color="auto" w:fill="D9D9D9"/>
            <w:vAlign w:val="bottom"/>
          </w:tcPr>
          <w:p w14:paraId="0BE7ADDA" w14:textId="1ECF0FB9"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1882" w:type="dxa"/>
            <w:tcBorders>
              <w:top w:val="nil"/>
              <w:left w:val="single" w:sz="4" w:space="0" w:color="auto"/>
              <w:bottom w:val="single" w:sz="4" w:space="0" w:color="auto"/>
              <w:right w:val="single" w:sz="4" w:space="0" w:color="auto"/>
            </w:tcBorders>
            <w:vAlign w:val="bottom"/>
          </w:tcPr>
          <w:p w14:paraId="52054C47" w14:textId="5078372B"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180C5591" w14:textId="77777777" w:rsidTr="002431D4">
        <w:trPr>
          <w:trHeight w:val="417"/>
        </w:trPr>
        <w:tc>
          <w:tcPr>
            <w:tcW w:w="2305" w:type="dxa"/>
            <w:tcBorders>
              <w:top w:val="single" w:sz="4" w:space="0" w:color="auto"/>
              <w:left w:val="single" w:sz="4" w:space="0" w:color="auto"/>
              <w:bottom w:val="single" w:sz="4" w:space="0" w:color="auto"/>
              <w:right w:val="single" w:sz="4" w:space="0" w:color="auto"/>
            </w:tcBorders>
            <w:shd w:val="clear" w:color="auto" w:fill="FFFFFF"/>
          </w:tcPr>
          <w:p w14:paraId="0B3B7C55" w14:textId="16F8AB58"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yard connections in Ward 16</w:t>
            </w:r>
          </w:p>
        </w:tc>
        <w:tc>
          <w:tcPr>
            <w:tcW w:w="1613" w:type="dxa"/>
            <w:tcBorders>
              <w:top w:val="single" w:sz="4" w:space="0" w:color="auto"/>
              <w:left w:val="single" w:sz="4" w:space="0" w:color="auto"/>
              <w:bottom w:val="single" w:sz="4" w:space="0" w:color="auto"/>
              <w:right w:val="single" w:sz="4" w:space="0" w:color="auto"/>
            </w:tcBorders>
            <w:noWrap/>
            <w:vAlign w:val="center"/>
          </w:tcPr>
          <w:p w14:paraId="041D78B0" w14:textId="5CD205E4"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Water</w:t>
            </w: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ABA710"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single" w:sz="4" w:space="0" w:color="auto"/>
              <w:left w:val="single" w:sz="4" w:space="0" w:color="auto"/>
              <w:bottom w:val="single" w:sz="4" w:space="0" w:color="auto"/>
              <w:right w:val="single" w:sz="4" w:space="0" w:color="auto"/>
            </w:tcBorders>
            <w:noWrap/>
            <w:vAlign w:val="bottom"/>
          </w:tcPr>
          <w:p w14:paraId="49351AAE" w14:textId="0038DB24"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R5 000 000</w:t>
            </w:r>
          </w:p>
        </w:tc>
        <w:tc>
          <w:tcPr>
            <w:tcW w:w="214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154D6772" w14:textId="203BA95B"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R5 000 000</w:t>
            </w:r>
          </w:p>
        </w:tc>
        <w:tc>
          <w:tcPr>
            <w:tcW w:w="3402" w:type="dxa"/>
            <w:tcBorders>
              <w:top w:val="nil"/>
              <w:left w:val="single" w:sz="4" w:space="0" w:color="auto"/>
              <w:bottom w:val="single" w:sz="4" w:space="0" w:color="auto"/>
              <w:right w:val="single" w:sz="4" w:space="0" w:color="auto"/>
            </w:tcBorders>
            <w:shd w:val="clear" w:color="auto" w:fill="D9D9D9"/>
            <w:vAlign w:val="bottom"/>
          </w:tcPr>
          <w:p w14:paraId="558638E9" w14:textId="27B24F40"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Tender stage</w:t>
            </w:r>
          </w:p>
        </w:tc>
        <w:tc>
          <w:tcPr>
            <w:tcW w:w="1882" w:type="dxa"/>
            <w:tcBorders>
              <w:top w:val="nil"/>
              <w:left w:val="single" w:sz="4" w:space="0" w:color="auto"/>
              <w:bottom w:val="single" w:sz="4" w:space="0" w:color="auto"/>
              <w:right w:val="single" w:sz="4" w:space="0" w:color="auto"/>
            </w:tcBorders>
            <w:vAlign w:val="bottom"/>
          </w:tcPr>
          <w:p w14:paraId="19421AD6" w14:textId="212CF7BD"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Tender stage</w:t>
            </w:r>
          </w:p>
        </w:tc>
      </w:tr>
      <w:tr w:rsidR="00876F22" w:rsidRPr="006D3775" w14:paraId="374B1D03" w14:textId="77777777" w:rsidTr="00E34319">
        <w:trPr>
          <w:trHeight w:val="417"/>
        </w:trPr>
        <w:tc>
          <w:tcPr>
            <w:tcW w:w="2305" w:type="dxa"/>
            <w:tcBorders>
              <w:top w:val="nil"/>
              <w:left w:val="single" w:sz="4" w:space="0" w:color="auto"/>
              <w:bottom w:val="single" w:sz="4" w:space="0" w:color="auto"/>
              <w:right w:val="single" w:sz="4" w:space="0" w:color="auto"/>
            </w:tcBorders>
            <w:vAlign w:val="bottom"/>
          </w:tcPr>
          <w:p w14:paraId="6D31D465"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Upgrading of Bulk Water Supply &amp; Installation of Water Reticulation in Ngobi &amp; Jumbo</w:t>
            </w:r>
          </w:p>
        </w:tc>
        <w:tc>
          <w:tcPr>
            <w:tcW w:w="1613" w:type="dxa"/>
            <w:tcBorders>
              <w:top w:val="nil"/>
              <w:left w:val="nil"/>
              <w:bottom w:val="single" w:sz="4" w:space="0" w:color="auto"/>
              <w:right w:val="single" w:sz="4" w:space="0" w:color="auto"/>
            </w:tcBorders>
            <w:noWrap/>
            <w:vAlign w:val="bottom"/>
          </w:tcPr>
          <w:p w14:paraId="2BAE21CD"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30 816 321.60</w:t>
            </w:r>
          </w:p>
        </w:tc>
        <w:tc>
          <w:tcPr>
            <w:tcW w:w="1686" w:type="dxa"/>
            <w:tcBorders>
              <w:top w:val="nil"/>
              <w:left w:val="nil"/>
              <w:bottom w:val="single" w:sz="4" w:space="0" w:color="auto"/>
              <w:right w:val="single" w:sz="4" w:space="0" w:color="auto"/>
            </w:tcBorders>
            <w:noWrap/>
            <w:vAlign w:val="bottom"/>
          </w:tcPr>
          <w:p w14:paraId="525379BB"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6771E6FA"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2145" w:type="dxa"/>
            <w:tcBorders>
              <w:top w:val="nil"/>
              <w:left w:val="single" w:sz="4" w:space="0" w:color="auto"/>
              <w:bottom w:val="single" w:sz="4" w:space="0" w:color="auto"/>
              <w:right w:val="single" w:sz="4" w:space="0" w:color="auto"/>
            </w:tcBorders>
            <w:noWrap/>
            <w:vAlign w:val="bottom"/>
          </w:tcPr>
          <w:p w14:paraId="17B7022E"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30 816 321.60</w:t>
            </w: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62DB4DC4"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1882" w:type="dxa"/>
            <w:tcBorders>
              <w:top w:val="nil"/>
              <w:left w:val="single" w:sz="4" w:space="0" w:color="auto"/>
              <w:bottom w:val="single" w:sz="4" w:space="0" w:color="auto"/>
              <w:right w:val="single" w:sz="4" w:space="0" w:color="auto"/>
            </w:tcBorders>
            <w:vAlign w:val="bottom"/>
            <w:hideMark/>
          </w:tcPr>
          <w:p w14:paraId="124334BE"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3B87D6AC" w14:textId="77777777" w:rsidTr="00274782">
        <w:trPr>
          <w:trHeight w:val="450"/>
        </w:trPr>
        <w:tc>
          <w:tcPr>
            <w:tcW w:w="14782" w:type="dxa"/>
            <w:gridSpan w:val="7"/>
            <w:tcBorders>
              <w:top w:val="nil"/>
              <w:left w:val="single" w:sz="4" w:space="0" w:color="auto"/>
              <w:bottom w:val="single" w:sz="4" w:space="0" w:color="auto"/>
              <w:right w:val="single" w:sz="4" w:space="0" w:color="auto"/>
            </w:tcBorders>
            <w:shd w:val="clear" w:color="auto" w:fill="FFFF00"/>
            <w:vAlign w:val="bottom"/>
          </w:tcPr>
          <w:p w14:paraId="6036DD57"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highlight w:val="yellow"/>
                <w:lang w:eastAsia="en-GB"/>
              </w:rPr>
              <w:t>ROADS</w:t>
            </w:r>
          </w:p>
          <w:p w14:paraId="33D633A4"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p>
        </w:tc>
      </w:tr>
      <w:tr w:rsidR="00876F22" w:rsidRPr="006D3775" w14:paraId="292ECFDF" w14:textId="77777777" w:rsidTr="00E34319">
        <w:trPr>
          <w:trHeight w:val="450"/>
        </w:trPr>
        <w:tc>
          <w:tcPr>
            <w:tcW w:w="2305" w:type="dxa"/>
            <w:tcBorders>
              <w:top w:val="nil"/>
              <w:left w:val="single" w:sz="4" w:space="0" w:color="auto"/>
              <w:bottom w:val="single" w:sz="4" w:space="0" w:color="auto"/>
              <w:right w:val="single" w:sz="4" w:space="0" w:color="auto"/>
            </w:tcBorders>
            <w:vAlign w:val="bottom"/>
          </w:tcPr>
          <w:p w14:paraId="654351E2"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Upgrading of Internal Roads in Motla</w:t>
            </w:r>
          </w:p>
        </w:tc>
        <w:tc>
          <w:tcPr>
            <w:tcW w:w="1613" w:type="dxa"/>
            <w:tcBorders>
              <w:top w:val="nil"/>
              <w:left w:val="nil"/>
              <w:bottom w:val="single" w:sz="4" w:space="0" w:color="auto"/>
              <w:right w:val="single" w:sz="4" w:space="0" w:color="auto"/>
            </w:tcBorders>
            <w:noWrap/>
            <w:vAlign w:val="bottom"/>
          </w:tcPr>
          <w:p w14:paraId="62A93D4A"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2 117 272.77</w:t>
            </w:r>
          </w:p>
        </w:tc>
        <w:tc>
          <w:tcPr>
            <w:tcW w:w="1686" w:type="dxa"/>
            <w:tcBorders>
              <w:top w:val="nil"/>
              <w:left w:val="nil"/>
              <w:bottom w:val="single" w:sz="4" w:space="0" w:color="auto"/>
              <w:right w:val="single" w:sz="4" w:space="0" w:color="auto"/>
            </w:tcBorders>
            <w:noWrap/>
            <w:vAlign w:val="bottom"/>
          </w:tcPr>
          <w:p w14:paraId="11A13932"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711BE98F"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2145" w:type="dxa"/>
            <w:tcBorders>
              <w:top w:val="nil"/>
              <w:left w:val="single" w:sz="4" w:space="0" w:color="auto"/>
              <w:bottom w:val="single" w:sz="4" w:space="0" w:color="auto"/>
              <w:right w:val="single" w:sz="4" w:space="0" w:color="auto"/>
            </w:tcBorders>
            <w:noWrap/>
            <w:vAlign w:val="bottom"/>
          </w:tcPr>
          <w:p w14:paraId="56DC0E35"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5319D973"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1882" w:type="dxa"/>
            <w:tcBorders>
              <w:top w:val="nil"/>
              <w:left w:val="single" w:sz="4" w:space="0" w:color="auto"/>
              <w:bottom w:val="single" w:sz="4" w:space="0" w:color="auto"/>
              <w:right w:val="single" w:sz="4" w:space="0" w:color="auto"/>
            </w:tcBorders>
            <w:vAlign w:val="bottom"/>
            <w:hideMark/>
          </w:tcPr>
          <w:p w14:paraId="21B7F496"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32B4EF0E" w14:textId="77777777" w:rsidTr="00E34319">
        <w:trPr>
          <w:trHeight w:val="450"/>
        </w:trPr>
        <w:tc>
          <w:tcPr>
            <w:tcW w:w="2305" w:type="dxa"/>
            <w:tcBorders>
              <w:top w:val="nil"/>
              <w:left w:val="single" w:sz="4" w:space="0" w:color="auto"/>
              <w:bottom w:val="single" w:sz="4" w:space="0" w:color="auto"/>
              <w:right w:val="single" w:sz="4" w:space="0" w:color="auto"/>
            </w:tcBorders>
            <w:vAlign w:val="bottom"/>
          </w:tcPr>
          <w:p w14:paraId="03E96C64"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Mogogelo Internal Roads</w:t>
            </w:r>
          </w:p>
        </w:tc>
        <w:tc>
          <w:tcPr>
            <w:tcW w:w="1613" w:type="dxa"/>
            <w:tcBorders>
              <w:top w:val="nil"/>
              <w:left w:val="nil"/>
              <w:bottom w:val="single" w:sz="4" w:space="0" w:color="auto"/>
              <w:right w:val="single" w:sz="4" w:space="0" w:color="auto"/>
            </w:tcBorders>
            <w:noWrap/>
            <w:vAlign w:val="bottom"/>
          </w:tcPr>
          <w:p w14:paraId="2CEFEBA8"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8 010 46.72</w:t>
            </w:r>
          </w:p>
        </w:tc>
        <w:tc>
          <w:tcPr>
            <w:tcW w:w="1686" w:type="dxa"/>
            <w:tcBorders>
              <w:top w:val="nil"/>
              <w:left w:val="nil"/>
              <w:bottom w:val="single" w:sz="4" w:space="0" w:color="auto"/>
              <w:right w:val="single" w:sz="4" w:space="0" w:color="auto"/>
            </w:tcBorders>
            <w:noWrap/>
            <w:vAlign w:val="bottom"/>
          </w:tcPr>
          <w:p w14:paraId="0B304FC5"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5770F3D5"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2145" w:type="dxa"/>
            <w:tcBorders>
              <w:top w:val="nil"/>
              <w:left w:val="single" w:sz="4" w:space="0" w:color="auto"/>
              <w:bottom w:val="single" w:sz="4" w:space="0" w:color="auto"/>
              <w:right w:val="single" w:sz="4" w:space="0" w:color="auto"/>
            </w:tcBorders>
            <w:noWrap/>
            <w:vAlign w:val="bottom"/>
          </w:tcPr>
          <w:p w14:paraId="23472638"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3402" w:type="dxa"/>
            <w:tcBorders>
              <w:top w:val="nil"/>
              <w:left w:val="single" w:sz="4" w:space="0" w:color="auto"/>
              <w:bottom w:val="single" w:sz="4" w:space="0" w:color="auto"/>
              <w:right w:val="single" w:sz="4" w:space="0" w:color="auto"/>
            </w:tcBorders>
            <w:shd w:val="clear" w:color="auto" w:fill="D9D9D9"/>
            <w:vAlign w:val="bottom"/>
          </w:tcPr>
          <w:p w14:paraId="7B920523"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Contractor Appointed</w:t>
            </w:r>
          </w:p>
        </w:tc>
        <w:tc>
          <w:tcPr>
            <w:tcW w:w="1882" w:type="dxa"/>
            <w:tcBorders>
              <w:top w:val="nil"/>
              <w:left w:val="single" w:sz="4" w:space="0" w:color="auto"/>
              <w:bottom w:val="single" w:sz="4" w:space="0" w:color="auto"/>
              <w:right w:val="single" w:sz="4" w:space="0" w:color="auto"/>
            </w:tcBorders>
            <w:vAlign w:val="bottom"/>
          </w:tcPr>
          <w:p w14:paraId="2BDC04E7"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79B50C51" w14:textId="77777777" w:rsidTr="00E34319">
        <w:trPr>
          <w:trHeight w:val="450"/>
        </w:trPr>
        <w:tc>
          <w:tcPr>
            <w:tcW w:w="2305" w:type="dxa"/>
            <w:tcBorders>
              <w:top w:val="nil"/>
              <w:left w:val="single" w:sz="4" w:space="0" w:color="auto"/>
              <w:bottom w:val="single" w:sz="4" w:space="0" w:color="auto"/>
              <w:right w:val="single" w:sz="4" w:space="0" w:color="auto"/>
            </w:tcBorders>
            <w:vAlign w:val="bottom"/>
          </w:tcPr>
          <w:p w14:paraId="6243BD75"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Upgrading of Internal Roads and Stormwater in Ward 19</w:t>
            </w:r>
          </w:p>
        </w:tc>
        <w:tc>
          <w:tcPr>
            <w:tcW w:w="1613" w:type="dxa"/>
            <w:tcBorders>
              <w:top w:val="nil"/>
              <w:left w:val="nil"/>
              <w:bottom w:val="single" w:sz="4" w:space="0" w:color="auto"/>
              <w:right w:val="single" w:sz="4" w:space="0" w:color="auto"/>
            </w:tcBorders>
            <w:noWrap/>
            <w:vAlign w:val="bottom"/>
          </w:tcPr>
          <w:p w14:paraId="5BC81562"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2 440 937.00</w:t>
            </w:r>
          </w:p>
        </w:tc>
        <w:tc>
          <w:tcPr>
            <w:tcW w:w="1686" w:type="dxa"/>
            <w:tcBorders>
              <w:top w:val="nil"/>
              <w:left w:val="nil"/>
              <w:bottom w:val="single" w:sz="4" w:space="0" w:color="auto"/>
              <w:right w:val="single" w:sz="4" w:space="0" w:color="auto"/>
            </w:tcBorders>
            <w:noWrap/>
            <w:vAlign w:val="bottom"/>
          </w:tcPr>
          <w:p w14:paraId="25E92F50"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9" w:type="dxa"/>
            <w:tcBorders>
              <w:top w:val="nil"/>
              <w:left w:val="nil"/>
              <w:bottom w:val="single" w:sz="4" w:space="0" w:color="auto"/>
              <w:right w:val="nil"/>
            </w:tcBorders>
            <w:noWrap/>
            <w:vAlign w:val="bottom"/>
          </w:tcPr>
          <w:p w14:paraId="7DC8DA50"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2145" w:type="dxa"/>
            <w:tcBorders>
              <w:top w:val="nil"/>
              <w:left w:val="single" w:sz="4" w:space="0" w:color="auto"/>
              <w:bottom w:val="single" w:sz="4" w:space="0" w:color="auto"/>
              <w:right w:val="single" w:sz="4" w:space="0" w:color="auto"/>
            </w:tcBorders>
            <w:noWrap/>
            <w:vAlign w:val="bottom"/>
          </w:tcPr>
          <w:p w14:paraId="1D6C2F7E"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3402" w:type="dxa"/>
            <w:tcBorders>
              <w:top w:val="nil"/>
              <w:left w:val="single" w:sz="4" w:space="0" w:color="auto"/>
              <w:bottom w:val="single" w:sz="4" w:space="0" w:color="auto"/>
              <w:right w:val="single" w:sz="4" w:space="0" w:color="auto"/>
            </w:tcBorders>
            <w:shd w:val="clear" w:color="auto" w:fill="D9D9D9"/>
            <w:vAlign w:val="bottom"/>
            <w:hideMark/>
          </w:tcPr>
          <w:p w14:paraId="5A66B523"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Project Complete</w:t>
            </w:r>
          </w:p>
        </w:tc>
        <w:tc>
          <w:tcPr>
            <w:tcW w:w="1882" w:type="dxa"/>
            <w:tcBorders>
              <w:top w:val="nil"/>
              <w:left w:val="single" w:sz="4" w:space="0" w:color="auto"/>
              <w:bottom w:val="single" w:sz="4" w:space="0" w:color="auto"/>
              <w:right w:val="single" w:sz="4" w:space="0" w:color="auto"/>
            </w:tcBorders>
            <w:vAlign w:val="bottom"/>
            <w:hideMark/>
          </w:tcPr>
          <w:p w14:paraId="313FDAAE"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Project Complete</w:t>
            </w:r>
          </w:p>
        </w:tc>
      </w:tr>
    </w:tbl>
    <w:p w14:paraId="31A667BA" w14:textId="77777777" w:rsidR="00A837CE" w:rsidRPr="006D3775" w:rsidRDefault="00A837CE" w:rsidP="00A837CE">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p>
    <w:p w14:paraId="57E61E6A" w14:textId="77777777" w:rsidR="00A837CE" w:rsidRPr="006D3775" w:rsidRDefault="00A837CE" w:rsidP="00A837CE">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p>
    <w:tbl>
      <w:tblPr>
        <w:tblW w:w="14763" w:type="dxa"/>
        <w:tblInd w:w="-695" w:type="dxa"/>
        <w:tblLook w:val="04A0" w:firstRow="1" w:lastRow="0" w:firstColumn="1" w:lastColumn="0" w:noHBand="0" w:noVBand="1"/>
      </w:tblPr>
      <w:tblGrid>
        <w:gridCol w:w="2287"/>
        <w:gridCol w:w="1613"/>
        <w:gridCol w:w="1686"/>
        <w:gridCol w:w="1748"/>
        <w:gridCol w:w="1748"/>
        <w:gridCol w:w="1970"/>
        <w:gridCol w:w="3711"/>
      </w:tblGrid>
      <w:tr w:rsidR="00876F22" w:rsidRPr="006D3775" w14:paraId="2A6B8EEB" w14:textId="77777777" w:rsidTr="00274782">
        <w:trPr>
          <w:trHeight w:val="450"/>
        </w:trPr>
        <w:tc>
          <w:tcPr>
            <w:tcW w:w="228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3229AC2A"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bookmarkStart w:id="59" w:name="_Hlk129930668"/>
            <w:r w:rsidRPr="006D3775">
              <w:rPr>
                <w:rFonts w:ascii="Trebuchet MS" w:eastAsia="Times New Roman" w:hAnsi="Trebuchet MS" w:cs="Times New Roman"/>
                <w:b/>
                <w:bCs/>
                <w:sz w:val="20"/>
                <w:szCs w:val="20"/>
                <w:highlight w:val="yellow"/>
                <w:lang w:eastAsia="en-GB"/>
              </w:rPr>
              <w:t>COMMUNITY FACILITIES</w:t>
            </w:r>
          </w:p>
        </w:tc>
        <w:tc>
          <w:tcPr>
            <w:tcW w:w="1613" w:type="dxa"/>
            <w:tcBorders>
              <w:top w:val="single" w:sz="4" w:space="0" w:color="auto"/>
              <w:left w:val="nil"/>
              <w:bottom w:val="single" w:sz="4" w:space="0" w:color="auto"/>
              <w:right w:val="single" w:sz="4" w:space="0" w:color="auto"/>
            </w:tcBorders>
            <w:shd w:val="clear" w:color="auto" w:fill="FFFF00"/>
            <w:noWrap/>
            <w:vAlign w:val="bottom"/>
          </w:tcPr>
          <w:p w14:paraId="03BE911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single" w:sz="4" w:space="0" w:color="auto"/>
              <w:left w:val="nil"/>
              <w:bottom w:val="single" w:sz="4" w:space="0" w:color="auto"/>
              <w:right w:val="single" w:sz="4" w:space="0" w:color="auto"/>
            </w:tcBorders>
            <w:shd w:val="clear" w:color="auto" w:fill="FFFF00"/>
            <w:noWrap/>
            <w:vAlign w:val="bottom"/>
          </w:tcPr>
          <w:p w14:paraId="40CFE96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nil"/>
              <w:bottom w:val="single" w:sz="4" w:space="0" w:color="auto"/>
              <w:right w:val="nil"/>
            </w:tcBorders>
            <w:shd w:val="clear" w:color="auto" w:fill="FFFF00"/>
            <w:noWrap/>
            <w:vAlign w:val="bottom"/>
          </w:tcPr>
          <w:p w14:paraId="033AF9E8"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891DDB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970" w:type="dxa"/>
            <w:tcBorders>
              <w:top w:val="single" w:sz="4" w:space="0" w:color="auto"/>
              <w:left w:val="single" w:sz="4" w:space="0" w:color="auto"/>
              <w:bottom w:val="single" w:sz="4" w:space="0" w:color="auto"/>
              <w:right w:val="single" w:sz="4" w:space="0" w:color="auto"/>
            </w:tcBorders>
            <w:shd w:val="clear" w:color="auto" w:fill="FFFF00"/>
            <w:vAlign w:val="bottom"/>
          </w:tcPr>
          <w:p w14:paraId="5EF2DA2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3711" w:type="dxa"/>
            <w:tcBorders>
              <w:top w:val="single" w:sz="4" w:space="0" w:color="auto"/>
              <w:left w:val="single" w:sz="4" w:space="0" w:color="auto"/>
              <w:bottom w:val="single" w:sz="4" w:space="0" w:color="auto"/>
              <w:right w:val="single" w:sz="4" w:space="0" w:color="auto"/>
            </w:tcBorders>
            <w:shd w:val="clear" w:color="auto" w:fill="FFFF00"/>
            <w:vAlign w:val="bottom"/>
          </w:tcPr>
          <w:p w14:paraId="25A79E2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163D1ED7" w14:textId="77777777" w:rsidTr="00274782">
        <w:trPr>
          <w:trHeight w:val="450"/>
        </w:trPr>
        <w:tc>
          <w:tcPr>
            <w:tcW w:w="2287" w:type="dxa"/>
            <w:tcBorders>
              <w:top w:val="nil"/>
              <w:left w:val="single" w:sz="4" w:space="0" w:color="auto"/>
              <w:bottom w:val="single" w:sz="4" w:space="0" w:color="auto"/>
              <w:right w:val="single" w:sz="4" w:space="0" w:color="auto"/>
            </w:tcBorders>
            <w:vAlign w:val="bottom"/>
          </w:tcPr>
          <w:p w14:paraId="7B56A928"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Ward 2 High Mast Lights</w:t>
            </w:r>
          </w:p>
        </w:tc>
        <w:tc>
          <w:tcPr>
            <w:tcW w:w="1613" w:type="dxa"/>
            <w:tcBorders>
              <w:top w:val="nil"/>
              <w:left w:val="nil"/>
              <w:bottom w:val="single" w:sz="4" w:space="0" w:color="auto"/>
              <w:right w:val="single" w:sz="4" w:space="0" w:color="auto"/>
            </w:tcBorders>
            <w:noWrap/>
            <w:vAlign w:val="bottom"/>
          </w:tcPr>
          <w:p w14:paraId="46A450E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28C1756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nil"/>
              <w:bottom w:val="single" w:sz="4" w:space="0" w:color="auto"/>
              <w:right w:val="nil"/>
            </w:tcBorders>
            <w:noWrap/>
            <w:vAlign w:val="bottom"/>
          </w:tcPr>
          <w:p w14:paraId="20C2D4E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6 000 000</w:t>
            </w:r>
          </w:p>
        </w:tc>
        <w:tc>
          <w:tcPr>
            <w:tcW w:w="1748" w:type="dxa"/>
            <w:tcBorders>
              <w:top w:val="nil"/>
              <w:left w:val="single" w:sz="4" w:space="0" w:color="auto"/>
              <w:bottom w:val="single" w:sz="4" w:space="0" w:color="auto"/>
              <w:right w:val="single" w:sz="4" w:space="0" w:color="auto"/>
            </w:tcBorders>
            <w:noWrap/>
            <w:vAlign w:val="bottom"/>
          </w:tcPr>
          <w:p w14:paraId="6D6F6B6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6 000 000</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6677359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3711" w:type="dxa"/>
            <w:tcBorders>
              <w:top w:val="nil"/>
              <w:left w:val="single" w:sz="4" w:space="0" w:color="auto"/>
              <w:bottom w:val="single" w:sz="4" w:space="0" w:color="auto"/>
              <w:right w:val="single" w:sz="4" w:space="0" w:color="auto"/>
            </w:tcBorders>
            <w:vAlign w:val="bottom"/>
          </w:tcPr>
          <w:p w14:paraId="064EC08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0CA75118" w14:textId="77777777" w:rsidTr="00274782">
        <w:trPr>
          <w:trHeight w:val="450"/>
        </w:trPr>
        <w:tc>
          <w:tcPr>
            <w:tcW w:w="2287" w:type="dxa"/>
            <w:tcBorders>
              <w:top w:val="nil"/>
              <w:left w:val="single" w:sz="4" w:space="0" w:color="auto"/>
              <w:bottom w:val="single" w:sz="4" w:space="0" w:color="auto"/>
              <w:right w:val="single" w:sz="4" w:space="0" w:color="auto"/>
            </w:tcBorders>
            <w:vAlign w:val="bottom"/>
          </w:tcPr>
          <w:p w14:paraId="41D4D421"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Ward 12 High Mast Lights</w:t>
            </w:r>
          </w:p>
        </w:tc>
        <w:tc>
          <w:tcPr>
            <w:tcW w:w="1613" w:type="dxa"/>
            <w:tcBorders>
              <w:top w:val="nil"/>
              <w:left w:val="nil"/>
              <w:bottom w:val="single" w:sz="4" w:space="0" w:color="auto"/>
              <w:right w:val="single" w:sz="4" w:space="0" w:color="auto"/>
            </w:tcBorders>
            <w:noWrap/>
            <w:vAlign w:val="bottom"/>
          </w:tcPr>
          <w:p w14:paraId="1CDACE68"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4 328 676.56</w:t>
            </w:r>
          </w:p>
        </w:tc>
        <w:tc>
          <w:tcPr>
            <w:tcW w:w="1686" w:type="dxa"/>
            <w:tcBorders>
              <w:top w:val="nil"/>
              <w:left w:val="nil"/>
              <w:bottom w:val="single" w:sz="4" w:space="0" w:color="auto"/>
              <w:right w:val="single" w:sz="4" w:space="0" w:color="auto"/>
            </w:tcBorders>
            <w:noWrap/>
            <w:vAlign w:val="bottom"/>
          </w:tcPr>
          <w:p w14:paraId="112D2C2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nil"/>
              <w:bottom w:val="single" w:sz="4" w:space="0" w:color="auto"/>
              <w:right w:val="nil"/>
            </w:tcBorders>
            <w:noWrap/>
            <w:vAlign w:val="bottom"/>
          </w:tcPr>
          <w:p w14:paraId="0D036268"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55E2F6E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4 328 676.56</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7F264AC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Contractor appointed</w:t>
            </w:r>
          </w:p>
        </w:tc>
        <w:tc>
          <w:tcPr>
            <w:tcW w:w="3711" w:type="dxa"/>
            <w:tcBorders>
              <w:top w:val="nil"/>
              <w:left w:val="single" w:sz="4" w:space="0" w:color="auto"/>
              <w:bottom w:val="single" w:sz="4" w:space="0" w:color="auto"/>
              <w:right w:val="single" w:sz="4" w:space="0" w:color="auto"/>
            </w:tcBorders>
            <w:vAlign w:val="bottom"/>
          </w:tcPr>
          <w:p w14:paraId="7B0F150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bookmarkEnd w:id="59"/>
    </w:tbl>
    <w:p w14:paraId="09DEB035" w14:textId="77777777" w:rsidR="00A837CE" w:rsidRPr="006D3775" w:rsidRDefault="00A837CE" w:rsidP="00A837CE">
      <w:pPr>
        <w:spacing w:after="0" w:line="276" w:lineRule="auto"/>
        <w:jc w:val="both"/>
        <w:rPr>
          <w:rFonts w:ascii="Trebuchet MS" w:eastAsia="Calibri" w:hAnsi="Trebuchet MS" w:cs="Times New Roman"/>
          <w:b/>
          <w:bCs/>
          <w:sz w:val="20"/>
          <w:szCs w:val="20"/>
        </w:rPr>
      </w:pPr>
    </w:p>
    <w:p w14:paraId="48DE9181"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72068ABE"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713DBBF5"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5BCFE1A6"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03918BC2"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74320892"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476F372A"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2352ECE0"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62432A2B"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65000B7F"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3F9EB717" w14:textId="77777777" w:rsidR="00876F22" w:rsidRPr="006D3775" w:rsidRDefault="00876F22" w:rsidP="00A837CE">
      <w:pPr>
        <w:spacing w:after="0" w:line="276" w:lineRule="auto"/>
        <w:jc w:val="both"/>
        <w:rPr>
          <w:rFonts w:ascii="Trebuchet MS" w:eastAsia="Calibri" w:hAnsi="Trebuchet MS" w:cs="Times New Roman"/>
          <w:b/>
          <w:bCs/>
          <w:sz w:val="20"/>
          <w:szCs w:val="20"/>
        </w:rPr>
      </w:pPr>
    </w:p>
    <w:p w14:paraId="04BB9DF2" w14:textId="77777777" w:rsidR="00876F22" w:rsidRPr="006D3775" w:rsidRDefault="00876F22" w:rsidP="00A837CE">
      <w:pPr>
        <w:spacing w:after="0" w:line="276" w:lineRule="auto"/>
        <w:jc w:val="both"/>
        <w:rPr>
          <w:rFonts w:ascii="Trebuchet MS" w:eastAsia="Calibri" w:hAnsi="Trebuchet MS" w:cs="Times New Roman"/>
          <w:b/>
          <w:bCs/>
          <w:sz w:val="20"/>
          <w:szCs w:val="20"/>
        </w:rPr>
      </w:pPr>
    </w:p>
    <w:tbl>
      <w:tblPr>
        <w:tblStyle w:val="TableGrid"/>
        <w:tblW w:w="14612" w:type="dxa"/>
        <w:tblInd w:w="-725" w:type="dxa"/>
        <w:tblLook w:val="04A0" w:firstRow="1" w:lastRow="0" w:firstColumn="1" w:lastColumn="0" w:noHBand="0" w:noVBand="1"/>
      </w:tblPr>
      <w:tblGrid>
        <w:gridCol w:w="14612"/>
      </w:tblGrid>
      <w:tr w:rsidR="00876F22" w:rsidRPr="006D3775" w14:paraId="79BA3C40" w14:textId="77777777" w:rsidTr="00274782">
        <w:tc>
          <w:tcPr>
            <w:tcW w:w="1461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F1A945B" w14:textId="77777777" w:rsidR="00A837CE" w:rsidRPr="006D3775" w:rsidRDefault="00A837CE" w:rsidP="00274782">
            <w:pPr>
              <w:spacing w:line="276" w:lineRule="auto"/>
              <w:jc w:val="both"/>
              <w:rPr>
                <w:rFonts w:ascii="Trebuchet MS" w:eastAsia="Calibri" w:hAnsi="Trebuchet MS" w:cs="Times New Roman"/>
                <w:b/>
                <w:bCs/>
                <w:sz w:val="20"/>
                <w:szCs w:val="20"/>
              </w:rPr>
            </w:pPr>
            <w:r w:rsidRPr="006D3775">
              <w:rPr>
                <w:rFonts w:ascii="Trebuchet MS" w:eastAsia="Calibri" w:hAnsi="Trebuchet MS" w:cs="Times New Roman"/>
                <w:b/>
                <w:bCs/>
                <w:sz w:val="20"/>
                <w:szCs w:val="20"/>
              </w:rPr>
              <w:t xml:space="preserve">2023/2024 Final Water Capital List </w:t>
            </w:r>
          </w:p>
        </w:tc>
      </w:tr>
    </w:tbl>
    <w:p w14:paraId="78A6513E" w14:textId="77777777" w:rsidR="00A837CE" w:rsidRPr="006D3775" w:rsidRDefault="00A837CE" w:rsidP="00A837CE">
      <w:pPr>
        <w:autoSpaceDE w:val="0"/>
        <w:autoSpaceDN w:val="0"/>
        <w:adjustRightInd w:val="0"/>
        <w:spacing w:line="276" w:lineRule="auto"/>
        <w:jc w:val="both"/>
        <w:rPr>
          <w:rFonts w:ascii="Trebuchet MS" w:eastAsia="Calibri" w:hAnsi="Trebuchet MS" w:cs="Arial"/>
          <w:b/>
          <w:bCs/>
          <w:sz w:val="20"/>
          <w:szCs w:val="20"/>
        </w:rPr>
      </w:pPr>
    </w:p>
    <w:tbl>
      <w:tblPr>
        <w:tblW w:w="1506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263"/>
        <w:gridCol w:w="1412"/>
        <w:gridCol w:w="1613"/>
        <w:gridCol w:w="1582"/>
        <w:gridCol w:w="1841"/>
        <w:gridCol w:w="2063"/>
        <w:gridCol w:w="1990"/>
      </w:tblGrid>
      <w:tr w:rsidR="00876F22" w:rsidRPr="006D3775" w14:paraId="5B7610F4" w14:textId="77777777" w:rsidTr="00274782">
        <w:trPr>
          <w:trHeight w:val="1211"/>
          <w:tblHeader/>
        </w:trPr>
        <w:tc>
          <w:tcPr>
            <w:tcW w:w="2836" w:type="dxa"/>
            <w:tcBorders>
              <w:top w:val="single" w:sz="4" w:space="0" w:color="auto"/>
              <w:left w:val="single" w:sz="4" w:space="0" w:color="auto"/>
              <w:bottom w:val="single" w:sz="4" w:space="0" w:color="auto"/>
              <w:right w:val="single" w:sz="4" w:space="0" w:color="auto"/>
            </w:tcBorders>
            <w:shd w:val="clear" w:color="auto" w:fill="FFFF00"/>
            <w:hideMark/>
          </w:tcPr>
          <w:p w14:paraId="1F87AA3E"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Project name (list of projects which will be implemented for the 2023/24 FY including the PMU admin fees)</w:t>
            </w:r>
          </w:p>
        </w:tc>
        <w:tc>
          <w:tcPr>
            <w:tcW w:w="2059" w:type="dxa"/>
            <w:tcBorders>
              <w:top w:val="single" w:sz="4" w:space="0" w:color="auto"/>
              <w:left w:val="single" w:sz="4" w:space="0" w:color="auto"/>
              <w:bottom w:val="single" w:sz="4" w:space="0" w:color="auto"/>
              <w:right w:val="single" w:sz="4" w:space="0" w:color="auto"/>
            </w:tcBorders>
            <w:shd w:val="clear" w:color="auto" w:fill="FFFF00"/>
            <w:hideMark/>
          </w:tcPr>
          <w:p w14:paraId="329AC39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Project Category (e.g. water/sanitation/road etc.)</w:t>
            </w:r>
          </w:p>
        </w:tc>
        <w:tc>
          <w:tcPr>
            <w:tcW w:w="1343" w:type="dxa"/>
            <w:tcBorders>
              <w:top w:val="single" w:sz="4" w:space="0" w:color="auto"/>
              <w:left w:val="single" w:sz="4" w:space="0" w:color="auto"/>
              <w:bottom w:val="single" w:sz="4" w:space="0" w:color="auto"/>
              <w:right w:val="single" w:sz="4" w:space="0" w:color="auto"/>
            </w:tcBorders>
            <w:shd w:val="clear" w:color="auto" w:fill="FFFF00"/>
            <w:hideMark/>
          </w:tcPr>
          <w:p w14:paraId="764E8B76"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Construction end date</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14:paraId="3E4927A0"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2023/24(WSIG)</w:t>
            </w:r>
          </w:p>
        </w:tc>
        <w:tc>
          <w:tcPr>
            <w:tcW w:w="1556" w:type="dxa"/>
            <w:tcBorders>
              <w:top w:val="single" w:sz="4" w:space="0" w:color="auto"/>
              <w:left w:val="single" w:sz="4" w:space="0" w:color="auto"/>
              <w:bottom w:val="single" w:sz="4" w:space="0" w:color="auto"/>
              <w:right w:val="single" w:sz="4" w:space="0" w:color="auto"/>
            </w:tcBorders>
            <w:shd w:val="clear" w:color="auto" w:fill="FFFF00"/>
            <w:noWrap/>
            <w:hideMark/>
          </w:tcPr>
          <w:p w14:paraId="1782056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2023/24</w:t>
            </w:r>
          </w:p>
        </w:tc>
        <w:tc>
          <w:tcPr>
            <w:tcW w:w="1841" w:type="dxa"/>
            <w:tcBorders>
              <w:top w:val="single" w:sz="4" w:space="0" w:color="auto"/>
              <w:left w:val="single" w:sz="4" w:space="0" w:color="auto"/>
              <w:bottom w:val="single" w:sz="4" w:space="0" w:color="auto"/>
              <w:right w:val="single" w:sz="4" w:space="0" w:color="auto"/>
            </w:tcBorders>
            <w:shd w:val="clear" w:color="auto" w:fill="FFFF00"/>
            <w:hideMark/>
          </w:tcPr>
          <w:p w14:paraId="72165047"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2023/24 (MIG)</w:t>
            </w:r>
          </w:p>
        </w:tc>
        <w:tc>
          <w:tcPr>
            <w:tcW w:w="1878" w:type="dxa"/>
            <w:tcBorders>
              <w:top w:val="single" w:sz="4" w:space="0" w:color="auto"/>
              <w:left w:val="single" w:sz="4" w:space="0" w:color="auto"/>
              <w:bottom w:val="single" w:sz="4" w:space="0" w:color="auto"/>
              <w:right w:val="single" w:sz="4" w:space="0" w:color="auto"/>
            </w:tcBorders>
            <w:shd w:val="clear" w:color="auto" w:fill="FFFF00"/>
            <w:hideMark/>
          </w:tcPr>
          <w:p w14:paraId="5D12AA67"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2023/24(INTERNAL)</w:t>
            </w:r>
          </w:p>
        </w:tc>
        <w:tc>
          <w:tcPr>
            <w:tcW w:w="1990" w:type="dxa"/>
            <w:tcBorders>
              <w:top w:val="single" w:sz="4" w:space="0" w:color="auto"/>
              <w:left w:val="single" w:sz="4" w:space="0" w:color="auto"/>
              <w:bottom w:val="single" w:sz="4" w:space="0" w:color="auto"/>
              <w:right w:val="single" w:sz="4" w:space="0" w:color="auto"/>
            </w:tcBorders>
            <w:shd w:val="clear" w:color="auto" w:fill="FFFF00"/>
            <w:hideMark/>
          </w:tcPr>
          <w:p w14:paraId="30201FF0"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2023/24            (STATUS)</w:t>
            </w:r>
          </w:p>
        </w:tc>
      </w:tr>
      <w:tr w:rsidR="00876F22" w:rsidRPr="006D3775" w14:paraId="2503849B" w14:textId="77777777" w:rsidTr="00274782">
        <w:trPr>
          <w:trHeight w:val="18"/>
        </w:trPr>
        <w:tc>
          <w:tcPr>
            <w:tcW w:w="2836" w:type="dxa"/>
            <w:tcBorders>
              <w:top w:val="single" w:sz="4" w:space="0" w:color="auto"/>
              <w:left w:val="single" w:sz="4" w:space="0" w:color="auto"/>
              <w:bottom w:val="single" w:sz="4" w:space="0" w:color="auto"/>
              <w:right w:val="single" w:sz="4" w:space="0" w:color="auto"/>
            </w:tcBorders>
            <w:noWrap/>
            <w:vAlign w:val="bottom"/>
            <w:hideMark/>
          </w:tcPr>
          <w:p w14:paraId="5B754784"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2059" w:type="dxa"/>
            <w:tcBorders>
              <w:top w:val="single" w:sz="4" w:space="0" w:color="auto"/>
              <w:left w:val="single" w:sz="4" w:space="0" w:color="auto"/>
              <w:bottom w:val="single" w:sz="4" w:space="0" w:color="auto"/>
              <w:right w:val="single" w:sz="4" w:space="0" w:color="auto"/>
            </w:tcBorders>
            <w:noWrap/>
            <w:vAlign w:val="bottom"/>
            <w:hideMark/>
          </w:tcPr>
          <w:p w14:paraId="3D457BDA"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1343" w:type="dxa"/>
            <w:tcBorders>
              <w:top w:val="single" w:sz="4" w:space="0" w:color="auto"/>
              <w:left w:val="single" w:sz="4" w:space="0" w:color="auto"/>
              <w:bottom w:val="single" w:sz="4" w:space="0" w:color="auto"/>
              <w:right w:val="single" w:sz="4" w:space="0" w:color="auto"/>
            </w:tcBorders>
            <w:noWrap/>
            <w:vAlign w:val="bottom"/>
            <w:hideMark/>
          </w:tcPr>
          <w:p w14:paraId="2DAD3F6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1559" w:type="dxa"/>
            <w:tcBorders>
              <w:top w:val="single" w:sz="4" w:space="0" w:color="auto"/>
              <w:left w:val="single" w:sz="4" w:space="0" w:color="auto"/>
              <w:bottom w:val="single" w:sz="4" w:space="0" w:color="auto"/>
              <w:right w:val="single" w:sz="4" w:space="0" w:color="auto"/>
            </w:tcBorders>
            <w:shd w:val="clear" w:color="auto" w:fill="FFFF66"/>
            <w:noWrap/>
            <w:vAlign w:val="bottom"/>
            <w:hideMark/>
          </w:tcPr>
          <w:p w14:paraId="6A66FB48"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1556" w:type="dxa"/>
            <w:tcBorders>
              <w:top w:val="single" w:sz="4" w:space="0" w:color="auto"/>
              <w:left w:val="single" w:sz="4" w:space="0" w:color="auto"/>
              <w:bottom w:val="single" w:sz="4" w:space="0" w:color="auto"/>
              <w:right w:val="single" w:sz="4" w:space="0" w:color="auto"/>
            </w:tcBorders>
            <w:shd w:val="clear" w:color="auto" w:fill="EEECE1"/>
            <w:hideMark/>
          </w:tcPr>
          <w:p w14:paraId="0BC2EC53"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expenditure</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4FF0E699"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Total amount projected</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67CB4921" w14:textId="77777777" w:rsidR="00A837CE" w:rsidRPr="006D3775" w:rsidRDefault="00A837CE" w:rsidP="00274782">
            <w:pPr>
              <w:rPr>
                <w:rFonts w:ascii="Trebuchet MS" w:eastAsia="Times New Roman" w:hAnsi="Trebuchet MS" w:cs="Arial"/>
                <w:b/>
                <w:bCs/>
                <w:sz w:val="20"/>
                <w:szCs w:val="20"/>
                <w:lang w:eastAsia="en-GB"/>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14:paraId="7CC1771D" w14:textId="77777777" w:rsidR="00A837CE" w:rsidRPr="006D3775" w:rsidRDefault="00A837CE" w:rsidP="00274782">
            <w:pPr>
              <w:spacing w:after="0"/>
              <w:rPr>
                <w:rFonts w:ascii="Trebuchet MS" w:eastAsia="Calibri" w:hAnsi="Trebuchet MS" w:cs="Times New Roman"/>
                <w:b/>
                <w:bCs/>
                <w:sz w:val="20"/>
                <w:szCs w:val="20"/>
                <w:lang w:val="en-GB" w:eastAsia="en-GB"/>
              </w:rPr>
            </w:pPr>
          </w:p>
        </w:tc>
      </w:tr>
      <w:tr w:rsidR="00876F22" w:rsidRPr="006D3775" w14:paraId="1F3356BE" w14:textId="77777777" w:rsidTr="00274782">
        <w:trPr>
          <w:trHeight w:val="467"/>
        </w:trPr>
        <w:tc>
          <w:tcPr>
            <w:tcW w:w="11194" w:type="dxa"/>
            <w:gridSpan w:val="6"/>
            <w:tcBorders>
              <w:top w:val="single" w:sz="4" w:space="0" w:color="auto"/>
              <w:left w:val="single" w:sz="4" w:space="0" w:color="auto"/>
              <w:bottom w:val="single" w:sz="4" w:space="0" w:color="auto"/>
              <w:right w:val="single" w:sz="4" w:space="0" w:color="auto"/>
            </w:tcBorders>
            <w:vAlign w:val="bottom"/>
            <w:hideMark/>
          </w:tcPr>
          <w:p w14:paraId="1302E58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WATER</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712C6739" w14:textId="77777777" w:rsidR="00A837CE" w:rsidRPr="006D3775" w:rsidRDefault="00A837CE" w:rsidP="00274782">
            <w:pPr>
              <w:rPr>
                <w:rFonts w:ascii="Trebuchet MS" w:eastAsia="Times New Roman" w:hAnsi="Trebuchet MS" w:cs="Calibri"/>
                <w:b/>
                <w:bCs/>
                <w:sz w:val="20"/>
                <w:szCs w:val="20"/>
                <w:lang w:eastAsia="en-GB"/>
              </w:rPr>
            </w:pPr>
          </w:p>
        </w:tc>
        <w:tc>
          <w:tcPr>
            <w:tcW w:w="1990" w:type="dxa"/>
            <w:tcBorders>
              <w:top w:val="single" w:sz="4" w:space="0" w:color="auto"/>
              <w:left w:val="single" w:sz="4" w:space="0" w:color="auto"/>
              <w:bottom w:val="single" w:sz="4" w:space="0" w:color="auto"/>
              <w:right w:val="single" w:sz="4" w:space="0" w:color="auto"/>
            </w:tcBorders>
            <w:noWrap/>
            <w:vAlign w:val="bottom"/>
            <w:hideMark/>
          </w:tcPr>
          <w:p w14:paraId="4F80E739" w14:textId="77777777" w:rsidR="00A837CE" w:rsidRPr="006D3775" w:rsidRDefault="00A837CE" w:rsidP="00274782">
            <w:pPr>
              <w:spacing w:after="0"/>
              <w:rPr>
                <w:rFonts w:ascii="Trebuchet MS" w:eastAsia="Calibri" w:hAnsi="Trebuchet MS" w:cs="Times New Roman"/>
                <w:b/>
                <w:bCs/>
                <w:sz w:val="20"/>
                <w:szCs w:val="20"/>
                <w:lang w:val="en-GB" w:eastAsia="en-GB"/>
              </w:rPr>
            </w:pPr>
          </w:p>
        </w:tc>
      </w:tr>
      <w:tr w:rsidR="00876F22" w:rsidRPr="006D3775" w14:paraId="3E90FF56" w14:textId="77777777" w:rsidTr="00274782">
        <w:trPr>
          <w:trHeight w:val="568"/>
        </w:trPr>
        <w:tc>
          <w:tcPr>
            <w:tcW w:w="2836" w:type="dxa"/>
            <w:tcBorders>
              <w:top w:val="single" w:sz="4" w:space="0" w:color="auto"/>
              <w:left w:val="single" w:sz="4" w:space="0" w:color="auto"/>
              <w:bottom w:val="single" w:sz="4" w:space="0" w:color="auto"/>
              <w:right w:val="single" w:sz="4" w:space="0" w:color="auto"/>
            </w:tcBorders>
          </w:tcPr>
          <w:p w14:paraId="0F93731F"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Water Supply to Moeka (Ga-Motle, Ratsiepane, Kromkuil, Mmakaunyane, Norokie) with Reticulation and Yard Connections – Phase 2 Schedule A</w:t>
            </w:r>
          </w:p>
        </w:tc>
        <w:tc>
          <w:tcPr>
            <w:tcW w:w="2059" w:type="dxa"/>
            <w:tcBorders>
              <w:top w:val="single" w:sz="4" w:space="0" w:color="auto"/>
              <w:left w:val="single" w:sz="4" w:space="0" w:color="auto"/>
              <w:bottom w:val="single" w:sz="4" w:space="0" w:color="auto"/>
              <w:right w:val="single" w:sz="4" w:space="0" w:color="auto"/>
            </w:tcBorders>
            <w:vAlign w:val="center"/>
            <w:hideMark/>
          </w:tcPr>
          <w:p w14:paraId="26B4134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xml:space="preserve">Water </w:t>
            </w:r>
          </w:p>
        </w:tc>
        <w:tc>
          <w:tcPr>
            <w:tcW w:w="13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553CCC"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23 April 2024</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0A576C"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xml:space="preserve"> </w:t>
            </w:r>
          </w:p>
        </w:tc>
        <w:tc>
          <w:tcPr>
            <w:tcW w:w="1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31C880A2"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31 085 783.49</w:t>
            </w:r>
          </w:p>
        </w:tc>
        <w:tc>
          <w:tcPr>
            <w:tcW w:w="1841" w:type="dxa"/>
            <w:tcBorders>
              <w:top w:val="single" w:sz="4" w:space="0" w:color="auto"/>
              <w:left w:val="single" w:sz="4" w:space="0" w:color="auto"/>
              <w:bottom w:val="single" w:sz="4" w:space="0" w:color="auto"/>
              <w:right w:val="single" w:sz="4" w:space="0" w:color="auto"/>
            </w:tcBorders>
            <w:noWrap/>
            <w:vAlign w:val="bottom"/>
          </w:tcPr>
          <w:p w14:paraId="73FB9BBE"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p w14:paraId="1692C083"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p w14:paraId="16F01811"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p w14:paraId="13D7F9A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37 250 000</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F922FD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1990" w:type="dxa"/>
            <w:tcBorders>
              <w:top w:val="single" w:sz="4" w:space="0" w:color="auto"/>
              <w:left w:val="single" w:sz="4" w:space="0" w:color="auto"/>
              <w:bottom w:val="single" w:sz="4" w:space="0" w:color="auto"/>
              <w:right w:val="single" w:sz="4" w:space="0" w:color="auto"/>
            </w:tcBorders>
            <w:noWrap/>
            <w:vAlign w:val="bottom"/>
            <w:hideMark/>
          </w:tcPr>
          <w:p w14:paraId="0642750C"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Construction</w:t>
            </w:r>
          </w:p>
        </w:tc>
      </w:tr>
      <w:tr w:rsidR="00876F22" w:rsidRPr="006D3775" w14:paraId="55F0D3A9" w14:textId="77777777" w:rsidTr="00274782">
        <w:trPr>
          <w:trHeight w:val="738"/>
        </w:trPr>
        <w:tc>
          <w:tcPr>
            <w:tcW w:w="2836" w:type="dxa"/>
            <w:tcBorders>
              <w:top w:val="single" w:sz="4" w:space="0" w:color="auto"/>
              <w:left w:val="single" w:sz="4" w:space="0" w:color="auto"/>
              <w:bottom w:val="single" w:sz="4" w:space="0" w:color="auto"/>
              <w:right w:val="single" w:sz="4" w:space="0" w:color="auto"/>
            </w:tcBorders>
            <w:shd w:val="clear" w:color="auto" w:fill="FFFFFF"/>
            <w:vAlign w:val="bottom"/>
          </w:tcPr>
          <w:p w14:paraId="5BA06600"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Water Supply to Moeka (Ga-Motle, Ratsiepane, Kromkuil, Mmakaunyane, Norokie) with Reticulation and Yard Connections – Phase 2 Schedule B</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375ED16"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Water</w:t>
            </w:r>
          </w:p>
        </w:tc>
        <w:tc>
          <w:tcPr>
            <w:tcW w:w="13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152BB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21 June 2024</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B4408"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p>
        </w:tc>
        <w:tc>
          <w:tcPr>
            <w:tcW w:w="1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05ADA8FF"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23 496 611.41</w:t>
            </w:r>
          </w:p>
        </w:tc>
        <w:tc>
          <w:tcPr>
            <w:tcW w:w="1841" w:type="dxa"/>
            <w:tcBorders>
              <w:top w:val="single" w:sz="4" w:space="0" w:color="auto"/>
              <w:left w:val="single" w:sz="4" w:space="0" w:color="auto"/>
              <w:bottom w:val="single" w:sz="4" w:space="0" w:color="auto"/>
              <w:right w:val="single" w:sz="4" w:space="0" w:color="auto"/>
            </w:tcBorders>
            <w:noWrap/>
            <w:vAlign w:val="center"/>
          </w:tcPr>
          <w:p w14:paraId="7238FA0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46 820 458</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EDDC680"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w:t>
            </w:r>
          </w:p>
        </w:tc>
        <w:tc>
          <w:tcPr>
            <w:tcW w:w="1990" w:type="dxa"/>
            <w:tcBorders>
              <w:top w:val="single" w:sz="4" w:space="0" w:color="auto"/>
              <w:left w:val="single" w:sz="4" w:space="0" w:color="auto"/>
              <w:bottom w:val="single" w:sz="4" w:space="0" w:color="auto"/>
              <w:right w:val="single" w:sz="4" w:space="0" w:color="auto"/>
            </w:tcBorders>
            <w:noWrap/>
            <w:vAlign w:val="bottom"/>
            <w:hideMark/>
          </w:tcPr>
          <w:p w14:paraId="6D14E70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Construction</w:t>
            </w:r>
          </w:p>
        </w:tc>
      </w:tr>
      <w:tr w:rsidR="00876F22" w:rsidRPr="006D3775" w14:paraId="6887C7DC" w14:textId="77777777" w:rsidTr="00274782">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tcPr>
          <w:p w14:paraId="12F4D0A4"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Upgrading of Bulk Water Supply &amp; Installation of Water Reticulation in Ngobi &amp; Jumbo</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4F4D9AD"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xml:space="preserve">Water </w:t>
            </w:r>
          </w:p>
        </w:tc>
        <w:tc>
          <w:tcPr>
            <w:tcW w:w="13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4FA13B"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 15 March 2024</w:t>
            </w:r>
          </w:p>
        </w:tc>
        <w:tc>
          <w:tcPr>
            <w:tcW w:w="1559" w:type="dxa"/>
            <w:tcBorders>
              <w:top w:val="single" w:sz="4" w:space="0" w:color="auto"/>
              <w:left w:val="single" w:sz="4" w:space="0" w:color="auto"/>
              <w:bottom w:val="single" w:sz="4" w:space="0" w:color="auto"/>
              <w:right w:val="single" w:sz="4" w:space="0" w:color="auto"/>
            </w:tcBorders>
            <w:noWrap/>
            <w:vAlign w:val="bottom"/>
          </w:tcPr>
          <w:p w14:paraId="19E9370B"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p>
        </w:tc>
        <w:tc>
          <w:tcPr>
            <w:tcW w:w="1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22F155F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23 846 878.40</w:t>
            </w:r>
          </w:p>
        </w:tc>
        <w:tc>
          <w:tcPr>
            <w:tcW w:w="1841" w:type="dxa"/>
            <w:tcBorders>
              <w:top w:val="single" w:sz="4" w:space="0" w:color="auto"/>
              <w:left w:val="single" w:sz="4" w:space="0" w:color="auto"/>
              <w:bottom w:val="single" w:sz="4" w:space="0" w:color="auto"/>
              <w:right w:val="single" w:sz="4" w:space="0" w:color="auto"/>
            </w:tcBorders>
            <w:noWrap/>
            <w:vAlign w:val="center"/>
          </w:tcPr>
          <w:p w14:paraId="1F7BF50B"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30 816 321.60</w:t>
            </w:r>
          </w:p>
        </w:tc>
        <w:tc>
          <w:tcPr>
            <w:tcW w:w="1878" w:type="dxa"/>
            <w:tcBorders>
              <w:top w:val="single" w:sz="4" w:space="0" w:color="auto"/>
              <w:left w:val="single" w:sz="4" w:space="0" w:color="auto"/>
              <w:bottom w:val="single" w:sz="4" w:space="0" w:color="auto"/>
              <w:right w:val="single" w:sz="4" w:space="0" w:color="auto"/>
            </w:tcBorders>
            <w:noWrap/>
            <w:vAlign w:val="bottom"/>
          </w:tcPr>
          <w:p w14:paraId="71747AB0"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p>
        </w:tc>
        <w:tc>
          <w:tcPr>
            <w:tcW w:w="1990" w:type="dxa"/>
            <w:tcBorders>
              <w:top w:val="single" w:sz="4" w:space="0" w:color="auto"/>
              <w:left w:val="single" w:sz="4" w:space="0" w:color="auto"/>
              <w:bottom w:val="single" w:sz="4" w:space="0" w:color="auto"/>
              <w:right w:val="single" w:sz="4" w:space="0" w:color="auto"/>
            </w:tcBorders>
            <w:noWrap/>
            <w:vAlign w:val="bottom"/>
          </w:tcPr>
          <w:p w14:paraId="1C93AE05"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Construction</w:t>
            </w:r>
          </w:p>
        </w:tc>
      </w:tr>
      <w:tr w:rsidR="00922F6D" w:rsidRPr="006D3775" w14:paraId="61B0ABEB" w14:textId="77777777" w:rsidTr="00274782">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tcPr>
          <w:p w14:paraId="3A3ADC91" w14:textId="51C04976" w:rsidR="00922F6D" w:rsidRPr="006D3775" w:rsidRDefault="00922F6D"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Refurbishment of sewer line in Ga-Motla</w:t>
            </w:r>
          </w:p>
        </w:tc>
        <w:tc>
          <w:tcPr>
            <w:tcW w:w="2059" w:type="dxa"/>
            <w:tcBorders>
              <w:top w:val="single" w:sz="4" w:space="0" w:color="auto"/>
              <w:left w:val="single" w:sz="4" w:space="0" w:color="auto"/>
              <w:bottom w:val="single" w:sz="4" w:space="0" w:color="auto"/>
              <w:right w:val="single" w:sz="4" w:space="0" w:color="auto"/>
            </w:tcBorders>
            <w:vAlign w:val="center"/>
          </w:tcPr>
          <w:p w14:paraId="7F2C69CF" w14:textId="074CEF31" w:rsidR="00922F6D" w:rsidRPr="006D3775" w:rsidRDefault="00922F6D"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Water</w:t>
            </w:r>
          </w:p>
        </w:tc>
        <w:tc>
          <w:tcPr>
            <w:tcW w:w="13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420CF" w14:textId="77777777" w:rsidR="00922F6D" w:rsidRPr="006D3775" w:rsidRDefault="00922F6D" w:rsidP="00274782">
            <w:pPr>
              <w:spacing w:after="0" w:line="240" w:lineRule="auto"/>
              <w:rPr>
                <w:rFonts w:ascii="Trebuchet MS" w:eastAsia="Times New Roman" w:hAnsi="Trebuchet MS" w:cs="Calibri"/>
                <w:b/>
                <w:bCs/>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7BCB93B7" w14:textId="3D9E5343" w:rsidR="00922F6D" w:rsidRPr="006D3775" w:rsidRDefault="00922F6D"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R10 000 000</w:t>
            </w:r>
          </w:p>
        </w:tc>
        <w:tc>
          <w:tcPr>
            <w:tcW w:w="1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4BEED09C" w14:textId="152C6212" w:rsidR="00922F6D" w:rsidRPr="006D3775" w:rsidRDefault="00922F6D"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R10 000 000</w:t>
            </w:r>
          </w:p>
        </w:tc>
        <w:tc>
          <w:tcPr>
            <w:tcW w:w="1841" w:type="dxa"/>
            <w:tcBorders>
              <w:top w:val="single" w:sz="4" w:space="0" w:color="auto"/>
              <w:left w:val="single" w:sz="4" w:space="0" w:color="auto"/>
              <w:bottom w:val="single" w:sz="4" w:space="0" w:color="auto"/>
              <w:right w:val="single" w:sz="4" w:space="0" w:color="auto"/>
            </w:tcBorders>
            <w:noWrap/>
            <w:vAlign w:val="center"/>
          </w:tcPr>
          <w:p w14:paraId="23C5D7B3" w14:textId="77777777" w:rsidR="00922F6D" w:rsidRPr="006D3775" w:rsidRDefault="00922F6D" w:rsidP="00274782">
            <w:pPr>
              <w:spacing w:after="0" w:line="240" w:lineRule="auto"/>
              <w:rPr>
                <w:rFonts w:ascii="Trebuchet MS" w:eastAsia="Times New Roman" w:hAnsi="Trebuchet MS" w:cs="Times New Roman"/>
                <w:b/>
                <w:bCs/>
                <w:sz w:val="20"/>
                <w:szCs w:val="20"/>
                <w:lang w:eastAsia="en-GB"/>
              </w:rPr>
            </w:pPr>
          </w:p>
        </w:tc>
        <w:tc>
          <w:tcPr>
            <w:tcW w:w="1878" w:type="dxa"/>
            <w:tcBorders>
              <w:top w:val="single" w:sz="4" w:space="0" w:color="auto"/>
              <w:left w:val="single" w:sz="4" w:space="0" w:color="auto"/>
              <w:bottom w:val="single" w:sz="4" w:space="0" w:color="auto"/>
              <w:right w:val="single" w:sz="4" w:space="0" w:color="auto"/>
            </w:tcBorders>
            <w:noWrap/>
            <w:vAlign w:val="bottom"/>
          </w:tcPr>
          <w:p w14:paraId="77F0BE7F" w14:textId="77777777" w:rsidR="00922F6D" w:rsidRPr="006D3775" w:rsidRDefault="00922F6D" w:rsidP="00274782">
            <w:pPr>
              <w:spacing w:after="0" w:line="240" w:lineRule="auto"/>
              <w:rPr>
                <w:rFonts w:ascii="Trebuchet MS" w:eastAsia="Times New Roman" w:hAnsi="Trebuchet MS" w:cs="Calibri"/>
                <w:b/>
                <w:bCs/>
                <w:sz w:val="20"/>
                <w:szCs w:val="20"/>
                <w:lang w:eastAsia="en-GB"/>
              </w:rPr>
            </w:pPr>
          </w:p>
        </w:tc>
        <w:tc>
          <w:tcPr>
            <w:tcW w:w="1990" w:type="dxa"/>
            <w:tcBorders>
              <w:top w:val="single" w:sz="4" w:space="0" w:color="auto"/>
              <w:left w:val="single" w:sz="4" w:space="0" w:color="auto"/>
              <w:bottom w:val="single" w:sz="4" w:space="0" w:color="auto"/>
              <w:right w:val="single" w:sz="4" w:space="0" w:color="auto"/>
            </w:tcBorders>
            <w:noWrap/>
            <w:vAlign w:val="bottom"/>
          </w:tcPr>
          <w:p w14:paraId="69C9117C" w14:textId="0E009104" w:rsidR="00922F6D" w:rsidRPr="006D3775" w:rsidRDefault="00E34319"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Construction</w:t>
            </w:r>
          </w:p>
        </w:tc>
      </w:tr>
      <w:tr w:rsidR="00E34319" w:rsidRPr="006D3775" w14:paraId="71143968" w14:textId="77777777" w:rsidTr="00274782">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FFFFFF"/>
          </w:tcPr>
          <w:p w14:paraId="68A2E4AD" w14:textId="44C98DE3" w:rsidR="00E34319" w:rsidRPr="006D3775" w:rsidRDefault="00876F22" w:rsidP="00274782">
            <w:pPr>
              <w:spacing w:after="0" w:line="240" w:lineRule="auto"/>
              <w:rPr>
                <w:rFonts w:ascii="Trebuchet MS" w:eastAsia="Times New Roman" w:hAnsi="Trebuchet MS" w:cs="Times New Roman"/>
                <w:b/>
                <w:bCs/>
                <w:sz w:val="20"/>
                <w:szCs w:val="20"/>
                <w:lang w:eastAsia="en-ZA"/>
              </w:rPr>
            </w:pPr>
            <w:r w:rsidRPr="006D3775">
              <w:rPr>
                <w:rFonts w:ascii="Trebuchet MS" w:eastAsia="Times New Roman" w:hAnsi="Trebuchet MS" w:cs="Times New Roman"/>
                <w:b/>
                <w:bCs/>
                <w:sz w:val="20"/>
                <w:szCs w:val="20"/>
                <w:lang w:eastAsia="en-ZA"/>
              </w:rPr>
              <w:t>Y</w:t>
            </w:r>
            <w:r w:rsidR="00E34319" w:rsidRPr="006D3775">
              <w:rPr>
                <w:rFonts w:ascii="Trebuchet MS" w:eastAsia="Times New Roman" w:hAnsi="Trebuchet MS" w:cs="Times New Roman"/>
                <w:b/>
                <w:bCs/>
                <w:sz w:val="20"/>
                <w:szCs w:val="20"/>
                <w:lang w:eastAsia="en-ZA"/>
              </w:rPr>
              <w:t>ard connections in Ward 16</w:t>
            </w:r>
          </w:p>
        </w:tc>
        <w:tc>
          <w:tcPr>
            <w:tcW w:w="2059" w:type="dxa"/>
            <w:tcBorders>
              <w:top w:val="single" w:sz="4" w:space="0" w:color="auto"/>
              <w:left w:val="single" w:sz="4" w:space="0" w:color="auto"/>
              <w:bottom w:val="single" w:sz="4" w:space="0" w:color="auto"/>
              <w:right w:val="single" w:sz="4" w:space="0" w:color="auto"/>
            </w:tcBorders>
            <w:vAlign w:val="center"/>
          </w:tcPr>
          <w:p w14:paraId="4C2BA1CE" w14:textId="3D309570" w:rsidR="00E34319" w:rsidRPr="006D3775" w:rsidRDefault="00E34319"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Water</w:t>
            </w:r>
          </w:p>
        </w:tc>
        <w:tc>
          <w:tcPr>
            <w:tcW w:w="134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EB3753" w14:textId="77777777" w:rsidR="00E34319" w:rsidRPr="006D3775" w:rsidRDefault="00E34319" w:rsidP="00274782">
            <w:pPr>
              <w:spacing w:after="0" w:line="240" w:lineRule="auto"/>
              <w:rPr>
                <w:rFonts w:ascii="Trebuchet MS" w:eastAsia="Times New Roman" w:hAnsi="Trebuchet MS" w:cs="Calibri"/>
                <w:b/>
                <w:bCs/>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1AB63CAD" w14:textId="032EA7C4" w:rsidR="00E34319" w:rsidRPr="006D3775" w:rsidRDefault="00E34319"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R5 000 000</w:t>
            </w:r>
          </w:p>
        </w:tc>
        <w:tc>
          <w:tcPr>
            <w:tcW w:w="1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5C42844D" w14:textId="49371EE3" w:rsidR="00E34319" w:rsidRPr="006D3775" w:rsidRDefault="00E34319"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R5 000 000</w:t>
            </w:r>
          </w:p>
        </w:tc>
        <w:tc>
          <w:tcPr>
            <w:tcW w:w="1841" w:type="dxa"/>
            <w:tcBorders>
              <w:top w:val="single" w:sz="4" w:space="0" w:color="auto"/>
              <w:left w:val="single" w:sz="4" w:space="0" w:color="auto"/>
              <w:bottom w:val="single" w:sz="4" w:space="0" w:color="auto"/>
              <w:right w:val="single" w:sz="4" w:space="0" w:color="auto"/>
            </w:tcBorders>
            <w:noWrap/>
            <w:vAlign w:val="center"/>
          </w:tcPr>
          <w:p w14:paraId="7EDA5470" w14:textId="77777777" w:rsidR="00E34319" w:rsidRPr="006D3775" w:rsidRDefault="00E34319" w:rsidP="00274782">
            <w:pPr>
              <w:spacing w:after="0" w:line="240" w:lineRule="auto"/>
              <w:rPr>
                <w:rFonts w:ascii="Trebuchet MS" w:eastAsia="Times New Roman" w:hAnsi="Trebuchet MS" w:cs="Times New Roman"/>
                <w:b/>
                <w:bCs/>
                <w:sz w:val="20"/>
                <w:szCs w:val="20"/>
                <w:lang w:eastAsia="en-GB"/>
              </w:rPr>
            </w:pPr>
          </w:p>
        </w:tc>
        <w:tc>
          <w:tcPr>
            <w:tcW w:w="1878" w:type="dxa"/>
            <w:tcBorders>
              <w:top w:val="single" w:sz="4" w:space="0" w:color="auto"/>
              <w:left w:val="single" w:sz="4" w:space="0" w:color="auto"/>
              <w:bottom w:val="single" w:sz="4" w:space="0" w:color="auto"/>
              <w:right w:val="single" w:sz="4" w:space="0" w:color="auto"/>
            </w:tcBorders>
            <w:noWrap/>
            <w:vAlign w:val="bottom"/>
          </w:tcPr>
          <w:p w14:paraId="18E63E0F" w14:textId="77777777" w:rsidR="00E34319" w:rsidRPr="006D3775" w:rsidRDefault="00E34319" w:rsidP="00274782">
            <w:pPr>
              <w:spacing w:after="0" w:line="240" w:lineRule="auto"/>
              <w:rPr>
                <w:rFonts w:ascii="Trebuchet MS" w:eastAsia="Times New Roman" w:hAnsi="Trebuchet MS" w:cs="Calibri"/>
                <w:b/>
                <w:bCs/>
                <w:sz w:val="20"/>
                <w:szCs w:val="20"/>
                <w:lang w:eastAsia="en-GB"/>
              </w:rPr>
            </w:pPr>
          </w:p>
        </w:tc>
        <w:tc>
          <w:tcPr>
            <w:tcW w:w="1990" w:type="dxa"/>
            <w:tcBorders>
              <w:top w:val="single" w:sz="4" w:space="0" w:color="auto"/>
              <w:left w:val="single" w:sz="4" w:space="0" w:color="auto"/>
              <w:bottom w:val="single" w:sz="4" w:space="0" w:color="auto"/>
              <w:right w:val="single" w:sz="4" w:space="0" w:color="auto"/>
            </w:tcBorders>
            <w:noWrap/>
            <w:vAlign w:val="bottom"/>
          </w:tcPr>
          <w:p w14:paraId="53E7722E" w14:textId="287EA458" w:rsidR="00E34319" w:rsidRPr="006D3775" w:rsidRDefault="00E34319"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Tender stage</w:t>
            </w:r>
          </w:p>
        </w:tc>
      </w:tr>
    </w:tbl>
    <w:p w14:paraId="3C0B3F27" w14:textId="77777777" w:rsidR="00A837CE" w:rsidRPr="006D3775" w:rsidRDefault="00A837CE" w:rsidP="00A837CE">
      <w:pPr>
        <w:autoSpaceDE w:val="0"/>
        <w:autoSpaceDN w:val="0"/>
        <w:adjustRightInd w:val="0"/>
        <w:spacing w:line="276" w:lineRule="auto"/>
        <w:jc w:val="both"/>
        <w:rPr>
          <w:rFonts w:ascii="Trebuchet MS" w:eastAsia="Calibri" w:hAnsi="Trebuchet MS" w:cs="Arial"/>
          <w:b/>
          <w:bCs/>
          <w:sz w:val="20"/>
          <w:szCs w:val="20"/>
        </w:rPr>
      </w:pPr>
    </w:p>
    <w:p w14:paraId="16829B27" w14:textId="77777777" w:rsidR="00A837CE" w:rsidRPr="006D3775" w:rsidRDefault="00A837CE" w:rsidP="00A837CE">
      <w:pPr>
        <w:spacing w:after="0" w:line="276" w:lineRule="auto"/>
        <w:jc w:val="both"/>
        <w:rPr>
          <w:rFonts w:ascii="Trebuchet MS" w:eastAsia="Calibri" w:hAnsi="Trebuchet MS" w:cs="Times New Roman"/>
          <w:b/>
          <w:bCs/>
          <w:sz w:val="20"/>
          <w:szCs w:val="20"/>
        </w:rPr>
      </w:pPr>
      <w:r w:rsidRPr="006D3775">
        <w:rPr>
          <w:rFonts w:ascii="Trebuchet MS" w:eastAsia="Calibri" w:hAnsi="Trebuchet MS" w:cs="Times New Roman"/>
          <w:b/>
          <w:bCs/>
          <w:sz w:val="20"/>
          <w:szCs w:val="20"/>
        </w:rPr>
        <w:lastRenderedPageBreak/>
        <w:t xml:space="preserve">Sanitation </w:t>
      </w:r>
    </w:p>
    <w:p w14:paraId="2B86F4CC" w14:textId="77777777" w:rsidR="00A837CE" w:rsidRPr="006D3775" w:rsidRDefault="00A837CE" w:rsidP="00A837CE">
      <w:pPr>
        <w:spacing w:after="0" w:line="276" w:lineRule="auto"/>
        <w:jc w:val="both"/>
        <w:rPr>
          <w:rFonts w:ascii="Trebuchet MS" w:eastAsia="Calibri" w:hAnsi="Trebuchet MS" w:cs="Times New Roman"/>
          <w:b/>
          <w:bCs/>
          <w:sz w:val="20"/>
          <w:szCs w:val="20"/>
        </w:rPr>
      </w:pPr>
    </w:p>
    <w:p w14:paraId="7369F07A" w14:textId="77777777" w:rsidR="00A837CE" w:rsidRPr="006D3775" w:rsidRDefault="00A837CE" w:rsidP="00A837CE">
      <w:pPr>
        <w:shd w:val="clear" w:color="auto" w:fill="C5E0B3" w:themeFill="accent6" w:themeFillTint="66"/>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2</w:t>
      </w:r>
      <w:r w:rsidRPr="006D3775">
        <w:rPr>
          <w:rFonts w:ascii="Trebuchet MS" w:eastAsia="Calibri" w:hAnsi="Trebuchet MS" w:cs="Times New Roman"/>
          <w:b/>
          <w:bCs/>
          <w:sz w:val="20"/>
          <w:szCs w:val="20"/>
          <w:shd w:val="clear" w:color="auto" w:fill="C5E0B3" w:themeFill="accent6" w:themeFillTint="66"/>
        </w:rPr>
        <w:t xml:space="preserve">023/2024 Capital Implementation Progress Reporting (As at 30 December 2023) </w:t>
      </w:r>
    </w:p>
    <w:p w14:paraId="423B6544" w14:textId="77777777" w:rsidR="00A837CE" w:rsidRPr="006D3775" w:rsidRDefault="00A837CE" w:rsidP="00A837CE">
      <w:pPr>
        <w:shd w:val="clear" w:color="auto" w:fill="FFFFFF"/>
        <w:spacing w:after="0" w:line="276" w:lineRule="auto"/>
        <w:ind w:left="-284" w:right="-164" w:hanging="567"/>
        <w:rPr>
          <w:rFonts w:ascii="Trebuchet MS" w:eastAsia="Calibri" w:hAnsi="Trebuchet MS" w:cs="Times New Roman"/>
          <w:b/>
          <w:bCs/>
          <w:sz w:val="20"/>
          <w:szCs w:val="20"/>
        </w:rPr>
      </w:pPr>
    </w:p>
    <w:tbl>
      <w:tblPr>
        <w:tblW w:w="15026" w:type="dxa"/>
        <w:tblInd w:w="-856" w:type="dxa"/>
        <w:tblLook w:val="04A0" w:firstRow="1" w:lastRow="0" w:firstColumn="1" w:lastColumn="0" w:noHBand="0" w:noVBand="1"/>
      </w:tblPr>
      <w:tblGrid>
        <w:gridCol w:w="2448"/>
        <w:gridCol w:w="1613"/>
        <w:gridCol w:w="1686"/>
        <w:gridCol w:w="1748"/>
        <w:gridCol w:w="1748"/>
        <w:gridCol w:w="1970"/>
        <w:gridCol w:w="3813"/>
      </w:tblGrid>
      <w:tr w:rsidR="00876F22" w:rsidRPr="006D3775" w14:paraId="6434C3D4" w14:textId="77777777" w:rsidTr="00274782">
        <w:trPr>
          <w:trHeight w:val="480"/>
        </w:trPr>
        <w:tc>
          <w:tcPr>
            <w:tcW w:w="244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7BA8BFBC" w14:textId="77777777" w:rsidR="00A837CE" w:rsidRPr="006D3775" w:rsidRDefault="00A837CE" w:rsidP="00274782">
            <w:pPr>
              <w:spacing w:after="0" w:line="240" w:lineRule="auto"/>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SANITATION</w:t>
            </w:r>
          </w:p>
        </w:tc>
        <w:tc>
          <w:tcPr>
            <w:tcW w:w="1613" w:type="dxa"/>
            <w:tcBorders>
              <w:top w:val="single" w:sz="4" w:space="0" w:color="auto"/>
              <w:left w:val="nil"/>
              <w:bottom w:val="single" w:sz="4" w:space="0" w:color="auto"/>
              <w:right w:val="single" w:sz="4" w:space="0" w:color="auto"/>
            </w:tcBorders>
            <w:shd w:val="clear" w:color="auto" w:fill="FFFF00"/>
            <w:noWrap/>
            <w:vAlign w:val="bottom"/>
            <w:hideMark/>
          </w:tcPr>
          <w:p w14:paraId="13D08DEE" w14:textId="77777777" w:rsidR="00A837CE" w:rsidRPr="006D3775" w:rsidRDefault="00A837CE" w:rsidP="00274782">
            <w:pPr>
              <w:spacing w:after="0" w:line="240" w:lineRule="auto"/>
              <w:jc w:val="center"/>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MIG 2023/24</w:t>
            </w:r>
          </w:p>
        </w:tc>
        <w:tc>
          <w:tcPr>
            <w:tcW w:w="1686" w:type="dxa"/>
            <w:tcBorders>
              <w:top w:val="single" w:sz="4" w:space="0" w:color="auto"/>
              <w:left w:val="nil"/>
              <w:bottom w:val="single" w:sz="4" w:space="0" w:color="auto"/>
              <w:right w:val="single" w:sz="4" w:space="0" w:color="auto"/>
            </w:tcBorders>
            <w:shd w:val="clear" w:color="auto" w:fill="FFFF00"/>
            <w:noWrap/>
            <w:vAlign w:val="bottom"/>
            <w:hideMark/>
          </w:tcPr>
          <w:p w14:paraId="42E1960A" w14:textId="77777777" w:rsidR="00A837CE" w:rsidRPr="006D3775" w:rsidRDefault="00A837CE" w:rsidP="00274782">
            <w:pPr>
              <w:spacing w:after="0" w:line="240" w:lineRule="auto"/>
              <w:jc w:val="center"/>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WSIG 2023/24</w:t>
            </w:r>
          </w:p>
        </w:tc>
        <w:tc>
          <w:tcPr>
            <w:tcW w:w="1748" w:type="dxa"/>
            <w:tcBorders>
              <w:top w:val="single" w:sz="4" w:space="0" w:color="auto"/>
              <w:left w:val="nil"/>
              <w:bottom w:val="single" w:sz="4" w:space="0" w:color="auto"/>
              <w:right w:val="single" w:sz="4" w:space="0" w:color="auto"/>
            </w:tcBorders>
            <w:shd w:val="clear" w:color="auto" w:fill="FFFF00"/>
            <w:noWrap/>
            <w:vAlign w:val="bottom"/>
            <w:hideMark/>
          </w:tcPr>
          <w:p w14:paraId="6345C869" w14:textId="77777777" w:rsidR="00A837CE" w:rsidRPr="006D3775" w:rsidRDefault="00A837CE" w:rsidP="00274782">
            <w:pPr>
              <w:spacing w:after="0" w:line="240" w:lineRule="auto"/>
              <w:jc w:val="center"/>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 xml:space="preserve">INTERNAL FUNDING </w:t>
            </w:r>
          </w:p>
        </w:tc>
        <w:tc>
          <w:tcPr>
            <w:tcW w:w="1748" w:type="dxa"/>
            <w:tcBorders>
              <w:top w:val="single" w:sz="4" w:space="0" w:color="auto"/>
              <w:left w:val="nil"/>
              <w:bottom w:val="single" w:sz="4" w:space="0" w:color="auto"/>
              <w:right w:val="single" w:sz="4" w:space="0" w:color="auto"/>
            </w:tcBorders>
            <w:shd w:val="clear" w:color="auto" w:fill="FFFF00"/>
            <w:noWrap/>
            <w:vAlign w:val="bottom"/>
            <w:hideMark/>
          </w:tcPr>
          <w:p w14:paraId="072648A1" w14:textId="77777777" w:rsidR="00A837CE" w:rsidRPr="006D3775" w:rsidRDefault="00A837CE" w:rsidP="00274782">
            <w:pPr>
              <w:spacing w:after="0" w:line="240" w:lineRule="auto"/>
              <w:jc w:val="center"/>
              <w:rPr>
                <w:rFonts w:ascii="Trebuchet MS" w:eastAsia="Times New Roman" w:hAnsi="Trebuchet MS" w:cs="Times New Roman"/>
                <w:b/>
                <w:bCs/>
                <w:sz w:val="20"/>
                <w:szCs w:val="20"/>
                <w:highlight w:val="yellow"/>
                <w:lang w:eastAsia="en-GB"/>
              </w:rPr>
            </w:pPr>
            <w:r w:rsidRPr="006D3775">
              <w:rPr>
                <w:rFonts w:ascii="Trebuchet MS" w:eastAsia="Times New Roman" w:hAnsi="Trebuchet MS" w:cs="Times New Roman"/>
                <w:b/>
                <w:bCs/>
                <w:sz w:val="20"/>
                <w:szCs w:val="20"/>
                <w:highlight w:val="yellow"/>
                <w:lang w:eastAsia="en-GB"/>
              </w:rPr>
              <w:t>TOTAL BUDGET 2023/24</w:t>
            </w:r>
          </w:p>
        </w:tc>
        <w:tc>
          <w:tcPr>
            <w:tcW w:w="1970" w:type="dxa"/>
            <w:tcBorders>
              <w:top w:val="single" w:sz="4" w:space="0" w:color="auto"/>
              <w:left w:val="nil"/>
              <w:bottom w:val="single" w:sz="4" w:space="0" w:color="auto"/>
              <w:right w:val="single" w:sz="4" w:space="0" w:color="auto"/>
            </w:tcBorders>
            <w:shd w:val="clear" w:color="auto" w:fill="FFFF00"/>
            <w:vAlign w:val="bottom"/>
            <w:hideMark/>
          </w:tcPr>
          <w:p w14:paraId="62BCEBD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IMPLEMENTATION/ PROGRESS REPORT AS AT 30TH SEPTEMEBER 2023</w:t>
            </w:r>
          </w:p>
        </w:tc>
        <w:tc>
          <w:tcPr>
            <w:tcW w:w="3813" w:type="dxa"/>
            <w:tcBorders>
              <w:top w:val="single" w:sz="4" w:space="0" w:color="auto"/>
              <w:left w:val="nil"/>
              <w:bottom w:val="single" w:sz="4" w:space="0" w:color="auto"/>
              <w:right w:val="single" w:sz="4" w:space="0" w:color="auto"/>
            </w:tcBorders>
            <w:shd w:val="clear" w:color="auto" w:fill="FFFF00"/>
            <w:vAlign w:val="bottom"/>
          </w:tcPr>
          <w:p w14:paraId="04B1003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IMPLEMENTATION/ PROGRESS REPORT AS AT 31ST DECEMBER 2023</w:t>
            </w:r>
          </w:p>
          <w:p w14:paraId="1561CE5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196817D7" w14:textId="77777777" w:rsidTr="00D71318">
        <w:trPr>
          <w:trHeight w:val="281"/>
        </w:trPr>
        <w:tc>
          <w:tcPr>
            <w:tcW w:w="2448" w:type="dxa"/>
            <w:tcBorders>
              <w:top w:val="single" w:sz="4" w:space="0" w:color="auto"/>
              <w:left w:val="single" w:sz="4" w:space="0" w:color="auto"/>
              <w:bottom w:val="single" w:sz="4" w:space="0" w:color="auto"/>
              <w:right w:val="single" w:sz="4" w:space="0" w:color="auto"/>
            </w:tcBorders>
            <w:shd w:val="clear" w:color="auto" w:fill="FFFFFF"/>
          </w:tcPr>
          <w:p w14:paraId="223BD50F" w14:textId="77777777" w:rsidR="00E34319" w:rsidRPr="006D3775" w:rsidRDefault="00E34319" w:rsidP="00E34319">
            <w:pPr>
              <w:spacing w:after="0" w:line="240" w:lineRule="auto"/>
              <w:rPr>
                <w:rFonts w:ascii="Trebuchet MS" w:eastAsia="Times New Roman" w:hAnsi="Trebuchet MS" w:cs="Times New Roman"/>
                <w:b/>
                <w:bCs/>
                <w:sz w:val="20"/>
                <w:szCs w:val="20"/>
                <w:lang w:eastAsia="en-ZA"/>
              </w:rPr>
            </w:pPr>
            <w:r w:rsidRPr="006D3775">
              <w:rPr>
                <w:rFonts w:ascii="Trebuchet MS" w:eastAsia="Times New Roman" w:hAnsi="Trebuchet MS" w:cs="Times New Roman"/>
                <w:b/>
                <w:bCs/>
                <w:sz w:val="20"/>
                <w:szCs w:val="20"/>
                <w:lang w:eastAsia="en-ZA"/>
              </w:rPr>
              <w:t xml:space="preserve">Ward 1 basic sanitation budget </w:t>
            </w:r>
          </w:p>
          <w:p w14:paraId="57498404" w14:textId="77777777" w:rsidR="00E34319" w:rsidRPr="006D3775" w:rsidRDefault="00E34319" w:rsidP="00E34319">
            <w:pPr>
              <w:spacing w:after="0" w:line="240" w:lineRule="auto"/>
              <w:rPr>
                <w:rFonts w:ascii="Trebuchet MS" w:eastAsia="Times New Roman" w:hAnsi="Trebuchet MS" w:cs="Times New Roman"/>
                <w:b/>
                <w:bCs/>
                <w:sz w:val="20"/>
                <w:szCs w:val="20"/>
                <w:lang w:eastAsia="en-GB"/>
              </w:rPr>
            </w:pPr>
          </w:p>
        </w:tc>
        <w:tc>
          <w:tcPr>
            <w:tcW w:w="161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5A6BCA" w14:textId="57D84211"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E5F229" w14:textId="3A856C34"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4587D733"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single" w:sz="4" w:space="0" w:color="auto"/>
              <w:bottom w:val="single" w:sz="4" w:space="0" w:color="auto"/>
              <w:right w:val="single" w:sz="4" w:space="0" w:color="auto"/>
            </w:tcBorders>
            <w:noWrap/>
            <w:vAlign w:val="center"/>
          </w:tcPr>
          <w:p w14:paraId="0757A43C" w14:textId="1FDF5B9C"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970" w:type="dxa"/>
            <w:tcBorders>
              <w:top w:val="single" w:sz="4" w:space="0" w:color="auto"/>
              <w:left w:val="single" w:sz="4" w:space="0" w:color="auto"/>
              <w:bottom w:val="single" w:sz="4" w:space="0" w:color="auto"/>
              <w:right w:val="single" w:sz="4" w:space="0" w:color="auto"/>
            </w:tcBorders>
            <w:vAlign w:val="bottom"/>
          </w:tcPr>
          <w:p w14:paraId="48444A11" w14:textId="56CA240C"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Progress</w:t>
            </w:r>
          </w:p>
        </w:tc>
        <w:tc>
          <w:tcPr>
            <w:tcW w:w="3813" w:type="dxa"/>
            <w:tcBorders>
              <w:top w:val="nil"/>
              <w:left w:val="single" w:sz="4" w:space="0" w:color="auto"/>
              <w:bottom w:val="single" w:sz="4" w:space="0" w:color="auto"/>
              <w:right w:val="single" w:sz="4" w:space="0" w:color="auto"/>
            </w:tcBorders>
            <w:vAlign w:val="bottom"/>
          </w:tcPr>
          <w:p w14:paraId="7EDA57D2"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r>
      <w:tr w:rsidR="00876F22" w:rsidRPr="006D3775" w14:paraId="11DB13DE" w14:textId="77777777" w:rsidTr="00876F22">
        <w:trPr>
          <w:trHeight w:val="450"/>
        </w:trPr>
        <w:tc>
          <w:tcPr>
            <w:tcW w:w="2448" w:type="dxa"/>
            <w:tcBorders>
              <w:top w:val="single" w:sz="4" w:space="0" w:color="auto"/>
              <w:left w:val="single" w:sz="4" w:space="0" w:color="auto"/>
              <w:bottom w:val="single" w:sz="4" w:space="0" w:color="auto"/>
              <w:right w:val="single" w:sz="4" w:space="0" w:color="auto"/>
            </w:tcBorders>
          </w:tcPr>
          <w:p w14:paraId="49675305" w14:textId="23D5B8ED"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Ward 6 basic sanitation</w:t>
            </w:r>
          </w:p>
        </w:tc>
        <w:tc>
          <w:tcPr>
            <w:tcW w:w="1613" w:type="dxa"/>
            <w:tcBorders>
              <w:top w:val="single" w:sz="4" w:space="0" w:color="auto"/>
              <w:left w:val="single" w:sz="4" w:space="0" w:color="auto"/>
              <w:bottom w:val="single" w:sz="4" w:space="0" w:color="auto"/>
              <w:right w:val="single" w:sz="4" w:space="0" w:color="auto"/>
            </w:tcBorders>
            <w:shd w:val="clear" w:color="auto" w:fill="FFFFFF"/>
            <w:noWrap/>
          </w:tcPr>
          <w:p w14:paraId="1BE8BE56" w14:textId="1E6B74FF"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tcPr>
          <w:p w14:paraId="4ADAA2B6" w14:textId="2B94DE55"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40A1062B"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single" w:sz="4" w:space="0" w:color="auto"/>
              <w:bottom w:val="single" w:sz="4" w:space="0" w:color="auto"/>
              <w:right w:val="single" w:sz="4" w:space="0" w:color="auto"/>
            </w:tcBorders>
            <w:noWrap/>
          </w:tcPr>
          <w:p w14:paraId="7C768898" w14:textId="5B7B5DC6"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970" w:type="dxa"/>
            <w:tcBorders>
              <w:top w:val="single" w:sz="4" w:space="0" w:color="auto"/>
              <w:left w:val="single" w:sz="4" w:space="0" w:color="auto"/>
              <w:bottom w:val="single" w:sz="4" w:space="0" w:color="auto"/>
              <w:right w:val="single" w:sz="4" w:space="0" w:color="auto"/>
            </w:tcBorders>
            <w:vAlign w:val="bottom"/>
          </w:tcPr>
          <w:p w14:paraId="6A631B6A" w14:textId="26C9632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Progress</w:t>
            </w:r>
          </w:p>
        </w:tc>
        <w:tc>
          <w:tcPr>
            <w:tcW w:w="3813" w:type="dxa"/>
            <w:tcBorders>
              <w:top w:val="single" w:sz="4" w:space="0" w:color="auto"/>
              <w:left w:val="single" w:sz="4" w:space="0" w:color="auto"/>
              <w:bottom w:val="single" w:sz="4" w:space="0" w:color="auto"/>
              <w:right w:val="single" w:sz="4" w:space="0" w:color="auto"/>
            </w:tcBorders>
            <w:vAlign w:val="bottom"/>
          </w:tcPr>
          <w:p w14:paraId="771F966F"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r>
      <w:tr w:rsidR="00876F22" w:rsidRPr="006D3775" w14:paraId="36C1736D" w14:textId="77777777" w:rsidTr="00D71318">
        <w:trPr>
          <w:trHeight w:val="450"/>
        </w:trPr>
        <w:tc>
          <w:tcPr>
            <w:tcW w:w="2448" w:type="dxa"/>
            <w:tcBorders>
              <w:top w:val="single" w:sz="4" w:space="0" w:color="auto"/>
              <w:left w:val="single" w:sz="4" w:space="0" w:color="auto"/>
              <w:bottom w:val="single" w:sz="4" w:space="0" w:color="auto"/>
              <w:right w:val="single" w:sz="4" w:space="0" w:color="auto"/>
            </w:tcBorders>
            <w:shd w:val="clear" w:color="auto" w:fill="FFFFFF"/>
          </w:tcPr>
          <w:p w14:paraId="1C95E2B9" w14:textId="16ED8A10" w:rsidR="00E34319" w:rsidRPr="006D3775" w:rsidRDefault="00E34319" w:rsidP="00E34319">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Ward 7 basic sanitation</w:t>
            </w:r>
          </w:p>
        </w:tc>
        <w:tc>
          <w:tcPr>
            <w:tcW w:w="1613" w:type="dxa"/>
            <w:tcBorders>
              <w:top w:val="single" w:sz="4" w:space="0" w:color="auto"/>
              <w:left w:val="single" w:sz="4" w:space="0" w:color="auto"/>
              <w:bottom w:val="single" w:sz="4" w:space="0" w:color="auto"/>
              <w:right w:val="single" w:sz="4" w:space="0" w:color="auto"/>
            </w:tcBorders>
            <w:shd w:val="clear" w:color="auto" w:fill="FFFFFF"/>
            <w:noWrap/>
          </w:tcPr>
          <w:p w14:paraId="3D279A17" w14:textId="1B7426EB"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686" w:type="dxa"/>
            <w:tcBorders>
              <w:top w:val="single" w:sz="4" w:space="0" w:color="auto"/>
              <w:left w:val="single" w:sz="4" w:space="0" w:color="auto"/>
              <w:bottom w:val="single" w:sz="4" w:space="0" w:color="auto"/>
              <w:right w:val="single" w:sz="4" w:space="0" w:color="auto"/>
            </w:tcBorders>
            <w:shd w:val="clear" w:color="auto" w:fill="FFFFFF"/>
            <w:noWrap/>
          </w:tcPr>
          <w:p w14:paraId="334F37C0" w14:textId="09223BBF"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74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011AA0F6"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single" w:sz="4" w:space="0" w:color="auto"/>
              <w:bottom w:val="single" w:sz="4" w:space="0" w:color="auto"/>
              <w:right w:val="single" w:sz="4" w:space="0" w:color="auto"/>
            </w:tcBorders>
            <w:noWrap/>
          </w:tcPr>
          <w:p w14:paraId="759DB988" w14:textId="0719E49B"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ZA"/>
              </w:rPr>
              <w:t>R5 000 000.00</w:t>
            </w:r>
          </w:p>
        </w:tc>
        <w:tc>
          <w:tcPr>
            <w:tcW w:w="1970" w:type="dxa"/>
            <w:tcBorders>
              <w:top w:val="single" w:sz="4" w:space="0" w:color="auto"/>
              <w:left w:val="single" w:sz="4" w:space="0" w:color="auto"/>
              <w:bottom w:val="single" w:sz="4" w:space="0" w:color="auto"/>
              <w:right w:val="single" w:sz="4" w:space="0" w:color="auto"/>
            </w:tcBorders>
            <w:vAlign w:val="bottom"/>
          </w:tcPr>
          <w:p w14:paraId="3EE39124" w14:textId="0763B4E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Calibri"/>
                <w:b/>
                <w:bCs/>
                <w:sz w:val="20"/>
                <w:szCs w:val="20"/>
                <w:lang w:eastAsia="en-GB"/>
              </w:rPr>
              <w:t>Progress</w:t>
            </w:r>
          </w:p>
        </w:tc>
        <w:tc>
          <w:tcPr>
            <w:tcW w:w="3813" w:type="dxa"/>
            <w:tcBorders>
              <w:top w:val="single" w:sz="4" w:space="0" w:color="auto"/>
              <w:left w:val="single" w:sz="4" w:space="0" w:color="auto"/>
              <w:bottom w:val="single" w:sz="4" w:space="0" w:color="auto"/>
              <w:right w:val="single" w:sz="4" w:space="0" w:color="auto"/>
            </w:tcBorders>
            <w:vAlign w:val="bottom"/>
          </w:tcPr>
          <w:p w14:paraId="3B43E553" w14:textId="77777777" w:rsidR="00E34319" w:rsidRPr="006D3775" w:rsidRDefault="00E34319" w:rsidP="00E34319">
            <w:pPr>
              <w:spacing w:after="0" w:line="240" w:lineRule="auto"/>
              <w:jc w:val="center"/>
              <w:rPr>
                <w:rFonts w:ascii="Trebuchet MS" w:eastAsia="Times New Roman" w:hAnsi="Trebuchet MS" w:cs="Times New Roman"/>
                <w:b/>
                <w:bCs/>
                <w:sz w:val="20"/>
                <w:szCs w:val="20"/>
                <w:lang w:eastAsia="en-GB"/>
              </w:rPr>
            </w:pPr>
          </w:p>
        </w:tc>
      </w:tr>
    </w:tbl>
    <w:p w14:paraId="4C45B0D3"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289D6B57"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 xml:space="preserve">2023/2024 Final Sanitation Capital List </w:t>
      </w:r>
    </w:p>
    <w:p w14:paraId="3A2BB688" w14:textId="77777777" w:rsidR="00A837CE" w:rsidRPr="006D3775" w:rsidRDefault="00A837CE" w:rsidP="00A837CE">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ab/>
      </w:r>
    </w:p>
    <w:tbl>
      <w:tblPr>
        <w:tblW w:w="1488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1807"/>
        <w:gridCol w:w="2063"/>
        <w:gridCol w:w="2258"/>
        <w:gridCol w:w="2357"/>
        <w:gridCol w:w="2950"/>
      </w:tblGrid>
      <w:tr w:rsidR="00876F22" w:rsidRPr="006D3775" w14:paraId="3A5ECAAE" w14:textId="77777777" w:rsidTr="00274782">
        <w:trPr>
          <w:trHeight w:val="551"/>
        </w:trPr>
        <w:tc>
          <w:tcPr>
            <w:tcW w:w="3449" w:type="dxa"/>
            <w:tcBorders>
              <w:top w:val="single" w:sz="4" w:space="0" w:color="auto"/>
              <w:left w:val="single" w:sz="4" w:space="0" w:color="auto"/>
              <w:bottom w:val="single" w:sz="4" w:space="0" w:color="auto"/>
              <w:right w:val="single" w:sz="4" w:space="0" w:color="auto"/>
            </w:tcBorders>
            <w:shd w:val="clear" w:color="auto" w:fill="FFFF00"/>
          </w:tcPr>
          <w:p w14:paraId="3A0655A6" w14:textId="77777777" w:rsidR="00A837CE" w:rsidRPr="006D3775" w:rsidRDefault="00A837CE" w:rsidP="00274782">
            <w:pPr>
              <w:spacing w:after="0" w:line="240" w:lineRule="auto"/>
              <w:rPr>
                <w:rFonts w:ascii="Trebuchet MS" w:eastAsia="Calibri" w:hAnsi="Trebuchet MS" w:cs="Times New Roman"/>
                <w:b/>
                <w:bCs/>
                <w:sz w:val="20"/>
                <w:szCs w:val="20"/>
              </w:rPr>
            </w:pPr>
          </w:p>
          <w:p w14:paraId="20109DC5" w14:textId="77777777" w:rsidR="00A837CE" w:rsidRPr="006D3775" w:rsidRDefault="00A837CE" w:rsidP="00274782">
            <w:pPr>
              <w:spacing w:after="0" w:line="240" w:lineRule="auto"/>
              <w:rPr>
                <w:rFonts w:ascii="Trebuchet MS" w:eastAsia="Calibri" w:hAnsi="Trebuchet MS" w:cs="Times New Roman"/>
                <w:b/>
                <w:bCs/>
                <w:sz w:val="20"/>
                <w:szCs w:val="20"/>
              </w:rPr>
            </w:pPr>
            <w:r w:rsidRPr="006D3775">
              <w:rPr>
                <w:rFonts w:ascii="Trebuchet MS" w:eastAsia="Calibri" w:hAnsi="Trebuchet MS" w:cs="Times New Roman"/>
                <w:b/>
                <w:bCs/>
                <w:sz w:val="20"/>
                <w:szCs w:val="20"/>
              </w:rPr>
              <w:t>DESCRIPTION</w:t>
            </w:r>
          </w:p>
        </w:tc>
        <w:tc>
          <w:tcPr>
            <w:tcW w:w="180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8814796"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MIG 2023/24</w:t>
            </w:r>
          </w:p>
        </w:tc>
        <w:tc>
          <w:tcPr>
            <w:tcW w:w="206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2A4281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WSIG 2023/24</w:t>
            </w:r>
          </w:p>
        </w:tc>
        <w:tc>
          <w:tcPr>
            <w:tcW w:w="225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EA3226B"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INTERNAL FUNDING 2023/24</w:t>
            </w:r>
          </w:p>
        </w:tc>
        <w:tc>
          <w:tcPr>
            <w:tcW w:w="235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36C4CD2"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BUDGET</w:t>
            </w:r>
          </w:p>
        </w:tc>
        <w:tc>
          <w:tcPr>
            <w:tcW w:w="295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CCBE821"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STATUS</w:t>
            </w:r>
          </w:p>
          <w:p w14:paraId="35954402"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p>
        </w:tc>
      </w:tr>
      <w:tr w:rsidR="00876F22" w:rsidRPr="006D3775" w14:paraId="41AFA6AD" w14:textId="77777777" w:rsidTr="0098052C">
        <w:trPr>
          <w:trHeight w:val="551"/>
        </w:trPr>
        <w:tc>
          <w:tcPr>
            <w:tcW w:w="3449" w:type="dxa"/>
            <w:tcBorders>
              <w:top w:val="single" w:sz="4" w:space="0" w:color="auto"/>
              <w:left w:val="single" w:sz="4" w:space="0" w:color="auto"/>
              <w:bottom w:val="single" w:sz="4" w:space="0" w:color="auto"/>
              <w:right w:val="single" w:sz="4" w:space="0" w:color="auto"/>
            </w:tcBorders>
            <w:shd w:val="clear" w:color="auto" w:fill="FFFFFF"/>
          </w:tcPr>
          <w:p w14:paraId="5CCB38F8" w14:textId="46C8059E" w:rsidR="00E34319" w:rsidRPr="006D3775" w:rsidRDefault="00E34319" w:rsidP="00E34319">
            <w:pPr>
              <w:spacing w:after="0" w:line="240" w:lineRule="auto"/>
              <w:rPr>
                <w:rFonts w:ascii="Trebuchet MS" w:eastAsia="Times New Roman" w:hAnsi="Trebuchet MS" w:cs="Times New Roman"/>
                <w:b/>
                <w:bCs/>
                <w:sz w:val="20"/>
                <w:szCs w:val="20"/>
                <w:lang w:eastAsia="en-ZA"/>
              </w:rPr>
            </w:pPr>
            <w:r w:rsidRPr="006D3775">
              <w:rPr>
                <w:rFonts w:ascii="Trebuchet MS" w:eastAsia="Times New Roman" w:hAnsi="Trebuchet MS" w:cs="Times New Roman"/>
                <w:b/>
                <w:bCs/>
                <w:sz w:val="20"/>
                <w:szCs w:val="20"/>
                <w:lang w:eastAsia="en-ZA"/>
              </w:rPr>
              <w:t xml:space="preserve">Ward 1 basic sanitation budget </w:t>
            </w:r>
          </w:p>
          <w:p w14:paraId="619259C3" w14:textId="77777777"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18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8A84E7" w14:textId="3D9F8DEF"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06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195D72" w14:textId="243D754C"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2722BBDA" w14:textId="376995A2"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357" w:type="dxa"/>
            <w:tcBorders>
              <w:top w:val="single" w:sz="4" w:space="0" w:color="auto"/>
              <w:left w:val="single" w:sz="4" w:space="0" w:color="auto"/>
              <w:bottom w:val="single" w:sz="4" w:space="0" w:color="auto"/>
              <w:right w:val="single" w:sz="4" w:space="0" w:color="auto"/>
            </w:tcBorders>
            <w:noWrap/>
            <w:vAlign w:val="center"/>
          </w:tcPr>
          <w:p w14:paraId="7A8D6113" w14:textId="650F59C6"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950" w:type="dxa"/>
            <w:tcBorders>
              <w:top w:val="single" w:sz="4" w:space="0" w:color="auto"/>
              <w:left w:val="single" w:sz="4" w:space="0" w:color="auto"/>
              <w:bottom w:val="single" w:sz="4" w:space="0" w:color="auto"/>
              <w:right w:val="single" w:sz="4" w:space="0" w:color="auto"/>
            </w:tcBorders>
            <w:noWrap/>
            <w:vAlign w:val="bottom"/>
          </w:tcPr>
          <w:p w14:paraId="1CD20FAA" w14:textId="3C52BD76"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Progress</w:t>
            </w:r>
          </w:p>
        </w:tc>
      </w:tr>
      <w:tr w:rsidR="00876F22" w:rsidRPr="006D3775" w14:paraId="610EEDB7" w14:textId="77777777" w:rsidTr="0098052C">
        <w:trPr>
          <w:trHeight w:val="489"/>
        </w:trPr>
        <w:tc>
          <w:tcPr>
            <w:tcW w:w="3449" w:type="dxa"/>
            <w:tcBorders>
              <w:top w:val="single" w:sz="4" w:space="0" w:color="auto"/>
              <w:left w:val="single" w:sz="4" w:space="0" w:color="auto"/>
              <w:bottom w:val="single" w:sz="4" w:space="0" w:color="auto"/>
              <w:right w:val="single" w:sz="4" w:space="0" w:color="auto"/>
            </w:tcBorders>
          </w:tcPr>
          <w:p w14:paraId="0A9A245A" w14:textId="08D0CA2B"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Ward 6 basic sanitation</w:t>
            </w:r>
          </w:p>
        </w:tc>
        <w:tc>
          <w:tcPr>
            <w:tcW w:w="1807" w:type="dxa"/>
            <w:tcBorders>
              <w:top w:val="single" w:sz="4" w:space="0" w:color="auto"/>
              <w:left w:val="single" w:sz="4" w:space="0" w:color="auto"/>
              <w:bottom w:val="single" w:sz="4" w:space="0" w:color="auto"/>
              <w:right w:val="single" w:sz="4" w:space="0" w:color="auto"/>
            </w:tcBorders>
            <w:shd w:val="clear" w:color="auto" w:fill="FFFFFF"/>
            <w:noWrap/>
          </w:tcPr>
          <w:p w14:paraId="56713A94" w14:textId="2D14EC0F"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063" w:type="dxa"/>
            <w:tcBorders>
              <w:top w:val="single" w:sz="4" w:space="0" w:color="auto"/>
              <w:left w:val="single" w:sz="4" w:space="0" w:color="auto"/>
              <w:bottom w:val="single" w:sz="4" w:space="0" w:color="auto"/>
              <w:right w:val="single" w:sz="4" w:space="0" w:color="auto"/>
            </w:tcBorders>
            <w:shd w:val="clear" w:color="auto" w:fill="FFFFFF"/>
            <w:noWrap/>
          </w:tcPr>
          <w:p w14:paraId="50E12E36" w14:textId="64C9B77A"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69B69D6A" w14:textId="37527E82"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357" w:type="dxa"/>
            <w:tcBorders>
              <w:top w:val="single" w:sz="4" w:space="0" w:color="auto"/>
              <w:left w:val="single" w:sz="4" w:space="0" w:color="auto"/>
              <w:bottom w:val="single" w:sz="4" w:space="0" w:color="auto"/>
              <w:right w:val="single" w:sz="4" w:space="0" w:color="auto"/>
            </w:tcBorders>
            <w:noWrap/>
          </w:tcPr>
          <w:p w14:paraId="1DC1D682" w14:textId="7AABF789"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950" w:type="dxa"/>
            <w:tcBorders>
              <w:top w:val="single" w:sz="4" w:space="0" w:color="auto"/>
              <w:left w:val="single" w:sz="4" w:space="0" w:color="auto"/>
              <w:bottom w:val="single" w:sz="4" w:space="0" w:color="auto"/>
              <w:right w:val="single" w:sz="4" w:space="0" w:color="auto"/>
            </w:tcBorders>
            <w:noWrap/>
            <w:vAlign w:val="bottom"/>
          </w:tcPr>
          <w:p w14:paraId="304EFB64" w14:textId="621E77C0"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Progress</w:t>
            </w:r>
          </w:p>
        </w:tc>
      </w:tr>
      <w:tr w:rsidR="00876F22" w:rsidRPr="006D3775" w14:paraId="2865C235" w14:textId="77777777" w:rsidTr="00274782">
        <w:trPr>
          <w:trHeight w:val="570"/>
        </w:trPr>
        <w:tc>
          <w:tcPr>
            <w:tcW w:w="3449" w:type="dxa"/>
            <w:tcBorders>
              <w:top w:val="single" w:sz="4" w:space="0" w:color="auto"/>
              <w:left w:val="single" w:sz="4" w:space="0" w:color="auto"/>
              <w:bottom w:val="single" w:sz="4" w:space="0" w:color="auto"/>
              <w:right w:val="single" w:sz="4" w:space="0" w:color="auto"/>
            </w:tcBorders>
            <w:shd w:val="clear" w:color="auto" w:fill="FFFFFF"/>
          </w:tcPr>
          <w:p w14:paraId="14C25CC6" w14:textId="13D8F098"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Ward 7 basic sanitation</w:t>
            </w:r>
          </w:p>
        </w:tc>
        <w:tc>
          <w:tcPr>
            <w:tcW w:w="1807" w:type="dxa"/>
            <w:tcBorders>
              <w:top w:val="single" w:sz="4" w:space="0" w:color="auto"/>
              <w:left w:val="single" w:sz="4" w:space="0" w:color="auto"/>
              <w:bottom w:val="single" w:sz="4" w:space="0" w:color="auto"/>
              <w:right w:val="single" w:sz="4" w:space="0" w:color="auto"/>
            </w:tcBorders>
            <w:shd w:val="clear" w:color="auto" w:fill="FFFFFF"/>
            <w:noWrap/>
          </w:tcPr>
          <w:p w14:paraId="7F6DE2DB" w14:textId="310E8456"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063" w:type="dxa"/>
            <w:tcBorders>
              <w:top w:val="single" w:sz="4" w:space="0" w:color="auto"/>
              <w:left w:val="single" w:sz="4" w:space="0" w:color="auto"/>
              <w:bottom w:val="single" w:sz="4" w:space="0" w:color="auto"/>
              <w:right w:val="single" w:sz="4" w:space="0" w:color="auto"/>
            </w:tcBorders>
            <w:noWrap/>
            <w:vAlign w:val="center"/>
          </w:tcPr>
          <w:p w14:paraId="35A4DDFA" w14:textId="14F7A8FE"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258"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10E48163" w14:textId="77777777" w:rsidR="00E34319" w:rsidRPr="006D3775" w:rsidRDefault="00E34319" w:rsidP="00E34319">
            <w:pPr>
              <w:spacing w:after="0" w:line="240" w:lineRule="auto"/>
              <w:rPr>
                <w:rFonts w:ascii="Trebuchet MS" w:eastAsia="Times New Roman" w:hAnsi="Trebuchet MS" w:cs="Calibri"/>
                <w:b/>
                <w:bCs/>
                <w:sz w:val="20"/>
                <w:szCs w:val="20"/>
                <w:lang w:eastAsia="en-GB"/>
              </w:rPr>
            </w:pPr>
          </w:p>
        </w:tc>
        <w:tc>
          <w:tcPr>
            <w:tcW w:w="2357" w:type="dxa"/>
            <w:tcBorders>
              <w:top w:val="single" w:sz="4" w:space="0" w:color="auto"/>
              <w:left w:val="single" w:sz="4" w:space="0" w:color="auto"/>
              <w:bottom w:val="single" w:sz="4" w:space="0" w:color="auto"/>
              <w:right w:val="single" w:sz="4" w:space="0" w:color="auto"/>
            </w:tcBorders>
            <w:noWrap/>
          </w:tcPr>
          <w:p w14:paraId="294463F8" w14:textId="32442B98"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ZA"/>
              </w:rPr>
              <w:t>R5 000 000.00</w:t>
            </w:r>
          </w:p>
        </w:tc>
        <w:tc>
          <w:tcPr>
            <w:tcW w:w="2950" w:type="dxa"/>
            <w:tcBorders>
              <w:top w:val="single" w:sz="4" w:space="0" w:color="auto"/>
              <w:left w:val="single" w:sz="4" w:space="0" w:color="auto"/>
              <w:bottom w:val="single" w:sz="4" w:space="0" w:color="auto"/>
              <w:right w:val="single" w:sz="4" w:space="0" w:color="auto"/>
            </w:tcBorders>
            <w:noWrap/>
            <w:vAlign w:val="bottom"/>
          </w:tcPr>
          <w:p w14:paraId="3FBBF2FE" w14:textId="444E7CFB" w:rsidR="00E34319" w:rsidRPr="006D3775" w:rsidRDefault="00E34319" w:rsidP="00E34319">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Progress</w:t>
            </w:r>
          </w:p>
        </w:tc>
      </w:tr>
    </w:tbl>
    <w:p w14:paraId="4560DC74" w14:textId="77777777" w:rsidR="00A837CE" w:rsidRPr="006D3775" w:rsidRDefault="00A837CE" w:rsidP="00A837CE">
      <w:pPr>
        <w:spacing w:after="0" w:line="276" w:lineRule="auto"/>
        <w:jc w:val="both"/>
        <w:rPr>
          <w:rFonts w:ascii="Trebuchet MS" w:eastAsia="Calibri" w:hAnsi="Trebuchet MS" w:cs="Times New Roman"/>
          <w:b/>
          <w:bCs/>
          <w:sz w:val="20"/>
          <w:szCs w:val="20"/>
        </w:rPr>
      </w:pPr>
    </w:p>
    <w:p w14:paraId="2FF623B6"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10C4C13B"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2023/2024 Capital Implementation Progress Reporting (As at 30 December 2023)</w:t>
      </w:r>
    </w:p>
    <w:p w14:paraId="6735AC2E"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tbl>
      <w:tblPr>
        <w:tblW w:w="14770" w:type="dxa"/>
        <w:tblInd w:w="-856" w:type="dxa"/>
        <w:tblLook w:val="04A0" w:firstRow="1" w:lastRow="0" w:firstColumn="1" w:lastColumn="0" w:noHBand="0" w:noVBand="1"/>
      </w:tblPr>
      <w:tblGrid>
        <w:gridCol w:w="2447"/>
        <w:gridCol w:w="1613"/>
        <w:gridCol w:w="2142"/>
        <w:gridCol w:w="2142"/>
        <w:gridCol w:w="2142"/>
        <w:gridCol w:w="2142"/>
        <w:gridCol w:w="2142"/>
      </w:tblGrid>
      <w:tr w:rsidR="00876F22" w:rsidRPr="006D3775" w14:paraId="71B7308B" w14:textId="77777777" w:rsidTr="00274782">
        <w:trPr>
          <w:trHeight w:val="450"/>
        </w:trPr>
        <w:tc>
          <w:tcPr>
            <w:tcW w:w="244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111B3FF3"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highlight w:val="yellow"/>
                <w:lang w:eastAsia="en-GB"/>
              </w:rPr>
              <w:t>ROADS</w:t>
            </w:r>
          </w:p>
        </w:tc>
        <w:tc>
          <w:tcPr>
            <w:tcW w:w="1613" w:type="dxa"/>
            <w:tcBorders>
              <w:top w:val="single" w:sz="4" w:space="0" w:color="auto"/>
              <w:left w:val="nil"/>
              <w:bottom w:val="single" w:sz="4" w:space="0" w:color="auto"/>
              <w:right w:val="single" w:sz="4" w:space="0" w:color="auto"/>
            </w:tcBorders>
            <w:shd w:val="clear" w:color="auto" w:fill="FFFF00"/>
            <w:noWrap/>
            <w:vAlign w:val="bottom"/>
            <w:hideMark/>
          </w:tcPr>
          <w:p w14:paraId="5D70FB9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MIG 2023/2024</w:t>
            </w:r>
          </w:p>
        </w:tc>
        <w:tc>
          <w:tcPr>
            <w:tcW w:w="2142" w:type="dxa"/>
            <w:tcBorders>
              <w:top w:val="single" w:sz="4" w:space="0" w:color="auto"/>
              <w:left w:val="single" w:sz="4" w:space="0" w:color="auto"/>
              <w:bottom w:val="single" w:sz="4" w:space="0" w:color="auto"/>
              <w:right w:val="single" w:sz="4" w:space="0" w:color="auto"/>
            </w:tcBorders>
            <w:shd w:val="clear" w:color="auto" w:fill="FFFF00"/>
          </w:tcPr>
          <w:p w14:paraId="527066B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p w14:paraId="3D2116F4"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WSIG 2022/23</w:t>
            </w: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397A696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INTERNAL FUNDING 2023/24</w:t>
            </w: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282986C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TOTAL BUDGET 2023/24</w:t>
            </w:r>
          </w:p>
        </w:tc>
        <w:tc>
          <w:tcPr>
            <w:tcW w:w="2142" w:type="dxa"/>
            <w:tcBorders>
              <w:top w:val="single" w:sz="4" w:space="0" w:color="auto"/>
              <w:left w:val="single" w:sz="4" w:space="0" w:color="auto"/>
              <w:bottom w:val="single" w:sz="4" w:space="0" w:color="auto"/>
              <w:right w:val="single" w:sz="4" w:space="0" w:color="auto"/>
            </w:tcBorders>
            <w:shd w:val="clear" w:color="auto" w:fill="FFFF00"/>
            <w:hideMark/>
          </w:tcPr>
          <w:p w14:paraId="5C255B22"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IMPLEMENTATION PROGRESS AS AT 30</w:t>
            </w:r>
            <w:r w:rsidRPr="006D3775">
              <w:rPr>
                <w:rFonts w:ascii="Trebuchet MS" w:eastAsia="Times New Roman" w:hAnsi="Trebuchet MS" w:cs="Times New Roman"/>
                <w:b/>
                <w:bCs/>
                <w:sz w:val="20"/>
                <w:szCs w:val="20"/>
                <w:vertAlign w:val="superscript"/>
                <w:lang w:eastAsia="en-GB"/>
              </w:rPr>
              <w:t>TH</w:t>
            </w:r>
            <w:r w:rsidRPr="006D3775">
              <w:rPr>
                <w:rFonts w:ascii="Trebuchet MS" w:eastAsia="Times New Roman" w:hAnsi="Trebuchet MS" w:cs="Times New Roman"/>
                <w:b/>
                <w:bCs/>
                <w:sz w:val="20"/>
                <w:szCs w:val="20"/>
                <w:lang w:eastAsia="en-GB"/>
              </w:rPr>
              <w:t xml:space="preserve"> SEPTEMBER 2023</w:t>
            </w:r>
          </w:p>
        </w:tc>
        <w:tc>
          <w:tcPr>
            <w:tcW w:w="2142"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026207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IMPLEMENTATION PROGRESS AS AT 31</w:t>
            </w:r>
            <w:r w:rsidRPr="006D3775">
              <w:rPr>
                <w:rFonts w:ascii="Trebuchet MS" w:eastAsia="Times New Roman" w:hAnsi="Trebuchet MS" w:cs="Times New Roman"/>
                <w:b/>
                <w:bCs/>
                <w:sz w:val="20"/>
                <w:szCs w:val="20"/>
                <w:vertAlign w:val="superscript"/>
                <w:lang w:eastAsia="en-GB"/>
              </w:rPr>
              <w:t>ST</w:t>
            </w:r>
            <w:r w:rsidRPr="006D3775">
              <w:rPr>
                <w:rFonts w:ascii="Trebuchet MS" w:eastAsia="Times New Roman" w:hAnsi="Trebuchet MS" w:cs="Times New Roman"/>
                <w:b/>
                <w:bCs/>
                <w:sz w:val="20"/>
                <w:szCs w:val="20"/>
                <w:lang w:eastAsia="en-GB"/>
              </w:rPr>
              <w:t xml:space="preserve"> DECEMBER 2023</w:t>
            </w:r>
          </w:p>
        </w:tc>
      </w:tr>
      <w:tr w:rsidR="00876F22" w:rsidRPr="006D3775" w14:paraId="2B6E944F" w14:textId="77777777" w:rsidTr="00274782">
        <w:trPr>
          <w:trHeight w:val="450"/>
        </w:trPr>
        <w:tc>
          <w:tcPr>
            <w:tcW w:w="2447" w:type="dxa"/>
            <w:tcBorders>
              <w:top w:val="nil"/>
              <w:left w:val="single" w:sz="4" w:space="0" w:color="auto"/>
              <w:bottom w:val="single" w:sz="4" w:space="0" w:color="auto"/>
              <w:right w:val="single" w:sz="4" w:space="0" w:color="auto"/>
            </w:tcBorders>
            <w:vAlign w:val="bottom"/>
          </w:tcPr>
          <w:p w14:paraId="1BCE25C1"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1613" w:type="dxa"/>
            <w:tcBorders>
              <w:top w:val="nil"/>
              <w:left w:val="nil"/>
              <w:bottom w:val="single" w:sz="4" w:space="0" w:color="auto"/>
              <w:right w:val="single" w:sz="4" w:space="0" w:color="auto"/>
            </w:tcBorders>
            <w:noWrap/>
            <w:vAlign w:val="bottom"/>
          </w:tcPr>
          <w:p w14:paraId="4E8B2E4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tcPr>
          <w:p w14:paraId="4C7A8F5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tcPr>
          <w:p w14:paraId="14D8DB2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nil"/>
              <w:bottom w:val="single" w:sz="4" w:space="0" w:color="auto"/>
              <w:right w:val="single" w:sz="4" w:space="0" w:color="auto"/>
            </w:tcBorders>
            <w:vAlign w:val="bottom"/>
          </w:tcPr>
          <w:p w14:paraId="5E5B96D8"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shd w:val="clear" w:color="auto" w:fill="D5DCE4"/>
          </w:tcPr>
          <w:p w14:paraId="7AB6C118"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shd w:val="clear" w:color="auto" w:fill="D5DCE4"/>
            <w:vAlign w:val="bottom"/>
          </w:tcPr>
          <w:p w14:paraId="501AB3B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1624EAB9" w14:textId="77777777" w:rsidTr="00274782">
        <w:trPr>
          <w:trHeight w:val="450"/>
        </w:trPr>
        <w:tc>
          <w:tcPr>
            <w:tcW w:w="2447" w:type="dxa"/>
            <w:tcBorders>
              <w:top w:val="nil"/>
              <w:left w:val="single" w:sz="4" w:space="0" w:color="auto"/>
              <w:bottom w:val="single" w:sz="4" w:space="0" w:color="auto"/>
              <w:right w:val="single" w:sz="4" w:space="0" w:color="auto"/>
            </w:tcBorders>
            <w:vAlign w:val="bottom"/>
          </w:tcPr>
          <w:p w14:paraId="4C3C6015"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Upgrading of Internal Roads in Motla</w:t>
            </w:r>
          </w:p>
        </w:tc>
        <w:tc>
          <w:tcPr>
            <w:tcW w:w="1613" w:type="dxa"/>
            <w:tcBorders>
              <w:top w:val="nil"/>
              <w:left w:val="nil"/>
              <w:bottom w:val="single" w:sz="4" w:space="0" w:color="auto"/>
              <w:right w:val="single" w:sz="4" w:space="0" w:color="auto"/>
            </w:tcBorders>
            <w:noWrap/>
            <w:vAlign w:val="bottom"/>
          </w:tcPr>
          <w:p w14:paraId="433EE71C"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2 117 272.77</w:t>
            </w:r>
          </w:p>
        </w:tc>
        <w:tc>
          <w:tcPr>
            <w:tcW w:w="2142" w:type="dxa"/>
            <w:tcBorders>
              <w:top w:val="nil"/>
              <w:left w:val="single" w:sz="4" w:space="0" w:color="auto"/>
              <w:bottom w:val="single" w:sz="4" w:space="0" w:color="auto"/>
              <w:right w:val="single" w:sz="4" w:space="0" w:color="auto"/>
            </w:tcBorders>
          </w:tcPr>
          <w:p w14:paraId="5F35031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tcPr>
          <w:p w14:paraId="0FC3CAF2"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nil"/>
              <w:bottom w:val="single" w:sz="4" w:space="0" w:color="auto"/>
              <w:right w:val="single" w:sz="4" w:space="0" w:color="auto"/>
            </w:tcBorders>
            <w:vAlign w:val="bottom"/>
          </w:tcPr>
          <w:p w14:paraId="654D4DA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2 117 272.77</w:t>
            </w:r>
          </w:p>
        </w:tc>
        <w:tc>
          <w:tcPr>
            <w:tcW w:w="2142" w:type="dxa"/>
            <w:tcBorders>
              <w:top w:val="nil"/>
              <w:left w:val="single" w:sz="4" w:space="0" w:color="auto"/>
              <w:bottom w:val="single" w:sz="4" w:space="0" w:color="auto"/>
              <w:right w:val="single" w:sz="4" w:space="0" w:color="auto"/>
            </w:tcBorders>
            <w:shd w:val="clear" w:color="auto" w:fill="D9D9D9"/>
            <w:vAlign w:val="bottom"/>
          </w:tcPr>
          <w:p w14:paraId="61A7D74D"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c>
          <w:tcPr>
            <w:tcW w:w="2142" w:type="dxa"/>
            <w:tcBorders>
              <w:top w:val="nil"/>
              <w:left w:val="single" w:sz="4" w:space="0" w:color="auto"/>
              <w:bottom w:val="single" w:sz="4" w:space="0" w:color="auto"/>
              <w:right w:val="single" w:sz="4" w:space="0" w:color="auto"/>
            </w:tcBorders>
            <w:vAlign w:val="bottom"/>
          </w:tcPr>
          <w:p w14:paraId="7EFB9F8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626A78EB" w14:textId="77777777" w:rsidTr="00274782">
        <w:trPr>
          <w:trHeight w:val="450"/>
        </w:trPr>
        <w:tc>
          <w:tcPr>
            <w:tcW w:w="2447" w:type="dxa"/>
            <w:tcBorders>
              <w:top w:val="nil"/>
              <w:left w:val="single" w:sz="4" w:space="0" w:color="auto"/>
              <w:bottom w:val="single" w:sz="4" w:space="0" w:color="auto"/>
              <w:right w:val="single" w:sz="4" w:space="0" w:color="auto"/>
            </w:tcBorders>
            <w:vAlign w:val="bottom"/>
          </w:tcPr>
          <w:p w14:paraId="214D707C"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lastRenderedPageBreak/>
              <w:t>Mogogelo Internal Roads</w:t>
            </w:r>
          </w:p>
        </w:tc>
        <w:tc>
          <w:tcPr>
            <w:tcW w:w="1613" w:type="dxa"/>
            <w:tcBorders>
              <w:top w:val="nil"/>
              <w:left w:val="nil"/>
              <w:bottom w:val="single" w:sz="4" w:space="0" w:color="auto"/>
              <w:right w:val="single" w:sz="4" w:space="0" w:color="auto"/>
            </w:tcBorders>
            <w:noWrap/>
            <w:vAlign w:val="bottom"/>
          </w:tcPr>
          <w:p w14:paraId="32E0FE2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8 010 46.72</w:t>
            </w:r>
          </w:p>
        </w:tc>
        <w:tc>
          <w:tcPr>
            <w:tcW w:w="2142" w:type="dxa"/>
            <w:tcBorders>
              <w:top w:val="nil"/>
              <w:left w:val="single" w:sz="4" w:space="0" w:color="auto"/>
              <w:bottom w:val="single" w:sz="4" w:space="0" w:color="auto"/>
              <w:right w:val="single" w:sz="4" w:space="0" w:color="auto"/>
            </w:tcBorders>
          </w:tcPr>
          <w:p w14:paraId="7C8294A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tcPr>
          <w:p w14:paraId="388DA1E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nil"/>
              <w:bottom w:val="single" w:sz="4" w:space="0" w:color="auto"/>
              <w:right w:val="single" w:sz="4" w:space="0" w:color="auto"/>
            </w:tcBorders>
            <w:vAlign w:val="bottom"/>
          </w:tcPr>
          <w:p w14:paraId="2C88456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8 010 46.72</w:t>
            </w:r>
          </w:p>
        </w:tc>
        <w:tc>
          <w:tcPr>
            <w:tcW w:w="2142" w:type="dxa"/>
            <w:tcBorders>
              <w:top w:val="nil"/>
              <w:left w:val="single" w:sz="4" w:space="0" w:color="auto"/>
              <w:bottom w:val="single" w:sz="4" w:space="0" w:color="auto"/>
              <w:right w:val="single" w:sz="4" w:space="0" w:color="auto"/>
            </w:tcBorders>
            <w:shd w:val="clear" w:color="auto" w:fill="D9D9D9"/>
            <w:vAlign w:val="bottom"/>
          </w:tcPr>
          <w:p w14:paraId="02DC36C6"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Contractor Appointed</w:t>
            </w:r>
          </w:p>
        </w:tc>
        <w:tc>
          <w:tcPr>
            <w:tcW w:w="2142" w:type="dxa"/>
            <w:tcBorders>
              <w:top w:val="nil"/>
              <w:left w:val="single" w:sz="4" w:space="0" w:color="auto"/>
              <w:bottom w:val="single" w:sz="4" w:space="0" w:color="auto"/>
              <w:right w:val="single" w:sz="4" w:space="0" w:color="auto"/>
            </w:tcBorders>
            <w:vAlign w:val="bottom"/>
          </w:tcPr>
          <w:p w14:paraId="552E0B0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2F908E60" w14:textId="77777777" w:rsidTr="00274782">
        <w:trPr>
          <w:trHeight w:val="450"/>
        </w:trPr>
        <w:tc>
          <w:tcPr>
            <w:tcW w:w="2447" w:type="dxa"/>
            <w:tcBorders>
              <w:top w:val="nil"/>
              <w:left w:val="single" w:sz="4" w:space="0" w:color="auto"/>
              <w:bottom w:val="single" w:sz="4" w:space="0" w:color="auto"/>
              <w:right w:val="single" w:sz="4" w:space="0" w:color="auto"/>
            </w:tcBorders>
            <w:vAlign w:val="bottom"/>
          </w:tcPr>
          <w:p w14:paraId="29ADAAA3"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Upgrading of Internal Roads and Stormwater in Ward 19</w:t>
            </w:r>
          </w:p>
        </w:tc>
        <w:tc>
          <w:tcPr>
            <w:tcW w:w="1613" w:type="dxa"/>
            <w:tcBorders>
              <w:top w:val="nil"/>
              <w:left w:val="nil"/>
              <w:bottom w:val="single" w:sz="4" w:space="0" w:color="auto"/>
              <w:right w:val="single" w:sz="4" w:space="0" w:color="auto"/>
            </w:tcBorders>
            <w:noWrap/>
            <w:vAlign w:val="bottom"/>
          </w:tcPr>
          <w:p w14:paraId="0677EBD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2 440 937.00</w:t>
            </w:r>
          </w:p>
        </w:tc>
        <w:tc>
          <w:tcPr>
            <w:tcW w:w="2142" w:type="dxa"/>
            <w:tcBorders>
              <w:top w:val="nil"/>
              <w:left w:val="single" w:sz="4" w:space="0" w:color="auto"/>
              <w:bottom w:val="single" w:sz="4" w:space="0" w:color="auto"/>
              <w:right w:val="single" w:sz="4" w:space="0" w:color="auto"/>
            </w:tcBorders>
          </w:tcPr>
          <w:p w14:paraId="419F2232"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single" w:sz="4" w:space="0" w:color="auto"/>
              <w:bottom w:val="single" w:sz="4" w:space="0" w:color="auto"/>
              <w:right w:val="single" w:sz="4" w:space="0" w:color="auto"/>
            </w:tcBorders>
          </w:tcPr>
          <w:p w14:paraId="10EFAD8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142" w:type="dxa"/>
            <w:tcBorders>
              <w:top w:val="nil"/>
              <w:left w:val="nil"/>
              <w:bottom w:val="single" w:sz="4" w:space="0" w:color="auto"/>
              <w:right w:val="single" w:sz="4" w:space="0" w:color="auto"/>
            </w:tcBorders>
            <w:vAlign w:val="bottom"/>
          </w:tcPr>
          <w:p w14:paraId="55E029C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2 440 937.00</w:t>
            </w:r>
          </w:p>
        </w:tc>
        <w:tc>
          <w:tcPr>
            <w:tcW w:w="2142" w:type="dxa"/>
            <w:tcBorders>
              <w:top w:val="nil"/>
              <w:left w:val="single" w:sz="4" w:space="0" w:color="auto"/>
              <w:bottom w:val="single" w:sz="4" w:space="0" w:color="auto"/>
              <w:right w:val="single" w:sz="4" w:space="0" w:color="auto"/>
            </w:tcBorders>
            <w:shd w:val="clear" w:color="auto" w:fill="D9D9D9"/>
            <w:vAlign w:val="bottom"/>
          </w:tcPr>
          <w:p w14:paraId="13B03B39"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Project Complete</w:t>
            </w:r>
          </w:p>
        </w:tc>
        <w:tc>
          <w:tcPr>
            <w:tcW w:w="2142" w:type="dxa"/>
            <w:tcBorders>
              <w:top w:val="nil"/>
              <w:left w:val="single" w:sz="4" w:space="0" w:color="auto"/>
              <w:bottom w:val="single" w:sz="4" w:space="0" w:color="auto"/>
              <w:right w:val="single" w:sz="4" w:space="0" w:color="auto"/>
            </w:tcBorders>
            <w:vAlign w:val="bottom"/>
          </w:tcPr>
          <w:p w14:paraId="6ADCB174"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Project Complete</w:t>
            </w:r>
          </w:p>
        </w:tc>
      </w:tr>
    </w:tbl>
    <w:p w14:paraId="57B2CD9E"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14E3A144"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6F56AAE7"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3C3966FC"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44B874CA"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0FC233FC"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45BC00E9"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1F0B1C46"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5CB92F96" w14:textId="77777777" w:rsidR="00876F22" w:rsidRPr="006D3775" w:rsidRDefault="00876F22" w:rsidP="00A837CE">
      <w:pPr>
        <w:shd w:val="clear" w:color="auto" w:fill="FFFFFF"/>
        <w:spacing w:after="0" w:line="276" w:lineRule="auto"/>
        <w:ind w:right="-164"/>
        <w:rPr>
          <w:rFonts w:ascii="Trebuchet MS" w:eastAsia="Calibri" w:hAnsi="Trebuchet MS" w:cs="Times New Roman"/>
          <w:b/>
          <w:bCs/>
          <w:sz w:val="20"/>
          <w:szCs w:val="20"/>
        </w:rPr>
      </w:pPr>
    </w:p>
    <w:p w14:paraId="018710F3" w14:textId="77777777" w:rsidR="00A837CE" w:rsidRPr="006D3775" w:rsidRDefault="00A837CE" w:rsidP="00A837CE">
      <w:pPr>
        <w:shd w:val="clear" w:color="auto" w:fill="FFFFFF"/>
        <w:spacing w:after="0" w:line="276" w:lineRule="auto"/>
        <w:ind w:left="-284" w:right="-164" w:hanging="567"/>
        <w:rPr>
          <w:rFonts w:ascii="Trebuchet MS" w:eastAsia="Calibri" w:hAnsi="Trebuchet MS" w:cs="Times New Roman"/>
          <w:b/>
          <w:bCs/>
          <w:sz w:val="20"/>
          <w:szCs w:val="20"/>
        </w:rPr>
      </w:pPr>
    </w:p>
    <w:p w14:paraId="35A1F8FE"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 xml:space="preserve">2023/2024 Final Roads Capital List </w:t>
      </w:r>
    </w:p>
    <w:p w14:paraId="21DA0364" w14:textId="77777777" w:rsidR="00A837CE" w:rsidRPr="006D3775" w:rsidRDefault="00A837CE" w:rsidP="00A837CE">
      <w:pPr>
        <w:shd w:val="clear" w:color="auto" w:fill="FFFFFF"/>
        <w:tabs>
          <w:tab w:val="left" w:pos="12509"/>
        </w:tabs>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ab/>
      </w:r>
    </w:p>
    <w:tbl>
      <w:tblPr>
        <w:tblW w:w="1478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3"/>
        <w:gridCol w:w="2172"/>
        <w:gridCol w:w="2356"/>
        <w:gridCol w:w="2167"/>
        <w:gridCol w:w="1937"/>
        <w:gridCol w:w="2353"/>
      </w:tblGrid>
      <w:tr w:rsidR="00876F22" w:rsidRPr="006D3775" w14:paraId="569772FF" w14:textId="77777777" w:rsidTr="00274782">
        <w:trPr>
          <w:trHeight w:val="354"/>
        </w:trPr>
        <w:tc>
          <w:tcPr>
            <w:tcW w:w="14788" w:type="dxa"/>
            <w:gridSpan w:val="6"/>
            <w:tcBorders>
              <w:top w:val="single" w:sz="4" w:space="0" w:color="auto"/>
              <w:left w:val="single" w:sz="4" w:space="0" w:color="auto"/>
              <w:bottom w:val="single" w:sz="4" w:space="0" w:color="auto"/>
              <w:right w:val="single" w:sz="4" w:space="0" w:color="auto"/>
            </w:tcBorders>
            <w:shd w:val="clear" w:color="auto" w:fill="FFFF00"/>
            <w:hideMark/>
          </w:tcPr>
          <w:p w14:paraId="43C0CD79"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ROADS</w:t>
            </w:r>
          </w:p>
        </w:tc>
      </w:tr>
      <w:tr w:rsidR="00876F22" w:rsidRPr="006D3775" w14:paraId="340DCD93" w14:textId="77777777" w:rsidTr="00274782">
        <w:trPr>
          <w:trHeight w:val="281"/>
        </w:trPr>
        <w:tc>
          <w:tcPr>
            <w:tcW w:w="3803" w:type="dxa"/>
            <w:tcBorders>
              <w:top w:val="single" w:sz="4" w:space="0" w:color="auto"/>
              <w:left w:val="single" w:sz="4" w:space="0" w:color="auto"/>
              <w:bottom w:val="single" w:sz="4" w:space="0" w:color="auto"/>
              <w:right w:val="single" w:sz="4" w:space="0" w:color="auto"/>
            </w:tcBorders>
            <w:shd w:val="clear" w:color="auto" w:fill="FFFF00"/>
            <w:hideMark/>
          </w:tcPr>
          <w:p w14:paraId="0B238AE3" w14:textId="77777777" w:rsidR="00A837CE" w:rsidRPr="006D3775" w:rsidRDefault="00A837CE" w:rsidP="00274782">
            <w:pPr>
              <w:spacing w:after="0" w:line="240" w:lineRule="auto"/>
              <w:rPr>
                <w:rFonts w:ascii="Trebuchet MS" w:eastAsia="Calibri" w:hAnsi="Trebuchet MS" w:cs="Times New Roman"/>
                <w:b/>
                <w:bCs/>
                <w:sz w:val="20"/>
                <w:szCs w:val="20"/>
              </w:rPr>
            </w:pPr>
            <w:r w:rsidRPr="006D3775">
              <w:rPr>
                <w:rFonts w:ascii="Trebuchet MS" w:eastAsia="Calibri" w:hAnsi="Trebuchet MS" w:cs="Times New Roman"/>
                <w:b/>
                <w:bCs/>
                <w:sz w:val="20"/>
                <w:szCs w:val="20"/>
              </w:rPr>
              <w:t>DESCRIPTION</w:t>
            </w:r>
          </w:p>
        </w:tc>
        <w:tc>
          <w:tcPr>
            <w:tcW w:w="21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3EFAB"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MIG 2023/24</w:t>
            </w:r>
          </w:p>
        </w:tc>
        <w:tc>
          <w:tcPr>
            <w:tcW w:w="23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5E5EB7"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WSIG 2023/24</w:t>
            </w:r>
          </w:p>
        </w:tc>
        <w:tc>
          <w:tcPr>
            <w:tcW w:w="216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2648C64"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INTERNAL FUNDING 2023/24</w:t>
            </w:r>
          </w:p>
        </w:tc>
        <w:tc>
          <w:tcPr>
            <w:tcW w:w="193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66AA01C"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TOTAL BUDGET</w:t>
            </w:r>
          </w:p>
        </w:tc>
        <w:tc>
          <w:tcPr>
            <w:tcW w:w="2353"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38D2C75" w14:textId="77777777" w:rsidR="00A837CE" w:rsidRPr="006D3775" w:rsidRDefault="00A837CE" w:rsidP="00274782">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Calibri"/>
                <w:b/>
                <w:bCs/>
                <w:sz w:val="20"/>
                <w:szCs w:val="20"/>
                <w:lang w:eastAsia="en-GB"/>
              </w:rPr>
              <w:t>STATUS</w:t>
            </w:r>
          </w:p>
          <w:p w14:paraId="39EF7FFD" w14:textId="77777777" w:rsidR="00A837CE" w:rsidRPr="006D3775" w:rsidRDefault="00A837CE" w:rsidP="00274782">
            <w:pPr>
              <w:spacing w:after="0" w:line="240" w:lineRule="auto"/>
              <w:rPr>
                <w:rFonts w:ascii="Trebuchet MS" w:eastAsia="Calibri" w:hAnsi="Trebuchet MS" w:cs="Times New Roman"/>
                <w:b/>
                <w:bCs/>
                <w:sz w:val="20"/>
                <w:szCs w:val="20"/>
              </w:rPr>
            </w:pPr>
          </w:p>
        </w:tc>
      </w:tr>
      <w:tr w:rsidR="00876F22" w:rsidRPr="006D3775" w14:paraId="04B664FF" w14:textId="77777777" w:rsidTr="00016D17">
        <w:trPr>
          <w:trHeight w:val="281"/>
        </w:trPr>
        <w:tc>
          <w:tcPr>
            <w:tcW w:w="3803" w:type="dxa"/>
            <w:tcBorders>
              <w:top w:val="nil"/>
              <w:left w:val="single" w:sz="4" w:space="0" w:color="auto"/>
              <w:bottom w:val="single" w:sz="4" w:space="0" w:color="auto"/>
              <w:right w:val="single" w:sz="4" w:space="0" w:color="auto"/>
            </w:tcBorders>
            <w:vAlign w:val="bottom"/>
          </w:tcPr>
          <w:p w14:paraId="109450E1" w14:textId="5E24B5C6"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Upgrading of Internal Roads in Motla</w:t>
            </w:r>
          </w:p>
        </w:tc>
        <w:tc>
          <w:tcPr>
            <w:tcW w:w="2172" w:type="dxa"/>
            <w:tcBorders>
              <w:top w:val="nil"/>
              <w:left w:val="nil"/>
              <w:bottom w:val="single" w:sz="4" w:space="0" w:color="auto"/>
              <w:right w:val="single" w:sz="4" w:space="0" w:color="auto"/>
            </w:tcBorders>
            <w:vAlign w:val="bottom"/>
          </w:tcPr>
          <w:p w14:paraId="24EF7E5D" w14:textId="415E42DF"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2 117 272.77</w:t>
            </w:r>
          </w:p>
        </w:tc>
        <w:tc>
          <w:tcPr>
            <w:tcW w:w="2356" w:type="dxa"/>
            <w:tcBorders>
              <w:top w:val="nil"/>
              <w:left w:val="single" w:sz="4" w:space="0" w:color="auto"/>
              <w:bottom w:val="single" w:sz="4" w:space="0" w:color="auto"/>
              <w:right w:val="single" w:sz="4" w:space="0" w:color="auto"/>
            </w:tcBorders>
            <w:noWrap/>
          </w:tcPr>
          <w:p w14:paraId="12CF7939"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2167" w:type="dxa"/>
            <w:tcBorders>
              <w:top w:val="nil"/>
              <w:left w:val="single" w:sz="4" w:space="0" w:color="auto"/>
              <w:bottom w:val="single" w:sz="4" w:space="0" w:color="auto"/>
              <w:right w:val="single" w:sz="4" w:space="0" w:color="auto"/>
            </w:tcBorders>
            <w:noWrap/>
          </w:tcPr>
          <w:p w14:paraId="3C6A4577"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1937" w:type="dxa"/>
            <w:tcBorders>
              <w:top w:val="nil"/>
              <w:left w:val="nil"/>
              <w:bottom w:val="single" w:sz="4" w:space="0" w:color="auto"/>
              <w:right w:val="single" w:sz="4" w:space="0" w:color="auto"/>
            </w:tcBorders>
            <w:noWrap/>
            <w:vAlign w:val="bottom"/>
          </w:tcPr>
          <w:p w14:paraId="53F7C431" w14:textId="58384BF6"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2 117 272.77</w:t>
            </w:r>
          </w:p>
        </w:tc>
        <w:tc>
          <w:tcPr>
            <w:tcW w:w="2353" w:type="dxa"/>
            <w:tcBorders>
              <w:top w:val="nil"/>
              <w:left w:val="single" w:sz="4" w:space="0" w:color="auto"/>
              <w:bottom w:val="single" w:sz="4" w:space="0" w:color="auto"/>
              <w:right w:val="single" w:sz="4" w:space="0" w:color="auto"/>
            </w:tcBorders>
            <w:shd w:val="clear" w:color="auto" w:fill="D9D9D9"/>
            <w:noWrap/>
            <w:vAlign w:val="bottom"/>
          </w:tcPr>
          <w:p w14:paraId="632E5D19" w14:textId="02C70C3D"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Construction Stage</w:t>
            </w:r>
          </w:p>
        </w:tc>
      </w:tr>
      <w:tr w:rsidR="00876F22" w:rsidRPr="006D3775" w14:paraId="4CA0BB9D" w14:textId="77777777" w:rsidTr="00016D17">
        <w:trPr>
          <w:trHeight w:val="281"/>
        </w:trPr>
        <w:tc>
          <w:tcPr>
            <w:tcW w:w="3803" w:type="dxa"/>
            <w:tcBorders>
              <w:top w:val="nil"/>
              <w:left w:val="single" w:sz="4" w:space="0" w:color="auto"/>
              <w:bottom w:val="single" w:sz="4" w:space="0" w:color="auto"/>
              <w:right w:val="single" w:sz="4" w:space="0" w:color="auto"/>
            </w:tcBorders>
            <w:vAlign w:val="bottom"/>
          </w:tcPr>
          <w:p w14:paraId="644D471A" w14:textId="292D3AE8"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Mogogelo Internal Roads</w:t>
            </w:r>
          </w:p>
        </w:tc>
        <w:tc>
          <w:tcPr>
            <w:tcW w:w="2172" w:type="dxa"/>
            <w:tcBorders>
              <w:top w:val="nil"/>
              <w:left w:val="nil"/>
              <w:bottom w:val="single" w:sz="4" w:space="0" w:color="auto"/>
              <w:right w:val="single" w:sz="4" w:space="0" w:color="auto"/>
            </w:tcBorders>
            <w:vAlign w:val="bottom"/>
          </w:tcPr>
          <w:p w14:paraId="03ADA0B1" w14:textId="47399958"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8 010 46.72</w:t>
            </w:r>
          </w:p>
        </w:tc>
        <w:tc>
          <w:tcPr>
            <w:tcW w:w="2356" w:type="dxa"/>
            <w:tcBorders>
              <w:top w:val="nil"/>
              <w:left w:val="single" w:sz="4" w:space="0" w:color="auto"/>
              <w:bottom w:val="single" w:sz="4" w:space="0" w:color="auto"/>
              <w:right w:val="single" w:sz="4" w:space="0" w:color="auto"/>
            </w:tcBorders>
            <w:noWrap/>
          </w:tcPr>
          <w:p w14:paraId="36FA5D86"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2167" w:type="dxa"/>
            <w:tcBorders>
              <w:top w:val="nil"/>
              <w:left w:val="single" w:sz="4" w:space="0" w:color="auto"/>
              <w:bottom w:val="single" w:sz="4" w:space="0" w:color="auto"/>
              <w:right w:val="single" w:sz="4" w:space="0" w:color="auto"/>
            </w:tcBorders>
            <w:noWrap/>
          </w:tcPr>
          <w:p w14:paraId="3DE2B280"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1937" w:type="dxa"/>
            <w:tcBorders>
              <w:top w:val="nil"/>
              <w:left w:val="nil"/>
              <w:bottom w:val="single" w:sz="4" w:space="0" w:color="auto"/>
              <w:right w:val="single" w:sz="4" w:space="0" w:color="auto"/>
            </w:tcBorders>
            <w:noWrap/>
            <w:vAlign w:val="bottom"/>
          </w:tcPr>
          <w:p w14:paraId="3CE6A3A7" w14:textId="07BCA541"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8 010 46.72</w:t>
            </w:r>
          </w:p>
        </w:tc>
        <w:tc>
          <w:tcPr>
            <w:tcW w:w="2353" w:type="dxa"/>
            <w:tcBorders>
              <w:top w:val="nil"/>
              <w:left w:val="single" w:sz="4" w:space="0" w:color="auto"/>
              <w:bottom w:val="single" w:sz="4" w:space="0" w:color="auto"/>
              <w:right w:val="single" w:sz="4" w:space="0" w:color="auto"/>
            </w:tcBorders>
            <w:shd w:val="clear" w:color="auto" w:fill="D9D9D9"/>
            <w:noWrap/>
            <w:vAlign w:val="bottom"/>
          </w:tcPr>
          <w:p w14:paraId="77211E9F" w14:textId="6B1C71BF"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Contractor Appointed</w:t>
            </w:r>
          </w:p>
        </w:tc>
      </w:tr>
      <w:tr w:rsidR="00876F22" w:rsidRPr="006D3775" w14:paraId="11FD17EA" w14:textId="77777777" w:rsidTr="00016D17">
        <w:trPr>
          <w:trHeight w:val="281"/>
        </w:trPr>
        <w:tc>
          <w:tcPr>
            <w:tcW w:w="3803" w:type="dxa"/>
            <w:tcBorders>
              <w:top w:val="nil"/>
              <w:left w:val="single" w:sz="4" w:space="0" w:color="auto"/>
              <w:bottom w:val="single" w:sz="4" w:space="0" w:color="auto"/>
              <w:right w:val="single" w:sz="4" w:space="0" w:color="auto"/>
            </w:tcBorders>
            <w:vAlign w:val="bottom"/>
          </w:tcPr>
          <w:p w14:paraId="4D4A47A2" w14:textId="3D44A300"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Upgrading of Internal Roads and Stormwater in Ward 19</w:t>
            </w:r>
          </w:p>
        </w:tc>
        <w:tc>
          <w:tcPr>
            <w:tcW w:w="2172" w:type="dxa"/>
            <w:tcBorders>
              <w:top w:val="nil"/>
              <w:left w:val="nil"/>
              <w:bottom w:val="single" w:sz="4" w:space="0" w:color="auto"/>
              <w:right w:val="single" w:sz="4" w:space="0" w:color="auto"/>
            </w:tcBorders>
            <w:vAlign w:val="bottom"/>
          </w:tcPr>
          <w:p w14:paraId="35AAE446" w14:textId="0D2DFF29"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2 440 937.00</w:t>
            </w:r>
          </w:p>
        </w:tc>
        <w:tc>
          <w:tcPr>
            <w:tcW w:w="2356" w:type="dxa"/>
            <w:tcBorders>
              <w:top w:val="nil"/>
              <w:left w:val="single" w:sz="4" w:space="0" w:color="auto"/>
              <w:bottom w:val="single" w:sz="4" w:space="0" w:color="auto"/>
              <w:right w:val="single" w:sz="4" w:space="0" w:color="auto"/>
            </w:tcBorders>
            <w:noWrap/>
          </w:tcPr>
          <w:p w14:paraId="780423C6"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2167" w:type="dxa"/>
            <w:tcBorders>
              <w:top w:val="nil"/>
              <w:left w:val="single" w:sz="4" w:space="0" w:color="auto"/>
              <w:bottom w:val="single" w:sz="4" w:space="0" w:color="auto"/>
              <w:right w:val="single" w:sz="4" w:space="0" w:color="auto"/>
            </w:tcBorders>
            <w:noWrap/>
          </w:tcPr>
          <w:p w14:paraId="51DD54AC" w14:textId="77777777" w:rsidR="00922F6D" w:rsidRPr="006D3775" w:rsidRDefault="00922F6D" w:rsidP="00922F6D">
            <w:pPr>
              <w:spacing w:after="0" w:line="240" w:lineRule="auto"/>
              <w:rPr>
                <w:rFonts w:ascii="Trebuchet MS" w:eastAsia="Times New Roman" w:hAnsi="Trebuchet MS" w:cs="Calibri"/>
                <w:b/>
                <w:bCs/>
                <w:sz w:val="20"/>
                <w:szCs w:val="20"/>
                <w:lang w:eastAsia="en-GB"/>
              </w:rPr>
            </w:pPr>
          </w:p>
        </w:tc>
        <w:tc>
          <w:tcPr>
            <w:tcW w:w="1937" w:type="dxa"/>
            <w:tcBorders>
              <w:top w:val="nil"/>
              <w:left w:val="nil"/>
              <w:bottom w:val="single" w:sz="4" w:space="0" w:color="auto"/>
              <w:right w:val="single" w:sz="4" w:space="0" w:color="auto"/>
            </w:tcBorders>
            <w:noWrap/>
            <w:vAlign w:val="bottom"/>
          </w:tcPr>
          <w:p w14:paraId="33061A22" w14:textId="38A2784D"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2 440 937.00</w:t>
            </w:r>
          </w:p>
        </w:tc>
        <w:tc>
          <w:tcPr>
            <w:tcW w:w="2353" w:type="dxa"/>
            <w:tcBorders>
              <w:top w:val="nil"/>
              <w:left w:val="single" w:sz="4" w:space="0" w:color="auto"/>
              <w:bottom w:val="single" w:sz="4" w:space="0" w:color="auto"/>
              <w:right w:val="single" w:sz="4" w:space="0" w:color="auto"/>
            </w:tcBorders>
            <w:shd w:val="clear" w:color="auto" w:fill="D9D9D9"/>
            <w:noWrap/>
            <w:vAlign w:val="bottom"/>
          </w:tcPr>
          <w:p w14:paraId="0C25676A" w14:textId="4BEDE27C" w:rsidR="00922F6D" w:rsidRPr="006D3775" w:rsidRDefault="00922F6D" w:rsidP="00922F6D">
            <w:pPr>
              <w:spacing w:after="0" w:line="240" w:lineRule="auto"/>
              <w:rPr>
                <w:rFonts w:ascii="Trebuchet MS" w:eastAsia="Times New Roman" w:hAnsi="Trebuchet MS" w:cs="Calibri"/>
                <w:b/>
                <w:bCs/>
                <w:sz w:val="20"/>
                <w:szCs w:val="20"/>
                <w:lang w:eastAsia="en-GB"/>
              </w:rPr>
            </w:pPr>
            <w:r w:rsidRPr="006D3775">
              <w:rPr>
                <w:rFonts w:ascii="Trebuchet MS" w:eastAsia="Times New Roman" w:hAnsi="Trebuchet MS" w:cs="Times New Roman"/>
                <w:b/>
                <w:bCs/>
                <w:sz w:val="20"/>
                <w:szCs w:val="20"/>
                <w:lang w:eastAsia="en-GB"/>
              </w:rPr>
              <w:t>Project Complete</w:t>
            </w:r>
          </w:p>
        </w:tc>
      </w:tr>
    </w:tbl>
    <w:p w14:paraId="358B2DA5"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3762F147"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2023/2024 Capital Implementation Progress Reporting (As at 30 December 2023)</w:t>
      </w:r>
    </w:p>
    <w:p w14:paraId="69CEFE91" w14:textId="77777777" w:rsidR="00A837CE" w:rsidRPr="006D3775" w:rsidRDefault="00A837CE" w:rsidP="00A837CE">
      <w:pPr>
        <w:shd w:val="clear" w:color="auto" w:fill="FFFFFF"/>
        <w:spacing w:after="0" w:line="276" w:lineRule="auto"/>
        <w:ind w:left="-284" w:right="-164" w:hanging="567"/>
        <w:rPr>
          <w:rFonts w:ascii="Trebuchet MS" w:eastAsia="Calibri" w:hAnsi="Trebuchet MS" w:cs="Times New Roman"/>
          <w:b/>
          <w:bCs/>
          <w:sz w:val="20"/>
          <w:szCs w:val="20"/>
        </w:rPr>
      </w:pPr>
    </w:p>
    <w:tbl>
      <w:tblPr>
        <w:tblW w:w="14934" w:type="dxa"/>
        <w:tblInd w:w="-856" w:type="dxa"/>
        <w:tblLook w:val="04A0" w:firstRow="1" w:lastRow="0" w:firstColumn="1" w:lastColumn="0" w:noHBand="0" w:noVBand="1"/>
      </w:tblPr>
      <w:tblGrid>
        <w:gridCol w:w="2458"/>
        <w:gridCol w:w="1613"/>
        <w:gridCol w:w="1686"/>
        <w:gridCol w:w="1748"/>
        <w:gridCol w:w="1748"/>
        <w:gridCol w:w="1970"/>
        <w:gridCol w:w="3711"/>
      </w:tblGrid>
      <w:tr w:rsidR="00876F22" w:rsidRPr="006D3775" w14:paraId="700E901E" w14:textId="77777777" w:rsidTr="00274782">
        <w:trPr>
          <w:trHeight w:val="384"/>
          <w:tblHeader/>
        </w:trPr>
        <w:tc>
          <w:tcPr>
            <w:tcW w:w="11223" w:type="dxa"/>
            <w:gridSpan w:val="6"/>
            <w:tcBorders>
              <w:top w:val="single" w:sz="4" w:space="0" w:color="auto"/>
              <w:left w:val="single" w:sz="4" w:space="0" w:color="auto"/>
              <w:bottom w:val="single" w:sz="4" w:space="0" w:color="auto"/>
              <w:right w:val="single" w:sz="4" w:space="0" w:color="auto"/>
            </w:tcBorders>
            <w:shd w:val="clear" w:color="auto" w:fill="ED7D31"/>
            <w:vAlign w:val="center"/>
            <w:hideMark/>
          </w:tcPr>
          <w:p w14:paraId="4508EF58"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 xml:space="preserve">CAPITAL BUDGET 2023/24  </w:t>
            </w:r>
          </w:p>
        </w:tc>
        <w:tc>
          <w:tcPr>
            <w:tcW w:w="3711" w:type="dxa"/>
            <w:tcBorders>
              <w:top w:val="single" w:sz="4" w:space="0" w:color="auto"/>
              <w:left w:val="single" w:sz="4" w:space="0" w:color="auto"/>
              <w:bottom w:val="single" w:sz="4" w:space="0" w:color="auto"/>
              <w:right w:val="single" w:sz="4" w:space="0" w:color="auto"/>
            </w:tcBorders>
            <w:shd w:val="clear" w:color="auto" w:fill="ED7D31"/>
            <w:vAlign w:val="center"/>
          </w:tcPr>
          <w:p w14:paraId="02D2E7AD"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r w:rsidR="00876F22" w:rsidRPr="006D3775" w14:paraId="1E30512B" w14:textId="77777777" w:rsidTr="00274782">
        <w:trPr>
          <w:trHeight w:val="403"/>
          <w:tblHeader/>
        </w:trPr>
        <w:tc>
          <w:tcPr>
            <w:tcW w:w="2458" w:type="dxa"/>
            <w:tcBorders>
              <w:top w:val="nil"/>
              <w:left w:val="single" w:sz="8" w:space="0" w:color="auto"/>
              <w:bottom w:val="single" w:sz="8" w:space="0" w:color="auto"/>
              <w:right w:val="single" w:sz="4" w:space="0" w:color="auto"/>
            </w:tcBorders>
            <w:shd w:val="clear" w:color="auto" w:fill="ED7D31"/>
            <w:vAlign w:val="bottom"/>
            <w:hideMark/>
          </w:tcPr>
          <w:p w14:paraId="79BBB88C"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 xml:space="preserve"> Description </w:t>
            </w:r>
          </w:p>
        </w:tc>
        <w:tc>
          <w:tcPr>
            <w:tcW w:w="1613" w:type="dxa"/>
            <w:tcBorders>
              <w:top w:val="nil"/>
              <w:left w:val="nil"/>
              <w:bottom w:val="single" w:sz="8" w:space="0" w:color="auto"/>
              <w:right w:val="single" w:sz="4" w:space="0" w:color="auto"/>
            </w:tcBorders>
            <w:shd w:val="clear" w:color="auto" w:fill="ED7D31"/>
            <w:noWrap/>
            <w:vAlign w:val="bottom"/>
            <w:hideMark/>
          </w:tcPr>
          <w:p w14:paraId="31A3C820"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MIG 2023/24</w:t>
            </w:r>
          </w:p>
        </w:tc>
        <w:tc>
          <w:tcPr>
            <w:tcW w:w="1686" w:type="dxa"/>
            <w:tcBorders>
              <w:top w:val="nil"/>
              <w:left w:val="nil"/>
              <w:bottom w:val="single" w:sz="8" w:space="0" w:color="auto"/>
              <w:right w:val="single" w:sz="4" w:space="0" w:color="auto"/>
            </w:tcBorders>
            <w:shd w:val="clear" w:color="auto" w:fill="ED7D31"/>
            <w:noWrap/>
            <w:vAlign w:val="bottom"/>
            <w:hideMark/>
          </w:tcPr>
          <w:p w14:paraId="73413170"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DWS 2023/24</w:t>
            </w:r>
          </w:p>
        </w:tc>
        <w:tc>
          <w:tcPr>
            <w:tcW w:w="1748" w:type="dxa"/>
            <w:tcBorders>
              <w:top w:val="nil"/>
              <w:left w:val="nil"/>
              <w:bottom w:val="single" w:sz="8" w:space="0" w:color="auto"/>
              <w:right w:val="single" w:sz="4" w:space="0" w:color="auto"/>
            </w:tcBorders>
            <w:shd w:val="clear" w:color="auto" w:fill="ED7D31"/>
            <w:vAlign w:val="bottom"/>
            <w:hideMark/>
          </w:tcPr>
          <w:p w14:paraId="27129046"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Internal Funding</w:t>
            </w:r>
          </w:p>
        </w:tc>
        <w:tc>
          <w:tcPr>
            <w:tcW w:w="1748"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0E358734"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Total Budget 2023/24</w:t>
            </w:r>
          </w:p>
        </w:tc>
        <w:tc>
          <w:tcPr>
            <w:tcW w:w="1970"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36908B17"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30 September 2023</w:t>
            </w:r>
          </w:p>
        </w:tc>
        <w:tc>
          <w:tcPr>
            <w:tcW w:w="3711"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6234C9D8"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31 December 2023</w:t>
            </w:r>
          </w:p>
        </w:tc>
      </w:tr>
      <w:tr w:rsidR="00876F22" w:rsidRPr="006D3775" w14:paraId="37BCDB89" w14:textId="77777777" w:rsidTr="00274782">
        <w:trPr>
          <w:trHeight w:val="412"/>
        </w:trPr>
        <w:tc>
          <w:tcPr>
            <w:tcW w:w="2458" w:type="dxa"/>
            <w:tcBorders>
              <w:top w:val="single" w:sz="8" w:space="0" w:color="auto"/>
              <w:left w:val="single" w:sz="8" w:space="0" w:color="auto"/>
              <w:bottom w:val="single" w:sz="8" w:space="0" w:color="auto"/>
              <w:right w:val="single" w:sz="4" w:space="0" w:color="auto"/>
            </w:tcBorders>
            <w:shd w:val="clear" w:color="auto" w:fill="FFFF00"/>
            <w:vAlign w:val="bottom"/>
            <w:hideMark/>
          </w:tcPr>
          <w:p w14:paraId="3EA68F1A"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 xml:space="preserve"> HIGH MAST LIGHTING </w:t>
            </w:r>
          </w:p>
        </w:tc>
        <w:tc>
          <w:tcPr>
            <w:tcW w:w="1613" w:type="dxa"/>
            <w:tcBorders>
              <w:top w:val="single" w:sz="8" w:space="0" w:color="auto"/>
              <w:left w:val="nil"/>
              <w:bottom w:val="single" w:sz="8" w:space="0" w:color="auto"/>
              <w:right w:val="single" w:sz="4" w:space="0" w:color="auto"/>
            </w:tcBorders>
            <w:shd w:val="clear" w:color="auto" w:fill="FFFF00"/>
            <w:noWrap/>
            <w:vAlign w:val="bottom"/>
            <w:hideMark/>
          </w:tcPr>
          <w:p w14:paraId="16CC9FEE" w14:textId="77777777" w:rsidR="00A837CE" w:rsidRPr="006D3775" w:rsidRDefault="00A837CE" w:rsidP="00274782">
            <w:pPr>
              <w:rPr>
                <w:rFonts w:ascii="Trebuchet MS" w:eastAsia="Times New Roman" w:hAnsi="Trebuchet MS" w:cs="Times New Roman"/>
                <w:b/>
                <w:bCs/>
                <w:sz w:val="20"/>
                <w:szCs w:val="20"/>
                <w:lang w:eastAsia="en-GB"/>
              </w:rPr>
            </w:pPr>
          </w:p>
        </w:tc>
        <w:tc>
          <w:tcPr>
            <w:tcW w:w="1686" w:type="dxa"/>
            <w:tcBorders>
              <w:top w:val="single" w:sz="8" w:space="0" w:color="auto"/>
              <w:left w:val="nil"/>
              <w:bottom w:val="single" w:sz="8" w:space="0" w:color="auto"/>
              <w:right w:val="single" w:sz="4" w:space="0" w:color="auto"/>
            </w:tcBorders>
            <w:shd w:val="clear" w:color="auto" w:fill="FFFF00"/>
            <w:noWrap/>
            <w:vAlign w:val="bottom"/>
            <w:hideMark/>
          </w:tcPr>
          <w:p w14:paraId="43202BE0"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w:t>
            </w:r>
          </w:p>
        </w:tc>
        <w:tc>
          <w:tcPr>
            <w:tcW w:w="1748" w:type="dxa"/>
            <w:tcBorders>
              <w:top w:val="single" w:sz="8" w:space="0" w:color="auto"/>
              <w:left w:val="nil"/>
              <w:bottom w:val="single" w:sz="8" w:space="0" w:color="auto"/>
              <w:right w:val="nil"/>
            </w:tcBorders>
            <w:shd w:val="clear" w:color="auto" w:fill="FFFF00"/>
            <w:noWrap/>
            <w:vAlign w:val="bottom"/>
            <w:hideMark/>
          </w:tcPr>
          <w:p w14:paraId="444015FA" w14:textId="77777777" w:rsidR="00A837CE" w:rsidRPr="006D3775" w:rsidRDefault="00A837CE" w:rsidP="00274782">
            <w:pPr>
              <w:rPr>
                <w:rFonts w:ascii="Trebuchet MS" w:eastAsia="Times New Roman" w:hAnsi="Trebuchet MS" w:cs="Arial"/>
                <w:b/>
                <w:bCs/>
                <w:sz w:val="20"/>
                <w:szCs w:val="20"/>
                <w:lang w:eastAsia="en-GB"/>
              </w:rPr>
            </w:pPr>
          </w:p>
        </w:tc>
        <w:tc>
          <w:tcPr>
            <w:tcW w:w="1748" w:type="dxa"/>
            <w:tcBorders>
              <w:top w:val="nil"/>
              <w:left w:val="single" w:sz="4" w:space="0" w:color="auto"/>
              <w:bottom w:val="single" w:sz="4" w:space="0" w:color="auto"/>
              <w:right w:val="single" w:sz="4" w:space="0" w:color="auto"/>
            </w:tcBorders>
            <w:shd w:val="clear" w:color="auto" w:fill="FFFF00"/>
            <w:noWrap/>
            <w:vAlign w:val="bottom"/>
            <w:hideMark/>
          </w:tcPr>
          <w:p w14:paraId="6997FD59" w14:textId="77777777" w:rsidR="00A837CE" w:rsidRPr="006D3775" w:rsidRDefault="00A837CE" w:rsidP="00274782">
            <w:pPr>
              <w:spacing w:after="0"/>
              <w:rPr>
                <w:rFonts w:ascii="Trebuchet MS" w:eastAsia="Calibri" w:hAnsi="Trebuchet MS" w:cs="Times New Roman"/>
                <w:b/>
                <w:bCs/>
                <w:sz w:val="20"/>
                <w:szCs w:val="20"/>
                <w:lang w:val="en-GB" w:eastAsia="en-GB"/>
              </w:rPr>
            </w:pPr>
          </w:p>
        </w:tc>
        <w:tc>
          <w:tcPr>
            <w:tcW w:w="1970" w:type="dxa"/>
            <w:tcBorders>
              <w:top w:val="single" w:sz="4" w:space="0" w:color="auto"/>
              <w:left w:val="single" w:sz="4" w:space="0" w:color="auto"/>
              <w:bottom w:val="single" w:sz="4" w:space="0" w:color="auto"/>
              <w:right w:val="single" w:sz="4" w:space="0" w:color="auto"/>
            </w:tcBorders>
            <w:shd w:val="clear" w:color="auto" w:fill="D9D9D9"/>
            <w:vAlign w:val="bottom"/>
          </w:tcPr>
          <w:p w14:paraId="06DF1DE5"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3711" w:type="dxa"/>
            <w:tcBorders>
              <w:top w:val="single" w:sz="4" w:space="0" w:color="auto"/>
              <w:left w:val="single" w:sz="4" w:space="0" w:color="auto"/>
              <w:bottom w:val="single" w:sz="4" w:space="0" w:color="auto"/>
              <w:right w:val="single" w:sz="4" w:space="0" w:color="auto"/>
            </w:tcBorders>
            <w:shd w:val="clear" w:color="auto" w:fill="FFFF00"/>
            <w:vAlign w:val="bottom"/>
          </w:tcPr>
          <w:p w14:paraId="388A9682"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r w:rsidR="00876F22" w:rsidRPr="006D3775" w14:paraId="056D20CB" w14:textId="77777777" w:rsidTr="00274782">
        <w:trPr>
          <w:trHeight w:val="392"/>
        </w:trPr>
        <w:tc>
          <w:tcPr>
            <w:tcW w:w="2458" w:type="dxa"/>
            <w:tcBorders>
              <w:top w:val="nil"/>
              <w:left w:val="single" w:sz="4" w:space="0" w:color="auto"/>
              <w:bottom w:val="single" w:sz="4" w:space="0" w:color="auto"/>
              <w:right w:val="single" w:sz="4" w:space="0" w:color="auto"/>
            </w:tcBorders>
            <w:vAlign w:val="bottom"/>
          </w:tcPr>
          <w:p w14:paraId="633ED63B"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1613" w:type="dxa"/>
            <w:tcBorders>
              <w:top w:val="nil"/>
              <w:left w:val="nil"/>
              <w:bottom w:val="single" w:sz="4" w:space="0" w:color="auto"/>
              <w:right w:val="single" w:sz="4" w:space="0" w:color="auto"/>
            </w:tcBorders>
            <w:noWrap/>
            <w:vAlign w:val="bottom"/>
          </w:tcPr>
          <w:p w14:paraId="7CAD8FDD"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297509D9"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0A07875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5DE0400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970" w:type="dxa"/>
            <w:tcBorders>
              <w:top w:val="nil"/>
              <w:left w:val="single" w:sz="4" w:space="0" w:color="auto"/>
              <w:bottom w:val="single" w:sz="4" w:space="0" w:color="auto"/>
              <w:right w:val="single" w:sz="4" w:space="0" w:color="auto"/>
            </w:tcBorders>
            <w:shd w:val="clear" w:color="auto" w:fill="D9D9D9"/>
            <w:vAlign w:val="bottom"/>
          </w:tcPr>
          <w:p w14:paraId="7F05B03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3711" w:type="dxa"/>
            <w:tcBorders>
              <w:top w:val="nil"/>
              <w:left w:val="single" w:sz="4" w:space="0" w:color="auto"/>
              <w:bottom w:val="single" w:sz="4" w:space="0" w:color="auto"/>
              <w:right w:val="single" w:sz="4" w:space="0" w:color="auto"/>
            </w:tcBorders>
            <w:vAlign w:val="bottom"/>
          </w:tcPr>
          <w:p w14:paraId="18476151"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r w:rsidR="00876F22" w:rsidRPr="006D3775" w14:paraId="7FB569DB" w14:textId="77777777" w:rsidTr="00274782">
        <w:trPr>
          <w:trHeight w:val="392"/>
        </w:trPr>
        <w:tc>
          <w:tcPr>
            <w:tcW w:w="2458" w:type="dxa"/>
            <w:tcBorders>
              <w:top w:val="nil"/>
              <w:left w:val="single" w:sz="4" w:space="0" w:color="auto"/>
              <w:bottom w:val="single" w:sz="4" w:space="0" w:color="auto"/>
              <w:right w:val="single" w:sz="4" w:space="0" w:color="auto"/>
            </w:tcBorders>
            <w:vAlign w:val="bottom"/>
          </w:tcPr>
          <w:p w14:paraId="468FC058"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Ward 2 High Mast Lights</w:t>
            </w:r>
          </w:p>
        </w:tc>
        <w:tc>
          <w:tcPr>
            <w:tcW w:w="1613" w:type="dxa"/>
            <w:tcBorders>
              <w:top w:val="nil"/>
              <w:left w:val="nil"/>
              <w:bottom w:val="single" w:sz="4" w:space="0" w:color="auto"/>
              <w:right w:val="single" w:sz="4" w:space="0" w:color="auto"/>
            </w:tcBorders>
            <w:noWrap/>
            <w:vAlign w:val="bottom"/>
          </w:tcPr>
          <w:p w14:paraId="13D2DD71"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1B85F9FD"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7DD432C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6 000 000</w:t>
            </w:r>
          </w:p>
        </w:tc>
        <w:tc>
          <w:tcPr>
            <w:tcW w:w="1748" w:type="dxa"/>
            <w:tcBorders>
              <w:top w:val="nil"/>
              <w:left w:val="single" w:sz="4" w:space="0" w:color="auto"/>
              <w:bottom w:val="single" w:sz="4" w:space="0" w:color="auto"/>
              <w:right w:val="single" w:sz="4" w:space="0" w:color="auto"/>
            </w:tcBorders>
            <w:noWrap/>
            <w:vAlign w:val="bottom"/>
          </w:tcPr>
          <w:p w14:paraId="50ABF9C4"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6 000 000</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7099C485"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Construction Stage</w:t>
            </w:r>
          </w:p>
        </w:tc>
        <w:tc>
          <w:tcPr>
            <w:tcW w:w="3711" w:type="dxa"/>
            <w:tcBorders>
              <w:top w:val="nil"/>
              <w:left w:val="single" w:sz="4" w:space="0" w:color="auto"/>
              <w:bottom w:val="single" w:sz="4" w:space="0" w:color="auto"/>
              <w:right w:val="single" w:sz="4" w:space="0" w:color="auto"/>
            </w:tcBorders>
            <w:vAlign w:val="bottom"/>
          </w:tcPr>
          <w:p w14:paraId="561506D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Construction Stage</w:t>
            </w:r>
          </w:p>
        </w:tc>
      </w:tr>
      <w:tr w:rsidR="00876F22" w:rsidRPr="006D3775" w14:paraId="05769B69" w14:textId="77777777" w:rsidTr="00274782">
        <w:trPr>
          <w:trHeight w:val="392"/>
        </w:trPr>
        <w:tc>
          <w:tcPr>
            <w:tcW w:w="2458" w:type="dxa"/>
            <w:tcBorders>
              <w:top w:val="nil"/>
              <w:left w:val="single" w:sz="4" w:space="0" w:color="auto"/>
              <w:bottom w:val="single" w:sz="4" w:space="0" w:color="auto"/>
              <w:right w:val="single" w:sz="4" w:space="0" w:color="auto"/>
            </w:tcBorders>
            <w:vAlign w:val="bottom"/>
          </w:tcPr>
          <w:p w14:paraId="6DAAF662"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lastRenderedPageBreak/>
              <w:t>Ward 12 High Mast Lights</w:t>
            </w:r>
          </w:p>
        </w:tc>
        <w:tc>
          <w:tcPr>
            <w:tcW w:w="1613" w:type="dxa"/>
            <w:tcBorders>
              <w:top w:val="nil"/>
              <w:left w:val="nil"/>
              <w:bottom w:val="single" w:sz="4" w:space="0" w:color="auto"/>
              <w:right w:val="single" w:sz="4" w:space="0" w:color="auto"/>
            </w:tcBorders>
            <w:noWrap/>
            <w:vAlign w:val="bottom"/>
          </w:tcPr>
          <w:p w14:paraId="52BB094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4 328 676.56</w:t>
            </w:r>
          </w:p>
        </w:tc>
        <w:tc>
          <w:tcPr>
            <w:tcW w:w="1686" w:type="dxa"/>
            <w:tcBorders>
              <w:top w:val="nil"/>
              <w:left w:val="nil"/>
              <w:bottom w:val="single" w:sz="4" w:space="0" w:color="auto"/>
              <w:right w:val="single" w:sz="4" w:space="0" w:color="auto"/>
            </w:tcBorders>
            <w:noWrap/>
            <w:vAlign w:val="bottom"/>
          </w:tcPr>
          <w:p w14:paraId="6C60F157"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5E17880C"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47CB0E7F"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4 328 676.56</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53F80BAE"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Contractor Appointed</w:t>
            </w:r>
          </w:p>
        </w:tc>
        <w:tc>
          <w:tcPr>
            <w:tcW w:w="3711" w:type="dxa"/>
            <w:tcBorders>
              <w:top w:val="nil"/>
              <w:left w:val="single" w:sz="4" w:space="0" w:color="auto"/>
              <w:bottom w:val="single" w:sz="4" w:space="0" w:color="auto"/>
              <w:right w:val="single" w:sz="4" w:space="0" w:color="auto"/>
            </w:tcBorders>
            <w:vAlign w:val="bottom"/>
          </w:tcPr>
          <w:p w14:paraId="6DE5017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Construction Stage</w:t>
            </w:r>
          </w:p>
        </w:tc>
      </w:tr>
      <w:tr w:rsidR="00876F22" w:rsidRPr="006D3775" w14:paraId="65EABF10" w14:textId="77777777" w:rsidTr="00274782">
        <w:trPr>
          <w:trHeight w:val="392"/>
        </w:trPr>
        <w:tc>
          <w:tcPr>
            <w:tcW w:w="2458" w:type="dxa"/>
            <w:tcBorders>
              <w:top w:val="nil"/>
              <w:left w:val="single" w:sz="4" w:space="0" w:color="auto"/>
              <w:bottom w:val="single" w:sz="4" w:space="0" w:color="auto"/>
              <w:right w:val="single" w:sz="4" w:space="0" w:color="auto"/>
            </w:tcBorders>
            <w:vAlign w:val="bottom"/>
          </w:tcPr>
          <w:p w14:paraId="3234C8D0"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1613" w:type="dxa"/>
            <w:tcBorders>
              <w:top w:val="nil"/>
              <w:left w:val="nil"/>
              <w:bottom w:val="single" w:sz="4" w:space="0" w:color="auto"/>
              <w:right w:val="single" w:sz="4" w:space="0" w:color="auto"/>
            </w:tcBorders>
            <w:noWrap/>
            <w:vAlign w:val="bottom"/>
          </w:tcPr>
          <w:p w14:paraId="2E0899D9"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1B02DBD9" w14:textId="77777777" w:rsidR="00A837CE" w:rsidRPr="006D3775" w:rsidRDefault="00A837CE" w:rsidP="00274782">
            <w:pPr>
              <w:rPr>
                <w:rFonts w:ascii="Trebuchet MS" w:eastAsia="Times New Roman" w:hAnsi="Trebuchet MS" w:cs="Arial"/>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57B8C848"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66E851B0"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970" w:type="dxa"/>
            <w:tcBorders>
              <w:top w:val="nil"/>
              <w:left w:val="single" w:sz="4" w:space="0" w:color="auto"/>
              <w:bottom w:val="single" w:sz="4" w:space="0" w:color="auto"/>
              <w:right w:val="single" w:sz="4" w:space="0" w:color="auto"/>
            </w:tcBorders>
            <w:shd w:val="clear" w:color="auto" w:fill="D9D9D9"/>
            <w:vAlign w:val="bottom"/>
          </w:tcPr>
          <w:p w14:paraId="7992BD7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3711" w:type="dxa"/>
            <w:tcBorders>
              <w:top w:val="nil"/>
              <w:left w:val="single" w:sz="4" w:space="0" w:color="auto"/>
              <w:bottom w:val="single" w:sz="4" w:space="0" w:color="auto"/>
              <w:right w:val="single" w:sz="4" w:space="0" w:color="auto"/>
            </w:tcBorders>
            <w:vAlign w:val="bottom"/>
          </w:tcPr>
          <w:p w14:paraId="0D7BEAC8"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bl>
    <w:p w14:paraId="79B0C2CB"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0D2DDADD" w14:textId="77777777" w:rsidR="00A837CE" w:rsidRPr="006D3775" w:rsidRDefault="00A837CE" w:rsidP="00A837CE">
      <w:pPr>
        <w:shd w:val="clear" w:color="auto" w:fill="FFFFFF"/>
        <w:spacing w:after="0" w:line="276" w:lineRule="auto"/>
        <w:ind w:right="-164"/>
        <w:rPr>
          <w:rFonts w:ascii="Trebuchet MS" w:eastAsia="Calibri" w:hAnsi="Trebuchet MS" w:cs="Times New Roman"/>
          <w:b/>
          <w:bCs/>
          <w:sz w:val="20"/>
          <w:szCs w:val="20"/>
        </w:rPr>
      </w:pPr>
    </w:p>
    <w:p w14:paraId="3332002A"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 xml:space="preserve">2023/2024 Final Public Lighting Capital List </w:t>
      </w:r>
    </w:p>
    <w:p w14:paraId="203D27B9" w14:textId="77777777" w:rsidR="00A837CE" w:rsidRPr="006D3775" w:rsidRDefault="00A837CE" w:rsidP="00A837CE">
      <w:pPr>
        <w:spacing w:after="0" w:line="276" w:lineRule="auto"/>
        <w:jc w:val="both"/>
        <w:rPr>
          <w:rFonts w:ascii="Trebuchet MS" w:eastAsia="Calibri" w:hAnsi="Trebuchet MS" w:cs="Times New Roman"/>
          <w:b/>
          <w:bCs/>
          <w:sz w:val="20"/>
          <w:szCs w:val="20"/>
        </w:rPr>
      </w:pPr>
    </w:p>
    <w:tbl>
      <w:tblPr>
        <w:tblW w:w="14763" w:type="dxa"/>
        <w:tblInd w:w="-695" w:type="dxa"/>
        <w:tblLook w:val="04A0" w:firstRow="1" w:lastRow="0" w:firstColumn="1" w:lastColumn="0" w:noHBand="0" w:noVBand="1"/>
      </w:tblPr>
      <w:tblGrid>
        <w:gridCol w:w="2287"/>
        <w:gridCol w:w="1613"/>
        <w:gridCol w:w="1686"/>
        <w:gridCol w:w="1748"/>
        <w:gridCol w:w="1748"/>
        <w:gridCol w:w="1970"/>
        <w:gridCol w:w="3711"/>
      </w:tblGrid>
      <w:tr w:rsidR="00876F22" w:rsidRPr="006D3775" w14:paraId="020FA65F" w14:textId="77777777" w:rsidTr="00274782">
        <w:trPr>
          <w:trHeight w:val="450"/>
        </w:trPr>
        <w:tc>
          <w:tcPr>
            <w:tcW w:w="228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65299D3A"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highlight w:val="yellow"/>
                <w:lang w:eastAsia="en-GB"/>
              </w:rPr>
              <w:t>COMMUNITY FACILITIES</w:t>
            </w:r>
          </w:p>
        </w:tc>
        <w:tc>
          <w:tcPr>
            <w:tcW w:w="1613" w:type="dxa"/>
            <w:tcBorders>
              <w:top w:val="single" w:sz="4" w:space="0" w:color="auto"/>
              <w:left w:val="nil"/>
              <w:bottom w:val="single" w:sz="4" w:space="0" w:color="auto"/>
              <w:right w:val="single" w:sz="4" w:space="0" w:color="auto"/>
            </w:tcBorders>
            <w:shd w:val="clear" w:color="auto" w:fill="FFFF00"/>
            <w:noWrap/>
            <w:vAlign w:val="bottom"/>
          </w:tcPr>
          <w:p w14:paraId="08819CA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single" w:sz="4" w:space="0" w:color="auto"/>
              <w:left w:val="nil"/>
              <w:bottom w:val="single" w:sz="4" w:space="0" w:color="auto"/>
              <w:right w:val="single" w:sz="4" w:space="0" w:color="auto"/>
            </w:tcBorders>
            <w:shd w:val="clear" w:color="auto" w:fill="FFFF00"/>
            <w:noWrap/>
            <w:vAlign w:val="bottom"/>
          </w:tcPr>
          <w:p w14:paraId="6F64742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nil"/>
              <w:bottom w:val="single" w:sz="4" w:space="0" w:color="auto"/>
              <w:right w:val="nil"/>
            </w:tcBorders>
            <w:shd w:val="clear" w:color="auto" w:fill="FFFF00"/>
            <w:noWrap/>
            <w:vAlign w:val="bottom"/>
          </w:tcPr>
          <w:p w14:paraId="7BCA190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32ECF07"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970" w:type="dxa"/>
            <w:tcBorders>
              <w:top w:val="single" w:sz="4" w:space="0" w:color="auto"/>
              <w:left w:val="single" w:sz="4" w:space="0" w:color="auto"/>
              <w:bottom w:val="single" w:sz="4" w:space="0" w:color="auto"/>
              <w:right w:val="single" w:sz="4" w:space="0" w:color="auto"/>
            </w:tcBorders>
            <w:shd w:val="clear" w:color="auto" w:fill="FFFF00"/>
            <w:vAlign w:val="bottom"/>
          </w:tcPr>
          <w:p w14:paraId="05C8FCE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3711" w:type="dxa"/>
            <w:tcBorders>
              <w:top w:val="single" w:sz="4" w:space="0" w:color="auto"/>
              <w:left w:val="single" w:sz="4" w:space="0" w:color="auto"/>
              <w:bottom w:val="single" w:sz="4" w:space="0" w:color="auto"/>
              <w:right w:val="single" w:sz="4" w:space="0" w:color="auto"/>
            </w:tcBorders>
            <w:shd w:val="clear" w:color="auto" w:fill="FFFF00"/>
            <w:vAlign w:val="bottom"/>
          </w:tcPr>
          <w:p w14:paraId="0A9B476C"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6871AF58" w14:textId="77777777" w:rsidTr="00274782">
        <w:trPr>
          <w:trHeight w:val="450"/>
        </w:trPr>
        <w:tc>
          <w:tcPr>
            <w:tcW w:w="2287" w:type="dxa"/>
            <w:tcBorders>
              <w:top w:val="nil"/>
              <w:left w:val="single" w:sz="4" w:space="0" w:color="auto"/>
              <w:bottom w:val="single" w:sz="4" w:space="0" w:color="auto"/>
              <w:right w:val="single" w:sz="4" w:space="0" w:color="auto"/>
            </w:tcBorders>
            <w:vAlign w:val="bottom"/>
          </w:tcPr>
          <w:p w14:paraId="2D6E3D77"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1613" w:type="dxa"/>
            <w:tcBorders>
              <w:top w:val="nil"/>
              <w:left w:val="nil"/>
              <w:bottom w:val="single" w:sz="4" w:space="0" w:color="auto"/>
              <w:right w:val="single" w:sz="4" w:space="0" w:color="auto"/>
            </w:tcBorders>
            <w:noWrap/>
            <w:vAlign w:val="bottom"/>
          </w:tcPr>
          <w:p w14:paraId="7938C57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11FD334A"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nil"/>
              <w:bottom w:val="single" w:sz="4" w:space="0" w:color="auto"/>
              <w:right w:val="nil"/>
            </w:tcBorders>
            <w:noWrap/>
            <w:vAlign w:val="bottom"/>
          </w:tcPr>
          <w:p w14:paraId="39A5607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1873ADF9"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970" w:type="dxa"/>
            <w:tcBorders>
              <w:top w:val="nil"/>
              <w:left w:val="single" w:sz="4" w:space="0" w:color="auto"/>
              <w:bottom w:val="single" w:sz="4" w:space="0" w:color="auto"/>
              <w:right w:val="single" w:sz="4" w:space="0" w:color="auto"/>
            </w:tcBorders>
            <w:shd w:val="clear" w:color="auto" w:fill="D9D9D9"/>
            <w:vAlign w:val="bottom"/>
          </w:tcPr>
          <w:p w14:paraId="28E5E80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3711" w:type="dxa"/>
            <w:tcBorders>
              <w:top w:val="nil"/>
              <w:left w:val="single" w:sz="4" w:space="0" w:color="auto"/>
              <w:bottom w:val="single" w:sz="4" w:space="0" w:color="auto"/>
              <w:right w:val="single" w:sz="4" w:space="0" w:color="auto"/>
            </w:tcBorders>
            <w:vAlign w:val="bottom"/>
          </w:tcPr>
          <w:p w14:paraId="1702FB5C"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4C9F7DC1" w14:textId="77777777" w:rsidTr="00274782">
        <w:trPr>
          <w:trHeight w:val="450"/>
        </w:trPr>
        <w:tc>
          <w:tcPr>
            <w:tcW w:w="2287" w:type="dxa"/>
            <w:tcBorders>
              <w:top w:val="nil"/>
              <w:left w:val="single" w:sz="4" w:space="0" w:color="auto"/>
              <w:bottom w:val="single" w:sz="4" w:space="0" w:color="auto"/>
              <w:right w:val="single" w:sz="4" w:space="0" w:color="auto"/>
            </w:tcBorders>
            <w:vAlign w:val="bottom"/>
          </w:tcPr>
          <w:p w14:paraId="6C60A246"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Ward 2 High Mast Lights</w:t>
            </w:r>
          </w:p>
        </w:tc>
        <w:tc>
          <w:tcPr>
            <w:tcW w:w="1613" w:type="dxa"/>
            <w:tcBorders>
              <w:top w:val="nil"/>
              <w:left w:val="nil"/>
              <w:bottom w:val="single" w:sz="4" w:space="0" w:color="auto"/>
              <w:right w:val="single" w:sz="4" w:space="0" w:color="auto"/>
            </w:tcBorders>
            <w:noWrap/>
            <w:vAlign w:val="bottom"/>
          </w:tcPr>
          <w:p w14:paraId="523E596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3CF9B07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51F4C251"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6 000 000</w:t>
            </w:r>
          </w:p>
        </w:tc>
        <w:tc>
          <w:tcPr>
            <w:tcW w:w="1748" w:type="dxa"/>
            <w:tcBorders>
              <w:top w:val="nil"/>
              <w:left w:val="single" w:sz="4" w:space="0" w:color="auto"/>
              <w:bottom w:val="single" w:sz="4" w:space="0" w:color="auto"/>
              <w:right w:val="single" w:sz="4" w:space="0" w:color="auto"/>
            </w:tcBorders>
            <w:noWrap/>
            <w:vAlign w:val="bottom"/>
          </w:tcPr>
          <w:p w14:paraId="35CF708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6 000 000</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721C8903"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Construction Stage</w:t>
            </w:r>
          </w:p>
        </w:tc>
        <w:tc>
          <w:tcPr>
            <w:tcW w:w="3711" w:type="dxa"/>
            <w:tcBorders>
              <w:top w:val="nil"/>
              <w:left w:val="single" w:sz="4" w:space="0" w:color="auto"/>
              <w:bottom w:val="single" w:sz="4" w:space="0" w:color="auto"/>
              <w:right w:val="single" w:sz="4" w:space="0" w:color="auto"/>
            </w:tcBorders>
            <w:vAlign w:val="bottom"/>
          </w:tcPr>
          <w:p w14:paraId="4BC12B1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Construction Stage</w:t>
            </w:r>
          </w:p>
        </w:tc>
      </w:tr>
      <w:tr w:rsidR="00876F22" w:rsidRPr="006D3775" w14:paraId="09297F35" w14:textId="77777777" w:rsidTr="00274782">
        <w:trPr>
          <w:trHeight w:val="450"/>
        </w:trPr>
        <w:tc>
          <w:tcPr>
            <w:tcW w:w="2287" w:type="dxa"/>
            <w:tcBorders>
              <w:top w:val="nil"/>
              <w:left w:val="single" w:sz="4" w:space="0" w:color="auto"/>
              <w:bottom w:val="single" w:sz="4" w:space="0" w:color="auto"/>
              <w:right w:val="single" w:sz="4" w:space="0" w:color="auto"/>
            </w:tcBorders>
            <w:vAlign w:val="bottom"/>
          </w:tcPr>
          <w:p w14:paraId="1DA831E0"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Ward 12 High Mast Lights</w:t>
            </w:r>
          </w:p>
        </w:tc>
        <w:tc>
          <w:tcPr>
            <w:tcW w:w="1613" w:type="dxa"/>
            <w:tcBorders>
              <w:top w:val="nil"/>
              <w:left w:val="nil"/>
              <w:bottom w:val="single" w:sz="4" w:space="0" w:color="auto"/>
              <w:right w:val="single" w:sz="4" w:space="0" w:color="auto"/>
            </w:tcBorders>
            <w:noWrap/>
            <w:vAlign w:val="bottom"/>
          </w:tcPr>
          <w:p w14:paraId="588E334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Times New Roman"/>
                <w:b/>
                <w:bCs/>
                <w:sz w:val="20"/>
                <w:szCs w:val="20"/>
                <w:lang w:eastAsia="en-GB"/>
              </w:rPr>
              <w:t>4 328 676.56</w:t>
            </w:r>
          </w:p>
        </w:tc>
        <w:tc>
          <w:tcPr>
            <w:tcW w:w="1686" w:type="dxa"/>
            <w:tcBorders>
              <w:top w:val="nil"/>
              <w:left w:val="nil"/>
              <w:bottom w:val="single" w:sz="4" w:space="0" w:color="auto"/>
              <w:right w:val="single" w:sz="4" w:space="0" w:color="auto"/>
            </w:tcBorders>
            <w:noWrap/>
            <w:vAlign w:val="bottom"/>
          </w:tcPr>
          <w:p w14:paraId="6251B030"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single" w:sz="4" w:space="0" w:color="auto"/>
              <w:left w:val="nil"/>
              <w:bottom w:val="single" w:sz="4" w:space="0" w:color="auto"/>
              <w:right w:val="nil"/>
            </w:tcBorders>
            <w:noWrap/>
            <w:vAlign w:val="bottom"/>
          </w:tcPr>
          <w:p w14:paraId="72E0FE45"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3C879F4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4 328 676.56</w:t>
            </w:r>
          </w:p>
        </w:tc>
        <w:tc>
          <w:tcPr>
            <w:tcW w:w="1970" w:type="dxa"/>
            <w:tcBorders>
              <w:top w:val="nil"/>
              <w:left w:val="single" w:sz="4" w:space="0" w:color="auto"/>
              <w:bottom w:val="single" w:sz="4" w:space="0" w:color="auto"/>
              <w:right w:val="single" w:sz="4" w:space="0" w:color="auto"/>
            </w:tcBorders>
            <w:shd w:val="clear" w:color="auto" w:fill="D9D9D9"/>
            <w:vAlign w:val="bottom"/>
          </w:tcPr>
          <w:p w14:paraId="39F6CE6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Contractor Appointed</w:t>
            </w:r>
          </w:p>
        </w:tc>
        <w:tc>
          <w:tcPr>
            <w:tcW w:w="3711" w:type="dxa"/>
            <w:tcBorders>
              <w:top w:val="nil"/>
              <w:left w:val="single" w:sz="4" w:space="0" w:color="auto"/>
              <w:bottom w:val="single" w:sz="4" w:space="0" w:color="auto"/>
              <w:right w:val="single" w:sz="4" w:space="0" w:color="auto"/>
            </w:tcBorders>
            <w:vAlign w:val="bottom"/>
          </w:tcPr>
          <w:p w14:paraId="4C58E3D7"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r w:rsidRPr="006D3775">
              <w:rPr>
                <w:rFonts w:ascii="Trebuchet MS" w:eastAsia="Times New Roman" w:hAnsi="Trebuchet MS" w:cs="Arial"/>
                <w:b/>
                <w:bCs/>
                <w:sz w:val="20"/>
                <w:szCs w:val="20"/>
                <w:lang w:eastAsia="en-GB"/>
              </w:rPr>
              <w:t>Construction Stage</w:t>
            </w:r>
          </w:p>
        </w:tc>
      </w:tr>
      <w:tr w:rsidR="00876F22" w:rsidRPr="006D3775" w14:paraId="061C5F57" w14:textId="77777777" w:rsidTr="00274782">
        <w:trPr>
          <w:trHeight w:val="456"/>
        </w:trPr>
        <w:tc>
          <w:tcPr>
            <w:tcW w:w="2287" w:type="dxa"/>
            <w:tcBorders>
              <w:top w:val="nil"/>
              <w:left w:val="single" w:sz="4" w:space="0" w:color="auto"/>
              <w:bottom w:val="single" w:sz="4" w:space="0" w:color="auto"/>
              <w:right w:val="single" w:sz="4" w:space="0" w:color="auto"/>
            </w:tcBorders>
            <w:vAlign w:val="bottom"/>
          </w:tcPr>
          <w:p w14:paraId="1801CE67" w14:textId="77777777" w:rsidR="00A837CE" w:rsidRPr="006D3775" w:rsidRDefault="00A837CE" w:rsidP="00274782">
            <w:pPr>
              <w:spacing w:after="0" w:line="240" w:lineRule="auto"/>
              <w:rPr>
                <w:rFonts w:ascii="Trebuchet MS" w:eastAsia="Times New Roman" w:hAnsi="Trebuchet MS" w:cs="Times New Roman"/>
                <w:b/>
                <w:bCs/>
                <w:sz w:val="20"/>
                <w:szCs w:val="20"/>
                <w:lang w:eastAsia="en-GB"/>
              </w:rPr>
            </w:pPr>
          </w:p>
        </w:tc>
        <w:tc>
          <w:tcPr>
            <w:tcW w:w="1613" w:type="dxa"/>
            <w:tcBorders>
              <w:top w:val="nil"/>
              <w:left w:val="nil"/>
              <w:bottom w:val="single" w:sz="4" w:space="0" w:color="auto"/>
              <w:right w:val="single" w:sz="4" w:space="0" w:color="auto"/>
            </w:tcBorders>
            <w:noWrap/>
            <w:vAlign w:val="bottom"/>
          </w:tcPr>
          <w:p w14:paraId="1857F719"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686" w:type="dxa"/>
            <w:tcBorders>
              <w:top w:val="nil"/>
              <w:left w:val="nil"/>
              <w:bottom w:val="single" w:sz="4" w:space="0" w:color="auto"/>
              <w:right w:val="single" w:sz="4" w:space="0" w:color="auto"/>
            </w:tcBorders>
            <w:noWrap/>
            <w:vAlign w:val="bottom"/>
          </w:tcPr>
          <w:p w14:paraId="01AF3DF9"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nil"/>
              <w:bottom w:val="single" w:sz="4" w:space="0" w:color="auto"/>
              <w:right w:val="nil"/>
            </w:tcBorders>
            <w:noWrap/>
            <w:vAlign w:val="bottom"/>
          </w:tcPr>
          <w:p w14:paraId="3AE91C4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748" w:type="dxa"/>
            <w:tcBorders>
              <w:top w:val="nil"/>
              <w:left w:val="single" w:sz="4" w:space="0" w:color="auto"/>
              <w:bottom w:val="single" w:sz="4" w:space="0" w:color="auto"/>
              <w:right w:val="single" w:sz="4" w:space="0" w:color="auto"/>
            </w:tcBorders>
            <w:noWrap/>
            <w:vAlign w:val="bottom"/>
          </w:tcPr>
          <w:p w14:paraId="1BEF7B36"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1970" w:type="dxa"/>
            <w:tcBorders>
              <w:top w:val="nil"/>
              <w:left w:val="single" w:sz="4" w:space="0" w:color="auto"/>
              <w:bottom w:val="single" w:sz="4" w:space="0" w:color="auto"/>
              <w:right w:val="single" w:sz="4" w:space="0" w:color="auto"/>
            </w:tcBorders>
            <w:shd w:val="clear" w:color="auto" w:fill="D9D9D9"/>
            <w:vAlign w:val="bottom"/>
          </w:tcPr>
          <w:p w14:paraId="4D568ACD"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3711" w:type="dxa"/>
            <w:tcBorders>
              <w:top w:val="nil"/>
              <w:left w:val="single" w:sz="4" w:space="0" w:color="auto"/>
              <w:bottom w:val="single" w:sz="4" w:space="0" w:color="auto"/>
              <w:right w:val="single" w:sz="4" w:space="0" w:color="auto"/>
            </w:tcBorders>
            <w:vAlign w:val="bottom"/>
          </w:tcPr>
          <w:p w14:paraId="0C17BF8E"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bl>
    <w:p w14:paraId="09823B4A" w14:textId="77777777" w:rsidR="00A837CE" w:rsidRPr="006D3775" w:rsidRDefault="00A837CE" w:rsidP="00A837CE">
      <w:pPr>
        <w:rPr>
          <w:rFonts w:ascii="Trebuchet MS" w:eastAsia="Calibri" w:hAnsi="Trebuchet MS" w:cs="Times New Roman"/>
          <w:b/>
          <w:bCs/>
          <w:sz w:val="20"/>
          <w:szCs w:val="20"/>
        </w:rPr>
      </w:pPr>
    </w:p>
    <w:p w14:paraId="64293F93" w14:textId="77777777" w:rsidR="00A837CE" w:rsidRPr="006D3775" w:rsidRDefault="00A837CE" w:rsidP="00A837CE">
      <w:pPr>
        <w:shd w:val="clear" w:color="auto" w:fill="C5E0B3"/>
        <w:spacing w:after="0" w:line="276" w:lineRule="auto"/>
        <w:ind w:left="-284" w:right="-164" w:hanging="567"/>
        <w:rPr>
          <w:rFonts w:ascii="Trebuchet MS" w:eastAsia="Calibri" w:hAnsi="Trebuchet MS" w:cs="Times New Roman"/>
          <w:b/>
          <w:bCs/>
          <w:sz w:val="20"/>
          <w:szCs w:val="20"/>
        </w:rPr>
      </w:pPr>
      <w:r w:rsidRPr="006D3775">
        <w:rPr>
          <w:rFonts w:ascii="Trebuchet MS" w:eastAsia="Calibri" w:hAnsi="Trebuchet MS" w:cs="Times New Roman"/>
          <w:b/>
          <w:bCs/>
          <w:sz w:val="20"/>
          <w:szCs w:val="20"/>
        </w:rPr>
        <w:t>2023/2024 Capital Implementation Progress Reporting (As at 30 December 2023)</w:t>
      </w:r>
    </w:p>
    <w:tbl>
      <w:tblPr>
        <w:tblW w:w="15168" w:type="dxa"/>
        <w:tblInd w:w="-856" w:type="dxa"/>
        <w:tblLook w:val="04A0" w:firstRow="1" w:lastRow="0" w:firstColumn="1" w:lastColumn="0" w:noHBand="0" w:noVBand="1"/>
      </w:tblPr>
      <w:tblGrid>
        <w:gridCol w:w="2411"/>
        <w:gridCol w:w="1559"/>
        <w:gridCol w:w="1843"/>
        <w:gridCol w:w="1842"/>
        <w:gridCol w:w="2127"/>
        <w:gridCol w:w="2693"/>
        <w:gridCol w:w="2693"/>
      </w:tblGrid>
      <w:tr w:rsidR="00876F22" w:rsidRPr="006D3775" w14:paraId="285D3B3A" w14:textId="77777777" w:rsidTr="00274782">
        <w:trPr>
          <w:trHeight w:val="384"/>
          <w:tblHeader/>
        </w:trPr>
        <w:tc>
          <w:tcPr>
            <w:tcW w:w="12475" w:type="dxa"/>
            <w:gridSpan w:val="6"/>
            <w:tcBorders>
              <w:top w:val="single" w:sz="4" w:space="0" w:color="auto"/>
              <w:left w:val="single" w:sz="4" w:space="0" w:color="auto"/>
              <w:bottom w:val="single" w:sz="4" w:space="0" w:color="auto"/>
              <w:right w:val="single" w:sz="4" w:space="0" w:color="auto"/>
            </w:tcBorders>
            <w:shd w:val="clear" w:color="auto" w:fill="ED7D31"/>
            <w:vAlign w:val="center"/>
            <w:hideMark/>
          </w:tcPr>
          <w:p w14:paraId="1D78E55D"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 xml:space="preserve">CAPITAL BUDGET 2023/24 </w:t>
            </w:r>
          </w:p>
        </w:tc>
        <w:tc>
          <w:tcPr>
            <w:tcW w:w="2693" w:type="dxa"/>
            <w:tcBorders>
              <w:top w:val="single" w:sz="4" w:space="0" w:color="auto"/>
              <w:left w:val="single" w:sz="4" w:space="0" w:color="auto"/>
              <w:bottom w:val="single" w:sz="4" w:space="0" w:color="auto"/>
              <w:right w:val="single" w:sz="4" w:space="0" w:color="auto"/>
            </w:tcBorders>
            <w:shd w:val="clear" w:color="auto" w:fill="ED7D31"/>
            <w:vAlign w:val="center"/>
          </w:tcPr>
          <w:p w14:paraId="4203D709"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r>
      <w:tr w:rsidR="00876F22" w:rsidRPr="006D3775" w14:paraId="1E369F30" w14:textId="77777777" w:rsidTr="00274782">
        <w:trPr>
          <w:trHeight w:val="565"/>
          <w:tblHeader/>
        </w:trPr>
        <w:tc>
          <w:tcPr>
            <w:tcW w:w="2411" w:type="dxa"/>
            <w:tcBorders>
              <w:top w:val="nil"/>
              <w:left w:val="single" w:sz="8" w:space="0" w:color="auto"/>
              <w:bottom w:val="single" w:sz="8" w:space="0" w:color="auto"/>
              <w:right w:val="single" w:sz="4" w:space="0" w:color="auto"/>
            </w:tcBorders>
            <w:shd w:val="clear" w:color="auto" w:fill="ED7D31"/>
            <w:vAlign w:val="bottom"/>
            <w:hideMark/>
          </w:tcPr>
          <w:p w14:paraId="1BB5FA70"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 xml:space="preserve"> Description </w:t>
            </w:r>
          </w:p>
        </w:tc>
        <w:tc>
          <w:tcPr>
            <w:tcW w:w="1559" w:type="dxa"/>
            <w:tcBorders>
              <w:top w:val="nil"/>
              <w:left w:val="nil"/>
              <w:bottom w:val="single" w:sz="8" w:space="0" w:color="auto"/>
              <w:right w:val="single" w:sz="4" w:space="0" w:color="auto"/>
            </w:tcBorders>
            <w:shd w:val="clear" w:color="auto" w:fill="ED7D31"/>
            <w:noWrap/>
            <w:vAlign w:val="bottom"/>
            <w:hideMark/>
          </w:tcPr>
          <w:p w14:paraId="2F55506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MIG 2023/24</w:t>
            </w:r>
          </w:p>
        </w:tc>
        <w:tc>
          <w:tcPr>
            <w:tcW w:w="1843" w:type="dxa"/>
            <w:tcBorders>
              <w:top w:val="nil"/>
              <w:left w:val="nil"/>
              <w:bottom w:val="single" w:sz="8" w:space="0" w:color="auto"/>
              <w:right w:val="single" w:sz="4" w:space="0" w:color="auto"/>
            </w:tcBorders>
            <w:shd w:val="clear" w:color="auto" w:fill="ED7D31"/>
            <w:noWrap/>
            <w:vAlign w:val="bottom"/>
            <w:hideMark/>
          </w:tcPr>
          <w:p w14:paraId="76FAAF0C"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DWS 2023/24</w:t>
            </w:r>
          </w:p>
        </w:tc>
        <w:tc>
          <w:tcPr>
            <w:tcW w:w="1842" w:type="dxa"/>
            <w:tcBorders>
              <w:top w:val="nil"/>
              <w:left w:val="nil"/>
              <w:bottom w:val="single" w:sz="8" w:space="0" w:color="auto"/>
              <w:right w:val="single" w:sz="4" w:space="0" w:color="auto"/>
            </w:tcBorders>
            <w:shd w:val="clear" w:color="auto" w:fill="ED7D31"/>
            <w:vAlign w:val="bottom"/>
            <w:hideMark/>
          </w:tcPr>
          <w:p w14:paraId="0A1A5693"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Internal Funding</w:t>
            </w:r>
          </w:p>
        </w:tc>
        <w:tc>
          <w:tcPr>
            <w:tcW w:w="2127"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2F77F894"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Total Budget 2023/24</w:t>
            </w:r>
          </w:p>
        </w:tc>
        <w:tc>
          <w:tcPr>
            <w:tcW w:w="2693"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288821EE"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30 September 2023</w:t>
            </w:r>
          </w:p>
        </w:tc>
        <w:tc>
          <w:tcPr>
            <w:tcW w:w="2693" w:type="dxa"/>
            <w:tcBorders>
              <w:top w:val="single" w:sz="4" w:space="0" w:color="auto"/>
              <w:left w:val="single" w:sz="4" w:space="0" w:color="auto"/>
              <w:bottom w:val="single" w:sz="4" w:space="0" w:color="auto"/>
              <w:right w:val="single" w:sz="4" w:space="0" w:color="auto"/>
            </w:tcBorders>
            <w:shd w:val="clear" w:color="auto" w:fill="ED7D31"/>
            <w:vAlign w:val="bottom"/>
            <w:hideMark/>
          </w:tcPr>
          <w:p w14:paraId="098A6AFA"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r w:rsidRPr="006D3775">
              <w:rPr>
                <w:rFonts w:ascii="Trebuchet MS" w:eastAsia="Times New Roman" w:hAnsi="Trebuchet MS" w:cs="Times New Roman"/>
                <w:b/>
                <w:bCs/>
                <w:sz w:val="20"/>
                <w:szCs w:val="20"/>
                <w:lang w:eastAsia="en-GB"/>
              </w:rPr>
              <w:t>Implementation / Progress Report as at 31 December 2023</w:t>
            </w:r>
          </w:p>
        </w:tc>
      </w:tr>
      <w:tr w:rsidR="00876F22" w:rsidRPr="006D3775" w14:paraId="02B829AE" w14:textId="77777777" w:rsidTr="00274782">
        <w:trPr>
          <w:trHeight w:val="700"/>
          <w:tblHeader/>
        </w:trPr>
        <w:tc>
          <w:tcPr>
            <w:tcW w:w="2411" w:type="dxa"/>
            <w:tcBorders>
              <w:top w:val="nil"/>
              <w:left w:val="single" w:sz="8" w:space="0" w:color="auto"/>
              <w:bottom w:val="single" w:sz="8" w:space="0" w:color="auto"/>
              <w:right w:val="single" w:sz="4" w:space="0" w:color="auto"/>
            </w:tcBorders>
            <w:shd w:val="clear" w:color="auto" w:fill="FFFF00"/>
            <w:vAlign w:val="bottom"/>
            <w:hideMark/>
          </w:tcPr>
          <w:p w14:paraId="3085A7EA"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r w:rsidRPr="006D3775">
              <w:rPr>
                <w:rFonts w:ascii="Trebuchet MS" w:eastAsia="Times New Roman" w:hAnsi="Trebuchet MS" w:cs="Arial"/>
                <w:b/>
                <w:bCs/>
                <w:sz w:val="20"/>
                <w:szCs w:val="20"/>
                <w:lang w:eastAsia="en-GB"/>
              </w:rPr>
              <w:t>COMMUNITY FACILITIES</w:t>
            </w:r>
          </w:p>
        </w:tc>
        <w:tc>
          <w:tcPr>
            <w:tcW w:w="1559" w:type="dxa"/>
            <w:tcBorders>
              <w:top w:val="nil"/>
              <w:left w:val="nil"/>
              <w:bottom w:val="single" w:sz="8" w:space="0" w:color="auto"/>
              <w:right w:val="single" w:sz="4" w:space="0" w:color="auto"/>
            </w:tcBorders>
            <w:shd w:val="clear" w:color="auto" w:fill="FFFF00"/>
            <w:noWrap/>
            <w:vAlign w:val="bottom"/>
            <w:hideMark/>
          </w:tcPr>
          <w:p w14:paraId="12878DAF" w14:textId="77777777" w:rsidR="00A837CE" w:rsidRPr="006D3775" w:rsidRDefault="00A837CE" w:rsidP="00274782">
            <w:pPr>
              <w:rPr>
                <w:rFonts w:ascii="Trebuchet MS" w:eastAsia="Times New Roman" w:hAnsi="Trebuchet MS" w:cs="Arial"/>
                <w:b/>
                <w:bCs/>
                <w:sz w:val="20"/>
                <w:szCs w:val="20"/>
                <w:lang w:eastAsia="en-GB"/>
              </w:rPr>
            </w:pPr>
          </w:p>
        </w:tc>
        <w:tc>
          <w:tcPr>
            <w:tcW w:w="1843" w:type="dxa"/>
            <w:tcBorders>
              <w:top w:val="nil"/>
              <w:left w:val="nil"/>
              <w:bottom w:val="single" w:sz="8" w:space="0" w:color="auto"/>
              <w:right w:val="single" w:sz="4" w:space="0" w:color="auto"/>
            </w:tcBorders>
            <w:shd w:val="clear" w:color="auto" w:fill="FFFF00"/>
            <w:noWrap/>
            <w:vAlign w:val="bottom"/>
            <w:hideMark/>
          </w:tcPr>
          <w:p w14:paraId="75532599" w14:textId="77777777" w:rsidR="00A837CE" w:rsidRPr="006D3775" w:rsidRDefault="00A837CE" w:rsidP="00274782">
            <w:pPr>
              <w:spacing w:after="0"/>
              <w:rPr>
                <w:rFonts w:ascii="Trebuchet MS" w:eastAsia="Calibri" w:hAnsi="Trebuchet MS" w:cs="Times New Roman"/>
                <w:b/>
                <w:bCs/>
                <w:sz w:val="20"/>
                <w:szCs w:val="20"/>
                <w:lang w:val="en-GB" w:eastAsia="en-GB"/>
              </w:rPr>
            </w:pPr>
          </w:p>
        </w:tc>
        <w:tc>
          <w:tcPr>
            <w:tcW w:w="1842" w:type="dxa"/>
            <w:tcBorders>
              <w:top w:val="nil"/>
              <w:left w:val="nil"/>
              <w:bottom w:val="single" w:sz="8" w:space="0" w:color="auto"/>
              <w:right w:val="single" w:sz="4" w:space="0" w:color="auto"/>
            </w:tcBorders>
            <w:shd w:val="clear" w:color="auto" w:fill="FFFF00"/>
            <w:vAlign w:val="bottom"/>
            <w:hideMark/>
          </w:tcPr>
          <w:p w14:paraId="11D6532C" w14:textId="77777777" w:rsidR="00A837CE" w:rsidRPr="006D3775" w:rsidRDefault="00A837CE" w:rsidP="00274782">
            <w:pPr>
              <w:spacing w:after="0"/>
              <w:rPr>
                <w:rFonts w:ascii="Trebuchet MS" w:eastAsia="Calibri" w:hAnsi="Trebuchet MS" w:cs="Times New Roman"/>
                <w:b/>
                <w:bCs/>
                <w:sz w:val="20"/>
                <w:szCs w:val="20"/>
                <w:lang w:val="en-GB"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66418ABC" w14:textId="77777777" w:rsidR="00A837CE" w:rsidRPr="006D3775" w:rsidRDefault="00A837CE" w:rsidP="00274782">
            <w:pPr>
              <w:spacing w:after="0"/>
              <w:rPr>
                <w:rFonts w:ascii="Trebuchet MS" w:eastAsia="Calibri" w:hAnsi="Trebuchet MS" w:cs="Times New Roman"/>
                <w:b/>
                <w:bCs/>
                <w:sz w:val="20"/>
                <w:szCs w:val="20"/>
                <w:lang w:val="en-GB"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D5DCE4"/>
            <w:vAlign w:val="bottom"/>
          </w:tcPr>
          <w:p w14:paraId="7B7440A2"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FFFF00"/>
            <w:vAlign w:val="bottom"/>
          </w:tcPr>
          <w:p w14:paraId="35E08E19"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tr w:rsidR="00876F22" w:rsidRPr="006D3775" w14:paraId="18BECD47" w14:textId="77777777" w:rsidTr="00274782">
        <w:trPr>
          <w:trHeight w:val="733"/>
          <w:tblHeader/>
        </w:trPr>
        <w:tc>
          <w:tcPr>
            <w:tcW w:w="2411" w:type="dxa"/>
            <w:tcBorders>
              <w:top w:val="nil"/>
              <w:left w:val="single" w:sz="8" w:space="0" w:color="auto"/>
              <w:bottom w:val="single" w:sz="8" w:space="0" w:color="auto"/>
              <w:right w:val="single" w:sz="4" w:space="0" w:color="auto"/>
            </w:tcBorders>
            <w:shd w:val="clear" w:color="auto" w:fill="FFFFFF"/>
            <w:vAlign w:val="bottom"/>
            <w:hideMark/>
          </w:tcPr>
          <w:p w14:paraId="6E23AE75" w14:textId="77777777" w:rsidR="00A837CE" w:rsidRPr="006D3775" w:rsidRDefault="00A837CE" w:rsidP="00274782">
            <w:pPr>
              <w:spacing w:after="0" w:line="240" w:lineRule="auto"/>
              <w:rPr>
                <w:rFonts w:ascii="Trebuchet MS" w:eastAsia="Times New Roman" w:hAnsi="Trebuchet MS" w:cs="Arial"/>
                <w:b/>
                <w:bCs/>
                <w:sz w:val="20"/>
                <w:szCs w:val="20"/>
                <w:lang w:eastAsia="en-GB"/>
              </w:rPr>
            </w:pPr>
          </w:p>
        </w:tc>
        <w:tc>
          <w:tcPr>
            <w:tcW w:w="1559" w:type="dxa"/>
            <w:tcBorders>
              <w:top w:val="nil"/>
              <w:left w:val="nil"/>
              <w:bottom w:val="single" w:sz="8" w:space="0" w:color="auto"/>
              <w:right w:val="single" w:sz="4" w:space="0" w:color="auto"/>
            </w:tcBorders>
            <w:shd w:val="clear" w:color="auto" w:fill="FFFFFF"/>
            <w:noWrap/>
            <w:vAlign w:val="bottom"/>
            <w:hideMark/>
          </w:tcPr>
          <w:p w14:paraId="69E8ABD3"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843" w:type="dxa"/>
            <w:tcBorders>
              <w:top w:val="nil"/>
              <w:left w:val="nil"/>
              <w:bottom w:val="single" w:sz="8" w:space="0" w:color="auto"/>
              <w:right w:val="single" w:sz="4" w:space="0" w:color="auto"/>
            </w:tcBorders>
            <w:shd w:val="clear" w:color="auto" w:fill="FFFFFF"/>
            <w:noWrap/>
            <w:vAlign w:val="bottom"/>
          </w:tcPr>
          <w:p w14:paraId="1E14AF05"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1842" w:type="dxa"/>
            <w:tcBorders>
              <w:top w:val="nil"/>
              <w:left w:val="nil"/>
              <w:bottom w:val="single" w:sz="8" w:space="0" w:color="auto"/>
              <w:right w:val="single" w:sz="4" w:space="0" w:color="auto"/>
            </w:tcBorders>
            <w:shd w:val="clear" w:color="auto" w:fill="FFFFFF"/>
            <w:vAlign w:val="bottom"/>
          </w:tcPr>
          <w:p w14:paraId="1A8B25D7"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7376678" w14:textId="77777777" w:rsidR="00A837CE" w:rsidRPr="006D3775" w:rsidRDefault="00A837CE" w:rsidP="00274782">
            <w:pPr>
              <w:spacing w:after="0" w:line="240" w:lineRule="auto"/>
              <w:jc w:val="center"/>
              <w:rPr>
                <w:rFonts w:ascii="Trebuchet MS" w:eastAsia="Times New Roman" w:hAnsi="Trebuchet MS" w:cs="Arial"/>
                <w:b/>
                <w:bCs/>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D5DCE4"/>
            <w:vAlign w:val="bottom"/>
            <w:hideMark/>
          </w:tcPr>
          <w:p w14:paraId="536300BB"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81FD86F" w14:textId="77777777" w:rsidR="00A837CE" w:rsidRPr="006D3775" w:rsidRDefault="00A837CE" w:rsidP="00274782">
            <w:pPr>
              <w:spacing w:after="0" w:line="240" w:lineRule="auto"/>
              <w:jc w:val="center"/>
              <w:rPr>
                <w:rFonts w:ascii="Trebuchet MS" w:eastAsia="Times New Roman" w:hAnsi="Trebuchet MS" w:cs="Times New Roman"/>
                <w:b/>
                <w:bCs/>
                <w:sz w:val="20"/>
                <w:szCs w:val="20"/>
                <w:lang w:eastAsia="en-GB"/>
              </w:rPr>
            </w:pPr>
          </w:p>
        </w:tc>
      </w:tr>
      <w:bookmarkEnd w:id="57"/>
      <w:bookmarkEnd w:id="58"/>
    </w:tbl>
    <w:p w14:paraId="220764C0" w14:textId="77777777" w:rsidR="00C4654C" w:rsidRPr="006D3775" w:rsidRDefault="00C4654C" w:rsidP="003D218B">
      <w:pPr>
        <w:spacing w:after="0" w:line="276" w:lineRule="auto"/>
        <w:jc w:val="both"/>
        <w:rPr>
          <w:rFonts w:ascii="Trebuchet MS" w:hAnsi="Trebuchet MS"/>
          <w:b/>
          <w:sz w:val="20"/>
          <w:szCs w:val="20"/>
        </w:rPr>
      </w:pPr>
    </w:p>
    <w:p w14:paraId="5487DD97" w14:textId="602C640E"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Sanitation Systems </w:t>
      </w:r>
    </w:p>
    <w:p w14:paraId="7B4CCDCE" w14:textId="77777777" w:rsidR="003D218B" w:rsidRPr="006D3775" w:rsidRDefault="003D218B" w:rsidP="003D218B">
      <w:pPr>
        <w:spacing w:after="0" w:line="276" w:lineRule="auto"/>
        <w:jc w:val="both"/>
        <w:rPr>
          <w:rFonts w:ascii="Trebuchet MS" w:hAnsi="Trebuchet MS"/>
          <w:b/>
          <w:sz w:val="20"/>
          <w:szCs w:val="20"/>
        </w:rPr>
      </w:pPr>
    </w:p>
    <w:p w14:paraId="4C8063E0"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Existing Systems</w:t>
      </w:r>
    </w:p>
    <w:p w14:paraId="748474F1" w14:textId="77777777" w:rsidR="003D218B" w:rsidRPr="006D3775" w:rsidRDefault="003D218B" w:rsidP="003D218B">
      <w:pPr>
        <w:spacing w:after="0" w:line="276" w:lineRule="auto"/>
        <w:jc w:val="both"/>
        <w:rPr>
          <w:rFonts w:ascii="Trebuchet MS" w:hAnsi="Trebuchet MS"/>
          <w:b/>
          <w:sz w:val="20"/>
          <w:szCs w:val="20"/>
        </w:rPr>
      </w:pPr>
    </w:p>
    <w:p w14:paraId="1887495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Moretele Local Municipality has one Wastewater Treatment Works (WWTW) that treats waste water in the area. The WWTW is owned and maintained by the Bojanala Platinum District Municipality (BPDM) and was transferred from the Department Water Affairs and Forestry (DWAF) in July 2003.</w:t>
      </w:r>
    </w:p>
    <w:p w14:paraId="1914ADBA" w14:textId="77777777" w:rsidR="003D218B" w:rsidRPr="006D3775" w:rsidRDefault="003D218B" w:rsidP="003D218B">
      <w:pPr>
        <w:spacing w:after="0" w:line="276" w:lineRule="auto"/>
        <w:jc w:val="both"/>
        <w:rPr>
          <w:rFonts w:ascii="Trebuchet MS" w:hAnsi="Trebuchet MS"/>
          <w:sz w:val="20"/>
          <w:szCs w:val="20"/>
        </w:rPr>
      </w:pPr>
    </w:p>
    <w:p w14:paraId="4959715E"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Swartdam Wastewater Treatment Works (WWTW)</w:t>
      </w:r>
    </w:p>
    <w:p w14:paraId="075EF0DA" w14:textId="77777777" w:rsidR="003D218B" w:rsidRPr="006D3775" w:rsidRDefault="003D218B" w:rsidP="003D218B">
      <w:pPr>
        <w:spacing w:after="0" w:line="276" w:lineRule="auto"/>
        <w:jc w:val="both"/>
        <w:rPr>
          <w:rFonts w:ascii="Trebuchet MS" w:hAnsi="Trebuchet MS"/>
          <w:b/>
          <w:sz w:val="20"/>
          <w:szCs w:val="20"/>
        </w:rPr>
      </w:pPr>
    </w:p>
    <w:p w14:paraId="604A9C8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Swartdam WWTW is located adjacent to Soutpan Road, on the northern outskirts of the Swartdam Community and consists of an activated sludge plant. </w:t>
      </w:r>
    </w:p>
    <w:p w14:paraId="2963F63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Ventilated Improved Pit Toilets (VIP Toilets) &amp; Septic Tanks</w:t>
      </w:r>
    </w:p>
    <w:p w14:paraId="7AEA13B1" w14:textId="6518E245"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remainder of the MLM area of jurisdiction is served by VIP Toilets and no individual septic tanks are known to be installed in the municipality’s area of jurisdiction. The vast number of communities using VIP Toilets are scattered across the municipality’s area where the provision of water borne sanitation to each community, would be </w:t>
      </w:r>
      <w:r w:rsidR="00280C28" w:rsidRPr="006D3775">
        <w:rPr>
          <w:rFonts w:ascii="Trebuchet MS" w:hAnsi="Trebuchet MS"/>
          <w:sz w:val="20"/>
          <w:szCs w:val="20"/>
        </w:rPr>
        <w:t>costly</w:t>
      </w:r>
      <w:r w:rsidRPr="006D3775">
        <w:rPr>
          <w:rFonts w:ascii="Trebuchet MS" w:hAnsi="Trebuchet MS"/>
          <w:sz w:val="20"/>
          <w:szCs w:val="20"/>
        </w:rPr>
        <w:t xml:space="preserve">. It is suggested, that as a result of the number of VIP Toilets located in the area and in neighbouring municipalities, an in-depth study of the ground water </w:t>
      </w:r>
      <w:r w:rsidR="00280C28" w:rsidRPr="006D3775">
        <w:rPr>
          <w:rFonts w:ascii="Trebuchet MS" w:hAnsi="Trebuchet MS"/>
          <w:sz w:val="20"/>
          <w:szCs w:val="20"/>
        </w:rPr>
        <w:t>resources,</w:t>
      </w:r>
      <w:r w:rsidRPr="006D3775">
        <w:rPr>
          <w:rFonts w:ascii="Trebuchet MS" w:hAnsi="Trebuchet MS"/>
          <w:sz w:val="20"/>
          <w:szCs w:val="20"/>
        </w:rPr>
        <w:t xml:space="preserve"> and water conditions be undertaken on a regular basis.</w:t>
      </w:r>
    </w:p>
    <w:p w14:paraId="437EE5E2" w14:textId="77777777" w:rsidR="00DD15E0" w:rsidRPr="006D3775" w:rsidRDefault="00DD15E0" w:rsidP="003D218B">
      <w:pPr>
        <w:spacing w:after="0" w:line="276" w:lineRule="auto"/>
        <w:jc w:val="both"/>
        <w:rPr>
          <w:rFonts w:ascii="Trebuchet MS" w:hAnsi="Trebuchet MS"/>
          <w:sz w:val="20"/>
          <w:szCs w:val="20"/>
        </w:rPr>
      </w:pPr>
    </w:p>
    <w:p w14:paraId="5255A07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Private Systems</w:t>
      </w:r>
    </w:p>
    <w:p w14:paraId="39F993CE" w14:textId="77777777" w:rsidR="003D218B" w:rsidRPr="006D3775" w:rsidRDefault="003D218B" w:rsidP="003D218B">
      <w:pPr>
        <w:spacing w:after="0" w:line="276" w:lineRule="auto"/>
        <w:jc w:val="both"/>
        <w:rPr>
          <w:rFonts w:ascii="Trebuchet MS" w:hAnsi="Trebuchet MS"/>
          <w:sz w:val="20"/>
          <w:szCs w:val="20"/>
        </w:rPr>
      </w:pPr>
    </w:p>
    <w:p w14:paraId="36A808F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Numerous private systems exist within the municipal area. </w:t>
      </w:r>
    </w:p>
    <w:p w14:paraId="676D08B4" w14:textId="77777777" w:rsidR="003D218B" w:rsidRPr="006D3775" w:rsidRDefault="003D218B" w:rsidP="003D218B">
      <w:pPr>
        <w:spacing w:after="0" w:line="276" w:lineRule="auto"/>
        <w:jc w:val="both"/>
        <w:rPr>
          <w:rFonts w:ascii="Trebuchet MS" w:hAnsi="Trebuchet MS"/>
          <w:sz w:val="20"/>
          <w:szCs w:val="20"/>
        </w:rPr>
      </w:pPr>
    </w:p>
    <w:p w14:paraId="5CF3CFD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Backlogs </w:t>
      </w:r>
    </w:p>
    <w:p w14:paraId="1079148B" w14:textId="77777777" w:rsidR="003D218B" w:rsidRPr="006D3775" w:rsidRDefault="003D218B" w:rsidP="003D218B">
      <w:pPr>
        <w:spacing w:after="0" w:line="276" w:lineRule="auto"/>
        <w:jc w:val="both"/>
        <w:rPr>
          <w:rFonts w:ascii="Trebuchet MS" w:hAnsi="Trebuchet MS"/>
          <w:b/>
          <w:sz w:val="20"/>
          <w:szCs w:val="20"/>
        </w:rPr>
      </w:pPr>
    </w:p>
    <w:p w14:paraId="1015DD22"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Water and Sanitation Services </w:t>
      </w:r>
    </w:p>
    <w:p w14:paraId="31D12384" w14:textId="77777777" w:rsidR="003D218B" w:rsidRPr="006D3775" w:rsidRDefault="003D218B" w:rsidP="003D218B">
      <w:pPr>
        <w:spacing w:after="0" w:line="276" w:lineRule="auto"/>
        <w:jc w:val="both"/>
        <w:rPr>
          <w:rFonts w:ascii="Trebuchet MS" w:hAnsi="Trebuchet MS"/>
          <w:sz w:val="20"/>
          <w:szCs w:val="20"/>
        </w:rPr>
      </w:pPr>
    </w:p>
    <w:p w14:paraId="38752772" w14:textId="79EF0B81" w:rsidR="00D919D6"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More than 75% of the households have access to water. However, of serious concern is the fact that currently there are challenges with supply issues which will be addressed once the Klipdrift and Temba Treatment Plants are completed. And further that close to 22% of households are still outside of access water. The provision of sanitation facilities across the municipal communities remains one of the key challenges for the municipality however there has been a steady climb in addressing the backlogs. Close to 27478 households have no access to adequate sanitation facilities. </w:t>
      </w:r>
    </w:p>
    <w:p w14:paraId="4F0C3A3F" w14:textId="77777777" w:rsidR="00D919D6" w:rsidRPr="006D3775" w:rsidRDefault="00D919D6" w:rsidP="003D218B">
      <w:pPr>
        <w:spacing w:after="0" w:line="276" w:lineRule="auto"/>
        <w:jc w:val="both"/>
        <w:rPr>
          <w:rFonts w:ascii="Trebuchet MS" w:hAnsi="Trebuchet MS"/>
          <w:sz w:val="20"/>
          <w:szCs w:val="20"/>
        </w:rPr>
      </w:pPr>
    </w:p>
    <w:p w14:paraId="719B26EE" w14:textId="7645E365"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type of toilet facility  </w:t>
      </w:r>
    </w:p>
    <w:p w14:paraId="68316F38"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lastRenderedPageBreak/>
        <w:drawing>
          <wp:inline distT="0" distB="0" distL="0" distR="0" wp14:anchorId="5534637F" wp14:editId="55D9E124">
            <wp:extent cx="8229600" cy="224028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84B3CD"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there are 27 478 sanitation facilities without proper ventilation requiring greater push in the delivery of adequate sanitation facilities. </w:t>
      </w:r>
    </w:p>
    <w:p w14:paraId="2DCAF27A" w14:textId="77777777" w:rsidR="00D36C5D" w:rsidRPr="006D3775" w:rsidRDefault="00D36C5D" w:rsidP="003D218B">
      <w:pPr>
        <w:spacing w:after="0" w:line="276" w:lineRule="auto"/>
        <w:jc w:val="both"/>
        <w:rPr>
          <w:rFonts w:ascii="Trebuchet MS" w:hAnsi="Trebuchet MS"/>
          <w:b/>
          <w:sz w:val="20"/>
          <w:szCs w:val="20"/>
        </w:rPr>
      </w:pPr>
    </w:p>
    <w:p w14:paraId="3CF28DFF" w14:textId="62994A79"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(Water and sanitation) </w:t>
      </w:r>
    </w:p>
    <w:p w14:paraId="403E5743" w14:textId="77777777" w:rsidR="003D218B" w:rsidRPr="006D3775" w:rsidRDefault="003D218B" w:rsidP="003D218B">
      <w:pPr>
        <w:spacing w:after="0" w:line="276" w:lineRule="auto"/>
        <w:jc w:val="both"/>
        <w:rPr>
          <w:rFonts w:ascii="Trebuchet MS" w:hAnsi="Trebuchet MS"/>
          <w:sz w:val="20"/>
          <w:szCs w:val="20"/>
        </w:rPr>
      </w:pPr>
    </w:p>
    <w:p w14:paraId="32A6873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Water is the elixir of life, which makes it a very important commodity whereas sanitation is about human dignity. Great strides have been made towards ensuring access to water and sanitation by the majority of the local community. Access to water services have improved, the biggest challenge is the with regard to the consistency of supply. The two new reservoirs that are under construction will provide the much needed relief. However the following needs to be considered by the municipality: </w:t>
      </w:r>
    </w:p>
    <w:p w14:paraId="399D6B8C" w14:textId="77777777" w:rsidR="003D218B" w:rsidRPr="006D3775" w:rsidRDefault="003D218B" w:rsidP="003D218B">
      <w:pPr>
        <w:spacing w:after="0" w:line="276" w:lineRule="auto"/>
        <w:jc w:val="both"/>
        <w:rPr>
          <w:rFonts w:ascii="Trebuchet MS" w:hAnsi="Trebuchet MS"/>
          <w:sz w:val="20"/>
          <w:szCs w:val="20"/>
        </w:rPr>
      </w:pPr>
    </w:p>
    <w:p w14:paraId="6733A04A"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Water </w:t>
      </w:r>
    </w:p>
    <w:p w14:paraId="42992D32" w14:textId="77777777"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 xml:space="preserve">Ensuring water access to all municipal households. </w:t>
      </w:r>
    </w:p>
    <w:p w14:paraId="0967A9BD" w14:textId="77777777"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Provision of high level of service – which will enhance payment levels.</w:t>
      </w:r>
    </w:p>
    <w:p w14:paraId="68E77194" w14:textId="77777777" w:rsidR="003D218B" w:rsidRPr="006D3775" w:rsidRDefault="003D218B">
      <w:pPr>
        <w:pStyle w:val="ListParagraph"/>
        <w:numPr>
          <w:ilvl w:val="0"/>
          <w:numId w:val="101"/>
        </w:numPr>
        <w:spacing w:after="0" w:line="276" w:lineRule="auto"/>
        <w:jc w:val="both"/>
        <w:rPr>
          <w:rFonts w:ascii="Trebuchet MS" w:hAnsi="Trebuchet MS"/>
          <w:sz w:val="20"/>
          <w:szCs w:val="20"/>
        </w:rPr>
      </w:pPr>
      <w:r w:rsidRPr="006D3775">
        <w:rPr>
          <w:rFonts w:ascii="Trebuchet MS" w:hAnsi="Trebuchet MS"/>
          <w:sz w:val="20"/>
          <w:szCs w:val="20"/>
        </w:rPr>
        <w:t>Improved operation and maintenance.</w:t>
      </w:r>
    </w:p>
    <w:p w14:paraId="6E196E4A" w14:textId="5DC50916" w:rsidR="00D919D6" w:rsidRPr="006D3775" w:rsidRDefault="003D218B" w:rsidP="003D218B">
      <w:pPr>
        <w:rPr>
          <w:rFonts w:ascii="Trebuchet MS" w:hAnsi="Trebuchet MS"/>
          <w:sz w:val="20"/>
          <w:szCs w:val="20"/>
        </w:rPr>
      </w:pPr>
      <w:r w:rsidRPr="006D3775">
        <w:rPr>
          <w:rFonts w:ascii="Trebuchet MS" w:hAnsi="Trebuchet MS"/>
          <w:sz w:val="20"/>
          <w:szCs w:val="20"/>
        </w:rPr>
        <w:t>Curbing of illegal water connections.</w:t>
      </w:r>
    </w:p>
    <w:p w14:paraId="376514F4" w14:textId="44B33B54" w:rsidR="003D218B" w:rsidRPr="006D3775" w:rsidRDefault="003D218B" w:rsidP="003D218B">
      <w:pPr>
        <w:rPr>
          <w:rFonts w:ascii="Trebuchet MS" w:hAnsi="Trebuchet MS"/>
          <w:sz w:val="20"/>
          <w:szCs w:val="20"/>
        </w:rPr>
      </w:pPr>
      <w:r w:rsidRPr="006D3775">
        <w:rPr>
          <w:rFonts w:ascii="Trebuchet MS" w:hAnsi="Trebuchet MS"/>
          <w:sz w:val="20"/>
          <w:szCs w:val="20"/>
        </w:rPr>
        <w:t>Cooperate Government and Traditional Affairs 202</w:t>
      </w:r>
      <w:r w:rsidR="00CB0275" w:rsidRPr="006D3775">
        <w:rPr>
          <w:rFonts w:ascii="Trebuchet MS" w:hAnsi="Trebuchet MS"/>
          <w:sz w:val="20"/>
          <w:szCs w:val="20"/>
        </w:rPr>
        <w:t>4</w:t>
      </w:r>
      <w:r w:rsidRPr="006D3775">
        <w:rPr>
          <w:rFonts w:ascii="Trebuchet MS" w:hAnsi="Trebuchet MS"/>
          <w:sz w:val="20"/>
          <w:szCs w:val="20"/>
        </w:rPr>
        <w:t>-2</w:t>
      </w:r>
      <w:r w:rsidR="00CB0275" w:rsidRPr="006D3775">
        <w:rPr>
          <w:rFonts w:ascii="Trebuchet MS" w:hAnsi="Trebuchet MS"/>
          <w:sz w:val="20"/>
          <w:szCs w:val="20"/>
        </w:rPr>
        <w:t>5</w:t>
      </w:r>
      <w:r w:rsidRPr="006D3775">
        <w:rPr>
          <w:rFonts w:ascii="Trebuchet MS" w:hAnsi="Trebuchet MS"/>
          <w:sz w:val="20"/>
          <w:szCs w:val="20"/>
        </w:rPr>
        <w:t xml:space="preserve"> Plan</w:t>
      </w:r>
    </w:p>
    <w:tbl>
      <w:tblPr>
        <w:tblW w:w="5634" w:type="pct"/>
        <w:tblInd w:w="-1090" w:type="dxa"/>
        <w:tblLayout w:type="fixed"/>
        <w:tblLook w:val="04A0" w:firstRow="1" w:lastRow="0" w:firstColumn="1" w:lastColumn="0" w:noHBand="0" w:noVBand="1"/>
      </w:tblPr>
      <w:tblGrid>
        <w:gridCol w:w="2184"/>
        <w:gridCol w:w="1578"/>
        <w:gridCol w:w="1612"/>
        <w:gridCol w:w="1572"/>
        <w:gridCol w:w="1682"/>
        <w:gridCol w:w="1458"/>
        <w:gridCol w:w="1521"/>
        <w:gridCol w:w="1423"/>
        <w:gridCol w:w="1521"/>
        <w:gridCol w:w="847"/>
      </w:tblGrid>
      <w:tr w:rsidR="00560E7F" w:rsidRPr="006D3775" w14:paraId="022961EE" w14:textId="77777777" w:rsidTr="00560E7F">
        <w:trPr>
          <w:trHeight w:val="698"/>
        </w:trPr>
        <w:tc>
          <w:tcPr>
            <w:tcW w:w="709" w:type="pct"/>
            <w:tcBorders>
              <w:top w:val="single" w:sz="8" w:space="0" w:color="auto"/>
              <w:left w:val="single" w:sz="8" w:space="0" w:color="auto"/>
              <w:bottom w:val="single" w:sz="8" w:space="0" w:color="auto"/>
              <w:right w:val="single" w:sz="8" w:space="0" w:color="auto"/>
            </w:tcBorders>
            <w:shd w:val="clear" w:color="000000" w:fill="FCE4D6"/>
            <w:vAlign w:val="center"/>
          </w:tcPr>
          <w:p w14:paraId="62DB4B1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Project / Programme Name</w:t>
            </w:r>
          </w:p>
        </w:tc>
        <w:tc>
          <w:tcPr>
            <w:tcW w:w="512" w:type="pct"/>
            <w:tcBorders>
              <w:top w:val="single" w:sz="8" w:space="0" w:color="auto"/>
              <w:left w:val="nil"/>
              <w:bottom w:val="single" w:sz="8" w:space="0" w:color="auto"/>
              <w:right w:val="single" w:sz="8" w:space="0" w:color="auto"/>
            </w:tcBorders>
            <w:shd w:val="clear" w:color="000000" w:fill="FCE4D6"/>
            <w:vAlign w:val="center"/>
          </w:tcPr>
          <w:p w14:paraId="11DC7F82"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Local Municipality</w:t>
            </w:r>
          </w:p>
        </w:tc>
        <w:tc>
          <w:tcPr>
            <w:tcW w:w="523" w:type="pct"/>
            <w:tcBorders>
              <w:top w:val="single" w:sz="8" w:space="0" w:color="auto"/>
              <w:left w:val="nil"/>
              <w:bottom w:val="single" w:sz="8" w:space="0" w:color="auto"/>
              <w:right w:val="single" w:sz="8" w:space="0" w:color="auto"/>
            </w:tcBorders>
            <w:shd w:val="clear" w:color="000000" w:fill="FCE4D6"/>
            <w:vAlign w:val="center"/>
          </w:tcPr>
          <w:p w14:paraId="53146303"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Source of Funding</w:t>
            </w:r>
          </w:p>
        </w:tc>
        <w:tc>
          <w:tcPr>
            <w:tcW w:w="510" w:type="pct"/>
            <w:tcBorders>
              <w:top w:val="single" w:sz="8" w:space="0" w:color="auto"/>
              <w:left w:val="nil"/>
              <w:bottom w:val="single" w:sz="8" w:space="0" w:color="auto"/>
              <w:right w:val="single" w:sz="8" w:space="0" w:color="auto"/>
            </w:tcBorders>
            <w:shd w:val="clear" w:color="000000" w:fill="FCE4D6"/>
            <w:vAlign w:val="center"/>
          </w:tcPr>
          <w:p w14:paraId="50273A3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IDMS Gate</w:t>
            </w:r>
          </w:p>
        </w:tc>
        <w:tc>
          <w:tcPr>
            <w:tcW w:w="546" w:type="pct"/>
            <w:tcBorders>
              <w:top w:val="single" w:sz="8" w:space="0" w:color="auto"/>
              <w:left w:val="nil"/>
              <w:bottom w:val="single" w:sz="8" w:space="0" w:color="auto"/>
              <w:right w:val="single" w:sz="8" w:space="0" w:color="auto"/>
            </w:tcBorders>
            <w:shd w:val="clear" w:color="000000" w:fill="FCE4D6"/>
            <w:vAlign w:val="center"/>
          </w:tcPr>
          <w:p w14:paraId="0BF023F3"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Nature of investment</w:t>
            </w:r>
          </w:p>
        </w:tc>
        <w:tc>
          <w:tcPr>
            <w:tcW w:w="473" w:type="pct"/>
            <w:tcBorders>
              <w:top w:val="single" w:sz="8" w:space="0" w:color="auto"/>
              <w:left w:val="nil"/>
              <w:bottom w:val="single" w:sz="8" w:space="0" w:color="auto"/>
              <w:right w:val="single" w:sz="8" w:space="0" w:color="auto"/>
            </w:tcBorders>
            <w:shd w:val="clear" w:color="000000" w:fill="FCE4D6"/>
            <w:vAlign w:val="center"/>
          </w:tcPr>
          <w:p w14:paraId="169FD2F5"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Project Cost </w:t>
            </w:r>
          </w:p>
        </w:tc>
        <w:tc>
          <w:tcPr>
            <w:tcW w:w="494" w:type="pct"/>
            <w:tcBorders>
              <w:top w:val="single" w:sz="8" w:space="0" w:color="auto"/>
              <w:left w:val="nil"/>
              <w:bottom w:val="single" w:sz="8" w:space="0" w:color="auto"/>
              <w:right w:val="single" w:sz="8" w:space="0" w:color="auto"/>
            </w:tcBorders>
            <w:shd w:val="clear" w:color="000000" w:fill="FCE4D6"/>
            <w:vAlign w:val="center"/>
          </w:tcPr>
          <w:p w14:paraId="0C6CC4E4"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Expenditure to date from previous years </w:t>
            </w:r>
          </w:p>
        </w:tc>
        <w:tc>
          <w:tcPr>
            <w:tcW w:w="462" w:type="pct"/>
            <w:tcBorders>
              <w:top w:val="single" w:sz="8" w:space="0" w:color="auto"/>
              <w:left w:val="nil"/>
              <w:bottom w:val="single" w:sz="8" w:space="0" w:color="auto"/>
              <w:right w:val="single" w:sz="8" w:space="0" w:color="auto"/>
            </w:tcBorders>
            <w:shd w:val="clear" w:color="000000" w:fill="FCE4D6"/>
            <w:vAlign w:val="center"/>
          </w:tcPr>
          <w:p w14:paraId="43CA2808"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(22/23) </w:t>
            </w:r>
          </w:p>
        </w:tc>
        <w:tc>
          <w:tcPr>
            <w:tcW w:w="494" w:type="pct"/>
            <w:tcBorders>
              <w:top w:val="single" w:sz="8" w:space="0" w:color="auto"/>
              <w:left w:val="nil"/>
              <w:bottom w:val="single" w:sz="8" w:space="0" w:color="auto"/>
              <w:right w:val="single" w:sz="8" w:space="0" w:color="auto"/>
            </w:tcBorders>
            <w:shd w:val="clear" w:color="000000" w:fill="FCE4D6"/>
            <w:vAlign w:val="center"/>
          </w:tcPr>
          <w:p w14:paraId="3D6EA681"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(23/24) </w:t>
            </w:r>
          </w:p>
        </w:tc>
        <w:tc>
          <w:tcPr>
            <w:tcW w:w="27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F67668"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b/>
                <w:bCs/>
                <w:sz w:val="20"/>
                <w:szCs w:val="20"/>
                <w:lang w:val="en-ZA" w:eastAsia="en-ZA"/>
              </w:rPr>
              <w:t>Main appropriation (24/25)</w:t>
            </w:r>
          </w:p>
        </w:tc>
      </w:tr>
      <w:tr w:rsidR="00560E7F" w:rsidRPr="006D3775" w14:paraId="14ACD3C0" w14:textId="77777777" w:rsidTr="00560E7F">
        <w:trPr>
          <w:trHeight w:val="698"/>
        </w:trPr>
        <w:tc>
          <w:tcPr>
            <w:tcW w:w="709" w:type="pct"/>
            <w:tcBorders>
              <w:top w:val="single" w:sz="8" w:space="0" w:color="auto"/>
              <w:left w:val="single" w:sz="8" w:space="0" w:color="auto"/>
              <w:bottom w:val="single" w:sz="4" w:space="0" w:color="auto"/>
              <w:right w:val="single" w:sz="8" w:space="0" w:color="auto"/>
            </w:tcBorders>
            <w:shd w:val="clear" w:color="000000" w:fill="CCFFCC"/>
            <w:vAlign w:val="center"/>
          </w:tcPr>
          <w:p w14:paraId="089E9B64"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lastRenderedPageBreak/>
              <w:t> </w:t>
            </w:r>
          </w:p>
        </w:tc>
        <w:tc>
          <w:tcPr>
            <w:tcW w:w="512" w:type="pct"/>
            <w:tcBorders>
              <w:top w:val="single" w:sz="8" w:space="0" w:color="auto"/>
              <w:left w:val="nil"/>
              <w:bottom w:val="single" w:sz="4" w:space="0" w:color="auto"/>
              <w:right w:val="single" w:sz="8" w:space="0" w:color="auto"/>
            </w:tcBorders>
            <w:shd w:val="clear" w:color="000000" w:fill="CCFFCC"/>
            <w:vAlign w:val="center"/>
          </w:tcPr>
          <w:p w14:paraId="47BBFA16"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23" w:type="pct"/>
            <w:tcBorders>
              <w:top w:val="single" w:sz="8" w:space="0" w:color="auto"/>
              <w:left w:val="nil"/>
              <w:bottom w:val="single" w:sz="4" w:space="0" w:color="auto"/>
              <w:right w:val="single" w:sz="8" w:space="0" w:color="auto"/>
            </w:tcBorders>
            <w:shd w:val="clear" w:color="000000" w:fill="CCFFCC"/>
            <w:vAlign w:val="center"/>
          </w:tcPr>
          <w:p w14:paraId="1175F5A7"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10" w:type="pct"/>
            <w:tcBorders>
              <w:top w:val="single" w:sz="8" w:space="0" w:color="auto"/>
              <w:left w:val="nil"/>
              <w:bottom w:val="single" w:sz="4" w:space="0" w:color="auto"/>
              <w:right w:val="single" w:sz="8" w:space="0" w:color="auto"/>
            </w:tcBorders>
            <w:shd w:val="clear" w:color="000000" w:fill="CCFFCC"/>
            <w:vAlign w:val="center"/>
          </w:tcPr>
          <w:p w14:paraId="755DBFC9"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46" w:type="pct"/>
            <w:tcBorders>
              <w:top w:val="single" w:sz="8" w:space="0" w:color="auto"/>
              <w:left w:val="nil"/>
              <w:bottom w:val="single" w:sz="4" w:space="0" w:color="auto"/>
              <w:right w:val="single" w:sz="8" w:space="0" w:color="auto"/>
            </w:tcBorders>
            <w:shd w:val="clear" w:color="000000" w:fill="CCFFCC"/>
            <w:vAlign w:val="center"/>
          </w:tcPr>
          <w:p w14:paraId="28938419"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73" w:type="pct"/>
            <w:tcBorders>
              <w:top w:val="single" w:sz="8" w:space="0" w:color="auto"/>
              <w:left w:val="nil"/>
              <w:bottom w:val="single" w:sz="4" w:space="0" w:color="auto"/>
              <w:right w:val="single" w:sz="8" w:space="0" w:color="auto"/>
            </w:tcBorders>
            <w:shd w:val="clear" w:color="000000" w:fill="CCFFCC"/>
            <w:vAlign w:val="center"/>
          </w:tcPr>
          <w:p w14:paraId="3E3F7325" w14:textId="77777777" w:rsidR="00560E7F" w:rsidRPr="006D3775" w:rsidRDefault="00560E7F" w:rsidP="00560E7F">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94" w:type="pct"/>
            <w:tcBorders>
              <w:top w:val="single" w:sz="8" w:space="0" w:color="auto"/>
              <w:left w:val="nil"/>
              <w:bottom w:val="single" w:sz="4" w:space="0" w:color="auto"/>
              <w:right w:val="single" w:sz="8" w:space="0" w:color="auto"/>
            </w:tcBorders>
            <w:shd w:val="clear" w:color="000000" w:fill="CCFFCC"/>
            <w:vAlign w:val="center"/>
          </w:tcPr>
          <w:p w14:paraId="233137E5" w14:textId="77777777" w:rsidR="00560E7F" w:rsidRPr="006D3775" w:rsidRDefault="00560E7F" w:rsidP="00560E7F">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62" w:type="pct"/>
            <w:tcBorders>
              <w:top w:val="single" w:sz="8" w:space="0" w:color="auto"/>
              <w:left w:val="nil"/>
              <w:bottom w:val="single" w:sz="4" w:space="0" w:color="auto"/>
              <w:right w:val="single" w:sz="8" w:space="0" w:color="auto"/>
            </w:tcBorders>
            <w:shd w:val="clear" w:color="000000" w:fill="CCFFCC"/>
            <w:vAlign w:val="center"/>
          </w:tcPr>
          <w:p w14:paraId="323A23C9"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94" w:type="pct"/>
            <w:tcBorders>
              <w:top w:val="single" w:sz="8" w:space="0" w:color="auto"/>
              <w:left w:val="nil"/>
              <w:bottom w:val="single" w:sz="4" w:space="0" w:color="auto"/>
              <w:right w:val="single" w:sz="8" w:space="0" w:color="auto"/>
            </w:tcBorders>
            <w:shd w:val="clear" w:color="000000" w:fill="CCFFCC"/>
            <w:vAlign w:val="center"/>
          </w:tcPr>
          <w:p w14:paraId="7B7B9674"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275" w:type="pct"/>
            <w:tcBorders>
              <w:top w:val="single" w:sz="8" w:space="0" w:color="auto"/>
              <w:left w:val="nil"/>
              <w:bottom w:val="single" w:sz="4" w:space="0" w:color="auto"/>
              <w:right w:val="single" w:sz="8" w:space="0" w:color="auto"/>
            </w:tcBorders>
            <w:shd w:val="clear" w:color="000000" w:fill="CCFFCC"/>
            <w:vAlign w:val="center"/>
          </w:tcPr>
          <w:p w14:paraId="4F47E86F"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r>
      <w:tr w:rsidR="00560E7F" w:rsidRPr="006D3775" w14:paraId="2F5EE3B5" w14:textId="77777777" w:rsidTr="00560E7F">
        <w:trPr>
          <w:trHeight w:val="698"/>
        </w:trPr>
        <w:tc>
          <w:tcPr>
            <w:tcW w:w="709"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5443608"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MATHIBESTAD RDP WATER RETICULATION &amp;YARD CONNECTION PHASE1SE 1</w:t>
            </w:r>
          </w:p>
        </w:tc>
        <w:tc>
          <w:tcPr>
            <w:tcW w:w="51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4D99D1B"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Moretele</w:t>
            </w:r>
          </w:p>
        </w:tc>
        <w:tc>
          <w:tcPr>
            <w:tcW w:w="5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B6D0A99"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Equitable Share</w:t>
            </w:r>
          </w:p>
        </w:tc>
        <w:tc>
          <w:tcPr>
            <w:tcW w:w="510"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13C57BC"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Stage 5: Works</w:t>
            </w:r>
          </w:p>
        </w:tc>
        <w:tc>
          <w:tcPr>
            <w:tcW w:w="546"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2FEC46E"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Infrastructure Transfers - Current</w:t>
            </w:r>
          </w:p>
        </w:tc>
        <w:tc>
          <w:tcPr>
            <w:tcW w:w="47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2C2709F" w14:textId="77777777" w:rsidR="00560E7F" w:rsidRPr="006D3775" w:rsidRDefault="00560E7F" w:rsidP="00560E7F">
            <w:pPr>
              <w:spacing w:after="0" w:line="240" w:lineRule="auto"/>
              <w:jc w:val="center"/>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 xml:space="preserve">R33 000 000 </w:t>
            </w:r>
          </w:p>
        </w:tc>
        <w:tc>
          <w:tcPr>
            <w:tcW w:w="494"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8677A9A" w14:textId="77777777" w:rsidR="00560E7F" w:rsidRPr="006D3775" w:rsidRDefault="00560E7F" w:rsidP="00560E7F">
            <w:pPr>
              <w:spacing w:after="0" w:line="240" w:lineRule="auto"/>
              <w:jc w:val="center"/>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 xml:space="preserve">R 10 808 365 </w:t>
            </w:r>
          </w:p>
        </w:tc>
        <w:tc>
          <w:tcPr>
            <w:tcW w:w="46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4D71CB8"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 xml:space="preserve">R   -                       </w:t>
            </w:r>
          </w:p>
        </w:tc>
        <w:tc>
          <w:tcPr>
            <w:tcW w:w="494"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759037"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 xml:space="preserve">R    -                      </w:t>
            </w:r>
          </w:p>
        </w:tc>
        <w:tc>
          <w:tcPr>
            <w:tcW w:w="27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82A71DD" w14:textId="77777777" w:rsidR="00560E7F" w:rsidRPr="006D3775" w:rsidRDefault="00560E7F" w:rsidP="00560E7F">
            <w:pPr>
              <w:spacing w:after="0" w:line="240" w:lineRule="auto"/>
              <w:rPr>
                <w:rFonts w:ascii="Trebuchet MS" w:eastAsia="Times New Roman" w:hAnsi="Trebuchet MS" w:cs="Arial"/>
                <w:color w:val="FF0000"/>
                <w:sz w:val="20"/>
                <w:szCs w:val="20"/>
                <w:lang w:val="en-ZA" w:eastAsia="en-ZA"/>
              </w:rPr>
            </w:pPr>
            <w:r w:rsidRPr="006D3775">
              <w:rPr>
                <w:rFonts w:ascii="Trebuchet MS" w:eastAsia="Times New Roman" w:hAnsi="Trebuchet MS" w:cs="Arial"/>
                <w:color w:val="FF0000"/>
                <w:sz w:val="20"/>
                <w:szCs w:val="20"/>
                <w:lang w:val="en-ZA" w:eastAsia="en-ZA"/>
              </w:rPr>
              <w:t xml:space="preserve">R     -              </w:t>
            </w:r>
          </w:p>
        </w:tc>
      </w:tr>
    </w:tbl>
    <w:p w14:paraId="5DB6A412" w14:textId="77777777" w:rsidR="00560E7F" w:rsidRPr="006D3775" w:rsidRDefault="00560E7F" w:rsidP="003D218B">
      <w:pPr>
        <w:shd w:val="clear" w:color="auto" w:fill="FFFFFF" w:themeFill="background1"/>
        <w:tabs>
          <w:tab w:val="left" w:pos="12509"/>
        </w:tabs>
        <w:spacing w:after="0" w:line="276" w:lineRule="auto"/>
        <w:ind w:right="-164"/>
        <w:rPr>
          <w:rFonts w:ascii="Trebuchet MS" w:hAnsi="Trebuchet MS"/>
          <w:b/>
          <w:sz w:val="20"/>
          <w:szCs w:val="20"/>
        </w:rPr>
      </w:pPr>
    </w:p>
    <w:p w14:paraId="09C6EF97" w14:textId="77777777" w:rsidR="00560E7F" w:rsidRPr="006D3775" w:rsidRDefault="00560E7F" w:rsidP="003D218B">
      <w:pPr>
        <w:shd w:val="clear" w:color="auto" w:fill="FFFFFF" w:themeFill="background1"/>
        <w:tabs>
          <w:tab w:val="left" w:pos="12509"/>
        </w:tabs>
        <w:spacing w:after="0" w:line="276" w:lineRule="auto"/>
        <w:ind w:right="-164"/>
        <w:rPr>
          <w:rFonts w:ascii="Trebuchet MS" w:hAnsi="Trebuchet MS"/>
          <w:b/>
          <w:sz w:val="20"/>
          <w:szCs w:val="20"/>
        </w:rPr>
      </w:pPr>
    </w:p>
    <w:p w14:paraId="218BCE0A" w14:textId="77777777" w:rsidR="003D218B" w:rsidRPr="006D3775" w:rsidRDefault="003D218B" w:rsidP="003D218B">
      <w:pPr>
        <w:shd w:val="clear" w:color="auto" w:fill="FFFFFF" w:themeFill="background1"/>
        <w:tabs>
          <w:tab w:val="left" w:pos="12509"/>
        </w:tabs>
        <w:spacing w:after="0" w:line="276" w:lineRule="auto"/>
        <w:ind w:left="-284" w:right="-164" w:hanging="567"/>
        <w:rPr>
          <w:rFonts w:ascii="Trebuchet MS" w:hAnsi="Trebuchet MS"/>
          <w:b/>
          <w:sz w:val="20"/>
          <w:szCs w:val="20"/>
        </w:rPr>
      </w:pPr>
      <w:r w:rsidRPr="006D3775">
        <w:rPr>
          <w:rFonts w:ascii="Trebuchet MS" w:hAnsi="Trebuchet MS"/>
          <w:b/>
          <w:sz w:val="20"/>
          <w:szCs w:val="20"/>
        </w:rPr>
        <w:tab/>
        <w:t xml:space="preserve">8.1.2 Roads and Strom water Legislative Framework </w:t>
      </w:r>
    </w:p>
    <w:p w14:paraId="4FAB2F09"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 </w:t>
      </w:r>
    </w:p>
    <w:tbl>
      <w:tblPr>
        <w:tblW w:w="146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3"/>
        <w:gridCol w:w="2835"/>
        <w:gridCol w:w="2547"/>
        <w:gridCol w:w="1989"/>
      </w:tblGrid>
      <w:tr w:rsidR="00D919D6" w:rsidRPr="006D3775" w14:paraId="7EAAA6F9" w14:textId="77777777" w:rsidTr="00560E7F">
        <w:tc>
          <w:tcPr>
            <w:tcW w:w="2977"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53844F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ABB53C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F8A109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D919D6" w:rsidRPr="006D3775" w14:paraId="638909B6" w14:textId="77777777" w:rsidTr="00560E7F">
        <w:tc>
          <w:tcPr>
            <w:tcW w:w="0" w:type="auto"/>
            <w:vMerge/>
            <w:tcBorders>
              <w:top w:val="single" w:sz="4" w:space="0" w:color="auto"/>
              <w:left w:val="single" w:sz="4" w:space="0" w:color="auto"/>
              <w:bottom w:val="single" w:sz="4" w:space="0" w:color="auto"/>
              <w:right w:val="single" w:sz="4" w:space="0" w:color="auto"/>
            </w:tcBorders>
            <w:vAlign w:val="center"/>
            <w:hideMark/>
          </w:tcPr>
          <w:p w14:paraId="73D49AE9" w14:textId="77777777" w:rsidR="003D218B" w:rsidRPr="006D3775" w:rsidRDefault="003D218B" w:rsidP="00D0257B">
            <w:pPr>
              <w:spacing w:after="0"/>
              <w:rPr>
                <w:rFonts w:ascii="Trebuchet MS" w:hAnsi="Trebuchet M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7D19C" w14:textId="77777777" w:rsidR="003D218B" w:rsidRPr="006D3775" w:rsidRDefault="003D218B" w:rsidP="00D0257B">
            <w:pPr>
              <w:spacing w:after="0"/>
              <w:rPr>
                <w:rFonts w:ascii="Trebuchet MS" w:hAnsi="Trebuchet MS"/>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4115F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4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FF4FC8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1989"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887F5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D919D6" w:rsidRPr="006D3775" w14:paraId="78A2EA48" w14:textId="77777777" w:rsidTr="00560E7F">
        <w:tc>
          <w:tcPr>
            <w:tcW w:w="2977" w:type="dxa"/>
            <w:tcBorders>
              <w:top w:val="single" w:sz="4" w:space="0" w:color="auto"/>
              <w:left w:val="single" w:sz="4" w:space="0" w:color="auto"/>
              <w:bottom w:val="single" w:sz="4" w:space="0" w:color="auto"/>
              <w:right w:val="single" w:sz="4" w:space="0" w:color="auto"/>
            </w:tcBorders>
            <w:hideMark/>
          </w:tcPr>
          <w:p w14:paraId="1B46694E"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airports</w:t>
            </w:r>
          </w:p>
        </w:tc>
        <w:tc>
          <w:tcPr>
            <w:tcW w:w="4253" w:type="dxa"/>
            <w:tcBorders>
              <w:top w:val="single" w:sz="4" w:space="0" w:color="auto"/>
              <w:left w:val="single" w:sz="4" w:space="0" w:color="auto"/>
              <w:bottom w:val="single" w:sz="4" w:space="0" w:color="auto"/>
              <w:right w:val="single" w:sz="4" w:space="0" w:color="auto"/>
            </w:tcBorders>
            <w:hideMark/>
          </w:tcPr>
          <w:p w14:paraId="7742952C"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Establishment, regulation, operation, management and control of an airport facility</w:t>
            </w:r>
          </w:p>
        </w:tc>
        <w:tc>
          <w:tcPr>
            <w:tcW w:w="2835" w:type="dxa"/>
            <w:tcBorders>
              <w:top w:val="single" w:sz="4" w:space="0" w:color="auto"/>
              <w:left w:val="single" w:sz="4" w:space="0" w:color="auto"/>
              <w:bottom w:val="single" w:sz="4" w:space="0" w:color="auto"/>
              <w:right w:val="single" w:sz="4" w:space="0" w:color="auto"/>
            </w:tcBorders>
            <w:hideMark/>
          </w:tcPr>
          <w:p w14:paraId="5061AFE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airports serving the area of the municipality as a whole</w:t>
            </w:r>
          </w:p>
        </w:tc>
        <w:tc>
          <w:tcPr>
            <w:tcW w:w="2547" w:type="dxa"/>
            <w:tcBorders>
              <w:top w:val="single" w:sz="4" w:space="0" w:color="auto"/>
              <w:left w:val="single" w:sz="4" w:space="0" w:color="auto"/>
              <w:bottom w:val="single" w:sz="4" w:space="0" w:color="auto"/>
              <w:right w:val="single" w:sz="4" w:space="0" w:color="auto"/>
            </w:tcBorders>
            <w:hideMark/>
          </w:tcPr>
          <w:p w14:paraId="4EA5C83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Airports that serve only the local municipality</w:t>
            </w:r>
          </w:p>
        </w:tc>
        <w:tc>
          <w:tcPr>
            <w:tcW w:w="1989" w:type="dxa"/>
            <w:tcBorders>
              <w:top w:val="single" w:sz="4" w:space="0" w:color="auto"/>
              <w:left w:val="single" w:sz="4" w:space="0" w:color="auto"/>
              <w:bottom w:val="single" w:sz="4" w:space="0" w:color="auto"/>
              <w:right w:val="single" w:sz="4" w:space="0" w:color="auto"/>
            </w:tcBorders>
            <w:hideMark/>
          </w:tcPr>
          <w:p w14:paraId="48FEF8F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02FD8ABE" w14:textId="77777777" w:rsidTr="00560E7F">
        <w:tc>
          <w:tcPr>
            <w:tcW w:w="2977" w:type="dxa"/>
            <w:tcBorders>
              <w:top w:val="single" w:sz="4" w:space="0" w:color="auto"/>
              <w:left w:val="single" w:sz="4" w:space="0" w:color="auto"/>
              <w:bottom w:val="single" w:sz="4" w:space="0" w:color="auto"/>
              <w:right w:val="single" w:sz="4" w:space="0" w:color="auto"/>
            </w:tcBorders>
            <w:hideMark/>
          </w:tcPr>
          <w:p w14:paraId="1D02CD5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public transport</w:t>
            </w:r>
          </w:p>
        </w:tc>
        <w:tc>
          <w:tcPr>
            <w:tcW w:w="4253" w:type="dxa"/>
            <w:tcBorders>
              <w:top w:val="single" w:sz="4" w:space="0" w:color="auto"/>
              <w:left w:val="single" w:sz="4" w:space="0" w:color="auto"/>
              <w:bottom w:val="single" w:sz="4" w:space="0" w:color="auto"/>
              <w:right w:val="single" w:sz="4" w:space="0" w:color="auto"/>
            </w:tcBorders>
            <w:hideMark/>
          </w:tcPr>
          <w:p w14:paraId="0F8C156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Establishment, regulation, operation, management and control of municipal public transport service over or underground.</w:t>
            </w:r>
          </w:p>
          <w:p w14:paraId="0C1E4DB1"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Includes municipal bus, taxi, railway and subway services, ranks and stands, stopping places, traffic policy and collection</w:t>
            </w:r>
          </w:p>
        </w:tc>
        <w:tc>
          <w:tcPr>
            <w:tcW w:w="2835" w:type="dxa"/>
            <w:tcBorders>
              <w:top w:val="single" w:sz="4" w:space="0" w:color="auto"/>
              <w:left w:val="single" w:sz="4" w:space="0" w:color="auto"/>
              <w:bottom w:val="single" w:sz="4" w:space="0" w:color="auto"/>
              <w:right w:val="single" w:sz="4" w:space="0" w:color="auto"/>
            </w:tcBorders>
            <w:hideMark/>
          </w:tcPr>
          <w:p w14:paraId="01972C0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Regulation of passenger transport services</w:t>
            </w:r>
          </w:p>
        </w:tc>
        <w:tc>
          <w:tcPr>
            <w:tcW w:w="2547" w:type="dxa"/>
            <w:tcBorders>
              <w:top w:val="single" w:sz="4" w:space="0" w:color="auto"/>
              <w:left w:val="single" w:sz="4" w:space="0" w:color="auto"/>
              <w:bottom w:val="single" w:sz="4" w:space="0" w:color="auto"/>
              <w:right w:val="single" w:sz="4" w:space="0" w:color="auto"/>
            </w:tcBorders>
            <w:hideMark/>
          </w:tcPr>
          <w:p w14:paraId="1F81199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Establishment, regulation, operation, management and control of municipal public transport for the area of the local municipality subject to district regulations. </w:t>
            </w:r>
          </w:p>
        </w:tc>
        <w:tc>
          <w:tcPr>
            <w:tcW w:w="1989" w:type="dxa"/>
            <w:tcBorders>
              <w:top w:val="single" w:sz="4" w:space="0" w:color="auto"/>
              <w:left w:val="single" w:sz="4" w:space="0" w:color="auto"/>
              <w:bottom w:val="single" w:sz="4" w:space="0" w:color="auto"/>
              <w:right w:val="single" w:sz="4" w:space="0" w:color="auto"/>
            </w:tcBorders>
            <w:hideMark/>
          </w:tcPr>
          <w:p w14:paraId="36C01BF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4FE1A990" w14:textId="77777777" w:rsidTr="00560E7F">
        <w:tc>
          <w:tcPr>
            <w:tcW w:w="2977" w:type="dxa"/>
            <w:tcBorders>
              <w:top w:val="single" w:sz="4" w:space="0" w:color="auto"/>
              <w:left w:val="single" w:sz="4" w:space="0" w:color="auto"/>
              <w:bottom w:val="single" w:sz="4" w:space="0" w:color="auto"/>
              <w:right w:val="single" w:sz="4" w:space="0" w:color="auto"/>
            </w:tcBorders>
            <w:hideMark/>
          </w:tcPr>
          <w:p w14:paraId="53C0591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public works</w:t>
            </w:r>
          </w:p>
        </w:tc>
        <w:tc>
          <w:tcPr>
            <w:tcW w:w="4253" w:type="dxa"/>
            <w:tcBorders>
              <w:top w:val="single" w:sz="4" w:space="0" w:color="auto"/>
              <w:left w:val="single" w:sz="4" w:space="0" w:color="auto"/>
              <w:bottom w:val="single" w:sz="4" w:space="0" w:color="auto"/>
              <w:right w:val="single" w:sz="4" w:space="0" w:color="auto"/>
            </w:tcBorders>
            <w:hideMark/>
          </w:tcPr>
          <w:p w14:paraId="1525A3F1"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Provision of all infrastructure required for the effective carrying out of all municipal powers and functions</w:t>
            </w:r>
          </w:p>
        </w:tc>
        <w:tc>
          <w:tcPr>
            <w:tcW w:w="2835" w:type="dxa"/>
            <w:tcBorders>
              <w:top w:val="single" w:sz="4" w:space="0" w:color="auto"/>
              <w:left w:val="single" w:sz="4" w:space="0" w:color="auto"/>
              <w:bottom w:val="single" w:sz="4" w:space="0" w:color="auto"/>
              <w:right w:val="single" w:sz="4" w:space="0" w:color="auto"/>
            </w:tcBorders>
            <w:hideMark/>
          </w:tcPr>
          <w:p w14:paraId="600F18F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Public works relating to district municipality’s powers and functions</w:t>
            </w:r>
          </w:p>
        </w:tc>
        <w:tc>
          <w:tcPr>
            <w:tcW w:w="2547" w:type="dxa"/>
            <w:tcBorders>
              <w:top w:val="single" w:sz="4" w:space="0" w:color="auto"/>
              <w:left w:val="single" w:sz="4" w:space="0" w:color="auto"/>
              <w:bottom w:val="single" w:sz="4" w:space="0" w:color="auto"/>
              <w:right w:val="single" w:sz="4" w:space="0" w:color="auto"/>
            </w:tcBorders>
            <w:hideMark/>
          </w:tcPr>
          <w:p w14:paraId="3E3D68F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Public works relating to the local municipality’s powers and functions</w:t>
            </w:r>
          </w:p>
        </w:tc>
        <w:tc>
          <w:tcPr>
            <w:tcW w:w="1989" w:type="dxa"/>
            <w:tcBorders>
              <w:top w:val="single" w:sz="4" w:space="0" w:color="auto"/>
              <w:left w:val="single" w:sz="4" w:space="0" w:color="auto"/>
              <w:bottom w:val="single" w:sz="4" w:space="0" w:color="auto"/>
              <w:right w:val="single" w:sz="4" w:space="0" w:color="auto"/>
            </w:tcBorders>
            <w:hideMark/>
          </w:tcPr>
          <w:p w14:paraId="54F180A9"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84(1) and 84(2)</w:t>
            </w:r>
          </w:p>
        </w:tc>
      </w:tr>
      <w:tr w:rsidR="00D919D6" w:rsidRPr="006D3775" w14:paraId="0517556E" w14:textId="77777777" w:rsidTr="00560E7F">
        <w:tc>
          <w:tcPr>
            <w:tcW w:w="2977" w:type="dxa"/>
            <w:tcBorders>
              <w:top w:val="single" w:sz="4" w:space="0" w:color="auto"/>
              <w:left w:val="single" w:sz="4" w:space="0" w:color="auto"/>
              <w:bottom w:val="single" w:sz="4" w:space="0" w:color="auto"/>
              <w:right w:val="single" w:sz="4" w:space="0" w:color="auto"/>
            </w:tcBorders>
            <w:hideMark/>
          </w:tcPr>
          <w:p w14:paraId="1F32CEC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Storm water management system in built-up areas</w:t>
            </w:r>
          </w:p>
        </w:tc>
        <w:tc>
          <w:tcPr>
            <w:tcW w:w="4253" w:type="dxa"/>
            <w:tcBorders>
              <w:top w:val="single" w:sz="4" w:space="0" w:color="auto"/>
              <w:left w:val="single" w:sz="4" w:space="0" w:color="auto"/>
              <w:bottom w:val="single" w:sz="4" w:space="0" w:color="auto"/>
              <w:right w:val="single" w:sz="4" w:space="0" w:color="auto"/>
            </w:tcBorders>
            <w:hideMark/>
          </w:tcPr>
          <w:p w14:paraId="7B349856"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Provision, planning, control, regulation and maintenance of storm water systems in built-up areas.</w:t>
            </w:r>
          </w:p>
        </w:tc>
        <w:tc>
          <w:tcPr>
            <w:tcW w:w="2835" w:type="dxa"/>
            <w:tcBorders>
              <w:top w:val="single" w:sz="4" w:space="0" w:color="auto"/>
              <w:left w:val="single" w:sz="4" w:space="0" w:color="auto"/>
              <w:bottom w:val="single" w:sz="4" w:space="0" w:color="auto"/>
              <w:right w:val="single" w:sz="4" w:space="0" w:color="auto"/>
            </w:tcBorders>
            <w:hideMark/>
          </w:tcPr>
          <w:p w14:paraId="2BC523D7"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No powers </w:t>
            </w:r>
          </w:p>
        </w:tc>
        <w:tc>
          <w:tcPr>
            <w:tcW w:w="2547" w:type="dxa"/>
            <w:tcBorders>
              <w:top w:val="single" w:sz="4" w:space="0" w:color="auto"/>
              <w:left w:val="single" w:sz="4" w:space="0" w:color="auto"/>
              <w:bottom w:val="single" w:sz="4" w:space="0" w:color="auto"/>
              <w:right w:val="single" w:sz="4" w:space="0" w:color="auto"/>
            </w:tcBorders>
            <w:hideMark/>
          </w:tcPr>
          <w:p w14:paraId="44FCA7AD"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Full powers in the area of jurisdiction</w:t>
            </w:r>
          </w:p>
        </w:tc>
        <w:tc>
          <w:tcPr>
            <w:tcW w:w="1989" w:type="dxa"/>
            <w:tcBorders>
              <w:top w:val="single" w:sz="4" w:space="0" w:color="auto"/>
              <w:left w:val="single" w:sz="4" w:space="0" w:color="auto"/>
              <w:bottom w:val="single" w:sz="4" w:space="0" w:color="auto"/>
              <w:right w:val="single" w:sz="4" w:space="0" w:color="auto"/>
            </w:tcBorders>
            <w:hideMark/>
          </w:tcPr>
          <w:p w14:paraId="2BB9770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84(2)</w:t>
            </w:r>
          </w:p>
        </w:tc>
      </w:tr>
    </w:tbl>
    <w:p w14:paraId="6FD8326E" w14:textId="77777777" w:rsidR="003D218B" w:rsidRPr="006D3775" w:rsidRDefault="003D218B" w:rsidP="003D218B">
      <w:pPr>
        <w:spacing w:after="0" w:line="276" w:lineRule="auto"/>
        <w:jc w:val="both"/>
        <w:rPr>
          <w:rFonts w:ascii="Trebuchet MS" w:hAnsi="Trebuchet MS"/>
          <w:b/>
          <w:sz w:val="20"/>
          <w:szCs w:val="20"/>
        </w:rPr>
      </w:pPr>
    </w:p>
    <w:p w14:paraId="5413AAA8"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Current Backlogs: Local Roads </w:t>
      </w:r>
    </w:p>
    <w:p w14:paraId="1186E340" w14:textId="77777777" w:rsidR="003D218B" w:rsidRPr="006D3775" w:rsidRDefault="003D218B" w:rsidP="003D218B">
      <w:pPr>
        <w:spacing w:after="0" w:line="276" w:lineRule="auto"/>
        <w:jc w:val="both"/>
        <w:rPr>
          <w:rFonts w:ascii="Trebuchet MS" w:hAnsi="Trebuchet MS"/>
          <w:sz w:val="20"/>
          <w:szCs w:val="20"/>
        </w:rPr>
      </w:pPr>
    </w:p>
    <w:p w14:paraId="7EC8B72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backlogs on local roads that exceeds over 690 km. </w:t>
      </w:r>
    </w:p>
    <w:p w14:paraId="7527807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implemented a paved roads construction programme which has brought so much relief to many households and roads users. However the design of such roads in some instances have not taken into account issues around possible flooding or natural water streaming in villages resulting in communities taking out bricks in some of the roads to allow for water or floods to flow. </w:t>
      </w:r>
    </w:p>
    <w:p w14:paraId="0778A768" w14:textId="77777777" w:rsidR="003D218B" w:rsidRPr="006D3775" w:rsidRDefault="003D218B" w:rsidP="003D218B">
      <w:pPr>
        <w:spacing w:after="0" w:line="276" w:lineRule="auto"/>
        <w:jc w:val="both"/>
        <w:rPr>
          <w:rFonts w:ascii="Trebuchet MS" w:hAnsi="Trebuchet MS"/>
          <w:b/>
          <w:sz w:val="20"/>
          <w:szCs w:val="20"/>
        </w:rPr>
      </w:pPr>
    </w:p>
    <w:p w14:paraId="3ABB079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Current backlogs: Provincial Roads </w:t>
      </w:r>
    </w:p>
    <w:p w14:paraId="341EF849" w14:textId="77777777" w:rsidR="003D218B" w:rsidRPr="006D3775" w:rsidRDefault="003D218B" w:rsidP="003D218B">
      <w:pPr>
        <w:spacing w:after="0" w:line="276" w:lineRule="auto"/>
        <w:jc w:val="both"/>
        <w:rPr>
          <w:rFonts w:ascii="Trebuchet MS" w:hAnsi="Trebuchet MS"/>
          <w:sz w:val="20"/>
          <w:szCs w:val="20"/>
        </w:rPr>
      </w:pPr>
    </w:p>
    <w:p w14:paraId="2327C67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Below is the list of provincial roads in the municipal are that requires immediate attention:</w:t>
      </w:r>
    </w:p>
    <w:p w14:paraId="47F66534" w14:textId="77777777" w:rsidR="003D218B" w:rsidRPr="006D3775" w:rsidRDefault="003D218B" w:rsidP="003D218B">
      <w:pPr>
        <w:spacing w:after="0" w:line="276" w:lineRule="auto"/>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space="720"/>
        </w:sectPr>
      </w:pPr>
    </w:p>
    <w:p w14:paraId="529553C8"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Kgomokgomo –Moretele road (refurbishment in progress)</w:t>
      </w:r>
    </w:p>
    <w:p w14:paraId="45BBFBF8"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Lebotloane – Ngobi road  </w:t>
      </w:r>
    </w:p>
    <w:p w14:paraId="57BE2A8A"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Ruigtesloot – Lebotloane road </w:t>
      </w:r>
    </w:p>
    <w:p w14:paraId="3572DAFB"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Seutelong – Ga-Habedi road  </w:t>
      </w:r>
    </w:p>
    <w:p w14:paraId="1247A9C6"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Mmakaunyne / Wintervelt road </w:t>
      </w:r>
    </w:p>
    <w:p w14:paraId="6248DB8E"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Mmatlhawaele / Dikebu Road is gradually deteriorating. </w:t>
      </w:r>
    </w:p>
    <w:p w14:paraId="201BD37E"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Ngobi/Swartboom to Cyferskuil road</w:t>
      </w:r>
    </w:p>
    <w:p w14:paraId="668D5ABE"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Makapanstad / Temba road edges requires attention (the road has become very risky for taxi transport services and commuters)</w:t>
      </w:r>
    </w:p>
    <w:p w14:paraId="57DF2049"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Bedwang to Bollantlokwe (P65/1)</w:t>
      </w:r>
    </w:p>
    <w:p w14:paraId="25E674A0"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Little to Ruigtesloot (D614/3)</w:t>
      </w:r>
    </w:p>
    <w:p w14:paraId="1514EB61" w14:textId="77777777" w:rsidR="003D218B" w:rsidRPr="006D3775" w:rsidRDefault="003D218B">
      <w:pPr>
        <w:pStyle w:val="ListParagraph"/>
        <w:numPr>
          <w:ilvl w:val="0"/>
          <w:numId w:val="102"/>
        </w:numPr>
        <w:spacing w:after="0" w:line="276" w:lineRule="auto"/>
        <w:jc w:val="both"/>
        <w:rPr>
          <w:rFonts w:ascii="Trebuchet MS" w:hAnsi="Trebuchet MS"/>
          <w:sz w:val="20"/>
          <w:szCs w:val="20"/>
        </w:rPr>
      </w:pPr>
      <w:r w:rsidRPr="006D3775">
        <w:rPr>
          <w:rFonts w:ascii="Trebuchet MS" w:hAnsi="Trebuchet MS"/>
          <w:sz w:val="20"/>
          <w:szCs w:val="20"/>
        </w:rPr>
        <w:t xml:space="preserve">Mogogelo to Mathibestad road </w:t>
      </w:r>
    </w:p>
    <w:p w14:paraId="0F09CA5D" w14:textId="77777777" w:rsidR="003D218B" w:rsidRPr="006D3775" w:rsidRDefault="003D218B" w:rsidP="003D218B">
      <w:pPr>
        <w:spacing w:after="0" w:line="276" w:lineRule="auto"/>
        <w:rPr>
          <w:rFonts w:ascii="Trebuchet MS" w:hAnsi="Trebuchet MS"/>
          <w:sz w:val="20"/>
          <w:szCs w:val="20"/>
        </w:rPr>
        <w:sectPr w:rsidR="003D218B" w:rsidRPr="006D3775" w:rsidSect="00D10A06">
          <w:type w:val="continuous"/>
          <w:pgSz w:w="15840" w:h="12240" w:orient="landscape"/>
          <w:pgMar w:top="720" w:right="720" w:bottom="1440" w:left="1440" w:header="720" w:footer="720" w:gutter="0"/>
          <w:cols w:num="2" w:space="720"/>
        </w:sectPr>
      </w:pPr>
    </w:p>
    <w:p w14:paraId="05A5007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The condition of many of the provincial roads remains dire requiring urgent attention.  Critically key economic roads that links Moretele and Tshwane are in the bad shape: </w:t>
      </w:r>
    </w:p>
    <w:p w14:paraId="260FB54A" w14:textId="77777777" w:rsidR="003D218B" w:rsidRPr="006D3775" w:rsidRDefault="003D218B" w:rsidP="003D218B">
      <w:pPr>
        <w:spacing w:after="0" w:line="276" w:lineRule="auto"/>
        <w:jc w:val="both"/>
        <w:rPr>
          <w:rFonts w:ascii="Trebuchet MS" w:hAnsi="Trebuchet MS"/>
          <w:sz w:val="20"/>
          <w:szCs w:val="20"/>
        </w:rPr>
      </w:pPr>
    </w:p>
    <w:p w14:paraId="43AAAC7A" w14:textId="77777777"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Makapanstad – Bosplaas to Temba road</w:t>
      </w:r>
    </w:p>
    <w:p w14:paraId="05A7A0F0" w14:textId="77777777"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 xml:space="preserve">Dikebu- Swardam – Motla to Soshanguve road </w:t>
      </w:r>
    </w:p>
    <w:p w14:paraId="0AD5B7C9" w14:textId="77777777" w:rsidR="003D218B" w:rsidRPr="006D3775" w:rsidRDefault="003D218B">
      <w:pPr>
        <w:pStyle w:val="ListParagraph"/>
        <w:numPr>
          <w:ilvl w:val="0"/>
          <w:numId w:val="103"/>
        </w:numPr>
        <w:spacing w:after="0" w:line="276" w:lineRule="auto"/>
        <w:jc w:val="both"/>
        <w:rPr>
          <w:rFonts w:ascii="Trebuchet MS" w:hAnsi="Trebuchet MS"/>
          <w:sz w:val="20"/>
          <w:szCs w:val="20"/>
        </w:rPr>
      </w:pPr>
      <w:r w:rsidRPr="006D3775">
        <w:rPr>
          <w:rFonts w:ascii="Trebuchet MS" w:hAnsi="Trebuchet MS"/>
          <w:sz w:val="20"/>
          <w:szCs w:val="20"/>
        </w:rPr>
        <w:t>Mmakaunyane to Mabopane road</w:t>
      </w:r>
    </w:p>
    <w:p w14:paraId="43F84E05" w14:textId="77777777" w:rsidR="003D218B" w:rsidRPr="006D3775" w:rsidRDefault="003D218B" w:rsidP="003D218B">
      <w:pPr>
        <w:spacing w:after="0" w:line="276" w:lineRule="auto"/>
        <w:jc w:val="both"/>
        <w:rPr>
          <w:rFonts w:ascii="Trebuchet MS" w:hAnsi="Trebuchet MS"/>
          <w:sz w:val="20"/>
          <w:szCs w:val="20"/>
        </w:rPr>
      </w:pPr>
    </w:p>
    <w:p w14:paraId="27D5F1E8" w14:textId="77777777" w:rsidR="003D218B" w:rsidRPr="006D3775" w:rsidRDefault="003D218B" w:rsidP="003D218B">
      <w:pPr>
        <w:spacing w:after="0" w:line="276" w:lineRule="auto"/>
        <w:jc w:val="both"/>
        <w:rPr>
          <w:rFonts w:ascii="Trebuchet MS" w:hAnsi="Trebuchet MS"/>
          <w:sz w:val="20"/>
          <w:szCs w:val="20"/>
        </w:rPr>
      </w:pPr>
    </w:p>
    <w:p w14:paraId="55AE0DD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Many of the district roads constructed by the province some years back are in the dilapidated state. The situation is severe in areas such as: </w:t>
      </w:r>
    </w:p>
    <w:p w14:paraId="11552881" w14:textId="77777777" w:rsidR="003D218B" w:rsidRPr="006D3775" w:rsidRDefault="003D218B">
      <w:pPr>
        <w:pStyle w:val="ListParagraph"/>
        <w:numPr>
          <w:ilvl w:val="0"/>
          <w:numId w:val="104"/>
        </w:numPr>
        <w:spacing w:after="0" w:line="276" w:lineRule="auto"/>
        <w:jc w:val="both"/>
        <w:rPr>
          <w:rFonts w:ascii="Trebuchet MS" w:hAnsi="Trebuchet MS"/>
          <w:sz w:val="20"/>
          <w:szCs w:val="20"/>
        </w:rPr>
      </w:pPr>
      <w:r w:rsidRPr="006D3775">
        <w:rPr>
          <w:rFonts w:ascii="Trebuchet MS" w:hAnsi="Trebuchet MS"/>
          <w:sz w:val="20"/>
          <w:szCs w:val="20"/>
        </w:rPr>
        <w:t xml:space="preserve">Maubane </w:t>
      </w:r>
    </w:p>
    <w:p w14:paraId="0AFF8FF8" w14:textId="77777777" w:rsidR="003D218B" w:rsidRPr="006D3775" w:rsidRDefault="003D218B">
      <w:pPr>
        <w:pStyle w:val="ListParagraph"/>
        <w:numPr>
          <w:ilvl w:val="0"/>
          <w:numId w:val="104"/>
        </w:numPr>
        <w:spacing w:after="0" w:line="276" w:lineRule="auto"/>
        <w:jc w:val="both"/>
        <w:rPr>
          <w:rFonts w:ascii="Trebuchet MS" w:hAnsi="Trebuchet MS"/>
          <w:sz w:val="20"/>
          <w:szCs w:val="20"/>
        </w:rPr>
      </w:pPr>
      <w:r w:rsidRPr="006D3775">
        <w:rPr>
          <w:rFonts w:ascii="Trebuchet MS" w:hAnsi="Trebuchet MS"/>
          <w:sz w:val="20"/>
          <w:szCs w:val="20"/>
        </w:rPr>
        <w:t>Bosplaas</w:t>
      </w:r>
    </w:p>
    <w:p w14:paraId="0942CBED" w14:textId="77777777" w:rsidR="003D218B" w:rsidRPr="006D3775" w:rsidRDefault="003D218B" w:rsidP="003D218B">
      <w:pPr>
        <w:spacing w:after="0" w:line="276" w:lineRule="auto"/>
        <w:jc w:val="both"/>
        <w:rPr>
          <w:rFonts w:ascii="Trebuchet MS" w:hAnsi="Trebuchet MS"/>
          <w:sz w:val="20"/>
          <w:szCs w:val="20"/>
        </w:rPr>
      </w:pPr>
    </w:p>
    <w:p w14:paraId="62960ABA" w14:textId="04F02061"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Bedwang to Lebotloane road is under construction with notable delays.   The Provincial department of public works and roads has appointed a contractor for that road.  </w:t>
      </w:r>
      <w:r w:rsidR="00280C28" w:rsidRPr="006D3775">
        <w:rPr>
          <w:rFonts w:ascii="Trebuchet MS" w:hAnsi="Trebuchet MS"/>
          <w:sz w:val="20"/>
          <w:szCs w:val="20"/>
        </w:rPr>
        <w:t>Additionally,</w:t>
      </w:r>
      <w:r w:rsidRPr="006D3775">
        <w:rPr>
          <w:rFonts w:ascii="Trebuchet MS" w:hAnsi="Trebuchet MS"/>
          <w:sz w:val="20"/>
          <w:szCs w:val="20"/>
        </w:rPr>
        <w:t xml:space="preserve"> the department has appointed service providers for the re-gravelling of Mogogelo - Mathibestad road and the Dipetloane road. </w:t>
      </w:r>
    </w:p>
    <w:p w14:paraId="31267449" w14:textId="77777777" w:rsidR="003D218B" w:rsidRPr="006D3775" w:rsidRDefault="003D218B" w:rsidP="003D218B">
      <w:pPr>
        <w:spacing w:after="0" w:line="276" w:lineRule="auto"/>
        <w:rPr>
          <w:rFonts w:ascii="Trebuchet MS" w:hAnsi="Trebuchet MS"/>
          <w:sz w:val="20"/>
          <w:szCs w:val="20"/>
        </w:rPr>
        <w:sectPr w:rsidR="003D218B" w:rsidRPr="006D3775" w:rsidSect="00D10A06">
          <w:pgSz w:w="16838" w:h="11906" w:orient="landscape"/>
          <w:pgMar w:top="1440" w:right="1440" w:bottom="1440" w:left="1440" w:header="709" w:footer="709" w:gutter="0"/>
          <w:cols w:space="720"/>
        </w:sectPr>
      </w:pPr>
    </w:p>
    <w:p w14:paraId="2B47F1E2" w14:textId="77777777" w:rsidR="003D218B" w:rsidRPr="006D3775" w:rsidRDefault="003D218B" w:rsidP="003D218B">
      <w:pPr>
        <w:spacing w:after="0" w:line="276" w:lineRule="auto"/>
        <w:jc w:val="both"/>
        <w:rPr>
          <w:rFonts w:ascii="Trebuchet MS" w:hAnsi="Trebuchet MS"/>
          <w:sz w:val="20"/>
          <w:szCs w:val="20"/>
        </w:rPr>
      </w:pPr>
    </w:p>
    <w:p w14:paraId="02172B0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Provincial Department of Roads has invited prospective service providers to submit proposals for the re-gravelling of Swartdam to Mmakgabetlwane road. </w:t>
      </w:r>
    </w:p>
    <w:p w14:paraId="4DDA0FF8" w14:textId="77777777" w:rsidR="003D218B" w:rsidRPr="006D3775" w:rsidRDefault="003D218B" w:rsidP="003D218B">
      <w:pPr>
        <w:spacing w:after="0" w:line="276" w:lineRule="auto"/>
        <w:jc w:val="both"/>
        <w:rPr>
          <w:rFonts w:ascii="Trebuchet MS" w:hAnsi="Trebuchet MS"/>
          <w:sz w:val="20"/>
          <w:szCs w:val="20"/>
        </w:rPr>
      </w:pPr>
    </w:p>
    <w:p w14:paraId="41A37CEE" w14:textId="77777777" w:rsidR="003D218B" w:rsidRPr="006D3775" w:rsidRDefault="003D218B" w:rsidP="003D218B">
      <w:pPr>
        <w:spacing w:after="0" w:line="276" w:lineRule="auto"/>
        <w:jc w:val="both"/>
        <w:rPr>
          <w:rFonts w:ascii="Trebuchet MS" w:hAnsi="Trebuchet MS"/>
          <w:sz w:val="20"/>
          <w:szCs w:val="20"/>
        </w:rPr>
      </w:pPr>
    </w:p>
    <w:p w14:paraId="37FC8D2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Great strides have been made in the construction of local roads however greater care and focus should be placed in insuring that the designs take into account local conditions like water flow during heavy raining. Some paved roads have been interfered with to allow for free water flowing owing to lack of proper storm water channels. </w:t>
      </w:r>
    </w:p>
    <w:p w14:paraId="53FF0FCA" w14:textId="77777777" w:rsidR="00560E7F" w:rsidRPr="006D3775" w:rsidRDefault="00560E7F" w:rsidP="003D218B">
      <w:pPr>
        <w:spacing w:after="0" w:line="276" w:lineRule="auto"/>
        <w:jc w:val="both"/>
        <w:rPr>
          <w:rFonts w:ascii="Trebuchet MS" w:hAnsi="Trebuchet MS"/>
          <w:sz w:val="20"/>
          <w:szCs w:val="20"/>
        </w:rPr>
      </w:pPr>
    </w:p>
    <w:p w14:paraId="5316E1B9" w14:textId="77777777" w:rsidR="00560E7F" w:rsidRPr="006D3775" w:rsidRDefault="00560E7F" w:rsidP="003D218B">
      <w:pPr>
        <w:spacing w:after="0" w:line="276" w:lineRule="auto"/>
        <w:jc w:val="both"/>
        <w:rPr>
          <w:rFonts w:ascii="Trebuchet MS" w:hAnsi="Trebuchet MS"/>
          <w:sz w:val="20"/>
          <w:szCs w:val="20"/>
        </w:rPr>
      </w:pPr>
    </w:p>
    <w:p w14:paraId="7F69A5C0" w14:textId="77777777" w:rsidR="00560E7F" w:rsidRPr="006D3775" w:rsidRDefault="00560E7F" w:rsidP="003D218B">
      <w:pPr>
        <w:spacing w:after="0" w:line="276" w:lineRule="auto"/>
        <w:jc w:val="both"/>
        <w:rPr>
          <w:rFonts w:ascii="Trebuchet MS" w:hAnsi="Trebuchet MS"/>
          <w:sz w:val="20"/>
          <w:szCs w:val="20"/>
        </w:rPr>
      </w:pPr>
    </w:p>
    <w:p w14:paraId="510638E3" w14:textId="77777777" w:rsidR="00560E7F" w:rsidRPr="006D3775" w:rsidRDefault="00560E7F" w:rsidP="003D218B">
      <w:pPr>
        <w:spacing w:after="0" w:line="276" w:lineRule="auto"/>
        <w:jc w:val="both"/>
        <w:rPr>
          <w:rFonts w:ascii="Trebuchet MS" w:hAnsi="Trebuchet MS"/>
          <w:sz w:val="20"/>
          <w:szCs w:val="20"/>
        </w:rPr>
      </w:pPr>
    </w:p>
    <w:p w14:paraId="6CF40404" w14:textId="77777777" w:rsidR="00560E7F" w:rsidRPr="006D3775" w:rsidRDefault="00560E7F" w:rsidP="003D218B">
      <w:pPr>
        <w:spacing w:after="0" w:line="276" w:lineRule="auto"/>
        <w:jc w:val="both"/>
        <w:rPr>
          <w:rFonts w:ascii="Trebuchet MS" w:hAnsi="Trebuchet MS"/>
          <w:sz w:val="20"/>
          <w:szCs w:val="20"/>
        </w:rPr>
      </w:pPr>
    </w:p>
    <w:p w14:paraId="1E6F64C9" w14:textId="77777777" w:rsidR="00560E7F" w:rsidRPr="006D3775" w:rsidRDefault="00560E7F" w:rsidP="003D218B">
      <w:pPr>
        <w:spacing w:after="0" w:line="276" w:lineRule="auto"/>
        <w:jc w:val="both"/>
        <w:rPr>
          <w:rFonts w:ascii="Trebuchet MS" w:hAnsi="Trebuchet MS"/>
          <w:sz w:val="20"/>
          <w:szCs w:val="20"/>
        </w:rPr>
      </w:pPr>
    </w:p>
    <w:p w14:paraId="16512336" w14:textId="77777777" w:rsidR="00560E7F" w:rsidRPr="006D3775" w:rsidRDefault="00560E7F" w:rsidP="003D218B">
      <w:pPr>
        <w:spacing w:after="0" w:line="276" w:lineRule="auto"/>
        <w:jc w:val="both"/>
        <w:rPr>
          <w:rFonts w:ascii="Trebuchet MS" w:hAnsi="Trebuchet MS"/>
          <w:sz w:val="20"/>
          <w:szCs w:val="20"/>
        </w:rPr>
      </w:pPr>
    </w:p>
    <w:p w14:paraId="14ACDD77" w14:textId="77777777" w:rsidR="00560E7F" w:rsidRPr="006D3775" w:rsidRDefault="00560E7F" w:rsidP="003D218B">
      <w:pPr>
        <w:spacing w:after="0" w:line="276" w:lineRule="auto"/>
        <w:jc w:val="both"/>
        <w:rPr>
          <w:rFonts w:ascii="Trebuchet MS" w:hAnsi="Trebuchet MS"/>
          <w:sz w:val="20"/>
          <w:szCs w:val="20"/>
        </w:rPr>
      </w:pPr>
    </w:p>
    <w:p w14:paraId="3F14D31A" w14:textId="77777777" w:rsidR="00560E7F" w:rsidRPr="006D3775" w:rsidRDefault="00560E7F" w:rsidP="003D218B">
      <w:pPr>
        <w:spacing w:after="0" w:line="276" w:lineRule="auto"/>
        <w:jc w:val="both"/>
        <w:rPr>
          <w:rFonts w:ascii="Trebuchet MS" w:hAnsi="Trebuchet MS"/>
          <w:sz w:val="20"/>
          <w:szCs w:val="20"/>
        </w:rPr>
      </w:pPr>
    </w:p>
    <w:p w14:paraId="40AAB010" w14:textId="77777777" w:rsidR="00560E7F" w:rsidRPr="006D3775" w:rsidRDefault="00560E7F" w:rsidP="003D218B">
      <w:pPr>
        <w:spacing w:after="0" w:line="276" w:lineRule="auto"/>
        <w:jc w:val="both"/>
        <w:rPr>
          <w:rFonts w:ascii="Trebuchet MS" w:hAnsi="Trebuchet MS"/>
          <w:sz w:val="20"/>
          <w:szCs w:val="20"/>
        </w:rPr>
      </w:pPr>
    </w:p>
    <w:p w14:paraId="6EBFF113" w14:textId="77777777" w:rsidR="003D218B" w:rsidRPr="006D3775" w:rsidRDefault="003D218B" w:rsidP="003D218B">
      <w:pPr>
        <w:spacing w:after="0" w:line="276" w:lineRule="auto"/>
        <w:jc w:val="both"/>
        <w:rPr>
          <w:rFonts w:ascii="Trebuchet MS" w:hAnsi="Trebuchet MS"/>
          <w:sz w:val="20"/>
          <w:szCs w:val="20"/>
        </w:rPr>
      </w:pPr>
    </w:p>
    <w:p w14:paraId="549052EC" w14:textId="797F3D51" w:rsidR="003D218B" w:rsidRPr="006D3775" w:rsidRDefault="003D218B" w:rsidP="003D218B">
      <w:pPr>
        <w:rPr>
          <w:rFonts w:ascii="Trebuchet MS" w:hAnsi="Trebuchet MS"/>
          <w:sz w:val="20"/>
          <w:szCs w:val="20"/>
        </w:rPr>
      </w:pPr>
      <w:r w:rsidRPr="006D3775">
        <w:rPr>
          <w:rFonts w:ascii="Trebuchet MS" w:hAnsi="Trebuchet MS"/>
          <w:sz w:val="20"/>
          <w:szCs w:val="20"/>
        </w:rPr>
        <w:lastRenderedPageBreak/>
        <w:t>List of Provincial roads for 202</w:t>
      </w:r>
      <w:r w:rsidR="00CB0275" w:rsidRPr="006D3775">
        <w:rPr>
          <w:rFonts w:ascii="Trebuchet MS" w:hAnsi="Trebuchet MS"/>
          <w:sz w:val="20"/>
          <w:szCs w:val="20"/>
        </w:rPr>
        <w:t>4</w:t>
      </w:r>
      <w:r w:rsidRPr="006D3775">
        <w:rPr>
          <w:rFonts w:ascii="Trebuchet MS" w:hAnsi="Trebuchet MS"/>
          <w:sz w:val="20"/>
          <w:szCs w:val="20"/>
        </w:rPr>
        <w:t>-2</w:t>
      </w:r>
      <w:r w:rsidR="00CB0275" w:rsidRPr="006D3775">
        <w:rPr>
          <w:rFonts w:ascii="Trebuchet MS" w:hAnsi="Trebuchet MS"/>
          <w:sz w:val="20"/>
          <w:szCs w:val="20"/>
        </w:rPr>
        <w:t>5</w:t>
      </w:r>
      <w:r w:rsidRPr="006D3775">
        <w:rPr>
          <w:rFonts w:ascii="Trebuchet MS" w:hAnsi="Trebuchet MS"/>
          <w:sz w:val="20"/>
          <w:szCs w:val="20"/>
        </w:rPr>
        <w:t xml:space="preserve"> financial year</w:t>
      </w:r>
    </w:p>
    <w:tbl>
      <w:tblPr>
        <w:tblW w:w="5827" w:type="pct"/>
        <w:tblInd w:w="-1090" w:type="dxa"/>
        <w:tblLayout w:type="fixed"/>
        <w:tblLook w:val="04A0" w:firstRow="1" w:lastRow="0" w:firstColumn="1" w:lastColumn="0" w:noHBand="0" w:noVBand="1"/>
      </w:tblPr>
      <w:tblGrid>
        <w:gridCol w:w="2230"/>
        <w:gridCol w:w="1609"/>
        <w:gridCol w:w="1644"/>
        <w:gridCol w:w="1602"/>
        <w:gridCol w:w="1716"/>
        <w:gridCol w:w="1485"/>
        <w:gridCol w:w="1553"/>
        <w:gridCol w:w="1453"/>
        <w:gridCol w:w="1553"/>
        <w:gridCol w:w="1404"/>
      </w:tblGrid>
      <w:tr w:rsidR="00560E7F" w:rsidRPr="006D3775" w14:paraId="271E85EE"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325B237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Project / Programme Name</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6D6C2B0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Local Municipality</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69BB781E"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Source of Funding</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57FC095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IDMS Gate</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7AFE29E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Nature of investment</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039AC66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Project Cost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63BA59D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Expenditure to date from previous years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7F16B4E5"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(22/23)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2526C32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(23/24)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1A9DA4" w14:textId="77777777" w:rsidR="00560E7F" w:rsidRPr="006D3775" w:rsidRDefault="00560E7F" w:rsidP="00560E7F">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b/>
                <w:bCs/>
                <w:sz w:val="20"/>
                <w:szCs w:val="20"/>
                <w:lang w:val="en-ZA" w:eastAsia="en-ZA"/>
              </w:rPr>
              <w:t>Main appropriation (24/25)</w:t>
            </w:r>
          </w:p>
        </w:tc>
      </w:tr>
      <w:tr w:rsidR="00560E7F" w:rsidRPr="006D3775" w14:paraId="13FAE1B2"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5904BDC5"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Pothole patching and reseal of road D604 and Z607 Makaunyana. approximately 7km</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25F12541"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2F2EFDA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Provincial Roads Maintenance Grant</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38C62E7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1: Initiation/ Pre-feasibility</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25F043B3"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0D61E8AC"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15 750 000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0027BC45"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0F6E55D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3 480 000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16E1055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870 000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96745D"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R                        - </w:t>
            </w:r>
          </w:p>
        </w:tc>
      </w:tr>
      <w:tr w:rsidR="00560E7F" w:rsidRPr="006D3775" w14:paraId="31C03BF4"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1AB1216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Patch and reseal (sectional of road P65/1 from tswaing (Shoshaguve to Sutelong) of approximately 20km</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185B9862"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0CF195E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Provincial Roads Maintenance Grant</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2B10C8DD"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1: Initiation/ Pre-feasibility</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3DF6891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35F7450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27 000 000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6A1EE99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3EF32DF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1237A28B"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637659"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R                        - </w:t>
            </w:r>
          </w:p>
        </w:tc>
      </w:tr>
      <w:tr w:rsidR="00560E7F" w:rsidRPr="006D3775" w14:paraId="4637EA93"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36C8D0C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Patch and reseal (sectional of road P66/1 from Themba to Makapanstad, approximately 10km</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50FEA45B"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53F42221"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Provincial Roads Maintenance Grant</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57CE3B7B"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1: Initiation/ Pre-feasibility</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1DCCC251"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53474EB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26 000 000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71A4235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40EC9E6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5086323B"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30 000 000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41E696"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7 500 000 </w:t>
            </w:r>
          </w:p>
        </w:tc>
      </w:tr>
      <w:tr w:rsidR="00560E7F" w:rsidRPr="006D3775" w14:paraId="7824D0E7"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6A2EDA53"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Special maintenance of road D625 and D626 in Maubane for approximately 10km</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227A829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50F0859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Provincial Roads Maintenance Grant</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3640D3A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1: Initiation/ Pre-feasibility</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7005A967"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2440C38A"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15 000 000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639A46FE"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30A27184"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R15 000 000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62E9965D"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3 750 000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3A5D94"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R                        - </w:t>
            </w:r>
          </w:p>
        </w:tc>
      </w:tr>
      <w:tr w:rsidR="00560E7F" w:rsidRPr="006D3775" w14:paraId="37605420"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376F1B77"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Upgrading of road D634 from Swartdam to Jonathan.</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3C7D6D4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32D6672E"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Equitable Share</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66412B7F"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5: Works</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6D2E9488"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Upgrading and Additions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2F0506BD"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6EE058B3"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97 193 995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2FB7B547"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35B22E2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A13AFA"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15 000 000 </w:t>
            </w:r>
          </w:p>
        </w:tc>
      </w:tr>
      <w:tr w:rsidR="00560E7F" w:rsidRPr="006D3775" w14:paraId="2C3FB162" w14:textId="77777777" w:rsidTr="009D7BFC">
        <w:trPr>
          <w:trHeight w:val="698"/>
        </w:trPr>
        <w:tc>
          <w:tcPr>
            <w:tcW w:w="686" w:type="pct"/>
            <w:tcBorders>
              <w:top w:val="single" w:sz="8" w:space="0" w:color="auto"/>
              <w:left w:val="single" w:sz="8" w:space="0" w:color="auto"/>
              <w:bottom w:val="single" w:sz="4" w:space="0" w:color="auto"/>
              <w:right w:val="single" w:sz="8" w:space="0" w:color="auto"/>
            </w:tcBorders>
            <w:shd w:val="clear" w:color="000000" w:fill="FCE4D6"/>
            <w:vAlign w:val="center"/>
          </w:tcPr>
          <w:p w14:paraId="0588182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Upgrading of road D608 between Mogogelo to Mathibestad.</w:t>
            </w:r>
          </w:p>
        </w:tc>
        <w:tc>
          <w:tcPr>
            <w:tcW w:w="495" w:type="pct"/>
            <w:tcBorders>
              <w:top w:val="single" w:sz="8" w:space="0" w:color="auto"/>
              <w:left w:val="nil"/>
              <w:bottom w:val="single" w:sz="4" w:space="0" w:color="auto"/>
              <w:right w:val="single" w:sz="8" w:space="0" w:color="auto"/>
            </w:tcBorders>
            <w:shd w:val="clear" w:color="000000" w:fill="FCE4D6"/>
            <w:vAlign w:val="center"/>
          </w:tcPr>
          <w:p w14:paraId="511389C7"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06" w:type="pct"/>
            <w:tcBorders>
              <w:top w:val="single" w:sz="8" w:space="0" w:color="auto"/>
              <w:left w:val="nil"/>
              <w:bottom w:val="single" w:sz="4" w:space="0" w:color="auto"/>
              <w:right w:val="single" w:sz="8" w:space="0" w:color="auto"/>
            </w:tcBorders>
            <w:shd w:val="clear" w:color="000000" w:fill="FCE4D6"/>
            <w:vAlign w:val="center"/>
          </w:tcPr>
          <w:p w14:paraId="75996990"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Equitable Share</w:t>
            </w:r>
          </w:p>
        </w:tc>
        <w:tc>
          <w:tcPr>
            <w:tcW w:w="493" w:type="pct"/>
            <w:tcBorders>
              <w:top w:val="single" w:sz="8" w:space="0" w:color="auto"/>
              <w:left w:val="nil"/>
              <w:bottom w:val="single" w:sz="4" w:space="0" w:color="auto"/>
              <w:right w:val="single" w:sz="8" w:space="0" w:color="auto"/>
            </w:tcBorders>
            <w:shd w:val="clear" w:color="000000" w:fill="FCE4D6"/>
            <w:vAlign w:val="center"/>
          </w:tcPr>
          <w:p w14:paraId="1973A417"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4: Design Documentation</w:t>
            </w:r>
          </w:p>
        </w:tc>
        <w:tc>
          <w:tcPr>
            <w:tcW w:w="528" w:type="pct"/>
            <w:tcBorders>
              <w:top w:val="single" w:sz="8" w:space="0" w:color="auto"/>
              <w:left w:val="nil"/>
              <w:bottom w:val="single" w:sz="4" w:space="0" w:color="auto"/>
              <w:right w:val="single" w:sz="8" w:space="0" w:color="auto"/>
            </w:tcBorders>
            <w:shd w:val="clear" w:color="000000" w:fill="FCE4D6"/>
            <w:vAlign w:val="center"/>
          </w:tcPr>
          <w:p w14:paraId="046AB3B1"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Upgrading and Additions</w:t>
            </w:r>
          </w:p>
        </w:tc>
        <w:tc>
          <w:tcPr>
            <w:tcW w:w="457" w:type="pct"/>
            <w:tcBorders>
              <w:top w:val="single" w:sz="8" w:space="0" w:color="auto"/>
              <w:left w:val="nil"/>
              <w:bottom w:val="single" w:sz="4" w:space="0" w:color="auto"/>
              <w:right w:val="single" w:sz="8" w:space="0" w:color="auto"/>
            </w:tcBorders>
            <w:shd w:val="clear" w:color="000000" w:fill="FCE4D6"/>
            <w:vAlign w:val="center"/>
          </w:tcPr>
          <w:p w14:paraId="0C7C3CA9"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60 000 000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152FCB15"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978 000 </w:t>
            </w:r>
          </w:p>
        </w:tc>
        <w:tc>
          <w:tcPr>
            <w:tcW w:w="447" w:type="pct"/>
            <w:tcBorders>
              <w:top w:val="single" w:sz="8" w:space="0" w:color="auto"/>
              <w:left w:val="nil"/>
              <w:bottom w:val="single" w:sz="4" w:space="0" w:color="auto"/>
              <w:right w:val="single" w:sz="8" w:space="0" w:color="auto"/>
            </w:tcBorders>
            <w:shd w:val="clear" w:color="000000" w:fill="FCE4D6"/>
            <w:vAlign w:val="center"/>
          </w:tcPr>
          <w:p w14:paraId="658E9422"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78" w:type="pct"/>
            <w:tcBorders>
              <w:top w:val="single" w:sz="8" w:space="0" w:color="auto"/>
              <w:left w:val="nil"/>
              <w:bottom w:val="single" w:sz="4" w:space="0" w:color="auto"/>
              <w:right w:val="single" w:sz="8" w:space="0" w:color="auto"/>
            </w:tcBorders>
            <w:shd w:val="clear" w:color="000000" w:fill="FCE4D6"/>
            <w:vAlign w:val="center"/>
          </w:tcPr>
          <w:p w14:paraId="29D5BC56" w14:textId="77777777" w:rsidR="00560E7F" w:rsidRPr="006D3775" w:rsidRDefault="00560E7F" w:rsidP="00560E7F">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10 000 000 </w:t>
            </w:r>
          </w:p>
        </w:tc>
        <w:tc>
          <w:tcPr>
            <w:tcW w:w="43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A6FCDF" w14:textId="77777777" w:rsidR="00560E7F" w:rsidRPr="006D3775" w:rsidRDefault="00560E7F" w:rsidP="00560E7F">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16 500 000 </w:t>
            </w:r>
          </w:p>
        </w:tc>
      </w:tr>
    </w:tbl>
    <w:p w14:paraId="060B08E5" w14:textId="77777777" w:rsidR="00560E7F" w:rsidRPr="006D3775" w:rsidRDefault="00560E7F" w:rsidP="003D218B">
      <w:pPr>
        <w:rPr>
          <w:rFonts w:ascii="Trebuchet MS" w:hAnsi="Trebuchet MS"/>
          <w:sz w:val="20"/>
          <w:szCs w:val="20"/>
        </w:rPr>
      </w:pPr>
    </w:p>
    <w:p w14:paraId="5AC91824" w14:textId="77777777" w:rsidR="003D218B" w:rsidRPr="006D3775" w:rsidRDefault="003D218B" w:rsidP="003D218B">
      <w:pPr>
        <w:spacing w:after="0" w:line="276" w:lineRule="auto"/>
        <w:jc w:val="both"/>
        <w:rPr>
          <w:rFonts w:ascii="Trebuchet MS" w:hAnsi="Trebuchet MS"/>
          <w:sz w:val="20"/>
          <w:szCs w:val="20"/>
        </w:rPr>
      </w:pPr>
    </w:p>
    <w:p w14:paraId="0170B1A7" w14:textId="77777777" w:rsidR="00560E7F" w:rsidRPr="006D3775" w:rsidRDefault="00560E7F" w:rsidP="003D218B">
      <w:pPr>
        <w:spacing w:after="0" w:line="276" w:lineRule="auto"/>
        <w:jc w:val="both"/>
        <w:rPr>
          <w:rFonts w:ascii="Trebuchet MS" w:hAnsi="Trebuchet MS"/>
          <w:sz w:val="20"/>
          <w:szCs w:val="20"/>
        </w:rPr>
      </w:pPr>
    </w:p>
    <w:p w14:paraId="6FB0005B"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Traffic Services </w:t>
      </w:r>
    </w:p>
    <w:p w14:paraId="4E0AA236" w14:textId="77777777" w:rsidR="003D218B" w:rsidRPr="006D3775" w:rsidRDefault="003D218B" w:rsidP="003D218B">
      <w:pPr>
        <w:spacing w:after="0" w:line="276" w:lineRule="auto"/>
        <w:jc w:val="both"/>
        <w:rPr>
          <w:rFonts w:ascii="Trebuchet MS" w:hAnsi="Trebuchet MS"/>
          <w:sz w:val="20"/>
          <w:szCs w:val="20"/>
        </w:rPr>
      </w:pPr>
    </w:p>
    <w:p w14:paraId="42CC7092" w14:textId="3D329C10"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Traffic services housed in the then Mampadi High School which is situated next to the municipal buildings continues to provide the much needed relief to vehicle owners. The municipality will continue to consider other options available in ensuring that full spectrum of services are offered in the centre.  These include licensing renewals towards establishing a fully-fledged testing centre over a period of time. </w:t>
      </w:r>
    </w:p>
    <w:p w14:paraId="380767BB" w14:textId="77777777" w:rsidR="003D218B" w:rsidRPr="006D3775" w:rsidRDefault="003D218B" w:rsidP="003D218B">
      <w:pPr>
        <w:pStyle w:val="Heading3"/>
        <w:rPr>
          <w:rFonts w:ascii="Trebuchet MS" w:hAnsi="Trebuchet MS"/>
          <w:b/>
          <w:bCs/>
          <w:color w:val="auto"/>
          <w:sz w:val="20"/>
          <w:szCs w:val="20"/>
        </w:rPr>
      </w:pPr>
      <w:bookmarkStart w:id="60" w:name="_Toc166847794"/>
      <w:r w:rsidRPr="006D3775">
        <w:rPr>
          <w:rFonts w:ascii="Trebuchet MS" w:hAnsi="Trebuchet MS"/>
          <w:b/>
          <w:bCs/>
          <w:color w:val="auto"/>
          <w:sz w:val="20"/>
          <w:szCs w:val="20"/>
        </w:rPr>
        <w:t>8.1.3 Electricity</w:t>
      </w:r>
      <w:bookmarkEnd w:id="60"/>
      <w:r w:rsidRPr="006D3775">
        <w:rPr>
          <w:rFonts w:ascii="Trebuchet MS" w:hAnsi="Trebuchet MS"/>
          <w:b/>
          <w:bCs/>
          <w:color w:val="auto"/>
          <w:sz w:val="20"/>
          <w:szCs w:val="20"/>
        </w:rPr>
        <w:t xml:space="preserve"> </w:t>
      </w:r>
    </w:p>
    <w:p w14:paraId="0F2350D8" w14:textId="77777777" w:rsidR="003D218B" w:rsidRPr="006D3775" w:rsidRDefault="003D218B" w:rsidP="003D218B">
      <w:pPr>
        <w:spacing w:after="0" w:line="276" w:lineRule="auto"/>
        <w:jc w:val="both"/>
        <w:rPr>
          <w:rFonts w:ascii="Trebuchet MS" w:hAnsi="Trebuchet MS"/>
          <w:b/>
          <w:sz w:val="20"/>
          <w:szCs w:val="20"/>
        </w:rPr>
      </w:pPr>
    </w:p>
    <w:p w14:paraId="58E13520" w14:textId="77777777" w:rsidR="003D218B" w:rsidRPr="006D3775" w:rsidRDefault="003D218B" w:rsidP="003D218B">
      <w:pPr>
        <w:shd w:val="clear" w:color="auto" w:fill="FFFFFF" w:themeFill="background1"/>
        <w:spacing w:after="0" w:line="276" w:lineRule="auto"/>
        <w:jc w:val="both"/>
        <w:rPr>
          <w:rFonts w:ascii="Trebuchet MS" w:hAnsi="Trebuchet MS"/>
          <w:b/>
          <w:sz w:val="20"/>
          <w:szCs w:val="20"/>
        </w:rPr>
      </w:pPr>
      <w:r w:rsidRPr="006D3775">
        <w:rPr>
          <w:rFonts w:ascii="Trebuchet MS" w:hAnsi="Trebuchet MS"/>
          <w:b/>
          <w:sz w:val="20"/>
          <w:szCs w:val="20"/>
        </w:rPr>
        <w:t xml:space="preserve">Household Connections </w:t>
      </w:r>
    </w:p>
    <w:p w14:paraId="52BFF17A" w14:textId="77777777" w:rsidR="003D218B" w:rsidRPr="006D3775" w:rsidRDefault="003D218B" w:rsidP="003D218B">
      <w:pPr>
        <w:spacing w:after="0" w:line="276" w:lineRule="auto"/>
        <w:jc w:val="both"/>
        <w:rPr>
          <w:rFonts w:ascii="Trebuchet MS" w:hAnsi="Trebuchet MS"/>
          <w:sz w:val="20"/>
          <w:szCs w:val="20"/>
        </w:rPr>
      </w:pPr>
    </w:p>
    <w:p w14:paraId="289FC1E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Integrated Energy Pan (2013) provides that energy is one of the key elements in production processes. A lack or shortage of energy has a serious effect on the economy and gross domestic growth. Equally households rely on electricity for cooking, heating and other use which indicates the importance of electricity towards improving the quality of life of the citizens. It should be noted however that the municipality is not authorized to performing on the function. This does not absolve the municipality the responsibility of determining needs and backlogs and planning for electrification of households in the municipal are of jurisdiction. </w:t>
      </w:r>
    </w:p>
    <w:p w14:paraId="13DE293D" w14:textId="77777777" w:rsidR="003D218B" w:rsidRPr="006D3775" w:rsidRDefault="003D218B" w:rsidP="003D218B">
      <w:pPr>
        <w:spacing w:after="0" w:line="276" w:lineRule="auto"/>
        <w:jc w:val="both"/>
        <w:rPr>
          <w:rFonts w:ascii="Trebuchet MS" w:hAnsi="Trebuchet MS"/>
          <w:sz w:val="20"/>
          <w:szCs w:val="20"/>
        </w:rPr>
      </w:pPr>
    </w:p>
    <w:p w14:paraId="4CE0C1BB"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with or without access to electricity </w:t>
      </w:r>
    </w:p>
    <w:p w14:paraId="65750217" w14:textId="77777777" w:rsidR="003D218B" w:rsidRPr="006D3775" w:rsidRDefault="003D218B" w:rsidP="003D218B">
      <w:pPr>
        <w:rPr>
          <w:rFonts w:ascii="Trebuchet MS" w:hAnsi="Trebuchet MS"/>
          <w:sz w:val="20"/>
          <w:szCs w:val="20"/>
        </w:rPr>
      </w:pPr>
    </w:p>
    <w:p w14:paraId="54DE206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229F1266" wp14:editId="5C65F9A2">
            <wp:extent cx="8968740" cy="2201779"/>
            <wp:effectExtent l="0" t="0" r="3810" b="82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6D3775">
        <w:rPr>
          <w:rFonts w:ascii="Trebuchet MS" w:hAnsi="Trebuchet MS"/>
          <w:sz w:val="20"/>
          <w:szCs w:val="20"/>
        </w:rPr>
        <w:t xml:space="preserve"> </w:t>
      </w:r>
    </w:p>
    <w:p w14:paraId="688E9092"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above indicates that 54329 of households have access to electricity. </w:t>
      </w:r>
    </w:p>
    <w:p w14:paraId="404D19DD"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Energy Sources </w:t>
      </w:r>
    </w:p>
    <w:p w14:paraId="68E6118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lastRenderedPageBreak/>
        <w:drawing>
          <wp:inline distT="0" distB="0" distL="0" distR="0" wp14:anchorId="2A7DEE96" wp14:editId="3C36BC05">
            <wp:extent cx="9227820" cy="2346960"/>
            <wp:effectExtent l="0" t="0" r="1143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3BEEAA" w14:textId="77777777" w:rsidR="003D218B" w:rsidRPr="006D3775" w:rsidRDefault="003D218B" w:rsidP="003D218B">
      <w:pPr>
        <w:spacing w:after="0" w:line="276" w:lineRule="auto"/>
        <w:jc w:val="both"/>
        <w:rPr>
          <w:rFonts w:ascii="Trebuchet MS" w:hAnsi="Trebuchet MS"/>
          <w:sz w:val="20"/>
          <w:szCs w:val="20"/>
        </w:rPr>
      </w:pPr>
    </w:p>
    <w:p w14:paraId="5F3FE28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above indicates that 48818 household’s uses electricity for cooking whereas 54158 households uses electricity for lighting.  </w:t>
      </w:r>
    </w:p>
    <w:p w14:paraId="30E2F931" w14:textId="77777777" w:rsidR="003D218B" w:rsidRPr="006D3775" w:rsidRDefault="003D218B" w:rsidP="003D218B">
      <w:pPr>
        <w:spacing w:after="0" w:line="276" w:lineRule="auto"/>
        <w:jc w:val="both"/>
        <w:rPr>
          <w:rFonts w:ascii="Trebuchet MS" w:hAnsi="Trebuchet MS"/>
          <w:sz w:val="20"/>
          <w:szCs w:val="20"/>
        </w:rPr>
      </w:pPr>
    </w:p>
    <w:p w14:paraId="0E7E8899" w14:textId="77777777" w:rsidR="003D218B" w:rsidRPr="006D3775" w:rsidRDefault="003D218B" w:rsidP="003D218B">
      <w:pPr>
        <w:spacing w:after="0" w:line="276" w:lineRule="auto"/>
        <w:jc w:val="both"/>
        <w:rPr>
          <w:rFonts w:ascii="Trebuchet MS" w:hAnsi="Trebuchet MS"/>
          <w:sz w:val="20"/>
          <w:szCs w:val="20"/>
        </w:rPr>
      </w:pPr>
    </w:p>
    <w:p w14:paraId="274B071D"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t>
      </w:r>
    </w:p>
    <w:p w14:paraId="045C997D" w14:textId="77777777" w:rsidR="003D218B" w:rsidRPr="006D3775" w:rsidRDefault="003D218B" w:rsidP="003D218B">
      <w:pPr>
        <w:spacing w:after="0" w:line="276" w:lineRule="auto"/>
        <w:jc w:val="both"/>
        <w:rPr>
          <w:rFonts w:ascii="Trebuchet MS" w:hAnsi="Trebuchet MS"/>
          <w:b/>
          <w:sz w:val="20"/>
          <w:szCs w:val="20"/>
        </w:rPr>
      </w:pPr>
    </w:p>
    <w:p w14:paraId="6F78FB7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figure suggests that the municipality has to plan and develop measures that will ensure that the 4% without access to electricity, have access. These includes: </w:t>
      </w:r>
    </w:p>
    <w:p w14:paraId="0F54FBA0" w14:textId="77777777" w:rsidR="003D218B" w:rsidRPr="006D3775" w:rsidRDefault="003D218B" w:rsidP="003D218B">
      <w:pPr>
        <w:spacing w:after="0" w:line="276" w:lineRule="auto"/>
        <w:jc w:val="both"/>
        <w:rPr>
          <w:rFonts w:ascii="Trebuchet MS" w:hAnsi="Trebuchet MS"/>
          <w:sz w:val="20"/>
          <w:szCs w:val="20"/>
        </w:rPr>
      </w:pPr>
    </w:p>
    <w:p w14:paraId="4A45DD80" w14:textId="77777777" w:rsidR="003D218B" w:rsidRPr="006D3775" w:rsidRDefault="003D218B">
      <w:pPr>
        <w:pStyle w:val="ListParagraph"/>
        <w:numPr>
          <w:ilvl w:val="0"/>
          <w:numId w:val="105"/>
        </w:numPr>
        <w:spacing w:after="0" w:line="276" w:lineRule="auto"/>
        <w:jc w:val="both"/>
        <w:rPr>
          <w:rFonts w:ascii="Trebuchet MS" w:hAnsi="Trebuchet MS"/>
          <w:sz w:val="20"/>
          <w:szCs w:val="20"/>
        </w:rPr>
      </w:pPr>
      <w:r w:rsidRPr="006D3775">
        <w:rPr>
          <w:rFonts w:ascii="Trebuchet MS" w:hAnsi="Trebuchet MS"/>
          <w:sz w:val="20"/>
          <w:szCs w:val="20"/>
        </w:rPr>
        <w:t xml:space="preserve">Undertaking a detailed audit that will verify and quantify the backlogs that still exist. </w:t>
      </w:r>
    </w:p>
    <w:p w14:paraId="754F5010" w14:textId="77777777" w:rsidR="003D218B" w:rsidRPr="006D3775" w:rsidRDefault="003D218B" w:rsidP="003D218B">
      <w:pPr>
        <w:pStyle w:val="ListParagraph"/>
        <w:spacing w:after="0" w:line="276" w:lineRule="auto"/>
        <w:jc w:val="both"/>
        <w:rPr>
          <w:rFonts w:ascii="Trebuchet MS" w:hAnsi="Trebuchet MS"/>
          <w:sz w:val="20"/>
          <w:szCs w:val="20"/>
        </w:rPr>
      </w:pPr>
    </w:p>
    <w:p w14:paraId="7EBF6A79" w14:textId="77777777" w:rsidR="003D218B" w:rsidRPr="006D3775" w:rsidRDefault="003D218B">
      <w:pPr>
        <w:pStyle w:val="ListParagraph"/>
        <w:numPr>
          <w:ilvl w:val="0"/>
          <w:numId w:val="105"/>
        </w:numPr>
        <w:spacing w:after="0" w:line="276" w:lineRule="auto"/>
        <w:jc w:val="both"/>
        <w:rPr>
          <w:rFonts w:ascii="Trebuchet MS" w:hAnsi="Trebuchet MS"/>
          <w:sz w:val="20"/>
          <w:szCs w:val="20"/>
        </w:rPr>
      </w:pPr>
      <w:r w:rsidRPr="006D3775">
        <w:rPr>
          <w:rFonts w:ascii="Trebuchet MS" w:hAnsi="Trebuchet MS"/>
          <w:sz w:val="20"/>
          <w:szCs w:val="20"/>
        </w:rPr>
        <w:t xml:space="preserve">Develop plan in collaboration with the competent authorities to address the backlogs. </w:t>
      </w:r>
    </w:p>
    <w:p w14:paraId="10649D1F" w14:textId="77777777" w:rsidR="003D218B" w:rsidRPr="006D3775" w:rsidRDefault="003D218B" w:rsidP="003D218B">
      <w:pPr>
        <w:spacing w:after="0" w:line="276" w:lineRule="auto"/>
        <w:jc w:val="both"/>
        <w:rPr>
          <w:rFonts w:ascii="Trebuchet MS" w:hAnsi="Trebuchet MS"/>
          <w:sz w:val="20"/>
          <w:szCs w:val="20"/>
        </w:rPr>
      </w:pPr>
    </w:p>
    <w:p w14:paraId="06680EB1" w14:textId="3CE278BF" w:rsidR="003D218B" w:rsidRPr="006D3775" w:rsidRDefault="003D218B">
      <w:pPr>
        <w:pStyle w:val="ListParagraph"/>
        <w:numPr>
          <w:ilvl w:val="0"/>
          <w:numId w:val="105"/>
        </w:numPr>
        <w:spacing w:after="0" w:line="276" w:lineRule="auto"/>
        <w:jc w:val="both"/>
        <w:rPr>
          <w:rFonts w:ascii="Trebuchet MS" w:hAnsi="Trebuchet MS"/>
          <w:sz w:val="20"/>
          <w:szCs w:val="20"/>
        </w:rPr>
      </w:pPr>
      <w:r w:rsidRPr="006D3775">
        <w:rPr>
          <w:rFonts w:ascii="Trebuchet MS" w:hAnsi="Trebuchet MS"/>
          <w:sz w:val="20"/>
          <w:szCs w:val="20"/>
        </w:rPr>
        <w:t xml:space="preserve">Promotion of the efficient use of electricity. </w:t>
      </w:r>
    </w:p>
    <w:p w14:paraId="573F0277" w14:textId="77777777" w:rsidR="000C6182" w:rsidRPr="006D3775" w:rsidRDefault="000C6182" w:rsidP="000C6182">
      <w:pPr>
        <w:spacing w:after="0" w:line="276" w:lineRule="auto"/>
        <w:jc w:val="both"/>
        <w:rPr>
          <w:rFonts w:ascii="Trebuchet MS" w:hAnsi="Trebuchet MS"/>
          <w:sz w:val="20"/>
          <w:szCs w:val="20"/>
        </w:rPr>
      </w:pPr>
    </w:p>
    <w:p w14:paraId="61085120"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Eskom’s Electrification Programme </w:t>
      </w:r>
    </w:p>
    <w:p w14:paraId="171D14A4" w14:textId="77777777" w:rsidR="003D218B" w:rsidRPr="006D3775" w:rsidRDefault="003D218B" w:rsidP="003D218B">
      <w:pPr>
        <w:spacing w:after="0" w:line="276" w:lineRule="auto"/>
        <w:jc w:val="both"/>
        <w:rPr>
          <w:rFonts w:ascii="Trebuchet MS" w:hAnsi="Trebuchet MS"/>
          <w:b/>
          <w:sz w:val="20"/>
          <w:szCs w:val="20"/>
        </w:rPr>
      </w:pPr>
    </w:p>
    <w:p w14:paraId="48BB4E17" w14:textId="0D4A5B97" w:rsidR="009F21DC"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not authorized to perform the electricity function and the function is wholly performed by Eskom. The role of the municipality becomes to identify needs which are communicated to Eskom hence the plan presented below: </w:t>
      </w:r>
      <w:bookmarkStart w:id="61" w:name="_Hlk128727348"/>
    </w:p>
    <w:p w14:paraId="1CD36347" w14:textId="20591D95" w:rsidR="009F21DC" w:rsidRPr="006D3775" w:rsidRDefault="009F21DC" w:rsidP="009F21DC">
      <w:pPr>
        <w:spacing w:after="0" w:line="276" w:lineRule="auto"/>
        <w:jc w:val="both"/>
        <w:rPr>
          <w:rFonts w:ascii="Trebuchet MS" w:hAnsi="Trebuchet MS"/>
          <w:b/>
          <w:sz w:val="20"/>
          <w:szCs w:val="20"/>
        </w:rPr>
      </w:pPr>
      <w:r w:rsidRPr="006D3775">
        <w:rPr>
          <w:rFonts w:ascii="Trebuchet MS" w:hAnsi="Trebuchet MS"/>
          <w:b/>
          <w:sz w:val="20"/>
          <w:szCs w:val="20"/>
        </w:rPr>
        <w:lastRenderedPageBreak/>
        <w:t>202</w:t>
      </w:r>
      <w:r w:rsidR="00CB0275" w:rsidRPr="006D3775">
        <w:rPr>
          <w:rFonts w:ascii="Trebuchet MS" w:hAnsi="Trebuchet MS"/>
          <w:b/>
          <w:sz w:val="20"/>
          <w:szCs w:val="20"/>
        </w:rPr>
        <w:t>3</w:t>
      </w:r>
      <w:r w:rsidRPr="006D3775">
        <w:rPr>
          <w:rFonts w:ascii="Trebuchet MS" w:hAnsi="Trebuchet MS"/>
          <w:b/>
          <w:sz w:val="20"/>
          <w:szCs w:val="20"/>
        </w:rPr>
        <w:t>/202</w:t>
      </w:r>
      <w:r w:rsidR="00CB0275" w:rsidRPr="006D3775">
        <w:rPr>
          <w:rFonts w:ascii="Trebuchet MS" w:hAnsi="Trebuchet MS"/>
          <w:b/>
          <w:sz w:val="20"/>
          <w:szCs w:val="20"/>
        </w:rPr>
        <w:t>4</w:t>
      </w:r>
      <w:r w:rsidRPr="006D3775">
        <w:rPr>
          <w:rFonts w:ascii="Trebuchet MS" w:hAnsi="Trebuchet MS"/>
          <w:b/>
          <w:sz w:val="20"/>
          <w:szCs w:val="20"/>
        </w:rPr>
        <w:t xml:space="preserve"> Electrification Programme </w:t>
      </w:r>
    </w:p>
    <w:p w14:paraId="5ADAB93A" w14:textId="1400CFF2" w:rsidR="00024E67" w:rsidRPr="006D3775" w:rsidRDefault="00024E67" w:rsidP="009F21DC">
      <w:pPr>
        <w:spacing w:after="0" w:line="276" w:lineRule="auto"/>
        <w:jc w:val="both"/>
        <w:rPr>
          <w:rFonts w:ascii="Trebuchet MS" w:hAnsi="Trebuchet MS"/>
          <w:b/>
          <w:sz w:val="20"/>
          <w:szCs w:val="20"/>
        </w:rPr>
      </w:pPr>
    </w:p>
    <w:tbl>
      <w:tblPr>
        <w:tblStyle w:val="GridTable21"/>
        <w:tblW w:w="13840" w:type="dxa"/>
        <w:tblLook w:val="0420" w:firstRow="1" w:lastRow="0" w:firstColumn="0" w:lastColumn="0" w:noHBand="0" w:noVBand="1"/>
      </w:tblPr>
      <w:tblGrid>
        <w:gridCol w:w="3305"/>
        <w:gridCol w:w="2644"/>
        <w:gridCol w:w="2410"/>
        <w:gridCol w:w="2877"/>
        <w:gridCol w:w="2604"/>
      </w:tblGrid>
      <w:tr w:rsidR="00976322" w:rsidRPr="006D3775" w14:paraId="02E533F2" w14:textId="77777777" w:rsidTr="001F3CBA">
        <w:trPr>
          <w:cnfStyle w:val="100000000000" w:firstRow="1" w:lastRow="0" w:firstColumn="0" w:lastColumn="0" w:oddVBand="0" w:evenVBand="0" w:oddHBand="0" w:evenHBand="0" w:firstRowFirstColumn="0" w:firstRowLastColumn="0" w:lastRowFirstColumn="0" w:lastRowLastColumn="0"/>
          <w:trHeight w:val="403"/>
        </w:trPr>
        <w:tc>
          <w:tcPr>
            <w:tcW w:w="3305" w:type="dxa"/>
            <w:tcBorders>
              <w:top w:val="single" w:sz="4" w:space="0" w:color="auto"/>
              <w:left w:val="single" w:sz="4" w:space="0" w:color="auto"/>
            </w:tcBorders>
            <w:hideMark/>
          </w:tcPr>
          <w:p w14:paraId="02CDC46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 xml:space="preserve">Project Name </w:t>
            </w:r>
          </w:p>
        </w:tc>
        <w:tc>
          <w:tcPr>
            <w:tcW w:w="2644" w:type="dxa"/>
            <w:tcBorders>
              <w:top w:val="single" w:sz="4" w:space="0" w:color="auto"/>
            </w:tcBorders>
            <w:hideMark/>
          </w:tcPr>
          <w:p w14:paraId="2AF50E9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Capex R’000</w:t>
            </w:r>
          </w:p>
        </w:tc>
        <w:tc>
          <w:tcPr>
            <w:tcW w:w="2410" w:type="dxa"/>
            <w:tcBorders>
              <w:top w:val="single" w:sz="4" w:space="0" w:color="auto"/>
            </w:tcBorders>
            <w:hideMark/>
          </w:tcPr>
          <w:p w14:paraId="163EA3C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Planned Connections</w:t>
            </w:r>
          </w:p>
        </w:tc>
        <w:tc>
          <w:tcPr>
            <w:tcW w:w="2877" w:type="dxa"/>
            <w:tcBorders>
              <w:top w:val="single" w:sz="4" w:space="0" w:color="auto"/>
            </w:tcBorders>
            <w:hideMark/>
          </w:tcPr>
          <w:p w14:paraId="7C1D2A95"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Actual Connections</w:t>
            </w:r>
          </w:p>
        </w:tc>
        <w:tc>
          <w:tcPr>
            <w:tcW w:w="2604" w:type="dxa"/>
            <w:tcBorders>
              <w:top w:val="single" w:sz="4" w:space="0" w:color="auto"/>
              <w:right w:val="single" w:sz="4" w:space="0" w:color="auto"/>
            </w:tcBorders>
            <w:hideMark/>
          </w:tcPr>
          <w:p w14:paraId="05F77F8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Remarks</w:t>
            </w:r>
          </w:p>
        </w:tc>
      </w:tr>
      <w:tr w:rsidR="00976322" w:rsidRPr="006D3775" w14:paraId="531F5328" w14:textId="77777777" w:rsidTr="001F3CBA">
        <w:trPr>
          <w:cnfStyle w:val="000000100000" w:firstRow="0" w:lastRow="0" w:firstColumn="0" w:lastColumn="0" w:oddVBand="0" w:evenVBand="0" w:oddHBand="1" w:evenHBand="0" w:firstRowFirstColumn="0" w:firstRowLastColumn="0" w:lastRowFirstColumn="0" w:lastRowLastColumn="0"/>
          <w:trHeight w:val="426"/>
        </w:trPr>
        <w:tc>
          <w:tcPr>
            <w:tcW w:w="3305" w:type="dxa"/>
            <w:tcBorders>
              <w:top w:val="single" w:sz="12" w:space="0" w:color="666666"/>
              <w:left w:val="single" w:sz="4" w:space="0" w:color="auto"/>
              <w:bottom w:val="single" w:sz="4" w:space="0" w:color="auto"/>
              <w:right w:val="single" w:sz="2" w:space="0" w:color="666666"/>
            </w:tcBorders>
            <w:hideMark/>
          </w:tcPr>
          <w:p w14:paraId="2E0677B9"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Skotiphola</w:t>
            </w:r>
          </w:p>
        </w:tc>
        <w:tc>
          <w:tcPr>
            <w:tcW w:w="2644" w:type="dxa"/>
            <w:tcBorders>
              <w:top w:val="single" w:sz="2" w:space="0" w:color="666666"/>
              <w:left w:val="single" w:sz="2" w:space="0" w:color="666666"/>
              <w:bottom w:val="single" w:sz="2" w:space="0" w:color="666666"/>
              <w:right w:val="single" w:sz="2" w:space="0" w:color="666666"/>
            </w:tcBorders>
            <w:hideMark/>
          </w:tcPr>
          <w:p w14:paraId="492BBF8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1 415 247.50</w:t>
            </w:r>
          </w:p>
        </w:tc>
        <w:tc>
          <w:tcPr>
            <w:tcW w:w="2410" w:type="dxa"/>
            <w:tcBorders>
              <w:top w:val="single" w:sz="2" w:space="0" w:color="666666"/>
              <w:left w:val="single" w:sz="2" w:space="0" w:color="666666"/>
              <w:bottom w:val="single" w:sz="2" w:space="0" w:color="666666"/>
              <w:right w:val="single" w:sz="2" w:space="0" w:color="666666"/>
            </w:tcBorders>
            <w:hideMark/>
          </w:tcPr>
          <w:p w14:paraId="2E5EE420"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w:t>
            </w:r>
          </w:p>
        </w:tc>
        <w:tc>
          <w:tcPr>
            <w:tcW w:w="2877" w:type="dxa"/>
            <w:tcBorders>
              <w:top w:val="single" w:sz="2" w:space="0" w:color="666666"/>
              <w:left w:val="single" w:sz="2" w:space="0" w:color="666666"/>
              <w:bottom w:val="single" w:sz="2" w:space="0" w:color="666666"/>
              <w:right w:val="single" w:sz="2" w:space="0" w:color="666666"/>
            </w:tcBorders>
          </w:tcPr>
          <w:p w14:paraId="096269C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w:t>
            </w:r>
          </w:p>
        </w:tc>
        <w:tc>
          <w:tcPr>
            <w:tcW w:w="2604" w:type="dxa"/>
            <w:tcBorders>
              <w:top w:val="single" w:sz="12" w:space="0" w:color="666666"/>
              <w:left w:val="single" w:sz="2" w:space="0" w:color="666666"/>
              <w:bottom w:val="single" w:sz="2" w:space="0" w:color="666666"/>
              <w:right w:val="single" w:sz="4" w:space="0" w:color="auto"/>
            </w:tcBorders>
            <w:hideMark/>
          </w:tcPr>
          <w:p w14:paraId="1F81D6E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319594ED" w14:textId="77777777" w:rsidTr="001F3CBA">
        <w:trPr>
          <w:trHeight w:val="466"/>
        </w:trPr>
        <w:tc>
          <w:tcPr>
            <w:tcW w:w="3305" w:type="dxa"/>
            <w:tcBorders>
              <w:top w:val="single" w:sz="4" w:space="0" w:color="auto"/>
              <w:left w:val="single" w:sz="4" w:space="0" w:color="auto"/>
              <w:bottom w:val="single" w:sz="2" w:space="0" w:color="666666"/>
              <w:right w:val="single" w:sz="2" w:space="0" w:color="666666"/>
            </w:tcBorders>
            <w:hideMark/>
          </w:tcPr>
          <w:p w14:paraId="73C6188B"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Maubane Block A (Greenside)</w:t>
            </w:r>
          </w:p>
        </w:tc>
        <w:tc>
          <w:tcPr>
            <w:tcW w:w="2644" w:type="dxa"/>
            <w:tcBorders>
              <w:top w:val="single" w:sz="2" w:space="0" w:color="666666"/>
              <w:left w:val="single" w:sz="2" w:space="0" w:color="666666"/>
              <w:bottom w:val="single" w:sz="2" w:space="0" w:color="666666"/>
              <w:right w:val="single" w:sz="2" w:space="0" w:color="666666"/>
            </w:tcBorders>
            <w:hideMark/>
          </w:tcPr>
          <w:p w14:paraId="11A885B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3 085 128.00</w:t>
            </w:r>
          </w:p>
        </w:tc>
        <w:tc>
          <w:tcPr>
            <w:tcW w:w="2410" w:type="dxa"/>
            <w:tcBorders>
              <w:top w:val="single" w:sz="2" w:space="0" w:color="666666"/>
              <w:left w:val="single" w:sz="2" w:space="0" w:color="666666"/>
              <w:bottom w:val="single" w:sz="2" w:space="0" w:color="666666"/>
              <w:right w:val="single" w:sz="2" w:space="0" w:color="666666"/>
            </w:tcBorders>
            <w:hideMark/>
          </w:tcPr>
          <w:p w14:paraId="091F2CE1"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120</w:t>
            </w:r>
          </w:p>
        </w:tc>
        <w:tc>
          <w:tcPr>
            <w:tcW w:w="2877" w:type="dxa"/>
            <w:tcBorders>
              <w:top w:val="single" w:sz="2" w:space="0" w:color="666666"/>
              <w:left w:val="single" w:sz="2" w:space="0" w:color="666666"/>
              <w:bottom w:val="single" w:sz="2" w:space="0" w:color="666666"/>
              <w:right w:val="single" w:sz="2" w:space="0" w:color="666666"/>
            </w:tcBorders>
          </w:tcPr>
          <w:p w14:paraId="0C097454"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120</w:t>
            </w:r>
          </w:p>
        </w:tc>
        <w:tc>
          <w:tcPr>
            <w:tcW w:w="2604" w:type="dxa"/>
            <w:tcBorders>
              <w:top w:val="single" w:sz="2" w:space="0" w:color="666666"/>
              <w:left w:val="single" w:sz="2" w:space="0" w:color="666666"/>
              <w:bottom w:val="single" w:sz="2" w:space="0" w:color="666666"/>
              <w:right w:val="single" w:sz="4" w:space="0" w:color="auto"/>
            </w:tcBorders>
            <w:hideMark/>
          </w:tcPr>
          <w:p w14:paraId="61C08405"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0FF19687" w14:textId="77777777" w:rsidTr="001F3CBA">
        <w:trPr>
          <w:cnfStyle w:val="000000100000" w:firstRow="0" w:lastRow="0" w:firstColumn="0" w:lastColumn="0" w:oddVBand="0" w:evenVBand="0" w:oddHBand="1" w:evenHBand="0" w:firstRowFirstColumn="0" w:firstRowLastColumn="0" w:lastRowFirstColumn="0" w:lastRowLastColumn="0"/>
          <w:trHeight w:val="448"/>
        </w:trPr>
        <w:tc>
          <w:tcPr>
            <w:tcW w:w="3305" w:type="dxa"/>
            <w:tcBorders>
              <w:top w:val="single" w:sz="2" w:space="0" w:color="666666"/>
              <w:left w:val="single" w:sz="4" w:space="0" w:color="auto"/>
              <w:bottom w:val="single" w:sz="2" w:space="0" w:color="666666"/>
              <w:right w:val="single" w:sz="2" w:space="0" w:color="666666"/>
            </w:tcBorders>
            <w:hideMark/>
          </w:tcPr>
          <w:p w14:paraId="527F0B28"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Mmotong</w:t>
            </w:r>
          </w:p>
        </w:tc>
        <w:tc>
          <w:tcPr>
            <w:tcW w:w="2644" w:type="dxa"/>
            <w:tcBorders>
              <w:top w:val="single" w:sz="2" w:space="0" w:color="666666"/>
              <w:left w:val="single" w:sz="2" w:space="0" w:color="666666"/>
              <w:bottom w:val="single" w:sz="2" w:space="0" w:color="666666"/>
              <w:right w:val="single" w:sz="2" w:space="0" w:color="666666"/>
            </w:tcBorders>
            <w:hideMark/>
          </w:tcPr>
          <w:p w14:paraId="6EDBED2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10 474 200.00</w:t>
            </w:r>
          </w:p>
        </w:tc>
        <w:tc>
          <w:tcPr>
            <w:tcW w:w="2410" w:type="dxa"/>
            <w:tcBorders>
              <w:top w:val="single" w:sz="2" w:space="0" w:color="666666"/>
              <w:left w:val="single" w:sz="2" w:space="0" w:color="666666"/>
              <w:bottom w:val="single" w:sz="2" w:space="0" w:color="666666"/>
              <w:right w:val="single" w:sz="2" w:space="0" w:color="666666"/>
            </w:tcBorders>
            <w:hideMark/>
          </w:tcPr>
          <w:p w14:paraId="0626A38E"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506</w:t>
            </w:r>
          </w:p>
        </w:tc>
        <w:tc>
          <w:tcPr>
            <w:tcW w:w="2877" w:type="dxa"/>
            <w:tcBorders>
              <w:top w:val="single" w:sz="2" w:space="0" w:color="666666"/>
              <w:left w:val="single" w:sz="2" w:space="0" w:color="666666"/>
              <w:bottom w:val="single" w:sz="2" w:space="0" w:color="666666"/>
              <w:right w:val="single" w:sz="2" w:space="0" w:color="666666"/>
            </w:tcBorders>
          </w:tcPr>
          <w:p w14:paraId="135D27B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506</w:t>
            </w:r>
          </w:p>
        </w:tc>
        <w:tc>
          <w:tcPr>
            <w:tcW w:w="2604" w:type="dxa"/>
            <w:tcBorders>
              <w:top w:val="single" w:sz="2" w:space="0" w:color="666666"/>
              <w:left w:val="single" w:sz="2" w:space="0" w:color="666666"/>
              <w:bottom w:val="single" w:sz="2" w:space="0" w:color="666666"/>
              <w:right w:val="single" w:sz="4" w:space="0" w:color="auto"/>
            </w:tcBorders>
            <w:hideMark/>
          </w:tcPr>
          <w:p w14:paraId="77C9B354"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Complete</w:t>
            </w:r>
          </w:p>
        </w:tc>
      </w:tr>
      <w:tr w:rsidR="00976322" w:rsidRPr="006D3775" w14:paraId="3BC7234B" w14:textId="77777777" w:rsidTr="001F3CBA">
        <w:trPr>
          <w:trHeight w:val="448"/>
        </w:trPr>
        <w:tc>
          <w:tcPr>
            <w:tcW w:w="3305" w:type="dxa"/>
            <w:tcBorders>
              <w:top w:val="single" w:sz="2" w:space="0" w:color="666666"/>
              <w:left w:val="single" w:sz="4" w:space="0" w:color="auto"/>
              <w:bottom w:val="single" w:sz="2" w:space="0" w:color="666666"/>
              <w:right w:val="single" w:sz="2" w:space="0" w:color="666666"/>
            </w:tcBorders>
            <w:hideMark/>
          </w:tcPr>
          <w:p w14:paraId="42287A02"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Bosplaas Phase 2</w:t>
            </w:r>
          </w:p>
        </w:tc>
        <w:tc>
          <w:tcPr>
            <w:tcW w:w="2644" w:type="dxa"/>
            <w:tcBorders>
              <w:top w:val="single" w:sz="2" w:space="0" w:color="666666"/>
              <w:left w:val="single" w:sz="2" w:space="0" w:color="666666"/>
              <w:bottom w:val="single" w:sz="2" w:space="0" w:color="666666"/>
              <w:right w:val="single" w:sz="2" w:space="0" w:color="666666"/>
            </w:tcBorders>
            <w:hideMark/>
          </w:tcPr>
          <w:p w14:paraId="25DD64B6"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1 469 263.23</w:t>
            </w:r>
          </w:p>
        </w:tc>
        <w:tc>
          <w:tcPr>
            <w:tcW w:w="2410" w:type="dxa"/>
            <w:tcBorders>
              <w:top w:val="single" w:sz="2" w:space="0" w:color="666666"/>
              <w:left w:val="single" w:sz="2" w:space="0" w:color="666666"/>
              <w:bottom w:val="single" w:sz="2" w:space="0" w:color="666666"/>
              <w:right w:val="single" w:sz="2" w:space="0" w:color="666666"/>
            </w:tcBorders>
            <w:hideMark/>
          </w:tcPr>
          <w:p w14:paraId="396D669F"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60</w:t>
            </w:r>
          </w:p>
        </w:tc>
        <w:tc>
          <w:tcPr>
            <w:tcW w:w="2877" w:type="dxa"/>
            <w:tcBorders>
              <w:top w:val="single" w:sz="2" w:space="0" w:color="666666"/>
              <w:left w:val="single" w:sz="2" w:space="0" w:color="666666"/>
              <w:bottom w:val="single" w:sz="2" w:space="0" w:color="666666"/>
              <w:right w:val="single" w:sz="2" w:space="0" w:color="666666"/>
            </w:tcBorders>
          </w:tcPr>
          <w:p w14:paraId="3506A6B2"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60</w:t>
            </w:r>
          </w:p>
        </w:tc>
        <w:tc>
          <w:tcPr>
            <w:tcW w:w="2604" w:type="dxa"/>
            <w:tcBorders>
              <w:top w:val="single" w:sz="2" w:space="0" w:color="666666"/>
              <w:left w:val="single" w:sz="2" w:space="0" w:color="666666"/>
              <w:bottom w:val="single" w:sz="2" w:space="0" w:color="666666"/>
              <w:right w:val="single" w:sz="4" w:space="0" w:color="auto"/>
            </w:tcBorders>
            <w:hideMark/>
          </w:tcPr>
          <w:p w14:paraId="5B35D8B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46DC3EAE" w14:textId="77777777" w:rsidTr="001F3CBA">
        <w:trPr>
          <w:cnfStyle w:val="000000100000" w:firstRow="0" w:lastRow="0" w:firstColumn="0" w:lastColumn="0" w:oddVBand="0" w:evenVBand="0" w:oddHBand="1" w:evenHBand="0" w:firstRowFirstColumn="0" w:firstRowLastColumn="0" w:lastRowFirstColumn="0" w:lastRowLastColumn="0"/>
          <w:trHeight w:val="448"/>
        </w:trPr>
        <w:tc>
          <w:tcPr>
            <w:tcW w:w="3305" w:type="dxa"/>
            <w:tcBorders>
              <w:top w:val="single" w:sz="2" w:space="0" w:color="666666"/>
              <w:left w:val="single" w:sz="4" w:space="0" w:color="auto"/>
              <w:bottom w:val="single" w:sz="2" w:space="0" w:color="666666"/>
              <w:right w:val="single" w:sz="2" w:space="0" w:color="666666"/>
            </w:tcBorders>
            <w:hideMark/>
          </w:tcPr>
          <w:p w14:paraId="61A1CD09"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Moretele LM DoE Infills</w:t>
            </w:r>
          </w:p>
        </w:tc>
        <w:tc>
          <w:tcPr>
            <w:tcW w:w="2644" w:type="dxa"/>
            <w:tcBorders>
              <w:top w:val="single" w:sz="2" w:space="0" w:color="666666"/>
              <w:left w:val="single" w:sz="2" w:space="0" w:color="666666"/>
              <w:bottom w:val="single" w:sz="2" w:space="0" w:color="666666"/>
              <w:right w:val="single" w:sz="2" w:space="0" w:color="666666"/>
            </w:tcBorders>
            <w:hideMark/>
          </w:tcPr>
          <w:p w14:paraId="1743B57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3 214 250.00</w:t>
            </w:r>
          </w:p>
        </w:tc>
        <w:tc>
          <w:tcPr>
            <w:tcW w:w="2410" w:type="dxa"/>
            <w:tcBorders>
              <w:top w:val="single" w:sz="2" w:space="0" w:color="666666"/>
              <w:left w:val="single" w:sz="2" w:space="0" w:color="666666"/>
              <w:bottom w:val="single" w:sz="2" w:space="0" w:color="666666"/>
              <w:right w:val="single" w:sz="2" w:space="0" w:color="666666"/>
            </w:tcBorders>
            <w:hideMark/>
          </w:tcPr>
          <w:p w14:paraId="1B95CFAE"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430</w:t>
            </w:r>
          </w:p>
        </w:tc>
        <w:tc>
          <w:tcPr>
            <w:tcW w:w="2877" w:type="dxa"/>
            <w:tcBorders>
              <w:top w:val="single" w:sz="2" w:space="0" w:color="666666"/>
              <w:left w:val="single" w:sz="2" w:space="0" w:color="666666"/>
              <w:bottom w:val="single" w:sz="2" w:space="0" w:color="666666"/>
              <w:right w:val="single" w:sz="2" w:space="0" w:color="666666"/>
            </w:tcBorders>
          </w:tcPr>
          <w:p w14:paraId="5D4D0F31"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250</w:t>
            </w:r>
          </w:p>
        </w:tc>
        <w:tc>
          <w:tcPr>
            <w:tcW w:w="2604" w:type="dxa"/>
            <w:tcBorders>
              <w:top w:val="single" w:sz="2" w:space="0" w:color="666666"/>
              <w:left w:val="single" w:sz="2" w:space="0" w:color="666666"/>
              <w:bottom w:val="single" w:sz="2" w:space="0" w:color="666666"/>
              <w:right w:val="single" w:sz="4" w:space="0" w:color="auto"/>
            </w:tcBorders>
          </w:tcPr>
          <w:p w14:paraId="704CA17D"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In progress</w:t>
            </w:r>
          </w:p>
        </w:tc>
      </w:tr>
      <w:tr w:rsidR="00976322" w:rsidRPr="006D3775" w14:paraId="7C75EC16" w14:textId="77777777" w:rsidTr="001F3CBA">
        <w:trPr>
          <w:trHeight w:val="466"/>
        </w:trPr>
        <w:tc>
          <w:tcPr>
            <w:tcW w:w="3305" w:type="dxa"/>
            <w:tcBorders>
              <w:top w:val="single" w:sz="2" w:space="0" w:color="666666"/>
              <w:left w:val="single" w:sz="4" w:space="0" w:color="auto"/>
              <w:bottom w:val="single" w:sz="2" w:space="0" w:color="666666"/>
              <w:right w:val="single" w:sz="2" w:space="0" w:color="666666"/>
            </w:tcBorders>
            <w:hideMark/>
          </w:tcPr>
          <w:p w14:paraId="0A5D863C"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b/>
                <w:bCs/>
                <w:sz w:val="20"/>
                <w:szCs w:val="20"/>
              </w:rPr>
              <w:t>TOTAL</w:t>
            </w:r>
          </w:p>
        </w:tc>
        <w:tc>
          <w:tcPr>
            <w:tcW w:w="2644" w:type="dxa"/>
            <w:tcBorders>
              <w:top w:val="single" w:sz="2" w:space="0" w:color="666666"/>
              <w:left w:val="single" w:sz="2" w:space="0" w:color="666666"/>
              <w:bottom w:val="single" w:sz="2" w:space="0" w:color="666666"/>
              <w:right w:val="single" w:sz="2" w:space="0" w:color="666666"/>
            </w:tcBorders>
            <w:hideMark/>
          </w:tcPr>
          <w:p w14:paraId="40F36A4A"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35 606 729.21</w:t>
            </w:r>
          </w:p>
        </w:tc>
        <w:tc>
          <w:tcPr>
            <w:tcW w:w="2410" w:type="dxa"/>
            <w:tcBorders>
              <w:top w:val="single" w:sz="2" w:space="0" w:color="666666"/>
              <w:left w:val="single" w:sz="2" w:space="0" w:color="666666"/>
              <w:bottom w:val="single" w:sz="2" w:space="0" w:color="666666"/>
              <w:right w:val="single" w:sz="2" w:space="0" w:color="666666"/>
            </w:tcBorders>
            <w:hideMark/>
          </w:tcPr>
          <w:p w14:paraId="55415F17"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1873</w:t>
            </w:r>
          </w:p>
        </w:tc>
        <w:tc>
          <w:tcPr>
            <w:tcW w:w="2877" w:type="dxa"/>
            <w:tcBorders>
              <w:top w:val="single" w:sz="2" w:space="0" w:color="666666"/>
              <w:left w:val="single" w:sz="2" w:space="0" w:color="666666"/>
              <w:bottom w:val="single" w:sz="2" w:space="0" w:color="666666"/>
              <w:right w:val="single" w:sz="2" w:space="0" w:color="666666"/>
            </w:tcBorders>
          </w:tcPr>
          <w:p w14:paraId="47E9D6C3" w14:textId="77777777" w:rsidR="00024E67" w:rsidRPr="006D3775" w:rsidRDefault="00024E67" w:rsidP="001F3CBA">
            <w:pPr>
              <w:rPr>
                <w:rFonts w:ascii="Trebuchet MS" w:eastAsia="Calibri" w:hAnsi="Trebuchet MS" w:cs="Times New Roman"/>
                <w:sz w:val="20"/>
                <w:szCs w:val="20"/>
              </w:rPr>
            </w:pPr>
            <w:r w:rsidRPr="006D3775">
              <w:rPr>
                <w:rFonts w:ascii="Trebuchet MS" w:eastAsia="Calibri" w:hAnsi="Trebuchet MS" w:cs="Times New Roman"/>
                <w:sz w:val="20"/>
                <w:szCs w:val="20"/>
              </w:rPr>
              <w:t>986</w:t>
            </w:r>
          </w:p>
        </w:tc>
        <w:tc>
          <w:tcPr>
            <w:tcW w:w="2604" w:type="dxa"/>
            <w:tcBorders>
              <w:top w:val="single" w:sz="2" w:space="0" w:color="666666"/>
              <w:left w:val="single" w:sz="2" w:space="0" w:color="666666"/>
              <w:bottom w:val="single" w:sz="2" w:space="0" w:color="666666"/>
              <w:right w:val="single" w:sz="4" w:space="0" w:color="auto"/>
            </w:tcBorders>
            <w:hideMark/>
          </w:tcPr>
          <w:p w14:paraId="70E0D5C5" w14:textId="77777777" w:rsidR="00024E67" w:rsidRPr="006D3775" w:rsidRDefault="00024E67" w:rsidP="001F3CBA">
            <w:pPr>
              <w:rPr>
                <w:rFonts w:ascii="Trebuchet MS" w:eastAsia="Calibri" w:hAnsi="Trebuchet MS" w:cs="Times New Roman"/>
                <w:sz w:val="20"/>
                <w:szCs w:val="20"/>
              </w:rPr>
            </w:pPr>
          </w:p>
        </w:tc>
      </w:tr>
    </w:tbl>
    <w:p w14:paraId="6754BBD1" w14:textId="77777777" w:rsidR="003D218B" w:rsidRPr="006D3775" w:rsidRDefault="003D218B" w:rsidP="003D218B">
      <w:pPr>
        <w:spacing w:after="0" w:line="276" w:lineRule="auto"/>
        <w:jc w:val="both"/>
        <w:rPr>
          <w:rFonts w:ascii="Trebuchet MS" w:hAnsi="Trebuchet MS"/>
          <w:sz w:val="20"/>
          <w:szCs w:val="20"/>
        </w:rPr>
      </w:pPr>
    </w:p>
    <w:p w14:paraId="38B6227C"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Future Planning </w:t>
      </w:r>
    </w:p>
    <w:p w14:paraId="3E55B58E" w14:textId="77777777" w:rsidR="003D218B" w:rsidRPr="006D3775" w:rsidRDefault="003D218B" w:rsidP="003D218B">
      <w:pPr>
        <w:spacing w:after="0" w:line="276" w:lineRule="auto"/>
        <w:jc w:val="both"/>
        <w:rPr>
          <w:rFonts w:ascii="Trebuchet MS" w:hAnsi="Trebuchet MS"/>
          <w:b/>
          <w:sz w:val="20"/>
          <w:szCs w:val="20"/>
        </w:rPr>
      </w:pPr>
    </w:p>
    <w:p w14:paraId="7922DF80" w14:textId="3D7976E8" w:rsidR="003D218B" w:rsidRPr="006D3775" w:rsidRDefault="003D218B" w:rsidP="003D218B">
      <w:pPr>
        <w:spacing w:after="0"/>
        <w:rPr>
          <w:rFonts w:ascii="Trebuchet MS" w:hAnsi="Trebuchet MS"/>
          <w:b/>
          <w:sz w:val="20"/>
          <w:szCs w:val="20"/>
        </w:rPr>
      </w:pPr>
      <w:r w:rsidRPr="006D3775">
        <w:rPr>
          <w:rFonts w:ascii="Trebuchet MS" w:hAnsi="Trebuchet MS"/>
          <w:b/>
          <w:sz w:val="20"/>
          <w:szCs w:val="20"/>
        </w:rPr>
        <w:t>202</w:t>
      </w:r>
      <w:r w:rsidR="00CB0275" w:rsidRPr="006D3775">
        <w:rPr>
          <w:rFonts w:ascii="Trebuchet MS" w:hAnsi="Trebuchet MS"/>
          <w:b/>
          <w:sz w:val="20"/>
          <w:szCs w:val="20"/>
        </w:rPr>
        <w:t>4</w:t>
      </w:r>
      <w:r w:rsidRPr="006D3775">
        <w:rPr>
          <w:rFonts w:ascii="Trebuchet MS" w:hAnsi="Trebuchet MS"/>
          <w:b/>
          <w:sz w:val="20"/>
          <w:szCs w:val="20"/>
        </w:rPr>
        <w:t>/202</w:t>
      </w:r>
      <w:r w:rsidR="00CB0275" w:rsidRPr="006D3775">
        <w:rPr>
          <w:rFonts w:ascii="Trebuchet MS" w:hAnsi="Trebuchet MS"/>
          <w:b/>
          <w:sz w:val="20"/>
          <w:szCs w:val="20"/>
        </w:rPr>
        <w:t>5</w:t>
      </w:r>
      <w:r w:rsidRPr="006D3775">
        <w:rPr>
          <w:rFonts w:ascii="Trebuchet MS" w:hAnsi="Trebuchet MS"/>
          <w:b/>
          <w:sz w:val="20"/>
          <w:szCs w:val="20"/>
        </w:rPr>
        <w:t xml:space="preserve"> Eskom Identified Projects (Approved)</w:t>
      </w:r>
    </w:p>
    <w:p w14:paraId="5BF265B5" w14:textId="77777777" w:rsidR="00024E67" w:rsidRPr="006D3775" w:rsidRDefault="00024E67" w:rsidP="003D218B">
      <w:pPr>
        <w:spacing w:after="0"/>
        <w:rPr>
          <w:rFonts w:ascii="Trebuchet MS" w:hAnsi="Trebuchet MS"/>
          <w:b/>
          <w:sz w:val="20"/>
          <w:szCs w:val="20"/>
        </w:rPr>
      </w:pPr>
    </w:p>
    <w:p w14:paraId="49E52650" w14:textId="77777777" w:rsidR="003D218B" w:rsidRPr="006D3775" w:rsidRDefault="003D218B" w:rsidP="003D218B">
      <w:pPr>
        <w:spacing w:after="0"/>
        <w:rPr>
          <w:rFonts w:ascii="Trebuchet MS" w:hAnsi="Trebuchet MS"/>
          <w:b/>
          <w:sz w:val="20"/>
          <w:szCs w:val="20"/>
        </w:rPr>
      </w:pPr>
    </w:p>
    <w:tbl>
      <w:tblPr>
        <w:tblW w:w="13740" w:type="dxa"/>
        <w:tblCellMar>
          <w:left w:w="0" w:type="dxa"/>
          <w:right w:w="0" w:type="dxa"/>
        </w:tblCellMar>
        <w:tblLook w:val="0420" w:firstRow="1" w:lastRow="0" w:firstColumn="0" w:lastColumn="0" w:noHBand="0" w:noVBand="1"/>
      </w:tblPr>
      <w:tblGrid>
        <w:gridCol w:w="4153"/>
        <w:gridCol w:w="3775"/>
        <w:gridCol w:w="3544"/>
        <w:gridCol w:w="2268"/>
      </w:tblGrid>
      <w:tr w:rsidR="00976322" w:rsidRPr="006D3775" w14:paraId="79D91A03" w14:textId="77777777" w:rsidTr="00D0257B">
        <w:trPr>
          <w:trHeight w:val="509"/>
        </w:trPr>
        <w:tc>
          <w:tcPr>
            <w:tcW w:w="415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FBABCB"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Project Name</w:t>
            </w:r>
          </w:p>
        </w:tc>
        <w:tc>
          <w:tcPr>
            <w:tcW w:w="37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FA77B1"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Project Type</w:t>
            </w:r>
          </w:p>
        </w:tc>
        <w:tc>
          <w:tcPr>
            <w:tcW w:w="354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6CE9F56"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Planned Capex</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C37E82" w14:textId="77777777" w:rsidR="003D218B" w:rsidRPr="006D3775" w:rsidRDefault="003D218B" w:rsidP="00D0257B">
            <w:pPr>
              <w:spacing w:after="0" w:line="240" w:lineRule="auto"/>
              <w:rPr>
                <w:rFonts w:ascii="Trebuchet MS" w:eastAsia="Times New Roman" w:hAnsi="Trebuchet MS" w:cstheme="minorHAnsi"/>
                <w:sz w:val="20"/>
                <w:szCs w:val="20"/>
                <w:lang w:val="en-ZA" w:eastAsia="en-ZA"/>
              </w:rPr>
            </w:pPr>
            <w:r w:rsidRPr="006D3775">
              <w:rPr>
                <w:rFonts w:ascii="Trebuchet MS" w:eastAsia="Times New Roman" w:hAnsi="Trebuchet MS" w:cstheme="minorHAnsi"/>
                <w:b/>
                <w:bCs/>
                <w:kern w:val="24"/>
                <w:sz w:val="20"/>
                <w:szCs w:val="20"/>
                <w:lang w:val="en-ZA" w:eastAsia="en-ZA"/>
              </w:rPr>
              <w:t>Planned Connections</w:t>
            </w:r>
          </w:p>
        </w:tc>
      </w:tr>
      <w:tr w:rsidR="00976322" w:rsidRPr="006D3775" w14:paraId="5C30D70D" w14:textId="77777777" w:rsidTr="00D0257B">
        <w:trPr>
          <w:trHeight w:val="365"/>
        </w:trPr>
        <w:tc>
          <w:tcPr>
            <w:tcW w:w="415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C7EEA9"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Mogogelo</w:t>
            </w:r>
          </w:p>
        </w:tc>
        <w:tc>
          <w:tcPr>
            <w:tcW w:w="37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91B8FC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166A81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4B776A"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120</w:t>
            </w:r>
          </w:p>
        </w:tc>
      </w:tr>
      <w:tr w:rsidR="00976322" w:rsidRPr="006D3775" w14:paraId="7FAC8997" w14:textId="77777777" w:rsidTr="00D0257B">
        <w:trPr>
          <w:trHeight w:val="493"/>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8B6FAB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Phedile Trust, Ruigtersloot</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BE2FE0"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13F90F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EA8756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210</w:t>
            </w:r>
          </w:p>
        </w:tc>
      </w:tr>
      <w:tr w:rsidR="00976322" w:rsidRPr="006D3775" w14:paraId="2248700E" w14:textId="77777777" w:rsidTr="00D0257B">
        <w:trPr>
          <w:trHeight w:val="465"/>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27674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Norokie Phase 3</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7B11D2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0B73FC7"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165F0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150</w:t>
            </w:r>
          </w:p>
        </w:tc>
      </w:tr>
      <w:tr w:rsidR="00976322" w:rsidRPr="006D3775" w14:paraId="3840AD9A" w14:textId="77777777" w:rsidTr="00D0257B">
        <w:trPr>
          <w:trHeight w:val="389"/>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FFF8644"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Sutelong</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CEB13D"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C723ABD"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5444CBC"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110</w:t>
            </w:r>
          </w:p>
        </w:tc>
      </w:tr>
      <w:tr w:rsidR="00976322" w:rsidRPr="006D3775" w14:paraId="442BC018" w14:textId="77777777" w:rsidTr="00D0257B">
        <w:trPr>
          <w:trHeight w:val="411"/>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450B69A"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Ratjiepane Angola&amp; Mashabela Phase 2</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79FAA0"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D90AD4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25579B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30</w:t>
            </w:r>
          </w:p>
        </w:tc>
      </w:tr>
      <w:tr w:rsidR="00976322" w:rsidRPr="006D3775" w14:paraId="00853623" w14:textId="77777777" w:rsidTr="00D0257B">
        <w:trPr>
          <w:trHeight w:val="405"/>
        </w:trPr>
        <w:tc>
          <w:tcPr>
            <w:tcW w:w="41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D75254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lastRenderedPageBreak/>
              <w:t>Tshwene Farm Phase 2 Ptn 2,3,4</w:t>
            </w:r>
          </w:p>
        </w:tc>
        <w:tc>
          <w:tcPr>
            <w:tcW w:w="37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224A08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22E9B82"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1107C8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485</w:t>
            </w:r>
          </w:p>
        </w:tc>
      </w:tr>
      <w:tr w:rsidR="00976322" w:rsidRPr="006D3775" w14:paraId="1BE450E4" w14:textId="77777777" w:rsidTr="00D0257B">
        <w:trPr>
          <w:trHeight w:val="399"/>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17A9BF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Moeka</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7BDC52C"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641ECA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21C08B"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80</w:t>
            </w:r>
          </w:p>
        </w:tc>
      </w:tr>
      <w:tr w:rsidR="00976322" w:rsidRPr="006D3775" w14:paraId="20548C65" w14:textId="77777777" w:rsidTr="00D0257B">
        <w:trPr>
          <w:trHeight w:val="407"/>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0FFFDB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Lebotloane, Slaagboom</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7B61D5F"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0917398"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70C5CE5"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sz w:val="20"/>
                <w:szCs w:val="20"/>
                <w:lang w:val="en-ZA" w:eastAsia="en-ZA"/>
              </w:rPr>
              <w:t>90</w:t>
            </w:r>
          </w:p>
        </w:tc>
      </w:tr>
      <w:tr w:rsidR="00976322" w:rsidRPr="006D3775" w14:paraId="714C8AB2" w14:textId="77777777" w:rsidTr="00D0257B">
        <w:trPr>
          <w:trHeight w:val="536"/>
        </w:trPr>
        <w:tc>
          <w:tcPr>
            <w:tcW w:w="41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69AB1F1"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Kgomo-Kgomo, Lefatlheng, Maseding, Mmatlhwaela</w:t>
            </w:r>
          </w:p>
        </w:tc>
        <w:tc>
          <w:tcPr>
            <w:tcW w:w="37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7A94DA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Household</w:t>
            </w: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515F1F7" w14:textId="77777777" w:rsidR="003D218B" w:rsidRPr="006D3775" w:rsidRDefault="003D218B" w:rsidP="00D0257B">
            <w:pPr>
              <w:spacing w:after="0" w:line="240" w:lineRule="auto"/>
              <w:rPr>
                <w:rFonts w:ascii="Trebuchet MS" w:hAnsi="Trebuchet MS"/>
                <w:b/>
                <w:bCs/>
                <w:sz w:val="20"/>
                <w:szCs w:val="20"/>
              </w:rPr>
            </w:pPr>
            <w:r w:rsidRPr="006D3775">
              <w:rPr>
                <w:rFonts w:ascii="Trebuchet MS" w:hAnsi="Trebuchet MS"/>
                <w:b/>
                <w:bCs/>
                <w:sz w:val="20"/>
                <w:szCs w:val="20"/>
              </w:rPr>
              <w:t>To be confirmed by Eskom</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5F05DD6"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hAnsi="Trebuchet MS"/>
                <w:b/>
                <w:bCs/>
                <w:sz w:val="20"/>
                <w:szCs w:val="20"/>
              </w:rPr>
              <w:t>42</w:t>
            </w:r>
          </w:p>
        </w:tc>
      </w:tr>
    </w:tbl>
    <w:p w14:paraId="2071B219" w14:textId="77777777" w:rsidR="003D218B" w:rsidRPr="006D3775" w:rsidRDefault="003D218B" w:rsidP="003D218B">
      <w:pPr>
        <w:spacing w:after="0"/>
        <w:rPr>
          <w:rFonts w:ascii="Trebuchet MS" w:hAnsi="Trebuchet MS" w:cstheme="minorHAnsi"/>
          <w:b/>
          <w:bCs/>
          <w:sz w:val="20"/>
          <w:szCs w:val="20"/>
        </w:rPr>
      </w:pPr>
    </w:p>
    <w:tbl>
      <w:tblPr>
        <w:tblW w:w="13819" w:type="dxa"/>
        <w:tblCellMar>
          <w:left w:w="0" w:type="dxa"/>
          <w:right w:w="0" w:type="dxa"/>
        </w:tblCellMar>
        <w:tblLook w:val="0420" w:firstRow="1" w:lastRow="0" w:firstColumn="0" w:lastColumn="0" w:noHBand="0" w:noVBand="1"/>
      </w:tblPr>
      <w:tblGrid>
        <w:gridCol w:w="4101"/>
        <w:gridCol w:w="3827"/>
        <w:gridCol w:w="3544"/>
        <w:gridCol w:w="2347"/>
      </w:tblGrid>
      <w:tr w:rsidR="00976322" w:rsidRPr="006D3775" w14:paraId="60C3FBD2" w14:textId="77777777" w:rsidTr="00D0257B">
        <w:trPr>
          <w:trHeight w:val="460"/>
        </w:trPr>
        <w:tc>
          <w:tcPr>
            <w:tcW w:w="410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4CA1E0E"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Total</w:t>
            </w:r>
          </w:p>
        </w:tc>
        <w:tc>
          <w:tcPr>
            <w:tcW w:w="38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EFE90A" w14:textId="77777777" w:rsidR="003D218B" w:rsidRPr="006D3775" w:rsidRDefault="003D218B" w:rsidP="00D0257B">
            <w:pPr>
              <w:rPr>
                <w:rFonts w:ascii="Trebuchet MS" w:eastAsia="Times New Roman" w:hAnsi="Trebuchet MS" w:cstheme="minorHAnsi"/>
                <w:b/>
                <w:bCs/>
                <w:sz w:val="20"/>
                <w:szCs w:val="20"/>
                <w:lang w:val="en-ZA" w:eastAsia="en-ZA"/>
              </w:rPr>
            </w:pPr>
          </w:p>
        </w:tc>
        <w:tc>
          <w:tcPr>
            <w:tcW w:w="354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6CBD1F7"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p>
        </w:tc>
        <w:tc>
          <w:tcPr>
            <w:tcW w:w="234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442C674" w14:textId="77777777" w:rsidR="003D218B" w:rsidRPr="006D3775" w:rsidRDefault="003D218B" w:rsidP="00D0257B">
            <w:pPr>
              <w:spacing w:after="0" w:line="240" w:lineRule="auto"/>
              <w:rPr>
                <w:rFonts w:ascii="Trebuchet MS" w:eastAsia="Times New Roman" w:hAnsi="Trebuchet MS" w:cstheme="minorHAnsi"/>
                <w:b/>
                <w:bCs/>
                <w:sz w:val="20"/>
                <w:szCs w:val="20"/>
                <w:lang w:val="en-ZA" w:eastAsia="en-ZA"/>
              </w:rPr>
            </w:pPr>
            <w:r w:rsidRPr="006D3775">
              <w:rPr>
                <w:rFonts w:ascii="Trebuchet MS" w:eastAsia="Times New Roman" w:hAnsi="Trebuchet MS" w:cstheme="minorHAnsi"/>
                <w:b/>
                <w:bCs/>
                <w:kern w:val="24"/>
                <w:sz w:val="20"/>
                <w:szCs w:val="20"/>
                <w:lang w:val="en-ZA" w:eastAsia="en-ZA"/>
              </w:rPr>
              <w:t>1 371</w:t>
            </w:r>
          </w:p>
        </w:tc>
      </w:tr>
    </w:tbl>
    <w:p w14:paraId="5F385651" w14:textId="3AB7D062" w:rsidR="003D218B" w:rsidRPr="006D3775" w:rsidRDefault="003D218B" w:rsidP="003D218B">
      <w:pPr>
        <w:spacing w:after="0"/>
        <w:rPr>
          <w:rFonts w:ascii="Trebuchet MS" w:hAnsi="Trebuchet MS"/>
          <w:b/>
          <w:sz w:val="20"/>
          <w:szCs w:val="20"/>
        </w:rPr>
      </w:pPr>
    </w:p>
    <w:p w14:paraId="268D5A89" w14:textId="17D6FD48" w:rsidR="009F21DC" w:rsidRPr="006D3775" w:rsidRDefault="009F21DC" w:rsidP="003D218B">
      <w:pPr>
        <w:spacing w:after="0"/>
        <w:rPr>
          <w:rFonts w:ascii="Trebuchet MS" w:hAnsi="Trebuchet MS"/>
          <w:b/>
          <w:sz w:val="20"/>
          <w:szCs w:val="20"/>
        </w:rPr>
      </w:pPr>
    </w:p>
    <w:p w14:paraId="2699DAF1" w14:textId="0C30EEC5" w:rsidR="009F21DC" w:rsidRPr="006D3775" w:rsidRDefault="009F21DC" w:rsidP="009F21DC">
      <w:pPr>
        <w:spacing w:after="0"/>
        <w:rPr>
          <w:rFonts w:ascii="Trebuchet MS" w:hAnsi="Trebuchet MS"/>
          <w:b/>
          <w:sz w:val="20"/>
          <w:szCs w:val="20"/>
        </w:rPr>
      </w:pPr>
      <w:r w:rsidRPr="006D3775">
        <w:rPr>
          <w:rFonts w:ascii="Trebuchet MS" w:hAnsi="Trebuchet MS"/>
          <w:b/>
          <w:sz w:val="20"/>
          <w:szCs w:val="20"/>
        </w:rPr>
        <w:t>202</w:t>
      </w:r>
      <w:r w:rsidR="00CB0275" w:rsidRPr="006D3775">
        <w:rPr>
          <w:rFonts w:ascii="Trebuchet MS" w:hAnsi="Trebuchet MS"/>
          <w:b/>
          <w:sz w:val="20"/>
          <w:szCs w:val="20"/>
        </w:rPr>
        <w:t>4</w:t>
      </w:r>
      <w:r w:rsidRPr="006D3775">
        <w:rPr>
          <w:rFonts w:ascii="Trebuchet MS" w:hAnsi="Trebuchet MS"/>
          <w:b/>
          <w:sz w:val="20"/>
          <w:szCs w:val="20"/>
        </w:rPr>
        <w:t>/202</w:t>
      </w:r>
      <w:r w:rsidR="00CB0275" w:rsidRPr="006D3775">
        <w:rPr>
          <w:rFonts w:ascii="Trebuchet MS" w:hAnsi="Trebuchet MS"/>
          <w:b/>
          <w:sz w:val="20"/>
          <w:szCs w:val="20"/>
        </w:rPr>
        <w:t>5</w:t>
      </w:r>
      <w:r w:rsidRPr="006D3775">
        <w:rPr>
          <w:rFonts w:ascii="Trebuchet MS" w:hAnsi="Trebuchet MS"/>
          <w:b/>
          <w:sz w:val="20"/>
          <w:szCs w:val="20"/>
        </w:rPr>
        <w:t xml:space="preserve"> Identified Projects (Not yet funded / Approved)</w:t>
      </w:r>
    </w:p>
    <w:p w14:paraId="27E16178" w14:textId="0C64F238" w:rsidR="00024E67" w:rsidRPr="006D3775" w:rsidRDefault="00024E67" w:rsidP="009F21DC">
      <w:pPr>
        <w:spacing w:after="0"/>
        <w:rPr>
          <w:rFonts w:ascii="Trebuchet MS" w:hAnsi="Trebuchet MS"/>
          <w:b/>
          <w:sz w:val="20"/>
          <w:szCs w:val="20"/>
        </w:rPr>
      </w:pPr>
    </w:p>
    <w:tbl>
      <w:tblPr>
        <w:tblStyle w:val="GridTable2"/>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480"/>
        <w:gridCol w:w="2790"/>
      </w:tblGrid>
      <w:tr w:rsidR="00976322" w:rsidRPr="006D3775" w14:paraId="337BB7A7" w14:textId="77777777" w:rsidTr="001F3CBA">
        <w:trPr>
          <w:cnfStyle w:val="100000000000" w:firstRow="1" w:lastRow="0" w:firstColumn="0" w:lastColumn="0" w:oddVBand="0" w:evenVBand="0" w:oddHBand="0" w:evenHBand="0" w:firstRowFirstColumn="0" w:firstRowLastColumn="0" w:lastRowFirstColumn="0" w:lastRowLastColumn="0"/>
          <w:trHeight w:val="421"/>
        </w:trPr>
        <w:tc>
          <w:tcPr>
            <w:tcW w:w="6480" w:type="dxa"/>
            <w:tcBorders>
              <w:left w:val="single" w:sz="4" w:space="0" w:color="auto"/>
            </w:tcBorders>
            <w:hideMark/>
          </w:tcPr>
          <w:p w14:paraId="0ED2BDE5"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 xml:space="preserve">Project Name </w:t>
            </w:r>
          </w:p>
        </w:tc>
        <w:tc>
          <w:tcPr>
            <w:tcW w:w="2790" w:type="dxa"/>
            <w:tcBorders>
              <w:right w:val="single" w:sz="4" w:space="0" w:color="auto"/>
            </w:tcBorders>
            <w:hideMark/>
          </w:tcPr>
          <w:p w14:paraId="45CBB8C2"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Planned Connections</w:t>
            </w:r>
          </w:p>
        </w:tc>
      </w:tr>
      <w:tr w:rsidR="00976322" w:rsidRPr="006D3775" w14:paraId="765966E9" w14:textId="77777777" w:rsidTr="001F3CBA">
        <w:trPr>
          <w:cnfStyle w:val="000000100000" w:firstRow="0" w:lastRow="0" w:firstColumn="0" w:lastColumn="0" w:oddVBand="0" w:evenVBand="0" w:oddHBand="1" w:evenHBand="0" w:firstRowFirstColumn="0" w:firstRowLastColumn="0" w:lastRowFirstColumn="0" w:lastRowLastColumn="0"/>
          <w:trHeight w:val="255"/>
        </w:trPr>
        <w:tc>
          <w:tcPr>
            <w:tcW w:w="6480" w:type="dxa"/>
            <w:tcBorders>
              <w:top w:val="single" w:sz="4" w:space="0" w:color="auto"/>
              <w:left w:val="single" w:sz="4" w:space="0" w:color="auto"/>
              <w:bottom w:val="single" w:sz="4" w:space="0" w:color="auto"/>
              <w:right w:val="single" w:sz="4" w:space="0" w:color="auto"/>
            </w:tcBorders>
            <w:hideMark/>
          </w:tcPr>
          <w:p w14:paraId="2C415EF5"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Norokie</w:t>
            </w:r>
          </w:p>
        </w:tc>
        <w:tc>
          <w:tcPr>
            <w:tcW w:w="2790" w:type="dxa"/>
            <w:tcBorders>
              <w:top w:val="single" w:sz="4" w:space="0" w:color="auto"/>
              <w:left w:val="single" w:sz="4" w:space="0" w:color="auto"/>
              <w:bottom w:val="single" w:sz="4" w:space="0" w:color="auto"/>
              <w:right w:val="single" w:sz="4" w:space="0" w:color="auto"/>
            </w:tcBorders>
            <w:hideMark/>
          </w:tcPr>
          <w:p w14:paraId="62E495F3"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40</w:t>
            </w:r>
          </w:p>
        </w:tc>
      </w:tr>
      <w:tr w:rsidR="00976322" w:rsidRPr="006D3775" w14:paraId="0BD2E9CC" w14:textId="77777777" w:rsidTr="001F3CBA">
        <w:trPr>
          <w:trHeight w:val="196"/>
        </w:trPr>
        <w:tc>
          <w:tcPr>
            <w:tcW w:w="6480" w:type="dxa"/>
            <w:tcBorders>
              <w:top w:val="single" w:sz="4" w:space="0" w:color="auto"/>
              <w:left w:val="single" w:sz="4" w:space="0" w:color="auto"/>
              <w:bottom w:val="single" w:sz="4" w:space="0" w:color="auto"/>
              <w:right w:val="single" w:sz="4" w:space="0" w:color="auto"/>
            </w:tcBorders>
            <w:hideMark/>
          </w:tcPr>
          <w:p w14:paraId="5ECDFE77"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Rabusula, Kalkbank</w:t>
            </w:r>
          </w:p>
        </w:tc>
        <w:tc>
          <w:tcPr>
            <w:tcW w:w="2790" w:type="dxa"/>
            <w:tcBorders>
              <w:top w:val="single" w:sz="4" w:space="0" w:color="auto"/>
              <w:left w:val="single" w:sz="4" w:space="0" w:color="auto"/>
              <w:bottom w:val="single" w:sz="4" w:space="0" w:color="auto"/>
              <w:right w:val="single" w:sz="4" w:space="0" w:color="auto"/>
            </w:tcBorders>
            <w:hideMark/>
          </w:tcPr>
          <w:p w14:paraId="1FA804F5"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30</w:t>
            </w:r>
          </w:p>
        </w:tc>
      </w:tr>
      <w:tr w:rsidR="00976322" w:rsidRPr="006D3775" w14:paraId="647FFA9E" w14:textId="77777777" w:rsidTr="001F3CBA">
        <w:trPr>
          <w:cnfStyle w:val="000000100000" w:firstRow="0" w:lastRow="0" w:firstColumn="0" w:lastColumn="0" w:oddVBand="0" w:evenVBand="0" w:oddHBand="1" w:evenHBand="0" w:firstRowFirstColumn="0" w:firstRowLastColumn="0" w:lastRowFirstColumn="0" w:lastRowLastColumn="0"/>
          <w:trHeight w:val="313"/>
        </w:trPr>
        <w:tc>
          <w:tcPr>
            <w:tcW w:w="6480" w:type="dxa"/>
            <w:tcBorders>
              <w:top w:val="single" w:sz="4" w:space="0" w:color="auto"/>
              <w:left w:val="single" w:sz="4" w:space="0" w:color="auto"/>
              <w:bottom w:val="single" w:sz="4" w:space="0" w:color="auto"/>
              <w:right w:val="single" w:sz="4" w:space="0" w:color="auto"/>
            </w:tcBorders>
            <w:hideMark/>
          </w:tcPr>
          <w:p w14:paraId="355FF2D4"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Motla</w:t>
            </w:r>
          </w:p>
        </w:tc>
        <w:tc>
          <w:tcPr>
            <w:tcW w:w="2790" w:type="dxa"/>
            <w:tcBorders>
              <w:top w:val="single" w:sz="4" w:space="0" w:color="auto"/>
              <w:left w:val="single" w:sz="4" w:space="0" w:color="auto"/>
              <w:bottom w:val="single" w:sz="4" w:space="0" w:color="auto"/>
              <w:right w:val="single" w:sz="4" w:space="0" w:color="auto"/>
            </w:tcBorders>
            <w:hideMark/>
          </w:tcPr>
          <w:p w14:paraId="3CF37FF0"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75</w:t>
            </w:r>
          </w:p>
        </w:tc>
      </w:tr>
      <w:tr w:rsidR="00976322" w:rsidRPr="006D3775" w14:paraId="5B530994" w14:textId="77777777" w:rsidTr="001F3CBA">
        <w:trPr>
          <w:trHeight w:val="295"/>
        </w:trPr>
        <w:tc>
          <w:tcPr>
            <w:tcW w:w="6480" w:type="dxa"/>
            <w:tcBorders>
              <w:top w:val="single" w:sz="4" w:space="0" w:color="auto"/>
              <w:left w:val="single" w:sz="4" w:space="0" w:color="auto"/>
              <w:bottom w:val="single" w:sz="4" w:space="0" w:color="auto"/>
              <w:right w:val="single" w:sz="4" w:space="0" w:color="auto"/>
            </w:tcBorders>
            <w:hideMark/>
          </w:tcPr>
          <w:p w14:paraId="1CBE76D6"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Ngobi,Slagboom,Transactie</w:t>
            </w:r>
          </w:p>
        </w:tc>
        <w:tc>
          <w:tcPr>
            <w:tcW w:w="2790" w:type="dxa"/>
            <w:tcBorders>
              <w:top w:val="single" w:sz="4" w:space="0" w:color="auto"/>
              <w:left w:val="single" w:sz="4" w:space="0" w:color="auto"/>
              <w:bottom w:val="single" w:sz="4" w:space="0" w:color="auto"/>
              <w:right w:val="single" w:sz="4" w:space="0" w:color="auto"/>
            </w:tcBorders>
            <w:hideMark/>
          </w:tcPr>
          <w:p w14:paraId="51E1B7BF"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70</w:t>
            </w:r>
          </w:p>
        </w:tc>
      </w:tr>
      <w:tr w:rsidR="00976322" w:rsidRPr="006D3775" w14:paraId="1D5C9A86" w14:textId="77777777" w:rsidTr="001F3CBA">
        <w:trPr>
          <w:cnfStyle w:val="000000100000" w:firstRow="0" w:lastRow="0" w:firstColumn="0" w:lastColumn="0" w:oddVBand="0" w:evenVBand="0" w:oddHBand="1" w:evenHBand="0" w:firstRowFirstColumn="0" w:firstRowLastColumn="0" w:lastRowFirstColumn="0" w:lastRowLastColumn="0"/>
          <w:trHeight w:val="286"/>
        </w:trPr>
        <w:tc>
          <w:tcPr>
            <w:tcW w:w="6480" w:type="dxa"/>
            <w:tcBorders>
              <w:top w:val="single" w:sz="4" w:space="0" w:color="auto"/>
              <w:left w:val="single" w:sz="4" w:space="0" w:color="auto"/>
              <w:bottom w:val="single" w:sz="4" w:space="0" w:color="auto"/>
              <w:right w:val="single" w:sz="4" w:space="0" w:color="auto"/>
            </w:tcBorders>
            <w:hideMark/>
          </w:tcPr>
          <w:p w14:paraId="1BA361E3"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Carousel View</w:t>
            </w:r>
          </w:p>
        </w:tc>
        <w:tc>
          <w:tcPr>
            <w:tcW w:w="2790" w:type="dxa"/>
            <w:tcBorders>
              <w:top w:val="single" w:sz="4" w:space="0" w:color="auto"/>
              <w:left w:val="single" w:sz="4" w:space="0" w:color="auto"/>
              <w:bottom w:val="single" w:sz="4" w:space="0" w:color="auto"/>
              <w:right w:val="single" w:sz="4" w:space="0" w:color="auto"/>
            </w:tcBorders>
            <w:hideMark/>
          </w:tcPr>
          <w:p w14:paraId="65EF0340"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50</w:t>
            </w:r>
          </w:p>
        </w:tc>
      </w:tr>
      <w:tr w:rsidR="00976322" w:rsidRPr="006D3775" w14:paraId="1D97EDEF" w14:textId="77777777" w:rsidTr="001F3CBA">
        <w:trPr>
          <w:trHeight w:val="286"/>
        </w:trPr>
        <w:tc>
          <w:tcPr>
            <w:tcW w:w="6480" w:type="dxa"/>
            <w:tcBorders>
              <w:top w:val="single" w:sz="4" w:space="0" w:color="auto"/>
              <w:left w:val="single" w:sz="4" w:space="0" w:color="auto"/>
              <w:bottom w:val="single" w:sz="4" w:space="0" w:color="auto"/>
              <w:right w:val="single" w:sz="4" w:space="0" w:color="auto"/>
            </w:tcBorders>
            <w:hideMark/>
          </w:tcPr>
          <w:p w14:paraId="04A0CC3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Mkapan,Kgomo Kgomo</w:t>
            </w:r>
          </w:p>
        </w:tc>
        <w:tc>
          <w:tcPr>
            <w:tcW w:w="2790" w:type="dxa"/>
            <w:tcBorders>
              <w:top w:val="single" w:sz="4" w:space="0" w:color="auto"/>
              <w:left w:val="single" w:sz="4" w:space="0" w:color="auto"/>
              <w:bottom w:val="single" w:sz="4" w:space="0" w:color="auto"/>
              <w:right w:val="single" w:sz="4" w:space="0" w:color="auto"/>
            </w:tcBorders>
            <w:hideMark/>
          </w:tcPr>
          <w:p w14:paraId="27C7230A"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120</w:t>
            </w:r>
          </w:p>
        </w:tc>
      </w:tr>
      <w:tr w:rsidR="00976322" w:rsidRPr="006D3775" w14:paraId="0652A87E" w14:textId="77777777" w:rsidTr="001F3CBA">
        <w:trPr>
          <w:cnfStyle w:val="000000100000" w:firstRow="0" w:lastRow="0" w:firstColumn="0" w:lastColumn="0" w:oddVBand="0" w:evenVBand="0" w:oddHBand="1" w:evenHBand="0" w:firstRowFirstColumn="0" w:firstRowLastColumn="0" w:lastRowFirstColumn="0" w:lastRowLastColumn="0"/>
          <w:trHeight w:val="286"/>
        </w:trPr>
        <w:tc>
          <w:tcPr>
            <w:tcW w:w="6480" w:type="dxa"/>
            <w:tcBorders>
              <w:top w:val="single" w:sz="4" w:space="0" w:color="auto"/>
              <w:left w:val="single" w:sz="4" w:space="0" w:color="auto"/>
              <w:bottom w:val="single" w:sz="4" w:space="0" w:color="auto"/>
              <w:right w:val="single" w:sz="4" w:space="0" w:color="auto"/>
            </w:tcBorders>
            <w:hideMark/>
          </w:tcPr>
          <w:p w14:paraId="688F9F3F" w14:textId="77777777" w:rsidR="00024E67" w:rsidRPr="006D3775" w:rsidRDefault="00024E67" w:rsidP="001F3CBA">
            <w:pPr>
              <w:rPr>
                <w:rFonts w:ascii="Trebuchet MS" w:hAnsi="Trebuchet MS"/>
                <w:sz w:val="20"/>
                <w:szCs w:val="20"/>
              </w:rPr>
            </w:pPr>
            <w:r w:rsidRPr="006D3775">
              <w:rPr>
                <w:rFonts w:ascii="Trebuchet MS" w:hAnsi="Trebuchet MS"/>
                <w:sz w:val="20"/>
                <w:szCs w:val="20"/>
                <w:lang w:val="en-ZA"/>
              </w:rPr>
              <w:t>Mogogelo</w:t>
            </w:r>
          </w:p>
        </w:tc>
        <w:tc>
          <w:tcPr>
            <w:tcW w:w="2790" w:type="dxa"/>
            <w:tcBorders>
              <w:top w:val="single" w:sz="4" w:space="0" w:color="auto"/>
              <w:left w:val="single" w:sz="4" w:space="0" w:color="auto"/>
              <w:bottom w:val="single" w:sz="4" w:space="0" w:color="auto"/>
              <w:right w:val="single" w:sz="4" w:space="0" w:color="auto"/>
            </w:tcBorders>
            <w:hideMark/>
          </w:tcPr>
          <w:p w14:paraId="68DD214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60</w:t>
            </w:r>
          </w:p>
        </w:tc>
      </w:tr>
      <w:tr w:rsidR="00976322" w:rsidRPr="006D3775" w14:paraId="738DECDB" w14:textId="77777777" w:rsidTr="001F3CBA">
        <w:trPr>
          <w:trHeight w:val="196"/>
        </w:trPr>
        <w:tc>
          <w:tcPr>
            <w:tcW w:w="6480" w:type="dxa"/>
            <w:tcBorders>
              <w:top w:val="single" w:sz="4" w:space="0" w:color="auto"/>
              <w:left w:val="single" w:sz="4" w:space="0" w:color="auto"/>
              <w:bottom w:val="single" w:sz="4" w:space="0" w:color="auto"/>
              <w:right w:val="single" w:sz="4" w:space="0" w:color="auto"/>
            </w:tcBorders>
            <w:hideMark/>
          </w:tcPr>
          <w:p w14:paraId="2C169B61"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 xml:space="preserve">Lebalangwe </w:t>
            </w:r>
          </w:p>
        </w:tc>
        <w:tc>
          <w:tcPr>
            <w:tcW w:w="2790" w:type="dxa"/>
            <w:tcBorders>
              <w:top w:val="single" w:sz="4" w:space="0" w:color="auto"/>
              <w:left w:val="single" w:sz="4" w:space="0" w:color="auto"/>
              <w:bottom w:val="single" w:sz="4" w:space="0" w:color="auto"/>
              <w:right w:val="single" w:sz="4" w:space="0" w:color="auto"/>
            </w:tcBorders>
            <w:hideMark/>
          </w:tcPr>
          <w:p w14:paraId="7A539527"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10</w:t>
            </w:r>
          </w:p>
        </w:tc>
      </w:tr>
      <w:tr w:rsidR="00976322" w:rsidRPr="006D3775" w14:paraId="594CE077" w14:textId="77777777" w:rsidTr="001F3CBA">
        <w:trPr>
          <w:cnfStyle w:val="000000100000" w:firstRow="0" w:lastRow="0" w:firstColumn="0" w:lastColumn="0" w:oddVBand="0" w:evenVBand="0" w:oddHBand="1" w:evenHBand="0" w:firstRowFirstColumn="0" w:firstRowLastColumn="0" w:lastRowFirstColumn="0" w:lastRowLastColumn="0"/>
          <w:trHeight w:val="313"/>
        </w:trPr>
        <w:tc>
          <w:tcPr>
            <w:tcW w:w="6480" w:type="dxa"/>
            <w:tcBorders>
              <w:top w:val="single" w:sz="4" w:space="0" w:color="auto"/>
              <w:left w:val="single" w:sz="4" w:space="0" w:color="auto"/>
              <w:bottom w:val="single" w:sz="4" w:space="0" w:color="auto"/>
              <w:right w:val="single" w:sz="4" w:space="0" w:color="auto"/>
            </w:tcBorders>
            <w:hideMark/>
          </w:tcPr>
          <w:p w14:paraId="26C478C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Voyenteen</w:t>
            </w:r>
          </w:p>
        </w:tc>
        <w:tc>
          <w:tcPr>
            <w:tcW w:w="2790" w:type="dxa"/>
            <w:tcBorders>
              <w:top w:val="single" w:sz="4" w:space="0" w:color="auto"/>
              <w:left w:val="single" w:sz="4" w:space="0" w:color="auto"/>
              <w:bottom w:val="single" w:sz="4" w:space="0" w:color="auto"/>
              <w:right w:val="single" w:sz="4" w:space="0" w:color="auto"/>
            </w:tcBorders>
            <w:hideMark/>
          </w:tcPr>
          <w:p w14:paraId="5A5A67CC"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50</w:t>
            </w:r>
          </w:p>
        </w:tc>
      </w:tr>
      <w:tr w:rsidR="00976322" w:rsidRPr="006D3775" w14:paraId="4DC01019" w14:textId="77777777" w:rsidTr="001F3CBA">
        <w:trPr>
          <w:trHeight w:val="205"/>
        </w:trPr>
        <w:tc>
          <w:tcPr>
            <w:tcW w:w="6480" w:type="dxa"/>
            <w:tcBorders>
              <w:top w:val="single" w:sz="4" w:space="0" w:color="auto"/>
              <w:left w:val="single" w:sz="4" w:space="0" w:color="auto"/>
              <w:bottom w:val="single" w:sz="4" w:space="0" w:color="auto"/>
              <w:right w:val="single" w:sz="4" w:space="0" w:color="auto"/>
            </w:tcBorders>
            <w:hideMark/>
          </w:tcPr>
          <w:p w14:paraId="754C0986"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Dipetlelwane</w:t>
            </w:r>
          </w:p>
        </w:tc>
        <w:tc>
          <w:tcPr>
            <w:tcW w:w="2790" w:type="dxa"/>
            <w:tcBorders>
              <w:top w:val="single" w:sz="4" w:space="0" w:color="auto"/>
              <w:left w:val="single" w:sz="4" w:space="0" w:color="auto"/>
              <w:bottom w:val="single" w:sz="4" w:space="0" w:color="auto"/>
              <w:right w:val="single" w:sz="4" w:space="0" w:color="auto"/>
            </w:tcBorders>
            <w:hideMark/>
          </w:tcPr>
          <w:p w14:paraId="011640C9"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89</w:t>
            </w:r>
          </w:p>
        </w:tc>
      </w:tr>
      <w:tr w:rsidR="00976322" w:rsidRPr="006D3775" w14:paraId="343B95CE" w14:textId="77777777" w:rsidTr="001F3CBA">
        <w:trPr>
          <w:cnfStyle w:val="000000100000" w:firstRow="0" w:lastRow="0" w:firstColumn="0" w:lastColumn="0" w:oddVBand="0" w:evenVBand="0" w:oddHBand="1" w:evenHBand="0" w:firstRowFirstColumn="0" w:firstRowLastColumn="0" w:lastRowFirstColumn="0" w:lastRowLastColumn="0"/>
          <w:trHeight w:val="205"/>
        </w:trPr>
        <w:tc>
          <w:tcPr>
            <w:tcW w:w="6480" w:type="dxa"/>
            <w:tcBorders>
              <w:top w:val="single" w:sz="4" w:space="0" w:color="auto"/>
              <w:left w:val="single" w:sz="4" w:space="0" w:color="auto"/>
              <w:bottom w:val="single" w:sz="4" w:space="0" w:color="auto"/>
              <w:right w:val="single" w:sz="4" w:space="0" w:color="auto"/>
            </w:tcBorders>
            <w:hideMark/>
          </w:tcPr>
          <w:p w14:paraId="5C3667F2"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Bosplaas West</w:t>
            </w:r>
          </w:p>
        </w:tc>
        <w:tc>
          <w:tcPr>
            <w:tcW w:w="2790" w:type="dxa"/>
            <w:tcBorders>
              <w:top w:val="single" w:sz="4" w:space="0" w:color="auto"/>
              <w:left w:val="single" w:sz="4" w:space="0" w:color="auto"/>
              <w:bottom w:val="single" w:sz="4" w:space="0" w:color="auto"/>
              <w:right w:val="single" w:sz="4" w:space="0" w:color="auto"/>
            </w:tcBorders>
            <w:hideMark/>
          </w:tcPr>
          <w:p w14:paraId="2E3EA48E"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80</w:t>
            </w:r>
          </w:p>
        </w:tc>
      </w:tr>
      <w:tr w:rsidR="00976322" w:rsidRPr="006D3775" w14:paraId="361FB93D" w14:textId="77777777" w:rsidTr="001F3CBA">
        <w:trPr>
          <w:trHeight w:val="205"/>
        </w:trPr>
        <w:tc>
          <w:tcPr>
            <w:tcW w:w="6480" w:type="dxa"/>
            <w:tcBorders>
              <w:top w:val="single" w:sz="4" w:space="0" w:color="auto"/>
              <w:left w:val="single" w:sz="4" w:space="0" w:color="auto"/>
              <w:bottom w:val="single" w:sz="4" w:space="0" w:color="auto"/>
              <w:right w:val="single" w:sz="4" w:space="0" w:color="auto"/>
            </w:tcBorders>
            <w:hideMark/>
          </w:tcPr>
          <w:p w14:paraId="6CEEDED8"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Moretele LM Infills</w:t>
            </w:r>
          </w:p>
        </w:tc>
        <w:tc>
          <w:tcPr>
            <w:tcW w:w="2790" w:type="dxa"/>
            <w:tcBorders>
              <w:top w:val="single" w:sz="4" w:space="0" w:color="auto"/>
              <w:left w:val="single" w:sz="4" w:space="0" w:color="auto"/>
              <w:bottom w:val="single" w:sz="4" w:space="0" w:color="auto"/>
              <w:right w:val="single" w:sz="4" w:space="0" w:color="auto"/>
            </w:tcBorders>
            <w:hideMark/>
          </w:tcPr>
          <w:p w14:paraId="22E7EA99" w14:textId="77777777" w:rsidR="00024E67" w:rsidRPr="006D3775" w:rsidRDefault="00024E67" w:rsidP="001F3CBA">
            <w:pPr>
              <w:rPr>
                <w:rFonts w:ascii="Trebuchet MS" w:hAnsi="Trebuchet MS"/>
                <w:sz w:val="20"/>
                <w:szCs w:val="20"/>
              </w:rPr>
            </w:pPr>
            <w:r w:rsidRPr="006D3775">
              <w:rPr>
                <w:rFonts w:ascii="Trebuchet MS" w:hAnsi="Trebuchet MS"/>
                <w:sz w:val="20"/>
                <w:szCs w:val="20"/>
              </w:rPr>
              <w:t>250</w:t>
            </w:r>
          </w:p>
        </w:tc>
      </w:tr>
      <w:tr w:rsidR="00976322" w:rsidRPr="006D3775" w14:paraId="24A9164A" w14:textId="77777777" w:rsidTr="001F3CBA">
        <w:trPr>
          <w:cnfStyle w:val="000000100000" w:firstRow="0" w:lastRow="0" w:firstColumn="0" w:lastColumn="0" w:oddVBand="0" w:evenVBand="0" w:oddHBand="1" w:evenHBand="0" w:firstRowFirstColumn="0" w:firstRowLastColumn="0" w:lastRowFirstColumn="0" w:lastRowLastColumn="0"/>
          <w:trHeight w:val="262"/>
        </w:trPr>
        <w:tc>
          <w:tcPr>
            <w:tcW w:w="9270" w:type="dxa"/>
            <w:gridSpan w:val="2"/>
            <w:tcBorders>
              <w:top w:val="single" w:sz="4" w:space="0" w:color="auto"/>
              <w:left w:val="single" w:sz="4" w:space="0" w:color="auto"/>
              <w:bottom w:val="single" w:sz="4" w:space="0" w:color="auto"/>
              <w:right w:val="single" w:sz="4" w:space="0" w:color="auto"/>
            </w:tcBorders>
            <w:hideMark/>
          </w:tcPr>
          <w:p w14:paraId="7A1221D6" w14:textId="77777777" w:rsidR="00024E67" w:rsidRPr="006D3775" w:rsidRDefault="00024E67" w:rsidP="001F3CBA">
            <w:pPr>
              <w:rPr>
                <w:rFonts w:ascii="Trebuchet MS" w:hAnsi="Trebuchet MS"/>
                <w:sz w:val="20"/>
                <w:szCs w:val="20"/>
              </w:rPr>
            </w:pPr>
            <w:r w:rsidRPr="006D3775">
              <w:rPr>
                <w:rFonts w:ascii="Trebuchet MS" w:hAnsi="Trebuchet MS"/>
                <w:b/>
                <w:bCs/>
                <w:sz w:val="20"/>
                <w:szCs w:val="20"/>
                <w:lang w:val="en-ZA"/>
              </w:rPr>
              <w:t xml:space="preserve">                                                                                                           924</w:t>
            </w:r>
          </w:p>
        </w:tc>
      </w:tr>
      <w:bookmarkEnd w:id="61"/>
    </w:tbl>
    <w:p w14:paraId="75B48852" w14:textId="4D21D41F" w:rsidR="003D218B" w:rsidRPr="006D3775" w:rsidRDefault="003D218B" w:rsidP="003D218B">
      <w:pPr>
        <w:spacing w:after="0" w:line="276" w:lineRule="auto"/>
        <w:jc w:val="both"/>
        <w:rPr>
          <w:rFonts w:ascii="Trebuchet MS" w:hAnsi="Trebuchet MS"/>
          <w:b/>
          <w:sz w:val="20"/>
          <w:szCs w:val="20"/>
        </w:rPr>
      </w:pPr>
    </w:p>
    <w:p w14:paraId="25D388B9" w14:textId="77777777" w:rsidR="00024E67" w:rsidRPr="006D3775" w:rsidRDefault="00024E67" w:rsidP="003D218B">
      <w:pPr>
        <w:spacing w:after="0" w:line="276" w:lineRule="auto"/>
        <w:jc w:val="both"/>
        <w:rPr>
          <w:rFonts w:ascii="Trebuchet MS" w:hAnsi="Trebuchet MS"/>
          <w:b/>
          <w:sz w:val="20"/>
          <w:szCs w:val="20"/>
        </w:rPr>
      </w:pPr>
    </w:p>
    <w:p w14:paraId="29DE99B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High Mast lighting (Public Lighting)</w:t>
      </w:r>
    </w:p>
    <w:p w14:paraId="5BBBD8EC" w14:textId="77777777" w:rsidR="003D218B" w:rsidRPr="006D3775" w:rsidRDefault="003D218B" w:rsidP="003D218B">
      <w:pPr>
        <w:spacing w:after="0" w:line="276" w:lineRule="auto"/>
        <w:jc w:val="both"/>
        <w:rPr>
          <w:rFonts w:ascii="Trebuchet MS" w:hAnsi="Trebuchet MS"/>
          <w:sz w:val="20"/>
          <w:szCs w:val="20"/>
        </w:rPr>
      </w:pPr>
    </w:p>
    <w:p w14:paraId="507DAE9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In terms of the allocate powers and functions the municipality is competent to perform the Street lighting function as defined below: </w:t>
      </w:r>
    </w:p>
    <w:p w14:paraId="00A00DC2" w14:textId="77777777" w:rsidR="003D218B" w:rsidRPr="006D3775" w:rsidRDefault="003D218B" w:rsidP="003D218B">
      <w:pPr>
        <w:spacing w:after="0" w:line="276" w:lineRule="auto"/>
        <w:jc w:val="both"/>
        <w:rPr>
          <w:rFonts w:ascii="Trebuchet MS" w:hAnsi="Trebuchet MS"/>
          <w:sz w:val="20"/>
          <w:szCs w:val="20"/>
        </w:rPr>
      </w:pPr>
    </w:p>
    <w:tbl>
      <w:tblPr>
        <w:tblW w:w="12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9405"/>
      </w:tblGrid>
      <w:tr w:rsidR="00D919D6" w:rsidRPr="006D3775" w14:paraId="1649E66B" w14:textId="77777777" w:rsidTr="00D0257B">
        <w:tc>
          <w:tcPr>
            <w:tcW w:w="2948" w:type="dxa"/>
            <w:tcBorders>
              <w:top w:val="single" w:sz="4" w:space="0" w:color="auto"/>
              <w:left w:val="single" w:sz="4" w:space="0" w:color="auto"/>
              <w:bottom w:val="single" w:sz="4" w:space="0" w:color="auto"/>
              <w:right w:val="single" w:sz="4" w:space="0" w:color="auto"/>
            </w:tcBorders>
            <w:hideMark/>
          </w:tcPr>
          <w:p w14:paraId="173C8DB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Street Lighting (Local Function)</w:t>
            </w:r>
          </w:p>
        </w:tc>
        <w:tc>
          <w:tcPr>
            <w:tcW w:w="9405" w:type="dxa"/>
            <w:tcBorders>
              <w:top w:val="single" w:sz="4" w:space="0" w:color="auto"/>
              <w:left w:val="single" w:sz="4" w:space="0" w:color="auto"/>
              <w:bottom w:val="single" w:sz="4" w:space="0" w:color="auto"/>
              <w:right w:val="single" w:sz="4" w:space="0" w:color="auto"/>
            </w:tcBorders>
            <w:hideMark/>
          </w:tcPr>
          <w:p w14:paraId="09156ED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“Street lighting” means the provision and maintenance of lighting for the illuminating of streets</w:t>
            </w:r>
          </w:p>
        </w:tc>
      </w:tr>
    </w:tbl>
    <w:p w14:paraId="2C194A76" w14:textId="77777777" w:rsidR="003D218B" w:rsidRPr="006D3775" w:rsidRDefault="003D218B" w:rsidP="003D218B">
      <w:pPr>
        <w:spacing w:after="0" w:line="276" w:lineRule="auto"/>
        <w:jc w:val="both"/>
        <w:rPr>
          <w:rFonts w:ascii="Trebuchet MS" w:hAnsi="Trebuchet MS"/>
          <w:sz w:val="20"/>
          <w:szCs w:val="20"/>
        </w:rPr>
      </w:pPr>
    </w:p>
    <w:p w14:paraId="614A59C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over the years erected 207 high mast lights in various wards and will appoint a contractor to service and maintain all the lights. Energy saving measures will also be considered </w:t>
      </w:r>
    </w:p>
    <w:p w14:paraId="6F53A3C5" w14:textId="77777777" w:rsidR="003D218B" w:rsidRPr="006D3775" w:rsidRDefault="003D218B" w:rsidP="003D218B">
      <w:pPr>
        <w:spacing w:after="0" w:line="276" w:lineRule="auto"/>
        <w:jc w:val="both"/>
        <w:rPr>
          <w:rFonts w:ascii="Trebuchet MS" w:hAnsi="Trebuchet MS"/>
          <w:sz w:val="20"/>
          <w:szCs w:val="20"/>
        </w:rPr>
      </w:pPr>
    </w:p>
    <w:p w14:paraId="76BEBF8A" w14:textId="77777777" w:rsidR="003D218B" w:rsidRPr="006D3775" w:rsidRDefault="003D218B" w:rsidP="003D218B">
      <w:pPr>
        <w:pStyle w:val="Heading3"/>
        <w:rPr>
          <w:rFonts w:ascii="Trebuchet MS" w:hAnsi="Trebuchet MS"/>
          <w:b/>
          <w:bCs/>
          <w:color w:val="auto"/>
          <w:sz w:val="20"/>
          <w:szCs w:val="20"/>
        </w:rPr>
      </w:pPr>
      <w:bookmarkStart w:id="62" w:name="_Toc166847795"/>
      <w:r w:rsidRPr="006D3775">
        <w:rPr>
          <w:rFonts w:ascii="Trebuchet MS" w:hAnsi="Trebuchet MS"/>
          <w:b/>
          <w:bCs/>
          <w:color w:val="auto"/>
          <w:sz w:val="20"/>
          <w:szCs w:val="20"/>
        </w:rPr>
        <w:t>8.1.4 Environmental Management (Waste management)</w:t>
      </w:r>
      <w:bookmarkEnd w:id="62"/>
    </w:p>
    <w:p w14:paraId="0EC6FE75" w14:textId="77777777" w:rsidR="003D218B" w:rsidRPr="006D3775" w:rsidRDefault="003D218B" w:rsidP="003D218B">
      <w:pPr>
        <w:spacing w:after="0" w:line="276" w:lineRule="auto"/>
        <w:jc w:val="both"/>
        <w:rPr>
          <w:rFonts w:ascii="Trebuchet MS" w:hAnsi="Trebuchet MS"/>
          <w:b/>
          <w:sz w:val="20"/>
          <w:szCs w:val="20"/>
        </w:rPr>
      </w:pPr>
    </w:p>
    <w:p w14:paraId="031C829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The desired future </w:t>
      </w:r>
    </w:p>
    <w:p w14:paraId="77CA4AD1" w14:textId="77777777" w:rsidR="003D218B" w:rsidRPr="006D3775" w:rsidRDefault="003D218B" w:rsidP="003D218B">
      <w:pPr>
        <w:spacing w:after="0" w:line="276" w:lineRule="auto"/>
        <w:jc w:val="both"/>
        <w:rPr>
          <w:rFonts w:ascii="Trebuchet MS" w:hAnsi="Trebuchet MS"/>
          <w:sz w:val="20"/>
          <w:szCs w:val="20"/>
        </w:rPr>
      </w:pPr>
    </w:p>
    <w:p w14:paraId="26A53914" w14:textId="0A2D1C1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2012 Integrated Waste management Plan provides that a desired future state for the municipality in terms of waste management is a municipality that is aware and actively involved in waste avoidance initiatives, that runs well coordinated and efficient recycling and waste treatment facilities and provides all residents with a basic collection service and further that the waste division should be financially stable providing a good quality service to the consumer at a reasonable cost, and should be managed with an adequate number of staff that is well trained. The municipality should have waste management by-laws in place that are monitored regularly for compliance. There should be adequate disposal sites for future requirements for all waste types. The municipality should further provide campaigns and education drives to ensure that the public is aware of the impacts of waste on people’s health and the environment.</w:t>
      </w:r>
    </w:p>
    <w:p w14:paraId="2B8B7621" w14:textId="77777777" w:rsidR="003D218B" w:rsidRPr="006D3775" w:rsidRDefault="003D218B" w:rsidP="003D218B">
      <w:pPr>
        <w:spacing w:after="0" w:line="276" w:lineRule="auto"/>
        <w:jc w:val="both"/>
        <w:rPr>
          <w:rFonts w:ascii="Trebuchet MS" w:hAnsi="Trebuchet MS"/>
          <w:sz w:val="20"/>
          <w:szCs w:val="20"/>
        </w:rPr>
      </w:pPr>
    </w:p>
    <w:p w14:paraId="203F9CD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Legislative Framework </w:t>
      </w:r>
    </w:p>
    <w:p w14:paraId="4371B21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National Environmental Waste Act, 2008 </w:t>
      </w:r>
    </w:p>
    <w:p w14:paraId="7BC8D93D" w14:textId="77777777" w:rsidR="003D218B" w:rsidRPr="006D3775" w:rsidRDefault="003D218B" w:rsidP="003D218B">
      <w:pPr>
        <w:spacing w:after="0" w:line="276" w:lineRule="auto"/>
        <w:jc w:val="both"/>
        <w:rPr>
          <w:rFonts w:ascii="Trebuchet MS" w:hAnsi="Trebuchet MS"/>
          <w:sz w:val="20"/>
          <w:szCs w:val="20"/>
        </w:rPr>
      </w:pPr>
    </w:p>
    <w:p w14:paraId="6342F9A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Chapter 1, Section 2 of the Act describes the objectives of the act: </w:t>
      </w:r>
    </w:p>
    <w:p w14:paraId="1B70B604"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a) to protect health, well-being and the environment by providing reasonable measures for minimising the consumption of natural resources  avoiding and minimising the generation of waste reducing, re-using, recycling and recovering waste treating and safely disposing of waste as a last resort preventing pollution and ecological degradation securing ecologically sustainable development while promoting justifiable economic and social development promoting and ensuring the effective delivery of waste services remediating land where contamination presents, or may present, a significant risk of harm to health or the environment; and achieving integrated waste management reporting and planning. </w:t>
      </w:r>
    </w:p>
    <w:p w14:paraId="4E038753"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b) to ensure that people are aware of the impact of waste on their health, well-being and the environment; </w:t>
      </w:r>
    </w:p>
    <w:p w14:paraId="786B6D1D"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t xml:space="preserve">c) to provide for compliance with the measures set out in paragraph (a); and </w:t>
      </w:r>
    </w:p>
    <w:p w14:paraId="4C45FC4D" w14:textId="77777777" w:rsidR="003D218B" w:rsidRPr="006D3775" w:rsidRDefault="003D218B" w:rsidP="003D218B">
      <w:pPr>
        <w:spacing w:after="0" w:line="276" w:lineRule="auto"/>
        <w:ind w:left="720"/>
        <w:jc w:val="both"/>
        <w:rPr>
          <w:rFonts w:ascii="Trebuchet MS" w:hAnsi="Trebuchet MS"/>
          <w:sz w:val="20"/>
          <w:szCs w:val="20"/>
        </w:rPr>
      </w:pPr>
      <w:r w:rsidRPr="006D3775">
        <w:rPr>
          <w:rFonts w:ascii="Trebuchet MS" w:hAnsi="Trebuchet MS"/>
          <w:sz w:val="20"/>
          <w:szCs w:val="20"/>
        </w:rPr>
        <w:lastRenderedPageBreak/>
        <w:t xml:space="preserve">d) generally, to give effect to section 24 of the Constitution in order to secure an environment that is not harmful to health and well-being. </w:t>
      </w:r>
    </w:p>
    <w:p w14:paraId="33ECFF19" w14:textId="77777777" w:rsidR="003D218B" w:rsidRPr="006D3775" w:rsidRDefault="003D218B" w:rsidP="003D218B">
      <w:pPr>
        <w:spacing w:after="0" w:line="276" w:lineRule="auto"/>
        <w:jc w:val="both"/>
        <w:rPr>
          <w:rFonts w:ascii="Trebuchet MS" w:hAnsi="Trebuchet MS"/>
          <w:sz w:val="20"/>
          <w:szCs w:val="20"/>
        </w:rPr>
      </w:pPr>
    </w:p>
    <w:p w14:paraId="260335D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Act requires the drafting of a National Waste Management Strategy (NWMS) for achieving the objectives of the Act. The Act sets waste service standards, covering areas such as tariffs, quality of service and financial reporting. The Act requires that each municipality designate a waste management officer.</w:t>
      </w:r>
    </w:p>
    <w:p w14:paraId="7E685406" w14:textId="77777777" w:rsidR="003D218B" w:rsidRPr="006D3775" w:rsidRDefault="003D218B" w:rsidP="003D218B">
      <w:pPr>
        <w:spacing w:after="0" w:line="276" w:lineRule="auto"/>
        <w:jc w:val="both"/>
        <w:rPr>
          <w:rFonts w:ascii="Trebuchet MS" w:hAnsi="Trebuchet MS"/>
          <w:sz w:val="20"/>
          <w:szCs w:val="20"/>
        </w:rPr>
      </w:pPr>
    </w:p>
    <w:p w14:paraId="036C66CA"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Refuse Removal Services</w:t>
      </w:r>
    </w:p>
    <w:p w14:paraId="70B0098E" w14:textId="77777777" w:rsidR="003D218B" w:rsidRPr="006D3775" w:rsidRDefault="003D218B" w:rsidP="003D218B">
      <w:pPr>
        <w:spacing w:after="0" w:line="276" w:lineRule="auto"/>
        <w:jc w:val="both"/>
        <w:rPr>
          <w:rFonts w:ascii="Trebuchet MS" w:hAnsi="Trebuchet MS"/>
          <w:sz w:val="20"/>
          <w:szCs w:val="20"/>
        </w:rPr>
      </w:pPr>
    </w:p>
    <w:p w14:paraId="17695FAF" w14:textId="3D2A727D" w:rsidR="000C6182" w:rsidRPr="006D3775" w:rsidRDefault="003D218B" w:rsidP="00024E67">
      <w:pPr>
        <w:spacing w:after="0" w:line="276" w:lineRule="auto"/>
        <w:jc w:val="both"/>
        <w:rPr>
          <w:rFonts w:ascii="Trebuchet MS" w:hAnsi="Trebuchet MS"/>
          <w:sz w:val="20"/>
          <w:szCs w:val="20"/>
        </w:rPr>
      </w:pPr>
      <w:r w:rsidRPr="006D3775">
        <w:rPr>
          <w:rFonts w:ascii="Trebuchet MS" w:hAnsi="Trebuchet MS"/>
          <w:sz w:val="20"/>
          <w:szCs w:val="20"/>
        </w:rPr>
        <w:t>The figure below indicates that 46 593 households depend on own refuse dump. The picture has changed completely. The municipality has revitalized the municipal wide waste collection project where all households have access to the project in terms of weekly collection in all households.</w:t>
      </w:r>
    </w:p>
    <w:p w14:paraId="50CBCB87" w14:textId="77777777" w:rsidR="000C6182" w:rsidRPr="006D3775" w:rsidRDefault="000C6182" w:rsidP="003D218B">
      <w:pPr>
        <w:rPr>
          <w:rFonts w:ascii="Trebuchet MS" w:hAnsi="Trebuchet MS"/>
          <w:b/>
          <w:sz w:val="20"/>
          <w:szCs w:val="20"/>
        </w:rPr>
      </w:pPr>
    </w:p>
    <w:p w14:paraId="7D0E44EF" w14:textId="408887BA"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Distribution of households by refuse removal </w:t>
      </w:r>
    </w:p>
    <w:p w14:paraId="27778960"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1AD7E941" wp14:editId="681C297E">
            <wp:extent cx="8290560" cy="2537460"/>
            <wp:effectExtent l="0" t="0" r="1524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FDDE7CA"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indicates that 69.6% of households have access to refuse removal by the municipality once a week. Of concern is the 21% of households that manages own refuse which should be addressed.  </w:t>
      </w:r>
    </w:p>
    <w:p w14:paraId="6F1207E6"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Development Implications </w:t>
      </w:r>
    </w:p>
    <w:p w14:paraId="21C5E264" w14:textId="77777777" w:rsidR="003D218B" w:rsidRPr="006D3775" w:rsidRDefault="003D218B" w:rsidP="003D218B">
      <w:pPr>
        <w:spacing w:after="0" w:line="276" w:lineRule="auto"/>
        <w:jc w:val="both"/>
        <w:rPr>
          <w:rFonts w:ascii="Trebuchet MS" w:hAnsi="Trebuchet MS"/>
          <w:b/>
          <w:sz w:val="20"/>
          <w:szCs w:val="20"/>
        </w:rPr>
      </w:pPr>
    </w:p>
    <w:p w14:paraId="3F8AD61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to develop and implement measures that will enhance the sustainability of the project. These include the following: </w:t>
      </w:r>
    </w:p>
    <w:p w14:paraId="4C44204C" w14:textId="52E23F39" w:rsidR="003D218B" w:rsidRPr="006D3775" w:rsidRDefault="003D218B">
      <w:pPr>
        <w:pStyle w:val="ListParagraph"/>
        <w:numPr>
          <w:ilvl w:val="0"/>
          <w:numId w:val="106"/>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Mobilization of customers to pay for services </w:t>
      </w:r>
      <w:r w:rsidR="00280C28" w:rsidRPr="006D3775">
        <w:rPr>
          <w:rFonts w:ascii="Trebuchet MS" w:hAnsi="Trebuchet MS"/>
          <w:sz w:val="20"/>
          <w:szCs w:val="20"/>
        </w:rPr>
        <w:t>rendered.</w:t>
      </w:r>
      <w:r w:rsidRPr="006D3775">
        <w:rPr>
          <w:rFonts w:ascii="Trebuchet MS" w:hAnsi="Trebuchet MS"/>
          <w:sz w:val="20"/>
          <w:szCs w:val="20"/>
        </w:rPr>
        <w:t xml:space="preserve"> </w:t>
      </w:r>
    </w:p>
    <w:p w14:paraId="6C97EBAF" w14:textId="77777777" w:rsidR="003D218B" w:rsidRPr="006D3775" w:rsidRDefault="003D218B">
      <w:pPr>
        <w:pStyle w:val="ListParagraph"/>
        <w:numPr>
          <w:ilvl w:val="0"/>
          <w:numId w:val="106"/>
        </w:numPr>
        <w:spacing w:after="0" w:line="276" w:lineRule="auto"/>
        <w:jc w:val="both"/>
        <w:rPr>
          <w:rFonts w:ascii="Trebuchet MS" w:hAnsi="Trebuchet MS"/>
          <w:sz w:val="20"/>
          <w:szCs w:val="20"/>
        </w:rPr>
      </w:pPr>
      <w:r w:rsidRPr="006D3775">
        <w:rPr>
          <w:rFonts w:ascii="Trebuchet MS" w:hAnsi="Trebuchet MS"/>
          <w:sz w:val="20"/>
          <w:szCs w:val="20"/>
        </w:rPr>
        <w:t xml:space="preserve">Implementation of credible cost recovery programmes </w:t>
      </w:r>
    </w:p>
    <w:p w14:paraId="1B397DE1" w14:textId="77777777" w:rsidR="003D218B" w:rsidRPr="006D3775" w:rsidRDefault="003D218B" w:rsidP="003D218B">
      <w:pPr>
        <w:spacing w:after="0" w:line="276" w:lineRule="auto"/>
        <w:jc w:val="both"/>
        <w:rPr>
          <w:rFonts w:ascii="Trebuchet MS" w:hAnsi="Trebuchet MS"/>
          <w:b/>
          <w:sz w:val="20"/>
          <w:szCs w:val="20"/>
        </w:rPr>
      </w:pPr>
    </w:p>
    <w:p w14:paraId="079EEA66"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Waste Collection status </w:t>
      </w:r>
    </w:p>
    <w:p w14:paraId="7692ED5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appointed three service providers to manage waste in the whole of the municipality, where one is responsible for household and business collections and the other two are responsible for cleaning of illegal dumps.  There is a reviewed focus in ensuring that the municipality operates a fully compliant landfill site at Motla village. </w:t>
      </w:r>
    </w:p>
    <w:p w14:paraId="7DA936B1" w14:textId="2076EA92" w:rsidR="003D218B" w:rsidRPr="006D3775" w:rsidRDefault="003D218B" w:rsidP="003D218B">
      <w:pPr>
        <w:spacing w:after="0" w:line="276" w:lineRule="auto"/>
        <w:jc w:val="both"/>
        <w:rPr>
          <w:rFonts w:ascii="Trebuchet MS" w:hAnsi="Trebuchet MS"/>
          <w:sz w:val="20"/>
          <w:szCs w:val="20"/>
        </w:rPr>
      </w:pPr>
    </w:p>
    <w:p w14:paraId="0D11AF9F" w14:textId="77777777" w:rsidR="00024E67" w:rsidRPr="006D3775" w:rsidRDefault="00024E67" w:rsidP="003D218B">
      <w:pPr>
        <w:spacing w:after="0" w:line="276" w:lineRule="auto"/>
        <w:jc w:val="both"/>
        <w:rPr>
          <w:rFonts w:ascii="Trebuchet MS" w:hAnsi="Trebuchet MS"/>
          <w:sz w:val="20"/>
          <w:szCs w:val="20"/>
        </w:rPr>
      </w:pPr>
    </w:p>
    <w:p w14:paraId="5FA414C4" w14:textId="77777777" w:rsidR="003D218B" w:rsidRPr="006D3775" w:rsidRDefault="003D218B" w:rsidP="003D218B">
      <w:pPr>
        <w:shd w:val="clear" w:color="auto" w:fill="FFFFFF" w:themeFill="background1"/>
        <w:spacing w:after="0" w:line="276" w:lineRule="auto"/>
        <w:jc w:val="both"/>
        <w:rPr>
          <w:rFonts w:ascii="Trebuchet MS" w:hAnsi="Trebuchet MS"/>
          <w:b/>
          <w:sz w:val="20"/>
          <w:szCs w:val="20"/>
        </w:rPr>
      </w:pPr>
      <w:r w:rsidRPr="006D3775">
        <w:rPr>
          <w:rFonts w:ascii="Trebuchet MS" w:hAnsi="Trebuchet MS"/>
          <w:b/>
          <w:sz w:val="20"/>
          <w:szCs w:val="20"/>
        </w:rPr>
        <w:t xml:space="preserve">Mathibestad Buy Back Centre </w:t>
      </w:r>
    </w:p>
    <w:p w14:paraId="34BD95C5" w14:textId="77777777" w:rsidR="003D218B" w:rsidRPr="006D3775" w:rsidRDefault="003D218B" w:rsidP="003D218B">
      <w:pPr>
        <w:shd w:val="clear" w:color="auto" w:fill="FFFFFF" w:themeFill="background1"/>
        <w:spacing w:after="0" w:line="276" w:lineRule="auto"/>
        <w:jc w:val="both"/>
        <w:rPr>
          <w:rFonts w:ascii="Trebuchet MS" w:hAnsi="Trebuchet MS"/>
          <w:sz w:val="20"/>
          <w:szCs w:val="20"/>
        </w:rPr>
      </w:pPr>
      <w:r w:rsidRPr="006D3775">
        <w:rPr>
          <w:rFonts w:ascii="Trebuchet MS" w:hAnsi="Trebuchet MS"/>
          <w:sz w:val="20"/>
          <w:szCs w:val="20"/>
        </w:rPr>
        <w:t xml:space="preserve">The project funded by the Department of Environmental Affairs at a cost of R2m is at the construction phase. </w:t>
      </w:r>
    </w:p>
    <w:p w14:paraId="682775FD" w14:textId="77777777" w:rsidR="003D218B" w:rsidRPr="006D3775" w:rsidRDefault="003D218B" w:rsidP="003D218B">
      <w:pPr>
        <w:shd w:val="clear" w:color="auto" w:fill="FFFFFF" w:themeFill="background1"/>
        <w:spacing w:after="0" w:line="276" w:lineRule="auto"/>
        <w:jc w:val="both"/>
        <w:rPr>
          <w:rFonts w:ascii="Trebuchet MS" w:hAnsi="Trebuchet MS"/>
          <w:sz w:val="20"/>
          <w:szCs w:val="20"/>
        </w:rPr>
      </w:pPr>
    </w:p>
    <w:p w14:paraId="4CE6596E" w14:textId="77777777" w:rsidR="003D218B" w:rsidRPr="006D3775" w:rsidRDefault="003D218B" w:rsidP="003D218B">
      <w:pPr>
        <w:pStyle w:val="Heading3"/>
        <w:rPr>
          <w:rFonts w:ascii="Trebuchet MS" w:hAnsi="Trebuchet MS"/>
          <w:b/>
          <w:bCs/>
          <w:color w:val="auto"/>
          <w:sz w:val="20"/>
          <w:szCs w:val="20"/>
        </w:rPr>
      </w:pPr>
      <w:bookmarkStart w:id="63" w:name="_Toc166847796"/>
      <w:r w:rsidRPr="006D3775">
        <w:rPr>
          <w:rFonts w:ascii="Trebuchet MS" w:hAnsi="Trebuchet MS"/>
          <w:b/>
          <w:bCs/>
          <w:color w:val="auto"/>
          <w:sz w:val="20"/>
          <w:szCs w:val="20"/>
        </w:rPr>
        <w:t>8.1.5 Air quality</w:t>
      </w:r>
      <w:bookmarkEnd w:id="63"/>
      <w:r w:rsidRPr="006D3775">
        <w:rPr>
          <w:rFonts w:ascii="Trebuchet MS" w:hAnsi="Trebuchet MS"/>
          <w:b/>
          <w:bCs/>
          <w:color w:val="auto"/>
          <w:sz w:val="20"/>
          <w:szCs w:val="20"/>
        </w:rPr>
        <w:t xml:space="preserve"> </w:t>
      </w:r>
    </w:p>
    <w:p w14:paraId="3C01A7BA" w14:textId="77777777" w:rsidR="003D218B" w:rsidRPr="006D3775" w:rsidRDefault="003D218B" w:rsidP="003D218B">
      <w:pPr>
        <w:spacing w:after="0" w:line="276" w:lineRule="auto"/>
        <w:jc w:val="both"/>
        <w:rPr>
          <w:rFonts w:ascii="Trebuchet MS" w:hAnsi="Trebuchet MS"/>
          <w:b/>
          <w:sz w:val="20"/>
          <w:szCs w:val="20"/>
        </w:rPr>
      </w:pPr>
    </w:p>
    <w:p w14:paraId="268C717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in terms of the allocated powers and functions, authorized to perform the air quality function. However the municipality has not developed the institutional systems necessary to deal with the function. The fact that there are no industries that may voluminously pollute the air does not suggest that there should not be any plans to deal cogently with air quality management issues. </w:t>
      </w:r>
    </w:p>
    <w:p w14:paraId="74E90B50" w14:textId="77777777" w:rsidR="003D218B" w:rsidRPr="006D3775" w:rsidRDefault="003D218B" w:rsidP="003D218B">
      <w:pPr>
        <w:spacing w:after="0" w:line="276" w:lineRule="auto"/>
        <w:jc w:val="both"/>
        <w:rPr>
          <w:rFonts w:ascii="Trebuchet MS" w:hAnsi="Trebuchet MS"/>
          <w:sz w:val="20"/>
          <w:szCs w:val="20"/>
        </w:rPr>
      </w:pPr>
    </w:p>
    <w:p w14:paraId="2B63E14B" w14:textId="77777777" w:rsidR="003D218B" w:rsidRPr="006D3775" w:rsidRDefault="003D218B" w:rsidP="003D218B">
      <w:pPr>
        <w:pStyle w:val="Heading3"/>
        <w:rPr>
          <w:rFonts w:ascii="Trebuchet MS" w:hAnsi="Trebuchet MS"/>
          <w:b/>
          <w:bCs/>
          <w:color w:val="auto"/>
          <w:sz w:val="20"/>
          <w:szCs w:val="20"/>
        </w:rPr>
      </w:pPr>
      <w:bookmarkStart w:id="64" w:name="_Toc166847797"/>
      <w:r w:rsidRPr="006D3775">
        <w:rPr>
          <w:rFonts w:ascii="Trebuchet MS" w:hAnsi="Trebuchet MS"/>
          <w:b/>
          <w:bCs/>
          <w:color w:val="auto"/>
          <w:sz w:val="20"/>
          <w:szCs w:val="20"/>
        </w:rPr>
        <w:t>8.1.6 Climate change</w:t>
      </w:r>
      <w:bookmarkEnd w:id="64"/>
    </w:p>
    <w:p w14:paraId="31C6BD02" w14:textId="77777777" w:rsidR="003D218B" w:rsidRPr="006D3775" w:rsidRDefault="003D218B" w:rsidP="003D218B">
      <w:pPr>
        <w:spacing w:after="0" w:line="276" w:lineRule="auto"/>
        <w:jc w:val="both"/>
        <w:rPr>
          <w:rFonts w:ascii="Trebuchet MS" w:hAnsi="Trebuchet MS"/>
          <w:sz w:val="20"/>
          <w:szCs w:val="20"/>
        </w:rPr>
      </w:pPr>
    </w:p>
    <w:p w14:paraId="304DC97F" w14:textId="3EA2F7FA"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According to the </w:t>
      </w:r>
      <w:r w:rsidR="00280C28" w:rsidRPr="006D3775">
        <w:rPr>
          <w:rFonts w:ascii="Trebuchet MS" w:hAnsi="Trebuchet MS"/>
          <w:sz w:val="20"/>
          <w:szCs w:val="20"/>
        </w:rPr>
        <w:t>Northwest</w:t>
      </w:r>
      <w:r w:rsidRPr="006D3775">
        <w:rPr>
          <w:rFonts w:ascii="Trebuchet MS" w:hAnsi="Trebuchet MS"/>
          <w:sz w:val="20"/>
          <w:szCs w:val="20"/>
        </w:rPr>
        <w:t xml:space="preserve"> Environmental Outlook (2013) ‘Climate change’ refers to any change in the average long-term climatic trend, and is a natural part of the earth system. Human activities, since the Industrial Revolution, have succeeded in altering the composition of the atmosphere to such an extent though that it will absorb and store increasing amounts of energy in the troposphere within the coming century. This will result in the atmosphere heating up, thereby altering weather and climate patterns. In particular, it is expected that the average temperature of the atmosphere will increase by between 1.5 and 4.5 degrees in the next 90 years (IPCC, 2013). This will lead to a cascade of effects, including changes to precipitation, seasons, micro-climates and habitat suitability. It is also reported that “there will be more frequent hot and fewer cold temperature extremes over most land areas on daily and seasonal timescales as global mean temperatures increase. It is very likely that heat waves will occur with a higher frequency and duration” (IPCC, 2013:18).</w:t>
      </w:r>
    </w:p>
    <w:p w14:paraId="3337E9D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According to the Long-term Adaptation Scenarios programme (DEA, 2013), observed changes in the climate over South Africa include:</w:t>
      </w:r>
    </w:p>
    <w:p w14:paraId="0312119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Mean annual temperatures have increased by about 1 degree Celsius during the past 50 years</w:t>
      </w:r>
    </w:p>
    <w:p w14:paraId="67393102"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High temperature extremes have increased significantly in frequency, and low temperatures have decreased significantly in frequency, both annually and in most seasons</w:t>
      </w:r>
    </w:p>
    <w:p w14:paraId="1819F631"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Annual rainfall trends are weak, but there is a tendency towards a significant decrease in the number of rain days which implies an increase in the rainfall intensity and increased dry spell duration</w:t>
      </w:r>
    </w:p>
    <w:p w14:paraId="370685D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 A marginal reduction in rainfall for the autumn months </w:t>
      </w:r>
    </w:p>
    <w:p w14:paraId="1048C932" w14:textId="12B8416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w:t>
      </w:r>
      <w:r w:rsidR="00560E7F" w:rsidRPr="006D3775">
        <w:rPr>
          <w:rFonts w:ascii="Trebuchet MS" w:hAnsi="Trebuchet MS"/>
          <w:sz w:val="20"/>
          <w:szCs w:val="20"/>
        </w:rPr>
        <w:t>Northwest</w:t>
      </w:r>
      <w:r w:rsidRPr="006D3775">
        <w:rPr>
          <w:rFonts w:ascii="Trebuchet MS" w:hAnsi="Trebuchet MS"/>
          <w:sz w:val="20"/>
          <w:szCs w:val="20"/>
        </w:rPr>
        <w:t xml:space="preserve"> Province is one exception to the observed trend of increasing minimum and maximum temperatures across the country, with these increases not being evident (DEA, 2013). </w:t>
      </w:r>
    </w:p>
    <w:p w14:paraId="535B38F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b/>
      </w:r>
    </w:p>
    <w:p w14:paraId="2205D37A" w14:textId="4AC020FA" w:rsidR="000C6182"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is committed in working within the frameworks developed by others spheres of government in mitigating the effects of climate change. The effects of climate change manifest themselves in various ways. Many parts of the country have experienced the worst possible drought in over two to three decades. Local farmers were supported in conjunction with other sectors with regard to relief measures to safeguard livestock in the local area. </w:t>
      </w:r>
    </w:p>
    <w:p w14:paraId="18535026" w14:textId="77777777" w:rsidR="0095567E" w:rsidRPr="006D3775" w:rsidRDefault="0095567E" w:rsidP="003D218B">
      <w:pPr>
        <w:spacing w:after="0" w:line="276" w:lineRule="auto"/>
        <w:jc w:val="both"/>
        <w:rPr>
          <w:rFonts w:ascii="Trebuchet MS" w:hAnsi="Trebuchet MS"/>
          <w:sz w:val="20"/>
          <w:szCs w:val="20"/>
        </w:rPr>
      </w:pPr>
    </w:p>
    <w:p w14:paraId="76D0E1BD" w14:textId="77777777" w:rsidR="0095567E" w:rsidRPr="006D3775" w:rsidRDefault="0095567E" w:rsidP="003D218B">
      <w:pPr>
        <w:spacing w:after="0" w:line="276" w:lineRule="auto"/>
        <w:jc w:val="both"/>
        <w:rPr>
          <w:rFonts w:ascii="Trebuchet MS" w:hAnsi="Trebuchet MS"/>
          <w:sz w:val="20"/>
          <w:szCs w:val="20"/>
        </w:rPr>
      </w:pPr>
    </w:p>
    <w:p w14:paraId="590F2316" w14:textId="1451D4BF" w:rsidR="003D218B" w:rsidRPr="006D3775" w:rsidRDefault="003D218B" w:rsidP="00510C75">
      <w:pPr>
        <w:pStyle w:val="Heading3"/>
        <w:numPr>
          <w:ilvl w:val="2"/>
          <w:numId w:val="165"/>
        </w:numPr>
        <w:rPr>
          <w:rFonts w:ascii="Trebuchet MS" w:hAnsi="Trebuchet MS"/>
          <w:color w:val="auto"/>
          <w:sz w:val="20"/>
          <w:szCs w:val="20"/>
        </w:rPr>
      </w:pPr>
      <w:bookmarkStart w:id="65" w:name="_Toc166847798"/>
      <w:r w:rsidRPr="006D3775">
        <w:rPr>
          <w:rFonts w:ascii="Trebuchet MS" w:hAnsi="Trebuchet MS"/>
          <w:color w:val="auto"/>
          <w:sz w:val="20"/>
          <w:szCs w:val="20"/>
        </w:rPr>
        <w:t>Social Services</w:t>
      </w:r>
      <w:bookmarkEnd w:id="65"/>
      <w:r w:rsidRPr="006D3775">
        <w:rPr>
          <w:rFonts w:ascii="Trebuchet MS" w:hAnsi="Trebuchet MS"/>
          <w:color w:val="auto"/>
          <w:sz w:val="20"/>
          <w:szCs w:val="20"/>
        </w:rPr>
        <w:t xml:space="preserve"> </w:t>
      </w:r>
    </w:p>
    <w:p w14:paraId="1E7F4A4B" w14:textId="77777777" w:rsidR="00510C75" w:rsidRPr="006D3775" w:rsidRDefault="00510C75" w:rsidP="00510C75">
      <w:pPr>
        <w:rPr>
          <w:rFonts w:ascii="Trebuchet MS" w:hAnsi="Trebuchet MS"/>
          <w:sz w:val="20"/>
          <w:szCs w:val="20"/>
        </w:rPr>
      </w:pPr>
    </w:p>
    <w:tbl>
      <w:tblPr>
        <w:tblStyle w:val="TableGrid"/>
        <w:tblW w:w="0" w:type="auto"/>
        <w:tblLook w:val="04A0" w:firstRow="1" w:lastRow="0" w:firstColumn="1" w:lastColumn="0" w:noHBand="0" w:noVBand="1"/>
      </w:tblPr>
      <w:tblGrid>
        <w:gridCol w:w="1395"/>
        <w:gridCol w:w="2553"/>
        <w:gridCol w:w="1442"/>
        <w:gridCol w:w="1239"/>
        <w:gridCol w:w="1239"/>
        <w:gridCol w:w="798"/>
        <w:gridCol w:w="800"/>
        <w:gridCol w:w="834"/>
        <w:gridCol w:w="1251"/>
        <w:gridCol w:w="799"/>
        <w:gridCol w:w="799"/>
        <w:gridCol w:w="799"/>
      </w:tblGrid>
      <w:tr w:rsidR="00510C75" w:rsidRPr="006D3775" w14:paraId="5FDD5A70" w14:textId="77777777" w:rsidTr="00510C75">
        <w:trPr>
          <w:trHeight w:val="759"/>
        </w:trPr>
        <w:tc>
          <w:tcPr>
            <w:tcW w:w="1269" w:type="dxa"/>
            <w:vMerge w:val="restart"/>
            <w:hideMark/>
          </w:tcPr>
          <w:p w14:paraId="25CE1DEF"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Type of Infrastructure</w:t>
            </w:r>
          </w:p>
        </w:tc>
        <w:tc>
          <w:tcPr>
            <w:tcW w:w="2809" w:type="dxa"/>
            <w:vMerge w:val="restart"/>
            <w:noWrap/>
            <w:hideMark/>
          </w:tcPr>
          <w:p w14:paraId="6F5F0F78"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Project Name</w:t>
            </w:r>
          </w:p>
        </w:tc>
        <w:tc>
          <w:tcPr>
            <w:tcW w:w="1333" w:type="dxa"/>
            <w:vMerge w:val="restart"/>
            <w:noWrap/>
            <w:hideMark/>
          </w:tcPr>
          <w:p w14:paraId="2CE170E5"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IDMS Gate</w:t>
            </w:r>
          </w:p>
        </w:tc>
        <w:tc>
          <w:tcPr>
            <w:tcW w:w="1165" w:type="dxa"/>
            <w:vMerge w:val="restart"/>
            <w:hideMark/>
          </w:tcPr>
          <w:p w14:paraId="5FB4D63C"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District Municipality</w:t>
            </w:r>
          </w:p>
        </w:tc>
        <w:tc>
          <w:tcPr>
            <w:tcW w:w="1165" w:type="dxa"/>
            <w:vMerge w:val="restart"/>
            <w:hideMark/>
          </w:tcPr>
          <w:p w14:paraId="378B9BDB"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Local Municipality</w:t>
            </w:r>
          </w:p>
        </w:tc>
        <w:tc>
          <w:tcPr>
            <w:tcW w:w="1726" w:type="dxa"/>
            <w:gridSpan w:val="2"/>
            <w:noWrap/>
            <w:hideMark/>
          </w:tcPr>
          <w:p w14:paraId="01E6F528"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Project Duration</w:t>
            </w:r>
          </w:p>
        </w:tc>
        <w:tc>
          <w:tcPr>
            <w:tcW w:w="754" w:type="dxa"/>
            <w:vMerge w:val="restart"/>
            <w:hideMark/>
          </w:tcPr>
          <w:p w14:paraId="1457B5C8" w14:textId="77777777" w:rsidR="00510C75" w:rsidRPr="006D3775" w:rsidRDefault="00510C75">
            <w:pPr>
              <w:rPr>
                <w:rFonts w:ascii="Trebuchet MS" w:hAnsi="Trebuchet MS"/>
                <w:b/>
                <w:bCs/>
                <w:sz w:val="20"/>
                <w:szCs w:val="20"/>
              </w:rPr>
            </w:pPr>
            <w:r w:rsidRPr="006D3775">
              <w:rPr>
                <w:rFonts w:ascii="Trebuchet MS" w:hAnsi="Trebuchet MS"/>
                <w:b/>
                <w:bCs/>
                <w:sz w:val="20"/>
                <w:szCs w:val="20"/>
              </w:rPr>
              <w:t>Total Project Cost</w:t>
            </w:r>
          </w:p>
        </w:tc>
        <w:tc>
          <w:tcPr>
            <w:tcW w:w="1138" w:type="dxa"/>
            <w:vMerge w:val="restart"/>
            <w:hideMark/>
          </w:tcPr>
          <w:p w14:paraId="03E5809F" w14:textId="77777777" w:rsidR="00510C75" w:rsidRPr="006D3775" w:rsidRDefault="00510C75">
            <w:pPr>
              <w:rPr>
                <w:rFonts w:ascii="Trebuchet MS" w:hAnsi="Trebuchet MS"/>
                <w:b/>
                <w:bCs/>
                <w:sz w:val="20"/>
                <w:szCs w:val="20"/>
              </w:rPr>
            </w:pPr>
            <w:r w:rsidRPr="006D3775">
              <w:rPr>
                <w:rFonts w:ascii="Trebuchet MS" w:hAnsi="Trebuchet MS"/>
                <w:b/>
                <w:bCs/>
                <w:sz w:val="20"/>
                <w:szCs w:val="20"/>
              </w:rPr>
              <w:t>Total Expenditure to date from previous years</w:t>
            </w:r>
          </w:p>
        </w:tc>
        <w:tc>
          <w:tcPr>
            <w:tcW w:w="2589" w:type="dxa"/>
            <w:gridSpan w:val="3"/>
            <w:hideMark/>
          </w:tcPr>
          <w:p w14:paraId="1683F868"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MTEF Forward Estimates</w:t>
            </w:r>
          </w:p>
        </w:tc>
      </w:tr>
      <w:tr w:rsidR="00510C75" w:rsidRPr="006D3775" w14:paraId="7FB2547A" w14:textId="77777777" w:rsidTr="00510C75">
        <w:trPr>
          <w:trHeight w:val="279"/>
        </w:trPr>
        <w:tc>
          <w:tcPr>
            <w:tcW w:w="1269" w:type="dxa"/>
            <w:vMerge/>
            <w:hideMark/>
          </w:tcPr>
          <w:p w14:paraId="49E35E6B" w14:textId="77777777" w:rsidR="00510C75" w:rsidRPr="006D3775" w:rsidRDefault="00510C75">
            <w:pPr>
              <w:rPr>
                <w:rFonts w:ascii="Trebuchet MS" w:hAnsi="Trebuchet MS"/>
                <w:b/>
                <w:bCs/>
                <w:sz w:val="20"/>
                <w:szCs w:val="20"/>
              </w:rPr>
            </w:pPr>
          </w:p>
        </w:tc>
        <w:tc>
          <w:tcPr>
            <w:tcW w:w="2809" w:type="dxa"/>
            <w:vMerge/>
            <w:hideMark/>
          </w:tcPr>
          <w:p w14:paraId="32A9FFA5" w14:textId="77777777" w:rsidR="00510C75" w:rsidRPr="006D3775" w:rsidRDefault="00510C75">
            <w:pPr>
              <w:rPr>
                <w:rFonts w:ascii="Trebuchet MS" w:hAnsi="Trebuchet MS"/>
                <w:b/>
                <w:bCs/>
                <w:sz w:val="20"/>
                <w:szCs w:val="20"/>
              </w:rPr>
            </w:pPr>
          </w:p>
        </w:tc>
        <w:tc>
          <w:tcPr>
            <w:tcW w:w="1333" w:type="dxa"/>
            <w:vMerge/>
            <w:hideMark/>
          </w:tcPr>
          <w:p w14:paraId="3EC12F70" w14:textId="77777777" w:rsidR="00510C75" w:rsidRPr="006D3775" w:rsidRDefault="00510C75">
            <w:pPr>
              <w:rPr>
                <w:rFonts w:ascii="Trebuchet MS" w:hAnsi="Trebuchet MS"/>
                <w:b/>
                <w:bCs/>
                <w:sz w:val="20"/>
                <w:szCs w:val="20"/>
              </w:rPr>
            </w:pPr>
          </w:p>
        </w:tc>
        <w:tc>
          <w:tcPr>
            <w:tcW w:w="1165" w:type="dxa"/>
            <w:vMerge/>
            <w:hideMark/>
          </w:tcPr>
          <w:p w14:paraId="1445B501" w14:textId="77777777" w:rsidR="00510C75" w:rsidRPr="006D3775" w:rsidRDefault="00510C75">
            <w:pPr>
              <w:rPr>
                <w:rFonts w:ascii="Trebuchet MS" w:hAnsi="Trebuchet MS"/>
                <w:b/>
                <w:bCs/>
                <w:sz w:val="20"/>
                <w:szCs w:val="20"/>
              </w:rPr>
            </w:pPr>
          </w:p>
        </w:tc>
        <w:tc>
          <w:tcPr>
            <w:tcW w:w="1165" w:type="dxa"/>
            <w:vMerge/>
            <w:hideMark/>
          </w:tcPr>
          <w:p w14:paraId="513DAE9F" w14:textId="77777777" w:rsidR="00510C75" w:rsidRPr="006D3775" w:rsidRDefault="00510C75">
            <w:pPr>
              <w:rPr>
                <w:rFonts w:ascii="Trebuchet MS" w:hAnsi="Trebuchet MS"/>
                <w:b/>
                <w:bCs/>
                <w:sz w:val="20"/>
                <w:szCs w:val="20"/>
              </w:rPr>
            </w:pPr>
          </w:p>
        </w:tc>
        <w:tc>
          <w:tcPr>
            <w:tcW w:w="862" w:type="dxa"/>
            <w:noWrap/>
            <w:hideMark/>
          </w:tcPr>
          <w:p w14:paraId="4660D9A3" w14:textId="77777777" w:rsidR="00510C75" w:rsidRPr="006D3775" w:rsidRDefault="00510C75">
            <w:pPr>
              <w:rPr>
                <w:rFonts w:ascii="Trebuchet MS" w:hAnsi="Trebuchet MS"/>
                <w:b/>
                <w:bCs/>
                <w:sz w:val="20"/>
                <w:szCs w:val="20"/>
              </w:rPr>
            </w:pPr>
            <w:r w:rsidRPr="006D3775">
              <w:rPr>
                <w:rFonts w:ascii="Trebuchet MS" w:hAnsi="Trebuchet MS"/>
                <w:b/>
                <w:bCs/>
                <w:sz w:val="20"/>
                <w:szCs w:val="20"/>
              </w:rPr>
              <w:t>Date: start</w:t>
            </w:r>
          </w:p>
        </w:tc>
        <w:tc>
          <w:tcPr>
            <w:tcW w:w="864" w:type="dxa"/>
            <w:hideMark/>
          </w:tcPr>
          <w:p w14:paraId="0C8A0DD2"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Date: finish</w:t>
            </w:r>
          </w:p>
        </w:tc>
        <w:tc>
          <w:tcPr>
            <w:tcW w:w="754" w:type="dxa"/>
            <w:vMerge/>
            <w:hideMark/>
          </w:tcPr>
          <w:p w14:paraId="2740EF55" w14:textId="77777777" w:rsidR="00510C75" w:rsidRPr="006D3775" w:rsidRDefault="00510C75">
            <w:pPr>
              <w:rPr>
                <w:rFonts w:ascii="Trebuchet MS" w:hAnsi="Trebuchet MS"/>
                <w:b/>
                <w:bCs/>
                <w:sz w:val="20"/>
                <w:szCs w:val="20"/>
              </w:rPr>
            </w:pPr>
          </w:p>
        </w:tc>
        <w:tc>
          <w:tcPr>
            <w:tcW w:w="1138" w:type="dxa"/>
            <w:vMerge/>
            <w:hideMark/>
          </w:tcPr>
          <w:p w14:paraId="012A52A5" w14:textId="77777777" w:rsidR="00510C75" w:rsidRPr="006D3775" w:rsidRDefault="00510C75">
            <w:pPr>
              <w:rPr>
                <w:rFonts w:ascii="Trebuchet MS" w:hAnsi="Trebuchet MS"/>
                <w:b/>
                <w:bCs/>
                <w:sz w:val="20"/>
                <w:szCs w:val="20"/>
              </w:rPr>
            </w:pPr>
          </w:p>
        </w:tc>
        <w:tc>
          <w:tcPr>
            <w:tcW w:w="863" w:type="dxa"/>
            <w:noWrap/>
            <w:hideMark/>
          </w:tcPr>
          <w:p w14:paraId="4FB13159"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24/25</w:t>
            </w:r>
          </w:p>
        </w:tc>
        <w:tc>
          <w:tcPr>
            <w:tcW w:w="863" w:type="dxa"/>
            <w:noWrap/>
            <w:hideMark/>
          </w:tcPr>
          <w:p w14:paraId="5BBF0005"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25/26</w:t>
            </w:r>
          </w:p>
        </w:tc>
        <w:tc>
          <w:tcPr>
            <w:tcW w:w="863" w:type="dxa"/>
            <w:noWrap/>
            <w:hideMark/>
          </w:tcPr>
          <w:p w14:paraId="49709935" w14:textId="77777777" w:rsidR="00510C75" w:rsidRPr="006D3775" w:rsidRDefault="00510C75" w:rsidP="00510C75">
            <w:pPr>
              <w:rPr>
                <w:rFonts w:ascii="Trebuchet MS" w:hAnsi="Trebuchet MS"/>
                <w:b/>
                <w:bCs/>
                <w:sz w:val="20"/>
                <w:szCs w:val="20"/>
              </w:rPr>
            </w:pPr>
            <w:r w:rsidRPr="006D3775">
              <w:rPr>
                <w:rFonts w:ascii="Trebuchet MS" w:hAnsi="Trebuchet MS"/>
                <w:b/>
                <w:bCs/>
                <w:sz w:val="20"/>
                <w:szCs w:val="20"/>
              </w:rPr>
              <w:t>26/27</w:t>
            </w:r>
          </w:p>
        </w:tc>
      </w:tr>
      <w:tr w:rsidR="00510C75" w:rsidRPr="006D3775" w14:paraId="68C0DC55" w14:textId="77777777" w:rsidTr="00510C75">
        <w:trPr>
          <w:trHeight w:val="600"/>
        </w:trPr>
        <w:tc>
          <w:tcPr>
            <w:tcW w:w="1269" w:type="dxa"/>
            <w:noWrap/>
            <w:hideMark/>
          </w:tcPr>
          <w:p w14:paraId="30473BB0"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Office Accomodation</w:t>
            </w:r>
          </w:p>
        </w:tc>
        <w:tc>
          <w:tcPr>
            <w:tcW w:w="2809" w:type="dxa"/>
            <w:noWrap/>
            <w:hideMark/>
          </w:tcPr>
          <w:p w14:paraId="37C993DF"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Service Point</w:t>
            </w:r>
          </w:p>
        </w:tc>
        <w:tc>
          <w:tcPr>
            <w:tcW w:w="1333" w:type="dxa"/>
            <w:hideMark/>
          </w:tcPr>
          <w:p w14:paraId="4B3AB00C"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4: Design Documentation</w:t>
            </w:r>
          </w:p>
        </w:tc>
        <w:tc>
          <w:tcPr>
            <w:tcW w:w="1165" w:type="dxa"/>
            <w:hideMark/>
          </w:tcPr>
          <w:p w14:paraId="258094A0"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165" w:type="dxa"/>
            <w:hideMark/>
          </w:tcPr>
          <w:p w14:paraId="50D296EA"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862" w:type="dxa"/>
            <w:noWrap/>
            <w:hideMark/>
          </w:tcPr>
          <w:p w14:paraId="39F47237"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Apr 2020</w:t>
            </w:r>
          </w:p>
        </w:tc>
        <w:tc>
          <w:tcPr>
            <w:tcW w:w="864" w:type="dxa"/>
            <w:noWrap/>
            <w:hideMark/>
          </w:tcPr>
          <w:p w14:paraId="71CE6E56"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2029</w:t>
            </w:r>
          </w:p>
        </w:tc>
        <w:tc>
          <w:tcPr>
            <w:tcW w:w="754" w:type="dxa"/>
            <w:noWrap/>
            <w:hideMark/>
          </w:tcPr>
          <w:p w14:paraId="176BC897"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1,300</w:t>
            </w:r>
          </w:p>
        </w:tc>
        <w:tc>
          <w:tcPr>
            <w:tcW w:w="1138" w:type="dxa"/>
            <w:noWrap/>
            <w:hideMark/>
          </w:tcPr>
          <w:p w14:paraId="1CFAF956"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1,367</w:t>
            </w:r>
          </w:p>
        </w:tc>
        <w:tc>
          <w:tcPr>
            <w:tcW w:w="863" w:type="dxa"/>
            <w:noWrap/>
            <w:hideMark/>
          </w:tcPr>
          <w:p w14:paraId="633C1FB9"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500</w:t>
            </w:r>
          </w:p>
        </w:tc>
        <w:tc>
          <w:tcPr>
            <w:tcW w:w="863" w:type="dxa"/>
            <w:noWrap/>
            <w:hideMark/>
          </w:tcPr>
          <w:p w14:paraId="1499E0FD"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500</w:t>
            </w:r>
          </w:p>
        </w:tc>
        <w:tc>
          <w:tcPr>
            <w:tcW w:w="863" w:type="dxa"/>
            <w:noWrap/>
            <w:hideMark/>
          </w:tcPr>
          <w:p w14:paraId="6E590926"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500</w:t>
            </w:r>
          </w:p>
        </w:tc>
      </w:tr>
      <w:tr w:rsidR="00510C75" w:rsidRPr="006D3775" w14:paraId="567EBA9E" w14:textId="77777777" w:rsidTr="00510C75">
        <w:trPr>
          <w:trHeight w:val="600"/>
        </w:trPr>
        <w:tc>
          <w:tcPr>
            <w:tcW w:w="1269" w:type="dxa"/>
            <w:noWrap/>
            <w:hideMark/>
          </w:tcPr>
          <w:p w14:paraId="6087E80F" w14:textId="67B57523"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Upgrading and additions</w:t>
            </w:r>
          </w:p>
        </w:tc>
        <w:tc>
          <w:tcPr>
            <w:tcW w:w="2809" w:type="dxa"/>
            <w:noWrap/>
            <w:hideMark/>
          </w:tcPr>
          <w:p w14:paraId="58DE6170"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Service Point (New)</w:t>
            </w:r>
          </w:p>
        </w:tc>
        <w:tc>
          <w:tcPr>
            <w:tcW w:w="1333" w:type="dxa"/>
            <w:noWrap/>
            <w:hideMark/>
          </w:tcPr>
          <w:p w14:paraId="664CE54B"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4: Design Documentation</w:t>
            </w:r>
          </w:p>
        </w:tc>
        <w:tc>
          <w:tcPr>
            <w:tcW w:w="1165" w:type="dxa"/>
            <w:noWrap/>
            <w:hideMark/>
          </w:tcPr>
          <w:p w14:paraId="2F0565C2"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165" w:type="dxa"/>
            <w:noWrap/>
            <w:hideMark/>
          </w:tcPr>
          <w:p w14:paraId="7D1D9273"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862" w:type="dxa"/>
            <w:noWrap/>
            <w:hideMark/>
          </w:tcPr>
          <w:p w14:paraId="728830D9"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Apr 2020</w:t>
            </w:r>
          </w:p>
        </w:tc>
        <w:tc>
          <w:tcPr>
            <w:tcW w:w="864" w:type="dxa"/>
            <w:noWrap/>
            <w:hideMark/>
          </w:tcPr>
          <w:p w14:paraId="6DC6E466" w14:textId="77777777" w:rsidR="00510C75" w:rsidRPr="006D3775" w:rsidRDefault="00510C75" w:rsidP="00510C75">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2029</w:t>
            </w:r>
          </w:p>
        </w:tc>
        <w:tc>
          <w:tcPr>
            <w:tcW w:w="754" w:type="dxa"/>
            <w:noWrap/>
            <w:hideMark/>
          </w:tcPr>
          <w:p w14:paraId="023508BB"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6,200</w:t>
            </w:r>
          </w:p>
        </w:tc>
        <w:tc>
          <w:tcPr>
            <w:tcW w:w="1138" w:type="dxa"/>
            <w:noWrap/>
            <w:hideMark/>
          </w:tcPr>
          <w:p w14:paraId="479CA229"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2,898</w:t>
            </w:r>
          </w:p>
        </w:tc>
        <w:tc>
          <w:tcPr>
            <w:tcW w:w="863" w:type="dxa"/>
            <w:noWrap/>
            <w:hideMark/>
          </w:tcPr>
          <w:p w14:paraId="5F05C986"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11,780</w:t>
            </w:r>
          </w:p>
        </w:tc>
        <w:tc>
          <w:tcPr>
            <w:tcW w:w="863" w:type="dxa"/>
            <w:noWrap/>
            <w:hideMark/>
          </w:tcPr>
          <w:p w14:paraId="7C110739"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4,000</w:t>
            </w:r>
          </w:p>
        </w:tc>
        <w:tc>
          <w:tcPr>
            <w:tcW w:w="863" w:type="dxa"/>
            <w:noWrap/>
            <w:hideMark/>
          </w:tcPr>
          <w:p w14:paraId="344F04FA" w14:textId="77777777" w:rsidR="00510C75" w:rsidRPr="006D3775" w:rsidRDefault="00510C75" w:rsidP="00510C75">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4,000</w:t>
            </w:r>
          </w:p>
        </w:tc>
      </w:tr>
    </w:tbl>
    <w:p w14:paraId="57CE737F" w14:textId="77777777" w:rsidR="00510C75" w:rsidRPr="006D3775" w:rsidRDefault="00510C75" w:rsidP="00510C75">
      <w:pPr>
        <w:rPr>
          <w:rFonts w:ascii="Trebuchet MS" w:hAnsi="Trebuchet MS"/>
          <w:sz w:val="20"/>
          <w:szCs w:val="20"/>
        </w:rPr>
      </w:pPr>
    </w:p>
    <w:p w14:paraId="54407EAA" w14:textId="77777777" w:rsidR="00510C75" w:rsidRPr="006D3775" w:rsidRDefault="00510C75" w:rsidP="00510C75">
      <w:pPr>
        <w:rPr>
          <w:rFonts w:ascii="Trebuchet MS" w:hAnsi="Trebuchet MS"/>
          <w:sz w:val="20"/>
          <w:szCs w:val="20"/>
        </w:rPr>
      </w:pPr>
    </w:p>
    <w:p w14:paraId="70AB75FD" w14:textId="77777777" w:rsidR="00510C75" w:rsidRPr="006D3775" w:rsidRDefault="00510C75" w:rsidP="00510C75">
      <w:pPr>
        <w:rPr>
          <w:rFonts w:ascii="Trebuchet MS" w:hAnsi="Trebuchet MS"/>
          <w:sz w:val="20"/>
          <w:szCs w:val="20"/>
        </w:rPr>
      </w:pPr>
    </w:p>
    <w:p w14:paraId="788D6D39" w14:textId="77777777" w:rsidR="00771F2D" w:rsidRPr="006D3775" w:rsidRDefault="00771F2D" w:rsidP="00510C75">
      <w:pPr>
        <w:rPr>
          <w:rFonts w:ascii="Trebuchet MS" w:hAnsi="Trebuchet MS"/>
          <w:sz w:val="20"/>
          <w:szCs w:val="20"/>
        </w:rPr>
      </w:pPr>
    </w:p>
    <w:p w14:paraId="6171931C" w14:textId="77777777" w:rsidR="00510C75" w:rsidRPr="006D3775" w:rsidRDefault="00510C75" w:rsidP="00510C75">
      <w:pPr>
        <w:rPr>
          <w:rFonts w:ascii="Trebuchet MS" w:hAnsi="Trebuchet MS"/>
          <w:sz w:val="20"/>
          <w:szCs w:val="20"/>
        </w:rPr>
      </w:pPr>
    </w:p>
    <w:p w14:paraId="34C1FB1A" w14:textId="77777777" w:rsidR="003D218B" w:rsidRPr="006D3775" w:rsidRDefault="003D218B" w:rsidP="003D218B">
      <w:pPr>
        <w:pStyle w:val="Heading4"/>
        <w:rPr>
          <w:rFonts w:ascii="Trebuchet MS" w:hAnsi="Trebuchet MS"/>
          <w:color w:val="auto"/>
          <w:sz w:val="20"/>
          <w:szCs w:val="20"/>
        </w:rPr>
      </w:pPr>
      <w:r w:rsidRPr="006D3775">
        <w:rPr>
          <w:rFonts w:ascii="Trebuchet MS" w:hAnsi="Trebuchet MS"/>
          <w:color w:val="auto"/>
          <w:sz w:val="20"/>
          <w:szCs w:val="20"/>
        </w:rPr>
        <w:t xml:space="preserve">8.1.7.1 Sports, Arts, Culture and Recreation </w:t>
      </w:r>
    </w:p>
    <w:p w14:paraId="7E50FEFD" w14:textId="77777777" w:rsidR="001150A3" w:rsidRPr="006D3775" w:rsidRDefault="001150A3" w:rsidP="003D218B">
      <w:pPr>
        <w:spacing w:after="0" w:line="276" w:lineRule="auto"/>
        <w:jc w:val="both"/>
        <w:rPr>
          <w:rFonts w:ascii="Trebuchet MS" w:hAnsi="Trebuchet MS"/>
          <w:sz w:val="20"/>
          <w:szCs w:val="20"/>
        </w:rPr>
      </w:pPr>
    </w:p>
    <w:p w14:paraId="551E4CF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lastRenderedPageBreak/>
        <w:t>Powers and Functions</w:t>
      </w:r>
    </w:p>
    <w:p w14:paraId="067A85AF" w14:textId="77777777" w:rsidR="003D218B" w:rsidRPr="006D3775" w:rsidRDefault="003D218B" w:rsidP="003D218B">
      <w:pPr>
        <w:spacing w:after="0" w:line="276" w:lineRule="auto"/>
        <w:jc w:val="both"/>
        <w:rPr>
          <w:rFonts w:ascii="Trebuchet MS" w:hAnsi="Trebuchet M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5554"/>
        <w:gridCol w:w="1828"/>
        <w:gridCol w:w="2517"/>
        <w:gridCol w:w="1963"/>
      </w:tblGrid>
      <w:tr w:rsidR="00D919D6" w:rsidRPr="006D3775" w14:paraId="7D39EAD0" w14:textId="77777777" w:rsidTr="00D0257B">
        <w:trPr>
          <w:tblHeader/>
        </w:trPr>
        <w:tc>
          <w:tcPr>
            <w:tcW w:w="2091"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5672CAB"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5554"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2296867"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6308"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996E77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D919D6" w:rsidRPr="006D3775" w14:paraId="6CDABC7C" w14:textId="77777777" w:rsidTr="00D0257B">
        <w:trPr>
          <w:tblHead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31F21BB3" w14:textId="77777777" w:rsidR="003D218B" w:rsidRPr="006D3775" w:rsidRDefault="003D218B" w:rsidP="00D0257B">
            <w:pPr>
              <w:spacing w:after="0"/>
              <w:rPr>
                <w:rFonts w:ascii="Trebuchet MS" w:hAnsi="Trebuchet M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D6D2F" w14:textId="77777777" w:rsidR="003D218B" w:rsidRPr="006D3775" w:rsidRDefault="003D218B" w:rsidP="00D0257B">
            <w:pPr>
              <w:spacing w:after="0"/>
              <w:rPr>
                <w:rFonts w:ascii="Trebuchet MS" w:hAnsi="Trebuchet MS"/>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3F25EA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1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426A19C"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1963"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912AF45"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D919D6" w:rsidRPr="006D3775" w14:paraId="218211DA" w14:textId="77777777" w:rsidTr="00D0257B">
        <w:tc>
          <w:tcPr>
            <w:tcW w:w="2091" w:type="dxa"/>
            <w:tcBorders>
              <w:top w:val="single" w:sz="4" w:space="0" w:color="auto"/>
              <w:left w:val="single" w:sz="4" w:space="0" w:color="auto"/>
              <w:bottom w:val="single" w:sz="4" w:space="0" w:color="auto"/>
              <w:right w:val="single" w:sz="4" w:space="0" w:color="auto"/>
            </w:tcBorders>
            <w:hideMark/>
          </w:tcPr>
          <w:p w14:paraId="1E7DD9C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Local sports facilities</w:t>
            </w:r>
          </w:p>
        </w:tc>
        <w:tc>
          <w:tcPr>
            <w:tcW w:w="5554" w:type="dxa"/>
            <w:tcBorders>
              <w:top w:val="single" w:sz="4" w:space="0" w:color="auto"/>
              <w:left w:val="single" w:sz="4" w:space="0" w:color="auto"/>
              <w:bottom w:val="single" w:sz="4" w:space="0" w:color="auto"/>
              <w:right w:val="single" w:sz="4" w:space="0" w:color="auto"/>
            </w:tcBorders>
            <w:hideMark/>
          </w:tcPr>
          <w:p w14:paraId="5D17B2EE"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The provision, management and/or control of any sport facility within the municipal area</w:t>
            </w:r>
          </w:p>
        </w:tc>
        <w:tc>
          <w:tcPr>
            <w:tcW w:w="1828" w:type="dxa"/>
            <w:tcBorders>
              <w:top w:val="single" w:sz="4" w:space="0" w:color="auto"/>
              <w:left w:val="single" w:sz="4" w:space="0" w:color="auto"/>
              <w:bottom w:val="single" w:sz="4" w:space="0" w:color="auto"/>
              <w:right w:val="single" w:sz="4" w:space="0" w:color="auto"/>
            </w:tcBorders>
          </w:tcPr>
          <w:p w14:paraId="71382AED" w14:textId="77777777" w:rsidR="003D218B" w:rsidRPr="006D3775" w:rsidRDefault="003D218B" w:rsidP="00D0257B">
            <w:pPr>
              <w:spacing w:after="0" w:line="240" w:lineRule="auto"/>
              <w:jc w:val="both"/>
              <w:rPr>
                <w:rFonts w:ascii="Trebuchet MS" w:hAnsi="Trebuchet MS"/>
                <w:sz w:val="20"/>
                <w:szCs w:val="20"/>
              </w:rPr>
            </w:pPr>
          </w:p>
        </w:tc>
        <w:tc>
          <w:tcPr>
            <w:tcW w:w="2517" w:type="dxa"/>
            <w:tcBorders>
              <w:top w:val="single" w:sz="4" w:space="0" w:color="auto"/>
              <w:left w:val="single" w:sz="4" w:space="0" w:color="auto"/>
              <w:bottom w:val="single" w:sz="4" w:space="0" w:color="auto"/>
              <w:right w:val="single" w:sz="4" w:space="0" w:color="auto"/>
            </w:tcBorders>
            <w:hideMark/>
          </w:tcPr>
          <w:p w14:paraId="12D3B77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Yes </w:t>
            </w:r>
          </w:p>
        </w:tc>
        <w:tc>
          <w:tcPr>
            <w:tcW w:w="1963" w:type="dxa"/>
            <w:tcBorders>
              <w:top w:val="single" w:sz="4" w:space="0" w:color="auto"/>
              <w:left w:val="single" w:sz="4" w:space="0" w:color="auto"/>
              <w:bottom w:val="single" w:sz="4" w:space="0" w:color="auto"/>
              <w:right w:val="single" w:sz="4" w:space="0" w:color="auto"/>
            </w:tcBorders>
          </w:tcPr>
          <w:p w14:paraId="5F322353" w14:textId="77777777" w:rsidR="003D218B" w:rsidRPr="006D3775" w:rsidRDefault="003D218B" w:rsidP="00D0257B">
            <w:pPr>
              <w:spacing w:after="0" w:line="240" w:lineRule="auto"/>
              <w:jc w:val="both"/>
              <w:rPr>
                <w:rFonts w:ascii="Trebuchet MS" w:hAnsi="Trebuchet MS"/>
                <w:sz w:val="20"/>
                <w:szCs w:val="20"/>
              </w:rPr>
            </w:pPr>
          </w:p>
        </w:tc>
      </w:tr>
      <w:tr w:rsidR="00D919D6" w:rsidRPr="006D3775" w14:paraId="2B8663CE" w14:textId="77777777" w:rsidTr="00D0257B">
        <w:tc>
          <w:tcPr>
            <w:tcW w:w="2091" w:type="dxa"/>
            <w:tcBorders>
              <w:top w:val="single" w:sz="4" w:space="0" w:color="auto"/>
              <w:left w:val="single" w:sz="4" w:space="0" w:color="auto"/>
              <w:bottom w:val="single" w:sz="4" w:space="0" w:color="auto"/>
              <w:right w:val="single" w:sz="4" w:space="0" w:color="auto"/>
            </w:tcBorders>
            <w:hideMark/>
          </w:tcPr>
          <w:p w14:paraId="15F3A4DA"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Municipal parks and recreation</w:t>
            </w:r>
          </w:p>
        </w:tc>
        <w:tc>
          <w:tcPr>
            <w:tcW w:w="5554" w:type="dxa"/>
            <w:tcBorders>
              <w:top w:val="single" w:sz="4" w:space="0" w:color="auto"/>
              <w:left w:val="single" w:sz="4" w:space="0" w:color="auto"/>
              <w:bottom w:val="single" w:sz="4" w:space="0" w:color="auto"/>
              <w:right w:val="single" w:sz="4" w:space="0" w:color="auto"/>
            </w:tcBorders>
            <w:hideMark/>
          </w:tcPr>
          <w:p w14:paraId="3F07EBB4"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The provision, management, control and maintenance of any land, gardens or facility set aside for recreation, sightseeing and/or tourism and includes playgrounds but excludes sport facilities</w:t>
            </w:r>
          </w:p>
        </w:tc>
        <w:tc>
          <w:tcPr>
            <w:tcW w:w="1828" w:type="dxa"/>
            <w:tcBorders>
              <w:top w:val="single" w:sz="4" w:space="0" w:color="auto"/>
              <w:left w:val="single" w:sz="4" w:space="0" w:color="auto"/>
              <w:bottom w:val="single" w:sz="4" w:space="0" w:color="auto"/>
              <w:right w:val="single" w:sz="4" w:space="0" w:color="auto"/>
            </w:tcBorders>
          </w:tcPr>
          <w:p w14:paraId="2DEA2E2F" w14:textId="77777777" w:rsidR="003D218B" w:rsidRPr="006D3775" w:rsidRDefault="003D218B" w:rsidP="00D0257B">
            <w:pPr>
              <w:spacing w:after="0" w:line="240" w:lineRule="auto"/>
              <w:jc w:val="both"/>
              <w:rPr>
                <w:rFonts w:ascii="Trebuchet MS" w:hAnsi="Trebuchet MS"/>
                <w:sz w:val="20"/>
                <w:szCs w:val="20"/>
              </w:rPr>
            </w:pPr>
          </w:p>
        </w:tc>
        <w:tc>
          <w:tcPr>
            <w:tcW w:w="2517" w:type="dxa"/>
            <w:tcBorders>
              <w:top w:val="single" w:sz="4" w:space="0" w:color="auto"/>
              <w:left w:val="single" w:sz="4" w:space="0" w:color="auto"/>
              <w:bottom w:val="single" w:sz="4" w:space="0" w:color="auto"/>
              <w:right w:val="single" w:sz="4" w:space="0" w:color="auto"/>
            </w:tcBorders>
            <w:hideMark/>
          </w:tcPr>
          <w:p w14:paraId="0BFA9A18"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Yes </w:t>
            </w:r>
          </w:p>
        </w:tc>
        <w:tc>
          <w:tcPr>
            <w:tcW w:w="1963" w:type="dxa"/>
            <w:tcBorders>
              <w:top w:val="single" w:sz="4" w:space="0" w:color="auto"/>
              <w:left w:val="single" w:sz="4" w:space="0" w:color="auto"/>
              <w:bottom w:val="single" w:sz="4" w:space="0" w:color="auto"/>
              <w:right w:val="single" w:sz="4" w:space="0" w:color="auto"/>
            </w:tcBorders>
          </w:tcPr>
          <w:p w14:paraId="27F6361B" w14:textId="77777777" w:rsidR="003D218B" w:rsidRPr="006D3775" w:rsidRDefault="003D218B" w:rsidP="00D0257B">
            <w:pPr>
              <w:spacing w:after="0" w:line="240" w:lineRule="auto"/>
              <w:jc w:val="both"/>
              <w:rPr>
                <w:rFonts w:ascii="Trebuchet MS" w:hAnsi="Trebuchet MS"/>
                <w:sz w:val="20"/>
                <w:szCs w:val="20"/>
              </w:rPr>
            </w:pPr>
          </w:p>
        </w:tc>
      </w:tr>
    </w:tbl>
    <w:p w14:paraId="0EB7C1D1" w14:textId="77777777" w:rsidR="003D218B" w:rsidRPr="006D3775" w:rsidRDefault="003D218B" w:rsidP="003D218B">
      <w:pPr>
        <w:spacing w:after="0" w:line="276" w:lineRule="auto"/>
        <w:jc w:val="both"/>
        <w:rPr>
          <w:rFonts w:ascii="Trebuchet MS" w:hAnsi="Trebuchet MS"/>
          <w:b/>
          <w:sz w:val="20"/>
          <w:szCs w:val="20"/>
        </w:rPr>
      </w:pPr>
    </w:p>
    <w:p w14:paraId="3A931FB4"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Sports, Arts and Recreation </w:t>
      </w:r>
    </w:p>
    <w:p w14:paraId="39341FBF" w14:textId="77777777" w:rsidR="003D218B" w:rsidRPr="006D3775" w:rsidRDefault="003D218B" w:rsidP="003D218B">
      <w:pPr>
        <w:spacing w:after="0" w:line="276" w:lineRule="auto"/>
        <w:jc w:val="both"/>
        <w:rPr>
          <w:rFonts w:ascii="Trebuchet MS" w:hAnsi="Trebuchet MS"/>
          <w:sz w:val="20"/>
          <w:szCs w:val="20"/>
        </w:rPr>
      </w:pPr>
    </w:p>
    <w:p w14:paraId="1FB2B6A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over the years focused more on, in terms of MIG allocation, water and sanitation at the expense of other critical community needs like sports. This will create a situation with other unintended consequences due the fact that there will be scarcity of facilities for recreation.  Sports allocation within the MIG funding will henceforth receive its fair share in ensuring that facilities are created in the municipal area. Sports and Recreation projects have been registered with MIG as indicated in the capital plan herein which will ensure that the 15% allocated for Sports and Recreation is fully utilised. </w:t>
      </w:r>
    </w:p>
    <w:p w14:paraId="26171850" w14:textId="77777777" w:rsidR="003D218B" w:rsidRPr="006D3775" w:rsidRDefault="003D218B" w:rsidP="003D218B">
      <w:pPr>
        <w:spacing w:after="0" w:line="276" w:lineRule="auto"/>
        <w:jc w:val="both"/>
        <w:rPr>
          <w:rFonts w:ascii="Trebuchet MS" w:hAnsi="Trebuchet MS"/>
          <w:sz w:val="20"/>
          <w:szCs w:val="20"/>
        </w:rPr>
      </w:pPr>
    </w:p>
    <w:p w14:paraId="4C94216B" w14:textId="7287EF4A" w:rsidR="001150A3" w:rsidRPr="006D3775" w:rsidRDefault="003D218B" w:rsidP="00510C75">
      <w:pPr>
        <w:spacing w:after="0" w:line="276" w:lineRule="auto"/>
        <w:jc w:val="both"/>
        <w:rPr>
          <w:rFonts w:ascii="Trebuchet MS" w:hAnsi="Trebuchet MS"/>
          <w:sz w:val="20"/>
          <w:szCs w:val="20"/>
        </w:rPr>
      </w:pPr>
      <w:r w:rsidRPr="006D3775">
        <w:rPr>
          <w:rFonts w:ascii="Trebuchet MS" w:hAnsi="Trebuchet MS"/>
          <w:sz w:val="20"/>
          <w:szCs w:val="20"/>
        </w:rPr>
        <w:t>The distribution of community halls is another challenge. Where they exist they are under-utilised, whereas in other areas they are not there. These facilities can be used to host indoor sporting codes.</w:t>
      </w:r>
    </w:p>
    <w:p w14:paraId="05A858D7" w14:textId="756D4EA5"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8.1.7.2 Library services </w:t>
      </w:r>
    </w:p>
    <w:p w14:paraId="2664D74C" w14:textId="77777777" w:rsidR="003D218B" w:rsidRPr="006D3775" w:rsidRDefault="003D218B" w:rsidP="003D218B">
      <w:pPr>
        <w:spacing w:after="0" w:line="276" w:lineRule="auto"/>
        <w:jc w:val="both"/>
        <w:rPr>
          <w:rFonts w:ascii="Trebuchet MS" w:hAnsi="Trebuchet MS"/>
          <w:b/>
          <w:sz w:val="20"/>
          <w:szCs w:val="20"/>
        </w:rPr>
      </w:pPr>
    </w:p>
    <w:p w14:paraId="05A43D8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Tladistad Library and the Dertig library are indications of a firm commitment and partnership between the Department of Sports, Arts and Culture towards ensuring access by the local community library services. This will go a long in ensuring that literacy level are improved and that students and all people are generally assisted with their studies and knowledge improvement. </w:t>
      </w:r>
    </w:p>
    <w:p w14:paraId="08D875F1" w14:textId="77777777" w:rsidR="003D218B" w:rsidRPr="006D3775" w:rsidRDefault="003D218B" w:rsidP="003D218B">
      <w:pPr>
        <w:spacing w:after="0" w:line="276" w:lineRule="auto"/>
        <w:jc w:val="both"/>
        <w:rPr>
          <w:rFonts w:ascii="Trebuchet MS" w:hAnsi="Trebuchet MS"/>
          <w:sz w:val="20"/>
          <w:szCs w:val="20"/>
        </w:rPr>
      </w:pPr>
    </w:p>
    <w:p w14:paraId="733141E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Papi Ntjana Community Library constructed in Ga-Motla (Ward 9) funded at a tune of R4.7m has been by DSAC has been launched and is now fully operational.  </w:t>
      </w:r>
    </w:p>
    <w:p w14:paraId="43B93416" w14:textId="77777777" w:rsidR="003D218B" w:rsidRPr="006D3775" w:rsidRDefault="003D218B" w:rsidP="003D218B">
      <w:pPr>
        <w:spacing w:after="0" w:line="276" w:lineRule="auto"/>
        <w:jc w:val="both"/>
        <w:rPr>
          <w:rFonts w:ascii="Trebuchet MS" w:hAnsi="Trebuchet MS"/>
          <w:sz w:val="20"/>
          <w:szCs w:val="20"/>
        </w:rPr>
      </w:pPr>
    </w:p>
    <w:p w14:paraId="330FFC0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needs to implement programmes to: </w:t>
      </w:r>
    </w:p>
    <w:p w14:paraId="074519DA"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t xml:space="preserve">Market libraries </w:t>
      </w:r>
    </w:p>
    <w:p w14:paraId="00FD6A3C"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t xml:space="preserve">Increase daily visits </w:t>
      </w:r>
    </w:p>
    <w:p w14:paraId="14E12F74" w14:textId="77777777" w:rsidR="003D218B" w:rsidRPr="006D3775" w:rsidRDefault="003D218B">
      <w:pPr>
        <w:pStyle w:val="ListParagraph"/>
        <w:numPr>
          <w:ilvl w:val="0"/>
          <w:numId w:val="72"/>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Implement awareness campaigns focusing on the role and responsibilities of users. </w:t>
      </w:r>
    </w:p>
    <w:p w14:paraId="1DE63CB3" w14:textId="77777777" w:rsidR="003D218B" w:rsidRPr="006D3775" w:rsidRDefault="003D218B" w:rsidP="003D218B">
      <w:pPr>
        <w:spacing w:after="0" w:line="276" w:lineRule="auto"/>
        <w:jc w:val="both"/>
        <w:rPr>
          <w:rFonts w:ascii="Trebuchet MS" w:hAnsi="Trebuchet MS"/>
          <w:sz w:val="20"/>
          <w:szCs w:val="20"/>
        </w:rPr>
      </w:pPr>
    </w:p>
    <w:p w14:paraId="62CDC410" w14:textId="554D4FD7" w:rsidR="00081C63"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northern part of the municipality is a bit far in terms of access to the three existing libraries, making a strong case for an additional library. </w:t>
      </w:r>
    </w:p>
    <w:p w14:paraId="5A65AE81" w14:textId="77777777" w:rsidR="002F3860" w:rsidRPr="006D3775" w:rsidRDefault="002F3860" w:rsidP="003D218B">
      <w:pPr>
        <w:spacing w:after="0" w:line="276" w:lineRule="auto"/>
        <w:jc w:val="both"/>
        <w:rPr>
          <w:rFonts w:ascii="Trebuchet MS" w:hAnsi="Trebuchet MS"/>
          <w:sz w:val="20"/>
          <w:szCs w:val="20"/>
        </w:rPr>
      </w:pPr>
    </w:p>
    <w:p w14:paraId="1CCC7E7A" w14:textId="77777777" w:rsidR="002F3860" w:rsidRPr="006D3775" w:rsidRDefault="002F3860" w:rsidP="003D218B">
      <w:pPr>
        <w:spacing w:after="0" w:line="276" w:lineRule="auto"/>
        <w:jc w:val="both"/>
        <w:rPr>
          <w:rFonts w:ascii="Trebuchet MS" w:hAnsi="Trebuchet MS"/>
          <w:sz w:val="20"/>
          <w:szCs w:val="20"/>
        </w:rPr>
      </w:pPr>
    </w:p>
    <w:p w14:paraId="25CAC637" w14:textId="77777777" w:rsidR="002F3860" w:rsidRPr="006D3775" w:rsidRDefault="002F3860" w:rsidP="003D218B">
      <w:pPr>
        <w:spacing w:after="0" w:line="276" w:lineRule="auto"/>
        <w:jc w:val="both"/>
        <w:rPr>
          <w:rFonts w:ascii="Trebuchet MS" w:hAnsi="Trebuchet MS"/>
          <w:sz w:val="20"/>
          <w:szCs w:val="20"/>
        </w:rPr>
      </w:pPr>
    </w:p>
    <w:p w14:paraId="2AC33C12" w14:textId="77777777" w:rsidR="002F3860" w:rsidRPr="006D3775" w:rsidRDefault="002F3860" w:rsidP="003D218B">
      <w:pPr>
        <w:spacing w:after="0" w:line="276" w:lineRule="auto"/>
        <w:jc w:val="both"/>
        <w:rPr>
          <w:rFonts w:ascii="Trebuchet MS" w:hAnsi="Trebuchet MS"/>
          <w:sz w:val="20"/>
          <w:szCs w:val="20"/>
        </w:rPr>
      </w:pPr>
    </w:p>
    <w:p w14:paraId="29F4CBF0" w14:textId="77777777" w:rsidR="00D7175E" w:rsidRPr="006D3775" w:rsidRDefault="00D7175E" w:rsidP="003D218B">
      <w:pPr>
        <w:spacing w:after="0" w:line="276" w:lineRule="auto"/>
        <w:jc w:val="both"/>
        <w:rPr>
          <w:rFonts w:ascii="Trebuchet MS" w:hAnsi="Trebuchet MS"/>
          <w:sz w:val="20"/>
          <w:szCs w:val="20"/>
        </w:rPr>
      </w:pPr>
    </w:p>
    <w:tbl>
      <w:tblPr>
        <w:tblStyle w:val="TableGrid"/>
        <w:tblW w:w="16278" w:type="dxa"/>
        <w:tblInd w:w="-1265" w:type="dxa"/>
        <w:tblLook w:val="04A0" w:firstRow="1" w:lastRow="0" w:firstColumn="1" w:lastColumn="0" w:noHBand="0" w:noVBand="1"/>
      </w:tblPr>
      <w:tblGrid>
        <w:gridCol w:w="1618"/>
        <w:gridCol w:w="1618"/>
        <w:gridCol w:w="1349"/>
        <w:gridCol w:w="1528"/>
        <w:gridCol w:w="1528"/>
        <w:gridCol w:w="1439"/>
        <w:gridCol w:w="1349"/>
        <w:gridCol w:w="1552"/>
        <w:gridCol w:w="1072"/>
        <w:gridCol w:w="1152"/>
        <w:gridCol w:w="2073"/>
      </w:tblGrid>
      <w:tr w:rsidR="00D7175E" w:rsidRPr="006D3775" w14:paraId="214B04AA" w14:textId="77777777" w:rsidTr="002F3860">
        <w:trPr>
          <w:trHeight w:val="814"/>
        </w:trPr>
        <w:tc>
          <w:tcPr>
            <w:tcW w:w="1618" w:type="dxa"/>
            <w:vMerge w:val="restart"/>
            <w:hideMark/>
          </w:tcPr>
          <w:p w14:paraId="3960B699"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Type of Infrastructure</w:t>
            </w:r>
          </w:p>
        </w:tc>
        <w:tc>
          <w:tcPr>
            <w:tcW w:w="1618" w:type="dxa"/>
            <w:vMerge w:val="restart"/>
            <w:noWrap/>
            <w:hideMark/>
          </w:tcPr>
          <w:p w14:paraId="4E49DB9B"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Project Name</w:t>
            </w:r>
          </w:p>
        </w:tc>
        <w:tc>
          <w:tcPr>
            <w:tcW w:w="1349" w:type="dxa"/>
            <w:vMerge w:val="restart"/>
            <w:noWrap/>
            <w:hideMark/>
          </w:tcPr>
          <w:p w14:paraId="027AA2DA"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IDMS Gate</w:t>
            </w:r>
          </w:p>
        </w:tc>
        <w:tc>
          <w:tcPr>
            <w:tcW w:w="1528" w:type="dxa"/>
            <w:vMerge w:val="restart"/>
            <w:hideMark/>
          </w:tcPr>
          <w:p w14:paraId="35C63AFF"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Local Municipality</w:t>
            </w:r>
          </w:p>
        </w:tc>
        <w:tc>
          <w:tcPr>
            <w:tcW w:w="2967" w:type="dxa"/>
            <w:gridSpan w:val="2"/>
            <w:noWrap/>
            <w:hideMark/>
          </w:tcPr>
          <w:p w14:paraId="10D20C27"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Project Duration</w:t>
            </w:r>
          </w:p>
        </w:tc>
        <w:tc>
          <w:tcPr>
            <w:tcW w:w="1349" w:type="dxa"/>
            <w:vMerge w:val="restart"/>
            <w:hideMark/>
          </w:tcPr>
          <w:p w14:paraId="6528F188"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Total Project Cost</w:t>
            </w:r>
          </w:p>
        </w:tc>
        <w:tc>
          <w:tcPr>
            <w:tcW w:w="1552" w:type="dxa"/>
            <w:vMerge w:val="restart"/>
            <w:hideMark/>
          </w:tcPr>
          <w:p w14:paraId="6EC6E58A"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Total Expenditure to date from previous years</w:t>
            </w:r>
          </w:p>
        </w:tc>
        <w:tc>
          <w:tcPr>
            <w:tcW w:w="4292" w:type="dxa"/>
            <w:gridSpan w:val="3"/>
            <w:hideMark/>
          </w:tcPr>
          <w:p w14:paraId="5F60D7FE"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MTEF Forward Estimates</w:t>
            </w:r>
          </w:p>
        </w:tc>
      </w:tr>
      <w:tr w:rsidR="002F3860" w:rsidRPr="006D3775" w14:paraId="3645BE32" w14:textId="77777777" w:rsidTr="002F3860">
        <w:trPr>
          <w:trHeight w:val="283"/>
        </w:trPr>
        <w:tc>
          <w:tcPr>
            <w:tcW w:w="1618" w:type="dxa"/>
            <w:vMerge/>
            <w:hideMark/>
          </w:tcPr>
          <w:p w14:paraId="55FEBBFB" w14:textId="77777777" w:rsidR="00D7175E" w:rsidRPr="006D3775" w:rsidRDefault="00D7175E" w:rsidP="00D7175E">
            <w:pPr>
              <w:spacing w:line="276" w:lineRule="auto"/>
              <w:jc w:val="both"/>
              <w:rPr>
                <w:rFonts w:ascii="Trebuchet MS" w:hAnsi="Trebuchet MS"/>
                <w:b/>
                <w:bCs/>
                <w:sz w:val="20"/>
                <w:szCs w:val="20"/>
              </w:rPr>
            </w:pPr>
          </w:p>
        </w:tc>
        <w:tc>
          <w:tcPr>
            <w:tcW w:w="1618" w:type="dxa"/>
            <w:vMerge/>
            <w:hideMark/>
          </w:tcPr>
          <w:p w14:paraId="287E7E4D" w14:textId="77777777" w:rsidR="00D7175E" w:rsidRPr="006D3775" w:rsidRDefault="00D7175E" w:rsidP="00D7175E">
            <w:pPr>
              <w:spacing w:line="276" w:lineRule="auto"/>
              <w:jc w:val="both"/>
              <w:rPr>
                <w:rFonts w:ascii="Trebuchet MS" w:hAnsi="Trebuchet MS"/>
                <w:b/>
                <w:bCs/>
                <w:sz w:val="20"/>
                <w:szCs w:val="20"/>
              </w:rPr>
            </w:pPr>
          </w:p>
        </w:tc>
        <w:tc>
          <w:tcPr>
            <w:tcW w:w="1349" w:type="dxa"/>
            <w:vMerge/>
            <w:hideMark/>
          </w:tcPr>
          <w:p w14:paraId="17C01BF4" w14:textId="77777777" w:rsidR="00D7175E" w:rsidRPr="006D3775" w:rsidRDefault="00D7175E" w:rsidP="00D7175E">
            <w:pPr>
              <w:spacing w:line="276" w:lineRule="auto"/>
              <w:jc w:val="both"/>
              <w:rPr>
                <w:rFonts w:ascii="Trebuchet MS" w:hAnsi="Trebuchet MS"/>
                <w:b/>
                <w:bCs/>
                <w:sz w:val="20"/>
                <w:szCs w:val="20"/>
              </w:rPr>
            </w:pPr>
          </w:p>
        </w:tc>
        <w:tc>
          <w:tcPr>
            <w:tcW w:w="1528" w:type="dxa"/>
            <w:vMerge/>
            <w:hideMark/>
          </w:tcPr>
          <w:p w14:paraId="3FFD1A29" w14:textId="77777777" w:rsidR="00D7175E" w:rsidRPr="006D3775" w:rsidRDefault="00D7175E" w:rsidP="00D7175E">
            <w:pPr>
              <w:spacing w:line="276" w:lineRule="auto"/>
              <w:jc w:val="both"/>
              <w:rPr>
                <w:rFonts w:ascii="Trebuchet MS" w:hAnsi="Trebuchet MS"/>
                <w:b/>
                <w:bCs/>
                <w:sz w:val="20"/>
                <w:szCs w:val="20"/>
              </w:rPr>
            </w:pPr>
          </w:p>
        </w:tc>
        <w:tc>
          <w:tcPr>
            <w:tcW w:w="1528" w:type="dxa"/>
            <w:noWrap/>
            <w:hideMark/>
          </w:tcPr>
          <w:p w14:paraId="6BE16B69"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Date: start</w:t>
            </w:r>
          </w:p>
        </w:tc>
        <w:tc>
          <w:tcPr>
            <w:tcW w:w="1438" w:type="dxa"/>
            <w:hideMark/>
          </w:tcPr>
          <w:p w14:paraId="41E29727"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Date: finish</w:t>
            </w:r>
          </w:p>
        </w:tc>
        <w:tc>
          <w:tcPr>
            <w:tcW w:w="1349" w:type="dxa"/>
            <w:vMerge/>
            <w:hideMark/>
          </w:tcPr>
          <w:p w14:paraId="2CCD7E53" w14:textId="77777777" w:rsidR="00D7175E" w:rsidRPr="006D3775" w:rsidRDefault="00D7175E" w:rsidP="00D7175E">
            <w:pPr>
              <w:spacing w:line="276" w:lineRule="auto"/>
              <w:jc w:val="both"/>
              <w:rPr>
                <w:rFonts w:ascii="Trebuchet MS" w:hAnsi="Trebuchet MS"/>
                <w:b/>
                <w:bCs/>
                <w:sz w:val="20"/>
                <w:szCs w:val="20"/>
              </w:rPr>
            </w:pPr>
          </w:p>
        </w:tc>
        <w:tc>
          <w:tcPr>
            <w:tcW w:w="1552" w:type="dxa"/>
            <w:vMerge/>
            <w:hideMark/>
          </w:tcPr>
          <w:p w14:paraId="6273F0BF" w14:textId="77777777" w:rsidR="00D7175E" w:rsidRPr="006D3775" w:rsidRDefault="00D7175E" w:rsidP="00D7175E">
            <w:pPr>
              <w:spacing w:line="276" w:lineRule="auto"/>
              <w:jc w:val="both"/>
              <w:rPr>
                <w:rFonts w:ascii="Trebuchet MS" w:hAnsi="Trebuchet MS"/>
                <w:b/>
                <w:bCs/>
                <w:sz w:val="20"/>
                <w:szCs w:val="20"/>
              </w:rPr>
            </w:pPr>
          </w:p>
        </w:tc>
        <w:tc>
          <w:tcPr>
            <w:tcW w:w="1072" w:type="dxa"/>
            <w:noWrap/>
            <w:hideMark/>
          </w:tcPr>
          <w:p w14:paraId="14E7AAE1"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24/25</w:t>
            </w:r>
          </w:p>
        </w:tc>
        <w:tc>
          <w:tcPr>
            <w:tcW w:w="1152" w:type="dxa"/>
            <w:noWrap/>
            <w:hideMark/>
          </w:tcPr>
          <w:p w14:paraId="169324E6"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25/26</w:t>
            </w:r>
          </w:p>
        </w:tc>
        <w:tc>
          <w:tcPr>
            <w:tcW w:w="2068" w:type="dxa"/>
            <w:noWrap/>
            <w:hideMark/>
          </w:tcPr>
          <w:p w14:paraId="25FB5702"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26/27</w:t>
            </w:r>
          </w:p>
        </w:tc>
      </w:tr>
      <w:tr w:rsidR="00D7175E" w:rsidRPr="006D3775" w14:paraId="504FF7A4" w14:textId="77777777" w:rsidTr="002F3860">
        <w:trPr>
          <w:trHeight w:val="299"/>
        </w:trPr>
        <w:tc>
          <w:tcPr>
            <w:tcW w:w="16278" w:type="dxa"/>
            <w:gridSpan w:val="11"/>
            <w:noWrap/>
            <w:hideMark/>
          </w:tcPr>
          <w:p w14:paraId="2C9E4F2B" w14:textId="77777777" w:rsidR="00D7175E" w:rsidRPr="006D3775" w:rsidRDefault="00D7175E" w:rsidP="00D7175E">
            <w:pPr>
              <w:spacing w:line="276" w:lineRule="auto"/>
              <w:jc w:val="both"/>
              <w:rPr>
                <w:rFonts w:ascii="Trebuchet MS" w:hAnsi="Trebuchet MS"/>
                <w:b/>
                <w:bCs/>
                <w:sz w:val="20"/>
                <w:szCs w:val="20"/>
              </w:rPr>
            </w:pPr>
            <w:r w:rsidRPr="006D3775">
              <w:rPr>
                <w:rFonts w:ascii="Trebuchet MS" w:hAnsi="Trebuchet MS"/>
                <w:b/>
                <w:bCs/>
                <w:sz w:val="20"/>
                <w:szCs w:val="20"/>
              </w:rPr>
              <w:t>1. Maintenance and Repairs</w:t>
            </w:r>
          </w:p>
        </w:tc>
      </w:tr>
    </w:tbl>
    <w:tbl>
      <w:tblPr>
        <w:tblW w:w="20705" w:type="dxa"/>
        <w:tblInd w:w="-1265" w:type="dxa"/>
        <w:tblLook w:val="04A0" w:firstRow="1" w:lastRow="0" w:firstColumn="1" w:lastColumn="0" w:noHBand="0" w:noVBand="1"/>
      </w:tblPr>
      <w:tblGrid>
        <w:gridCol w:w="1608"/>
        <w:gridCol w:w="1584"/>
        <w:gridCol w:w="1382"/>
        <w:gridCol w:w="1523"/>
        <w:gridCol w:w="1530"/>
        <w:gridCol w:w="1440"/>
        <w:gridCol w:w="1350"/>
        <w:gridCol w:w="1553"/>
        <w:gridCol w:w="1080"/>
        <w:gridCol w:w="1170"/>
        <w:gridCol w:w="6485"/>
      </w:tblGrid>
      <w:tr w:rsidR="002F3860" w:rsidRPr="006D3775" w14:paraId="38A5089D" w14:textId="77777777" w:rsidTr="002F3860">
        <w:trPr>
          <w:trHeight w:val="600"/>
        </w:trPr>
        <w:tc>
          <w:tcPr>
            <w:tcW w:w="16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1F608"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Arts and Culture Centre</w:t>
            </w:r>
          </w:p>
        </w:tc>
        <w:tc>
          <w:tcPr>
            <w:tcW w:w="1584" w:type="dxa"/>
            <w:tcBorders>
              <w:top w:val="single" w:sz="4" w:space="0" w:color="auto"/>
              <w:left w:val="nil"/>
              <w:bottom w:val="single" w:sz="4" w:space="0" w:color="auto"/>
              <w:right w:val="single" w:sz="4" w:space="0" w:color="auto"/>
            </w:tcBorders>
            <w:shd w:val="clear" w:color="000000" w:fill="FFFFFF"/>
            <w:vAlign w:val="bottom"/>
            <w:hideMark/>
          </w:tcPr>
          <w:p w14:paraId="313876F6"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Makapaanstadt Library</w:t>
            </w:r>
          </w:p>
        </w:tc>
        <w:tc>
          <w:tcPr>
            <w:tcW w:w="1382" w:type="dxa"/>
            <w:tcBorders>
              <w:top w:val="single" w:sz="4" w:space="0" w:color="auto"/>
              <w:left w:val="nil"/>
              <w:bottom w:val="single" w:sz="4" w:space="0" w:color="auto"/>
              <w:right w:val="single" w:sz="4" w:space="0" w:color="auto"/>
            </w:tcBorders>
            <w:shd w:val="clear" w:color="000000" w:fill="FFFFFF"/>
            <w:vAlign w:val="bottom"/>
            <w:hideMark/>
          </w:tcPr>
          <w:p w14:paraId="5E387DFA"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1: Initiation/ Pre-feasibility</w:t>
            </w:r>
          </w:p>
        </w:tc>
        <w:tc>
          <w:tcPr>
            <w:tcW w:w="1523" w:type="dxa"/>
            <w:tcBorders>
              <w:top w:val="single" w:sz="4" w:space="0" w:color="auto"/>
              <w:left w:val="nil"/>
              <w:bottom w:val="single" w:sz="4" w:space="0" w:color="auto"/>
              <w:right w:val="single" w:sz="4" w:space="0" w:color="auto"/>
            </w:tcBorders>
            <w:shd w:val="clear" w:color="000000" w:fill="FFFFFF"/>
            <w:vAlign w:val="bottom"/>
            <w:hideMark/>
          </w:tcPr>
          <w:p w14:paraId="3845CC04"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530" w:type="dxa"/>
            <w:tcBorders>
              <w:top w:val="single" w:sz="4" w:space="0" w:color="auto"/>
              <w:left w:val="nil"/>
              <w:bottom w:val="single" w:sz="4" w:space="0" w:color="auto"/>
              <w:right w:val="single" w:sz="4" w:space="0" w:color="auto"/>
            </w:tcBorders>
            <w:shd w:val="clear" w:color="000000" w:fill="FFFFFF"/>
            <w:noWrap/>
            <w:vAlign w:val="bottom"/>
            <w:hideMark/>
          </w:tcPr>
          <w:p w14:paraId="68B09A61"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Apr 2025</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5A1F6EC7"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2028</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02E9A595" w14:textId="77777777" w:rsidR="002F3860" w:rsidRPr="006D3775" w:rsidRDefault="002F3860" w:rsidP="002F3860">
            <w:pPr>
              <w:spacing w:after="0" w:line="240" w:lineRule="auto"/>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20,000</w:t>
            </w:r>
          </w:p>
        </w:tc>
        <w:tc>
          <w:tcPr>
            <w:tcW w:w="1553" w:type="dxa"/>
            <w:tcBorders>
              <w:top w:val="single" w:sz="4" w:space="0" w:color="auto"/>
              <w:left w:val="nil"/>
              <w:bottom w:val="single" w:sz="4" w:space="0" w:color="auto"/>
              <w:right w:val="single" w:sz="4" w:space="0" w:color="auto"/>
            </w:tcBorders>
            <w:shd w:val="clear" w:color="000000" w:fill="FFFFFF"/>
            <w:noWrap/>
            <w:vAlign w:val="bottom"/>
            <w:hideMark/>
          </w:tcPr>
          <w:p w14:paraId="5881FE13"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0DFCFA8C" w14:textId="77777777" w:rsidR="002F3860" w:rsidRPr="006D3775" w:rsidRDefault="002F3860" w:rsidP="002F3860">
            <w:pPr>
              <w:spacing w:after="0" w:line="240" w:lineRule="auto"/>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170" w:type="dxa"/>
            <w:tcBorders>
              <w:top w:val="single" w:sz="4" w:space="0" w:color="auto"/>
              <w:left w:val="nil"/>
              <w:bottom w:val="single" w:sz="4" w:space="0" w:color="auto"/>
              <w:right w:val="single" w:sz="4" w:space="0" w:color="auto"/>
            </w:tcBorders>
            <w:shd w:val="clear" w:color="000000" w:fill="FFFFFF"/>
            <w:noWrap/>
            <w:vAlign w:val="bottom"/>
            <w:hideMark/>
          </w:tcPr>
          <w:p w14:paraId="3D247698" w14:textId="77777777" w:rsidR="002F3860" w:rsidRPr="006D3775" w:rsidRDefault="002F3860" w:rsidP="002F3860">
            <w:pPr>
              <w:spacing w:after="0" w:line="240" w:lineRule="auto"/>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500</w:t>
            </w:r>
          </w:p>
        </w:tc>
        <w:tc>
          <w:tcPr>
            <w:tcW w:w="6485" w:type="dxa"/>
            <w:tcBorders>
              <w:top w:val="single" w:sz="4" w:space="0" w:color="auto"/>
              <w:left w:val="nil"/>
              <w:bottom w:val="single" w:sz="4" w:space="0" w:color="auto"/>
              <w:right w:val="single" w:sz="4" w:space="0" w:color="auto"/>
            </w:tcBorders>
            <w:shd w:val="clear" w:color="000000" w:fill="FFFFFF"/>
            <w:noWrap/>
            <w:vAlign w:val="bottom"/>
            <w:hideMark/>
          </w:tcPr>
          <w:p w14:paraId="3AE685BA" w14:textId="77777777" w:rsidR="002F3860" w:rsidRPr="006D3775" w:rsidRDefault="002F3860" w:rsidP="002F3860">
            <w:pPr>
              <w:spacing w:after="0" w:line="240" w:lineRule="auto"/>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8,000</w:t>
            </w:r>
          </w:p>
        </w:tc>
      </w:tr>
    </w:tbl>
    <w:p w14:paraId="5AF64D4F" w14:textId="77777777" w:rsidR="00D7175E" w:rsidRPr="006D3775" w:rsidRDefault="00D7175E" w:rsidP="003D218B">
      <w:pPr>
        <w:spacing w:after="0" w:line="276" w:lineRule="auto"/>
        <w:jc w:val="both"/>
        <w:rPr>
          <w:rFonts w:ascii="Trebuchet MS" w:hAnsi="Trebuchet MS"/>
          <w:sz w:val="20"/>
          <w:szCs w:val="20"/>
        </w:rPr>
      </w:pPr>
    </w:p>
    <w:p w14:paraId="53D0B528" w14:textId="77777777" w:rsidR="00D7175E" w:rsidRPr="006D3775" w:rsidRDefault="00D7175E" w:rsidP="003D218B">
      <w:pPr>
        <w:spacing w:after="0" w:line="276" w:lineRule="auto"/>
        <w:jc w:val="both"/>
        <w:rPr>
          <w:rFonts w:ascii="Trebuchet MS" w:hAnsi="Trebuchet MS"/>
          <w:sz w:val="20"/>
          <w:szCs w:val="20"/>
        </w:rPr>
      </w:pPr>
    </w:p>
    <w:p w14:paraId="30BDEB3F"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8.1.7.3 Education </w:t>
      </w:r>
    </w:p>
    <w:p w14:paraId="00F697B6" w14:textId="77777777" w:rsidR="003D218B" w:rsidRPr="006D3775" w:rsidRDefault="003D218B" w:rsidP="003D218B">
      <w:pPr>
        <w:spacing w:after="0" w:line="276" w:lineRule="auto"/>
        <w:jc w:val="both"/>
        <w:rPr>
          <w:rFonts w:ascii="Trebuchet MS" w:hAnsi="Trebuchet MS"/>
          <w:sz w:val="20"/>
          <w:szCs w:val="20"/>
        </w:rPr>
      </w:pPr>
    </w:p>
    <w:p w14:paraId="0F26C55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According to the National Development Plan (NDP) the South African education system needs urgent action and that building national capabilities requires quality early childhood development, basic education, further and higher education. The NDP further says that the education system will play a greater role in building an inclusive society, providing equal opportunities and helping all South Africans to realise their full potential, in particular those previously disadvantaged by apartheid policies, namely black people, women and people with disabilities.</w:t>
      </w:r>
    </w:p>
    <w:p w14:paraId="5D6DA735" w14:textId="77777777" w:rsidR="003D218B" w:rsidRPr="006D3775" w:rsidRDefault="003D218B" w:rsidP="003D218B">
      <w:pPr>
        <w:spacing w:after="0" w:line="276" w:lineRule="auto"/>
        <w:jc w:val="both"/>
        <w:rPr>
          <w:rFonts w:ascii="Trebuchet MS" w:hAnsi="Trebuchet MS"/>
          <w:sz w:val="20"/>
          <w:szCs w:val="20"/>
        </w:rPr>
      </w:pPr>
    </w:p>
    <w:p w14:paraId="52B48EF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For these outcomes to be realised all spheres of government must work in concert. Moretele Local Municipality, through the Community Development Services Directorate, aims to harness better relations with all education stakeholders. In the last few years a number of schools have been merged resulting in facilities left unused. A better and improved coordination will result in the development of a plan that will provide alternative productive use of the unused schools. </w:t>
      </w:r>
    </w:p>
    <w:p w14:paraId="73DD9D7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unused schools can be turned into:</w:t>
      </w:r>
    </w:p>
    <w:p w14:paraId="17EE516C"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 xml:space="preserve">ICT Centres </w:t>
      </w:r>
    </w:p>
    <w:p w14:paraId="2CB64D77"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Life Skills Centres </w:t>
      </w:r>
    </w:p>
    <w:p w14:paraId="68C68EAB" w14:textId="77777777" w:rsidR="003D218B" w:rsidRPr="006D3775" w:rsidRDefault="003D218B">
      <w:pPr>
        <w:pStyle w:val="ListParagraph"/>
        <w:numPr>
          <w:ilvl w:val="0"/>
          <w:numId w:val="73"/>
        </w:numPr>
        <w:spacing w:after="0" w:line="276" w:lineRule="auto"/>
        <w:jc w:val="both"/>
        <w:rPr>
          <w:rFonts w:ascii="Trebuchet MS" w:hAnsi="Trebuchet MS"/>
          <w:sz w:val="20"/>
          <w:szCs w:val="20"/>
        </w:rPr>
      </w:pPr>
      <w:r w:rsidRPr="006D3775">
        <w:rPr>
          <w:rFonts w:ascii="Trebuchet MS" w:hAnsi="Trebuchet MS"/>
          <w:sz w:val="20"/>
          <w:szCs w:val="20"/>
        </w:rPr>
        <w:t>Vocational Training Centres</w:t>
      </w:r>
    </w:p>
    <w:p w14:paraId="245C180E" w14:textId="77777777" w:rsidR="003D218B" w:rsidRPr="006D3775" w:rsidRDefault="003D218B" w:rsidP="003D218B">
      <w:pPr>
        <w:spacing w:after="0" w:line="276" w:lineRule="auto"/>
        <w:jc w:val="both"/>
        <w:rPr>
          <w:rFonts w:ascii="Trebuchet MS" w:hAnsi="Trebuchet MS"/>
          <w:sz w:val="20"/>
          <w:szCs w:val="20"/>
        </w:rPr>
      </w:pPr>
    </w:p>
    <w:p w14:paraId="16245F37" w14:textId="69D2D9DD"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However in other areas the demand for additional classes or new schools remains the challenge that has to be addressed as indicated by the community needs below which requires further investigation.  </w:t>
      </w:r>
    </w:p>
    <w:p w14:paraId="5E6C9DD2" w14:textId="77777777" w:rsidR="00310093" w:rsidRPr="006D3775" w:rsidRDefault="00310093" w:rsidP="003D218B">
      <w:pPr>
        <w:spacing w:after="0" w:line="276" w:lineRule="auto"/>
        <w:jc w:val="both"/>
        <w:rPr>
          <w:rFonts w:ascii="Trebuchet MS" w:hAnsi="Trebuchet MS"/>
          <w:sz w:val="20"/>
          <w:szCs w:val="20"/>
        </w:rPr>
      </w:pPr>
    </w:p>
    <w:p w14:paraId="0525EB8D" w14:textId="77777777" w:rsidR="00310093" w:rsidRPr="006D3775" w:rsidRDefault="00310093" w:rsidP="003D218B">
      <w:pPr>
        <w:spacing w:after="0" w:line="276" w:lineRule="auto"/>
        <w:jc w:val="both"/>
        <w:rPr>
          <w:rFonts w:ascii="Trebuchet MS" w:hAnsi="Trebuchet MS"/>
          <w:sz w:val="20"/>
          <w:szCs w:val="20"/>
        </w:rPr>
      </w:pPr>
    </w:p>
    <w:p w14:paraId="64CD0A9D" w14:textId="77777777" w:rsidR="00DC0189" w:rsidRPr="006D3775" w:rsidRDefault="00DC0189" w:rsidP="003D218B">
      <w:pPr>
        <w:spacing w:after="0" w:line="276" w:lineRule="auto"/>
        <w:jc w:val="both"/>
        <w:rPr>
          <w:rFonts w:ascii="Trebuchet MS" w:hAnsi="Trebuchet MS"/>
          <w:sz w:val="20"/>
          <w:szCs w:val="20"/>
        </w:rPr>
      </w:pPr>
    </w:p>
    <w:p w14:paraId="0C659162" w14:textId="216A30AF" w:rsidR="003D218B" w:rsidRPr="006D3775" w:rsidRDefault="003D218B" w:rsidP="003D218B">
      <w:pPr>
        <w:rPr>
          <w:rFonts w:ascii="Trebuchet MS" w:hAnsi="Trebuchet MS"/>
          <w:sz w:val="20"/>
          <w:szCs w:val="20"/>
        </w:rPr>
      </w:pPr>
      <w:r w:rsidRPr="006D3775">
        <w:rPr>
          <w:rFonts w:ascii="Trebuchet MS" w:hAnsi="Trebuchet MS"/>
          <w:sz w:val="20"/>
          <w:szCs w:val="20"/>
        </w:rPr>
        <w:t>List of projects by the department of Education for the 202</w:t>
      </w:r>
      <w:r w:rsidR="00CB0275" w:rsidRPr="006D3775">
        <w:rPr>
          <w:rFonts w:ascii="Trebuchet MS" w:hAnsi="Trebuchet MS"/>
          <w:sz w:val="20"/>
          <w:szCs w:val="20"/>
        </w:rPr>
        <w:t>4</w:t>
      </w:r>
      <w:r w:rsidRPr="006D3775">
        <w:rPr>
          <w:rFonts w:ascii="Trebuchet MS" w:hAnsi="Trebuchet MS"/>
          <w:sz w:val="20"/>
          <w:szCs w:val="20"/>
        </w:rPr>
        <w:t>-2</w:t>
      </w:r>
      <w:r w:rsidR="00CB0275" w:rsidRPr="006D3775">
        <w:rPr>
          <w:rFonts w:ascii="Trebuchet MS" w:hAnsi="Trebuchet MS"/>
          <w:sz w:val="20"/>
          <w:szCs w:val="20"/>
        </w:rPr>
        <w:t>5</w:t>
      </w:r>
      <w:r w:rsidRPr="006D3775">
        <w:rPr>
          <w:rFonts w:ascii="Trebuchet MS" w:hAnsi="Trebuchet MS"/>
          <w:sz w:val="20"/>
          <w:szCs w:val="20"/>
        </w:rPr>
        <w:t xml:space="preserve"> financial year</w:t>
      </w:r>
    </w:p>
    <w:p w14:paraId="053B79FE" w14:textId="77777777" w:rsidR="00310093" w:rsidRPr="006D3775" w:rsidRDefault="00310093" w:rsidP="003D218B">
      <w:pPr>
        <w:rPr>
          <w:rFonts w:ascii="Trebuchet MS" w:hAnsi="Trebuchet MS"/>
          <w:sz w:val="20"/>
          <w:szCs w:val="20"/>
        </w:rPr>
      </w:pPr>
    </w:p>
    <w:tbl>
      <w:tblPr>
        <w:tblStyle w:val="TableGrid"/>
        <w:tblW w:w="15840" w:type="dxa"/>
        <w:tblInd w:w="-1085" w:type="dxa"/>
        <w:tblLayout w:type="fixed"/>
        <w:tblLook w:val="04A0" w:firstRow="1" w:lastRow="0" w:firstColumn="1" w:lastColumn="0" w:noHBand="0" w:noVBand="1"/>
      </w:tblPr>
      <w:tblGrid>
        <w:gridCol w:w="1461"/>
        <w:gridCol w:w="1120"/>
        <w:gridCol w:w="1381"/>
        <w:gridCol w:w="1297"/>
        <w:gridCol w:w="1041"/>
        <w:gridCol w:w="999"/>
        <w:gridCol w:w="855"/>
        <w:gridCol w:w="1026"/>
        <w:gridCol w:w="1260"/>
        <w:gridCol w:w="1055"/>
        <w:gridCol w:w="1309"/>
        <w:gridCol w:w="966"/>
        <w:gridCol w:w="990"/>
        <w:gridCol w:w="1080"/>
      </w:tblGrid>
      <w:tr w:rsidR="00310093" w:rsidRPr="006D3775" w14:paraId="586F207F" w14:textId="77777777" w:rsidTr="00310093">
        <w:trPr>
          <w:trHeight w:val="759"/>
        </w:trPr>
        <w:tc>
          <w:tcPr>
            <w:tcW w:w="1461" w:type="dxa"/>
            <w:vMerge w:val="restart"/>
            <w:hideMark/>
          </w:tcPr>
          <w:p w14:paraId="7C031E19"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Type of Infrastructure</w:t>
            </w:r>
          </w:p>
        </w:tc>
        <w:tc>
          <w:tcPr>
            <w:tcW w:w="1120" w:type="dxa"/>
            <w:vMerge w:val="restart"/>
            <w:noWrap/>
            <w:hideMark/>
          </w:tcPr>
          <w:p w14:paraId="1EA69F4B"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Project Name</w:t>
            </w:r>
          </w:p>
        </w:tc>
        <w:tc>
          <w:tcPr>
            <w:tcW w:w="1381" w:type="dxa"/>
            <w:vMerge w:val="restart"/>
            <w:noWrap/>
            <w:hideMark/>
          </w:tcPr>
          <w:p w14:paraId="7939BD9C"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IDMS Gate</w:t>
            </w:r>
          </w:p>
        </w:tc>
        <w:tc>
          <w:tcPr>
            <w:tcW w:w="1297" w:type="dxa"/>
            <w:vMerge w:val="restart"/>
            <w:hideMark/>
          </w:tcPr>
          <w:p w14:paraId="372C00CF"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District Municipality</w:t>
            </w:r>
          </w:p>
        </w:tc>
        <w:tc>
          <w:tcPr>
            <w:tcW w:w="1041" w:type="dxa"/>
            <w:vMerge w:val="restart"/>
            <w:hideMark/>
          </w:tcPr>
          <w:p w14:paraId="2E27D7D9"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Local Municipality</w:t>
            </w:r>
          </w:p>
        </w:tc>
        <w:tc>
          <w:tcPr>
            <w:tcW w:w="1854" w:type="dxa"/>
            <w:gridSpan w:val="2"/>
            <w:noWrap/>
            <w:hideMark/>
          </w:tcPr>
          <w:p w14:paraId="499060B8"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Project Duration</w:t>
            </w:r>
          </w:p>
        </w:tc>
        <w:tc>
          <w:tcPr>
            <w:tcW w:w="1026" w:type="dxa"/>
            <w:vMerge w:val="restart"/>
            <w:hideMark/>
          </w:tcPr>
          <w:p w14:paraId="42DB5839"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Source of Funding</w:t>
            </w:r>
          </w:p>
        </w:tc>
        <w:tc>
          <w:tcPr>
            <w:tcW w:w="1260" w:type="dxa"/>
            <w:vMerge w:val="restart"/>
            <w:hideMark/>
          </w:tcPr>
          <w:p w14:paraId="73D45354"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Budget program name</w:t>
            </w:r>
          </w:p>
        </w:tc>
        <w:tc>
          <w:tcPr>
            <w:tcW w:w="1055" w:type="dxa"/>
            <w:vMerge w:val="restart"/>
            <w:hideMark/>
          </w:tcPr>
          <w:p w14:paraId="338DA870" w14:textId="77777777" w:rsidR="00310093" w:rsidRPr="006D3775" w:rsidRDefault="00310093">
            <w:pPr>
              <w:rPr>
                <w:rFonts w:ascii="Trebuchet MS" w:hAnsi="Trebuchet MS"/>
                <w:b/>
                <w:bCs/>
                <w:sz w:val="20"/>
                <w:szCs w:val="20"/>
              </w:rPr>
            </w:pPr>
            <w:r w:rsidRPr="006D3775">
              <w:rPr>
                <w:rFonts w:ascii="Trebuchet MS" w:hAnsi="Trebuchet MS"/>
                <w:b/>
                <w:bCs/>
                <w:sz w:val="20"/>
                <w:szCs w:val="20"/>
              </w:rPr>
              <w:t>Total Project Cost</w:t>
            </w:r>
          </w:p>
        </w:tc>
        <w:tc>
          <w:tcPr>
            <w:tcW w:w="1309" w:type="dxa"/>
            <w:vMerge w:val="restart"/>
            <w:hideMark/>
          </w:tcPr>
          <w:p w14:paraId="5C83B251" w14:textId="77777777" w:rsidR="00310093" w:rsidRPr="006D3775" w:rsidRDefault="00310093">
            <w:pPr>
              <w:rPr>
                <w:rFonts w:ascii="Trebuchet MS" w:hAnsi="Trebuchet MS"/>
                <w:b/>
                <w:bCs/>
                <w:sz w:val="20"/>
                <w:szCs w:val="20"/>
              </w:rPr>
            </w:pPr>
            <w:r w:rsidRPr="006D3775">
              <w:rPr>
                <w:rFonts w:ascii="Trebuchet MS" w:hAnsi="Trebuchet MS"/>
                <w:b/>
                <w:bCs/>
                <w:sz w:val="20"/>
                <w:szCs w:val="20"/>
              </w:rPr>
              <w:t>Total Expenditure to date from previous years</w:t>
            </w:r>
          </w:p>
        </w:tc>
        <w:tc>
          <w:tcPr>
            <w:tcW w:w="3036" w:type="dxa"/>
            <w:gridSpan w:val="3"/>
            <w:hideMark/>
          </w:tcPr>
          <w:p w14:paraId="435CC144"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MTEF Forward Estimates</w:t>
            </w:r>
          </w:p>
        </w:tc>
      </w:tr>
      <w:tr w:rsidR="00310093" w:rsidRPr="006D3775" w14:paraId="7260E9DA" w14:textId="77777777" w:rsidTr="00310093">
        <w:trPr>
          <w:trHeight w:val="279"/>
        </w:trPr>
        <w:tc>
          <w:tcPr>
            <w:tcW w:w="1461" w:type="dxa"/>
            <w:vMerge/>
            <w:hideMark/>
          </w:tcPr>
          <w:p w14:paraId="3A3E9D53" w14:textId="77777777" w:rsidR="00310093" w:rsidRPr="006D3775" w:rsidRDefault="00310093">
            <w:pPr>
              <w:rPr>
                <w:rFonts w:ascii="Trebuchet MS" w:hAnsi="Trebuchet MS"/>
                <w:b/>
                <w:bCs/>
                <w:sz w:val="20"/>
                <w:szCs w:val="20"/>
              </w:rPr>
            </w:pPr>
          </w:p>
        </w:tc>
        <w:tc>
          <w:tcPr>
            <w:tcW w:w="1120" w:type="dxa"/>
            <w:vMerge/>
            <w:hideMark/>
          </w:tcPr>
          <w:p w14:paraId="0F26564B" w14:textId="77777777" w:rsidR="00310093" w:rsidRPr="006D3775" w:rsidRDefault="00310093">
            <w:pPr>
              <w:rPr>
                <w:rFonts w:ascii="Trebuchet MS" w:hAnsi="Trebuchet MS"/>
                <w:b/>
                <w:bCs/>
                <w:sz w:val="20"/>
                <w:szCs w:val="20"/>
              </w:rPr>
            </w:pPr>
          </w:p>
        </w:tc>
        <w:tc>
          <w:tcPr>
            <w:tcW w:w="1381" w:type="dxa"/>
            <w:vMerge/>
            <w:hideMark/>
          </w:tcPr>
          <w:p w14:paraId="4CC92641" w14:textId="77777777" w:rsidR="00310093" w:rsidRPr="006D3775" w:rsidRDefault="00310093">
            <w:pPr>
              <w:rPr>
                <w:rFonts w:ascii="Trebuchet MS" w:hAnsi="Trebuchet MS"/>
                <w:b/>
                <w:bCs/>
                <w:sz w:val="20"/>
                <w:szCs w:val="20"/>
              </w:rPr>
            </w:pPr>
          </w:p>
        </w:tc>
        <w:tc>
          <w:tcPr>
            <w:tcW w:w="1297" w:type="dxa"/>
            <w:vMerge/>
            <w:hideMark/>
          </w:tcPr>
          <w:p w14:paraId="5BCD6F7E" w14:textId="77777777" w:rsidR="00310093" w:rsidRPr="006D3775" w:rsidRDefault="00310093">
            <w:pPr>
              <w:rPr>
                <w:rFonts w:ascii="Trebuchet MS" w:hAnsi="Trebuchet MS"/>
                <w:b/>
                <w:bCs/>
                <w:sz w:val="20"/>
                <w:szCs w:val="20"/>
              </w:rPr>
            </w:pPr>
          </w:p>
        </w:tc>
        <w:tc>
          <w:tcPr>
            <w:tcW w:w="1041" w:type="dxa"/>
            <w:vMerge/>
            <w:hideMark/>
          </w:tcPr>
          <w:p w14:paraId="733B137B" w14:textId="77777777" w:rsidR="00310093" w:rsidRPr="006D3775" w:rsidRDefault="00310093">
            <w:pPr>
              <w:rPr>
                <w:rFonts w:ascii="Trebuchet MS" w:hAnsi="Trebuchet MS"/>
                <w:b/>
                <w:bCs/>
                <w:sz w:val="20"/>
                <w:szCs w:val="20"/>
              </w:rPr>
            </w:pPr>
          </w:p>
        </w:tc>
        <w:tc>
          <w:tcPr>
            <w:tcW w:w="999" w:type="dxa"/>
            <w:noWrap/>
            <w:hideMark/>
          </w:tcPr>
          <w:p w14:paraId="3C67464D" w14:textId="77777777" w:rsidR="00310093" w:rsidRPr="006D3775" w:rsidRDefault="00310093">
            <w:pPr>
              <w:rPr>
                <w:rFonts w:ascii="Trebuchet MS" w:hAnsi="Trebuchet MS"/>
                <w:b/>
                <w:bCs/>
                <w:sz w:val="20"/>
                <w:szCs w:val="20"/>
              </w:rPr>
            </w:pPr>
            <w:r w:rsidRPr="006D3775">
              <w:rPr>
                <w:rFonts w:ascii="Trebuchet MS" w:hAnsi="Trebuchet MS"/>
                <w:b/>
                <w:bCs/>
                <w:sz w:val="20"/>
                <w:szCs w:val="20"/>
              </w:rPr>
              <w:t>Date: start</w:t>
            </w:r>
          </w:p>
        </w:tc>
        <w:tc>
          <w:tcPr>
            <w:tcW w:w="855" w:type="dxa"/>
            <w:hideMark/>
          </w:tcPr>
          <w:p w14:paraId="6100D21C"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Date: finish</w:t>
            </w:r>
          </w:p>
        </w:tc>
        <w:tc>
          <w:tcPr>
            <w:tcW w:w="1026" w:type="dxa"/>
            <w:vMerge/>
            <w:hideMark/>
          </w:tcPr>
          <w:p w14:paraId="778969B7" w14:textId="77777777" w:rsidR="00310093" w:rsidRPr="006D3775" w:rsidRDefault="00310093">
            <w:pPr>
              <w:rPr>
                <w:rFonts w:ascii="Trebuchet MS" w:hAnsi="Trebuchet MS"/>
                <w:b/>
                <w:bCs/>
                <w:sz w:val="20"/>
                <w:szCs w:val="20"/>
              </w:rPr>
            </w:pPr>
          </w:p>
        </w:tc>
        <w:tc>
          <w:tcPr>
            <w:tcW w:w="1260" w:type="dxa"/>
            <w:vMerge/>
            <w:hideMark/>
          </w:tcPr>
          <w:p w14:paraId="6DA980BF" w14:textId="77777777" w:rsidR="00310093" w:rsidRPr="006D3775" w:rsidRDefault="00310093">
            <w:pPr>
              <w:rPr>
                <w:rFonts w:ascii="Trebuchet MS" w:hAnsi="Trebuchet MS"/>
                <w:b/>
                <w:bCs/>
                <w:sz w:val="20"/>
                <w:szCs w:val="20"/>
              </w:rPr>
            </w:pPr>
          </w:p>
        </w:tc>
        <w:tc>
          <w:tcPr>
            <w:tcW w:w="1055" w:type="dxa"/>
            <w:vMerge/>
            <w:hideMark/>
          </w:tcPr>
          <w:p w14:paraId="1ABD158D" w14:textId="77777777" w:rsidR="00310093" w:rsidRPr="006D3775" w:rsidRDefault="00310093">
            <w:pPr>
              <w:rPr>
                <w:rFonts w:ascii="Trebuchet MS" w:hAnsi="Trebuchet MS"/>
                <w:b/>
                <w:bCs/>
                <w:sz w:val="20"/>
                <w:szCs w:val="20"/>
              </w:rPr>
            </w:pPr>
          </w:p>
        </w:tc>
        <w:tc>
          <w:tcPr>
            <w:tcW w:w="1309" w:type="dxa"/>
            <w:vMerge/>
            <w:hideMark/>
          </w:tcPr>
          <w:p w14:paraId="62F086EE" w14:textId="77777777" w:rsidR="00310093" w:rsidRPr="006D3775" w:rsidRDefault="00310093">
            <w:pPr>
              <w:rPr>
                <w:rFonts w:ascii="Trebuchet MS" w:hAnsi="Trebuchet MS"/>
                <w:b/>
                <w:bCs/>
                <w:sz w:val="20"/>
                <w:szCs w:val="20"/>
              </w:rPr>
            </w:pPr>
          </w:p>
        </w:tc>
        <w:tc>
          <w:tcPr>
            <w:tcW w:w="966" w:type="dxa"/>
            <w:noWrap/>
            <w:hideMark/>
          </w:tcPr>
          <w:p w14:paraId="407547F4"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24/25</w:t>
            </w:r>
          </w:p>
        </w:tc>
        <w:tc>
          <w:tcPr>
            <w:tcW w:w="990" w:type="dxa"/>
            <w:noWrap/>
            <w:hideMark/>
          </w:tcPr>
          <w:p w14:paraId="6E564044"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25/26</w:t>
            </w:r>
          </w:p>
        </w:tc>
        <w:tc>
          <w:tcPr>
            <w:tcW w:w="1080" w:type="dxa"/>
            <w:noWrap/>
            <w:hideMark/>
          </w:tcPr>
          <w:p w14:paraId="7DEC6EBB" w14:textId="77777777" w:rsidR="00310093" w:rsidRPr="006D3775" w:rsidRDefault="00310093" w:rsidP="00310093">
            <w:pPr>
              <w:rPr>
                <w:rFonts w:ascii="Trebuchet MS" w:hAnsi="Trebuchet MS"/>
                <w:b/>
                <w:bCs/>
                <w:sz w:val="20"/>
                <w:szCs w:val="20"/>
              </w:rPr>
            </w:pPr>
            <w:r w:rsidRPr="006D3775">
              <w:rPr>
                <w:rFonts w:ascii="Trebuchet MS" w:hAnsi="Trebuchet MS"/>
                <w:b/>
                <w:bCs/>
                <w:sz w:val="20"/>
                <w:szCs w:val="20"/>
              </w:rPr>
              <w:t>26/27</w:t>
            </w:r>
          </w:p>
        </w:tc>
      </w:tr>
      <w:tr w:rsidR="00310093" w:rsidRPr="006D3775" w14:paraId="16906112" w14:textId="77777777" w:rsidTr="00310093">
        <w:trPr>
          <w:trHeight w:val="600"/>
        </w:trPr>
        <w:tc>
          <w:tcPr>
            <w:tcW w:w="1461" w:type="dxa"/>
            <w:noWrap/>
            <w:hideMark/>
          </w:tcPr>
          <w:p w14:paraId="2F1F981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Secondary</w:t>
            </w:r>
          </w:p>
        </w:tc>
        <w:tc>
          <w:tcPr>
            <w:tcW w:w="1120" w:type="dxa"/>
            <w:hideMark/>
          </w:tcPr>
          <w:p w14:paraId="6A196478"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Gaseitsiwe High</w:t>
            </w:r>
          </w:p>
        </w:tc>
        <w:tc>
          <w:tcPr>
            <w:tcW w:w="1381" w:type="dxa"/>
            <w:hideMark/>
          </w:tcPr>
          <w:p w14:paraId="6B303472"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297" w:type="dxa"/>
            <w:hideMark/>
          </w:tcPr>
          <w:p w14:paraId="3358E5F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747BD607"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999" w:type="dxa"/>
            <w:noWrap/>
            <w:hideMark/>
          </w:tcPr>
          <w:p w14:paraId="4DCEB072"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06 Jan 2020</w:t>
            </w:r>
          </w:p>
        </w:tc>
        <w:tc>
          <w:tcPr>
            <w:tcW w:w="855" w:type="dxa"/>
            <w:noWrap/>
            <w:hideMark/>
          </w:tcPr>
          <w:p w14:paraId="0D53E07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2027</w:t>
            </w:r>
          </w:p>
        </w:tc>
        <w:tc>
          <w:tcPr>
            <w:tcW w:w="1026" w:type="dxa"/>
            <w:hideMark/>
          </w:tcPr>
          <w:p w14:paraId="65D69037"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73677228"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6293631D"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29,454</w:t>
            </w:r>
          </w:p>
        </w:tc>
        <w:tc>
          <w:tcPr>
            <w:tcW w:w="1309" w:type="dxa"/>
            <w:noWrap/>
            <w:hideMark/>
          </w:tcPr>
          <w:p w14:paraId="4B4E2FAB"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28,117</w:t>
            </w:r>
          </w:p>
        </w:tc>
        <w:tc>
          <w:tcPr>
            <w:tcW w:w="966" w:type="dxa"/>
            <w:noWrap/>
            <w:hideMark/>
          </w:tcPr>
          <w:p w14:paraId="11878EB0"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2,800</w:t>
            </w:r>
          </w:p>
        </w:tc>
        <w:tc>
          <w:tcPr>
            <w:tcW w:w="990" w:type="dxa"/>
            <w:noWrap/>
            <w:hideMark/>
          </w:tcPr>
          <w:p w14:paraId="1879A81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0E315B83"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310093" w:rsidRPr="006D3775" w14:paraId="7F067ECB" w14:textId="77777777" w:rsidTr="00310093">
        <w:trPr>
          <w:trHeight w:val="600"/>
        </w:trPr>
        <w:tc>
          <w:tcPr>
            <w:tcW w:w="1461" w:type="dxa"/>
            <w:noWrap/>
            <w:hideMark/>
          </w:tcPr>
          <w:p w14:paraId="3BE8B70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Secondary</w:t>
            </w:r>
          </w:p>
        </w:tc>
        <w:tc>
          <w:tcPr>
            <w:tcW w:w="1120" w:type="dxa"/>
            <w:hideMark/>
          </w:tcPr>
          <w:p w14:paraId="69C21F98"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Mamodibo High</w:t>
            </w:r>
          </w:p>
        </w:tc>
        <w:tc>
          <w:tcPr>
            <w:tcW w:w="1381" w:type="dxa"/>
            <w:hideMark/>
          </w:tcPr>
          <w:p w14:paraId="5742EFD2"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297" w:type="dxa"/>
            <w:hideMark/>
          </w:tcPr>
          <w:p w14:paraId="3DF730D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4F18A07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999" w:type="dxa"/>
            <w:noWrap/>
            <w:hideMark/>
          </w:tcPr>
          <w:p w14:paraId="7ED197B9"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Apr 2018</w:t>
            </w:r>
          </w:p>
        </w:tc>
        <w:tc>
          <w:tcPr>
            <w:tcW w:w="855" w:type="dxa"/>
            <w:noWrap/>
            <w:hideMark/>
          </w:tcPr>
          <w:p w14:paraId="49B69CE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24 Feb 2027</w:t>
            </w:r>
          </w:p>
        </w:tc>
        <w:tc>
          <w:tcPr>
            <w:tcW w:w="1026" w:type="dxa"/>
            <w:hideMark/>
          </w:tcPr>
          <w:p w14:paraId="7DAD2333"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762C55F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1DEA90B7"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118,924</w:t>
            </w:r>
          </w:p>
        </w:tc>
        <w:tc>
          <w:tcPr>
            <w:tcW w:w="1309" w:type="dxa"/>
            <w:noWrap/>
            <w:hideMark/>
          </w:tcPr>
          <w:p w14:paraId="4ABE87EF"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38,659</w:t>
            </w:r>
          </w:p>
        </w:tc>
        <w:tc>
          <w:tcPr>
            <w:tcW w:w="966" w:type="dxa"/>
            <w:noWrap/>
            <w:hideMark/>
          </w:tcPr>
          <w:p w14:paraId="0A71B24C"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9,500</w:t>
            </w:r>
          </w:p>
        </w:tc>
        <w:tc>
          <w:tcPr>
            <w:tcW w:w="990" w:type="dxa"/>
            <w:noWrap/>
            <w:hideMark/>
          </w:tcPr>
          <w:p w14:paraId="46D1B240"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2,000</w:t>
            </w:r>
          </w:p>
        </w:tc>
        <w:tc>
          <w:tcPr>
            <w:tcW w:w="1080" w:type="dxa"/>
            <w:noWrap/>
            <w:hideMark/>
          </w:tcPr>
          <w:p w14:paraId="75B0144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310093" w:rsidRPr="006D3775" w14:paraId="7E96D8E8" w14:textId="77777777" w:rsidTr="00310093">
        <w:trPr>
          <w:trHeight w:val="600"/>
        </w:trPr>
        <w:tc>
          <w:tcPr>
            <w:tcW w:w="1461" w:type="dxa"/>
            <w:noWrap/>
            <w:hideMark/>
          </w:tcPr>
          <w:p w14:paraId="373B28F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Secondary</w:t>
            </w:r>
          </w:p>
        </w:tc>
        <w:tc>
          <w:tcPr>
            <w:tcW w:w="1120" w:type="dxa"/>
            <w:hideMark/>
          </w:tcPr>
          <w:p w14:paraId="739F188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Moratwe Secondary School</w:t>
            </w:r>
          </w:p>
        </w:tc>
        <w:tc>
          <w:tcPr>
            <w:tcW w:w="1381" w:type="dxa"/>
            <w:hideMark/>
          </w:tcPr>
          <w:p w14:paraId="397D68A9"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1: Initiation/ Pre-feasibility</w:t>
            </w:r>
          </w:p>
        </w:tc>
        <w:tc>
          <w:tcPr>
            <w:tcW w:w="1297" w:type="dxa"/>
            <w:hideMark/>
          </w:tcPr>
          <w:p w14:paraId="1B24DF0F"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708DF6BF"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999" w:type="dxa"/>
            <w:noWrap/>
            <w:hideMark/>
          </w:tcPr>
          <w:p w14:paraId="113FF55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07 Feb 2024</w:t>
            </w:r>
          </w:p>
        </w:tc>
        <w:tc>
          <w:tcPr>
            <w:tcW w:w="855" w:type="dxa"/>
            <w:noWrap/>
            <w:hideMark/>
          </w:tcPr>
          <w:p w14:paraId="5DB429D4"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2027</w:t>
            </w:r>
          </w:p>
        </w:tc>
        <w:tc>
          <w:tcPr>
            <w:tcW w:w="1026" w:type="dxa"/>
            <w:hideMark/>
          </w:tcPr>
          <w:p w14:paraId="63B58354"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457C1B23"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4529DD97"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2,000</w:t>
            </w:r>
          </w:p>
        </w:tc>
        <w:tc>
          <w:tcPr>
            <w:tcW w:w="1309" w:type="dxa"/>
            <w:noWrap/>
            <w:hideMark/>
          </w:tcPr>
          <w:p w14:paraId="7226B57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966" w:type="dxa"/>
            <w:noWrap/>
            <w:hideMark/>
          </w:tcPr>
          <w:p w14:paraId="520C2DE8"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1,618</w:t>
            </w:r>
          </w:p>
        </w:tc>
        <w:tc>
          <w:tcPr>
            <w:tcW w:w="990" w:type="dxa"/>
            <w:noWrap/>
            <w:hideMark/>
          </w:tcPr>
          <w:p w14:paraId="384A0668"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13,000</w:t>
            </w:r>
          </w:p>
        </w:tc>
        <w:tc>
          <w:tcPr>
            <w:tcW w:w="1080" w:type="dxa"/>
            <w:noWrap/>
            <w:hideMark/>
          </w:tcPr>
          <w:p w14:paraId="0AE4978E"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9,000</w:t>
            </w:r>
          </w:p>
        </w:tc>
      </w:tr>
      <w:tr w:rsidR="00310093" w:rsidRPr="006D3775" w14:paraId="4C21332D" w14:textId="77777777" w:rsidTr="00310093">
        <w:trPr>
          <w:trHeight w:val="600"/>
        </w:trPr>
        <w:tc>
          <w:tcPr>
            <w:tcW w:w="1461" w:type="dxa"/>
            <w:noWrap/>
            <w:hideMark/>
          </w:tcPr>
          <w:p w14:paraId="7C0C309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lastRenderedPageBreak/>
              <w:t>Primary</w:t>
            </w:r>
          </w:p>
        </w:tc>
        <w:tc>
          <w:tcPr>
            <w:tcW w:w="1120" w:type="dxa"/>
            <w:hideMark/>
          </w:tcPr>
          <w:p w14:paraId="7AB02747"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Relebogile Primary</w:t>
            </w:r>
          </w:p>
        </w:tc>
        <w:tc>
          <w:tcPr>
            <w:tcW w:w="1381" w:type="dxa"/>
            <w:hideMark/>
          </w:tcPr>
          <w:p w14:paraId="52DFD1B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4: Design Documentation</w:t>
            </w:r>
          </w:p>
        </w:tc>
        <w:tc>
          <w:tcPr>
            <w:tcW w:w="1297" w:type="dxa"/>
            <w:hideMark/>
          </w:tcPr>
          <w:p w14:paraId="6F7C59B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108B1A07"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999" w:type="dxa"/>
            <w:noWrap/>
            <w:hideMark/>
          </w:tcPr>
          <w:p w14:paraId="43722FE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Apr 2019</w:t>
            </w:r>
          </w:p>
        </w:tc>
        <w:tc>
          <w:tcPr>
            <w:tcW w:w="855" w:type="dxa"/>
            <w:noWrap/>
            <w:hideMark/>
          </w:tcPr>
          <w:p w14:paraId="0EA53F1D"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2027</w:t>
            </w:r>
          </w:p>
        </w:tc>
        <w:tc>
          <w:tcPr>
            <w:tcW w:w="1026" w:type="dxa"/>
            <w:hideMark/>
          </w:tcPr>
          <w:p w14:paraId="7472EED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78425804"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24379973"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60,000</w:t>
            </w:r>
          </w:p>
        </w:tc>
        <w:tc>
          <w:tcPr>
            <w:tcW w:w="1309" w:type="dxa"/>
            <w:noWrap/>
            <w:hideMark/>
          </w:tcPr>
          <w:p w14:paraId="04069E55"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22,651</w:t>
            </w:r>
          </w:p>
        </w:tc>
        <w:tc>
          <w:tcPr>
            <w:tcW w:w="966" w:type="dxa"/>
            <w:noWrap/>
            <w:hideMark/>
          </w:tcPr>
          <w:p w14:paraId="0CF4D648"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33,000</w:t>
            </w:r>
          </w:p>
        </w:tc>
        <w:tc>
          <w:tcPr>
            <w:tcW w:w="990" w:type="dxa"/>
            <w:noWrap/>
            <w:hideMark/>
          </w:tcPr>
          <w:p w14:paraId="27CD52DD"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0AF09F7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310093" w:rsidRPr="006D3775" w14:paraId="2EB147AF" w14:textId="77777777" w:rsidTr="00310093">
        <w:trPr>
          <w:trHeight w:val="600"/>
        </w:trPr>
        <w:tc>
          <w:tcPr>
            <w:tcW w:w="1461" w:type="dxa"/>
            <w:noWrap/>
            <w:hideMark/>
          </w:tcPr>
          <w:p w14:paraId="30B514A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Secondary</w:t>
            </w:r>
          </w:p>
        </w:tc>
        <w:tc>
          <w:tcPr>
            <w:tcW w:w="1120" w:type="dxa"/>
            <w:hideMark/>
          </w:tcPr>
          <w:p w14:paraId="2DE4F859"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Thulare High</w:t>
            </w:r>
          </w:p>
        </w:tc>
        <w:tc>
          <w:tcPr>
            <w:tcW w:w="1381" w:type="dxa"/>
            <w:hideMark/>
          </w:tcPr>
          <w:p w14:paraId="441826F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297" w:type="dxa"/>
            <w:hideMark/>
          </w:tcPr>
          <w:p w14:paraId="6D9C2AF2"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1B2875D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999" w:type="dxa"/>
            <w:noWrap/>
            <w:hideMark/>
          </w:tcPr>
          <w:p w14:paraId="7A3E3AC8"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10 Nov 2020</w:t>
            </w:r>
          </w:p>
        </w:tc>
        <w:tc>
          <w:tcPr>
            <w:tcW w:w="855" w:type="dxa"/>
            <w:noWrap/>
            <w:hideMark/>
          </w:tcPr>
          <w:p w14:paraId="4061FDE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Mar 2027</w:t>
            </w:r>
          </w:p>
        </w:tc>
        <w:tc>
          <w:tcPr>
            <w:tcW w:w="1026" w:type="dxa"/>
            <w:hideMark/>
          </w:tcPr>
          <w:p w14:paraId="0A56221F"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2567B044"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15E1F29A"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90,825</w:t>
            </w:r>
          </w:p>
        </w:tc>
        <w:tc>
          <w:tcPr>
            <w:tcW w:w="1309" w:type="dxa"/>
            <w:noWrap/>
            <w:hideMark/>
          </w:tcPr>
          <w:p w14:paraId="1824C5E1"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71,581</w:t>
            </w:r>
          </w:p>
        </w:tc>
        <w:tc>
          <w:tcPr>
            <w:tcW w:w="966" w:type="dxa"/>
            <w:noWrap/>
            <w:hideMark/>
          </w:tcPr>
          <w:p w14:paraId="55C80A99"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12,500</w:t>
            </w:r>
          </w:p>
        </w:tc>
        <w:tc>
          <w:tcPr>
            <w:tcW w:w="990" w:type="dxa"/>
            <w:noWrap/>
            <w:hideMark/>
          </w:tcPr>
          <w:p w14:paraId="764B82D2"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49E69A1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310093" w:rsidRPr="006D3775" w14:paraId="1A0646F4" w14:textId="77777777" w:rsidTr="00310093">
        <w:trPr>
          <w:trHeight w:val="600"/>
        </w:trPr>
        <w:tc>
          <w:tcPr>
            <w:tcW w:w="1461" w:type="dxa"/>
            <w:noWrap/>
            <w:hideMark/>
          </w:tcPr>
          <w:p w14:paraId="6217BF51"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Primary</w:t>
            </w:r>
          </w:p>
        </w:tc>
        <w:tc>
          <w:tcPr>
            <w:tcW w:w="1120" w:type="dxa"/>
            <w:hideMark/>
          </w:tcPr>
          <w:p w14:paraId="44136FD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Batlhalerwa Primary School</w:t>
            </w:r>
          </w:p>
        </w:tc>
        <w:tc>
          <w:tcPr>
            <w:tcW w:w="1381" w:type="dxa"/>
            <w:hideMark/>
          </w:tcPr>
          <w:p w14:paraId="38B6C77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3: Design Development</w:t>
            </w:r>
          </w:p>
        </w:tc>
        <w:tc>
          <w:tcPr>
            <w:tcW w:w="1297" w:type="dxa"/>
            <w:hideMark/>
          </w:tcPr>
          <w:p w14:paraId="570F5F85"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w:t>
            </w:r>
          </w:p>
        </w:tc>
        <w:tc>
          <w:tcPr>
            <w:tcW w:w="1041" w:type="dxa"/>
            <w:hideMark/>
          </w:tcPr>
          <w:p w14:paraId="03D0671C"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Moses Kotane</w:t>
            </w:r>
          </w:p>
        </w:tc>
        <w:tc>
          <w:tcPr>
            <w:tcW w:w="999" w:type="dxa"/>
            <w:noWrap/>
            <w:hideMark/>
          </w:tcPr>
          <w:p w14:paraId="6D103EF6"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Nov 2019</w:t>
            </w:r>
          </w:p>
        </w:tc>
        <w:tc>
          <w:tcPr>
            <w:tcW w:w="855" w:type="dxa"/>
            <w:noWrap/>
            <w:hideMark/>
          </w:tcPr>
          <w:p w14:paraId="234C608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2027</w:t>
            </w:r>
          </w:p>
        </w:tc>
        <w:tc>
          <w:tcPr>
            <w:tcW w:w="1026" w:type="dxa"/>
            <w:hideMark/>
          </w:tcPr>
          <w:p w14:paraId="441ECF2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Education Infrastructure Grant</w:t>
            </w:r>
          </w:p>
        </w:tc>
        <w:tc>
          <w:tcPr>
            <w:tcW w:w="1260" w:type="dxa"/>
            <w:hideMark/>
          </w:tcPr>
          <w:p w14:paraId="6CFE4EBA"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Programme 6 - Infrastructure Development</w:t>
            </w:r>
          </w:p>
        </w:tc>
        <w:tc>
          <w:tcPr>
            <w:tcW w:w="1055" w:type="dxa"/>
            <w:noWrap/>
            <w:hideMark/>
          </w:tcPr>
          <w:p w14:paraId="731F38EB"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60,000</w:t>
            </w:r>
          </w:p>
        </w:tc>
        <w:tc>
          <w:tcPr>
            <w:tcW w:w="1309" w:type="dxa"/>
            <w:noWrap/>
            <w:hideMark/>
          </w:tcPr>
          <w:p w14:paraId="0FD7793F"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26,268</w:t>
            </w:r>
          </w:p>
        </w:tc>
        <w:tc>
          <w:tcPr>
            <w:tcW w:w="966" w:type="dxa"/>
            <w:noWrap/>
            <w:hideMark/>
          </w:tcPr>
          <w:p w14:paraId="585332B0"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21,000</w:t>
            </w:r>
          </w:p>
        </w:tc>
        <w:tc>
          <w:tcPr>
            <w:tcW w:w="990" w:type="dxa"/>
            <w:noWrap/>
            <w:hideMark/>
          </w:tcPr>
          <w:p w14:paraId="0ACC6AC0" w14:textId="77777777" w:rsidR="00310093" w:rsidRPr="006D3775" w:rsidRDefault="00310093" w:rsidP="00310093">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31,737</w:t>
            </w:r>
          </w:p>
        </w:tc>
        <w:tc>
          <w:tcPr>
            <w:tcW w:w="1080" w:type="dxa"/>
            <w:noWrap/>
            <w:hideMark/>
          </w:tcPr>
          <w:p w14:paraId="5F27EEF0" w14:textId="77777777" w:rsidR="00310093" w:rsidRPr="006D3775" w:rsidRDefault="00310093" w:rsidP="00310093">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r>
    </w:tbl>
    <w:p w14:paraId="58EE32BA" w14:textId="77777777" w:rsidR="003D218B" w:rsidRPr="006D3775" w:rsidRDefault="003D218B" w:rsidP="003D218B">
      <w:pPr>
        <w:spacing w:after="0" w:line="276" w:lineRule="auto"/>
        <w:jc w:val="both"/>
        <w:rPr>
          <w:rFonts w:ascii="Trebuchet MS" w:hAnsi="Trebuchet MS"/>
          <w:sz w:val="20"/>
          <w:szCs w:val="20"/>
        </w:rPr>
      </w:pPr>
    </w:p>
    <w:p w14:paraId="451CE6B5"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8.1.7.4 Health Services </w:t>
      </w:r>
    </w:p>
    <w:p w14:paraId="00CB7F21" w14:textId="77777777" w:rsidR="003D218B" w:rsidRPr="006D3775" w:rsidRDefault="003D218B" w:rsidP="003D218B">
      <w:pPr>
        <w:spacing w:after="0" w:line="276" w:lineRule="auto"/>
        <w:jc w:val="both"/>
        <w:rPr>
          <w:rFonts w:ascii="Trebuchet MS" w:hAnsi="Trebuchet MS"/>
          <w:b/>
          <w:sz w:val="20"/>
          <w:szCs w:val="20"/>
        </w:rPr>
      </w:pPr>
    </w:p>
    <w:p w14:paraId="19D8D282"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Background and Policy Framework</w:t>
      </w:r>
    </w:p>
    <w:p w14:paraId="2E107D93" w14:textId="77777777" w:rsidR="003D218B" w:rsidRPr="006D3775" w:rsidRDefault="003D218B" w:rsidP="003D218B">
      <w:pPr>
        <w:spacing w:after="0" w:line="276" w:lineRule="auto"/>
        <w:jc w:val="both"/>
        <w:rPr>
          <w:rFonts w:ascii="Trebuchet MS" w:hAnsi="Trebuchet MS"/>
          <w:sz w:val="20"/>
          <w:szCs w:val="20"/>
        </w:rPr>
      </w:pPr>
    </w:p>
    <w:p w14:paraId="49AE4628" w14:textId="3903E5C2"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Policy on Quality Health Care in South Africa (2007) released by the National Department of Health says achieving the goal of a quality health care system requires a national commitment to measure, improve and maintain high-quality health care for all its citizens. The policy further says that this involves measuring the gap between standards and actual </w:t>
      </w:r>
      <w:r w:rsidR="00560E7F" w:rsidRPr="006D3775">
        <w:rPr>
          <w:rFonts w:ascii="Trebuchet MS" w:hAnsi="Trebuchet MS"/>
          <w:sz w:val="20"/>
          <w:szCs w:val="20"/>
        </w:rPr>
        <w:t>practice and</w:t>
      </w:r>
      <w:r w:rsidRPr="006D3775">
        <w:rPr>
          <w:rFonts w:ascii="Trebuchet MS" w:hAnsi="Trebuchet MS"/>
          <w:sz w:val="20"/>
          <w:szCs w:val="20"/>
        </w:rPr>
        <w:t xml:space="preserve"> working out ways to close the gap.</w:t>
      </w:r>
    </w:p>
    <w:p w14:paraId="3DC6553E" w14:textId="77777777" w:rsidR="003D218B" w:rsidRPr="006D3775" w:rsidRDefault="003D218B" w:rsidP="003D218B">
      <w:pPr>
        <w:spacing w:after="0" w:line="276" w:lineRule="auto"/>
        <w:jc w:val="both"/>
        <w:rPr>
          <w:rFonts w:ascii="Trebuchet MS" w:hAnsi="Trebuchet MS"/>
          <w:sz w:val="20"/>
          <w:szCs w:val="20"/>
        </w:rPr>
      </w:pPr>
    </w:p>
    <w:p w14:paraId="6D9170B9" w14:textId="77777777" w:rsidR="00081C63" w:rsidRPr="006D3775" w:rsidRDefault="00081C63" w:rsidP="003D218B">
      <w:pPr>
        <w:spacing w:after="0" w:line="276" w:lineRule="auto"/>
        <w:jc w:val="both"/>
        <w:rPr>
          <w:rFonts w:ascii="Trebuchet MS" w:hAnsi="Trebuchet MS"/>
          <w:sz w:val="20"/>
          <w:szCs w:val="20"/>
        </w:rPr>
      </w:pPr>
    </w:p>
    <w:p w14:paraId="7CC11279" w14:textId="0AE77C1F"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National aims for health care improvement </w:t>
      </w:r>
    </w:p>
    <w:p w14:paraId="15EE9BD4" w14:textId="77777777" w:rsidR="003D218B" w:rsidRPr="006D3775" w:rsidRDefault="003D218B" w:rsidP="003D218B">
      <w:pPr>
        <w:spacing w:after="0" w:line="276" w:lineRule="auto"/>
        <w:jc w:val="both"/>
        <w:rPr>
          <w:rFonts w:ascii="Trebuchet MS" w:hAnsi="Trebuchet MS"/>
          <w:sz w:val="20"/>
          <w:szCs w:val="20"/>
        </w:rPr>
      </w:pPr>
    </w:p>
    <w:p w14:paraId="7DDCCED5"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Addressing access to health care</w:t>
      </w:r>
    </w:p>
    <w:p w14:paraId="1AF7B1C6"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Increasing patients' participation and the dignity afforded to them</w:t>
      </w:r>
    </w:p>
    <w:p w14:paraId="2B6BBE17"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Reducing underlying causes of illness, injury, and disability through preventive and health promotion activities</w:t>
      </w:r>
    </w:p>
    <w:p w14:paraId="5F6844EE"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Expanding research on evidence of effectiveness;</w:t>
      </w:r>
    </w:p>
    <w:p w14:paraId="3E2950BA"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t>Ensuring the appropriate use of health care services; and</w:t>
      </w:r>
    </w:p>
    <w:p w14:paraId="520AC97C" w14:textId="77777777" w:rsidR="003D218B" w:rsidRPr="006D3775" w:rsidRDefault="003D218B">
      <w:pPr>
        <w:pStyle w:val="ListParagraph"/>
        <w:numPr>
          <w:ilvl w:val="0"/>
          <w:numId w:val="74"/>
        </w:numPr>
        <w:spacing w:after="0" w:line="276" w:lineRule="auto"/>
        <w:jc w:val="both"/>
        <w:rPr>
          <w:rFonts w:ascii="Trebuchet MS" w:hAnsi="Trebuchet MS"/>
          <w:sz w:val="20"/>
          <w:szCs w:val="20"/>
        </w:rPr>
      </w:pPr>
      <w:r w:rsidRPr="006D3775">
        <w:rPr>
          <w:rFonts w:ascii="Trebuchet MS" w:hAnsi="Trebuchet MS"/>
          <w:sz w:val="20"/>
          <w:szCs w:val="20"/>
        </w:rPr>
        <w:lastRenderedPageBreak/>
        <w:t>Reducing health care errors (adverse events)</w:t>
      </w:r>
    </w:p>
    <w:p w14:paraId="25B5348C" w14:textId="77777777" w:rsidR="00D919D6" w:rsidRPr="006D3775" w:rsidRDefault="00D919D6" w:rsidP="003D218B">
      <w:pPr>
        <w:spacing w:after="0" w:line="276" w:lineRule="auto"/>
        <w:jc w:val="both"/>
        <w:rPr>
          <w:rFonts w:ascii="Trebuchet MS" w:hAnsi="Trebuchet MS"/>
          <w:sz w:val="20"/>
          <w:szCs w:val="20"/>
        </w:rPr>
      </w:pPr>
    </w:p>
    <w:p w14:paraId="779C9F3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Health Facilities </w:t>
      </w:r>
    </w:p>
    <w:p w14:paraId="4E9482DB"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The Moretele Sub-district has 21 clinics with 6 of those converted to operate 24 hours a day</w:t>
      </w:r>
    </w:p>
    <w:p w14:paraId="326CEACB"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Of the 21 clinics 9% have extended hours of operations </w:t>
      </w:r>
    </w:p>
    <w:p w14:paraId="1778426B"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One youth centre with satellite service points </w:t>
      </w:r>
    </w:p>
    <w:p w14:paraId="7B98C016"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Two health mobile clinics with 20 mobile points </w:t>
      </w:r>
    </w:p>
    <w:p w14:paraId="2E0DF531" w14:textId="77777777" w:rsidR="003D218B" w:rsidRPr="006D3775" w:rsidRDefault="003D218B">
      <w:pPr>
        <w:pStyle w:val="ListParagraph"/>
        <w:numPr>
          <w:ilvl w:val="0"/>
          <w:numId w:val="75"/>
        </w:numPr>
        <w:spacing w:after="0" w:line="276" w:lineRule="auto"/>
        <w:jc w:val="both"/>
        <w:rPr>
          <w:rFonts w:ascii="Trebuchet MS" w:hAnsi="Trebuchet MS"/>
          <w:sz w:val="20"/>
          <w:szCs w:val="20"/>
        </w:rPr>
      </w:pPr>
      <w:r w:rsidRPr="006D3775">
        <w:rPr>
          <w:rFonts w:ascii="Trebuchet MS" w:hAnsi="Trebuchet MS"/>
          <w:sz w:val="20"/>
          <w:szCs w:val="20"/>
        </w:rPr>
        <w:t xml:space="preserve">One dental mobile clinic with 10 mobile points including clinics </w:t>
      </w:r>
    </w:p>
    <w:p w14:paraId="68843389" w14:textId="58FCE4E0" w:rsidR="003D218B" w:rsidRPr="006D3775" w:rsidRDefault="003D218B" w:rsidP="003D218B">
      <w:pPr>
        <w:spacing w:after="0" w:line="276" w:lineRule="auto"/>
        <w:jc w:val="both"/>
        <w:rPr>
          <w:rFonts w:ascii="Trebuchet MS" w:hAnsi="Trebuchet MS"/>
          <w:sz w:val="20"/>
          <w:szCs w:val="20"/>
        </w:rPr>
      </w:pPr>
    </w:p>
    <w:p w14:paraId="78E54D4C" w14:textId="0FD35A58" w:rsidR="001150A3" w:rsidRPr="006D3775" w:rsidRDefault="001150A3" w:rsidP="003D218B">
      <w:pPr>
        <w:spacing w:after="0" w:line="276" w:lineRule="auto"/>
        <w:jc w:val="both"/>
        <w:rPr>
          <w:rFonts w:ascii="Trebuchet MS" w:hAnsi="Trebuchet MS"/>
          <w:sz w:val="20"/>
          <w:szCs w:val="20"/>
        </w:rPr>
      </w:pPr>
    </w:p>
    <w:p w14:paraId="2DBE492A" w14:textId="77777777" w:rsidR="00560E7F" w:rsidRPr="006D3775" w:rsidRDefault="00560E7F" w:rsidP="003D218B">
      <w:pPr>
        <w:spacing w:after="0" w:line="276" w:lineRule="auto"/>
        <w:jc w:val="both"/>
        <w:rPr>
          <w:rFonts w:ascii="Trebuchet MS" w:hAnsi="Trebuchet MS"/>
          <w:sz w:val="20"/>
          <w:szCs w:val="20"/>
        </w:rPr>
      </w:pPr>
    </w:p>
    <w:p w14:paraId="246DC2AA" w14:textId="77777777" w:rsidR="00560E7F" w:rsidRPr="006D3775" w:rsidRDefault="00560E7F" w:rsidP="003D218B">
      <w:pPr>
        <w:spacing w:after="0" w:line="276" w:lineRule="auto"/>
        <w:jc w:val="both"/>
        <w:rPr>
          <w:rFonts w:ascii="Trebuchet MS" w:hAnsi="Trebuchet MS"/>
          <w:sz w:val="20"/>
          <w:szCs w:val="20"/>
        </w:rPr>
      </w:pPr>
    </w:p>
    <w:p w14:paraId="3A3D8DA7" w14:textId="77777777" w:rsidR="001150A3" w:rsidRPr="006D3775" w:rsidRDefault="001150A3" w:rsidP="003D218B">
      <w:pPr>
        <w:spacing w:after="0" w:line="276" w:lineRule="auto"/>
        <w:jc w:val="both"/>
        <w:rPr>
          <w:rFonts w:ascii="Trebuchet MS" w:hAnsi="Trebuchet MS"/>
          <w:sz w:val="20"/>
          <w:szCs w:val="20"/>
        </w:rPr>
      </w:pPr>
    </w:p>
    <w:p w14:paraId="32BA0DB3"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Health Services Provided </w:t>
      </w:r>
    </w:p>
    <w:p w14:paraId="26AC5A54" w14:textId="77777777" w:rsidR="003D218B" w:rsidRPr="006D3775" w:rsidRDefault="003D218B" w:rsidP="003D218B">
      <w:pPr>
        <w:spacing w:after="0" w:line="276" w:lineRule="auto"/>
        <w:jc w:val="both"/>
        <w:rPr>
          <w:rFonts w:ascii="Trebuchet MS" w:hAnsi="Trebuchet MS"/>
          <w:b/>
          <w:sz w:val="20"/>
          <w:szCs w:val="20"/>
        </w:rPr>
      </w:pPr>
    </w:p>
    <w:p w14:paraId="3D121B3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Services provided by the local clinics includes the following – </w:t>
      </w:r>
    </w:p>
    <w:p w14:paraId="7AABBB03"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6838" w:h="11906" w:orient="landscape"/>
          <w:pgMar w:top="1440" w:right="1440" w:bottom="1440" w:left="1440" w:header="709" w:footer="709" w:gutter="0"/>
          <w:cols w:space="708"/>
          <w:titlePg/>
          <w:docGrid w:linePitch="360"/>
        </w:sectPr>
      </w:pPr>
    </w:p>
    <w:p w14:paraId="293269B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Comprehensive PHC services.</w:t>
      </w:r>
    </w:p>
    <w:p w14:paraId="0E0E3C4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Ante natal and Post natal care</w:t>
      </w:r>
    </w:p>
    <w:p w14:paraId="532ACB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Maternity services</w:t>
      </w:r>
    </w:p>
    <w:p w14:paraId="2BD496E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Child Health</w:t>
      </w:r>
    </w:p>
    <w:p w14:paraId="15AEA4D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Reproductive Health</w:t>
      </w:r>
    </w:p>
    <w:p w14:paraId="67F796E9"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PMTCT and VCT</w:t>
      </w:r>
    </w:p>
    <w:p w14:paraId="206566A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ARV site at Mathibestad </w:t>
      </w:r>
    </w:p>
    <w:p w14:paraId="6D20C24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Youth services at two points only</w:t>
      </w:r>
    </w:p>
    <w:p w14:paraId="1CC9156D"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CTOP Services at Makapanstad only</w:t>
      </w:r>
    </w:p>
    <w:p w14:paraId="6947B9F5"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Mental Health services </w:t>
      </w:r>
    </w:p>
    <w:p w14:paraId="7FB5D127" w14:textId="77777777" w:rsidR="003D218B" w:rsidRPr="006D3775" w:rsidRDefault="003D218B" w:rsidP="003D218B">
      <w:pPr>
        <w:spacing w:after="0" w:line="276" w:lineRule="auto"/>
        <w:jc w:val="both"/>
        <w:rPr>
          <w:rFonts w:ascii="Trebuchet MS" w:hAnsi="Trebuchet MS"/>
          <w:sz w:val="20"/>
          <w:szCs w:val="20"/>
        </w:rPr>
      </w:pPr>
    </w:p>
    <w:p w14:paraId="7D25CD9C" w14:textId="77777777" w:rsidR="003D218B" w:rsidRPr="006D3775" w:rsidRDefault="003D218B" w:rsidP="003D218B">
      <w:pPr>
        <w:spacing w:after="0" w:line="276" w:lineRule="auto"/>
        <w:jc w:val="both"/>
        <w:rPr>
          <w:rFonts w:ascii="Trebuchet MS" w:hAnsi="Trebuchet MS"/>
          <w:sz w:val="20"/>
          <w:szCs w:val="20"/>
        </w:rPr>
      </w:pPr>
    </w:p>
    <w:p w14:paraId="2E4DD109" w14:textId="77777777"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6838" w:h="11906" w:orient="landscape"/>
          <w:pgMar w:top="1440" w:right="1440" w:bottom="1440" w:left="1440" w:header="709" w:footer="709" w:gutter="0"/>
          <w:cols w:num="2" w:space="708"/>
          <w:docGrid w:linePitch="360"/>
        </w:sectPr>
      </w:pPr>
    </w:p>
    <w:p w14:paraId="7A590761" w14:textId="77777777" w:rsidR="003D218B" w:rsidRPr="006D3775" w:rsidRDefault="003D218B" w:rsidP="003D218B">
      <w:pPr>
        <w:spacing w:after="0" w:line="276" w:lineRule="auto"/>
        <w:jc w:val="both"/>
        <w:rPr>
          <w:rFonts w:ascii="Trebuchet MS" w:hAnsi="Trebuchet MS"/>
          <w:sz w:val="20"/>
          <w:szCs w:val="20"/>
        </w:rPr>
      </w:pPr>
    </w:p>
    <w:p w14:paraId="447D0E85"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Improving Access to Health Services </w:t>
      </w:r>
    </w:p>
    <w:p w14:paraId="0CA2EEF1" w14:textId="77777777" w:rsidR="003D218B" w:rsidRPr="006D3775" w:rsidRDefault="003D218B" w:rsidP="003D218B">
      <w:pPr>
        <w:spacing w:after="0" w:line="276" w:lineRule="auto"/>
        <w:jc w:val="both"/>
        <w:rPr>
          <w:rFonts w:ascii="Trebuchet MS" w:hAnsi="Trebuchet MS"/>
          <w:sz w:val="20"/>
          <w:szCs w:val="20"/>
        </w:rPr>
      </w:pPr>
    </w:p>
    <w:p w14:paraId="61B5593B"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Mathibesatad Community Health Centre and Mmakaunyane Clinic have been completed with official launch still pending. </w:t>
      </w:r>
    </w:p>
    <w:p w14:paraId="052D29CB" w14:textId="77777777" w:rsidR="003D218B" w:rsidRPr="006D3775" w:rsidRDefault="003D218B">
      <w:pPr>
        <w:pStyle w:val="ListParagraph"/>
        <w:numPr>
          <w:ilvl w:val="0"/>
          <w:numId w:val="76"/>
        </w:numPr>
        <w:spacing w:after="0" w:line="276" w:lineRule="auto"/>
        <w:jc w:val="both"/>
        <w:rPr>
          <w:rFonts w:ascii="Trebuchet MS" w:hAnsi="Trebuchet MS"/>
          <w:sz w:val="20"/>
          <w:szCs w:val="20"/>
        </w:rPr>
      </w:pPr>
      <w:r w:rsidRPr="006D3775">
        <w:rPr>
          <w:rFonts w:ascii="Trebuchet MS" w:hAnsi="Trebuchet MS"/>
          <w:sz w:val="20"/>
          <w:szCs w:val="20"/>
        </w:rPr>
        <w:t xml:space="preserve">The facilities once operational will bring access and relief to many of the municipal areas who for a long time had to travel long distances to receive the kind of services offered in these facilities. </w:t>
      </w:r>
    </w:p>
    <w:p w14:paraId="30A8FFCD" w14:textId="77777777" w:rsidR="003D218B" w:rsidRPr="006D3775" w:rsidRDefault="003D218B">
      <w:pPr>
        <w:pStyle w:val="ListParagraph"/>
        <w:numPr>
          <w:ilvl w:val="0"/>
          <w:numId w:val="76"/>
        </w:numPr>
        <w:spacing w:after="0" w:line="276" w:lineRule="auto"/>
        <w:jc w:val="both"/>
        <w:rPr>
          <w:rFonts w:ascii="Trebuchet MS" w:hAnsi="Trebuchet MS"/>
          <w:sz w:val="20"/>
          <w:szCs w:val="20"/>
        </w:rPr>
      </w:pPr>
      <w:r w:rsidRPr="006D3775">
        <w:rPr>
          <w:rFonts w:ascii="Trebuchet MS" w:hAnsi="Trebuchet MS"/>
          <w:sz w:val="20"/>
          <w:szCs w:val="20"/>
        </w:rPr>
        <w:t xml:space="preserve">The municipality needs to work more closely with the Department of Health and related in the promotion of healthy living and use of local facilities </w:t>
      </w:r>
    </w:p>
    <w:p w14:paraId="5E6A3802" w14:textId="77777777" w:rsidR="003D218B" w:rsidRPr="006D3775" w:rsidRDefault="003D218B" w:rsidP="003D218B">
      <w:pPr>
        <w:spacing w:after="0" w:line="276" w:lineRule="auto"/>
        <w:jc w:val="both"/>
        <w:rPr>
          <w:rFonts w:ascii="Trebuchet MS" w:hAnsi="Trebuchet MS"/>
          <w:sz w:val="20"/>
          <w:szCs w:val="20"/>
        </w:rPr>
      </w:pPr>
    </w:p>
    <w:p w14:paraId="1D3CC433" w14:textId="77777777" w:rsidR="00976322" w:rsidRPr="006D3775" w:rsidRDefault="00976322" w:rsidP="003D218B">
      <w:pPr>
        <w:spacing w:after="0" w:line="276" w:lineRule="auto"/>
        <w:jc w:val="both"/>
        <w:rPr>
          <w:rFonts w:ascii="Trebuchet MS" w:hAnsi="Trebuchet MS"/>
          <w:b/>
          <w:sz w:val="20"/>
          <w:szCs w:val="20"/>
        </w:rPr>
      </w:pPr>
    </w:p>
    <w:p w14:paraId="0477ADB4" w14:textId="77777777" w:rsidR="00976322" w:rsidRPr="006D3775" w:rsidRDefault="00976322" w:rsidP="003D218B">
      <w:pPr>
        <w:spacing w:after="0" w:line="276" w:lineRule="auto"/>
        <w:jc w:val="both"/>
        <w:rPr>
          <w:rFonts w:ascii="Trebuchet MS" w:hAnsi="Trebuchet MS"/>
          <w:b/>
          <w:sz w:val="20"/>
          <w:szCs w:val="20"/>
        </w:rPr>
      </w:pPr>
    </w:p>
    <w:p w14:paraId="4A3A198E" w14:textId="77777777" w:rsidR="00976322" w:rsidRPr="006D3775" w:rsidRDefault="00976322" w:rsidP="003D218B">
      <w:pPr>
        <w:spacing w:after="0" w:line="276" w:lineRule="auto"/>
        <w:jc w:val="both"/>
        <w:rPr>
          <w:rFonts w:ascii="Trebuchet MS" w:hAnsi="Trebuchet MS"/>
          <w:b/>
          <w:sz w:val="20"/>
          <w:szCs w:val="20"/>
        </w:rPr>
      </w:pPr>
    </w:p>
    <w:p w14:paraId="2BF38B15" w14:textId="7E4F7B4C"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Municipal Health Services </w:t>
      </w:r>
    </w:p>
    <w:p w14:paraId="392B5CC0" w14:textId="77777777" w:rsidR="003D218B" w:rsidRPr="006D3775" w:rsidRDefault="003D218B" w:rsidP="003D218B">
      <w:pPr>
        <w:spacing w:after="0" w:line="276" w:lineRule="auto"/>
        <w:jc w:val="both"/>
        <w:rPr>
          <w:rFonts w:ascii="Trebuchet MS" w:hAnsi="Trebuchet MS"/>
          <w:sz w:val="20"/>
          <w:szCs w:val="20"/>
        </w:rPr>
      </w:pPr>
    </w:p>
    <w:p w14:paraId="311B4E4C" w14:textId="66701589" w:rsidR="003D218B" w:rsidRPr="006D3775" w:rsidRDefault="003D218B" w:rsidP="003D218B">
      <w:pPr>
        <w:spacing w:after="0" w:line="276" w:lineRule="auto"/>
        <w:jc w:val="both"/>
        <w:rPr>
          <w:rFonts w:ascii="Trebuchet MS" w:hAnsi="Trebuchet MS"/>
          <w:sz w:val="20"/>
          <w:szCs w:val="20"/>
        </w:rPr>
        <w:sectPr w:rsidR="003D218B" w:rsidRPr="006D3775" w:rsidSect="00D10A06">
          <w:type w:val="continuous"/>
          <w:pgSz w:w="16838" w:h="11906" w:orient="landscape"/>
          <w:pgMar w:top="1440" w:right="1440" w:bottom="1440" w:left="1440" w:header="709" w:footer="709" w:gutter="0"/>
          <w:cols w:space="708"/>
          <w:docGrid w:linePitch="360"/>
        </w:sectPr>
      </w:pPr>
      <w:r w:rsidRPr="006D3775">
        <w:rPr>
          <w:rFonts w:ascii="Trebuchet MS" w:hAnsi="Trebuchet MS"/>
          <w:sz w:val="20"/>
          <w:szCs w:val="20"/>
        </w:rPr>
        <w:t xml:space="preserve">The Bojanala Platinum District Municipality has seconded Environmental Practitioners to capacitate the municipality in as far as the function is concerned. However the municipality is required to develop institutional capacity to perform other allocated functions like cleansing which currently are not performed. </w:t>
      </w:r>
    </w:p>
    <w:p w14:paraId="7F9778B2" w14:textId="77777777" w:rsidR="003D218B" w:rsidRPr="006D3775" w:rsidRDefault="003D218B" w:rsidP="003D218B">
      <w:pPr>
        <w:spacing w:after="0" w:line="276" w:lineRule="auto"/>
        <w:jc w:val="both"/>
        <w:rPr>
          <w:rFonts w:ascii="Trebuchet MS" w:hAnsi="Trebuchet MS"/>
          <w:sz w:val="20"/>
          <w:szCs w:val="20"/>
        </w:rPr>
      </w:pPr>
    </w:p>
    <w:p w14:paraId="70FE429E" w14:textId="69F6856C" w:rsidR="003D218B" w:rsidRPr="006D3775" w:rsidRDefault="003D218B" w:rsidP="003D218B">
      <w:pPr>
        <w:rPr>
          <w:rFonts w:ascii="Trebuchet MS" w:hAnsi="Trebuchet MS"/>
          <w:sz w:val="20"/>
          <w:szCs w:val="20"/>
        </w:rPr>
      </w:pPr>
      <w:r w:rsidRPr="006D3775">
        <w:rPr>
          <w:rFonts w:ascii="Trebuchet MS" w:hAnsi="Trebuchet MS"/>
          <w:sz w:val="20"/>
          <w:szCs w:val="20"/>
        </w:rPr>
        <w:t>Department of Health projects for 202</w:t>
      </w:r>
      <w:r w:rsidR="00CB0275" w:rsidRPr="006D3775">
        <w:rPr>
          <w:rFonts w:ascii="Trebuchet MS" w:hAnsi="Trebuchet MS"/>
          <w:sz w:val="20"/>
          <w:szCs w:val="20"/>
        </w:rPr>
        <w:t>4</w:t>
      </w:r>
      <w:r w:rsidRPr="006D3775">
        <w:rPr>
          <w:rFonts w:ascii="Trebuchet MS" w:hAnsi="Trebuchet MS"/>
          <w:sz w:val="20"/>
          <w:szCs w:val="20"/>
        </w:rPr>
        <w:t>-2</w:t>
      </w:r>
      <w:r w:rsidR="00CB0275" w:rsidRPr="006D3775">
        <w:rPr>
          <w:rFonts w:ascii="Trebuchet MS" w:hAnsi="Trebuchet MS"/>
          <w:sz w:val="20"/>
          <w:szCs w:val="20"/>
        </w:rPr>
        <w:t>5</w:t>
      </w:r>
      <w:r w:rsidRPr="006D3775">
        <w:rPr>
          <w:rFonts w:ascii="Trebuchet MS" w:hAnsi="Trebuchet MS"/>
          <w:sz w:val="20"/>
          <w:szCs w:val="20"/>
        </w:rPr>
        <w:t xml:space="preserve"> financial year</w:t>
      </w:r>
    </w:p>
    <w:p w14:paraId="09FAF03C" w14:textId="77777777" w:rsidR="00FE3402" w:rsidRPr="006D3775" w:rsidRDefault="00FE3402" w:rsidP="003D218B">
      <w:pPr>
        <w:rPr>
          <w:rFonts w:ascii="Trebuchet MS" w:hAnsi="Trebuchet MS"/>
          <w:sz w:val="20"/>
          <w:szCs w:val="20"/>
        </w:rPr>
      </w:pPr>
    </w:p>
    <w:tbl>
      <w:tblPr>
        <w:tblStyle w:val="TableGrid"/>
        <w:tblW w:w="14935" w:type="dxa"/>
        <w:tblLayout w:type="fixed"/>
        <w:tblLook w:val="04A0" w:firstRow="1" w:lastRow="0" w:firstColumn="1" w:lastColumn="0" w:noHBand="0" w:noVBand="1"/>
      </w:tblPr>
      <w:tblGrid>
        <w:gridCol w:w="2636"/>
        <w:gridCol w:w="1562"/>
        <w:gridCol w:w="1465"/>
        <w:gridCol w:w="1352"/>
        <w:gridCol w:w="1350"/>
        <w:gridCol w:w="990"/>
        <w:gridCol w:w="1800"/>
        <w:gridCol w:w="1350"/>
        <w:gridCol w:w="1080"/>
        <w:gridCol w:w="1350"/>
      </w:tblGrid>
      <w:tr w:rsidR="00FE3402" w:rsidRPr="006D3775" w14:paraId="5AF8F23C" w14:textId="77777777" w:rsidTr="00D7175E">
        <w:trPr>
          <w:trHeight w:val="759"/>
        </w:trPr>
        <w:tc>
          <w:tcPr>
            <w:tcW w:w="2636" w:type="dxa"/>
            <w:vMerge w:val="restart"/>
            <w:noWrap/>
            <w:hideMark/>
          </w:tcPr>
          <w:p w14:paraId="73DEC18A"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Project Name</w:t>
            </w:r>
          </w:p>
        </w:tc>
        <w:tc>
          <w:tcPr>
            <w:tcW w:w="1562" w:type="dxa"/>
            <w:vMerge w:val="restart"/>
            <w:noWrap/>
            <w:hideMark/>
          </w:tcPr>
          <w:p w14:paraId="43B3C172"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IDMS Gate</w:t>
            </w:r>
          </w:p>
        </w:tc>
        <w:tc>
          <w:tcPr>
            <w:tcW w:w="1465" w:type="dxa"/>
            <w:vMerge w:val="restart"/>
            <w:hideMark/>
          </w:tcPr>
          <w:p w14:paraId="6211050F"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Local Municipality</w:t>
            </w:r>
          </w:p>
        </w:tc>
        <w:tc>
          <w:tcPr>
            <w:tcW w:w="2702" w:type="dxa"/>
            <w:gridSpan w:val="2"/>
            <w:noWrap/>
            <w:hideMark/>
          </w:tcPr>
          <w:p w14:paraId="41FBF7B3"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Project Duration</w:t>
            </w:r>
          </w:p>
        </w:tc>
        <w:tc>
          <w:tcPr>
            <w:tcW w:w="990" w:type="dxa"/>
            <w:vMerge w:val="restart"/>
            <w:hideMark/>
          </w:tcPr>
          <w:p w14:paraId="7A5A7367" w14:textId="77777777" w:rsidR="00FE3402" w:rsidRPr="006D3775" w:rsidRDefault="00FE3402">
            <w:pPr>
              <w:rPr>
                <w:rFonts w:ascii="Trebuchet MS" w:hAnsi="Trebuchet MS"/>
                <w:b/>
                <w:bCs/>
                <w:sz w:val="20"/>
                <w:szCs w:val="20"/>
              </w:rPr>
            </w:pPr>
            <w:r w:rsidRPr="006D3775">
              <w:rPr>
                <w:rFonts w:ascii="Trebuchet MS" w:hAnsi="Trebuchet MS"/>
                <w:b/>
                <w:bCs/>
                <w:sz w:val="20"/>
                <w:szCs w:val="20"/>
              </w:rPr>
              <w:t xml:space="preserve"> Total Project Cost </w:t>
            </w:r>
          </w:p>
        </w:tc>
        <w:tc>
          <w:tcPr>
            <w:tcW w:w="1800" w:type="dxa"/>
            <w:vMerge w:val="restart"/>
            <w:hideMark/>
          </w:tcPr>
          <w:p w14:paraId="7B0A2D67" w14:textId="77777777" w:rsidR="00FE3402" w:rsidRPr="006D3775" w:rsidRDefault="00FE3402">
            <w:pPr>
              <w:rPr>
                <w:rFonts w:ascii="Trebuchet MS" w:hAnsi="Trebuchet MS"/>
                <w:b/>
                <w:bCs/>
                <w:sz w:val="20"/>
                <w:szCs w:val="20"/>
              </w:rPr>
            </w:pPr>
            <w:r w:rsidRPr="006D3775">
              <w:rPr>
                <w:rFonts w:ascii="Trebuchet MS" w:hAnsi="Trebuchet MS"/>
                <w:b/>
                <w:bCs/>
                <w:sz w:val="20"/>
                <w:szCs w:val="20"/>
              </w:rPr>
              <w:t xml:space="preserve"> Total Expenditure to date from previous years </w:t>
            </w:r>
          </w:p>
        </w:tc>
        <w:tc>
          <w:tcPr>
            <w:tcW w:w="3780" w:type="dxa"/>
            <w:gridSpan w:val="3"/>
            <w:hideMark/>
          </w:tcPr>
          <w:p w14:paraId="507CB357"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 xml:space="preserve"> MTEF Forward Estimates </w:t>
            </w:r>
          </w:p>
        </w:tc>
      </w:tr>
      <w:tr w:rsidR="00FE3402" w:rsidRPr="006D3775" w14:paraId="038EB84B" w14:textId="77777777" w:rsidTr="00D7175E">
        <w:trPr>
          <w:trHeight w:val="279"/>
        </w:trPr>
        <w:tc>
          <w:tcPr>
            <w:tcW w:w="2636" w:type="dxa"/>
            <w:vMerge/>
            <w:hideMark/>
          </w:tcPr>
          <w:p w14:paraId="1B71DBA3" w14:textId="77777777" w:rsidR="00FE3402" w:rsidRPr="006D3775" w:rsidRDefault="00FE3402">
            <w:pPr>
              <w:rPr>
                <w:rFonts w:ascii="Trebuchet MS" w:hAnsi="Trebuchet MS"/>
                <w:b/>
                <w:bCs/>
                <w:sz w:val="20"/>
                <w:szCs w:val="20"/>
              </w:rPr>
            </w:pPr>
          </w:p>
        </w:tc>
        <w:tc>
          <w:tcPr>
            <w:tcW w:w="1562" w:type="dxa"/>
            <w:vMerge/>
            <w:hideMark/>
          </w:tcPr>
          <w:p w14:paraId="7A03CF02" w14:textId="77777777" w:rsidR="00FE3402" w:rsidRPr="006D3775" w:rsidRDefault="00FE3402">
            <w:pPr>
              <w:rPr>
                <w:rFonts w:ascii="Trebuchet MS" w:hAnsi="Trebuchet MS"/>
                <w:b/>
                <w:bCs/>
                <w:sz w:val="20"/>
                <w:szCs w:val="20"/>
              </w:rPr>
            </w:pPr>
          </w:p>
        </w:tc>
        <w:tc>
          <w:tcPr>
            <w:tcW w:w="1465" w:type="dxa"/>
            <w:vMerge/>
            <w:hideMark/>
          </w:tcPr>
          <w:p w14:paraId="7F2974E9" w14:textId="77777777" w:rsidR="00FE3402" w:rsidRPr="006D3775" w:rsidRDefault="00FE3402">
            <w:pPr>
              <w:rPr>
                <w:rFonts w:ascii="Trebuchet MS" w:hAnsi="Trebuchet MS"/>
                <w:b/>
                <w:bCs/>
                <w:sz w:val="20"/>
                <w:szCs w:val="20"/>
              </w:rPr>
            </w:pPr>
          </w:p>
        </w:tc>
        <w:tc>
          <w:tcPr>
            <w:tcW w:w="1352" w:type="dxa"/>
            <w:noWrap/>
            <w:hideMark/>
          </w:tcPr>
          <w:p w14:paraId="74771224" w14:textId="77777777" w:rsidR="00FE3402" w:rsidRPr="006D3775" w:rsidRDefault="00FE3402">
            <w:pPr>
              <w:rPr>
                <w:rFonts w:ascii="Trebuchet MS" w:hAnsi="Trebuchet MS"/>
                <w:b/>
                <w:bCs/>
                <w:sz w:val="20"/>
                <w:szCs w:val="20"/>
              </w:rPr>
            </w:pPr>
            <w:r w:rsidRPr="006D3775">
              <w:rPr>
                <w:rFonts w:ascii="Trebuchet MS" w:hAnsi="Trebuchet MS"/>
                <w:b/>
                <w:bCs/>
                <w:sz w:val="20"/>
                <w:szCs w:val="20"/>
              </w:rPr>
              <w:t>Date: start</w:t>
            </w:r>
          </w:p>
        </w:tc>
        <w:tc>
          <w:tcPr>
            <w:tcW w:w="1350" w:type="dxa"/>
            <w:hideMark/>
          </w:tcPr>
          <w:p w14:paraId="16FFE6E4"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Date: finish</w:t>
            </w:r>
          </w:p>
        </w:tc>
        <w:tc>
          <w:tcPr>
            <w:tcW w:w="990" w:type="dxa"/>
            <w:vMerge/>
            <w:hideMark/>
          </w:tcPr>
          <w:p w14:paraId="72497D63" w14:textId="77777777" w:rsidR="00FE3402" w:rsidRPr="006D3775" w:rsidRDefault="00FE3402">
            <w:pPr>
              <w:rPr>
                <w:rFonts w:ascii="Trebuchet MS" w:hAnsi="Trebuchet MS"/>
                <w:b/>
                <w:bCs/>
                <w:sz w:val="20"/>
                <w:szCs w:val="20"/>
              </w:rPr>
            </w:pPr>
          </w:p>
        </w:tc>
        <w:tc>
          <w:tcPr>
            <w:tcW w:w="1800" w:type="dxa"/>
            <w:vMerge/>
            <w:hideMark/>
          </w:tcPr>
          <w:p w14:paraId="085C2086" w14:textId="77777777" w:rsidR="00FE3402" w:rsidRPr="006D3775" w:rsidRDefault="00FE3402">
            <w:pPr>
              <w:rPr>
                <w:rFonts w:ascii="Trebuchet MS" w:hAnsi="Trebuchet MS"/>
                <w:b/>
                <w:bCs/>
                <w:sz w:val="20"/>
                <w:szCs w:val="20"/>
              </w:rPr>
            </w:pPr>
          </w:p>
        </w:tc>
        <w:tc>
          <w:tcPr>
            <w:tcW w:w="1350" w:type="dxa"/>
            <w:noWrap/>
            <w:hideMark/>
          </w:tcPr>
          <w:p w14:paraId="51587B56"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24/25</w:t>
            </w:r>
          </w:p>
        </w:tc>
        <w:tc>
          <w:tcPr>
            <w:tcW w:w="1080" w:type="dxa"/>
            <w:noWrap/>
            <w:hideMark/>
          </w:tcPr>
          <w:p w14:paraId="4A807718"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25/26</w:t>
            </w:r>
          </w:p>
        </w:tc>
        <w:tc>
          <w:tcPr>
            <w:tcW w:w="1350" w:type="dxa"/>
            <w:noWrap/>
            <w:hideMark/>
          </w:tcPr>
          <w:p w14:paraId="3D65C04A" w14:textId="77777777" w:rsidR="00FE3402" w:rsidRPr="006D3775" w:rsidRDefault="00FE3402" w:rsidP="00FE3402">
            <w:pPr>
              <w:rPr>
                <w:rFonts w:ascii="Trebuchet MS" w:hAnsi="Trebuchet MS"/>
                <w:b/>
                <w:bCs/>
                <w:sz w:val="20"/>
                <w:szCs w:val="20"/>
              </w:rPr>
            </w:pPr>
            <w:r w:rsidRPr="006D3775">
              <w:rPr>
                <w:rFonts w:ascii="Trebuchet MS" w:hAnsi="Trebuchet MS"/>
                <w:b/>
                <w:bCs/>
                <w:sz w:val="20"/>
                <w:szCs w:val="20"/>
              </w:rPr>
              <w:t>26/27</w:t>
            </w:r>
          </w:p>
        </w:tc>
      </w:tr>
      <w:tr w:rsidR="00FE3402" w:rsidRPr="006D3775" w14:paraId="4272700E" w14:textId="77777777" w:rsidTr="00D7175E">
        <w:trPr>
          <w:trHeight w:val="600"/>
        </w:trPr>
        <w:tc>
          <w:tcPr>
            <w:tcW w:w="2636" w:type="dxa"/>
            <w:hideMark/>
          </w:tcPr>
          <w:p w14:paraId="7012068E"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Standby Generator Term Contract Phase 2</w:t>
            </w:r>
          </w:p>
        </w:tc>
        <w:tc>
          <w:tcPr>
            <w:tcW w:w="1562" w:type="dxa"/>
            <w:hideMark/>
          </w:tcPr>
          <w:p w14:paraId="7E92782F"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465" w:type="dxa"/>
            <w:noWrap/>
            <w:hideMark/>
          </w:tcPr>
          <w:p w14:paraId="541993FE"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744F46EB"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15 Jun 2021</w:t>
            </w:r>
          </w:p>
        </w:tc>
        <w:tc>
          <w:tcPr>
            <w:tcW w:w="1350" w:type="dxa"/>
            <w:noWrap/>
            <w:hideMark/>
          </w:tcPr>
          <w:p w14:paraId="2060A8CC"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30 Jun 2027</w:t>
            </w:r>
          </w:p>
        </w:tc>
        <w:tc>
          <w:tcPr>
            <w:tcW w:w="990" w:type="dxa"/>
            <w:noWrap/>
            <w:hideMark/>
          </w:tcPr>
          <w:p w14:paraId="373864AA"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10,800</w:t>
            </w:r>
          </w:p>
        </w:tc>
        <w:tc>
          <w:tcPr>
            <w:tcW w:w="1800" w:type="dxa"/>
            <w:noWrap/>
            <w:hideMark/>
          </w:tcPr>
          <w:p w14:paraId="097A9D56"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5,916</w:t>
            </w:r>
          </w:p>
        </w:tc>
        <w:tc>
          <w:tcPr>
            <w:tcW w:w="1350" w:type="dxa"/>
            <w:noWrap/>
            <w:hideMark/>
          </w:tcPr>
          <w:p w14:paraId="3FF29BF9"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2,100</w:t>
            </w:r>
          </w:p>
        </w:tc>
        <w:tc>
          <w:tcPr>
            <w:tcW w:w="1080" w:type="dxa"/>
            <w:noWrap/>
            <w:hideMark/>
          </w:tcPr>
          <w:p w14:paraId="59566DFB"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1,666</w:t>
            </w:r>
          </w:p>
        </w:tc>
        <w:tc>
          <w:tcPr>
            <w:tcW w:w="1350" w:type="dxa"/>
            <w:noWrap/>
            <w:hideMark/>
          </w:tcPr>
          <w:p w14:paraId="63C61DCF"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3,600</w:t>
            </w:r>
          </w:p>
        </w:tc>
      </w:tr>
      <w:tr w:rsidR="00FE3402" w:rsidRPr="006D3775" w14:paraId="14CBB7BF" w14:textId="77777777" w:rsidTr="00D7175E">
        <w:trPr>
          <w:trHeight w:val="600"/>
        </w:trPr>
        <w:tc>
          <w:tcPr>
            <w:tcW w:w="2636" w:type="dxa"/>
            <w:hideMark/>
          </w:tcPr>
          <w:p w14:paraId="3B41AB78"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District HVAC Term Contract Phase 2</w:t>
            </w:r>
          </w:p>
        </w:tc>
        <w:tc>
          <w:tcPr>
            <w:tcW w:w="1562" w:type="dxa"/>
            <w:hideMark/>
          </w:tcPr>
          <w:p w14:paraId="615BE106"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465" w:type="dxa"/>
            <w:noWrap/>
            <w:hideMark/>
          </w:tcPr>
          <w:p w14:paraId="1CD4997E"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23114959"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Jun 2023</w:t>
            </w:r>
          </w:p>
        </w:tc>
        <w:tc>
          <w:tcPr>
            <w:tcW w:w="1350" w:type="dxa"/>
            <w:noWrap/>
            <w:hideMark/>
          </w:tcPr>
          <w:p w14:paraId="69379540"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May 2027</w:t>
            </w:r>
          </w:p>
        </w:tc>
        <w:tc>
          <w:tcPr>
            <w:tcW w:w="990" w:type="dxa"/>
            <w:noWrap/>
            <w:hideMark/>
          </w:tcPr>
          <w:p w14:paraId="1465A1C1"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800" w:type="dxa"/>
            <w:noWrap/>
            <w:hideMark/>
          </w:tcPr>
          <w:p w14:paraId="19FB1300" w14:textId="77777777" w:rsidR="00FE3402" w:rsidRPr="006D3775" w:rsidRDefault="00FE3402" w:rsidP="00FE3402">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350" w:type="dxa"/>
            <w:noWrap/>
            <w:hideMark/>
          </w:tcPr>
          <w:p w14:paraId="5014AF15"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17,952</w:t>
            </w:r>
          </w:p>
        </w:tc>
        <w:tc>
          <w:tcPr>
            <w:tcW w:w="1080" w:type="dxa"/>
            <w:noWrap/>
            <w:hideMark/>
          </w:tcPr>
          <w:p w14:paraId="448D886D"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7,840</w:t>
            </w:r>
          </w:p>
        </w:tc>
        <w:tc>
          <w:tcPr>
            <w:tcW w:w="1350" w:type="dxa"/>
            <w:noWrap/>
            <w:hideMark/>
          </w:tcPr>
          <w:p w14:paraId="04B7A899" w14:textId="77777777" w:rsidR="00FE3402" w:rsidRPr="006D3775" w:rsidRDefault="00FE3402" w:rsidP="00FE3402">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7,000</w:t>
            </w:r>
          </w:p>
        </w:tc>
      </w:tr>
      <w:tr w:rsidR="00D7175E" w:rsidRPr="006D3775" w14:paraId="5B0CD47C" w14:textId="77777777" w:rsidTr="00D7175E">
        <w:trPr>
          <w:trHeight w:val="600"/>
        </w:trPr>
        <w:tc>
          <w:tcPr>
            <w:tcW w:w="2636" w:type="dxa"/>
            <w:hideMark/>
          </w:tcPr>
          <w:p w14:paraId="24D32284"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Lebotloane CHC</w:t>
            </w:r>
          </w:p>
        </w:tc>
        <w:tc>
          <w:tcPr>
            <w:tcW w:w="1562" w:type="dxa"/>
            <w:hideMark/>
          </w:tcPr>
          <w:p w14:paraId="52DFE2D7"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4: Design Documentation</w:t>
            </w:r>
          </w:p>
        </w:tc>
        <w:tc>
          <w:tcPr>
            <w:tcW w:w="1465" w:type="dxa"/>
            <w:noWrap/>
            <w:hideMark/>
          </w:tcPr>
          <w:p w14:paraId="720E377B"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267360AC"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22 Jul 2019</w:t>
            </w:r>
          </w:p>
        </w:tc>
        <w:tc>
          <w:tcPr>
            <w:tcW w:w="1350" w:type="dxa"/>
            <w:noWrap/>
            <w:hideMark/>
          </w:tcPr>
          <w:p w14:paraId="33506B0B"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30 Apr 2027</w:t>
            </w:r>
          </w:p>
        </w:tc>
        <w:tc>
          <w:tcPr>
            <w:tcW w:w="990" w:type="dxa"/>
            <w:noWrap/>
            <w:hideMark/>
          </w:tcPr>
          <w:p w14:paraId="2F27668E"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9,000</w:t>
            </w:r>
          </w:p>
        </w:tc>
        <w:tc>
          <w:tcPr>
            <w:tcW w:w="1800" w:type="dxa"/>
            <w:noWrap/>
            <w:hideMark/>
          </w:tcPr>
          <w:p w14:paraId="15961C19"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19,570</w:t>
            </w:r>
          </w:p>
        </w:tc>
        <w:tc>
          <w:tcPr>
            <w:tcW w:w="1350" w:type="dxa"/>
            <w:noWrap/>
            <w:hideMark/>
          </w:tcPr>
          <w:p w14:paraId="3AC09BA3"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0A1F8AAB"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4,900</w:t>
            </w:r>
          </w:p>
        </w:tc>
        <w:tc>
          <w:tcPr>
            <w:tcW w:w="1350" w:type="dxa"/>
            <w:noWrap/>
            <w:hideMark/>
          </w:tcPr>
          <w:p w14:paraId="77177C6A"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10,000</w:t>
            </w:r>
          </w:p>
        </w:tc>
      </w:tr>
      <w:tr w:rsidR="00D7175E" w:rsidRPr="006D3775" w14:paraId="7421A1EC" w14:textId="77777777" w:rsidTr="00D7175E">
        <w:trPr>
          <w:trHeight w:val="600"/>
        </w:trPr>
        <w:tc>
          <w:tcPr>
            <w:tcW w:w="2636" w:type="dxa"/>
            <w:hideMark/>
          </w:tcPr>
          <w:p w14:paraId="16407B22"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Mathibestadt CHC Completion of Project</w:t>
            </w:r>
          </w:p>
        </w:tc>
        <w:tc>
          <w:tcPr>
            <w:tcW w:w="1562" w:type="dxa"/>
            <w:hideMark/>
          </w:tcPr>
          <w:p w14:paraId="42C071E9"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465" w:type="dxa"/>
            <w:noWrap/>
            <w:hideMark/>
          </w:tcPr>
          <w:p w14:paraId="6BDED813"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5F144856"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25 Sep 2018</w:t>
            </w:r>
          </w:p>
        </w:tc>
        <w:tc>
          <w:tcPr>
            <w:tcW w:w="1350" w:type="dxa"/>
            <w:noWrap/>
            <w:hideMark/>
          </w:tcPr>
          <w:p w14:paraId="2827F9C3"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30 Nov 2027</w:t>
            </w:r>
          </w:p>
        </w:tc>
        <w:tc>
          <w:tcPr>
            <w:tcW w:w="990" w:type="dxa"/>
            <w:noWrap/>
            <w:hideMark/>
          </w:tcPr>
          <w:p w14:paraId="20A5849C"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61,254</w:t>
            </w:r>
          </w:p>
        </w:tc>
        <w:tc>
          <w:tcPr>
            <w:tcW w:w="1800" w:type="dxa"/>
            <w:noWrap/>
            <w:hideMark/>
          </w:tcPr>
          <w:p w14:paraId="08DD1530"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48,804</w:t>
            </w:r>
          </w:p>
        </w:tc>
        <w:tc>
          <w:tcPr>
            <w:tcW w:w="1350" w:type="dxa"/>
            <w:noWrap/>
            <w:hideMark/>
          </w:tcPr>
          <w:p w14:paraId="248294FA"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3,500</w:t>
            </w:r>
          </w:p>
        </w:tc>
        <w:tc>
          <w:tcPr>
            <w:tcW w:w="1080" w:type="dxa"/>
            <w:noWrap/>
            <w:hideMark/>
          </w:tcPr>
          <w:p w14:paraId="4099F9AF"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12,250</w:t>
            </w:r>
          </w:p>
        </w:tc>
        <w:tc>
          <w:tcPr>
            <w:tcW w:w="1350" w:type="dxa"/>
            <w:noWrap/>
            <w:hideMark/>
          </w:tcPr>
          <w:p w14:paraId="6E0C979F"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15,000</w:t>
            </w:r>
          </w:p>
        </w:tc>
      </w:tr>
      <w:tr w:rsidR="00D7175E" w:rsidRPr="006D3775" w14:paraId="03BC599E" w14:textId="77777777" w:rsidTr="00D7175E">
        <w:trPr>
          <w:trHeight w:val="600"/>
        </w:trPr>
        <w:tc>
          <w:tcPr>
            <w:tcW w:w="2636" w:type="dxa"/>
            <w:hideMark/>
          </w:tcPr>
          <w:p w14:paraId="6C5703DA"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Mathibestadt CHC-HT</w:t>
            </w:r>
          </w:p>
        </w:tc>
        <w:tc>
          <w:tcPr>
            <w:tcW w:w="1562" w:type="dxa"/>
            <w:hideMark/>
          </w:tcPr>
          <w:p w14:paraId="613BBA61"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3: Design Development</w:t>
            </w:r>
          </w:p>
        </w:tc>
        <w:tc>
          <w:tcPr>
            <w:tcW w:w="1465" w:type="dxa"/>
            <w:noWrap/>
            <w:hideMark/>
          </w:tcPr>
          <w:p w14:paraId="4B6A0290"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3CF13AA9"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Jun 2016</w:t>
            </w:r>
          </w:p>
        </w:tc>
        <w:tc>
          <w:tcPr>
            <w:tcW w:w="1350" w:type="dxa"/>
            <w:noWrap/>
            <w:hideMark/>
          </w:tcPr>
          <w:p w14:paraId="0D6431E6"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Dec 2027</w:t>
            </w:r>
          </w:p>
        </w:tc>
        <w:tc>
          <w:tcPr>
            <w:tcW w:w="990" w:type="dxa"/>
            <w:noWrap/>
            <w:hideMark/>
          </w:tcPr>
          <w:p w14:paraId="57DB097D"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8,404</w:t>
            </w:r>
          </w:p>
        </w:tc>
        <w:tc>
          <w:tcPr>
            <w:tcW w:w="1800" w:type="dxa"/>
            <w:noWrap/>
            <w:hideMark/>
          </w:tcPr>
          <w:p w14:paraId="0907DE73"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8,433</w:t>
            </w:r>
          </w:p>
        </w:tc>
        <w:tc>
          <w:tcPr>
            <w:tcW w:w="1350" w:type="dxa"/>
            <w:noWrap/>
            <w:hideMark/>
          </w:tcPr>
          <w:p w14:paraId="0DED93AF"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6E475300"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1,960</w:t>
            </w:r>
          </w:p>
        </w:tc>
        <w:tc>
          <w:tcPr>
            <w:tcW w:w="1350" w:type="dxa"/>
            <w:noWrap/>
            <w:hideMark/>
          </w:tcPr>
          <w:p w14:paraId="41480A35"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4,000</w:t>
            </w:r>
          </w:p>
        </w:tc>
      </w:tr>
      <w:tr w:rsidR="00D7175E" w:rsidRPr="006D3775" w14:paraId="6295E938" w14:textId="77777777" w:rsidTr="00D7175E">
        <w:trPr>
          <w:trHeight w:val="600"/>
        </w:trPr>
        <w:tc>
          <w:tcPr>
            <w:tcW w:w="2636" w:type="dxa"/>
            <w:hideMark/>
          </w:tcPr>
          <w:p w14:paraId="6BC6A503"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Makapanstad CHC Replacement - HT</w:t>
            </w:r>
          </w:p>
        </w:tc>
        <w:tc>
          <w:tcPr>
            <w:tcW w:w="1562" w:type="dxa"/>
            <w:hideMark/>
          </w:tcPr>
          <w:p w14:paraId="3EB56125"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Stage 5: Works</w:t>
            </w:r>
          </w:p>
        </w:tc>
        <w:tc>
          <w:tcPr>
            <w:tcW w:w="1465" w:type="dxa"/>
            <w:noWrap/>
            <w:hideMark/>
          </w:tcPr>
          <w:p w14:paraId="4F5CA86D"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352" w:type="dxa"/>
            <w:noWrap/>
            <w:hideMark/>
          </w:tcPr>
          <w:p w14:paraId="30B62B3A"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01 Feb 2023</w:t>
            </w:r>
          </w:p>
        </w:tc>
        <w:tc>
          <w:tcPr>
            <w:tcW w:w="1350" w:type="dxa"/>
            <w:noWrap/>
            <w:hideMark/>
          </w:tcPr>
          <w:p w14:paraId="57A50A70"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31 Mar 2026</w:t>
            </w:r>
          </w:p>
        </w:tc>
        <w:tc>
          <w:tcPr>
            <w:tcW w:w="990" w:type="dxa"/>
            <w:noWrap/>
            <w:hideMark/>
          </w:tcPr>
          <w:p w14:paraId="718E57A1"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20</w:t>
            </w:r>
          </w:p>
        </w:tc>
        <w:tc>
          <w:tcPr>
            <w:tcW w:w="1800" w:type="dxa"/>
            <w:noWrap/>
            <w:hideMark/>
          </w:tcPr>
          <w:p w14:paraId="7CC4BFBC" w14:textId="77777777" w:rsidR="00D7175E" w:rsidRPr="006D3775" w:rsidRDefault="00D7175E" w:rsidP="00D7175E">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20</w:t>
            </w:r>
          </w:p>
        </w:tc>
        <w:tc>
          <w:tcPr>
            <w:tcW w:w="1350" w:type="dxa"/>
            <w:noWrap/>
            <w:hideMark/>
          </w:tcPr>
          <w:p w14:paraId="22FC8011"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080" w:type="dxa"/>
            <w:noWrap/>
            <w:hideMark/>
          </w:tcPr>
          <w:p w14:paraId="4BC9CDE3"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350" w:type="dxa"/>
            <w:noWrap/>
            <w:hideMark/>
          </w:tcPr>
          <w:p w14:paraId="17EC62C5" w14:textId="77777777" w:rsidR="00D7175E" w:rsidRPr="006D3775" w:rsidRDefault="00D7175E" w:rsidP="00D7175E">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bl>
    <w:p w14:paraId="4833140E" w14:textId="77777777" w:rsidR="00FE3402" w:rsidRPr="006D3775" w:rsidRDefault="00FE3402" w:rsidP="003D218B">
      <w:pPr>
        <w:rPr>
          <w:rFonts w:ascii="Trebuchet MS" w:hAnsi="Trebuchet MS"/>
          <w:sz w:val="20"/>
          <w:szCs w:val="20"/>
        </w:rPr>
      </w:pPr>
    </w:p>
    <w:p w14:paraId="79633406" w14:textId="77777777" w:rsidR="00FE3402" w:rsidRPr="006D3775" w:rsidRDefault="00FE3402" w:rsidP="003D218B">
      <w:pPr>
        <w:rPr>
          <w:rFonts w:ascii="Trebuchet MS" w:hAnsi="Trebuchet MS"/>
          <w:sz w:val="20"/>
          <w:szCs w:val="20"/>
        </w:rPr>
      </w:pPr>
    </w:p>
    <w:p w14:paraId="0AB11510" w14:textId="77777777" w:rsidR="003D218B" w:rsidRPr="006D3775" w:rsidRDefault="003D218B" w:rsidP="003D218B">
      <w:pPr>
        <w:spacing w:after="0" w:line="276" w:lineRule="auto"/>
        <w:jc w:val="both"/>
        <w:rPr>
          <w:rFonts w:ascii="Trebuchet MS" w:hAnsi="Trebuchet MS"/>
          <w:sz w:val="20"/>
          <w:szCs w:val="20"/>
        </w:rPr>
      </w:pPr>
    </w:p>
    <w:p w14:paraId="4681C30E"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8.1.7.5 Community Safety </w:t>
      </w:r>
    </w:p>
    <w:p w14:paraId="7B24CB6C" w14:textId="77777777" w:rsidR="003D218B" w:rsidRPr="006D3775" w:rsidRDefault="003D218B" w:rsidP="003D218B">
      <w:pPr>
        <w:spacing w:after="0" w:line="276" w:lineRule="auto"/>
        <w:jc w:val="both"/>
        <w:rPr>
          <w:rFonts w:ascii="Trebuchet MS" w:hAnsi="Trebuchet MS"/>
          <w:b/>
          <w:sz w:val="20"/>
          <w:szCs w:val="20"/>
        </w:rPr>
      </w:pPr>
    </w:p>
    <w:p w14:paraId="4D9CD82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Public Safety </w:t>
      </w:r>
    </w:p>
    <w:p w14:paraId="151E56EC" w14:textId="77777777" w:rsidR="003D218B" w:rsidRPr="006D3775" w:rsidRDefault="003D218B" w:rsidP="003D218B">
      <w:pPr>
        <w:spacing w:after="0" w:line="276" w:lineRule="auto"/>
        <w:jc w:val="both"/>
        <w:rPr>
          <w:rFonts w:ascii="Trebuchet MS" w:hAnsi="Trebuchet MS"/>
          <w:b/>
          <w:sz w:val="20"/>
          <w:szCs w:val="20"/>
        </w:rPr>
      </w:pPr>
    </w:p>
    <w:p w14:paraId="47F9590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Effective stakeholder involvement in the fight against crime and other related social ills has become a pivotal instrument for effective policing. The municipality has identified the need to revitalize and capacitate local Community Policing Forums in all 26 wards. Fighting crime through environmental </w:t>
      </w:r>
      <w:r w:rsidRPr="006D3775">
        <w:rPr>
          <w:rFonts w:ascii="Trebuchet MS" w:hAnsi="Trebuchet MS"/>
          <w:sz w:val="20"/>
          <w:szCs w:val="20"/>
        </w:rPr>
        <w:lastRenderedPageBreak/>
        <w:t>design requires that the municipality invest more in public lighting which can serve to reduce crime.  The 2016 Community Survey points to a positive picture in terms safety perceptions by local communities.</w:t>
      </w:r>
    </w:p>
    <w:p w14:paraId="08994D5C" w14:textId="77777777" w:rsidR="00F21939" w:rsidRPr="006D3775" w:rsidRDefault="00F21939" w:rsidP="003D218B">
      <w:pPr>
        <w:spacing w:after="0" w:line="276" w:lineRule="auto"/>
        <w:jc w:val="both"/>
        <w:rPr>
          <w:rFonts w:ascii="Trebuchet MS" w:hAnsi="Trebuchet MS"/>
          <w:b/>
          <w:sz w:val="20"/>
          <w:szCs w:val="20"/>
        </w:rPr>
      </w:pPr>
    </w:p>
    <w:p w14:paraId="7D60CBF2" w14:textId="77777777" w:rsidR="003D218B" w:rsidRPr="006D3775" w:rsidRDefault="003D218B" w:rsidP="003D218B">
      <w:pPr>
        <w:rPr>
          <w:rFonts w:ascii="Trebuchet MS" w:hAnsi="Trebuchet MS"/>
          <w:b/>
          <w:sz w:val="20"/>
          <w:szCs w:val="20"/>
        </w:rPr>
      </w:pPr>
      <w:r w:rsidRPr="006D3775">
        <w:rPr>
          <w:rFonts w:ascii="Trebuchet MS" w:hAnsi="Trebuchet MS"/>
          <w:b/>
          <w:sz w:val="20"/>
          <w:szCs w:val="20"/>
        </w:rPr>
        <w:t xml:space="preserve">Safety Perceptions </w:t>
      </w:r>
    </w:p>
    <w:p w14:paraId="057D0239"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1B70C089" wp14:editId="4741D9FE">
            <wp:extent cx="9124950" cy="22669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CAE933"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The figure indicate generally close to 64% of community members feel safe in Moretele. </w:t>
      </w:r>
    </w:p>
    <w:p w14:paraId="5C7A62A4" w14:textId="77777777" w:rsidR="003D218B" w:rsidRPr="006D3775" w:rsidRDefault="003D218B" w:rsidP="003D218B">
      <w:pPr>
        <w:rPr>
          <w:rFonts w:ascii="Trebuchet MS" w:hAnsi="Trebuchet MS"/>
          <w:sz w:val="20"/>
          <w:szCs w:val="20"/>
        </w:rPr>
      </w:pPr>
    </w:p>
    <w:p w14:paraId="5E2723F7"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Safety Perceptions When Walking alone in the Dark </w:t>
      </w:r>
    </w:p>
    <w:p w14:paraId="1E9B9446"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lastRenderedPageBreak/>
        <w:drawing>
          <wp:inline distT="0" distB="0" distL="0" distR="0" wp14:anchorId="6F25C690" wp14:editId="5821F4CE">
            <wp:extent cx="9347200" cy="2032000"/>
            <wp:effectExtent l="0" t="0" r="6350" b="635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48055F2" w14:textId="129FAE6B" w:rsidR="003D218B" w:rsidRPr="006D3775" w:rsidRDefault="003D218B" w:rsidP="003D218B">
      <w:pPr>
        <w:rPr>
          <w:rFonts w:ascii="Trebuchet MS" w:hAnsi="Trebuchet MS"/>
          <w:sz w:val="20"/>
          <w:szCs w:val="20"/>
        </w:rPr>
      </w:pPr>
      <w:r w:rsidRPr="006D3775">
        <w:rPr>
          <w:rFonts w:ascii="Trebuchet MS" w:hAnsi="Trebuchet MS"/>
          <w:sz w:val="20"/>
          <w:szCs w:val="20"/>
        </w:rPr>
        <w:t xml:space="preserve">However 57% feel very unsafe when it is dark. This could be attributed to the fact large parts of the municipality have no access to public lighting. </w:t>
      </w:r>
    </w:p>
    <w:p w14:paraId="3A6DF1A4"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Safety perceptions during the day </w:t>
      </w:r>
    </w:p>
    <w:p w14:paraId="26DBFA6B" w14:textId="77777777" w:rsidR="003D218B" w:rsidRPr="006D3775" w:rsidRDefault="003D218B" w:rsidP="003D218B">
      <w:pPr>
        <w:rPr>
          <w:rFonts w:ascii="Trebuchet MS" w:hAnsi="Trebuchet MS"/>
          <w:sz w:val="20"/>
          <w:szCs w:val="20"/>
        </w:rPr>
      </w:pPr>
    </w:p>
    <w:p w14:paraId="6022AC8B" w14:textId="77777777" w:rsidR="003D218B" w:rsidRPr="006D3775" w:rsidRDefault="003D218B" w:rsidP="003D218B">
      <w:pPr>
        <w:rPr>
          <w:rFonts w:ascii="Trebuchet MS" w:hAnsi="Trebuchet MS"/>
          <w:sz w:val="20"/>
          <w:szCs w:val="20"/>
        </w:rPr>
      </w:pPr>
      <w:r w:rsidRPr="006D3775">
        <w:rPr>
          <w:rFonts w:ascii="Trebuchet MS" w:hAnsi="Trebuchet MS"/>
          <w:noProof/>
          <w:sz w:val="20"/>
          <w:szCs w:val="20"/>
        </w:rPr>
        <w:drawing>
          <wp:inline distT="0" distB="0" distL="0" distR="0" wp14:anchorId="79ACFD36" wp14:editId="270B3B14">
            <wp:extent cx="9372600" cy="1771650"/>
            <wp:effectExtent l="0" t="0" r="0" b="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D4229E3" w14:textId="77777777" w:rsidR="003D218B" w:rsidRPr="006D3775" w:rsidRDefault="003D218B" w:rsidP="003D218B">
      <w:pPr>
        <w:rPr>
          <w:rFonts w:ascii="Trebuchet MS" w:hAnsi="Trebuchet MS"/>
          <w:sz w:val="20"/>
          <w:szCs w:val="20"/>
        </w:rPr>
      </w:pPr>
      <w:r w:rsidRPr="006D3775">
        <w:rPr>
          <w:rFonts w:ascii="Trebuchet MS" w:hAnsi="Trebuchet MS"/>
          <w:sz w:val="20"/>
          <w:szCs w:val="20"/>
        </w:rPr>
        <w:t xml:space="preserve">64% feels very safe during the day. There is a need for effective and visible policing in many parts of the municipality mostly during the night. </w:t>
      </w:r>
    </w:p>
    <w:p w14:paraId="0FD77485" w14:textId="77777777" w:rsidR="001150A3" w:rsidRPr="006D3775" w:rsidRDefault="001150A3" w:rsidP="003D218B">
      <w:pPr>
        <w:spacing w:after="0" w:line="276" w:lineRule="auto"/>
        <w:jc w:val="both"/>
        <w:rPr>
          <w:rFonts w:ascii="Trebuchet MS" w:hAnsi="Trebuchet MS"/>
          <w:b/>
          <w:sz w:val="20"/>
          <w:szCs w:val="20"/>
        </w:rPr>
      </w:pPr>
    </w:p>
    <w:p w14:paraId="5D93ED91" w14:textId="77777777" w:rsidR="001150A3" w:rsidRPr="006D3775" w:rsidRDefault="001150A3" w:rsidP="003D218B">
      <w:pPr>
        <w:spacing w:after="0" w:line="276" w:lineRule="auto"/>
        <w:jc w:val="both"/>
        <w:rPr>
          <w:rFonts w:ascii="Trebuchet MS" w:hAnsi="Trebuchet MS"/>
          <w:b/>
          <w:sz w:val="20"/>
          <w:szCs w:val="20"/>
        </w:rPr>
      </w:pPr>
    </w:p>
    <w:p w14:paraId="5E4DB7B0" w14:textId="579DD8D3"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Police Services </w:t>
      </w:r>
    </w:p>
    <w:p w14:paraId="668CCD0D" w14:textId="77777777" w:rsidR="003D218B" w:rsidRPr="006D3775" w:rsidRDefault="003D218B" w:rsidP="003D218B">
      <w:pPr>
        <w:spacing w:after="0" w:line="276" w:lineRule="auto"/>
        <w:jc w:val="both"/>
        <w:rPr>
          <w:rFonts w:ascii="Trebuchet MS" w:hAnsi="Trebuchet MS"/>
          <w:b/>
          <w:sz w:val="20"/>
          <w:szCs w:val="20"/>
        </w:rPr>
      </w:pPr>
    </w:p>
    <w:p w14:paraId="42A35E10"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Crime in whatever form has become a very serious menace for the country as whole. Crime undermines the commitment and effort of government at all levels to focus on core service delivery mandate of government.  There are 3 police stations in the municipal area, which the infrastructure thereof is not favourable to effective provision of police services. </w:t>
      </w:r>
    </w:p>
    <w:p w14:paraId="105C6CB3" w14:textId="77777777" w:rsidR="003D218B" w:rsidRPr="006D3775" w:rsidRDefault="003D218B" w:rsidP="003D218B">
      <w:pPr>
        <w:spacing w:after="0" w:line="276" w:lineRule="auto"/>
        <w:jc w:val="both"/>
        <w:rPr>
          <w:rFonts w:ascii="Trebuchet MS" w:hAnsi="Trebuchet MS"/>
          <w:sz w:val="20"/>
          <w:szCs w:val="20"/>
        </w:rPr>
      </w:pPr>
    </w:p>
    <w:p w14:paraId="44C2BD2F"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construction of Ga-Moeka /Vuma Police Station is completed, and a police station is functional.  Some of the villages have functional Community Policing Forums and some not. Fighting crime requires a joint effort, therefore the Police and the Municipality must continue the partnership to establish and capacitate the forums as critical vehicles to fight crime. </w:t>
      </w:r>
    </w:p>
    <w:p w14:paraId="5DBD2C5B" w14:textId="77777777" w:rsidR="003D218B" w:rsidRPr="006D3775" w:rsidRDefault="003D218B" w:rsidP="003D218B">
      <w:pPr>
        <w:spacing w:after="0" w:line="276" w:lineRule="auto"/>
        <w:jc w:val="both"/>
        <w:rPr>
          <w:rFonts w:ascii="Trebuchet MS" w:hAnsi="Trebuchet MS"/>
          <w:sz w:val="20"/>
          <w:szCs w:val="20"/>
        </w:rPr>
      </w:pPr>
    </w:p>
    <w:p w14:paraId="42EB700C" w14:textId="77777777" w:rsidR="00F21939" w:rsidRPr="006D3775" w:rsidRDefault="00F21939" w:rsidP="003D218B">
      <w:pPr>
        <w:spacing w:after="0" w:line="276" w:lineRule="auto"/>
        <w:jc w:val="both"/>
        <w:rPr>
          <w:rFonts w:ascii="Trebuchet MS" w:hAnsi="Trebuchet MS"/>
          <w:sz w:val="20"/>
          <w:szCs w:val="20"/>
        </w:rPr>
      </w:pPr>
    </w:p>
    <w:p w14:paraId="0792FFD8" w14:textId="77777777" w:rsidR="00F21939" w:rsidRPr="006D3775" w:rsidRDefault="00F21939" w:rsidP="003D218B">
      <w:pPr>
        <w:spacing w:after="0" w:line="276" w:lineRule="auto"/>
        <w:jc w:val="both"/>
        <w:rPr>
          <w:rFonts w:ascii="Trebuchet MS" w:hAnsi="Trebuchet MS"/>
          <w:sz w:val="20"/>
          <w:szCs w:val="20"/>
        </w:rPr>
      </w:pPr>
    </w:p>
    <w:p w14:paraId="62C99058" w14:textId="77777777" w:rsidR="00F21939" w:rsidRPr="006D3775" w:rsidRDefault="00F21939" w:rsidP="003D218B">
      <w:pPr>
        <w:spacing w:after="0" w:line="276" w:lineRule="auto"/>
        <w:jc w:val="both"/>
        <w:rPr>
          <w:rFonts w:ascii="Trebuchet MS" w:hAnsi="Trebuchet MS"/>
          <w:sz w:val="20"/>
          <w:szCs w:val="20"/>
        </w:rPr>
      </w:pPr>
    </w:p>
    <w:p w14:paraId="25ADB0A4" w14:textId="77777777" w:rsidR="00F21939" w:rsidRPr="006D3775" w:rsidRDefault="00F21939" w:rsidP="003D218B">
      <w:pPr>
        <w:spacing w:after="0" w:line="276" w:lineRule="auto"/>
        <w:jc w:val="both"/>
        <w:rPr>
          <w:rFonts w:ascii="Trebuchet MS" w:hAnsi="Trebuchet MS"/>
          <w:sz w:val="20"/>
          <w:szCs w:val="20"/>
        </w:rPr>
      </w:pPr>
    </w:p>
    <w:p w14:paraId="24FC3183" w14:textId="77777777" w:rsidR="00F21939" w:rsidRPr="006D3775" w:rsidRDefault="00F21939" w:rsidP="003D218B">
      <w:pPr>
        <w:spacing w:after="0" w:line="276" w:lineRule="auto"/>
        <w:jc w:val="both"/>
        <w:rPr>
          <w:rFonts w:ascii="Trebuchet MS" w:hAnsi="Trebuchet MS"/>
          <w:sz w:val="20"/>
          <w:szCs w:val="20"/>
        </w:rPr>
      </w:pPr>
    </w:p>
    <w:p w14:paraId="3D5B8A0F"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8.1.7.6 Disaster Services </w:t>
      </w:r>
    </w:p>
    <w:p w14:paraId="617F006C" w14:textId="77777777" w:rsidR="003D218B" w:rsidRPr="006D3775" w:rsidRDefault="003D218B" w:rsidP="003D218B">
      <w:pPr>
        <w:spacing w:after="0" w:line="276" w:lineRule="auto"/>
        <w:jc w:val="both"/>
        <w:rPr>
          <w:rFonts w:ascii="Trebuchet MS" w:hAnsi="Trebuchet MS"/>
          <w:b/>
          <w:sz w:val="20"/>
          <w:szCs w:val="20"/>
        </w:rPr>
      </w:pPr>
    </w:p>
    <w:p w14:paraId="604006AD"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Powers and functions</w:t>
      </w:r>
    </w:p>
    <w:p w14:paraId="134CF3B7" w14:textId="77777777" w:rsidR="003D218B" w:rsidRPr="006D3775" w:rsidRDefault="003D218B" w:rsidP="003D218B">
      <w:pPr>
        <w:spacing w:after="0" w:line="276" w:lineRule="auto"/>
        <w:jc w:val="both"/>
        <w:rPr>
          <w:rFonts w:ascii="Trebuchet MS" w:hAnsi="Trebuchet MS"/>
          <w:sz w:val="20"/>
          <w:szCs w:val="20"/>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377"/>
        <w:gridCol w:w="3653"/>
        <w:gridCol w:w="2536"/>
        <w:gridCol w:w="3232"/>
      </w:tblGrid>
      <w:tr w:rsidR="003D218B" w:rsidRPr="006D3775" w14:paraId="706FF296" w14:textId="77777777" w:rsidTr="00280C28">
        <w:trPr>
          <w:tblHeader/>
        </w:trPr>
        <w:tc>
          <w:tcPr>
            <w:tcW w:w="1276" w:type="dxa"/>
            <w:vMerge w:val="restart"/>
            <w:shd w:val="clear" w:color="auto" w:fill="AEAAAA" w:themeFill="background2" w:themeFillShade="BF"/>
          </w:tcPr>
          <w:p w14:paraId="0A2E774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Constitution Competency Schedule 4B</w:t>
            </w:r>
          </w:p>
        </w:tc>
        <w:tc>
          <w:tcPr>
            <w:tcW w:w="3402" w:type="dxa"/>
            <w:vMerge w:val="restart"/>
            <w:shd w:val="clear" w:color="auto" w:fill="AEAAAA" w:themeFill="background2" w:themeFillShade="BF"/>
          </w:tcPr>
          <w:p w14:paraId="33A33A7C"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Definition </w:t>
            </w:r>
          </w:p>
        </w:tc>
        <w:tc>
          <w:tcPr>
            <w:tcW w:w="9497" w:type="dxa"/>
            <w:gridSpan w:val="3"/>
            <w:shd w:val="clear" w:color="auto" w:fill="AEAAAA" w:themeFill="background2" w:themeFillShade="BF"/>
          </w:tcPr>
          <w:p w14:paraId="1807706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The division of powers and functions in terms of section 84(1) and 85 of the Municipal Structures Act, 117 of 1998 </w:t>
            </w:r>
          </w:p>
        </w:tc>
      </w:tr>
      <w:tr w:rsidR="003D218B" w:rsidRPr="006D3775" w14:paraId="74FC094F" w14:textId="77777777" w:rsidTr="00280C28">
        <w:trPr>
          <w:tblHeader/>
        </w:trPr>
        <w:tc>
          <w:tcPr>
            <w:tcW w:w="1276" w:type="dxa"/>
            <w:vMerge/>
            <w:shd w:val="clear" w:color="auto" w:fill="AEAAAA" w:themeFill="background2" w:themeFillShade="BF"/>
          </w:tcPr>
          <w:p w14:paraId="11BA5629" w14:textId="77777777" w:rsidR="003D218B" w:rsidRPr="006D3775" w:rsidRDefault="003D218B" w:rsidP="00D0257B">
            <w:pPr>
              <w:spacing w:after="0" w:line="240" w:lineRule="auto"/>
              <w:jc w:val="both"/>
              <w:rPr>
                <w:rFonts w:ascii="Trebuchet MS" w:hAnsi="Trebuchet MS"/>
                <w:b/>
                <w:bCs/>
                <w:sz w:val="20"/>
                <w:szCs w:val="20"/>
              </w:rPr>
            </w:pPr>
          </w:p>
        </w:tc>
        <w:tc>
          <w:tcPr>
            <w:tcW w:w="3402" w:type="dxa"/>
            <w:vMerge/>
            <w:shd w:val="clear" w:color="auto" w:fill="AEAAAA" w:themeFill="background2" w:themeFillShade="BF"/>
          </w:tcPr>
          <w:p w14:paraId="34882B80" w14:textId="77777777" w:rsidR="003D218B" w:rsidRPr="006D3775" w:rsidRDefault="003D218B" w:rsidP="00D0257B">
            <w:pPr>
              <w:spacing w:after="0" w:line="240" w:lineRule="auto"/>
              <w:jc w:val="both"/>
              <w:rPr>
                <w:rFonts w:ascii="Trebuchet MS" w:hAnsi="Trebuchet MS"/>
                <w:b/>
                <w:bCs/>
                <w:sz w:val="20"/>
                <w:szCs w:val="20"/>
              </w:rPr>
            </w:pPr>
          </w:p>
        </w:tc>
        <w:tc>
          <w:tcPr>
            <w:tcW w:w="3685" w:type="dxa"/>
            <w:shd w:val="clear" w:color="auto" w:fill="AEAAAA" w:themeFill="background2" w:themeFillShade="BF"/>
          </w:tcPr>
          <w:p w14:paraId="66F9A7B6"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Bojanala District Municipality</w:t>
            </w:r>
          </w:p>
        </w:tc>
        <w:tc>
          <w:tcPr>
            <w:tcW w:w="2552" w:type="dxa"/>
            <w:shd w:val="clear" w:color="auto" w:fill="AEAAAA" w:themeFill="background2" w:themeFillShade="BF"/>
          </w:tcPr>
          <w:p w14:paraId="12A3E5A2"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Moretele Local Municipality</w:t>
            </w:r>
          </w:p>
        </w:tc>
        <w:tc>
          <w:tcPr>
            <w:tcW w:w="3260" w:type="dxa"/>
            <w:shd w:val="clear" w:color="auto" w:fill="AEAAAA" w:themeFill="background2" w:themeFillShade="BF"/>
          </w:tcPr>
          <w:p w14:paraId="34AD3CA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Allocated, adjusted or 84(2)</w:t>
            </w:r>
          </w:p>
        </w:tc>
      </w:tr>
      <w:tr w:rsidR="003D218B" w:rsidRPr="006D3775" w14:paraId="64E7068F" w14:textId="77777777" w:rsidTr="00280C28">
        <w:tc>
          <w:tcPr>
            <w:tcW w:w="1276" w:type="dxa"/>
          </w:tcPr>
          <w:p w14:paraId="03FE229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Firefighting services</w:t>
            </w:r>
          </w:p>
        </w:tc>
        <w:tc>
          <w:tcPr>
            <w:tcW w:w="3402" w:type="dxa"/>
          </w:tcPr>
          <w:p w14:paraId="47811314"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Establishment, operation, control and regulation of firefighting services</w:t>
            </w:r>
          </w:p>
          <w:p w14:paraId="3DC5D084" w14:textId="77777777" w:rsidR="003D218B" w:rsidRPr="006D3775" w:rsidRDefault="003D218B" w:rsidP="00D0257B">
            <w:pPr>
              <w:spacing w:after="0" w:line="240" w:lineRule="auto"/>
              <w:jc w:val="both"/>
              <w:rPr>
                <w:rFonts w:ascii="Trebuchet MS" w:hAnsi="Trebuchet MS"/>
                <w:b/>
                <w:bCs/>
                <w:sz w:val="20"/>
                <w:szCs w:val="20"/>
              </w:rPr>
            </w:pPr>
          </w:p>
          <w:p w14:paraId="68DD212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Includes safety regulations, safety of premises and dangerous substances</w:t>
            </w:r>
          </w:p>
          <w:p w14:paraId="064DE722" w14:textId="77777777" w:rsidR="003D218B" w:rsidRPr="006D3775" w:rsidRDefault="003D218B" w:rsidP="00D0257B">
            <w:pPr>
              <w:spacing w:after="0" w:line="240" w:lineRule="auto"/>
              <w:jc w:val="both"/>
              <w:rPr>
                <w:rFonts w:ascii="Trebuchet MS" w:hAnsi="Trebuchet MS"/>
                <w:b/>
                <w:bCs/>
                <w:sz w:val="20"/>
                <w:szCs w:val="20"/>
              </w:rPr>
            </w:pPr>
          </w:p>
          <w:p w14:paraId="75A8B088"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Exclude disaster management </w:t>
            </w:r>
          </w:p>
        </w:tc>
        <w:tc>
          <w:tcPr>
            <w:tcW w:w="3685" w:type="dxa"/>
          </w:tcPr>
          <w:p w14:paraId="63893F8D"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Full powers in area of jurisdiction</w:t>
            </w:r>
          </w:p>
        </w:tc>
        <w:tc>
          <w:tcPr>
            <w:tcW w:w="2552" w:type="dxa"/>
          </w:tcPr>
          <w:p w14:paraId="2357DEAA"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No powers</w:t>
            </w:r>
          </w:p>
        </w:tc>
        <w:tc>
          <w:tcPr>
            <w:tcW w:w="3260" w:type="dxa"/>
          </w:tcPr>
          <w:p w14:paraId="7D05DC72" w14:textId="77777777" w:rsidR="003D218B" w:rsidRPr="006D3775" w:rsidRDefault="003D218B" w:rsidP="00D0257B">
            <w:pPr>
              <w:spacing w:after="0" w:line="240" w:lineRule="auto"/>
              <w:jc w:val="both"/>
              <w:rPr>
                <w:rFonts w:ascii="Trebuchet MS" w:hAnsi="Trebuchet MS"/>
                <w:b/>
                <w:bCs/>
                <w:sz w:val="20"/>
                <w:szCs w:val="20"/>
              </w:rPr>
            </w:pPr>
          </w:p>
        </w:tc>
      </w:tr>
      <w:tr w:rsidR="003D218B" w:rsidRPr="006D3775" w14:paraId="7A885DD9" w14:textId="77777777" w:rsidTr="00280C28">
        <w:tc>
          <w:tcPr>
            <w:tcW w:w="1276" w:type="dxa"/>
          </w:tcPr>
          <w:p w14:paraId="0DF3939D"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Cleansing </w:t>
            </w:r>
          </w:p>
        </w:tc>
        <w:tc>
          <w:tcPr>
            <w:tcW w:w="3402" w:type="dxa"/>
          </w:tcPr>
          <w:p w14:paraId="5472A495"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Provision of service to clean and maintain public streets and public places and regulation and control thereof</w:t>
            </w:r>
          </w:p>
        </w:tc>
        <w:tc>
          <w:tcPr>
            <w:tcW w:w="3685" w:type="dxa"/>
          </w:tcPr>
          <w:p w14:paraId="4D20CAF5"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No powers </w:t>
            </w:r>
          </w:p>
        </w:tc>
        <w:tc>
          <w:tcPr>
            <w:tcW w:w="2552" w:type="dxa"/>
          </w:tcPr>
          <w:p w14:paraId="7E17093E"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Full powers in the area of jurisdiction </w:t>
            </w:r>
          </w:p>
        </w:tc>
        <w:tc>
          <w:tcPr>
            <w:tcW w:w="3260" w:type="dxa"/>
          </w:tcPr>
          <w:p w14:paraId="54CA9379" w14:textId="77777777" w:rsidR="003D218B" w:rsidRPr="006D3775" w:rsidRDefault="003D218B" w:rsidP="00D0257B">
            <w:pPr>
              <w:spacing w:after="0" w:line="240" w:lineRule="auto"/>
              <w:jc w:val="both"/>
              <w:rPr>
                <w:rFonts w:ascii="Trebuchet MS" w:hAnsi="Trebuchet MS"/>
                <w:b/>
                <w:bCs/>
                <w:sz w:val="20"/>
                <w:szCs w:val="20"/>
              </w:rPr>
            </w:pPr>
          </w:p>
        </w:tc>
      </w:tr>
      <w:tr w:rsidR="003D218B" w:rsidRPr="006D3775" w14:paraId="789C979F" w14:textId="77777777" w:rsidTr="00280C28">
        <w:tc>
          <w:tcPr>
            <w:tcW w:w="1276" w:type="dxa"/>
          </w:tcPr>
          <w:p w14:paraId="5C854651"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lastRenderedPageBreak/>
              <w:t>Municipal health services</w:t>
            </w:r>
          </w:p>
        </w:tc>
        <w:tc>
          <w:tcPr>
            <w:tcW w:w="3402" w:type="dxa"/>
          </w:tcPr>
          <w:p w14:paraId="7FE76E42"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Establishment, regulation, operation, management and control of municipal health services Includes environmental health care, preventative and promotive health care and may include curative primary health care  </w:t>
            </w:r>
          </w:p>
        </w:tc>
        <w:tc>
          <w:tcPr>
            <w:tcW w:w="3685" w:type="dxa"/>
          </w:tcPr>
          <w:p w14:paraId="6C7DDC33"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Municipal health services</w:t>
            </w:r>
          </w:p>
        </w:tc>
        <w:tc>
          <w:tcPr>
            <w:tcW w:w="2552" w:type="dxa"/>
          </w:tcPr>
          <w:p w14:paraId="3375850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No powers</w:t>
            </w:r>
          </w:p>
        </w:tc>
        <w:tc>
          <w:tcPr>
            <w:tcW w:w="3260" w:type="dxa"/>
          </w:tcPr>
          <w:p w14:paraId="3E7DBBDB"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84(1)</w:t>
            </w:r>
          </w:p>
        </w:tc>
      </w:tr>
    </w:tbl>
    <w:p w14:paraId="2A71B183" w14:textId="77777777" w:rsidR="003D218B" w:rsidRPr="006D3775" w:rsidRDefault="003D218B" w:rsidP="003D218B">
      <w:pPr>
        <w:spacing w:after="0" w:line="276" w:lineRule="auto"/>
        <w:jc w:val="both"/>
        <w:rPr>
          <w:rFonts w:ascii="Trebuchet MS" w:hAnsi="Trebuchet MS"/>
          <w:sz w:val="20"/>
          <w:szCs w:val="20"/>
        </w:rPr>
      </w:pPr>
    </w:p>
    <w:p w14:paraId="66B3C714"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Disaster Management </w:t>
      </w:r>
    </w:p>
    <w:p w14:paraId="19E937F7" w14:textId="77777777" w:rsidR="003D218B" w:rsidRPr="006D3775" w:rsidRDefault="003D218B" w:rsidP="003D218B">
      <w:pPr>
        <w:spacing w:after="0" w:line="276" w:lineRule="auto"/>
        <w:jc w:val="both"/>
        <w:rPr>
          <w:rFonts w:ascii="Trebuchet MS" w:hAnsi="Trebuchet MS"/>
          <w:sz w:val="20"/>
          <w:szCs w:val="20"/>
        </w:rPr>
      </w:pPr>
    </w:p>
    <w:p w14:paraId="1BF89E87" w14:textId="77777777" w:rsidR="001150A3"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District Municipality has in accordance with powers and functions allocated ensured that the Fire and Emergency Centre which is housed in Makapanstad is fully operational and has the capacity to respond and is able to deal or mitigate any disaster or emergency that might arose. Further the local Disaster management Plan has been developed and approved</w:t>
      </w:r>
      <w:r w:rsidR="001150A3" w:rsidRPr="006D3775">
        <w:rPr>
          <w:rFonts w:ascii="Trebuchet MS" w:hAnsi="Trebuchet MS"/>
          <w:sz w:val="20"/>
          <w:szCs w:val="20"/>
        </w:rPr>
        <w:t>.</w:t>
      </w:r>
    </w:p>
    <w:p w14:paraId="6C300DDC" w14:textId="0FFDF04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Heavy Water inflow from Tshwane</w:t>
      </w:r>
    </w:p>
    <w:p w14:paraId="0A90969A" w14:textId="77777777" w:rsidR="003D218B" w:rsidRPr="006D3775" w:rsidRDefault="003D218B" w:rsidP="003D218B">
      <w:pPr>
        <w:spacing w:after="0" w:line="276" w:lineRule="auto"/>
        <w:jc w:val="both"/>
        <w:rPr>
          <w:rFonts w:ascii="Trebuchet MS" w:hAnsi="Trebuchet MS"/>
          <w:sz w:val="20"/>
          <w:szCs w:val="20"/>
        </w:rPr>
      </w:pPr>
    </w:p>
    <w:p w14:paraId="71813355" w14:textId="2BE671BE"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experienced during rainy seasons heavy water inflow which has resulted in damages and serious flooding in the western part (Motla, Moeka, Swartdam areas) of the municipality. A number of initiatives were implemented to channel the water flow which has not been successful. The water flow will affect the Kromkuil road that is currently under construction (1st phase completed). The only lasting solution will be to engage with the City of Tshwane towards a common approach which will relieve the affected areas. This might include the following proposals: </w:t>
      </w:r>
    </w:p>
    <w:p w14:paraId="049B4968" w14:textId="043608C8" w:rsidR="003D218B" w:rsidRPr="006D3775" w:rsidRDefault="003D218B">
      <w:pPr>
        <w:pStyle w:val="ListParagraph"/>
        <w:numPr>
          <w:ilvl w:val="0"/>
          <w:numId w:val="80"/>
        </w:numPr>
        <w:spacing w:after="0" w:line="276" w:lineRule="auto"/>
        <w:jc w:val="both"/>
        <w:rPr>
          <w:rFonts w:ascii="Trebuchet MS" w:hAnsi="Trebuchet MS"/>
          <w:sz w:val="20"/>
          <w:szCs w:val="20"/>
        </w:rPr>
      </w:pPr>
      <w:r w:rsidRPr="006D3775">
        <w:rPr>
          <w:rFonts w:ascii="Trebuchet MS" w:hAnsi="Trebuchet MS"/>
          <w:sz w:val="20"/>
          <w:szCs w:val="20"/>
        </w:rPr>
        <w:t xml:space="preserve">Construction of the catchment area / dam which will enhance recycling of the </w:t>
      </w:r>
      <w:r w:rsidR="00DA10B1" w:rsidRPr="006D3775">
        <w:rPr>
          <w:rFonts w:ascii="Trebuchet MS" w:hAnsi="Trebuchet MS"/>
          <w:sz w:val="20"/>
          <w:szCs w:val="20"/>
        </w:rPr>
        <w:t>water.</w:t>
      </w:r>
      <w:r w:rsidRPr="006D3775">
        <w:rPr>
          <w:rFonts w:ascii="Trebuchet MS" w:hAnsi="Trebuchet MS"/>
          <w:sz w:val="20"/>
          <w:szCs w:val="20"/>
        </w:rPr>
        <w:t xml:space="preserve"> </w:t>
      </w:r>
    </w:p>
    <w:p w14:paraId="545BC244" w14:textId="27FB85F9" w:rsidR="003D218B" w:rsidRPr="006D3775" w:rsidRDefault="003D218B">
      <w:pPr>
        <w:pStyle w:val="ListParagraph"/>
        <w:numPr>
          <w:ilvl w:val="0"/>
          <w:numId w:val="80"/>
        </w:numPr>
        <w:spacing w:after="0" w:line="276" w:lineRule="auto"/>
        <w:jc w:val="both"/>
        <w:rPr>
          <w:rFonts w:ascii="Trebuchet MS" w:hAnsi="Trebuchet MS"/>
          <w:sz w:val="20"/>
          <w:szCs w:val="20"/>
        </w:rPr>
      </w:pPr>
      <w:r w:rsidRPr="006D3775">
        <w:rPr>
          <w:rFonts w:ascii="Trebuchet MS" w:hAnsi="Trebuchet MS"/>
          <w:sz w:val="20"/>
          <w:szCs w:val="20"/>
        </w:rPr>
        <w:t>Constructing of proper water channels</w:t>
      </w:r>
      <w:r w:rsidR="00DA10B1" w:rsidRPr="006D3775">
        <w:rPr>
          <w:rFonts w:ascii="Trebuchet MS" w:hAnsi="Trebuchet MS"/>
          <w:sz w:val="20"/>
          <w:szCs w:val="20"/>
        </w:rPr>
        <w:t>.</w:t>
      </w:r>
      <w:r w:rsidRPr="006D3775">
        <w:rPr>
          <w:rFonts w:ascii="Trebuchet MS" w:hAnsi="Trebuchet MS"/>
          <w:sz w:val="20"/>
          <w:szCs w:val="20"/>
        </w:rPr>
        <w:t xml:space="preserve"> </w:t>
      </w:r>
    </w:p>
    <w:p w14:paraId="1A6C0A31" w14:textId="09459A60" w:rsidR="003D218B" w:rsidRPr="006D3775" w:rsidRDefault="003D218B">
      <w:pPr>
        <w:pStyle w:val="ListParagraph"/>
        <w:numPr>
          <w:ilvl w:val="0"/>
          <w:numId w:val="80"/>
        </w:numPr>
        <w:spacing w:after="0" w:line="276" w:lineRule="auto"/>
        <w:jc w:val="both"/>
        <w:rPr>
          <w:rFonts w:ascii="Trebuchet MS" w:hAnsi="Trebuchet MS"/>
          <w:sz w:val="20"/>
          <w:szCs w:val="20"/>
        </w:rPr>
      </w:pPr>
      <w:r w:rsidRPr="006D3775">
        <w:rPr>
          <w:rFonts w:ascii="Trebuchet MS" w:hAnsi="Trebuchet MS"/>
          <w:sz w:val="20"/>
          <w:szCs w:val="20"/>
        </w:rPr>
        <w:t xml:space="preserve">More improved communication among affected stakeholders. </w:t>
      </w:r>
    </w:p>
    <w:p w14:paraId="3DCFB272" w14:textId="77777777" w:rsidR="003D218B" w:rsidRPr="006D3775" w:rsidRDefault="003D218B" w:rsidP="003D218B">
      <w:pPr>
        <w:spacing w:after="0" w:line="276" w:lineRule="auto"/>
        <w:jc w:val="both"/>
        <w:rPr>
          <w:rFonts w:ascii="Trebuchet MS" w:hAnsi="Trebuchet MS"/>
          <w:sz w:val="20"/>
          <w:szCs w:val="20"/>
        </w:rPr>
      </w:pPr>
    </w:p>
    <w:p w14:paraId="63FDA58A"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has established a local disaster management unit mandated to coordinate all disaster related functions in partnership with the District Municipality. There plans in place to review/ finalize the Disaster Management Plan to be reflective of the local challenge and to offer better and relevant alternative in relation to disaster response or mitigation. </w:t>
      </w:r>
    </w:p>
    <w:p w14:paraId="14C48F14" w14:textId="77777777" w:rsidR="003D218B" w:rsidRPr="006D3775" w:rsidRDefault="003D218B" w:rsidP="003D218B">
      <w:pPr>
        <w:spacing w:after="0" w:line="276" w:lineRule="auto"/>
        <w:jc w:val="both"/>
        <w:rPr>
          <w:rFonts w:ascii="Trebuchet MS" w:hAnsi="Trebuchet MS"/>
          <w:sz w:val="20"/>
          <w:szCs w:val="20"/>
        </w:rPr>
      </w:pPr>
    </w:p>
    <w:p w14:paraId="53B1B3FA" w14:textId="2CE1241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recent floods in </w:t>
      </w:r>
      <w:r w:rsidR="00224E57" w:rsidRPr="006D3775">
        <w:rPr>
          <w:rFonts w:ascii="Trebuchet MS" w:hAnsi="Trebuchet MS"/>
          <w:sz w:val="20"/>
          <w:szCs w:val="20"/>
        </w:rPr>
        <w:t xml:space="preserve">January and May in </w:t>
      </w:r>
      <w:r w:rsidRPr="006D3775">
        <w:rPr>
          <w:rFonts w:ascii="Trebuchet MS" w:hAnsi="Trebuchet MS"/>
          <w:sz w:val="20"/>
          <w:szCs w:val="20"/>
        </w:rPr>
        <w:t>the areas of M</w:t>
      </w:r>
      <w:r w:rsidR="00224E57" w:rsidRPr="006D3775">
        <w:rPr>
          <w:rFonts w:ascii="Trebuchet MS" w:hAnsi="Trebuchet MS"/>
          <w:sz w:val="20"/>
          <w:szCs w:val="20"/>
        </w:rPr>
        <w:t>aubane, Makapanstad, Kromkuil</w:t>
      </w:r>
      <w:r w:rsidRPr="006D3775">
        <w:rPr>
          <w:rFonts w:ascii="Trebuchet MS" w:hAnsi="Trebuchet MS"/>
          <w:sz w:val="20"/>
          <w:szCs w:val="20"/>
        </w:rPr>
        <w:t>,</w:t>
      </w:r>
      <w:r w:rsidR="00224E57" w:rsidRPr="006D3775">
        <w:rPr>
          <w:rFonts w:ascii="Trebuchet MS" w:hAnsi="Trebuchet MS"/>
          <w:sz w:val="20"/>
          <w:szCs w:val="20"/>
        </w:rPr>
        <w:t>Carousel view,</w:t>
      </w:r>
      <w:r w:rsidRPr="006D3775">
        <w:rPr>
          <w:rFonts w:ascii="Trebuchet MS" w:hAnsi="Trebuchet MS"/>
          <w:sz w:val="20"/>
          <w:szCs w:val="20"/>
        </w:rPr>
        <w:t xml:space="preserve"> Moeka and Swartdam have highlighted the need to develop measures that will bring ultimate relief to the communities of the affected areas. The following are some of the plans: </w:t>
      </w:r>
    </w:p>
    <w:p w14:paraId="6AB18C47" w14:textId="747AC3C5" w:rsidR="003D218B" w:rsidRPr="006D3775" w:rsidRDefault="003D218B" w:rsidP="00224E57">
      <w:pPr>
        <w:spacing w:after="0" w:line="276" w:lineRule="auto"/>
        <w:jc w:val="both"/>
        <w:rPr>
          <w:rFonts w:ascii="Trebuchet MS" w:hAnsi="Trebuchet MS"/>
          <w:sz w:val="20"/>
          <w:szCs w:val="20"/>
        </w:rPr>
      </w:pPr>
    </w:p>
    <w:p w14:paraId="385F6ED6" w14:textId="77777777" w:rsidR="003D218B" w:rsidRPr="006D3775" w:rsidRDefault="003D218B">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Engaging the City of Tshwane in collaborative measures towards shared approach </w:t>
      </w:r>
    </w:p>
    <w:p w14:paraId="73B18F1C" w14:textId="54324D63" w:rsidR="00224E57" w:rsidRPr="006D3775" w:rsidRDefault="00224E57">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t>Road and storm water unit will develop trenches to direct water.</w:t>
      </w:r>
    </w:p>
    <w:p w14:paraId="322F695F" w14:textId="4E533C51" w:rsidR="00224E57" w:rsidRPr="006D3775" w:rsidRDefault="00224E57">
      <w:pPr>
        <w:pStyle w:val="ListParagraph"/>
        <w:numPr>
          <w:ilvl w:val="0"/>
          <w:numId w:val="77"/>
        </w:numPr>
        <w:spacing w:after="0" w:line="276" w:lineRule="auto"/>
        <w:jc w:val="both"/>
        <w:rPr>
          <w:rFonts w:ascii="Trebuchet MS" w:hAnsi="Trebuchet MS"/>
          <w:sz w:val="20"/>
          <w:szCs w:val="20"/>
        </w:rPr>
      </w:pPr>
      <w:r w:rsidRPr="006D3775">
        <w:rPr>
          <w:rFonts w:ascii="Trebuchet MS" w:hAnsi="Trebuchet MS"/>
          <w:sz w:val="20"/>
          <w:szCs w:val="20"/>
        </w:rPr>
        <w:t>Installation of stormwater control system</w:t>
      </w:r>
    </w:p>
    <w:p w14:paraId="402BE8ED" w14:textId="77777777" w:rsidR="003D218B" w:rsidRPr="006D3775" w:rsidRDefault="003D218B" w:rsidP="003D218B">
      <w:pPr>
        <w:spacing w:after="0" w:line="276" w:lineRule="auto"/>
        <w:ind w:left="360"/>
        <w:jc w:val="both"/>
        <w:rPr>
          <w:rFonts w:ascii="Trebuchet MS" w:hAnsi="Trebuchet MS"/>
          <w:sz w:val="20"/>
          <w:szCs w:val="20"/>
        </w:rPr>
      </w:pPr>
    </w:p>
    <w:p w14:paraId="6F939620" w14:textId="08DFE546"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w:t>
      </w:r>
      <w:r w:rsidR="00224E57" w:rsidRPr="006D3775">
        <w:rPr>
          <w:rFonts w:ascii="Trebuchet MS" w:hAnsi="Trebuchet MS"/>
          <w:sz w:val="20"/>
          <w:szCs w:val="20"/>
        </w:rPr>
        <w:t xml:space="preserve"> Multi hazards disaster management plan was approved by council and Draft </w:t>
      </w:r>
      <w:r w:rsidRPr="006D3775">
        <w:rPr>
          <w:rFonts w:ascii="Trebuchet MS" w:hAnsi="Trebuchet MS"/>
          <w:sz w:val="20"/>
          <w:szCs w:val="20"/>
        </w:rPr>
        <w:t xml:space="preserve">Disaster Management Plan was developed </w:t>
      </w:r>
      <w:r w:rsidR="00224E57" w:rsidRPr="006D3775">
        <w:rPr>
          <w:rFonts w:ascii="Trebuchet MS" w:hAnsi="Trebuchet MS"/>
          <w:sz w:val="20"/>
          <w:szCs w:val="20"/>
        </w:rPr>
        <w:t>and will be approved in December 2023</w:t>
      </w:r>
      <w:r w:rsidRPr="006D3775">
        <w:rPr>
          <w:rFonts w:ascii="Trebuchet MS" w:hAnsi="Trebuchet MS"/>
          <w:sz w:val="20"/>
          <w:szCs w:val="20"/>
        </w:rPr>
        <w:t xml:space="preserve">.The Municipality will engage and partner with the Bojanala Platinum District Municipality towards the review or development of the Disaster Management Plan considering other alternatives. </w:t>
      </w:r>
    </w:p>
    <w:p w14:paraId="2A9FBE60" w14:textId="77777777" w:rsidR="003D218B" w:rsidRPr="006D3775" w:rsidRDefault="003D218B" w:rsidP="003D218B">
      <w:pPr>
        <w:spacing w:after="0" w:line="276" w:lineRule="auto"/>
        <w:jc w:val="both"/>
        <w:rPr>
          <w:rFonts w:ascii="Trebuchet MS" w:hAnsi="Trebuchet MS"/>
          <w:color w:val="FF0000"/>
          <w:sz w:val="20"/>
          <w:szCs w:val="20"/>
        </w:rPr>
      </w:pPr>
    </w:p>
    <w:p w14:paraId="4D573EAB"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8.1.7.7 Social and Welfare Services </w:t>
      </w:r>
    </w:p>
    <w:p w14:paraId="270BFF2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w:t>
      </w:r>
    </w:p>
    <w:p w14:paraId="1247B377"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Early Childhood Development  </w:t>
      </w:r>
    </w:p>
    <w:p w14:paraId="63BC9639" w14:textId="77777777" w:rsidR="003D218B" w:rsidRPr="006D3775" w:rsidRDefault="003D218B" w:rsidP="003D218B">
      <w:pPr>
        <w:spacing w:after="0" w:line="276" w:lineRule="auto"/>
        <w:jc w:val="both"/>
        <w:rPr>
          <w:rFonts w:ascii="Trebuchet MS" w:hAnsi="Trebuchet MS"/>
          <w:b/>
          <w:sz w:val="20"/>
          <w:szCs w:val="20"/>
        </w:rPr>
      </w:pPr>
    </w:p>
    <w:p w14:paraId="54DBF92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 NDP provides that the benefits of intervening early in the lives of children include:</w:t>
      </w:r>
    </w:p>
    <w:p w14:paraId="15F2FF7A" w14:textId="77777777"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 xml:space="preserve">Better school enrolment rates, Retention and academic performance </w:t>
      </w:r>
    </w:p>
    <w:p w14:paraId="263FB3C7" w14:textId="77777777"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 xml:space="preserve">Higher rates of high school completion Lower levels of antisocial behaviour </w:t>
      </w:r>
    </w:p>
    <w:p w14:paraId="74E0A591" w14:textId="77777777" w:rsidR="003D218B" w:rsidRPr="006D3775" w:rsidRDefault="003D218B">
      <w:pPr>
        <w:pStyle w:val="ListParagraph"/>
        <w:numPr>
          <w:ilvl w:val="0"/>
          <w:numId w:val="78"/>
        </w:numPr>
        <w:spacing w:after="0" w:line="276" w:lineRule="auto"/>
        <w:jc w:val="both"/>
        <w:rPr>
          <w:rFonts w:ascii="Trebuchet MS" w:hAnsi="Trebuchet MS"/>
          <w:sz w:val="20"/>
          <w:szCs w:val="20"/>
        </w:rPr>
      </w:pPr>
      <w:r w:rsidRPr="006D3775">
        <w:rPr>
          <w:rFonts w:ascii="Trebuchet MS" w:hAnsi="Trebuchet MS"/>
          <w:sz w:val="20"/>
          <w:szCs w:val="20"/>
        </w:rPr>
        <w:t xml:space="preserve">The municipality appreciates the importance of developing programmes that will ensure that outcomes highlighted by the NDP are realized. </w:t>
      </w:r>
    </w:p>
    <w:p w14:paraId="6115805A" w14:textId="73590F2E" w:rsidR="00D919D6" w:rsidRPr="006D3775" w:rsidRDefault="003D218B" w:rsidP="001150A3">
      <w:pPr>
        <w:spacing w:after="0" w:line="276" w:lineRule="auto"/>
        <w:ind w:left="360"/>
        <w:jc w:val="both"/>
        <w:rPr>
          <w:rFonts w:ascii="Trebuchet MS" w:hAnsi="Trebuchet MS"/>
          <w:sz w:val="20"/>
          <w:szCs w:val="20"/>
        </w:rPr>
      </w:pPr>
      <w:r w:rsidRPr="006D3775">
        <w:rPr>
          <w:rFonts w:ascii="Trebuchet MS" w:hAnsi="Trebuchet MS"/>
          <w:sz w:val="20"/>
          <w:szCs w:val="20"/>
        </w:rPr>
        <w:t xml:space="preserve">The Community Development Services has developed the institutional capacity to perform in collaboration with stakeholders the function better. </w:t>
      </w:r>
      <w:r w:rsidR="007E13B0" w:rsidRPr="006D3775">
        <w:rPr>
          <w:rFonts w:ascii="Trebuchet MS" w:hAnsi="Trebuchet MS"/>
          <w:sz w:val="20"/>
          <w:szCs w:val="20"/>
        </w:rPr>
        <w:t>However,</w:t>
      </w:r>
      <w:r w:rsidRPr="006D3775">
        <w:rPr>
          <w:rFonts w:ascii="Trebuchet MS" w:hAnsi="Trebuchet MS"/>
          <w:sz w:val="20"/>
          <w:szCs w:val="20"/>
        </w:rPr>
        <w:t xml:space="preserve"> the funding constraints remain the biggest challenge which limits the full extent in terms of performing the function. </w:t>
      </w:r>
    </w:p>
    <w:p w14:paraId="0EFFD0CB" w14:textId="77777777" w:rsidR="00F21939" w:rsidRPr="006D3775" w:rsidRDefault="00F21939" w:rsidP="003D218B">
      <w:pPr>
        <w:spacing w:after="0" w:line="276" w:lineRule="auto"/>
        <w:jc w:val="both"/>
        <w:rPr>
          <w:rFonts w:ascii="Trebuchet MS" w:hAnsi="Trebuchet MS"/>
          <w:b/>
          <w:sz w:val="20"/>
          <w:szCs w:val="20"/>
        </w:rPr>
      </w:pPr>
    </w:p>
    <w:p w14:paraId="36E8CB2B" w14:textId="77777777" w:rsidR="00F21939" w:rsidRPr="006D3775" w:rsidRDefault="00F21939" w:rsidP="003D218B">
      <w:pPr>
        <w:spacing w:after="0" w:line="276" w:lineRule="auto"/>
        <w:jc w:val="both"/>
        <w:rPr>
          <w:rFonts w:ascii="Trebuchet MS" w:hAnsi="Trebuchet MS"/>
          <w:b/>
          <w:sz w:val="20"/>
          <w:szCs w:val="20"/>
        </w:rPr>
      </w:pPr>
    </w:p>
    <w:p w14:paraId="3D64E87D" w14:textId="77777777" w:rsidR="00F21939" w:rsidRPr="006D3775" w:rsidRDefault="00F21939" w:rsidP="003D218B">
      <w:pPr>
        <w:spacing w:after="0" w:line="276" w:lineRule="auto"/>
        <w:jc w:val="both"/>
        <w:rPr>
          <w:rFonts w:ascii="Trebuchet MS" w:hAnsi="Trebuchet MS"/>
          <w:b/>
          <w:sz w:val="20"/>
          <w:szCs w:val="20"/>
        </w:rPr>
      </w:pPr>
    </w:p>
    <w:p w14:paraId="70C83693" w14:textId="77777777" w:rsidR="00F21939" w:rsidRPr="006D3775" w:rsidRDefault="00F21939" w:rsidP="003D218B">
      <w:pPr>
        <w:spacing w:after="0" w:line="276" w:lineRule="auto"/>
        <w:jc w:val="both"/>
        <w:rPr>
          <w:rFonts w:ascii="Trebuchet MS" w:hAnsi="Trebuchet MS"/>
          <w:b/>
          <w:sz w:val="20"/>
          <w:szCs w:val="20"/>
        </w:rPr>
      </w:pPr>
    </w:p>
    <w:p w14:paraId="502346A0" w14:textId="77777777" w:rsidR="00F21939" w:rsidRPr="006D3775" w:rsidRDefault="00F21939" w:rsidP="003D218B">
      <w:pPr>
        <w:spacing w:after="0" w:line="276" w:lineRule="auto"/>
        <w:jc w:val="both"/>
        <w:rPr>
          <w:rFonts w:ascii="Trebuchet MS" w:hAnsi="Trebuchet MS"/>
          <w:b/>
          <w:sz w:val="20"/>
          <w:szCs w:val="20"/>
        </w:rPr>
      </w:pPr>
    </w:p>
    <w:p w14:paraId="1FF3CA84" w14:textId="77777777" w:rsidR="00F21939" w:rsidRPr="006D3775" w:rsidRDefault="00F21939" w:rsidP="003D218B">
      <w:pPr>
        <w:spacing w:after="0" w:line="276" w:lineRule="auto"/>
        <w:jc w:val="both"/>
        <w:rPr>
          <w:rFonts w:ascii="Trebuchet MS" w:hAnsi="Trebuchet MS"/>
          <w:b/>
          <w:sz w:val="20"/>
          <w:szCs w:val="20"/>
        </w:rPr>
      </w:pPr>
    </w:p>
    <w:p w14:paraId="133B79AB" w14:textId="77777777" w:rsidR="00F21939" w:rsidRPr="006D3775" w:rsidRDefault="00F21939" w:rsidP="003D218B">
      <w:pPr>
        <w:spacing w:after="0" w:line="276" w:lineRule="auto"/>
        <w:jc w:val="both"/>
        <w:rPr>
          <w:rFonts w:ascii="Trebuchet MS" w:hAnsi="Trebuchet MS"/>
          <w:b/>
          <w:sz w:val="20"/>
          <w:szCs w:val="20"/>
        </w:rPr>
      </w:pPr>
    </w:p>
    <w:p w14:paraId="70FBAC2A" w14:textId="77777777" w:rsidR="00F21939" w:rsidRPr="006D3775" w:rsidRDefault="00F21939" w:rsidP="003D218B">
      <w:pPr>
        <w:spacing w:after="0" w:line="276" w:lineRule="auto"/>
        <w:jc w:val="both"/>
        <w:rPr>
          <w:rFonts w:ascii="Trebuchet MS" w:hAnsi="Trebuchet MS"/>
          <w:b/>
          <w:sz w:val="20"/>
          <w:szCs w:val="20"/>
        </w:rPr>
      </w:pPr>
    </w:p>
    <w:p w14:paraId="264046F6" w14:textId="77777777" w:rsidR="00F21939" w:rsidRPr="006D3775" w:rsidRDefault="00F21939" w:rsidP="003D218B">
      <w:pPr>
        <w:spacing w:after="0" w:line="276" w:lineRule="auto"/>
        <w:jc w:val="both"/>
        <w:rPr>
          <w:rFonts w:ascii="Trebuchet MS" w:hAnsi="Trebuchet MS"/>
          <w:b/>
          <w:sz w:val="20"/>
          <w:szCs w:val="20"/>
        </w:rPr>
      </w:pPr>
    </w:p>
    <w:p w14:paraId="0F71191A" w14:textId="77777777" w:rsidR="00F21939" w:rsidRPr="006D3775" w:rsidRDefault="00F21939" w:rsidP="003D218B">
      <w:pPr>
        <w:spacing w:after="0" w:line="276" w:lineRule="auto"/>
        <w:jc w:val="both"/>
        <w:rPr>
          <w:rFonts w:ascii="Trebuchet MS" w:hAnsi="Trebuchet MS"/>
          <w:b/>
          <w:sz w:val="20"/>
          <w:szCs w:val="20"/>
        </w:rPr>
      </w:pPr>
    </w:p>
    <w:p w14:paraId="12977670" w14:textId="0AEF0A76"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Social Welfare </w:t>
      </w:r>
    </w:p>
    <w:p w14:paraId="7784BD81" w14:textId="77777777" w:rsidR="00F21939" w:rsidRPr="006D3775" w:rsidRDefault="00F21939" w:rsidP="003D218B">
      <w:pPr>
        <w:spacing w:after="0" w:line="276" w:lineRule="auto"/>
        <w:jc w:val="both"/>
        <w:rPr>
          <w:rFonts w:ascii="Trebuchet MS" w:hAnsi="Trebuchet MS"/>
          <w:b/>
          <w:sz w:val="20"/>
          <w:szCs w:val="20"/>
        </w:rPr>
      </w:pPr>
    </w:p>
    <w:p w14:paraId="22D55E2C" w14:textId="1A23EE40" w:rsidR="00A415D7" w:rsidRPr="006D3775" w:rsidRDefault="00A415D7" w:rsidP="00A415D7">
      <w:pPr>
        <w:spacing w:line="360" w:lineRule="auto"/>
        <w:rPr>
          <w:rFonts w:ascii="Trebuchet MS" w:hAnsi="Trebuchet MS" w:cs="Arial"/>
          <w:b/>
          <w:sz w:val="20"/>
          <w:szCs w:val="20"/>
          <w:lang w:val="en-ZA"/>
        </w:rPr>
      </w:pPr>
      <w:r w:rsidRPr="006D3775">
        <w:rPr>
          <w:rFonts w:ascii="Trebuchet MS" w:hAnsi="Trebuchet MS" w:cs="Arial"/>
          <w:b/>
          <w:sz w:val="20"/>
          <w:szCs w:val="20"/>
          <w:lang w:val="en-ZA"/>
        </w:rPr>
        <w:t xml:space="preserve">                                                       </w:t>
      </w:r>
      <w:r w:rsidR="00F21939" w:rsidRPr="006D3775">
        <w:rPr>
          <w:rFonts w:ascii="Trebuchet MS" w:hAnsi="Trebuchet MS" w:cs="Arial"/>
          <w:b/>
          <w:sz w:val="20"/>
          <w:szCs w:val="20"/>
          <w:lang w:val="en-ZA"/>
        </w:rPr>
        <w:t>VALIDATED BUSINESS PLANS</w:t>
      </w:r>
    </w:p>
    <w:tbl>
      <w:tblPr>
        <w:tblW w:w="114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549"/>
        <w:gridCol w:w="1392"/>
        <w:gridCol w:w="1258"/>
        <w:gridCol w:w="1260"/>
        <w:gridCol w:w="1507"/>
        <w:gridCol w:w="1757"/>
      </w:tblGrid>
      <w:tr w:rsidR="00A415D7" w:rsidRPr="006D3775" w14:paraId="15D1F2C6" w14:textId="77777777" w:rsidTr="005B2CE0">
        <w:tc>
          <w:tcPr>
            <w:tcW w:w="2694" w:type="dxa"/>
            <w:shd w:val="clear" w:color="auto" w:fill="auto"/>
          </w:tcPr>
          <w:p w14:paraId="6E8A761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lastRenderedPageBreak/>
              <w:t>Programme</w:t>
            </w:r>
          </w:p>
        </w:tc>
        <w:tc>
          <w:tcPr>
            <w:tcW w:w="1549" w:type="dxa"/>
            <w:shd w:val="clear" w:color="auto" w:fill="auto"/>
          </w:tcPr>
          <w:p w14:paraId="50E1C585"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Moses Kotane </w:t>
            </w:r>
          </w:p>
        </w:tc>
        <w:tc>
          <w:tcPr>
            <w:tcW w:w="1392" w:type="dxa"/>
            <w:shd w:val="clear" w:color="auto" w:fill="auto"/>
          </w:tcPr>
          <w:p w14:paraId="006365BF"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Madibeng</w:t>
            </w:r>
          </w:p>
        </w:tc>
        <w:tc>
          <w:tcPr>
            <w:tcW w:w="1258" w:type="dxa"/>
          </w:tcPr>
          <w:p w14:paraId="00430F7B"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Moretele </w:t>
            </w:r>
          </w:p>
        </w:tc>
        <w:tc>
          <w:tcPr>
            <w:tcW w:w="1260" w:type="dxa"/>
          </w:tcPr>
          <w:p w14:paraId="27B592E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Kgetleng</w:t>
            </w:r>
          </w:p>
        </w:tc>
        <w:tc>
          <w:tcPr>
            <w:tcW w:w="1507" w:type="dxa"/>
          </w:tcPr>
          <w:p w14:paraId="7BD1E9D1"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Rustenburg</w:t>
            </w:r>
          </w:p>
        </w:tc>
        <w:tc>
          <w:tcPr>
            <w:tcW w:w="1757" w:type="dxa"/>
          </w:tcPr>
          <w:p w14:paraId="3F03F4C5"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Total Compliant Business Plans  at District</w:t>
            </w:r>
          </w:p>
        </w:tc>
      </w:tr>
      <w:tr w:rsidR="00A415D7" w:rsidRPr="006D3775" w14:paraId="0DD91074" w14:textId="77777777" w:rsidTr="005B2CE0">
        <w:tc>
          <w:tcPr>
            <w:tcW w:w="2694" w:type="dxa"/>
            <w:shd w:val="clear" w:color="auto" w:fill="auto"/>
          </w:tcPr>
          <w:p w14:paraId="325B5B2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HIV/AIDS Programme</w:t>
            </w:r>
          </w:p>
        </w:tc>
        <w:tc>
          <w:tcPr>
            <w:tcW w:w="1549" w:type="dxa"/>
            <w:shd w:val="clear" w:color="auto" w:fill="auto"/>
          </w:tcPr>
          <w:p w14:paraId="75C52DC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04</w:t>
            </w:r>
          </w:p>
        </w:tc>
        <w:tc>
          <w:tcPr>
            <w:tcW w:w="1392" w:type="dxa"/>
            <w:shd w:val="clear" w:color="auto" w:fill="auto"/>
          </w:tcPr>
          <w:p w14:paraId="287AFF9E"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03</w:t>
            </w:r>
          </w:p>
        </w:tc>
        <w:tc>
          <w:tcPr>
            <w:tcW w:w="1258" w:type="dxa"/>
          </w:tcPr>
          <w:p w14:paraId="11AD2AD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260" w:type="dxa"/>
          </w:tcPr>
          <w:p w14:paraId="3B5136C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507" w:type="dxa"/>
          </w:tcPr>
          <w:p w14:paraId="35B00EE5"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757" w:type="dxa"/>
          </w:tcPr>
          <w:p w14:paraId="3E38386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11</w:t>
            </w:r>
          </w:p>
        </w:tc>
      </w:tr>
      <w:tr w:rsidR="00A415D7" w:rsidRPr="006D3775" w14:paraId="2560B501" w14:textId="77777777" w:rsidTr="005B2CE0">
        <w:tc>
          <w:tcPr>
            <w:tcW w:w="2694" w:type="dxa"/>
            <w:shd w:val="clear" w:color="auto" w:fill="auto"/>
          </w:tcPr>
          <w:p w14:paraId="5B58F2B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Child Care and Protection</w:t>
            </w:r>
          </w:p>
        </w:tc>
        <w:tc>
          <w:tcPr>
            <w:tcW w:w="1549" w:type="dxa"/>
            <w:shd w:val="clear" w:color="auto" w:fill="auto"/>
          </w:tcPr>
          <w:p w14:paraId="7E64B96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92" w:type="dxa"/>
            <w:shd w:val="clear" w:color="auto" w:fill="auto"/>
          </w:tcPr>
          <w:p w14:paraId="792ADEC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58" w:type="dxa"/>
          </w:tcPr>
          <w:p w14:paraId="7CB1FB2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Pr>
          <w:p w14:paraId="52FD905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Pr>
          <w:p w14:paraId="64972CD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757" w:type="dxa"/>
          </w:tcPr>
          <w:p w14:paraId="16A0797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03</w:t>
            </w:r>
          </w:p>
        </w:tc>
      </w:tr>
      <w:tr w:rsidR="00A415D7" w:rsidRPr="006D3775" w14:paraId="3488E1ED" w14:textId="77777777" w:rsidTr="005B2CE0">
        <w:tc>
          <w:tcPr>
            <w:tcW w:w="2694" w:type="dxa"/>
            <w:shd w:val="clear" w:color="auto" w:fill="auto"/>
          </w:tcPr>
          <w:p w14:paraId="0A0CBAF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Social Crime Prevention </w:t>
            </w:r>
          </w:p>
        </w:tc>
        <w:tc>
          <w:tcPr>
            <w:tcW w:w="1549" w:type="dxa"/>
            <w:shd w:val="clear" w:color="auto" w:fill="auto"/>
          </w:tcPr>
          <w:p w14:paraId="256E244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92" w:type="dxa"/>
            <w:shd w:val="clear" w:color="auto" w:fill="auto"/>
          </w:tcPr>
          <w:p w14:paraId="0D734DC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58" w:type="dxa"/>
          </w:tcPr>
          <w:p w14:paraId="1B7BA0CA"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Pr>
          <w:p w14:paraId="70D42286"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Pr>
          <w:p w14:paraId="153D50EA"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757" w:type="dxa"/>
          </w:tcPr>
          <w:p w14:paraId="6C55D99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33EB858D" w14:textId="77777777" w:rsidTr="005B2CE0">
        <w:tc>
          <w:tcPr>
            <w:tcW w:w="2694" w:type="dxa"/>
            <w:shd w:val="clear" w:color="auto" w:fill="auto"/>
          </w:tcPr>
          <w:p w14:paraId="02500EF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Older Persons</w:t>
            </w:r>
          </w:p>
        </w:tc>
        <w:tc>
          <w:tcPr>
            <w:tcW w:w="1549" w:type="dxa"/>
            <w:shd w:val="clear" w:color="auto" w:fill="auto"/>
          </w:tcPr>
          <w:p w14:paraId="545A4F8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92" w:type="dxa"/>
            <w:shd w:val="clear" w:color="auto" w:fill="auto"/>
          </w:tcPr>
          <w:p w14:paraId="27AAB4C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08</w:t>
            </w:r>
          </w:p>
        </w:tc>
        <w:tc>
          <w:tcPr>
            <w:tcW w:w="1258" w:type="dxa"/>
          </w:tcPr>
          <w:p w14:paraId="5AE738D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06</w:t>
            </w:r>
          </w:p>
        </w:tc>
        <w:tc>
          <w:tcPr>
            <w:tcW w:w="1260" w:type="dxa"/>
          </w:tcPr>
          <w:p w14:paraId="737CB9E4"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04</w:t>
            </w:r>
          </w:p>
        </w:tc>
        <w:tc>
          <w:tcPr>
            <w:tcW w:w="1507" w:type="dxa"/>
          </w:tcPr>
          <w:p w14:paraId="12F4509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757" w:type="dxa"/>
          </w:tcPr>
          <w:p w14:paraId="41C4BF4B"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21</w:t>
            </w:r>
          </w:p>
        </w:tc>
      </w:tr>
      <w:tr w:rsidR="00A415D7" w:rsidRPr="006D3775" w14:paraId="06B5998D"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6D6F3BE0"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Substance Abuse </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5F58EF6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1E5BD33"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258" w:type="dxa"/>
            <w:tcBorders>
              <w:top w:val="single" w:sz="4" w:space="0" w:color="auto"/>
              <w:left w:val="single" w:sz="4" w:space="0" w:color="auto"/>
              <w:bottom w:val="single" w:sz="4" w:space="0" w:color="auto"/>
              <w:right w:val="single" w:sz="4" w:space="0" w:color="auto"/>
            </w:tcBorders>
          </w:tcPr>
          <w:p w14:paraId="15984BD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Borders>
              <w:top w:val="single" w:sz="4" w:space="0" w:color="auto"/>
              <w:left w:val="single" w:sz="4" w:space="0" w:color="auto"/>
              <w:bottom w:val="single" w:sz="4" w:space="0" w:color="auto"/>
              <w:right w:val="single" w:sz="4" w:space="0" w:color="auto"/>
            </w:tcBorders>
          </w:tcPr>
          <w:p w14:paraId="0EA2F3FE"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Borders>
              <w:top w:val="single" w:sz="4" w:space="0" w:color="auto"/>
              <w:left w:val="single" w:sz="4" w:space="0" w:color="auto"/>
              <w:bottom w:val="single" w:sz="4" w:space="0" w:color="auto"/>
              <w:right w:val="single" w:sz="4" w:space="0" w:color="auto"/>
            </w:tcBorders>
          </w:tcPr>
          <w:p w14:paraId="1C770C2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757" w:type="dxa"/>
            <w:tcBorders>
              <w:top w:val="single" w:sz="4" w:space="0" w:color="auto"/>
              <w:left w:val="single" w:sz="4" w:space="0" w:color="auto"/>
              <w:bottom w:val="single" w:sz="4" w:space="0" w:color="auto"/>
              <w:right w:val="single" w:sz="4" w:space="0" w:color="auto"/>
            </w:tcBorders>
          </w:tcPr>
          <w:p w14:paraId="1E1AD6F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2AEACBC2"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7FD06533"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Services to Persons With Disabilities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78C75175"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118CE021"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58" w:type="dxa"/>
            <w:tcBorders>
              <w:top w:val="single" w:sz="4" w:space="0" w:color="auto"/>
              <w:left w:val="single" w:sz="4" w:space="0" w:color="auto"/>
              <w:bottom w:val="single" w:sz="4" w:space="0" w:color="auto"/>
              <w:right w:val="single" w:sz="4" w:space="0" w:color="auto"/>
            </w:tcBorders>
          </w:tcPr>
          <w:p w14:paraId="647F17B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60" w:type="dxa"/>
            <w:tcBorders>
              <w:top w:val="single" w:sz="4" w:space="0" w:color="auto"/>
              <w:left w:val="single" w:sz="4" w:space="0" w:color="auto"/>
              <w:bottom w:val="single" w:sz="4" w:space="0" w:color="auto"/>
              <w:right w:val="single" w:sz="4" w:space="0" w:color="auto"/>
            </w:tcBorders>
          </w:tcPr>
          <w:p w14:paraId="7ABED85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Borders>
              <w:top w:val="single" w:sz="4" w:space="0" w:color="auto"/>
              <w:left w:val="single" w:sz="4" w:space="0" w:color="auto"/>
              <w:bottom w:val="single" w:sz="4" w:space="0" w:color="auto"/>
              <w:right w:val="single" w:sz="4" w:space="0" w:color="auto"/>
            </w:tcBorders>
          </w:tcPr>
          <w:p w14:paraId="067E9FA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757" w:type="dxa"/>
            <w:tcBorders>
              <w:top w:val="single" w:sz="4" w:space="0" w:color="auto"/>
              <w:left w:val="single" w:sz="4" w:space="0" w:color="auto"/>
              <w:bottom w:val="single" w:sz="4" w:space="0" w:color="auto"/>
              <w:right w:val="single" w:sz="4" w:space="0" w:color="auto"/>
            </w:tcBorders>
          </w:tcPr>
          <w:p w14:paraId="42BEC079"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04</w:t>
            </w:r>
          </w:p>
        </w:tc>
      </w:tr>
      <w:tr w:rsidR="00A415D7" w:rsidRPr="006D3775" w14:paraId="3D5632A9"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0C97973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VEP</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2E91B6C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271D01C7"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258" w:type="dxa"/>
            <w:tcBorders>
              <w:top w:val="single" w:sz="4" w:space="0" w:color="auto"/>
              <w:left w:val="single" w:sz="4" w:space="0" w:color="auto"/>
              <w:bottom w:val="single" w:sz="4" w:space="0" w:color="auto"/>
              <w:right w:val="single" w:sz="4" w:space="0" w:color="auto"/>
            </w:tcBorders>
          </w:tcPr>
          <w:p w14:paraId="1ED9E5D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02</w:t>
            </w:r>
          </w:p>
        </w:tc>
        <w:tc>
          <w:tcPr>
            <w:tcW w:w="1260" w:type="dxa"/>
            <w:tcBorders>
              <w:top w:val="single" w:sz="4" w:space="0" w:color="auto"/>
              <w:left w:val="single" w:sz="4" w:space="0" w:color="auto"/>
              <w:bottom w:val="single" w:sz="4" w:space="0" w:color="auto"/>
              <w:right w:val="single" w:sz="4" w:space="0" w:color="auto"/>
            </w:tcBorders>
          </w:tcPr>
          <w:p w14:paraId="28534BF0"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Borders>
              <w:top w:val="single" w:sz="4" w:space="0" w:color="auto"/>
              <w:left w:val="single" w:sz="4" w:space="0" w:color="auto"/>
              <w:bottom w:val="single" w:sz="4" w:space="0" w:color="auto"/>
              <w:right w:val="single" w:sz="4" w:space="0" w:color="auto"/>
            </w:tcBorders>
          </w:tcPr>
          <w:p w14:paraId="1E950012"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757" w:type="dxa"/>
            <w:tcBorders>
              <w:top w:val="single" w:sz="4" w:space="0" w:color="auto"/>
              <w:left w:val="single" w:sz="4" w:space="0" w:color="auto"/>
              <w:bottom w:val="single" w:sz="4" w:space="0" w:color="auto"/>
              <w:right w:val="single" w:sz="4" w:space="0" w:color="auto"/>
            </w:tcBorders>
          </w:tcPr>
          <w:p w14:paraId="553069C3"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06</w:t>
            </w:r>
          </w:p>
        </w:tc>
      </w:tr>
      <w:tr w:rsidR="00A415D7" w:rsidRPr="006D3775" w14:paraId="4D6C7466"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2EE2488D"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Partial Care Services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3A0603D1"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13CD446B"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58" w:type="dxa"/>
            <w:tcBorders>
              <w:top w:val="single" w:sz="4" w:space="0" w:color="auto"/>
              <w:left w:val="single" w:sz="4" w:space="0" w:color="auto"/>
              <w:bottom w:val="single" w:sz="4" w:space="0" w:color="auto"/>
              <w:right w:val="single" w:sz="4" w:space="0" w:color="auto"/>
            </w:tcBorders>
          </w:tcPr>
          <w:p w14:paraId="44C66808"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260" w:type="dxa"/>
            <w:tcBorders>
              <w:top w:val="single" w:sz="4" w:space="0" w:color="auto"/>
              <w:left w:val="single" w:sz="4" w:space="0" w:color="auto"/>
              <w:bottom w:val="single" w:sz="4" w:space="0" w:color="auto"/>
              <w:right w:val="single" w:sz="4" w:space="0" w:color="auto"/>
            </w:tcBorders>
          </w:tcPr>
          <w:p w14:paraId="0A91C65D"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Borders>
              <w:top w:val="single" w:sz="4" w:space="0" w:color="auto"/>
              <w:left w:val="single" w:sz="4" w:space="0" w:color="auto"/>
              <w:bottom w:val="single" w:sz="4" w:space="0" w:color="auto"/>
              <w:right w:val="single" w:sz="4" w:space="0" w:color="auto"/>
            </w:tcBorders>
          </w:tcPr>
          <w:p w14:paraId="15738DE4"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757" w:type="dxa"/>
            <w:tcBorders>
              <w:top w:val="single" w:sz="4" w:space="0" w:color="auto"/>
              <w:left w:val="single" w:sz="4" w:space="0" w:color="auto"/>
              <w:bottom w:val="single" w:sz="4" w:space="0" w:color="auto"/>
              <w:right w:val="single" w:sz="4" w:space="0" w:color="auto"/>
            </w:tcBorders>
          </w:tcPr>
          <w:p w14:paraId="0D172ED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02</w:t>
            </w:r>
          </w:p>
        </w:tc>
      </w:tr>
      <w:tr w:rsidR="00A415D7" w:rsidRPr="006D3775" w14:paraId="1CB392C9"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54BA50C9"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Family Care Services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AB9FFC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1C96E13F"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01</w:t>
            </w:r>
          </w:p>
        </w:tc>
        <w:tc>
          <w:tcPr>
            <w:tcW w:w="1258" w:type="dxa"/>
            <w:tcBorders>
              <w:top w:val="single" w:sz="4" w:space="0" w:color="auto"/>
              <w:left w:val="single" w:sz="4" w:space="0" w:color="auto"/>
              <w:bottom w:val="single" w:sz="4" w:space="0" w:color="auto"/>
              <w:right w:val="single" w:sz="4" w:space="0" w:color="auto"/>
            </w:tcBorders>
          </w:tcPr>
          <w:p w14:paraId="634BE0D6"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260" w:type="dxa"/>
            <w:tcBorders>
              <w:top w:val="single" w:sz="4" w:space="0" w:color="auto"/>
              <w:left w:val="single" w:sz="4" w:space="0" w:color="auto"/>
              <w:bottom w:val="single" w:sz="4" w:space="0" w:color="auto"/>
              <w:right w:val="single" w:sz="4" w:space="0" w:color="auto"/>
            </w:tcBorders>
          </w:tcPr>
          <w:p w14:paraId="70FD5F5C"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507" w:type="dxa"/>
            <w:tcBorders>
              <w:top w:val="single" w:sz="4" w:space="0" w:color="auto"/>
              <w:left w:val="single" w:sz="4" w:space="0" w:color="auto"/>
              <w:bottom w:val="single" w:sz="4" w:space="0" w:color="auto"/>
              <w:right w:val="single" w:sz="4" w:space="0" w:color="auto"/>
            </w:tcBorders>
          </w:tcPr>
          <w:p w14:paraId="434042A9" w14:textId="77777777" w:rsidR="00A415D7" w:rsidRPr="006D3775" w:rsidRDefault="00A415D7" w:rsidP="00A415D7">
            <w:pPr>
              <w:spacing w:after="200" w:line="276" w:lineRule="auto"/>
              <w:rPr>
                <w:rFonts w:ascii="Trebuchet MS" w:eastAsia="Calibri" w:hAnsi="Trebuchet MS" w:cs="Tahoma"/>
                <w:sz w:val="20"/>
                <w:szCs w:val="20"/>
                <w:lang w:val="en-ZA"/>
              </w:rPr>
            </w:pPr>
            <w:r w:rsidRPr="006D3775">
              <w:rPr>
                <w:rFonts w:ascii="Trebuchet MS" w:eastAsia="Calibri" w:hAnsi="Trebuchet MS" w:cs="Tahoma"/>
                <w:sz w:val="20"/>
                <w:szCs w:val="20"/>
                <w:lang w:val="en-ZA"/>
              </w:rPr>
              <w:t>0</w:t>
            </w:r>
          </w:p>
        </w:tc>
        <w:tc>
          <w:tcPr>
            <w:tcW w:w="1757" w:type="dxa"/>
            <w:tcBorders>
              <w:top w:val="single" w:sz="4" w:space="0" w:color="auto"/>
              <w:left w:val="single" w:sz="4" w:space="0" w:color="auto"/>
              <w:bottom w:val="single" w:sz="4" w:space="0" w:color="auto"/>
              <w:right w:val="single" w:sz="4" w:space="0" w:color="auto"/>
            </w:tcBorders>
          </w:tcPr>
          <w:p w14:paraId="134A192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01</w:t>
            </w:r>
          </w:p>
        </w:tc>
      </w:tr>
      <w:tr w:rsidR="00A415D7" w:rsidRPr="006D3775" w14:paraId="4A619413" w14:textId="77777777" w:rsidTr="005B2CE0">
        <w:tc>
          <w:tcPr>
            <w:tcW w:w="2694" w:type="dxa"/>
            <w:tcBorders>
              <w:top w:val="single" w:sz="4" w:space="0" w:color="auto"/>
              <w:left w:val="single" w:sz="4" w:space="0" w:color="auto"/>
              <w:bottom w:val="single" w:sz="4" w:space="0" w:color="auto"/>
              <w:right w:val="single" w:sz="4" w:space="0" w:color="auto"/>
            </w:tcBorders>
            <w:shd w:val="clear" w:color="auto" w:fill="auto"/>
          </w:tcPr>
          <w:p w14:paraId="3012E38A"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 xml:space="preserve">Total Compliant Business plans per Service Point </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5FAFF9A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09</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D09514F"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18</w:t>
            </w:r>
          </w:p>
        </w:tc>
        <w:tc>
          <w:tcPr>
            <w:tcW w:w="1258" w:type="dxa"/>
            <w:tcBorders>
              <w:top w:val="single" w:sz="4" w:space="0" w:color="auto"/>
              <w:left w:val="single" w:sz="4" w:space="0" w:color="auto"/>
              <w:bottom w:val="single" w:sz="4" w:space="0" w:color="auto"/>
              <w:right w:val="single" w:sz="4" w:space="0" w:color="auto"/>
            </w:tcBorders>
          </w:tcPr>
          <w:p w14:paraId="69813523"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14</w:t>
            </w:r>
          </w:p>
        </w:tc>
        <w:tc>
          <w:tcPr>
            <w:tcW w:w="1260" w:type="dxa"/>
            <w:tcBorders>
              <w:top w:val="single" w:sz="4" w:space="0" w:color="auto"/>
              <w:left w:val="single" w:sz="4" w:space="0" w:color="auto"/>
              <w:bottom w:val="single" w:sz="4" w:space="0" w:color="auto"/>
              <w:right w:val="single" w:sz="4" w:space="0" w:color="auto"/>
            </w:tcBorders>
          </w:tcPr>
          <w:p w14:paraId="1CE08038"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05</w:t>
            </w:r>
          </w:p>
        </w:tc>
        <w:tc>
          <w:tcPr>
            <w:tcW w:w="1507" w:type="dxa"/>
            <w:tcBorders>
              <w:top w:val="single" w:sz="4" w:space="0" w:color="auto"/>
              <w:left w:val="single" w:sz="4" w:space="0" w:color="auto"/>
              <w:bottom w:val="single" w:sz="4" w:space="0" w:color="auto"/>
              <w:right w:val="single" w:sz="4" w:space="0" w:color="auto"/>
            </w:tcBorders>
          </w:tcPr>
          <w:p w14:paraId="6BA3AB86"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06</w:t>
            </w:r>
          </w:p>
        </w:tc>
        <w:tc>
          <w:tcPr>
            <w:tcW w:w="1757" w:type="dxa"/>
            <w:tcBorders>
              <w:top w:val="single" w:sz="4" w:space="0" w:color="auto"/>
              <w:left w:val="single" w:sz="4" w:space="0" w:color="auto"/>
              <w:bottom w:val="single" w:sz="4" w:space="0" w:color="auto"/>
              <w:right w:val="single" w:sz="4" w:space="0" w:color="auto"/>
            </w:tcBorders>
          </w:tcPr>
          <w:p w14:paraId="00F822F4" w14:textId="77777777" w:rsidR="00A415D7" w:rsidRPr="006D3775" w:rsidRDefault="00A415D7" w:rsidP="00A415D7">
            <w:pPr>
              <w:spacing w:after="200" w:line="276" w:lineRule="auto"/>
              <w:rPr>
                <w:rFonts w:ascii="Trebuchet MS" w:eastAsia="Calibri" w:hAnsi="Trebuchet MS" w:cs="Tahoma"/>
                <w:b/>
                <w:sz w:val="20"/>
                <w:szCs w:val="20"/>
                <w:lang w:val="en-ZA"/>
              </w:rPr>
            </w:pPr>
            <w:r w:rsidRPr="006D3775">
              <w:rPr>
                <w:rFonts w:ascii="Trebuchet MS" w:eastAsia="Calibri" w:hAnsi="Trebuchet MS" w:cs="Tahoma"/>
                <w:b/>
                <w:sz w:val="20"/>
                <w:szCs w:val="20"/>
                <w:lang w:val="en-ZA"/>
              </w:rPr>
              <w:t>52</w:t>
            </w:r>
          </w:p>
        </w:tc>
      </w:tr>
    </w:tbl>
    <w:p w14:paraId="57A75F8F" w14:textId="77777777" w:rsidR="003D218B" w:rsidRPr="006D3775" w:rsidRDefault="003D218B" w:rsidP="003D218B">
      <w:pPr>
        <w:spacing w:after="0" w:line="276" w:lineRule="auto"/>
        <w:jc w:val="both"/>
        <w:rPr>
          <w:rFonts w:ascii="Trebuchet MS" w:hAnsi="Trebuchet MS"/>
          <w:sz w:val="20"/>
          <w:szCs w:val="20"/>
        </w:rPr>
      </w:pPr>
    </w:p>
    <w:p w14:paraId="5CFB3506" w14:textId="77777777" w:rsidR="00F21939" w:rsidRPr="006D3775" w:rsidRDefault="00F21939" w:rsidP="003D218B">
      <w:pPr>
        <w:spacing w:after="0" w:line="276" w:lineRule="auto"/>
        <w:jc w:val="both"/>
        <w:rPr>
          <w:rFonts w:ascii="Trebuchet MS" w:hAnsi="Trebuchet MS"/>
          <w:sz w:val="20"/>
          <w:szCs w:val="20"/>
        </w:rPr>
      </w:pPr>
    </w:p>
    <w:p w14:paraId="4B09C59E" w14:textId="0D8091FE" w:rsidR="003D218B" w:rsidRPr="006D3775" w:rsidRDefault="003D218B" w:rsidP="003D218B">
      <w:pPr>
        <w:spacing w:after="0" w:line="276" w:lineRule="auto"/>
        <w:jc w:val="both"/>
        <w:rPr>
          <w:rFonts w:ascii="Trebuchet MS" w:hAnsi="Trebuchet MS"/>
          <w:b/>
          <w:bCs/>
          <w:sz w:val="20"/>
          <w:szCs w:val="20"/>
        </w:rPr>
      </w:pPr>
      <w:r w:rsidRPr="006D3775">
        <w:rPr>
          <w:rFonts w:ascii="Trebuchet MS" w:hAnsi="Trebuchet MS"/>
          <w:b/>
          <w:bCs/>
          <w:sz w:val="20"/>
          <w:szCs w:val="20"/>
        </w:rPr>
        <w:t>List of Social Development projects for 202</w:t>
      </w:r>
      <w:r w:rsidR="00CB0275" w:rsidRPr="006D3775">
        <w:rPr>
          <w:rFonts w:ascii="Trebuchet MS" w:hAnsi="Trebuchet MS"/>
          <w:b/>
          <w:bCs/>
          <w:sz w:val="20"/>
          <w:szCs w:val="20"/>
        </w:rPr>
        <w:t>4</w:t>
      </w:r>
      <w:r w:rsidRPr="006D3775">
        <w:rPr>
          <w:rFonts w:ascii="Trebuchet MS" w:hAnsi="Trebuchet MS"/>
          <w:b/>
          <w:bCs/>
          <w:sz w:val="20"/>
          <w:szCs w:val="20"/>
        </w:rPr>
        <w:t>-2</w:t>
      </w:r>
      <w:r w:rsidR="00CB0275" w:rsidRPr="006D3775">
        <w:rPr>
          <w:rFonts w:ascii="Trebuchet MS" w:hAnsi="Trebuchet MS"/>
          <w:b/>
          <w:bCs/>
          <w:sz w:val="20"/>
          <w:szCs w:val="20"/>
        </w:rPr>
        <w:t>5</w:t>
      </w:r>
      <w:r w:rsidRPr="006D3775">
        <w:rPr>
          <w:rFonts w:ascii="Trebuchet MS" w:hAnsi="Trebuchet MS"/>
          <w:b/>
          <w:bCs/>
          <w:sz w:val="20"/>
          <w:szCs w:val="20"/>
        </w:rPr>
        <w:t xml:space="preserve"> financial year </w:t>
      </w:r>
    </w:p>
    <w:p w14:paraId="7BA211B8" w14:textId="77777777" w:rsidR="00F21939" w:rsidRPr="006D3775" w:rsidRDefault="00F21939" w:rsidP="003D218B">
      <w:pPr>
        <w:spacing w:after="0" w:line="276" w:lineRule="auto"/>
        <w:jc w:val="both"/>
        <w:rPr>
          <w:rFonts w:ascii="Trebuchet MS" w:hAnsi="Trebuchet MS"/>
          <w:b/>
          <w:bCs/>
          <w:sz w:val="20"/>
          <w:szCs w:val="20"/>
        </w:rPr>
      </w:pPr>
    </w:p>
    <w:tbl>
      <w:tblPr>
        <w:tblW w:w="11880" w:type="dxa"/>
        <w:tblInd w:w="-280" w:type="dxa"/>
        <w:tblCellMar>
          <w:left w:w="0" w:type="dxa"/>
          <w:right w:w="0" w:type="dxa"/>
        </w:tblCellMar>
        <w:tblLook w:val="0420" w:firstRow="1" w:lastRow="0" w:firstColumn="0" w:lastColumn="0" w:noHBand="0" w:noVBand="1"/>
      </w:tblPr>
      <w:tblGrid>
        <w:gridCol w:w="3680"/>
        <w:gridCol w:w="2800"/>
        <w:gridCol w:w="2610"/>
        <w:gridCol w:w="2790"/>
      </w:tblGrid>
      <w:tr w:rsidR="00976322" w:rsidRPr="006D3775" w14:paraId="778172A6" w14:textId="77777777" w:rsidTr="009D7BFC">
        <w:trPr>
          <w:trHeight w:val="478"/>
        </w:trPr>
        <w:tc>
          <w:tcPr>
            <w:tcW w:w="368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4C27DD9A" w14:textId="77777777" w:rsidR="00F21939" w:rsidRPr="006D3775" w:rsidRDefault="00F21939" w:rsidP="00F21939">
            <w:pPr>
              <w:spacing w:after="0" w:line="240" w:lineRule="auto"/>
              <w:textAlignment w:val="bottom"/>
              <w:rPr>
                <w:rFonts w:ascii="Trebuchet MS" w:eastAsia="Times New Roman" w:hAnsi="Trebuchet MS" w:cs="Arial"/>
                <w:sz w:val="20"/>
                <w:szCs w:val="20"/>
              </w:rPr>
            </w:pPr>
            <w:r w:rsidRPr="006D3775">
              <w:rPr>
                <w:rFonts w:ascii="Trebuchet MS" w:eastAsia="Tahoma" w:hAnsi="Trebuchet MS" w:cs="Arial"/>
                <w:b/>
                <w:bCs/>
                <w:kern w:val="24"/>
                <w:sz w:val="20"/>
                <w:szCs w:val="20"/>
                <w:lang w:val="en-GB"/>
              </w:rPr>
              <w:t>PROJECT NAME</w:t>
            </w:r>
          </w:p>
        </w:tc>
        <w:tc>
          <w:tcPr>
            <w:tcW w:w="280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306D29E6" w14:textId="77777777" w:rsidR="00F21939" w:rsidRPr="006D3775" w:rsidRDefault="00F21939" w:rsidP="00F21939">
            <w:pPr>
              <w:spacing w:after="0" w:line="240" w:lineRule="auto"/>
              <w:textAlignment w:val="bottom"/>
              <w:rPr>
                <w:rFonts w:ascii="Trebuchet MS" w:eastAsia="Times New Roman" w:hAnsi="Trebuchet MS" w:cs="Arial"/>
                <w:sz w:val="20"/>
                <w:szCs w:val="20"/>
              </w:rPr>
            </w:pPr>
            <w:r w:rsidRPr="006D3775">
              <w:rPr>
                <w:rFonts w:ascii="Trebuchet MS" w:eastAsia="Tahoma" w:hAnsi="Trebuchet MS" w:cs="Arial"/>
                <w:b/>
                <w:bCs/>
                <w:kern w:val="24"/>
                <w:sz w:val="20"/>
                <w:szCs w:val="20"/>
                <w:lang w:val="en-GB"/>
              </w:rPr>
              <w:t xml:space="preserve"> 2023/24 ALLOCATION </w:t>
            </w:r>
          </w:p>
        </w:tc>
        <w:tc>
          <w:tcPr>
            <w:tcW w:w="261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66ED24EF" w14:textId="77777777" w:rsidR="00F21939" w:rsidRPr="006D3775" w:rsidRDefault="00F21939" w:rsidP="00F21939">
            <w:pPr>
              <w:spacing w:after="0" w:line="240" w:lineRule="auto"/>
              <w:textAlignment w:val="bottom"/>
              <w:rPr>
                <w:rFonts w:ascii="Trebuchet MS" w:eastAsia="Times New Roman" w:hAnsi="Trebuchet MS" w:cs="Arial"/>
                <w:sz w:val="20"/>
                <w:szCs w:val="20"/>
              </w:rPr>
            </w:pPr>
            <w:r w:rsidRPr="006D3775">
              <w:rPr>
                <w:rFonts w:ascii="Trebuchet MS" w:eastAsia="Tahoma" w:hAnsi="Trebuchet MS" w:cs="Arial"/>
                <w:b/>
                <w:bCs/>
                <w:kern w:val="24"/>
                <w:sz w:val="20"/>
                <w:szCs w:val="20"/>
                <w:lang w:val="en-GB"/>
              </w:rPr>
              <w:t xml:space="preserve">2024/25 ALLOCATION </w:t>
            </w:r>
          </w:p>
        </w:tc>
        <w:tc>
          <w:tcPr>
            <w:tcW w:w="279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32AED07F" w14:textId="77777777" w:rsidR="00F21939" w:rsidRPr="006D3775" w:rsidRDefault="00F21939" w:rsidP="00F21939">
            <w:pPr>
              <w:spacing w:after="0" w:line="240" w:lineRule="auto"/>
              <w:textAlignment w:val="bottom"/>
              <w:rPr>
                <w:rFonts w:ascii="Trebuchet MS" w:eastAsia="Times New Roman" w:hAnsi="Trebuchet MS" w:cs="Arial"/>
                <w:sz w:val="20"/>
                <w:szCs w:val="20"/>
              </w:rPr>
            </w:pPr>
            <w:r w:rsidRPr="006D3775">
              <w:rPr>
                <w:rFonts w:ascii="Trebuchet MS" w:eastAsia="Tahoma" w:hAnsi="Trebuchet MS" w:cs="Arial"/>
                <w:b/>
                <w:bCs/>
                <w:kern w:val="24"/>
                <w:sz w:val="20"/>
                <w:szCs w:val="20"/>
                <w:lang w:val="en-GB"/>
              </w:rPr>
              <w:t xml:space="preserve">2025/26 ALLOCATION </w:t>
            </w:r>
          </w:p>
        </w:tc>
      </w:tr>
      <w:tr w:rsidR="00976322" w:rsidRPr="006D3775" w14:paraId="10B6BBD0" w14:textId="77777777" w:rsidTr="009D7BFC">
        <w:trPr>
          <w:trHeight w:val="595"/>
        </w:trPr>
        <w:tc>
          <w:tcPr>
            <w:tcW w:w="368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3C183454" w14:textId="77777777" w:rsidR="00F21939" w:rsidRPr="006D3775" w:rsidRDefault="00F21939" w:rsidP="00F21939">
            <w:pPr>
              <w:spacing w:after="0" w:line="240" w:lineRule="auto"/>
              <w:textAlignment w:val="bottom"/>
              <w:rPr>
                <w:rFonts w:ascii="Trebuchet MS" w:eastAsia="Times New Roman" w:hAnsi="Trebuchet MS" w:cs="Arial"/>
                <w:sz w:val="20"/>
                <w:szCs w:val="20"/>
              </w:rPr>
            </w:pPr>
            <w:r w:rsidRPr="006D3775">
              <w:rPr>
                <w:rFonts w:ascii="Trebuchet MS" w:eastAsia="Tahoma" w:hAnsi="Trebuchet MS" w:cs="Arial"/>
                <w:kern w:val="24"/>
                <w:sz w:val="20"/>
                <w:szCs w:val="20"/>
                <w:lang w:val="en-GB"/>
              </w:rPr>
              <w:t>MORETELE SERVICE POINT</w:t>
            </w:r>
          </w:p>
        </w:tc>
        <w:tc>
          <w:tcPr>
            <w:tcW w:w="280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079C5542" w14:textId="77777777" w:rsidR="00F21939" w:rsidRPr="006D3775" w:rsidRDefault="00F21939" w:rsidP="00F21939">
            <w:pPr>
              <w:spacing w:after="0" w:line="240" w:lineRule="auto"/>
              <w:jc w:val="right"/>
              <w:textAlignment w:val="bottom"/>
              <w:rPr>
                <w:rFonts w:ascii="Trebuchet MS" w:eastAsia="Times New Roman" w:hAnsi="Trebuchet MS" w:cs="Arial"/>
                <w:sz w:val="20"/>
                <w:szCs w:val="20"/>
              </w:rPr>
            </w:pPr>
            <w:r w:rsidRPr="006D3775">
              <w:rPr>
                <w:rFonts w:ascii="Trebuchet MS" w:eastAsia="Tahoma" w:hAnsi="Trebuchet MS" w:cs="Arial"/>
                <w:kern w:val="24"/>
                <w:sz w:val="20"/>
                <w:szCs w:val="20"/>
                <w:lang w:val="en-GB"/>
              </w:rPr>
              <w:t xml:space="preserve">     R2 600 000</w:t>
            </w:r>
          </w:p>
        </w:tc>
        <w:tc>
          <w:tcPr>
            <w:tcW w:w="261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137F772E" w14:textId="77777777" w:rsidR="00F21939" w:rsidRPr="006D3775" w:rsidRDefault="00F21939" w:rsidP="00F21939">
            <w:pPr>
              <w:spacing w:after="0" w:line="240" w:lineRule="auto"/>
              <w:jc w:val="right"/>
              <w:textAlignment w:val="bottom"/>
              <w:rPr>
                <w:rFonts w:ascii="Trebuchet MS" w:eastAsia="Times New Roman" w:hAnsi="Trebuchet MS" w:cs="Arial"/>
                <w:sz w:val="20"/>
                <w:szCs w:val="20"/>
              </w:rPr>
            </w:pPr>
            <w:r w:rsidRPr="006D3775">
              <w:rPr>
                <w:rFonts w:ascii="Trebuchet MS" w:eastAsia="Tahoma" w:hAnsi="Trebuchet MS" w:cs="Arial"/>
                <w:kern w:val="24"/>
                <w:sz w:val="20"/>
                <w:szCs w:val="20"/>
                <w:lang w:val="en-GB"/>
              </w:rPr>
              <w:t xml:space="preserve">     R2 600 000</w:t>
            </w:r>
          </w:p>
        </w:tc>
        <w:tc>
          <w:tcPr>
            <w:tcW w:w="279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15" w:type="dxa"/>
              <w:left w:w="15" w:type="dxa"/>
              <w:bottom w:w="0" w:type="dxa"/>
              <w:right w:w="15" w:type="dxa"/>
            </w:tcMar>
            <w:vAlign w:val="bottom"/>
            <w:hideMark/>
          </w:tcPr>
          <w:p w14:paraId="1C0BEE03" w14:textId="77777777" w:rsidR="00F21939" w:rsidRPr="006D3775" w:rsidRDefault="00F21939" w:rsidP="00F21939">
            <w:pPr>
              <w:spacing w:after="0" w:line="240" w:lineRule="auto"/>
              <w:jc w:val="right"/>
              <w:textAlignment w:val="bottom"/>
              <w:rPr>
                <w:rFonts w:ascii="Trebuchet MS" w:eastAsia="Times New Roman" w:hAnsi="Trebuchet MS" w:cs="Arial"/>
                <w:sz w:val="20"/>
                <w:szCs w:val="20"/>
              </w:rPr>
            </w:pPr>
            <w:r w:rsidRPr="006D3775">
              <w:rPr>
                <w:rFonts w:ascii="Trebuchet MS" w:eastAsia="Tahoma" w:hAnsi="Trebuchet MS" w:cs="Arial"/>
                <w:kern w:val="24"/>
                <w:sz w:val="20"/>
                <w:szCs w:val="20"/>
                <w:lang w:val="en-GB"/>
              </w:rPr>
              <w:t>R2 000 000</w:t>
            </w:r>
          </w:p>
        </w:tc>
      </w:tr>
    </w:tbl>
    <w:p w14:paraId="38E3197C" w14:textId="77777777" w:rsidR="003D218B" w:rsidRPr="006D3775" w:rsidRDefault="003D218B" w:rsidP="003D218B">
      <w:pPr>
        <w:spacing w:after="0" w:line="276" w:lineRule="auto"/>
        <w:jc w:val="both"/>
        <w:rPr>
          <w:rFonts w:ascii="Trebuchet MS" w:hAnsi="Trebuchet MS"/>
          <w:b/>
          <w:sz w:val="20"/>
          <w:szCs w:val="20"/>
        </w:rPr>
      </w:pPr>
    </w:p>
    <w:p w14:paraId="7B5577BF"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lastRenderedPageBreak/>
        <w:t xml:space="preserve">Cemeteries Development </w:t>
      </w:r>
    </w:p>
    <w:p w14:paraId="18DFC21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Powers and Function </w:t>
      </w:r>
    </w:p>
    <w:p w14:paraId="5B25AED1" w14:textId="77777777" w:rsidR="003D218B" w:rsidRPr="006D3775" w:rsidRDefault="003D218B" w:rsidP="003D218B">
      <w:pPr>
        <w:spacing w:after="0" w:line="276" w:lineRule="auto"/>
        <w:jc w:val="both"/>
        <w:rPr>
          <w:rFonts w:ascii="Trebuchet MS" w:hAnsi="Trebuchet MS"/>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4428"/>
        <w:gridCol w:w="2954"/>
        <w:gridCol w:w="2516"/>
        <w:gridCol w:w="1962"/>
      </w:tblGrid>
      <w:tr w:rsidR="00976322" w:rsidRPr="006D3775" w14:paraId="3822C064" w14:textId="77777777" w:rsidTr="00942B19">
        <w:trPr>
          <w:tblHeader/>
        </w:trPr>
        <w:tc>
          <w:tcPr>
            <w:tcW w:w="2944" w:type="dxa"/>
            <w:vMerge w:val="restart"/>
            <w:shd w:val="clear" w:color="auto" w:fill="AEAAAA" w:themeFill="background2" w:themeFillShade="BF"/>
          </w:tcPr>
          <w:p w14:paraId="4FB0662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Constitution Competency Schedule 4B</w:t>
            </w:r>
          </w:p>
        </w:tc>
        <w:tc>
          <w:tcPr>
            <w:tcW w:w="4428" w:type="dxa"/>
            <w:vMerge w:val="restart"/>
            <w:shd w:val="clear" w:color="auto" w:fill="AEAAAA" w:themeFill="background2" w:themeFillShade="BF"/>
          </w:tcPr>
          <w:p w14:paraId="3D4D063F"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Definition </w:t>
            </w:r>
          </w:p>
        </w:tc>
        <w:tc>
          <w:tcPr>
            <w:tcW w:w="7432" w:type="dxa"/>
            <w:gridSpan w:val="3"/>
            <w:shd w:val="clear" w:color="auto" w:fill="AEAAAA" w:themeFill="background2" w:themeFillShade="BF"/>
          </w:tcPr>
          <w:p w14:paraId="4EF56B5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 xml:space="preserve">The division of powers and functions in terms of section 84(1) and 85 of the Municipal Structures Act, 117 of 1998 </w:t>
            </w:r>
          </w:p>
        </w:tc>
      </w:tr>
      <w:tr w:rsidR="00976322" w:rsidRPr="006D3775" w14:paraId="3F5E916E" w14:textId="77777777" w:rsidTr="00942B19">
        <w:trPr>
          <w:tblHeader/>
        </w:trPr>
        <w:tc>
          <w:tcPr>
            <w:tcW w:w="2944" w:type="dxa"/>
            <w:vMerge/>
            <w:shd w:val="clear" w:color="auto" w:fill="AEAAAA" w:themeFill="background2" w:themeFillShade="BF"/>
          </w:tcPr>
          <w:p w14:paraId="283B9E7C" w14:textId="77777777" w:rsidR="003D218B" w:rsidRPr="006D3775" w:rsidRDefault="003D218B" w:rsidP="00D0257B">
            <w:pPr>
              <w:spacing w:after="0" w:line="240" w:lineRule="auto"/>
              <w:jc w:val="both"/>
              <w:rPr>
                <w:rFonts w:ascii="Trebuchet MS" w:hAnsi="Trebuchet MS"/>
                <w:sz w:val="20"/>
                <w:szCs w:val="20"/>
              </w:rPr>
            </w:pPr>
          </w:p>
        </w:tc>
        <w:tc>
          <w:tcPr>
            <w:tcW w:w="4428" w:type="dxa"/>
            <w:vMerge/>
            <w:shd w:val="clear" w:color="auto" w:fill="AEAAAA" w:themeFill="background2" w:themeFillShade="BF"/>
          </w:tcPr>
          <w:p w14:paraId="123BD2F1" w14:textId="77777777" w:rsidR="003D218B" w:rsidRPr="006D3775" w:rsidRDefault="003D218B" w:rsidP="00D0257B">
            <w:pPr>
              <w:spacing w:after="0" w:line="240" w:lineRule="auto"/>
              <w:jc w:val="both"/>
              <w:rPr>
                <w:rFonts w:ascii="Trebuchet MS" w:hAnsi="Trebuchet MS"/>
                <w:sz w:val="20"/>
                <w:szCs w:val="20"/>
              </w:rPr>
            </w:pPr>
          </w:p>
        </w:tc>
        <w:tc>
          <w:tcPr>
            <w:tcW w:w="2954" w:type="dxa"/>
            <w:shd w:val="clear" w:color="auto" w:fill="AEAAAA" w:themeFill="background2" w:themeFillShade="BF"/>
          </w:tcPr>
          <w:p w14:paraId="1C181D80"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Bojanala District Municipality</w:t>
            </w:r>
          </w:p>
        </w:tc>
        <w:tc>
          <w:tcPr>
            <w:tcW w:w="2516" w:type="dxa"/>
            <w:shd w:val="clear" w:color="auto" w:fill="AEAAAA" w:themeFill="background2" w:themeFillShade="BF"/>
          </w:tcPr>
          <w:p w14:paraId="643088F2"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Moretele Local Municipality</w:t>
            </w:r>
          </w:p>
        </w:tc>
        <w:tc>
          <w:tcPr>
            <w:tcW w:w="1962" w:type="dxa"/>
            <w:shd w:val="clear" w:color="auto" w:fill="AEAAAA" w:themeFill="background2" w:themeFillShade="BF"/>
          </w:tcPr>
          <w:p w14:paraId="350296C3" w14:textId="77777777" w:rsidR="003D218B" w:rsidRPr="006D3775" w:rsidRDefault="003D218B" w:rsidP="00D0257B">
            <w:pPr>
              <w:spacing w:after="0" w:line="240" w:lineRule="auto"/>
              <w:jc w:val="both"/>
              <w:rPr>
                <w:rFonts w:ascii="Trebuchet MS" w:hAnsi="Trebuchet MS"/>
                <w:sz w:val="20"/>
                <w:szCs w:val="20"/>
              </w:rPr>
            </w:pPr>
            <w:r w:rsidRPr="006D3775">
              <w:rPr>
                <w:rFonts w:ascii="Trebuchet MS" w:hAnsi="Trebuchet MS"/>
                <w:sz w:val="20"/>
                <w:szCs w:val="20"/>
              </w:rPr>
              <w:t>Allocated, adjusted or 84(2)</w:t>
            </w:r>
          </w:p>
        </w:tc>
      </w:tr>
      <w:tr w:rsidR="00976322" w:rsidRPr="006D3775" w14:paraId="52D4EAA7" w14:textId="77777777" w:rsidTr="00942B19">
        <w:tc>
          <w:tcPr>
            <w:tcW w:w="2944" w:type="dxa"/>
          </w:tcPr>
          <w:p w14:paraId="29FDF397"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Cemeteries, funeral parlours and crematoria</w:t>
            </w:r>
          </w:p>
        </w:tc>
        <w:tc>
          <w:tcPr>
            <w:tcW w:w="4428" w:type="dxa"/>
          </w:tcPr>
          <w:p w14:paraId="0E76BE67"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The establishment conducts and control of facilities for the purpose of disposing of human and animal remains.</w:t>
            </w:r>
          </w:p>
        </w:tc>
        <w:tc>
          <w:tcPr>
            <w:tcW w:w="2954" w:type="dxa"/>
          </w:tcPr>
          <w:p w14:paraId="7C732106" w14:textId="77777777" w:rsidR="003D218B" w:rsidRPr="006D3775" w:rsidRDefault="003D218B" w:rsidP="00D0257B">
            <w:pPr>
              <w:spacing w:after="0" w:line="240" w:lineRule="auto"/>
              <w:jc w:val="both"/>
              <w:rPr>
                <w:rFonts w:ascii="Trebuchet MS" w:hAnsi="Trebuchet MS"/>
                <w:b/>
                <w:bCs/>
                <w:sz w:val="20"/>
                <w:szCs w:val="20"/>
              </w:rPr>
            </w:pPr>
          </w:p>
        </w:tc>
        <w:tc>
          <w:tcPr>
            <w:tcW w:w="2516" w:type="dxa"/>
          </w:tcPr>
          <w:p w14:paraId="67C6D871" w14:textId="77777777" w:rsidR="003D218B" w:rsidRPr="006D3775" w:rsidRDefault="003D218B" w:rsidP="00D0257B">
            <w:pPr>
              <w:spacing w:after="0" w:line="240" w:lineRule="auto"/>
              <w:jc w:val="both"/>
              <w:rPr>
                <w:rFonts w:ascii="Trebuchet MS" w:hAnsi="Trebuchet MS"/>
                <w:b/>
                <w:bCs/>
                <w:sz w:val="20"/>
                <w:szCs w:val="20"/>
              </w:rPr>
            </w:pPr>
            <w:r w:rsidRPr="006D3775">
              <w:rPr>
                <w:rFonts w:ascii="Trebuchet MS" w:hAnsi="Trebuchet MS"/>
                <w:b/>
                <w:bCs/>
                <w:sz w:val="20"/>
                <w:szCs w:val="20"/>
              </w:rPr>
              <w:t xml:space="preserve">Yes </w:t>
            </w:r>
          </w:p>
        </w:tc>
        <w:tc>
          <w:tcPr>
            <w:tcW w:w="1962" w:type="dxa"/>
          </w:tcPr>
          <w:p w14:paraId="526A4B3B" w14:textId="77777777" w:rsidR="003D218B" w:rsidRPr="006D3775" w:rsidRDefault="003D218B" w:rsidP="00D0257B">
            <w:pPr>
              <w:spacing w:after="0" w:line="240" w:lineRule="auto"/>
              <w:jc w:val="both"/>
              <w:rPr>
                <w:rFonts w:ascii="Trebuchet MS" w:hAnsi="Trebuchet MS"/>
                <w:b/>
                <w:bCs/>
                <w:sz w:val="20"/>
                <w:szCs w:val="20"/>
              </w:rPr>
            </w:pPr>
          </w:p>
        </w:tc>
      </w:tr>
    </w:tbl>
    <w:p w14:paraId="4D3AE8CD" w14:textId="77777777" w:rsidR="003D218B" w:rsidRPr="006D3775" w:rsidRDefault="003D218B" w:rsidP="003D218B">
      <w:pPr>
        <w:spacing w:after="0" w:line="276" w:lineRule="auto"/>
        <w:jc w:val="both"/>
        <w:rPr>
          <w:rFonts w:ascii="Trebuchet MS" w:hAnsi="Trebuchet MS"/>
          <w:sz w:val="20"/>
          <w:szCs w:val="20"/>
        </w:rPr>
      </w:pPr>
    </w:p>
    <w:p w14:paraId="6801DC08" w14:textId="77777777" w:rsidR="003D218B" w:rsidRPr="006D3775" w:rsidRDefault="003D218B" w:rsidP="003D218B">
      <w:pPr>
        <w:spacing w:after="0" w:line="276" w:lineRule="auto"/>
        <w:jc w:val="both"/>
        <w:rPr>
          <w:rFonts w:ascii="Trebuchet MS" w:hAnsi="Trebuchet MS"/>
          <w:sz w:val="20"/>
          <w:szCs w:val="20"/>
        </w:rPr>
      </w:pPr>
    </w:p>
    <w:p w14:paraId="2A631DC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There over 80 cemeteries in the whole of the municipality. Some villages have more than one cemetery. This therefore places a challenge on the municipality to plan around the development of the cemeteries, both in terms of maintenance and upgrades. Only Seven cemeteries were improved since the establishment of the municipality.The Municipality is planning to maintain and upgrade the following cemetery in the 2022-23 financial year</w:t>
      </w:r>
    </w:p>
    <w:p w14:paraId="3779892C" w14:textId="77777777" w:rsidR="003D218B" w:rsidRPr="006D3775" w:rsidRDefault="003D218B" w:rsidP="003D218B">
      <w:pPr>
        <w:spacing w:after="0" w:line="276" w:lineRule="auto"/>
        <w:jc w:val="both"/>
        <w:rPr>
          <w:rFonts w:ascii="Trebuchet MS" w:hAnsi="Trebuchet MS"/>
          <w:sz w:val="20"/>
          <w:szCs w:val="20"/>
        </w:rPr>
      </w:pPr>
    </w:p>
    <w:p w14:paraId="4C9033D3"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Swartboom</w:t>
      </w:r>
    </w:p>
    <w:p w14:paraId="5321137F"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 xml:space="preserve">Carousel view </w:t>
      </w:r>
    </w:p>
    <w:p w14:paraId="36F5D3EB"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Mootla</w:t>
      </w:r>
    </w:p>
    <w:p w14:paraId="0FCF9D9D" w14:textId="77777777" w:rsidR="003D218B" w:rsidRPr="006D3775" w:rsidRDefault="003D218B">
      <w:pPr>
        <w:pStyle w:val="ListParagraph"/>
        <w:numPr>
          <w:ilvl w:val="0"/>
          <w:numId w:val="79"/>
        </w:numPr>
        <w:spacing w:after="0" w:line="276" w:lineRule="auto"/>
        <w:jc w:val="both"/>
        <w:rPr>
          <w:rFonts w:ascii="Trebuchet MS" w:hAnsi="Trebuchet MS"/>
          <w:sz w:val="20"/>
          <w:szCs w:val="20"/>
        </w:rPr>
      </w:pPr>
      <w:r w:rsidRPr="006D3775">
        <w:rPr>
          <w:rFonts w:ascii="Trebuchet MS" w:hAnsi="Trebuchet MS"/>
          <w:sz w:val="20"/>
          <w:szCs w:val="20"/>
        </w:rPr>
        <w:t>Makapanstad</w:t>
      </w:r>
    </w:p>
    <w:p w14:paraId="2ADE4F34" w14:textId="77777777" w:rsidR="003D218B" w:rsidRPr="006D3775" w:rsidRDefault="003D218B" w:rsidP="003D218B">
      <w:pPr>
        <w:spacing w:after="0" w:line="276" w:lineRule="auto"/>
        <w:jc w:val="both"/>
        <w:rPr>
          <w:rFonts w:ascii="Trebuchet MS" w:hAnsi="Trebuchet MS"/>
          <w:sz w:val="20"/>
          <w:szCs w:val="20"/>
        </w:rPr>
      </w:pPr>
    </w:p>
    <w:p w14:paraId="2D913617"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There more than 70 local cemeteries which clearly indicates the point it close to being impossible to upgrade all these cemeteries. The only feasible way is to develop regional cemeteries which will serve to ease on the pressure and the need to revamp all these existing cemeteries. </w:t>
      </w:r>
    </w:p>
    <w:p w14:paraId="36D4CCAC" w14:textId="01936BAA" w:rsidR="003D218B" w:rsidRPr="006D3775" w:rsidRDefault="003D218B" w:rsidP="003D218B">
      <w:pPr>
        <w:pStyle w:val="Heading4"/>
        <w:rPr>
          <w:rFonts w:ascii="Trebuchet MS" w:hAnsi="Trebuchet MS"/>
          <w:b/>
          <w:bCs/>
          <w:color w:val="auto"/>
          <w:sz w:val="20"/>
          <w:szCs w:val="20"/>
        </w:rPr>
      </w:pPr>
    </w:p>
    <w:p w14:paraId="0F95F948" w14:textId="77777777" w:rsidR="001150A3" w:rsidRPr="006D3775" w:rsidRDefault="001150A3" w:rsidP="001150A3">
      <w:pPr>
        <w:rPr>
          <w:rFonts w:ascii="Trebuchet MS" w:hAnsi="Trebuchet MS"/>
          <w:sz w:val="20"/>
          <w:szCs w:val="20"/>
          <w:lang w:val="en-ZA"/>
        </w:rPr>
      </w:pPr>
    </w:p>
    <w:p w14:paraId="1CBCC4CB" w14:textId="0E795F20" w:rsidR="003D218B" w:rsidRPr="006D3775" w:rsidRDefault="003D218B">
      <w:pPr>
        <w:pStyle w:val="Heading4"/>
        <w:numPr>
          <w:ilvl w:val="3"/>
          <w:numId w:val="127"/>
        </w:numPr>
        <w:rPr>
          <w:rFonts w:ascii="Trebuchet MS" w:hAnsi="Trebuchet MS"/>
          <w:b/>
          <w:bCs/>
          <w:color w:val="auto"/>
          <w:sz w:val="20"/>
          <w:szCs w:val="20"/>
        </w:rPr>
      </w:pPr>
      <w:r w:rsidRPr="006D3775">
        <w:rPr>
          <w:rFonts w:ascii="Trebuchet MS" w:hAnsi="Trebuchet MS"/>
          <w:b/>
          <w:bCs/>
          <w:color w:val="auto"/>
          <w:sz w:val="20"/>
          <w:szCs w:val="20"/>
        </w:rPr>
        <w:t xml:space="preserve"> Department of Cooperative Governance and Traditional Affairs (GOGTA)</w:t>
      </w:r>
    </w:p>
    <w:p w14:paraId="10D65F37" w14:textId="77777777" w:rsidR="003D218B" w:rsidRPr="006D3775" w:rsidRDefault="003D218B" w:rsidP="003D218B">
      <w:pPr>
        <w:rPr>
          <w:rFonts w:ascii="Trebuchet MS" w:hAnsi="Trebuchet MS"/>
          <w:sz w:val="20"/>
          <w:szCs w:val="20"/>
          <w:lang w:val="en-ZA"/>
        </w:rPr>
      </w:pPr>
    </w:p>
    <w:p w14:paraId="0B0F6EB1" w14:textId="49005F34" w:rsidR="003D218B" w:rsidRPr="006D3775" w:rsidRDefault="003D218B" w:rsidP="003D218B">
      <w:pPr>
        <w:rPr>
          <w:rFonts w:ascii="Trebuchet MS" w:hAnsi="Trebuchet MS"/>
          <w:b/>
          <w:bCs/>
          <w:sz w:val="20"/>
          <w:szCs w:val="20"/>
          <w:lang w:val="en-ZA"/>
        </w:rPr>
      </w:pPr>
      <w:r w:rsidRPr="006D3775">
        <w:rPr>
          <w:rFonts w:ascii="Trebuchet MS" w:hAnsi="Trebuchet MS"/>
          <w:b/>
          <w:bCs/>
          <w:sz w:val="20"/>
          <w:szCs w:val="20"/>
          <w:lang w:val="en-ZA"/>
        </w:rPr>
        <w:t>List of GOGTA PROJECTS FOR 202</w:t>
      </w:r>
      <w:r w:rsidR="00CB0275" w:rsidRPr="006D3775">
        <w:rPr>
          <w:rFonts w:ascii="Trebuchet MS" w:hAnsi="Trebuchet MS"/>
          <w:b/>
          <w:bCs/>
          <w:sz w:val="20"/>
          <w:szCs w:val="20"/>
          <w:lang w:val="en-ZA"/>
        </w:rPr>
        <w:t>4</w:t>
      </w:r>
      <w:r w:rsidRPr="006D3775">
        <w:rPr>
          <w:rFonts w:ascii="Trebuchet MS" w:hAnsi="Trebuchet MS"/>
          <w:b/>
          <w:bCs/>
          <w:sz w:val="20"/>
          <w:szCs w:val="20"/>
          <w:lang w:val="en-ZA"/>
        </w:rPr>
        <w:t>/2</w:t>
      </w:r>
      <w:r w:rsidR="00CB0275" w:rsidRPr="006D3775">
        <w:rPr>
          <w:rFonts w:ascii="Trebuchet MS" w:hAnsi="Trebuchet MS"/>
          <w:b/>
          <w:bCs/>
          <w:sz w:val="20"/>
          <w:szCs w:val="20"/>
          <w:lang w:val="en-ZA"/>
        </w:rPr>
        <w:t>5</w:t>
      </w:r>
      <w:r w:rsidRPr="006D3775">
        <w:rPr>
          <w:rFonts w:ascii="Trebuchet MS" w:hAnsi="Trebuchet MS"/>
          <w:b/>
          <w:bCs/>
          <w:sz w:val="20"/>
          <w:szCs w:val="20"/>
          <w:lang w:val="en-ZA"/>
        </w:rPr>
        <w:t xml:space="preserve"> financial year</w:t>
      </w:r>
    </w:p>
    <w:tbl>
      <w:tblPr>
        <w:tblW w:w="5541" w:type="pct"/>
        <w:tblInd w:w="-719" w:type="dxa"/>
        <w:tblLayout w:type="fixed"/>
        <w:tblLook w:val="04A0" w:firstRow="1" w:lastRow="0" w:firstColumn="1" w:lastColumn="0" w:noHBand="0" w:noVBand="1"/>
      </w:tblPr>
      <w:tblGrid>
        <w:gridCol w:w="1858"/>
        <w:gridCol w:w="1611"/>
        <w:gridCol w:w="1644"/>
        <w:gridCol w:w="1601"/>
        <w:gridCol w:w="1715"/>
        <w:gridCol w:w="1486"/>
        <w:gridCol w:w="1554"/>
        <w:gridCol w:w="1456"/>
        <w:gridCol w:w="1554"/>
        <w:gridCol w:w="973"/>
      </w:tblGrid>
      <w:tr w:rsidR="00976322" w:rsidRPr="006D3775" w14:paraId="07C2EB11" w14:textId="77777777" w:rsidTr="00CB0275">
        <w:trPr>
          <w:trHeight w:val="698"/>
        </w:trPr>
        <w:tc>
          <w:tcPr>
            <w:tcW w:w="601" w:type="pct"/>
            <w:tcBorders>
              <w:top w:val="single" w:sz="8" w:space="0" w:color="auto"/>
              <w:left w:val="single" w:sz="8" w:space="0" w:color="auto"/>
              <w:bottom w:val="single" w:sz="8" w:space="0" w:color="auto"/>
              <w:right w:val="single" w:sz="8" w:space="0" w:color="auto"/>
            </w:tcBorders>
            <w:shd w:val="clear" w:color="000000" w:fill="FCE4D6"/>
            <w:vAlign w:val="center"/>
          </w:tcPr>
          <w:p w14:paraId="556277C4"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Project / Programme Name</w:t>
            </w:r>
          </w:p>
        </w:tc>
        <w:tc>
          <w:tcPr>
            <w:tcW w:w="521" w:type="pct"/>
            <w:tcBorders>
              <w:top w:val="single" w:sz="8" w:space="0" w:color="auto"/>
              <w:left w:val="nil"/>
              <w:bottom w:val="single" w:sz="8" w:space="0" w:color="auto"/>
              <w:right w:val="single" w:sz="8" w:space="0" w:color="auto"/>
            </w:tcBorders>
            <w:shd w:val="clear" w:color="000000" w:fill="FCE4D6"/>
            <w:vAlign w:val="center"/>
          </w:tcPr>
          <w:p w14:paraId="3D99802E"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Local Municipality</w:t>
            </w:r>
          </w:p>
        </w:tc>
        <w:tc>
          <w:tcPr>
            <w:tcW w:w="532" w:type="pct"/>
            <w:tcBorders>
              <w:top w:val="single" w:sz="8" w:space="0" w:color="auto"/>
              <w:left w:val="nil"/>
              <w:bottom w:val="single" w:sz="8" w:space="0" w:color="auto"/>
              <w:right w:val="single" w:sz="8" w:space="0" w:color="auto"/>
            </w:tcBorders>
            <w:shd w:val="clear" w:color="000000" w:fill="FCE4D6"/>
            <w:vAlign w:val="center"/>
          </w:tcPr>
          <w:p w14:paraId="44D746B8"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Source of Funding</w:t>
            </w:r>
          </w:p>
        </w:tc>
        <w:tc>
          <w:tcPr>
            <w:tcW w:w="518" w:type="pct"/>
            <w:tcBorders>
              <w:top w:val="single" w:sz="8" w:space="0" w:color="auto"/>
              <w:left w:val="nil"/>
              <w:bottom w:val="single" w:sz="8" w:space="0" w:color="auto"/>
              <w:right w:val="single" w:sz="8" w:space="0" w:color="auto"/>
            </w:tcBorders>
            <w:shd w:val="clear" w:color="000000" w:fill="FCE4D6"/>
            <w:vAlign w:val="center"/>
          </w:tcPr>
          <w:p w14:paraId="11C0CACD"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IDMS Gate</w:t>
            </w:r>
          </w:p>
        </w:tc>
        <w:tc>
          <w:tcPr>
            <w:tcW w:w="555" w:type="pct"/>
            <w:tcBorders>
              <w:top w:val="single" w:sz="8" w:space="0" w:color="auto"/>
              <w:left w:val="nil"/>
              <w:bottom w:val="single" w:sz="8" w:space="0" w:color="auto"/>
              <w:right w:val="single" w:sz="8" w:space="0" w:color="auto"/>
            </w:tcBorders>
            <w:shd w:val="clear" w:color="000000" w:fill="FCE4D6"/>
            <w:vAlign w:val="center"/>
          </w:tcPr>
          <w:p w14:paraId="2C30D8AA"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Nature of investment</w:t>
            </w:r>
          </w:p>
        </w:tc>
        <w:tc>
          <w:tcPr>
            <w:tcW w:w="481" w:type="pct"/>
            <w:tcBorders>
              <w:top w:val="single" w:sz="8" w:space="0" w:color="auto"/>
              <w:left w:val="nil"/>
              <w:bottom w:val="single" w:sz="8" w:space="0" w:color="auto"/>
              <w:right w:val="single" w:sz="8" w:space="0" w:color="auto"/>
            </w:tcBorders>
            <w:shd w:val="clear" w:color="000000" w:fill="FCE4D6"/>
            <w:vAlign w:val="center"/>
          </w:tcPr>
          <w:p w14:paraId="68F4C274"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Project Cost </w:t>
            </w:r>
          </w:p>
        </w:tc>
        <w:tc>
          <w:tcPr>
            <w:tcW w:w="503" w:type="pct"/>
            <w:tcBorders>
              <w:top w:val="single" w:sz="8" w:space="0" w:color="auto"/>
              <w:left w:val="nil"/>
              <w:bottom w:val="single" w:sz="8" w:space="0" w:color="auto"/>
              <w:right w:val="single" w:sz="8" w:space="0" w:color="auto"/>
            </w:tcBorders>
            <w:shd w:val="clear" w:color="000000" w:fill="FCE4D6"/>
            <w:vAlign w:val="center"/>
          </w:tcPr>
          <w:p w14:paraId="10D4CE09"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Expenditure to date from previous years </w:t>
            </w:r>
          </w:p>
        </w:tc>
        <w:tc>
          <w:tcPr>
            <w:tcW w:w="471" w:type="pct"/>
            <w:tcBorders>
              <w:top w:val="single" w:sz="8" w:space="0" w:color="auto"/>
              <w:left w:val="nil"/>
              <w:bottom w:val="single" w:sz="8" w:space="0" w:color="auto"/>
              <w:right w:val="single" w:sz="8" w:space="0" w:color="auto"/>
            </w:tcBorders>
            <w:shd w:val="clear" w:color="000000" w:fill="FCE4D6"/>
            <w:vAlign w:val="center"/>
          </w:tcPr>
          <w:p w14:paraId="4EF0E657"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(22/23) </w:t>
            </w:r>
          </w:p>
        </w:tc>
        <w:tc>
          <w:tcPr>
            <w:tcW w:w="503" w:type="pct"/>
            <w:tcBorders>
              <w:top w:val="single" w:sz="8" w:space="0" w:color="auto"/>
              <w:left w:val="nil"/>
              <w:bottom w:val="single" w:sz="8" w:space="0" w:color="auto"/>
              <w:right w:val="single" w:sz="8" w:space="0" w:color="auto"/>
            </w:tcBorders>
            <w:shd w:val="clear" w:color="000000" w:fill="FCE4D6"/>
            <w:vAlign w:val="center"/>
          </w:tcPr>
          <w:p w14:paraId="0AC184DB"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(23/24) </w:t>
            </w:r>
          </w:p>
        </w:tc>
        <w:tc>
          <w:tcPr>
            <w:tcW w:w="31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127297"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b/>
                <w:bCs/>
                <w:sz w:val="20"/>
                <w:szCs w:val="20"/>
                <w:lang w:val="en-ZA" w:eastAsia="en-ZA"/>
              </w:rPr>
              <w:t>Main appropriation (24/25)</w:t>
            </w:r>
          </w:p>
        </w:tc>
      </w:tr>
      <w:tr w:rsidR="00976322" w:rsidRPr="006D3775" w14:paraId="2CA9370C" w14:textId="77777777" w:rsidTr="00CB0275">
        <w:trPr>
          <w:trHeight w:val="698"/>
        </w:trPr>
        <w:tc>
          <w:tcPr>
            <w:tcW w:w="601" w:type="pct"/>
            <w:tcBorders>
              <w:top w:val="single" w:sz="8" w:space="0" w:color="auto"/>
              <w:left w:val="single" w:sz="8" w:space="0" w:color="auto"/>
              <w:bottom w:val="single" w:sz="4" w:space="0" w:color="auto"/>
              <w:right w:val="single" w:sz="8" w:space="0" w:color="auto"/>
            </w:tcBorders>
            <w:shd w:val="clear" w:color="000000" w:fill="CCFFCC"/>
            <w:vAlign w:val="center"/>
          </w:tcPr>
          <w:p w14:paraId="5BC0A758"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lastRenderedPageBreak/>
              <w:t> </w:t>
            </w:r>
          </w:p>
        </w:tc>
        <w:tc>
          <w:tcPr>
            <w:tcW w:w="521" w:type="pct"/>
            <w:tcBorders>
              <w:top w:val="single" w:sz="8" w:space="0" w:color="auto"/>
              <w:left w:val="nil"/>
              <w:bottom w:val="single" w:sz="4" w:space="0" w:color="auto"/>
              <w:right w:val="single" w:sz="8" w:space="0" w:color="auto"/>
            </w:tcBorders>
            <w:shd w:val="clear" w:color="000000" w:fill="CCFFCC"/>
            <w:vAlign w:val="center"/>
          </w:tcPr>
          <w:p w14:paraId="08E0AF57"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32" w:type="pct"/>
            <w:tcBorders>
              <w:top w:val="single" w:sz="8" w:space="0" w:color="auto"/>
              <w:left w:val="nil"/>
              <w:bottom w:val="single" w:sz="4" w:space="0" w:color="auto"/>
              <w:right w:val="single" w:sz="8" w:space="0" w:color="auto"/>
            </w:tcBorders>
            <w:shd w:val="clear" w:color="000000" w:fill="CCFFCC"/>
            <w:vAlign w:val="center"/>
          </w:tcPr>
          <w:p w14:paraId="2EB36450"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18" w:type="pct"/>
            <w:tcBorders>
              <w:top w:val="single" w:sz="8" w:space="0" w:color="auto"/>
              <w:left w:val="nil"/>
              <w:bottom w:val="single" w:sz="4" w:space="0" w:color="auto"/>
              <w:right w:val="single" w:sz="8" w:space="0" w:color="auto"/>
            </w:tcBorders>
            <w:shd w:val="clear" w:color="000000" w:fill="CCFFCC"/>
            <w:vAlign w:val="center"/>
          </w:tcPr>
          <w:p w14:paraId="331C2462"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55" w:type="pct"/>
            <w:tcBorders>
              <w:top w:val="single" w:sz="8" w:space="0" w:color="auto"/>
              <w:left w:val="nil"/>
              <w:bottom w:val="single" w:sz="4" w:space="0" w:color="auto"/>
              <w:right w:val="single" w:sz="8" w:space="0" w:color="auto"/>
            </w:tcBorders>
            <w:shd w:val="clear" w:color="000000" w:fill="CCFFCC"/>
            <w:vAlign w:val="center"/>
          </w:tcPr>
          <w:p w14:paraId="59AC9CD7"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81" w:type="pct"/>
            <w:tcBorders>
              <w:top w:val="single" w:sz="8" w:space="0" w:color="auto"/>
              <w:left w:val="nil"/>
              <w:bottom w:val="single" w:sz="4" w:space="0" w:color="auto"/>
              <w:right w:val="single" w:sz="8" w:space="0" w:color="auto"/>
            </w:tcBorders>
            <w:shd w:val="clear" w:color="000000" w:fill="CCFFCC"/>
            <w:vAlign w:val="center"/>
          </w:tcPr>
          <w:p w14:paraId="4E09CAC2" w14:textId="77777777" w:rsidR="00F21939" w:rsidRPr="006D3775" w:rsidRDefault="00F21939" w:rsidP="00F21939">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03" w:type="pct"/>
            <w:tcBorders>
              <w:top w:val="single" w:sz="8" w:space="0" w:color="auto"/>
              <w:left w:val="nil"/>
              <w:bottom w:val="single" w:sz="4" w:space="0" w:color="auto"/>
              <w:right w:val="single" w:sz="8" w:space="0" w:color="auto"/>
            </w:tcBorders>
            <w:shd w:val="clear" w:color="000000" w:fill="CCFFCC"/>
            <w:vAlign w:val="center"/>
          </w:tcPr>
          <w:p w14:paraId="68B44878" w14:textId="77777777" w:rsidR="00F21939" w:rsidRPr="006D3775" w:rsidRDefault="00F21939" w:rsidP="00F21939">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471" w:type="pct"/>
            <w:tcBorders>
              <w:top w:val="single" w:sz="8" w:space="0" w:color="auto"/>
              <w:left w:val="nil"/>
              <w:bottom w:val="single" w:sz="4" w:space="0" w:color="auto"/>
              <w:right w:val="single" w:sz="8" w:space="0" w:color="auto"/>
            </w:tcBorders>
            <w:shd w:val="clear" w:color="000000" w:fill="CCFFCC"/>
            <w:vAlign w:val="center"/>
          </w:tcPr>
          <w:p w14:paraId="674D152F"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503" w:type="pct"/>
            <w:tcBorders>
              <w:top w:val="single" w:sz="8" w:space="0" w:color="auto"/>
              <w:left w:val="nil"/>
              <w:bottom w:val="single" w:sz="4" w:space="0" w:color="auto"/>
              <w:right w:val="single" w:sz="8" w:space="0" w:color="auto"/>
            </w:tcBorders>
            <w:shd w:val="clear" w:color="000000" w:fill="CCFFCC"/>
            <w:vAlign w:val="center"/>
          </w:tcPr>
          <w:p w14:paraId="13329401"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c>
          <w:tcPr>
            <w:tcW w:w="316" w:type="pct"/>
            <w:tcBorders>
              <w:top w:val="single" w:sz="8" w:space="0" w:color="auto"/>
              <w:left w:val="nil"/>
              <w:bottom w:val="single" w:sz="4" w:space="0" w:color="auto"/>
              <w:right w:val="single" w:sz="8" w:space="0" w:color="auto"/>
            </w:tcBorders>
            <w:shd w:val="clear" w:color="000000" w:fill="CCFFCC"/>
            <w:vAlign w:val="center"/>
          </w:tcPr>
          <w:p w14:paraId="16649B5F"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w:t>
            </w:r>
          </w:p>
        </w:tc>
      </w:tr>
      <w:tr w:rsidR="00976322" w:rsidRPr="006D3775" w14:paraId="2D6B2E84" w14:textId="77777777" w:rsidTr="00CB0275">
        <w:trPr>
          <w:trHeight w:val="698"/>
        </w:trPr>
        <w:tc>
          <w:tcPr>
            <w:tcW w:w="6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2B18F4A"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MATHIBESTAD RDP WATER RETICULATION &amp;YARD CONNECTION PHASE1SE 1</w:t>
            </w:r>
          </w:p>
        </w:tc>
        <w:tc>
          <w:tcPr>
            <w:tcW w:w="52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0D2F21C"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Moretele</w:t>
            </w:r>
          </w:p>
        </w:tc>
        <w:tc>
          <w:tcPr>
            <w:tcW w:w="53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79EE91F"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Equitable Share</w:t>
            </w:r>
          </w:p>
        </w:tc>
        <w:tc>
          <w:tcPr>
            <w:tcW w:w="518"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623902"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Stage 5: Works</w:t>
            </w:r>
          </w:p>
        </w:tc>
        <w:tc>
          <w:tcPr>
            <w:tcW w:w="55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131C70A"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Infrastructure Transfers - Current</w:t>
            </w:r>
          </w:p>
        </w:tc>
        <w:tc>
          <w:tcPr>
            <w:tcW w:w="48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DAD7EC8" w14:textId="77777777" w:rsidR="00F21939" w:rsidRPr="006D3775" w:rsidRDefault="00F21939" w:rsidP="00F21939">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xml:space="preserve">R33 000 000 </w:t>
            </w:r>
          </w:p>
        </w:tc>
        <w:tc>
          <w:tcPr>
            <w:tcW w:w="50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3E5A8AF" w14:textId="77777777" w:rsidR="00F21939" w:rsidRPr="006D3775" w:rsidRDefault="00F21939" w:rsidP="00F21939">
            <w:pPr>
              <w:spacing w:after="0" w:line="240" w:lineRule="auto"/>
              <w:jc w:val="center"/>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xml:space="preserve">R 10 808 365 </w:t>
            </w:r>
          </w:p>
        </w:tc>
        <w:tc>
          <w:tcPr>
            <w:tcW w:w="47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C85017E"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xml:space="preserve">R   -                       </w:t>
            </w:r>
          </w:p>
        </w:tc>
        <w:tc>
          <w:tcPr>
            <w:tcW w:w="50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96EFED"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xml:space="preserve">R    -                      </w:t>
            </w:r>
          </w:p>
        </w:tc>
        <w:tc>
          <w:tcPr>
            <w:tcW w:w="316"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A7F36EE"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sz w:val="20"/>
                <w:szCs w:val="20"/>
                <w:lang w:val="en-ZA" w:eastAsia="en-ZA"/>
              </w:rPr>
              <w:t xml:space="preserve">R     -              </w:t>
            </w:r>
          </w:p>
        </w:tc>
      </w:tr>
    </w:tbl>
    <w:p w14:paraId="26E06C2E" w14:textId="01229E42" w:rsidR="003D218B" w:rsidRPr="006D3775" w:rsidRDefault="003D218B" w:rsidP="00F21939">
      <w:pPr>
        <w:pStyle w:val="Heading4"/>
        <w:rPr>
          <w:rFonts w:ascii="Trebuchet MS" w:hAnsi="Trebuchet MS"/>
          <w:b/>
          <w:bCs/>
          <w:color w:val="auto"/>
          <w:sz w:val="20"/>
          <w:szCs w:val="20"/>
        </w:rPr>
      </w:pPr>
    </w:p>
    <w:p w14:paraId="0AA2F861" w14:textId="7009CF8E" w:rsidR="003D218B" w:rsidRPr="006D3775" w:rsidRDefault="003D218B">
      <w:pPr>
        <w:pStyle w:val="Heading4"/>
        <w:numPr>
          <w:ilvl w:val="3"/>
          <w:numId w:val="127"/>
        </w:numPr>
        <w:rPr>
          <w:rFonts w:ascii="Trebuchet MS" w:hAnsi="Trebuchet MS"/>
          <w:b/>
          <w:bCs/>
          <w:color w:val="auto"/>
          <w:sz w:val="20"/>
          <w:szCs w:val="20"/>
        </w:rPr>
      </w:pPr>
      <w:r w:rsidRPr="006D3775">
        <w:rPr>
          <w:rFonts w:ascii="Trebuchet MS" w:hAnsi="Trebuchet MS"/>
          <w:b/>
          <w:bCs/>
          <w:color w:val="auto"/>
          <w:sz w:val="20"/>
          <w:szCs w:val="20"/>
        </w:rPr>
        <w:t>Thusong Services</w:t>
      </w:r>
    </w:p>
    <w:p w14:paraId="291F68A6"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w:t>
      </w:r>
    </w:p>
    <w:p w14:paraId="34FE5FC1"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Leretlhabetse Thusong Services Centre situation at Lebotloane has for several years running become the epitome of integrator (one stop) service delivery Centre in the municipality which should be expanded to many areas to increase on access to government services to the local community. Creating more awareness and expanding on the services offered requires that the municipality engage and involve key stakeholders in maximizing the benefits of the Centre. </w:t>
      </w:r>
    </w:p>
    <w:p w14:paraId="1DAC327A" w14:textId="77777777" w:rsidR="003D218B" w:rsidRPr="006D3775" w:rsidRDefault="003D218B" w:rsidP="003D218B">
      <w:pPr>
        <w:spacing w:after="0" w:line="276" w:lineRule="auto"/>
        <w:jc w:val="both"/>
        <w:rPr>
          <w:rFonts w:ascii="Trebuchet MS" w:hAnsi="Trebuchet MS"/>
          <w:sz w:val="20"/>
          <w:szCs w:val="20"/>
        </w:rPr>
      </w:pPr>
    </w:p>
    <w:p w14:paraId="7219311C"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should further develop joint programmes with the Government Departments that are located at the Makapanstad Government Centre in ensuring that communities benefit more in terms of services available in the centre. The Leretlhabetse Thusong Centre management should be the key driver of the initiative. Thusong Services will best serve to ensure that communities have access to government services and information which will in the main empower and benefit all communities. </w:t>
      </w:r>
    </w:p>
    <w:p w14:paraId="4B7DE141" w14:textId="77777777" w:rsidR="003D218B" w:rsidRPr="006D3775" w:rsidRDefault="003D218B" w:rsidP="003D218B">
      <w:pPr>
        <w:spacing w:after="0" w:line="276" w:lineRule="auto"/>
        <w:jc w:val="both"/>
        <w:rPr>
          <w:rFonts w:ascii="Trebuchet MS" w:hAnsi="Trebuchet MS"/>
          <w:sz w:val="20"/>
          <w:szCs w:val="20"/>
        </w:rPr>
      </w:pPr>
    </w:p>
    <w:p w14:paraId="37374B9D" w14:textId="77777777" w:rsidR="003D218B" w:rsidRPr="006D3775" w:rsidRDefault="003D218B" w:rsidP="003D218B">
      <w:pPr>
        <w:spacing w:after="0" w:line="276" w:lineRule="auto"/>
        <w:jc w:val="both"/>
        <w:rPr>
          <w:rFonts w:ascii="Trebuchet MS" w:hAnsi="Trebuchet MS"/>
          <w:sz w:val="20"/>
          <w:szCs w:val="20"/>
        </w:rPr>
      </w:pPr>
    </w:p>
    <w:p w14:paraId="1EDC5BFC" w14:textId="77777777" w:rsidR="00F21939" w:rsidRPr="006D3775" w:rsidRDefault="00F21939" w:rsidP="003D218B">
      <w:pPr>
        <w:spacing w:after="0" w:line="276" w:lineRule="auto"/>
        <w:jc w:val="both"/>
        <w:rPr>
          <w:rFonts w:ascii="Trebuchet MS" w:hAnsi="Trebuchet MS"/>
          <w:sz w:val="20"/>
          <w:szCs w:val="20"/>
        </w:rPr>
      </w:pPr>
    </w:p>
    <w:p w14:paraId="4A438A26" w14:textId="77777777" w:rsidR="00F21939" w:rsidRPr="006D3775" w:rsidRDefault="00F21939" w:rsidP="003D218B">
      <w:pPr>
        <w:spacing w:after="0" w:line="276" w:lineRule="auto"/>
        <w:jc w:val="both"/>
        <w:rPr>
          <w:rFonts w:ascii="Trebuchet MS" w:hAnsi="Trebuchet MS"/>
          <w:sz w:val="20"/>
          <w:szCs w:val="20"/>
        </w:rPr>
      </w:pPr>
    </w:p>
    <w:p w14:paraId="5F5C8712" w14:textId="77777777" w:rsidR="003D218B" w:rsidRPr="006D3775" w:rsidRDefault="003D218B" w:rsidP="003D218B">
      <w:pPr>
        <w:pStyle w:val="Heading4"/>
        <w:rPr>
          <w:rFonts w:ascii="Trebuchet MS" w:hAnsi="Trebuchet MS"/>
          <w:b/>
          <w:bCs/>
          <w:color w:val="auto"/>
          <w:sz w:val="20"/>
          <w:szCs w:val="20"/>
        </w:rPr>
      </w:pPr>
      <w:r w:rsidRPr="006D3775">
        <w:rPr>
          <w:rFonts w:ascii="Trebuchet MS" w:hAnsi="Trebuchet MS"/>
          <w:b/>
          <w:bCs/>
          <w:color w:val="auto"/>
          <w:sz w:val="20"/>
          <w:szCs w:val="20"/>
        </w:rPr>
        <w:t xml:space="preserve">8.1.7.10 Transversal Services Women, Youth and Disabled Persons Development   </w:t>
      </w:r>
    </w:p>
    <w:p w14:paraId="7BB6B0DA" w14:textId="77777777" w:rsidR="003D218B" w:rsidRPr="006D3775" w:rsidRDefault="003D218B" w:rsidP="003D218B">
      <w:pPr>
        <w:spacing w:after="0" w:line="276" w:lineRule="auto"/>
        <w:jc w:val="both"/>
        <w:rPr>
          <w:rFonts w:ascii="Trebuchet MS" w:hAnsi="Trebuchet MS"/>
          <w:sz w:val="20"/>
          <w:szCs w:val="20"/>
        </w:rPr>
      </w:pPr>
    </w:p>
    <w:p w14:paraId="2AAB89F1"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2011 Census indicates that women and youth constitute a greater percentage of the population structure of the municipality. The Special Projects Committee and its administrative desk are mandated to develop measures to systems strategies to support, develop and empower Women, Youth and the Disabled Persons in the municipality.  </w:t>
      </w:r>
      <w:r w:rsidRPr="006D3775">
        <w:rPr>
          <w:rFonts w:ascii="Trebuchet MS" w:hAnsi="Trebuchet MS"/>
          <w:sz w:val="20"/>
          <w:szCs w:val="20"/>
        </w:rPr>
        <w:tab/>
        <w:t xml:space="preserve">The Unit has been provided with additional capacity with the appointment of Special Projects officer. </w:t>
      </w:r>
    </w:p>
    <w:p w14:paraId="2AD9D926" w14:textId="77777777" w:rsidR="001150A3" w:rsidRPr="006D3775" w:rsidRDefault="001150A3" w:rsidP="003D218B">
      <w:pPr>
        <w:spacing w:after="0" w:line="276" w:lineRule="auto"/>
        <w:jc w:val="both"/>
        <w:rPr>
          <w:rFonts w:ascii="Trebuchet MS" w:hAnsi="Trebuchet MS"/>
          <w:sz w:val="20"/>
          <w:szCs w:val="20"/>
        </w:rPr>
      </w:pPr>
    </w:p>
    <w:p w14:paraId="19553D2E"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Policy Environment </w:t>
      </w:r>
    </w:p>
    <w:p w14:paraId="7618C920" w14:textId="77777777" w:rsidR="003D218B" w:rsidRPr="006D3775" w:rsidRDefault="003D218B" w:rsidP="003D218B">
      <w:pPr>
        <w:spacing w:after="0" w:line="276" w:lineRule="auto"/>
        <w:jc w:val="both"/>
        <w:rPr>
          <w:rFonts w:ascii="Trebuchet MS" w:hAnsi="Trebuchet MS"/>
          <w:sz w:val="20"/>
          <w:szCs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6707"/>
        <w:gridCol w:w="2762"/>
      </w:tblGrid>
      <w:tr w:rsidR="00976322" w:rsidRPr="006D3775" w14:paraId="7CDD83FF" w14:textId="77777777" w:rsidTr="00D0257B">
        <w:trPr>
          <w:tblHeader/>
        </w:trPr>
        <w:tc>
          <w:tcPr>
            <w:tcW w:w="4299" w:type="dxa"/>
            <w:shd w:val="clear" w:color="auto" w:fill="AEAAAA" w:themeFill="background2" w:themeFillShade="BF"/>
          </w:tcPr>
          <w:p w14:paraId="2FE8D26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National Gender Policy </w:t>
            </w:r>
          </w:p>
        </w:tc>
        <w:tc>
          <w:tcPr>
            <w:tcW w:w="6707" w:type="dxa"/>
            <w:shd w:val="clear" w:color="auto" w:fill="AEAAAA" w:themeFill="background2" w:themeFillShade="BF"/>
          </w:tcPr>
          <w:p w14:paraId="11DC83FA"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The Framework for Youth Development for Local Government</w:t>
            </w:r>
          </w:p>
        </w:tc>
        <w:tc>
          <w:tcPr>
            <w:tcW w:w="2762" w:type="dxa"/>
            <w:shd w:val="clear" w:color="auto" w:fill="AEAAAA" w:themeFill="background2" w:themeFillShade="BF"/>
          </w:tcPr>
          <w:p w14:paraId="53BFB708"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National Disability Framework </w:t>
            </w:r>
          </w:p>
        </w:tc>
      </w:tr>
      <w:tr w:rsidR="00976322" w:rsidRPr="006D3775" w14:paraId="1DE6223E" w14:textId="77777777" w:rsidTr="00D0257B">
        <w:tc>
          <w:tcPr>
            <w:tcW w:w="4299" w:type="dxa"/>
          </w:tcPr>
          <w:p w14:paraId="591DC286" w14:textId="318ECFED"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The National Gender Policy Framework developed by the Office of the President (office of the Status of Women) aims at establishing a clear vision ad framework to guide the process of developing laws, policies, </w:t>
            </w:r>
            <w:r w:rsidR="007E13B0" w:rsidRPr="006D3775">
              <w:rPr>
                <w:rFonts w:ascii="Trebuchet MS" w:hAnsi="Trebuchet MS"/>
                <w:sz w:val="20"/>
                <w:szCs w:val="20"/>
              </w:rPr>
              <w:t>procedures,</w:t>
            </w:r>
            <w:r w:rsidRPr="006D3775">
              <w:rPr>
                <w:rFonts w:ascii="Trebuchet MS" w:hAnsi="Trebuchet MS"/>
                <w:sz w:val="20"/>
                <w:szCs w:val="20"/>
              </w:rPr>
              <w:t xml:space="preserve"> and practices which will serve to ensure equal rights and opportunities for women and men in all spheres and structures of government as well as in the workplace, the </w:t>
            </w:r>
            <w:r w:rsidR="007E13B0" w:rsidRPr="006D3775">
              <w:rPr>
                <w:rFonts w:ascii="Trebuchet MS" w:hAnsi="Trebuchet MS"/>
                <w:sz w:val="20"/>
                <w:szCs w:val="20"/>
              </w:rPr>
              <w:t>community,</w:t>
            </w:r>
            <w:r w:rsidRPr="006D3775">
              <w:rPr>
                <w:rFonts w:ascii="Trebuchet MS" w:hAnsi="Trebuchet MS"/>
                <w:sz w:val="20"/>
                <w:szCs w:val="20"/>
              </w:rPr>
              <w:t xml:space="preserve"> and the family. </w:t>
            </w:r>
          </w:p>
          <w:p w14:paraId="65BC764E" w14:textId="77777777" w:rsidR="003D218B" w:rsidRPr="006D3775" w:rsidRDefault="003D218B" w:rsidP="00D0257B">
            <w:pPr>
              <w:spacing w:after="0" w:line="276" w:lineRule="auto"/>
              <w:jc w:val="both"/>
              <w:rPr>
                <w:rFonts w:ascii="Trebuchet MS" w:hAnsi="Trebuchet MS"/>
                <w:sz w:val="20"/>
                <w:szCs w:val="20"/>
              </w:rPr>
            </w:pPr>
          </w:p>
          <w:p w14:paraId="0A137032"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The policy objectives are, among others, to - </w:t>
            </w:r>
          </w:p>
          <w:p w14:paraId="26C3EA2F" w14:textId="48E0BED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Create an enabling policy environment for translating government commitment to gender equality into </w:t>
            </w:r>
            <w:r w:rsidR="007E13B0" w:rsidRPr="006D3775">
              <w:rPr>
                <w:rFonts w:ascii="Trebuchet MS" w:hAnsi="Trebuchet MS"/>
                <w:sz w:val="20"/>
                <w:szCs w:val="20"/>
              </w:rPr>
              <w:t>reality.</w:t>
            </w:r>
            <w:r w:rsidRPr="006D3775">
              <w:rPr>
                <w:rFonts w:ascii="Trebuchet MS" w:hAnsi="Trebuchet MS"/>
                <w:sz w:val="20"/>
                <w:szCs w:val="20"/>
              </w:rPr>
              <w:t xml:space="preserve"> </w:t>
            </w:r>
          </w:p>
          <w:p w14:paraId="44FBD382"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Ensure that gender considerations are effectively integrating into all aspects of government policies, activities and programmes </w:t>
            </w:r>
          </w:p>
          <w:p w14:paraId="0BEDF22E" w14:textId="150D4B5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Advocate for the promotion of new attitude, values and </w:t>
            </w:r>
            <w:r w:rsidR="007E13B0" w:rsidRPr="006D3775">
              <w:rPr>
                <w:rFonts w:ascii="Trebuchet MS" w:hAnsi="Trebuchet MS"/>
                <w:sz w:val="20"/>
                <w:szCs w:val="20"/>
              </w:rPr>
              <w:t>behavior</w:t>
            </w:r>
            <w:r w:rsidRPr="006D3775">
              <w:rPr>
                <w:rFonts w:ascii="Trebuchet MS" w:hAnsi="Trebuchet MS"/>
                <w:sz w:val="20"/>
                <w:szCs w:val="20"/>
              </w:rPr>
              <w:t xml:space="preserve"> and culture of respect for all human beings </w:t>
            </w:r>
          </w:p>
          <w:p w14:paraId="42707AEB" w14:textId="77777777" w:rsidR="003D218B" w:rsidRPr="006D3775" w:rsidRDefault="003D218B" w:rsidP="00D0257B">
            <w:pPr>
              <w:spacing w:after="0" w:line="276" w:lineRule="auto"/>
              <w:jc w:val="both"/>
              <w:rPr>
                <w:rFonts w:ascii="Trebuchet MS" w:hAnsi="Trebuchet MS"/>
                <w:sz w:val="20"/>
                <w:szCs w:val="20"/>
              </w:rPr>
            </w:pPr>
          </w:p>
        </w:tc>
        <w:tc>
          <w:tcPr>
            <w:tcW w:w="6707" w:type="dxa"/>
          </w:tcPr>
          <w:p w14:paraId="702869A7"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The Framework for Youth Development for Local Government (2008) identifies the following roles to be performed by municipalities towards actualizing youth development-   </w:t>
            </w:r>
          </w:p>
          <w:p w14:paraId="596A152A" w14:textId="6B6D4B69" w:rsidR="003D218B" w:rsidRPr="006D3775" w:rsidRDefault="007E13B0" w:rsidP="00D0257B">
            <w:pPr>
              <w:spacing w:after="0" w:line="276" w:lineRule="auto"/>
              <w:jc w:val="both"/>
              <w:rPr>
                <w:rFonts w:ascii="Trebuchet MS" w:hAnsi="Trebuchet MS"/>
                <w:sz w:val="20"/>
                <w:szCs w:val="20"/>
              </w:rPr>
            </w:pPr>
            <w:r w:rsidRPr="006D3775">
              <w:rPr>
                <w:rFonts w:ascii="Trebuchet MS" w:hAnsi="Trebuchet MS"/>
                <w:sz w:val="20"/>
                <w:szCs w:val="20"/>
              </w:rPr>
              <w:t>Championing youth</w:t>
            </w:r>
            <w:r w:rsidR="003D218B" w:rsidRPr="006D3775">
              <w:rPr>
                <w:rFonts w:ascii="Trebuchet MS" w:hAnsi="Trebuchet MS"/>
                <w:sz w:val="20"/>
                <w:szCs w:val="20"/>
              </w:rPr>
              <w:t xml:space="preserve"> </w:t>
            </w:r>
            <w:r w:rsidRPr="006D3775">
              <w:rPr>
                <w:rFonts w:ascii="Trebuchet MS" w:hAnsi="Trebuchet MS"/>
                <w:sz w:val="20"/>
                <w:szCs w:val="20"/>
              </w:rPr>
              <w:t>development.</w:t>
            </w:r>
          </w:p>
          <w:p w14:paraId="55BAE2DE" w14:textId="77777777" w:rsidR="003D218B" w:rsidRPr="006D3775" w:rsidRDefault="003D218B" w:rsidP="00D0257B">
            <w:pPr>
              <w:spacing w:after="0" w:line="276" w:lineRule="auto"/>
              <w:jc w:val="both"/>
              <w:rPr>
                <w:rFonts w:ascii="Trebuchet MS" w:hAnsi="Trebuchet MS"/>
                <w:sz w:val="20"/>
                <w:szCs w:val="20"/>
              </w:rPr>
            </w:pPr>
          </w:p>
          <w:p w14:paraId="7D9E4D17" w14:textId="417A6BB0"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Creating a supportive and enabling environment for youth </w:t>
            </w:r>
            <w:r w:rsidR="007E13B0" w:rsidRPr="006D3775">
              <w:rPr>
                <w:rFonts w:ascii="Trebuchet MS" w:hAnsi="Trebuchet MS"/>
                <w:sz w:val="20"/>
                <w:szCs w:val="20"/>
              </w:rPr>
              <w:t>development.</w:t>
            </w:r>
          </w:p>
          <w:p w14:paraId="3D006185" w14:textId="77777777" w:rsidR="003D218B" w:rsidRPr="006D3775" w:rsidRDefault="003D218B" w:rsidP="00D0257B">
            <w:pPr>
              <w:spacing w:after="0" w:line="276" w:lineRule="auto"/>
              <w:jc w:val="both"/>
              <w:rPr>
                <w:rFonts w:ascii="Trebuchet MS" w:hAnsi="Trebuchet MS"/>
                <w:sz w:val="20"/>
                <w:szCs w:val="20"/>
              </w:rPr>
            </w:pPr>
          </w:p>
          <w:p w14:paraId="52A9F006" w14:textId="41CC6AAE"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Ensuring that the KPAs for developmental local governance in youth </w:t>
            </w:r>
            <w:r w:rsidR="007E13B0" w:rsidRPr="006D3775">
              <w:rPr>
                <w:rFonts w:ascii="Trebuchet MS" w:hAnsi="Trebuchet MS"/>
                <w:sz w:val="20"/>
                <w:szCs w:val="20"/>
              </w:rPr>
              <w:t>development are</w:t>
            </w:r>
            <w:r w:rsidRPr="006D3775">
              <w:rPr>
                <w:rFonts w:ascii="Trebuchet MS" w:hAnsi="Trebuchet MS"/>
                <w:sz w:val="20"/>
                <w:szCs w:val="20"/>
              </w:rPr>
              <w:t xml:space="preserve"> prioritized and </w:t>
            </w:r>
            <w:r w:rsidR="007E13B0" w:rsidRPr="006D3775">
              <w:rPr>
                <w:rFonts w:ascii="Trebuchet MS" w:hAnsi="Trebuchet MS"/>
                <w:sz w:val="20"/>
                <w:szCs w:val="20"/>
              </w:rPr>
              <w:t>monitored.</w:t>
            </w:r>
          </w:p>
          <w:p w14:paraId="5C6A05AC" w14:textId="77777777" w:rsidR="003D218B" w:rsidRPr="006D3775" w:rsidRDefault="003D218B" w:rsidP="00D0257B">
            <w:pPr>
              <w:spacing w:after="0" w:line="276" w:lineRule="auto"/>
              <w:jc w:val="both"/>
              <w:rPr>
                <w:rFonts w:ascii="Trebuchet MS" w:hAnsi="Trebuchet MS"/>
                <w:sz w:val="20"/>
                <w:szCs w:val="20"/>
              </w:rPr>
            </w:pPr>
          </w:p>
          <w:p w14:paraId="6A687C1C" w14:textId="69AEF10E"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Utilizing existing structures and mechanisms to integrate and entrench youth </w:t>
            </w:r>
            <w:r w:rsidR="007E13B0" w:rsidRPr="006D3775">
              <w:rPr>
                <w:rFonts w:ascii="Trebuchet MS" w:hAnsi="Trebuchet MS"/>
                <w:sz w:val="20"/>
                <w:szCs w:val="20"/>
              </w:rPr>
              <w:t>development roles</w:t>
            </w:r>
            <w:r w:rsidRPr="006D3775">
              <w:rPr>
                <w:rFonts w:ascii="Trebuchet MS" w:hAnsi="Trebuchet MS"/>
                <w:sz w:val="20"/>
                <w:szCs w:val="20"/>
              </w:rPr>
              <w:t xml:space="preserve"> and responsibilities across the </w:t>
            </w:r>
            <w:r w:rsidR="007E13B0" w:rsidRPr="006D3775">
              <w:rPr>
                <w:rFonts w:ascii="Trebuchet MS" w:hAnsi="Trebuchet MS"/>
                <w:sz w:val="20"/>
                <w:szCs w:val="20"/>
              </w:rPr>
              <w:t>municipalities.</w:t>
            </w:r>
            <w:r w:rsidRPr="006D3775">
              <w:rPr>
                <w:rFonts w:ascii="Trebuchet MS" w:hAnsi="Trebuchet MS"/>
                <w:sz w:val="20"/>
                <w:szCs w:val="20"/>
              </w:rPr>
              <w:t xml:space="preserve"> </w:t>
            </w:r>
          </w:p>
          <w:p w14:paraId="456E3C34" w14:textId="72FCFE53"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Developing and monitoring Key Performance Indicators for officials that are related to their roles in youth </w:t>
            </w:r>
            <w:r w:rsidR="007E13B0" w:rsidRPr="006D3775">
              <w:rPr>
                <w:rFonts w:ascii="Trebuchet MS" w:hAnsi="Trebuchet MS"/>
                <w:sz w:val="20"/>
                <w:szCs w:val="20"/>
              </w:rPr>
              <w:t>development.</w:t>
            </w:r>
          </w:p>
          <w:p w14:paraId="31085E4C" w14:textId="77777777" w:rsidR="003D218B" w:rsidRPr="006D3775" w:rsidRDefault="003D218B" w:rsidP="00D0257B">
            <w:pPr>
              <w:spacing w:after="0" w:line="276" w:lineRule="auto"/>
              <w:jc w:val="both"/>
              <w:rPr>
                <w:rFonts w:ascii="Trebuchet MS" w:hAnsi="Trebuchet MS"/>
                <w:sz w:val="20"/>
                <w:szCs w:val="20"/>
              </w:rPr>
            </w:pPr>
          </w:p>
          <w:p w14:paraId="2916676C" w14:textId="1CFCE8CB"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Jointly supporting youth development plans based on context as well as institutional </w:t>
            </w:r>
            <w:r w:rsidR="007E13B0" w:rsidRPr="006D3775">
              <w:rPr>
                <w:rFonts w:ascii="Trebuchet MS" w:hAnsi="Trebuchet MS"/>
                <w:sz w:val="20"/>
                <w:szCs w:val="20"/>
              </w:rPr>
              <w:t>capacity.</w:t>
            </w:r>
          </w:p>
          <w:p w14:paraId="5B8A5D98" w14:textId="77777777" w:rsidR="003D218B" w:rsidRPr="006D3775" w:rsidRDefault="003D218B" w:rsidP="00D0257B">
            <w:pPr>
              <w:spacing w:after="0" w:line="276" w:lineRule="auto"/>
              <w:jc w:val="both"/>
              <w:rPr>
                <w:rFonts w:ascii="Trebuchet MS" w:hAnsi="Trebuchet MS"/>
                <w:sz w:val="20"/>
                <w:szCs w:val="20"/>
              </w:rPr>
            </w:pPr>
          </w:p>
          <w:p w14:paraId="6635755F" w14:textId="77A0AC5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Collaboratively engaging provincial and national sector departments to identify institutional arrangements for youth </w:t>
            </w:r>
            <w:r w:rsidR="007E13B0" w:rsidRPr="006D3775">
              <w:rPr>
                <w:rFonts w:ascii="Trebuchet MS" w:hAnsi="Trebuchet MS"/>
                <w:sz w:val="20"/>
                <w:szCs w:val="20"/>
              </w:rPr>
              <w:t>development.</w:t>
            </w:r>
            <w:r w:rsidRPr="006D3775">
              <w:rPr>
                <w:rFonts w:ascii="Trebuchet MS" w:hAnsi="Trebuchet MS"/>
                <w:sz w:val="20"/>
                <w:szCs w:val="20"/>
              </w:rPr>
              <w:t xml:space="preserve"> </w:t>
            </w:r>
          </w:p>
          <w:p w14:paraId="2BE49F98" w14:textId="77777777" w:rsidR="003D218B" w:rsidRPr="006D3775" w:rsidRDefault="003D218B" w:rsidP="00D0257B">
            <w:pPr>
              <w:spacing w:after="0" w:line="276" w:lineRule="auto"/>
              <w:jc w:val="both"/>
              <w:rPr>
                <w:rFonts w:ascii="Trebuchet MS" w:hAnsi="Trebuchet MS"/>
                <w:sz w:val="20"/>
                <w:szCs w:val="20"/>
              </w:rPr>
            </w:pPr>
          </w:p>
          <w:p w14:paraId="7CCB5B23" w14:textId="1856BD78"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Obtaining and </w:t>
            </w:r>
            <w:r w:rsidR="007E13B0" w:rsidRPr="006D3775">
              <w:rPr>
                <w:rFonts w:ascii="Trebuchet MS" w:hAnsi="Trebuchet MS"/>
                <w:sz w:val="20"/>
                <w:szCs w:val="20"/>
              </w:rPr>
              <w:t>analyzing</w:t>
            </w:r>
            <w:r w:rsidRPr="006D3775">
              <w:rPr>
                <w:rFonts w:ascii="Trebuchet MS" w:hAnsi="Trebuchet MS"/>
                <w:sz w:val="20"/>
                <w:szCs w:val="20"/>
              </w:rPr>
              <w:t xml:space="preserve"> information on youth development issues and its implications for youth development service delivery; and</w:t>
            </w:r>
          </w:p>
          <w:p w14:paraId="20745483"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Formulating and implementing plans to support youth development.</w:t>
            </w:r>
          </w:p>
          <w:p w14:paraId="29DAF6BD" w14:textId="77777777" w:rsidR="003D218B" w:rsidRPr="006D3775" w:rsidRDefault="003D218B" w:rsidP="00D0257B">
            <w:pPr>
              <w:spacing w:after="0" w:line="276" w:lineRule="auto"/>
              <w:jc w:val="both"/>
              <w:rPr>
                <w:rFonts w:ascii="Trebuchet MS" w:hAnsi="Trebuchet MS"/>
                <w:sz w:val="20"/>
                <w:szCs w:val="20"/>
              </w:rPr>
            </w:pPr>
          </w:p>
        </w:tc>
        <w:tc>
          <w:tcPr>
            <w:tcW w:w="2762" w:type="dxa"/>
          </w:tcPr>
          <w:p w14:paraId="50387FA2" w14:textId="4913B5FB"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The framework proposes the following key institutional </w:t>
            </w:r>
            <w:r w:rsidR="007E13B0" w:rsidRPr="006D3775">
              <w:rPr>
                <w:rFonts w:ascii="Trebuchet MS" w:hAnsi="Trebuchet MS"/>
                <w:sz w:val="20"/>
                <w:szCs w:val="20"/>
              </w:rPr>
              <w:t>mechanisms for</w:t>
            </w:r>
            <w:r w:rsidRPr="006D3775">
              <w:rPr>
                <w:rFonts w:ascii="Trebuchet MS" w:hAnsi="Trebuchet MS"/>
                <w:sz w:val="20"/>
                <w:szCs w:val="20"/>
              </w:rPr>
              <w:t xml:space="preserve"> disability mainstreaming in local Government – </w:t>
            </w:r>
          </w:p>
          <w:p w14:paraId="228554ED"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Establish Disability Units </w:t>
            </w:r>
          </w:p>
          <w:p w14:paraId="7017D13A"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Supporting disability interventions  </w:t>
            </w:r>
          </w:p>
          <w:p w14:paraId="5CC282B3"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Forming Disability Forums </w:t>
            </w:r>
          </w:p>
          <w:p w14:paraId="2D1CE4C5" w14:textId="77777777"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Encouraging the participation of people with Disabilities on matters of local government </w:t>
            </w:r>
          </w:p>
          <w:p w14:paraId="488127F1" w14:textId="7465F5FC" w:rsidR="003D218B" w:rsidRPr="006D3775" w:rsidRDefault="003D218B" w:rsidP="00D0257B">
            <w:pPr>
              <w:spacing w:after="0" w:line="276" w:lineRule="auto"/>
              <w:jc w:val="both"/>
              <w:rPr>
                <w:rFonts w:ascii="Trebuchet MS" w:hAnsi="Trebuchet MS"/>
                <w:sz w:val="20"/>
                <w:szCs w:val="20"/>
              </w:rPr>
            </w:pPr>
            <w:r w:rsidRPr="006D3775">
              <w:rPr>
                <w:rFonts w:ascii="Trebuchet MS" w:hAnsi="Trebuchet MS"/>
                <w:sz w:val="20"/>
                <w:szCs w:val="20"/>
              </w:rPr>
              <w:t xml:space="preserve">Consulting with disabled people </w:t>
            </w:r>
            <w:r w:rsidR="007E13B0" w:rsidRPr="006D3775">
              <w:rPr>
                <w:rFonts w:ascii="Trebuchet MS" w:hAnsi="Trebuchet MS"/>
                <w:sz w:val="20"/>
                <w:szCs w:val="20"/>
              </w:rPr>
              <w:t>organizations</w:t>
            </w:r>
            <w:r w:rsidRPr="006D3775">
              <w:rPr>
                <w:rFonts w:ascii="Trebuchet MS" w:hAnsi="Trebuchet MS"/>
                <w:sz w:val="20"/>
                <w:szCs w:val="20"/>
              </w:rPr>
              <w:t xml:space="preserve"> </w:t>
            </w:r>
          </w:p>
        </w:tc>
      </w:tr>
    </w:tbl>
    <w:p w14:paraId="20BC6843"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 </w:t>
      </w:r>
    </w:p>
    <w:p w14:paraId="76F88D9B" w14:textId="77777777" w:rsidR="003D218B" w:rsidRPr="006D3775" w:rsidRDefault="003D218B" w:rsidP="003D218B">
      <w:pPr>
        <w:spacing w:after="0" w:line="276" w:lineRule="auto"/>
        <w:jc w:val="both"/>
        <w:rPr>
          <w:rFonts w:ascii="Trebuchet MS" w:hAnsi="Trebuchet MS"/>
          <w:sz w:val="20"/>
          <w:szCs w:val="20"/>
        </w:rPr>
      </w:pPr>
    </w:p>
    <w:p w14:paraId="385D6726" w14:textId="77777777" w:rsidR="003D218B" w:rsidRPr="006D3775" w:rsidRDefault="003D218B" w:rsidP="003D218B">
      <w:pPr>
        <w:spacing w:after="0" w:line="276" w:lineRule="auto"/>
        <w:jc w:val="both"/>
        <w:rPr>
          <w:rFonts w:ascii="Trebuchet MS" w:hAnsi="Trebuchet MS"/>
          <w:sz w:val="20"/>
          <w:szCs w:val="20"/>
        </w:rPr>
      </w:pPr>
    </w:p>
    <w:p w14:paraId="0794F7A3" w14:textId="77777777" w:rsidR="003D218B" w:rsidRPr="006D3775" w:rsidRDefault="003D218B" w:rsidP="003D218B">
      <w:pPr>
        <w:spacing w:after="0" w:line="276" w:lineRule="auto"/>
        <w:jc w:val="both"/>
        <w:rPr>
          <w:rFonts w:ascii="Trebuchet MS" w:hAnsi="Trebuchet MS"/>
          <w:sz w:val="20"/>
          <w:szCs w:val="20"/>
        </w:rPr>
      </w:pPr>
    </w:p>
    <w:p w14:paraId="78ECE1E8"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sz w:val="20"/>
          <w:szCs w:val="20"/>
        </w:rPr>
        <w:t xml:space="preserve">The municipality plans to do more in developing, empowering and supporting the Youth, Women, Older Persons and the Older Persons. This include: </w:t>
      </w:r>
    </w:p>
    <w:p w14:paraId="32A37C3D" w14:textId="77777777" w:rsidR="003D218B" w:rsidRPr="006D3775" w:rsidRDefault="003D218B" w:rsidP="003D218B">
      <w:pPr>
        <w:spacing w:after="0" w:line="276" w:lineRule="auto"/>
        <w:jc w:val="both"/>
        <w:rPr>
          <w:rFonts w:ascii="Trebuchet MS" w:hAnsi="Trebuchet MS"/>
          <w:sz w:val="20"/>
          <w:szCs w:val="20"/>
        </w:rPr>
      </w:pPr>
    </w:p>
    <w:p w14:paraId="44E20CD9" w14:textId="77777777" w:rsidR="003D218B" w:rsidRPr="006D3775" w:rsidRDefault="003D218B">
      <w:pPr>
        <w:pStyle w:val="ListParagraph"/>
        <w:numPr>
          <w:ilvl w:val="0"/>
          <w:numId w:val="81"/>
        </w:numPr>
        <w:spacing w:after="0" w:line="276" w:lineRule="auto"/>
        <w:jc w:val="both"/>
        <w:rPr>
          <w:rFonts w:ascii="Trebuchet MS" w:hAnsi="Trebuchet MS"/>
          <w:sz w:val="20"/>
          <w:szCs w:val="20"/>
        </w:rPr>
      </w:pPr>
      <w:r w:rsidRPr="006D3775">
        <w:rPr>
          <w:rFonts w:ascii="Trebuchet MS" w:hAnsi="Trebuchet MS"/>
          <w:sz w:val="20"/>
          <w:szCs w:val="20"/>
        </w:rPr>
        <w:lastRenderedPageBreak/>
        <w:t xml:space="preserve">Formalising structures </w:t>
      </w:r>
    </w:p>
    <w:p w14:paraId="2F13AEC2" w14:textId="77777777" w:rsidR="003D218B" w:rsidRPr="006D3775" w:rsidRDefault="003D218B">
      <w:pPr>
        <w:pStyle w:val="ListParagraph"/>
        <w:numPr>
          <w:ilvl w:val="0"/>
          <w:numId w:val="81"/>
        </w:numPr>
        <w:spacing w:after="0" w:line="276" w:lineRule="auto"/>
        <w:jc w:val="both"/>
        <w:rPr>
          <w:rFonts w:ascii="Trebuchet MS" w:hAnsi="Trebuchet MS"/>
          <w:sz w:val="20"/>
          <w:szCs w:val="20"/>
        </w:rPr>
      </w:pPr>
      <w:r w:rsidRPr="006D3775">
        <w:rPr>
          <w:rFonts w:ascii="Trebuchet MS" w:hAnsi="Trebuchet MS"/>
          <w:sz w:val="20"/>
          <w:szCs w:val="20"/>
        </w:rPr>
        <w:t xml:space="preserve">Developing strategies and </w:t>
      </w:r>
    </w:p>
    <w:p w14:paraId="21241EB9" w14:textId="77777777" w:rsidR="003D218B" w:rsidRPr="006D3775" w:rsidRDefault="003D218B">
      <w:pPr>
        <w:pStyle w:val="ListParagraph"/>
        <w:numPr>
          <w:ilvl w:val="0"/>
          <w:numId w:val="81"/>
        </w:numPr>
        <w:spacing w:after="0" w:line="276" w:lineRule="auto"/>
        <w:jc w:val="both"/>
        <w:rPr>
          <w:rFonts w:ascii="Trebuchet MS" w:hAnsi="Trebuchet MS"/>
          <w:sz w:val="20"/>
          <w:szCs w:val="20"/>
        </w:rPr>
      </w:pPr>
      <w:r w:rsidRPr="006D3775">
        <w:rPr>
          <w:rFonts w:ascii="Trebuchet MS" w:hAnsi="Trebuchet MS"/>
          <w:sz w:val="20"/>
          <w:szCs w:val="20"/>
        </w:rPr>
        <w:t>Engaging more with established structures</w:t>
      </w:r>
    </w:p>
    <w:p w14:paraId="01BB554F" w14:textId="77777777" w:rsidR="003D218B" w:rsidRPr="006D3775" w:rsidRDefault="003D218B" w:rsidP="003D218B">
      <w:pPr>
        <w:pStyle w:val="ListParagraph"/>
        <w:spacing w:after="0" w:line="276" w:lineRule="auto"/>
        <w:jc w:val="both"/>
        <w:rPr>
          <w:rFonts w:ascii="Trebuchet MS" w:hAnsi="Trebuchet MS"/>
          <w:sz w:val="20"/>
          <w:szCs w:val="20"/>
        </w:rPr>
      </w:pPr>
    </w:p>
    <w:p w14:paraId="0AC470B9" w14:textId="3C8C7B49" w:rsidR="003D218B" w:rsidRPr="006D3775" w:rsidRDefault="003D218B">
      <w:pPr>
        <w:pStyle w:val="ListParagraph"/>
        <w:numPr>
          <w:ilvl w:val="3"/>
          <w:numId w:val="141"/>
        </w:numPr>
        <w:spacing w:after="0" w:line="276" w:lineRule="auto"/>
        <w:jc w:val="both"/>
        <w:rPr>
          <w:rFonts w:ascii="Trebuchet MS" w:hAnsi="Trebuchet MS"/>
          <w:b/>
          <w:bCs/>
          <w:i/>
          <w:iCs/>
          <w:sz w:val="20"/>
          <w:szCs w:val="20"/>
        </w:rPr>
      </w:pPr>
      <w:r w:rsidRPr="006D3775">
        <w:rPr>
          <w:rFonts w:ascii="Trebuchet MS" w:hAnsi="Trebuchet MS"/>
          <w:b/>
          <w:bCs/>
          <w:i/>
          <w:iCs/>
          <w:sz w:val="20"/>
          <w:szCs w:val="20"/>
        </w:rPr>
        <w:t xml:space="preserve">Department of </w:t>
      </w:r>
      <w:r w:rsidR="00F21939" w:rsidRPr="006D3775">
        <w:rPr>
          <w:rFonts w:ascii="Trebuchet MS" w:hAnsi="Trebuchet MS"/>
          <w:b/>
          <w:bCs/>
          <w:i/>
          <w:iCs/>
          <w:sz w:val="20"/>
          <w:szCs w:val="20"/>
        </w:rPr>
        <w:t>Public Works</w:t>
      </w:r>
    </w:p>
    <w:p w14:paraId="2D252574" w14:textId="77777777" w:rsidR="003D218B" w:rsidRPr="006D3775" w:rsidRDefault="003D218B" w:rsidP="003D218B">
      <w:pPr>
        <w:spacing w:after="0" w:line="276" w:lineRule="auto"/>
        <w:ind w:left="360"/>
        <w:jc w:val="both"/>
        <w:rPr>
          <w:rFonts w:ascii="Trebuchet MS" w:hAnsi="Trebuchet MS"/>
          <w:b/>
          <w:bCs/>
          <w:i/>
          <w:iCs/>
          <w:sz w:val="20"/>
          <w:szCs w:val="20"/>
        </w:rPr>
      </w:pPr>
    </w:p>
    <w:p w14:paraId="051A9F1D" w14:textId="004823A9" w:rsidR="003D218B" w:rsidRPr="006D3775" w:rsidRDefault="003D218B" w:rsidP="003D218B">
      <w:pPr>
        <w:spacing w:after="0" w:line="276" w:lineRule="auto"/>
        <w:ind w:left="360"/>
        <w:jc w:val="both"/>
        <w:rPr>
          <w:rFonts w:ascii="Trebuchet MS" w:hAnsi="Trebuchet MS"/>
          <w:b/>
          <w:bCs/>
          <w:sz w:val="20"/>
          <w:szCs w:val="20"/>
        </w:rPr>
      </w:pPr>
      <w:r w:rsidRPr="006D3775">
        <w:rPr>
          <w:rFonts w:ascii="Trebuchet MS" w:hAnsi="Trebuchet MS"/>
          <w:b/>
          <w:bCs/>
          <w:sz w:val="20"/>
          <w:szCs w:val="20"/>
        </w:rPr>
        <w:t xml:space="preserve">List of the </w:t>
      </w:r>
      <w:r w:rsidR="00F21939" w:rsidRPr="006D3775">
        <w:rPr>
          <w:rFonts w:ascii="Trebuchet MS" w:hAnsi="Trebuchet MS"/>
          <w:b/>
          <w:bCs/>
          <w:sz w:val="20"/>
          <w:szCs w:val="20"/>
        </w:rPr>
        <w:t>Department of Public Works</w:t>
      </w:r>
      <w:r w:rsidRPr="006D3775">
        <w:rPr>
          <w:rFonts w:ascii="Trebuchet MS" w:hAnsi="Trebuchet MS"/>
          <w:b/>
          <w:bCs/>
          <w:sz w:val="20"/>
          <w:szCs w:val="20"/>
        </w:rPr>
        <w:t xml:space="preserve"> 202</w:t>
      </w:r>
      <w:r w:rsidR="00CB0275" w:rsidRPr="006D3775">
        <w:rPr>
          <w:rFonts w:ascii="Trebuchet MS" w:hAnsi="Trebuchet MS"/>
          <w:b/>
          <w:bCs/>
          <w:sz w:val="20"/>
          <w:szCs w:val="20"/>
        </w:rPr>
        <w:t>4</w:t>
      </w:r>
      <w:r w:rsidRPr="006D3775">
        <w:rPr>
          <w:rFonts w:ascii="Trebuchet MS" w:hAnsi="Trebuchet MS"/>
          <w:b/>
          <w:bCs/>
          <w:sz w:val="20"/>
          <w:szCs w:val="20"/>
        </w:rPr>
        <w:t>-202</w:t>
      </w:r>
      <w:r w:rsidR="009A1E72" w:rsidRPr="006D3775">
        <w:rPr>
          <w:rFonts w:ascii="Trebuchet MS" w:hAnsi="Trebuchet MS"/>
          <w:b/>
          <w:bCs/>
          <w:sz w:val="20"/>
          <w:szCs w:val="20"/>
        </w:rPr>
        <w:t>5</w:t>
      </w:r>
      <w:r w:rsidRPr="006D3775">
        <w:rPr>
          <w:rFonts w:ascii="Trebuchet MS" w:hAnsi="Trebuchet MS"/>
          <w:b/>
          <w:bCs/>
          <w:sz w:val="20"/>
          <w:szCs w:val="20"/>
        </w:rPr>
        <w:t xml:space="preserve"> project list </w:t>
      </w:r>
    </w:p>
    <w:p w14:paraId="1101D035" w14:textId="77777777" w:rsidR="00F21939" w:rsidRPr="006D3775" w:rsidRDefault="00F21939" w:rsidP="003D218B">
      <w:pPr>
        <w:spacing w:after="0" w:line="276" w:lineRule="auto"/>
        <w:ind w:left="360"/>
        <w:jc w:val="both"/>
        <w:rPr>
          <w:rFonts w:ascii="Trebuchet MS" w:hAnsi="Trebuchet MS"/>
          <w:b/>
          <w:bCs/>
          <w:sz w:val="20"/>
          <w:szCs w:val="20"/>
        </w:rPr>
      </w:pPr>
    </w:p>
    <w:tbl>
      <w:tblPr>
        <w:tblW w:w="5592" w:type="pct"/>
        <w:tblInd w:w="-861" w:type="dxa"/>
        <w:tblLayout w:type="fixed"/>
        <w:tblLook w:val="04A0" w:firstRow="1" w:lastRow="0" w:firstColumn="1" w:lastColumn="0" w:noHBand="0" w:noVBand="1"/>
      </w:tblPr>
      <w:tblGrid>
        <w:gridCol w:w="1999"/>
        <w:gridCol w:w="1612"/>
        <w:gridCol w:w="1647"/>
        <w:gridCol w:w="1600"/>
        <w:gridCol w:w="1715"/>
        <w:gridCol w:w="1485"/>
        <w:gridCol w:w="1553"/>
        <w:gridCol w:w="1450"/>
        <w:gridCol w:w="1117"/>
        <w:gridCol w:w="1416"/>
      </w:tblGrid>
      <w:tr w:rsidR="00976322" w:rsidRPr="006D3775" w14:paraId="00A6B141" w14:textId="77777777" w:rsidTr="009A1E72">
        <w:trPr>
          <w:trHeight w:val="698"/>
        </w:trPr>
        <w:tc>
          <w:tcPr>
            <w:tcW w:w="641" w:type="pct"/>
            <w:tcBorders>
              <w:top w:val="single" w:sz="8" w:space="0" w:color="auto"/>
              <w:left w:val="single" w:sz="8" w:space="0" w:color="auto"/>
              <w:bottom w:val="single" w:sz="8" w:space="0" w:color="auto"/>
              <w:right w:val="single" w:sz="8" w:space="0" w:color="auto"/>
            </w:tcBorders>
            <w:shd w:val="clear" w:color="000000" w:fill="FCE4D6"/>
            <w:vAlign w:val="center"/>
          </w:tcPr>
          <w:p w14:paraId="370AFA8F"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Project / Programme Name</w:t>
            </w:r>
          </w:p>
        </w:tc>
        <w:tc>
          <w:tcPr>
            <w:tcW w:w="517" w:type="pct"/>
            <w:tcBorders>
              <w:top w:val="single" w:sz="8" w:space="0" w:color="auto"/>
              <w:left w:val="nil"/>
              <w:bottom w:val="single" w:sz="8" w:space="0" w:color="auto"/>
              <w:right w:val="single" w:sz="8" w:space="0" w:color="auto"/>
            </w:tcBorders>
            <w:shd w:val="clear" w:color="000000" w:fill="FCE4D6"/>
            <w:vAlign w:val="center"/>
          </w:tcPr>
          <w:p w14:paraId="3B3B02B6"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Local Municipality</w:t>
            </w:r>
          </w:p>
        </w:tc>
        <w:tc>
          <w:tcPr>
            <w:tcW w:w="528" w:type="pct"/>
            <w:tcBorders>
              <w:top w:val="single" w:sz="8" w:space="0" w:color="auto"/>
              <w:left w:val="nil"/>
              <w:bottom w:val="single" w:sz="8" w:space="0" w:color="auto"/>
              <w:right w:val="single" w:sz="8" w:space="0" w:color="auto"/>
            </w:tcBorders>
            <w:shd w:val="clear" w:color="000000" w:fill="FCE4D6"/>
            <w:vAlign w:val="center"/>
          </w:tcPr>
          <w:p w14:paraId="61E3D3E3"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Source of Funding</w:t>
            </w:r>
          </w:p>
        </w:tc>
        <w:tc>
          <w:tcPr>
            <w:tcW w:w="513" w:type="pct"/>
            <w:tcBorders>
              <w:top w:val="single" w:sz="8" w:space="0" w:color="auto"/>
              <w:left w:val="nil"/>
              <w:bottom w:val="single" w:sz="8" w:space="0" w:color="auto"/>
              <w:right w:val="single" w:sz="8" w:space="0" w:color="auto"/>
            </w:tcBorders>
            <w:shd w:val="clear" w:color="000000" w:fill="FCE4D6"/>
            <w:vAlign w:val="center"/>
          </w:tcPr>
          <w:p w14:paraId="7C448826"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IDMS Gate</w:t>
            </w:r>
          </w:p>
        </w:tc>
        <w:tc>
          <w:tcPr>
            <w:tcW w:w="550" w:type="pct"/>
            <w:tcBorders>
              <w:top w:val="single" w:sz="8" w:space="0" w:color="auto"/>
              <w:left w:val="nil"/>
              <w:bottom w:val="single" w:sz="8" w:space="0" w:color="auto"/>
              <w:right w:val="single" w:sz="8" w:space="0" w:color="auto"/>
            </w:tcBorders>
            <w:shd w:val="clear" w:color="000000" w:fill="FCE4D6"/>
            <w:vAlign w:val="center"/>
          </w:tcPr>
          <w:p w14:paraId="6C280E17"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Nature of investment</w:t>
            </w:r>
          </w:p>
        </w:tc>
        <w:tc>
          <w:tcPr>
            <w:tcW w:w="476" w:type="pct"/>
            <w:tcBorders>
              <w:top w:val="single" w:sz="8" w:space="0" w:color="auto"/>
              <w:left w:val="nil"/>
              <w:bottom w:val="single" w:sz="8" w:space="0" w:color="auto"/>
              <w:right w:val="single" w:sz="8" w:space="0" w:color="auto"/>
            </w:tcBorders>
            <w:shd w:val="clear" w:color="000000" w:fill="FCE4D6"/>
            <w:vAlign w:val="center"/>
          </w:tcPr>
          <w:p w14:paraId="57B184F6"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Project Cost </w:t>
            </w:r>
          </w:p>
        </w:tc>
        <w:tc>
          <w:tcPr>
            <w:tcW w:w="498" w:type="pct"/>
            <w:tcBorders>
              <w:top w:val="single" w:sz="8" w:space="0" w:color="auto"/>
              <w:left w:val="nil"/>
              <w:bottom w:val="single" w:sz="8" w:space="0" w:color="auto"/>
              <w:right w:val="single" w:sz="8" w:space="0" w:color="auto"/>
            </w:tcBorders>
            <w:shd w:val="clear" w:color="000000" w:fill="FCE4D6"/>
            <w:vAlign w:val="center"/>
          </w:tcPr>
          <w:p w14:paraId="5046ADE7"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Total Expenditure to date from previous years </w:t>
            </w:r>
          </w:p>
        </w:tc>
        <w:tc>
          <w:tcPr>
            <w:tcW w:w="465" w:type="pct"/>
            <w:tcBorders>
              <w:top w:val="single" w:sz="8" w:space="0" w:color="auto"/>
              <w:left w:val="nil"/>
              <w:bottom w:val="single" w:sz="8" w:space="0" w:color="auto"/>
              <w:right w:val="single" w:sz="8" w:space="0" w:color="auto"/>
            </w:tcBorders>
            <w:shd w:val="clear" w:color="000000" w:fill="FCE4D6"/>
            <w:vAlign w:val="center"/>
          </w:tcPr>
          <w:p w14:paraId="428A5D45"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(22/23) </w:t>
            </w:r>
          </w:p>
        </w:tc>
        <w:tc>
          <w:tcPr>
            <w:tcW w:w="358" w:type="pct"/>
            <w:tcBorders>
              <w:top w:val="single" w:sz="8" w:space="0" w:color="auto"/>
              <w:left w:val="nil"/>
              <w:bottom w:val="single" w:sz="8" w:space="0" w:color="auto"/>
              <w:right w:val="single" w:sz="8" w:space="0" w:color="auto"/>
            </w:tcBorders>
            <w:shd w:val="clear" w:color="000000" w:fill="FCE4D6"/>
            <w:vAlign w:val="center"/>
          </w:tcPr>
          <w:p w14:paraId="5128FE8D"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Main appropriation (23/24) </w:t>
            </w:r>
          </w:p>
        </w:tc>
        <w:tc>
          <w:tcPr>
            <w:tcW w:w="45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BA42F0" w14:textId="77777777" w:rsidR="00F21939" w:rsidRPr="006D3775" w:rsidRDefault="00F21939" w:rsidP="00F21939">
            <w:pPr>
              <w:spacing w:after="0" w:line="240" w:lineRule="auto"/>
              <w:rPr>
                <w:rFonts w:ascii="Trebuchet MS" w:eastAsia="Times New Roman" w:hAnsi="Trebuchet MS" w:cs="Arial"/>
                <w:sz w:val="20"/>
                <w:szCs w:val="20"/>
                <w:lang w:val="en-ZA" w:eastAsia="en-ZA"/>
              </w:rPr>
            </w:pPr>
            <w:r w:rsidRPr="006D3775">
              <w:rPr>
                <w:rFonts w:ascii="Trebuchet MS" w:eastAsia="Times New Roman" w:hAnsi="Trebuchet MS" w:cs="Arial"/>
                <w:b/>
                <w:bCs/>
                <w:sz w:val="20"/>
                <w:szCs w:val="20"/>
                <w:lang w:val="en-ZA" w:eastAsia="en-ZA"/>
              </w:rPr>
              <w:t>Main appropriation (24/25)</w:t>
            </w:r>
          </w:p>
        </w:tc>
      </w:tr>
      <w:tr w:rsidR="00976322" w:rsidRPr="006D3775" w14:paraId="38559BA7" w14:textId="77777777" w:rsidTr="009A1E72">
        <w:trPr>
          <w:trHeight w:val="698"/>
        </w:trPr>
        <w:tc>
          <w:tcPr>
            <w:tcW w:w="641" w:type="pct"/>
            <w:tcBorders>
              <w:top w:val="single" w:sz="8" w:space="0" w:color="auto"/>
              <w:left w:val="single" w:sz="8" w:space="0" w:color="auto"/>
              <w:bottom w:val="single" w:sz="8" w:space="0" w:color="auto"/>
              <w:right w:val="single" w:sz="8" w:space="0" w:color="auto"/>
            </w:tcBorders>
            <w:shd w:val="clear" w:color="000000" w:fill="FCE4D6"/>
            <w:vAlign w:val="center"/>
          </w:tcPr>
          <w:p w14:paraId="15EAC9B5"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Day to Day Maintenance of all Government Facilities in Moretele</w:t>
            </w:r>
          </w:p>
        </w:tc>
        <w:tc>
          <w:tcPr>
            <w:tcW w:w="517" w:type="pct"/>
            <w:tcBorders>
              <w:top w:val="single" w:sz="8" w:space="0" w:color="auto"/>
              <w:left w:val="nil"/>
              <w:bottom w:val="single" w:sz="8" w:space="0" w:color="auto"/>
              <w:right w:val="single" w:sz="8" w:space="0" w:color="auto"/>
            </w:tcBorders>
            <w:shd w:val="clear" w:color="000000" w:fill="FCE4D6"/>
            <w:vAlign w:val="center"/>
          </w:tcPr>
          <w:p w14:paraId="6B48D5FB"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28" w:type="pct"/>
            <w:tcBorders>
              <w:top w:val="single" w:sz="8" w:space="0" w:color="auto"/>
              <w:left w:val="nil"/>
              <w:bottom w:val="single" w:sz="8" w:space="0" w:color="auto"/>
              <w:right w:val="single" w:sz="8" w:space="0" w:color="auto"/>
            </w:tcBorders>
            <w:shd w:val="clear" w:color="000000" w:fill="FCE4D6"/>
            <w:vAlign w:val="center"/>
          </w:tcPr>
          <w:p w14:paraId="6445F07C"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Equitable Share</w:t>
            </w:r>
          </w:p>
        </w:tc>
        <w:tc>
          <w:tcPr>
            <w:tcW w:w="513" w:type="pct"/>
            <w:tcBorders>
              <w:top w:val="single" w:sz="8" w:space="0" w:color="auto"/>
              <w:left w:val="nil"/>
              <w:bottom w:val="single" w:sz="8" w:space="0" w:color="auto"/>
              <w:right w:val="single" w:sz="8" w:space="0" w:color="auto"/>
            </w:tcBorders>
            <w:shd w:val="clear" w:color="000000" w:fill="FCE4D6"/>
            <w:vAlign w:val="center"/>
          </w:tcPr>
          <w:p w14:paraId="6A27B5A9"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5: Works</w:t>
            </w:r>
          </w:p>
        </w:tc>
        <w:tc>
          <w:tcPr>
            <w:tcW w:w="550" w:type="pct"/>
            <w:tcBorders>
              <w:top w:val="single" w:sz="8" w:space="0" w:color="auto"/>
              <w:left w:val="nil"/>
              <w:bottom w:val="single" w:sz="8" w:space="0" w:color="auto"/>
              <w:right w:val="single" w:sz="8" w:space="0" w:color="auto"/>
            </w:tcBorders>
            <w:shd w:val="clear" w:color="000000" w:fill="FCE4D6"/>
            <w:vAlign w:val="center"/>
          </w:tcPr>
          <w:p w14:paraId="107114D3"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76" w:type="pct"/>
            <w:tcBorders>
              <w:top w:val="single" w:sz="8" w:space="0" w:color="auto"/>
              <w:left w:val="nil"/>
              <w:bottom w:val="single" w:sz="8" w:space="0" w:color="auto"/>
              <w:right w:val="single" w:sz="8" w:space="0" w:color="auto"/>
            </w:tcBorders>
            <w:shd w:val="clear" w:color="000000" w:fill="FCE4D6"/>
            <w:vAlign w:val="center"/>
          </w:tcPr>
          <w:p w14:paraId="5D38A2DD"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1 780 000 </w:t>
            </w:r>
          </w:p>
        </w:tc>
        <w:tc>
          <w:tcPr>
            <w:tcW w:w="498" w:type="pct"/>
            <w:tcBorders>
              <w:top w:val="single" w:sz="8" w:space="0" w:color="auto"/>
              <w:left w:val="nil"/>
              <w:bottom w:val="single" w:sz="8" w:space="0" w:color="auto"/>
              <w:right w:val="single" w:sz="8" w:space="0" w:color="auto"/>
            </w:tcBorders>
            <w:shd w:val="clear" w:color="000000" w:fill="FCE4D6"/>
            <w:vAlign w:val="center"/>
          </w:tcPr>
          <w:p w14:paraId="60CCEBAC"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8 143 </w:t>
            </w:r>
          </w:p>
        </w:tc>
        <w:tc>
          <w:tcPr>
            <w:tcW w:w="465" w:type="pct"/>
            <w:tcBorders>
              <w:top w:val="single" w:sz="8" w:space="0" w:color="auto"/>
              <w:left w:val="nil"/>
              <w:bottom w:val="single" w:sz="8" w:space="0" w:color="auto"/>
              <w:right w:val="single" w:sz="8" w:space="0" w:color="auto"/>
            </w:tcBorders>
            <w:shd w:val="clear" w:color="000000" w:fill="FCE4D6"/>
            <w:vAlign w:val="center"/>
          </w:tcPr>
          <w:p w14:paraId="307A1B33"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600 000 </w:t>
            </w:r>
          </w:p>
        </w:tc>
        <w:tc>
          <w:tcPr>
            <w:tcW w:w="358" w:type="pct"/>
            <w:tcBorders>
              <w:top w:val="single" w:sz="8" w:space="0" w:color="auto"/>
              <w:left w:val="nil"/>
              <w:bottom w:val="single" w:sz="8" w:space="0" w:color="auto"/>
              <w:right w:val="single" w:sz="8" w:space="0" w:color="auto"/>
            </w:tcBorders>
            <w:shd w:val="clear" w:color="000000" w:fill="FCE4D6"/>
            <w:vAlign w:val="center"/>
          </w:tcPr>
          <w:p w14:paraId="577234B7"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600 000 </w:t>
            </w:r>
          </w:p>
        </w:tc>
        <w:tc>
          <w:tcPr>
            <w:tcW w:w="45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5D2B5E" w14:textId="77777777" w:rsidR="00F21939" w:rsidRPr="006D3775" w:rsidRDefault="00F21939" w:rsidP="00F21939">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600 000 </w:t>
            </w:r>
          </w:p>
        </w:tc>
      </w:tr>
      <w:tr w:rsidR="00976322" w:rsidRPr="006D3775" w14:paraId="67CE8EB9" w14:textId="77777777" w:rsidTr="009A1E72">
        <w:trPr>
          <w:trHeight w:val="698"/>
        </w:trPr>
        <w:tc>
          <w:tcPr>
            <w:tcW w:w="641" w:type="pct"/>
            <w:tcBorders>
              <w:top w:val="single" w:sz="8" w:space="0" w:color="auto"/>
              <w:left w:val="single" w:sz="8" w:space="0" w:color="auto"/>
              <w:bottom w:val="single" w:sz="8" w:space="0" w:color="auto"/>
              <w:right w:val="single" w:sz="8" w:space="0" w:color="auto"/>
            </w:tcBorders>
            <w:shd w:val="clear" w:color="000000" w:fill="FCE4D6"/>
            <w:vAlign w:val="center"/>
          </w:tcPr>
          <w:p w14:paraId="47411BBA"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of Maubana Roads Camp</w:t>
            </w:r>
          </w:p>
        </w:tc>
        <w:tc>
          <w:tcPr>
            <w:tcW w:w="517" w:type="pct"/>
            <w:tcBorders>
              <w:top w:val="single" w:sz="8" w:space="0" w:color="auto"/>
              <w:left w:val="nil"/>
              <w:bottom w:val="single" w:sz="8" w:space="0" w:color="auto"/>
              <w:right w:val="single" w:sz="8" w:space="0" w:color="auto"/>
            </w:tcBorders>
            <w:shd w:val="clear" w:color="000000" w:fill="FCE4D6"/>
            <w:vAlign w:val="center"/>
          </w:tcPr>
          <w:p w14:paraId="27D1820B"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28" w:type="pct"/>
            <w:tcBorders>
              <w:top w:val="single" w:sz="8" w:space="0" w:color="auto"/>
              <w:left w:val="nil"/>
              <w:bottom w:val="single" w:sz="8" w:space="0" w:color="auto"/>
              <w:right w:val="single" w:sz="8" w:space="0" w:color="auto"/>
            </w:tcBorders>
            <w:shd w:val="clear" w:color="000000" w:fill="FCE4D6"/>
            <w:vAlign w:val="center"/>
          </w:tcPr>
          <w:p w14:paraId="2B76A0D0"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Equitable Share</w:t>
            </w:r>
          </w:p>
        </w:tc>
        <w:tc>
          <w:tcPr>
            <w:tcW w:w="513" w:type="pct"/>
            <w:tcBorders>
              <w:top w:val="single" w:sz="8" w:space="0" w:color="auto"/>
              <w:left w:val="nil"/>
              <w:bottom w:val="single" w:sz="8" w:space="0" w:color="auto"/>
              <w:right w:val="single" w:sz="8" w:space="0" w:color="auto"/>
            </w:tcBorders>
            <w:shd w:val="clear" w:color="000000" w:fill="FCE4D6"/>
            <w:vAlign w:val="center"/>
          </w:tcPr>
          <w:p w14:paraId="0104039D"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1: Initiation/ Pre-feasibility</w:t>
            </w:r>
          </w:p>
        </w:tc>
        <w:tc>
          <w:tcPr>
            <w:tcW w:w="550" w:type="pct"/>
            <w:tcBorders>
              <w:top w:val="single" w:sz="8" w:space="0" w:color="auto"/>
              <w:left w:val="nil"/>
              <w:bottom w:val="single" w:sz="8" w:space="0" w:color="auto"/>
              <w:right w:val="single" w:sz="8" w:space="0" w:color="auto"/>
            </w:tcBorders>
            <w:shd w:val="clear" w:color="000000" w:fill="FCE4D6"/>
            <w:vAlign w:val="center"/>
          </w:tcPr>
          <w:p w14:paraId="120B4C6B"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Maintenance and Repairs</w:t>
            </w:r>
          </w:p>
        </w:tc>
        <w:tc>
          <w:tcPr>
            <w:tcW w:w="476" w:type="pct"/>
            <w:tcBorders>
              <w:top w:val="single" w:sz="8" w:space="0" w:color="auto"/>
              <w:left w:val="nil"/>
              <w:bottom w:val="single" w:sz="8" w:space="0" w:color="auto"/>
              <w:right w:val="single" w:sz="8" w:space="0" w:color="auto"/>
            </w:tcBorders>
            <w:shd w:val="clear" w:color="000000" w:fill="FCE4D6"/>
            <w:vAlign w:val="center"/>
          </w:tcPr>
          <w:p w14:paraId="567F690E"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1 000 000 </w:t>
            </w:r>
          </w:p>
        </w:tc>
        <w:tc>
          <w:tcPr>
            <w:tcW w:w="498" w:type="pct"/>
            <w:tcBorders>
              <w:top w:val="single" w:sz="8" w:space="0" w:color="auto"/>
              <w:left w:val="nil"/>
              <w:bottom w:val="single" w:sz="8" w:space="0" w:color="auto"/>
              <w:right w:val="single" w:sz="8" w:space="0" w:color="auto"/>
            </w:tcBorders>
            <w:shd w:val="clear" w:color="000000" w:fill="FCE4D6"/>
            <w:vAlign w:val="center"/>
          </w:tcPr>
          <w:p w14:paraId="70EE2EAA"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65" w:type="pct"/>
            <w:tcBorders>
              <w:top w:val="single" w:sz="8" w:space="0" w:color="auto"/>
              <w:left w:val="nil"/>
              <w:bottom w:val="single" w:sz="8" w:space="0" w:color="auto"/>
              <w:right w:val="single" w:sz="8" w:space="0" w:color="auto"/>
            </w:tcBorders>
            <w:shd w:val="clear" w:color="000000" w:fill="FCE4D6"/>
            <w:vAlign w:val="center"/>
          </w:tcPr>
          <w:p w14:paraId="7C81198E"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1 000 000 </w:t>
            </w:r>
          </w:p>
        </w:tc>
        <w:tc>
          <w:tcPr>
            <w:tcW w:w="358" w:type="pct"/>
            <w:tcBorders>
              <w:top w:val="single" w:sz="8" w:space="0" w:color="auto"/>
              <w:left w:val="nil"/>
              <w:bottom w:val="single" w:sz="8" w:space="0" w:color="auto"/>
              <w:right w:val="single" w:sz="8" w:space="0" w:color="auto"/>
            </w:tcBorders>
            <w:shd w:val="clear" w:color="000000" w:fill="FCE4D6"/>
            <w:vAlign w:val="center"/>
          </w:tcPr>
          <w:p w14:paraId="7FBE48B4"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R                       - </w:t>
            </w:r>
          </w:p>
        </w:tc>
        <w:tc>
          <w:tcPr>
            <w:tcW w:w="45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F825CA" w14:textId="77777777" w:rsidR="00F21939" w:rsidRPr="006D3775" w:rsidRDefault="00F21939" w:rsidP="00F21939">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 R                       - </w:t>
            </w:r>
          </w:p>
        </w:tc>
      </w:tr>
      <w:tr w:rsidR="00976322" w:rsidRPr="006D3775" w14:paraId="12694648" w14:textId="77777777" w:rsidTr="009A1E72">
        <w:trPr>
          <w:trHeight w:val="698"/>
        </w:trPr>
        <w:tc>
          <w:tcPr>
            <w:tcW w:w="641" w:type="pct"/>
            <w:tcBorders>
              <w:top w:val="single" w:sz="8" w:space="0" w:color="auto"/>
              <w:left w:val="single" w:sz="8" w:space="0" w:color="auto"/>
              <w:bottom w:val="single" w:sz="8" w:space="0" w:color="auto"/>
              <w:right w:val="single" w:sz="8" w:space="0" w:color="auto"/>
            </w:tcBorders>
            <w:shd w:val="clear" w:color="000000" w:fill="FCE4D6"/>
            <w:vAlign w:val="center"/>
          </w:tcPr>
          <w:p w14:paraId="7A462EF6"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Ablution Facilities at Moretele Office Park</w:t>
            </w:r>
          </w:p>
        </w:tc>
        <w:tc>
          <w:tcPr>
            <w:tcW w:w="517" w:type="pct"/>
            <w:tcBorders>
              <w:top w:val="single" w:sz="8" w:space="0" w:color="auto"/>
              <w:left w:val="nil"/>
              <w:bottom w:val="single" w:sz="8" w:space="0" w:color="auto"/>
              <w:right w:val="single" w:sz="8" w:space="0" w:color="auto"/>
            </w:tcBorders>
            <w:shd w:val="clear" w:color="000000" w:fill="FCE4D6"/>
            <w:vAlign w:val="center"/>
          </w:tcPr>
          <w:p w14:paraId="718498D0"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Moretele</w:t>
            </w:r>
          </w:p>
        </w:tc>
        <w:tc>
          <w:tcPr>
            <w:tcW w:w="528" w:type="pct"/>
            <w:tcBorders>
              <w:top w:val="single" w:sz="8" w:space="0" w:color="auto"/>
              <w:left w:val="nil"/>
              <w:bottom w:val="single" w:sz="8" w:space="0" w:color="auto"/>
              <w:right w:val="single" w:sz="8" w:space="0" w:color="auto"/>
            </w:tcBorders>
            <w:shd w:val="clear" w:color="000000" w:fill="FCE4D6"/>
            <w:vAlign w:val="center"/>
          </w:tcPr>
          <w:p w14:paraId="06E750BD"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Equitable Share</w:t>
            </w:r>
          </w:p>
        </w:tc>
        <w:tc>
          <w:tcPr>
            <w:tcW w:w="513" w:type="pct"/>
            <w:tcBorders>
              <w:top w:val="single" w:sz="8" w:space="0" w:color="auto"/>
              <w:left w:val="nil"/>
              <w:bottom w:val="single" w:sz="8" w:space="0" w:color="auto"/>
              <w:right w:val="single" w:sz="8" w:space="0" w:color="auto"/>
            </w:tcBorders>
            <w:shd w:val="clear" w:color="000000" w:fill="FCE4D6"/>
            <w:vAlign w:val="center"/>
          </w:tcPr>
          <w:p w14:paraId="731108CC"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Stage 4: Design Documentation</w:t>
            </w:r>
          </w:p>
        </w:tc>
        <w:tc>
          <w:tcPr>
            <w:tcW w:w="550" w:type="pct"/>
            <w:tcBorders>
              <w:top w:val="single" w:sz="8" w:space="0" w:color="auto"/>
              <w:left w:val="nil"/>
              <w:bottom w:val="single" w:sz="8" w:space="0" w:color="auto"/>
              <w:right w:val="single" w:sz="8" w:space="0" w:color="auto"/>
            </w:tcBorders>
            <w:shd w:val="clear" w:color="000000" w:fill="FCE4D6"/>
            <w:vAlign w:val="center"/>
          </w:tcPr>
          <w:p w14:paraId="6F8B6567"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Upgrading and Additions</w:t>
            </w:r>
          </w:p>
        </w:tc>
        <w:tc>
          <w:tcPr>
            <w:tcW w:w="476" w:type="pct"/>
            <w:tcBorders>
              <w:top w:val="single" w:sz="8" w:space="0" w:color="auto"/>
              <w:left w:val="nil"/>
              <w:bottom w:val="single" w:sz="8" w:space="0" w:color="auto"/>
              <w:right w:val="single" w:sz="8" w:space="0" w:color="auto"/>
            </w:tcBorders>
            <w:shd w:val="clear" w:color="000000" w:fill="FCE4D6"/>
            <w:vAlign w:val="center"/>
          </w:tcPr>
          <w:p w14:paraId="51BE24D1"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1 000 000 </w:t>
            </w:r>
          </w:p>
        </w:tc>
        <w:tc>
          <w:tcPr>
            <w:tcW w:w="498" w:type="pct"/>
            <w:tcBorders>
              <w:top w:val="single" w:sz="8" w:space="0" w:color="auto"/>
              <w:left w:val="nil"/>
              <w:bottom w:val="single" w:sz="8" w:space="0" w:color="auto"/>
              <w:right w:val="single" w:sz="8" w:space="0" w:color="auto"/>
            </w:tcBorders>
            <w:shd w:val="clear" w:color="000000" w:fill="FCE4D6"/>
            <w:vAlign w:val="center"/>
          </w:tcPr>
          <w:p w14:paraId="06973E45"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65" w:type="pct"/>
            <w:tcBorders>
              <w:top w:val="single" w:sz="8" w:space="0" w:color="auto"/>
              <w:left w:val="nil"/>
              <w:bottom w:val="single" w:sz="8" w:space="0" w:color="auto"/>
              <w:right w:val="single" w:sz="8" w:space="0" w:color="auto"/>
            </w:tcBorders>
            <w:shd w:val="clear" w:color="000000" w:fill="FCE4D6"/>
            <w:vAlign w:val="center"/>
          </w:tcPr>
          <w:p w14:paraId="733C9675"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1 000 000 </w:t>
            </w:r>
          </w:p>
        </w:tc>
        <w:tc>
          <w:tcPr>
            <w:tcW w:w="358" w:type="pct"/>
            <w:tcBorders>
              <w:top w:val="single" w:sz="8" w:space="0" w:color="auto"/>
              <w:left w:val="nil"/>
              <w:bottom w:val="single" w:sz="8" w:space="0" w:color="auto"/>
              <w:right w:val="single" w:sz="8" w:space="0" w:color="auto"/>
            </w:tcBorders>
            <w:shd w:val="clear" w:color="000000" w:fill="FCE4D6"/>
            <w:vAlign w:val="center"/>
          </w:tcPr>
          <w:p w14:paraId="76650BF3" w14:textId="77777777" w:rsidR="00F21939" w:rsidRPr="006D3775" w:rsidRDefault="00F21939" w:rsidP="00F21939">
            <w:pPr>
              <w:spacing w:after="0" w:line="240" w:lineRule="auto"/>
              <w:jc w:val="center"/>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c>
          <w:tcPr>
            <w:tcW w:w="45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885673" w14:textId="77777777" w:rsidR="00F21939" w:rsidRPr="006D3775" w:rsidRDefault="00F21939" w:rsidP="00F21939">
            <w:pPr>
              <w:spacing w:after="0" w:line="240" w:lineRule="auto"/>
              <w:rPr>
                <w:rFonts w:ascii="Trebuchet MS" w:eastAsia="Times New Roman" w:hAnsi="Trebuchet MS" w:cs="Arial"/>
                <w:b/>
                <w:bCs/>
                <w:sz w:val="20"/>
                <w:szCs w:val="20"/>
                <w:lang w:val="en-ZA" w:eastAsia="en-ZA"/>
              </w:rPr>
            </w:pPr>
            <w:r w:rsidRPr="006D3775">
              <w:rPr>
                <w:rFonts w:ascii="Trebuchet MS" w:eastAsia="Times New Roman" w:hAnsi="Trebuchet MS" w:cs="Arial"/>
                <w:b/>
                <w:bCs/>
                <w:sz w:val="20"/>
                <w:szCs w:val="20"/>
                <w:lang w:val="en-ZA" w:eastAsia="en-ZA"/>
              </w:rPr>
              <w:t xml:space="preserve">R   -                    </w:t>
            </w:r>
          </w:p>
        </w:tc>
      </w:tr>
    </w:tbl>
    <w:p w14:paraId="19C769E6" w14:textId="77777777" w:rsidR="003D218B" w:rsidRPr="006D3775" w:rsidRDefault="003D218B" w:rsidP="003D218B">
      <w:pPr>
        <w:spacing w:after="0" w:line="276" w:lineRule="auto"/>
        <w:rPr>
          <w:rFonts w:ascii="Trebuchet MS" w:hAnsi="Trebuchet MS" w:cs="ArialMTBlack"/>
          <w:b/>
          <w:sz w:val="20"/>
          <w:szCs w:val="20"/>
        </w:rPr>
      </w:pPr>
    </w:p>
    <w:p w14:paraId="78A196A6" w14:textId="77777777" w:rsidR="00F21939" w:rsidRPr="006D3775" w:rsidRDefault="00280324">
      <w:pPr>
        <w:pStyle w:val="ListParagraph"/>
        <w:numPr>
          <w:ilvl w:val="3"/>
          <w:numId w:val="141"/>
        </w:numPr>
        <w:spacing w:after="0" w:line="276" w:lineRule="auto"/>
        <w:rPr>
          <w:rFonts w:ascii="Trebuchet MS" w:hAnsi="Trebuchet MS" w:cs="ArialMTBlack"/>
          <w:b/>
          <w:i/>
          <w:iCs/>
          <w:sz w:val="20"/>
          <w:szCs w:val="20"/>
        </w:rPr>
      </w:pPr>
      <w:r w:rsidRPr="006D3775">
        <w:rPr>
          <w:rFonts w:ascii="Trebuchet MS" w:hAnsi="Trebuchet MS" w:cs="ArialMTBlack"/>
          <w:b/>
          <w:i/>
          <w:iCs/>
          <w:sz w:val="20"/>
          <w:szCs w:val="20"/>
        </w:rPr>
        <w:t>District Development Model high impact projects</w:t>
      </w:r>
    </w:p>
    <w:p w14:paraId="03609752" w14:textId="77777777" w:rsidR="00F21939" w:rsidRPr="006D3775" w:rsidRDefault="00F21939" w:rsidP="00F21939">
      <w:pPr>
        <w:pStyle w:val="ListParagraph"/>
        <w:spacing w:after="0" w:line="276" w:lineRule="auto"/>
        <w:ind w:left="1470"/>
        <w:rPr>
          <w:rFonts w:ascii="Trebuchet MS" w:hAnsi="Trebuchet MS" w:cs="ArialMTBlack"/>
          <w:b/>
          <w:i/>
          <w:iCs/>
          <w:sz w:val="20"/>
          <w:szCs w:val="20"/>
        </w:rPr>
      </w:pPr>
    </w:p>
    <w:p w14:paraId="67C81E28" w14:textId="4467B69E" w:rsidR="00F21939" w:rsidRPr="006D3775" w:rsidRDefault="00F21939" w:rsidP="00F21939">
      <w:pPr>
        <w:pStyle w:val="ListParagraph"/>
        <w:spacing w:after="0" w:line="276" w:lineRule="auto"/>
        <w:ind w:left="1470"/>
        <w:rPr>
          <w:rFonts w:ascii="Trebuchet MS" w:hAnsi="Trebuchet MS" w:cs="ArialMTBlack"/>
          <w:b/>
          <w:i/>
          <w:iCs/>
          <w:sz w:val="20"/>
          <w:szCs w:val="20"/>
        </w:rPr>
      </w:pPr>
      <w:r w:rsidRPr="006D3775">
        <w:rPr>
          <w:rFonts w:ascii="Trebuchet MS" w:hAnsi="Trebuchet MS" w:cs="ArialMTBlack"/>
          <w:b/>
          <w:i/>
          <w:iCs/>
          <w:sz w:val="20"/>
          <w:szCs w:val="20"/>
        </w:rPr>
        <w:t xml:space="preserve">                                            </w:t>
      </w:r>
      <w:r w:rsidRPr="006D3775">
        <w:rPr>
          <w:rFonts w:ascii="Trebuchet MS" w:eastAsia="Arial" w:hAnsi="Trebuchet MS" w:cs="Arial"/>
          <w:b/>
          <w:w w:val="90"/>
          <w:sz w:val="20"/>
          <w:szCs w:val="20"/>
        </w:rPr>
        <w:t xml:space="preserve"> </w:t>
      </w:r>
      <w:bookmarkStart w:id="66" w:name="_Toc131420184"/>
      <w:r w:rsidRPr="006D3775">
        <w:rPr>
          <w:rFonts w:ascii="Trebuchet MS" w:eastAsia="Arial" w:hAnsi="Trebuchet MS" w:cs="Arial"/>
          <w:b/>
          <w:w w:val="90"/>
          <w:sz w:val="20"/>
          <w:szCs w:val="20"/>
        </w:rPr>
        <w:t>DDM HIGH IMPACT PROJECTS</w:t>
      </w:r>
      <w:bookmarkEnd w:id="66"/>
    </w:p>
    <w:tbl>
      <w:tblPr>
        <w:tblStyle w:val="html1"/>
        <w:tblW w:w="15030" w:type="dxa"/>
        <w:tblInd w:w="-1000" w:type="dxa"/>
        <w:tblLayout w:type="fixed"/>
        <w:tblLook w:val="04A0" w:firstRow="1" w:lastRow="0" w:firstColumn="1" w:lastColumn="0" w:noHBand="0" w:noVBand="1"/>
      </w:tblPr>
      <w:tblGrid>
        <w:gridCol w:w="576"/>
        <w:gridCol w:w="1854"/>
        <w:gridCol w:w="2610"/>
        <w:gridCol w:w="2070"/>
        <w:gridCol w:w="1530"/>
        <w:gridCol w:w="1530"/>
        <w:gridCol w:w="1350"/>
        <w:gridCol w:w="1620"/>
        <w:gridCol w:w="1890"/>
      </w:tblGrid>
      <w:tr w:rsidR="00976322" w:rsidRPr="006D3775" w14:paraId="49DB7E30" w14:textId="77777777" w:rsidTr="009D7BFC">
        <w:tc>
          <w:tcPr>
            <w:tcW w:w="576" w:type="dxa"/>
            <w:tcBorders>
              <w:top w:val="single" w:sz="8" w:space="0" w:color="FFFFFF"/>
              <w:left w:val="single" w:sz="8" w:space="0" w:color="FFFFFF"/>
              <w:bottom w:val="single" w:sz="8" w:space="0" w:color="FFFFFF"/>
              <w:right w:val="single" w:sz="8" w:space="0" w:color="FFFFFF"/>
            </w:tcBorders>
            <w:shd w:val="clear" w:color="auto" w:fill="D0D8E8"/>
          </w:tcPr>
          <w:p w14:paraId="0339E3D7"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NO</w:t>
            </w:r>
          </w:p>
        </w:tc>
        <w:tc>
          <w:tcPr>
            <w:tcW w:w="1854" w:type="dxa"/>
            <w:tcBorders>
              <w:top w:val="single" w:sz="8" w:space="0" w:color="FFFFFF"/>
              <w:left w:val="single" w:sz="8" w:space="0" w:color="FFFFFF"/>
              <w:bottom w:val="single" w:sz="8" w:space="0" w:color="FFFFFF"/>
              <w:right w:val="single" w:sz="8" w:space="0" w:color="FFFFFF"/>
            </w:tcBorders>
            <w:shd w:val="clear" w:color="auto" w:fill="D0D8E8"/>
          </w:tcPr>
          <w:p w14:paraId="5EE65385"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 xml:space="preserve">PROJECT NAME </w:t>
            </w:r>
          </w:p>
        </w:tc>
        <w:tc>
          <w:tcPr>
            <w:tcW w:w="2610" w:type="dxa"/>
            <w:tcBorders>
              <w:top w:val="single" w:sz="8" w:space="0" w:color="FFFFFF"/>
              <w:left w:val="single" w:sz="8" w:space="0" w:color="FFFFFF"/>
              <w:bottom w:val="single" w:sz="8" w:space="0" w:color="FFFFFF"/>
              <w:right w:val="single" w:sz="8" w:space="0" w:color="FFFFFF"/>
            </w:tcBorders>
            <w:shd w:val="clear" w:color="auto" w:fill="D0D8E8"/>
          </w:tcPr>
          <w:p w14:paraId="451EF9CC"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PROJECT OBJECTIVE</w:t>
            </w:r>
          </w:p>
        </w:tc>
        <w:tc>
          <w:tcPr>
            <w:tcW w:w="2070" w:type="dxa"/>
            <w:tcBorders>
              <w:top w:val="single" w:sz="8" w:space="0" w:color="FFFFFF"/>
              <w:left w:val="single" w:sz="8" w:space="0" w:color="FFFFFF"/>
              <w:bottom w:val="single" w:sz="8" w:space="0" w:color="FFFFFF"/>
              <w:right w:val="single" w:sz="8" w:space="0" w:color="FFFFFF"/>
            </w:tcBorders>
            <w:shd w:val="clear" w:color="auto" w:fill="D0D8E8"/>
          </w:tcPr>
          <w:p w14:paraId="5061E7D7"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ESTIMATED EMPLOYMENT OPPORTUNITIES</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Pr>
          <w:p w14:paraId="5708100D"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 xml:space="preserve">TOTAL BUDGET REQUIRED </w:t>
            </w:r>
          </w:p>
        </w:tc>
        <w:tc>
          <w:tcPr>
            <w:tcW w:w="1530" w:type="dxa"/>
            <w:tcBorders>
              <w:top w:val="single" w:sz="8" w:space="0" w:color="FFFFFF"/>
              <w:left w:val="single" w:sz="8" w:space="0" w:color="FFFFFF"/>
              <w:bottom w:val="single" w:sz="8" w:space="0" w:color="FFFFFF"/>
              <w:right w:val="single" w:sz="8" w:space="0" w:color="FFFFFF"/>
            </w:tcBorders>
            <w:shd w:val="clear" w:color="auto" w:fill="D0D8E8"/>
          </w:tcPr>
          <w:p w14:paraId="6B5CA09B" w14:textId="42ABB9E1"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AVAILABLE BUDGET</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Pr>
          <w:p w14:paraId="5B8A4B00"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IMPACT</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Pr>
          <w:p w14:paraId="636C2008"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b/>
                <w:bCs/>
                <w:kern w:val="24"/>
                <w:sz w:val="20"/>
                <w:szCs w:val="20"/>
                <w:lang w:val="en-ZA"/>
              </w:rPr>
              <w:t>LOCATION</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Pr>
          <w:p w14:paraId="4615B55D"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b/>
                <w:bCs/>
                <w:kern w:val="24"/>
                <w:sz w:val="20"/>
                <w:szCs w:val="20"/>
                <w:lang w:val="en-ZA"/>
              </w:rPr>
              <w:t>PROGRESS</w:t>
            </w:r>
          </w:p>
        </w:tc>
      </w:tr>
      <w:tr w:rsidR="00976322" w:rsidRPr="006D3775" w14:paraId="4EF526D8" w14:textId="77777777" w:rsidTr="009D7BFC">
        <w:tc>
          <w:tcPr>
            <w:tcW w:w="576" w:type="dxa"/>
            <w:tcBorders>
              <w:top w:val="single" w:sz="8" w:space="0" w:color="FFFFFF"/>
              <w:left w:val="single" w:sz="8" w:space="0" w:color="FFFFFF"/>
              <w:bottom w:val="single" w:sz="8" w:space="0" w:color="FFFFFF"/>
              <w:right w:val="single" w:sz="8" w:space="0" w:color="FFFFFF"/>
            </w:tcBorders>
            <w:shd w:val="clear" w:color="auto" w:fill="E9EDF4"/>
          </w:tcPr>
          <w:p w14:paraId="0484C345"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1</w:t>
            </w:r>
          </w:p>
        </w:tc>
        <w:tc>
          <w:tcPr>
            <w:tcW w:w="1854" w:type="dxa"/>
            <w:tcBorders>
              <w:top w:val="single" w:sz="8" w:space="0" w:color="FFFFFF"/>
              <w:left w:val="single" w:sz="8" w:space="0" w:color="FFFFFF"/>
              <w:bottom w:val="single" w:sz="8" w:space="0" w:color="FFFFFF"/>
              <w:right w:val="single" w:sz="8" w:space="0" w:color="FFFFFF"/>
            </w:tcBorders>
            <w:shd w:val="clear" w:color="auto" w:fill="E9EDF4"/>
          </w:tcPr>
          <w:p w14:paraId="7443DAA5" w14:textId="01FDD52D"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 xml:space="preserve">Klipvoor Bulk Water Supply </w:t>
            </w:r>
            <w:r w:rsidR="0095567E" w:rsidRPr="006D3775">
              <w:rPr>
                <w:rFonts w:ascii="Trebuchet MS" w:eastAsia="Times New Roman" w:hAnsi="Trebuchet MS" w:cs="Arial"/>
                <w:kern w:val="24"/>
                <w:sz w:val="20"/>
                <w:szCs w:val="20"/>
                <w:lang w:val="en-ZA"/>
              </w:rPr>
              <w:lastRenderedPageBreak/>
              <w:t>Water System</w:t>
            </w:r>
            <w:r w:rsidRPr="006D3775">
              <w:rPr>
                <w:rFonts w:ascii="Trebuchet MS" w:eastAsia="Times New Roman" w:hAnsi="Trebuchet MS" w:cs="Arial"/>
                <w:kern w:val="24"/>
                <w:sz w:val="20"/>
                <w:szCs w:val="20"/>
                <w:lang w:val="en-ZA"/>
              </w:rPr>
              <w:t xml:space="preserve"> -60ml/d </w:t>
            </w:r>
          </w:p>
        </w:tc>
        <w:tc>
          <w:tcPr>
            <w:tcW w:w="2610" w:type="dxa"/>
            <w:tcBorders>
              <w:top w:val="single" w:sz="8" w:space="0" w:color="FFFFFF"/>
              <w:left w:val="single" w:sz="8" w:space="0" w:color="FFFFFF"/>
              <w:bottom w:val="single" w:sz="8" w:space="0" w:color="FFFFFF"/>
              <w:right w:val="single" w:sz="8" w:space="0" w:color="FFFFFF"/>
            </w:tcBorders>
            <w:shd w:val="clear" w:color="auto" w:fill="E9EDF4"/>
          </w:tcPr>
          <w:p w14:paraId="6A27EF10"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lastRenderedPageBreak/>
              <w:t xml:space="preserve">Provision of Water Supply to: </w:t>
            </w:r>
          </w:p>
          <w:p w14:paraId="190B3439"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lastRenderedPageBreak/>
              <w:t>Swartboom, Mogolaoneng, cyferskuil, dipetlwane, selepe, slagboom, mokobyane, bolatlokwe, little, ruigtesloot, degrens, tlholwe, lekgolo, dikebu, gabedi, lebotlwane, Ngobi</w:t>
            </w:r>
          </w:p>
        </w:tc>
        <w:tc>
          <w:tcPr>
            <w:tcW w:w="2070" w:type="dxa"/>
            <w:tcBorders>
              <w:top w:val="single" w:sz="8" w:space="0" w:color="FFFFFF"/>
              <w:left w:val="single" w:sz="8" w:space="0" w:color="FFFFFF"/>
              <w:bottom w:val="single" w:sz="8" w:space="0" w:color="FFFFFF"/>
              <w:right w:val="single" w:sz="8" w:space="0" w:color="FFFFFF"/>
            </w:tcBorders>
            <w:shd w:val="clear" w:color="auto" w:fill="E9EDF4"/>
          </w:tcPr>
          <w:p w14:paraId="5DDF2866"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lastRenderedPageBreak/>
              <w:t>1980</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Pr>
          <w:p w14:paraId="551DCC03" w14:textId="3461E7E8"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 xml:space="preserve">5.2 </w:t>
            </w:r>
            <w:r w:rsidR="0095567E" w:rsidRPr="006D3775">
              <w:rPr>
                <w:rFonts w:ascii="Trebuchet MS" w:eastAsia="Times New Roman" w:hAnsi="Trebuchet MS" w:cs="Arial"/>
                <w:kern w:val="24"/>
                <w:sz w:val="20"/>
                <w:szCs w:val="20"/>
                <w:lang w:val="en-ZA"/>
              </w:rPr>
              <w:t>billion</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Pr>
          <w:p w14:paraId="73286BB3"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1.9B</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Pr>
          <w:p w14:paraId="70B89F58"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over 25-30 years</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Pr>
          <w:p w14:paraId="75C5F3C4"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Times New Roman" w:hAnsi="Trebuchet MS" w:cs="Arial"/>
                <w:kern w:val="24"/>
                <w:sz w:val="20"/>
                <w:szCs w:val="20"/>
                <w:lang w:val="en-ZA"/>
              </w:rPr>
              <w:t>Moretele LM</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Pr>
          <w:p w14:paraId="4625AFB2"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t>-Project preparation plans complete</w:t>
            </w:r>
          </w:p>
          <w:p w14:paraId="2ED2257E" w14:textId="77777777" w:rsidR="00F21939" w:rsidRPr="006D3775" w:rsidRDefault="00F21939" w:rsidP="00F21939">
            <w:pPr>
              <w:spacing w:line="256" w:lineRule="auto"/>
              <w:rPr>
                <w:rFonts w:ascii="Trebuchet MS" w:eastAsia="Times New Roman" w:hAnsi="Trebuchet MS" w:cs="Arial"/>
                <w:sz w:val="20"/>
                <w:szCs w:val="20"/>
                <w:lang w:val="en-ZA"/>
              </w:rPr>
            </w:pPr>
            <w:r w:rsidRPr="006D3775">
              <w:rPr>
                <w:rFonts w:ascii="Trebuchet MS" w:eastAsia="Calibri" w:hAnsi="Trebuchet MS" w:cs="Arial"/>
                <w:kern w:val="24"/>
                <w:sz w:val="20"/>
                <w:szCs w:val="20"/>
                <w:lang w:val="en-ZA"/>
              </w:rPr>
              <w:lastRenderedPageBreak/>
              <w:t>-Water Use License application on going  for abstraction</w:t>
            </w:r>
          </w:p>
        </w:tc>
      </w:tr>
      <w:tr w:rsidR="00976322" w:rsidRPr="006D3775" w14:paraId="6CF5679C" w14:textId="77777777" w:rsidTr="009D7BFC">
        <w:tc>
          <w:tcPr>
            <w:tcW w:w="576" w:type="dxa"/>
            <w:shd w:val="clear" w:color="auto" w:fill="D9E2F3" w:themeFill="accent1" w:themeFillTint="33"/>
          </w:tcPr>
          <w:p w14:paraId="2DDFFEA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lastRenderedPageBreak/>
              <w:t>2</w:t>
            </w:r>
          </w:p>
        </w:tc>
        <w:tc>
          <w:tcPr>
            <w:tcW w:w="1854" w:type="dxa"/>
            <w:shd w:val="clear" w:color="auto" w:fill="D9E2F3" w:themeFill="accent1" w:themeFillTint="33"/>
          </w:tcPr>
          <w:p w14:paraId="0539A391"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South Pipeline and Reservoir</w:t>
            </w:r>
          </w:p>
        </w:tc>
        <w:tc>
          <w:tcPr>
            <w:tcW w:w="2610" w:type="dxa"/>
            <w:shd w:val="clear" w:color="auto" w:fill="D9E2F3" w:themeFill="accent1" w:themeFillTint="33"/>
          </w:tcPr>
          <w:p w14:paraId="0F44A30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 xml:space="preserve">Provision of Water Supply to: </w:t>
            </w:r>
          </w:p>
          <w:p w14:paraId="57301E76"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Babelegi, Carousel View connection, Bosplaas connection, Mogogelo connection and the far West connection.</w:t>
            </w:r>
          </w:p>
        </w:tc>
        <w:tc>
          <w:tcPr>
            <w:tcW w:w="2070" w:type="dxa"/>
            <w:shd w:val="clear" w:color="auto" w:fill="D9E2F3" w:themeFill="accent1" w:themeFillTint="33"/>
          </w:tcPr>
          <w:p w14:paraId="6C0D6E8E"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300</w:t>
            </w:r>
          </w:p>
        </w:tc>
        <w:tc>
          <w:tcPr>
            <w:tcW w:w="1530" w:type="dxa"/>
            <w:shd w:val="clear" w:color="auto" w:fill="D9E2F3" w:themeFill="accent1" w:themeFillTint="33"/>
          </w:tcPr>
          <w:p w14:paraId="5A5727AF" w14:textId="4D7796B9"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 xml:space="preserve">428 </w:t>
            </w:r>
            <w:r w:rsidR="0095567E" w:rsidRPr="006D3775">
              <w:rPr>
                <w:rFonts w:ascii="Trebuchet MS" w:eastAsia="Times New Roman" w:hAnsi="Trebuchet MS" w:cs="Arial"/>
                <w:kern w:val="24"/>
                <w:sz w:val="20"/>
                <w:szCs w:val="20"/>
                <w:lang w:val="en-ZA"/>
              </w:rPr>
              <w:t>million</w:t>
            </w:r>
          </w:p>
        </w:tc>
        <w:tc>
          <w:tcPr>
            <w:tcW w:w="1530" w:type="dxa"/>
            <w:shd w:val="clear" w:color="auto" w:fill="D9E2F3" w:themeFill="accent1" w:themeFillTint="33"/>
          </w:tcPr>
          <w:p w14:paraId="5C9A4634"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0</w:t>
            </w:r>
          </w:p>
        </w:tc>
        <w:tc>
          <w:tcPr>
            <w:tcW w:w="1350" w:type="dxa"/>
            <w:shd w:val="clear" w:color="auto" w:fill="D9E2F3" w:themeFill="accent1" w:themeFillTint="33"/>
          </w:tcPr>
          <w:p w14:paraId="25842CB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1620" w:type="dxa"/>
            <w:shd w:val="clear" w:color="auto" w:fill="D9E2F3" w:themeFill="accent1" w:themeFillTint="33"/>
          </w:tcPr>
          <w:p w14:paraId="5AB4D4BA"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LM</w:t>
            </w:r>
          </w:p>
        </w:tc>
        <w:tc>
          <w:tcPr>
            <w:tcW w:w="1890" w:type="dxa"/>
            <w:shd w:val="clear" w:color="auto" w:fill="D9E2F3" w:themeFill="accent1" w:themeFillTint="33"/>
          </w:tcPr>
          <w:p w14:paraId="6651D8C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Feasibility Stage</w:t>
            </w:r>
          </w:p>
        </w:tc>
      </w:tr>
      <w:tr w:rsidR="00976322" w:rsidRPr="006D3775" w14:paraId="5650EB3C" w14:textId="77777777" w:rsidTr="009D7BFC">
        <w:tc>
          <w:tcPr>
            <w:tcW w:w="576" w:type="dxa"/>
            <w:shd w:val="clear" w:color="auto" w:fill="D9E2F3" w:themeFill="accent1" w:themeFillTint="33"/>
          </w:tcPr>
          <w:p w14:paraId="1D94C369"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3</w:t>
            </w:r>
          </w:p>
        </w:tc>
        <w:tc>
          <w:tcPr>
            <w:tcW w:w="1854" w:type="dxa"/>
            <w:shd w:val="clear" w:color="auto" w:fill="D9E2F3" w:themeFill="accent1" w:themeFillTint="33"/>
          </w:tcPr>
          <w:p w14:paraId="6F1950C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District Hospital</w:t>
            </w:r>
          </w:p>
        </w:tc>
        <w:tc>
          <w:tcPr>
            <w:tcW w:w="2610" w:type="dxa"/>
            <w:shd w:val="clear" w:color="auto" w:fill="D9E2F3" w:themeFill="accent1" w:themeFillTint="33"/>
          </w:tcPr>
          <w:p w14:paraId="393E01D9"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To improve the level of health care</w:t>
            </w:r>
          </w:p>
        </w:tc>
        <w:tc>
          <w:tcPr>
            <w:tcW w:w="2070" w:type="dxa"/>
            <w:shd w:val="clear" w:color="auto" w:fill="D9E2F3" w:themeFill="accent1" w:themeFillTint="33"/>
          </w:tcPr>
          <w:p w14:paraId="1AD9A3FF"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530" w:type="dxa"/>
            <w:shd w:val="clear" w:color="auto" w:fill="D9E2F3" w:themeFill="accent1" w:themeFillTint="33"/>
          </w:tcPr>
          <w:p w14:paraId="2A753006"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530" w:type="dxa"/>
            <w:shd w:val="clear" w:color="auto" w:fill="D9E2F3" w:themeFill="accent1" w:themeFillTint="33"/>
          </w:tcPr>
          <w:p w14:paraId="6CC02D78" w14:textId="77777777" w:rsidR="00F21939" w:rsidRPr="006D3775" w:rsidRDefault="00F21939" w:rsidP="00F21939">
            <w:pPr>
              <w:spacing w:line="256" w:lineRule="auto"/>
              <w:rPr>
                <w:rFonts w:ascii="Trebuchet MS" w:eastAsia="Times New Roman" w:hAnsi="Trebuchet MS" w:cs="Arial"/>
                <w:bCs/>
                <w:kern w:val="24"/>
                <w:sz w:val="20"/>
                <w:szCs w:val="20"/>
                <w:lang w:val="en-ZA"/>
              </w:rPr>
            </w:pPr>
            <w:r w:rsidRPr="006D3775">
              <w:rPr>
                <w:rFonts w:ascii="Trebuchet MS" w:eastAsia="Times New Roman" w:hAnsi="Trebuchet MS" w:cs="Arial"/>
                <w:bCs/>
                <w:kern w:val="24"/>
                <w:sz w:val="20"/>
                <w:szCs w:val="20"/>
                <w:lang w:val="en-ZA"/>
              </w:rPr>
              <w:t>0</w:t>
            </w:r>
          </w:p>
        </w:tc>
        <w:tc>
          <w:tcPr>
            <w:tcW w:w="1350" w:type="dxa"/>
            <w:shd w:val="clear" w:color="auto" w:fill="D9E2F3" w:themeFill="accent1" w:themeFillTint="33"/>
          </w:tcPr>
          <w:p w14:paraId="239D45E3"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1620" w:type="dxa"/>
            <w:shd w:val="clear" w:color="auto" w:fill="D9E2F3" w:themeFill="accent1" w:themeFillTint="33"/>
          </w:tcPr>
          <w:p w14:paraId="638EE184"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Moretele LM</w:t>
            </w:r>
          </w:p>
        </w:tc>
        <w:tc>
          <w:tcPr>
            <w:tcW w:w="1890" w:type="dxa"/>
            <w:shd w:val="clear" w:color="auto" w:fill="D9E2F3" w:themeFill="accent1" w:themeFillTint="33"/>
          </w:tcPr>
          <w:p w14:paraId="7B6E6CCD"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Planning Phase</w:t>
            </w:r>
          </w:p>
        </w:tc>
      </w:tr>
      <w:tr w:rsidR="00976322" w:rsidRPr="006D3775" w14:paraId="666B9A3C" w14:textId="77777777" w:rsidTr="009D7BFC">
        <w:tc>
          <w:tcPr>
            <w:tcW w:w="576" w:type="dxa"/>
            <w:shd w:val="clear" w:color="auto" w:fill="D9E2F3" w:themeFill="accent1" w:themeFillTint="33"/>
          </w:tcPr>
          <w:p w14:paraId="795D32E3"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4</w:t>
            </w:r>
          </w:p>
        </w:tc>
        <w:tc>
          <w:tcPr>
            <w:tcW w:w="1854" w:type="dxa"/>
            <w:shd w:val="clear" w:color="auto" w:fill="D9E2F3" w:themeFill="accent1" w:themeFillTint="33"/>
          </w:tcPr>
          <w:p w14:paraId="0776235B"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District Fresh produce market</w:t>
            </w:r>
          </w:p>
        </w:tc>
        <w:tc>
          <w:tcPr>
            <w:tcW w:w="2610" w:type="dxa"/>
            <w:shd w:val="clear" w:color="auto" w:fill="D9E2F3" w:themeFill="accent1" w:themeFillTint="33"/>
          </w:tcPr>
          <w:p w14:paraId="5A371B5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To establish fresh produce market</w:t>
            </w:r>
          </w:p>
        </w:tc>
        <w:tc>
          <w:tcPr>
            <w:tcW w:w="2070" w:type="dxa"/>
            <w:shd w:val="clear" w:color="auto" w:fill="D9E2F3" w:themeFill="accent1" w:themeFillTint="33"/>
          </w:tcPr>
          <w:p w14:paraId="0F1FFAA6"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500</w:t>
            </w:r>
          </w:p>
        </w:tc>
        <w:tc>
          <w:tcPr>
            <w:tcW w:w="1530" w:type="dxa"/>
            <w:shd w:val="clear" w:color="auto" w:fill="D9E2F3" w:themeFill="accent1" w:themeFillTint="33"/>
          </w:tcPr>
          <w:p w14:paraId="58DF6E52"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1 billion</w:t>
            </w:r>
          </w:p>
        </w:tc>
        <w:tc>
          <w:tcPr>
            <w:tcW w:w="1530" w:type="dxa"/>
            <w:shd w:val="clear" w:color="auto" w:fill="D9E2F3" w:themeFill="accent1" w:themeFillTint="33"/>
          </w:tcPr>
          <w:p w14:paraId="0E982C97"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0</w:t>
            </w:r>
          </w:p>
        </w:tc>
        <w:tc>
          <w:tcPr>
            <w:tcW w:w="1350" w:type="dxa"/>
            <w:shd w:val="clear" w:color="auto" w:fill="D9E2F3" w:themeFill="accent1" w:themeFillTint="33"/>
          </w:tcPr>
          <w:p w14:paraId="7EF34670"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Over 25-30 Years</w:t>
            </w:r>
          </w:p>
        </w:tc>
        <w:tc>
          <w:tcPr>
            <w:tcW w:w="1620" w:type="dxa"/>
            <w:shd w:val="clear" w:color="auto" w:fill="D9E2F3" w:themeFill="accent1" w:themeFillTint="33"/>
          </w:tcPr>
          <w:p w14:paraId="55E22F9F"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District Wide</w:t>
            </w:r>
          </w:p>
        </w:tc>
        <w:tc>
          <w:tcPr>
            <w:tcW w:w="1890" w:type="dxa"/>
            <w:shd w:val="clear" w:color="auto" w:fill="D9E2F3" w:themeFill="accent1" w:themeFillTint="33"/>
          </w:tcPr>
          <w:p w14:paraId="6149C731" w14:textId="77777777" w:rsidR="00F21939" w:rsidRPr="006D3775" w:rsidRDefault="00F21939" w:rsidP="00F21939">
            <w:pPr>
              <w:spacing w:line="256" w:lineRule="auto"/>
              <w:rPr>
                <w:rFonts w:ascii="Trebuchet MS" w:eastAsia="Times New Roman" w:hAnsi="Trebuchet MS" w:cs="Arial"/>
                <w:kern w:val="24"/>
                <w:sz w:val="20"/>
                <w:szCs w:val="20"/>
                <w:lang w:val="en-ZA"/>
              </w:rPr>
            </w:pPr>
            <w:r w:rsidRPr="006D3775">
              <w:rPr>
                <w:rFonts w:ascii="Trebuchet MS" w:eastAsia="Times New Roman" w:hAnsi="Trebuchet MS" w:cs="Arial"/>
                <w:kern w:val="24"/>
                <w:sz w:val="20"/>
                <w:szCs w:val="20"/>
                <w:lang w:val="en-ZA"/>
              </w:rPr>
              <w:t>Planning Phase</w:t>
            </w:r>
          </w:p>
        </w:tc>
      </w:tr>
    </w:tbl>
    <w:p w14:paraId="4908DE2B" w14:textId="77777777" w:rsidR="00F21939" w:rsidRPr="006D3775" w:rsidRDefault="00F21939" w:rsidP="00F21939">
      <w:pPr>
        <w:rPr>
          <w:rFonts w:ascii="Trebuchet MS" w:hAnsi="Trebuchet MS"/>
          <w:sz w:val="20"/>
          <w:szCs w:val="20"/>
          <w:lang w:val="en-ZA"/>
        </w:rPr>
      </w:pPr>
    </w:p>
    <w:p w14:paraId="0CBBF331" w14:textId="77777777" w:rsidR="00F21939" w:rsidRPr="006D3775" w:rsidRDefault="00F21939" w:rsidP="00F21939">
      <w:pPr>
        <w:spacing w:after="0" w:line="276" w:lineRule="auto"/>
        <w:ind w:left="600"/>
        <w:rPr>
          <w:rFonts w:ascii="Trebuchet MS" w:hAnsi="Trebuchet MS" w:cs="ArialMTBlack"/>
          <w:b/>
          <w:i/>
          <w:iCs/>
          <w:sz w:val="20"/>
          <w:szCs w:val="20"/>
        </w:rPr>
      </w:pPr>
    </w:p>
    <w:p w14:paraId="7EB2DA78" w14:textId="77777777" w:rsidR="00410070" w:rsidRPr="006D3775" w:rsidRDefault="00410070" w:rsidP="00F21939">
      <w:pPr>
        <w:spacing w:after="0" w:line="276" w:lineRule="auto"/>
        <w:ind w:left="600"/>
        <w:rPr>
          <w:rFonts w:ascii="Trebuchet MS" w:hAnsi="Trebuchet MS" w:cs="ArialMTBlack"/>
          <w:b/>
          <w:i/>
          <w:iCs/>
          <w:sz w:val="20"/>
          <w:szCs w:val="20"/>
        </w:rPr>
      </w:pPr>
    </w:p>
    <w:p w14:paraId="69898FA4" w14:textId="6BF5E0F3" w:rsidR="00280324" w:rsidRPr="006D3775" w:rsidRDefault="00280324" w:rsidP="00280324">
      <w:pPr>
        <w:spacing w:after="0" w:line="276" w:lineRule="auto"/>
        <w:ind w:left="600"/>
        <w:rPr>
          <w:rFonts w:ascii="Trebuchet MS" w:hAnsi="Trebuchet MS" w:cs="ArialMTBlack"/>
          <w:b/>
          <w:i/>
          <w:iCs/>
          <w:sz w:val="20"/>
          <w:szCs w:val="20"/>
        </w:rPr>
      </w:pPr>
    </w:p>
    <w:p w14:paraId="52C3C396" w14:textId="77777777" w:rsidR="00280324" w:rsidRPr="006D3775" w:rsidRDefault="00280324" w:rsidP="00280324">
      <w:pPr>
        <w:spacing w:after="0" w:line="276" w:lineRule="auto"/>
        <w:ind w:left="600"/>
        <w:rPr>
          <w:rFonts w:ascii="Trebuchet MS" w:hAnsi="Trebuchet MS" w:cs="ArialMTBlack"/>
          <w:b/>
          <w:i/>
          <w:iCs/>
          <w:sz w:val="20"/>
          <w:szCs w:val="20"/>
        </w:rPr>
      </w:pPr>
    </w:p>
    <w:p w14:paraId="3E686E97" w14:textId="6FEEE52F" w:rsidR="00F5473D" w:rsidRPr="006D3775" w:rsidRDefault="00F5473D">
      <w:pPr>
        <w:pStyle w:val="ListParagraph"/>
        <w:numPr>
          <w:ilvl w:val="3"/>
          <w:numId w:val="141"/>
        </w:numPr>
        <w:spacing w:after="0" w:line="276" w:lineRule="auto"/>
        <w:rPr>
          <w:rFonts w:ascii="Trebuchet MS" w:hAnsi="Trebuchet MS" w:cs="ArialMTBlack"/>
          <w:b/>
          <w:sz w:val="20"/>
          <w:szCs w:val="20"/>
        </w:rPr>
      </w:pPr>
      <w:r w:rsidRPr="006D3775">
        <w:rPr>
          <w:rFonts w:ascii="Trebuchet MS" w:hAnsi="Trebuchet MS" w:cs="ArialMTBlack"/>
          <w:b/>
          <w:sz w:val="20"/>
          <w:szCs w:val="20"/>
        </w:rPr>
        <w:t xml:space="preserve"> </w:t>
      </w:r>
      <w:r w:rsidRPr="006D3775">
        <w:rPr>
          <w:rFonts w:ascii="Trebuchet MS" w:eastAsia="Calibri" w:hAnsi="Trebuchet MS" w:cs="Times New Roman"/>
          <w:b/>
          <w:sz w:val="20"/>
          <w:szCs w:val="20"/>
          <w:lang w:val="en-US"/>
        </w:rPr>
        <w:t>DEPARTMENT OF FORESTRY FISHERIES &amp; THE ENVIRONMENT PLANNED PROJECTS 2019 – 2024</w:t>
      </w:r>
    </w:p>
    <w:p w14:paraId="65C769C1" w14:textId="77777777" w:rsidR="0095567E" w:rsidRPr="006D3775" w:rsidRDefault="0095567E" w:rsidP="0095567E">
      <w:pPr>
        <w:pStyle w:val="ListParagraph"/>
        <w:spacing w:after="0" w:line="276" w:lineRule="auto"/>
        <w:ind w:left="1470"/>
        <w:rPr>
          <w:rFonts w:ascii="Trebuchet MS" w:eastAsia="Calibri" w:hAnsi="Trebuchet MS" w:cs="Times New Roman"/>
          <w:b/>
          <w:sz w:val="20"/>
          <w:szCs w:val="20"/>
          <w:lang w:val="en-US"/>
        </w:rPr>
      </w:pPr>
    </w:p>
    <w:tbl>
      <w:tblPr>
        <w:tblStyle w:val="TableGrid1"/>
        <w:tblW w:w="5575" w:type="pct"/>
        <w:tblInd w:w="-815" w:type="dxa"/>
        <w:tblLayout w:type="fixed"/>
        <w:tblLook w:val="04A0" w:firstRow="1" w:lastRow="0" w:firstColumn="1" w:lastColumn="0" w:noHBand="0" w:noVBand="1"/>
      </w:tblPr>
      <w:tblGrid>
        <w:gridCol w:w="2134"/>
        <w:gridCol w:w="1453"/>
        <w:gridCol w:w="1477"/>
        <w:gridCol w:w="1527"/>
        <w:gridCol w:w="1359"/>
        <w:gridCol w:w="1453"/>
        <w:gridCol w:w="1745"/>
        <w:gridCol w:w="1745"/>
        <w:gridCol w:w="1552"/>
        <w:gridCol w:w="1107"/>
      </w:tblGrid>
      <w:tr w:rsidR="00976322" w:rsidRPr="006D3775" w14:paraId="6FD324BE" w14:textId="77777777" w:rsidTr="009A1E72">
        <w:tc>
          <w:tcPr>
            <w:tcW w:w="686" w:type="pct"/>
            <w:shd w:val="clear" w:color="auto" w:fill="F4B083" w:themeFill="accent2" w:themeFillTint="99"/>
          </w:tcPr>
          <w:p w14:paraId="06C68A76"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PROJECT</w:t>
            </w:r>
          </w:p>
          <w:p w14:paraId="09BA8133"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NAME</w:t>
            </w:r>
          </w:p>
        </w:tc>
        <w:tc>
          <w:tcPr>
            <w:tcW w:w="467" w:type="pct"/>
            <w:shd w:val="clear" w:color="auto" w:fill="F4B083" w:themeFill="accent2" w:themeFillTint="99"/>
          </w:tcPr>
          <w:p w14:paraId="52FB3B12"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FOCUS AREA</w:t>
            </w:r>
          </w:p>
        </w:tc>
        <w:tc>
          <w:tcPr>
            <w:tcW w:w="475" w:type="pct"/>
            <w:shd w:val="clear" w:color="auto" w:fill="F4B083" w:themeFill="accent2" w:themeFillTint="99"/>
          </w:tcPr>
          <w:p w14:paraId="0B160E90"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STATUS</w:t>
            </w:r>
          </w:p>
        </w:tc>
        <w:tc>
          <w:tcPr>
            <w:tcW w:w="491" w:type="pct"/>
            <w:shd w:val="clear" w:color="auto" w:fill="F4B083" w:themeFill="accent2" w:themeFillTint="99"/>
          </w:tcPr>
          <w:p w14:paraId="683968CD"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MUNICIPALITY</w:t>
            </w:r>
          </w:p>
        </w:tc>
        <w:tc>
          <w:tcPr>
            <w:tcW w:w="437" w:type="pct"/>
            <w:shd w:val="clear" w:color="auto" w:fill="F4B083" w:themeFill="accent2" w:themeFillTint="99"/>
          </w:tcPr>
          <w:p w14:paraId="7D766D0A"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START DATE</w:t>
            </w:r>
          </w:p>
        </w:tc>
        <w:tc>
          <w:tcPr>
            <w:tcW w:w="467" w:type="pct"/>
            <w:shd w:val="clear" w:color="auto" w:fill="F4B083" w:themeFill="accent2" w:themeFillTint="99"/>
          </w:tcPr>
          <w:p w14:paraId="43422067"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END DATE</w:t>
            </w:r>
          </w:p>
        </w:tc>
        <w:tc>
          <w:tcPr>
            <w:tcW w:w="561" w:type="pct"/>
            <w:shd w:val="clear" w:color="auto" w:fill="F4B083" w:themeFill="accent2" w:themeFillTint="99"/>
          </w:tcPr>
          <w:p w14:paraId="5AE1EE5A"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BUDGET</w:t>
            </w:r>
          </w:p>
          <w:p w14:paraId="2881D1DB"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ALLOCATED</w:t>
            </w:r>
          </w:p>
        </w:tc>
        <w:tc>
          <w:tcPr>
            <w:tcW w:w="561" w:type="pct"/>
            <w:shd w:val="clear" w:color="auto" w:fill="F4B083" w:themeFill="accent2" w:themeFillTint="99"/>
          </w:tcPr>
          <w:p w14:paraId="175C8C43"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RESPONSIBILITY</w:t>
            </w:r>
          </w:p>
        </w:tc>
        <w:tc>
          <w:tcPr>
            <w:tcW w:w="499" w:type="pct"/>
            <w:shd w:val="clear" w:color="auto" w:fill="F4B083" w:themeFill="accent2" w:themeFillTint="99"/>
          </w:tcPr>
          <w:p w14:paraId="547DA7AD"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LATITUDE</w:t>
            </w:r>
          </w:p>
        </w:tc>
        <w:tc>
          <w:tcPr>
            <w:tcW w:w="357" w:type="pct"/>
            <w:shd w:val="clear" w:color="auto" w:fill="F4B083" w:themeFill="accent2" w:themeFillTint="99"/>
          </w:tcPr>
          <w:p w14:paraId="739680AB" w14:textId="77777777" w:rsidR="0095567E" w:rsidRPr="006D3775" w:rsidRDefault="0095567E" w:rsidP="009D7BFC">
            <w:pPr>
              <w:jc w:val="both"/>
              <w:rPr>
                <w:rFonts w:ascii="Trebuchet MS" w:eastAsia="Calibri" w:hAnsi="Trebuchet MS" w:cs="Arial"/>
                <w:b/>
                <w:sz w:val="20"/>
                <w:szCs w:val="20"/>
              </w:rPr>
            </w:pPr>
            <w:r w:rsidRPr="006D3775">
              <w:rPr>
                <w:rFonts w:ascii="Trebuchet MS" w:eastAsia="Calibri" w:hAnsi="Trebuchet MS" w:cs="Arial"/>
                <w:b/>
                <w:sz w:val="20"/>
                <w:szCs w:val="20"/>
              </w:rPr>
              <w:t>LONGITUDE</w:t>
            </w:r>
          </w:p>
        </w:tc>
      </w:tr>
      <w:tr w:rsidR="00976322" w:rsidRPr="006D3775" w14:paraId="076874A2" w14:textId="77777777" w:rsidTr="009A1E72">
        <w:tc>
          <w:tcPr>
            <w:tcW w:w="686" w:type="pct"/>
            <w:shd w:val="clear" w:color="auto" w:fill="F4B083" w:themeFill="accent2" w:themeFillTint="99"/>
          </w:tcPr>
          <w:p w14:paraId="12357A59"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IWMP Development in Moretele LM</w:t>
            </w:r>
          </w:p>
        </w:tc>
        <w:tc>
          <w:tcPr>
            <w:tcW w:w="467" w:type="pct"/>
            <w:shd w:val="clear" w:color="auto" w:fill="F4B083" w:themeFill="accent2" w:themeFillTint="99"/>
          </w:tcPr>
          <w:p w14:paraId="28A35C69"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IWMP</w:t>
            </w:r>
          </w:p>
        </w:tc>
        <w:tc>
          <w:tcPr>
            <w:tcW w:w="475" w:type="pct"/>
            <w:shd w:val="clear" w:color="auto" w:fill="F4B083" w:themeFill="accent2" w:themeFillTint="99"/>
          </w:tcPr>
          <w:p w14:paraId="1E1CE4D7"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Under Implementation</w:t>
            </w:r>
          </w:p>
        </w:tc>
        <w:tc>
          <w:tcPr>
            <w:tcW w:w="491" w:type="pct"/>
            <w:shd w:val="clear" w:color="auto" w:fill="F4B083" w:themeFill="accent2" w:themeFillTint="99"/>
          </w:tcPr>
          <w:p w14:paraId="5583C487"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Moretele LM</w:t>
            </w:r>
          </w:p>
        </w:tc>
        <w:tc>
          <w:tcPr>
            <w:tcW w:w="437" w:type="pct"/>
            <w:shd w:val="clear" w:color="auto" w:fill="F4B083" w:themeFill="accent2" w:themeFillTint="99"/>
          </w:tcPr>
          <w:p w14:paraId="3B174044"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01 May 2023</w:t>
            </w:r>
          </w:p>
        </w:tc>
        <w:tc>
          <w:tcPr>
            <w:tcW w:w="467" w:type="pct"/>
            <w:shd w:val="clear" w:color="auto" w:fill="F4B083" w:themeFill="accent2" w:themeFillTint="99"/>
          </w:tcPr>
          <w:p w14:paraId="060946A6"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31 June 2024</w:t>
            </w:r>
          </w:p>
        </w:tc>
        <w:tc>
          <w:tcPr>
            <w:tcW w:w="561" w:type="pct"/>
            <w:shd w:val="clear" w:color="auto" w:fill="F4B083" w:themeFill="accent2" w:themeFillTint="99"/>
          </w:tcPr>
          <w:p w14:paraId="2CE80EE5" w14:textId="77777777" w:rsidR="0095567E" w:rsidRPr="006D3775" w:rsidRDefault="0095567E" w:rsidP="009D7BFC">
            <w:pPr>
              <w:spacing w:line="360" w:lineRule="auto"/>
              <w:jc w:val="both"/>
              <w:rPr>
                <w:rFonts w:ascii="Trebuchet MS" w:eastAsia="Calibri" w:hAnsi="Trebuchet MS" w:cs="Arial"/>
                <w:b/>
                <w:sz w:val="20"/>
                <w:szCs w:val="20"/>
              </w:rPr>
            </w:pPr>
          </w:p>
        </w:tc>
        <w:tc>
          <w:tcPr>
            <w:tcW w:w="561" w:type="pct"/>
            <w:shd w:val="clear" w:color="auto" w:fill="F4B083" w:themeFill="accent2" w:themeFillTint="99"/>
          </w:tcPr>
          <w:p w14:paraId="5D9030B2"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NW</w:t>
            </w:r>
          </w:p>
        </w:tc>
        <w:tc>
          <w:tcPr>
            <w:tcW w:w="499" w:type="pct"/>
            <w:shd w:val="clear" w:color="auto" w:fill="F4B083" w:themeFill="accent2" w:themeFillTint="99"/>
          </w:tcPr>
          <w:p w14:paraId="7FA8FDC4"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-25°24′8.99” S</w:t>
            </w:r>
          </w:p>
        </w:tc>
        <w:tc>
          <w:tcPr>
            <w:tcW w:w="357" w:type="pct"/>
            <w:shd w:val="clear" w:color="auto" w:fill="F4B083" w:themeFill="accent2" w:themeFillTint="99"/>
          </w:tcPr>
          <w:p w14:paraId="111C57FE" w14:textId="77777777" w:rsidR="0095567E" w:rsidRPr="006D3775" w:rsidRDefault="0095567E" w:rsidP="009D7BFC">
            <w:pPr>
              <w:rPr>
                <w:rFonts w:ascii="Trebuchet MS" w:eastAsia="Calibri" w:hAnsi="Trebuchet MS" w:cs="Arial"/>
                <w:sz w:val="20"/>
                <w:szCs w:val="20"/>
              </w:rPr>
            </w:pPr>
            <w:r w:rsidRPr="006D3775">
              <w:rPr>
                <w:rFonts w:ascii="Trebuchet MS" w:eastAsia="Calibri" w:hAnsi="Trebuchet MS" w:cs="Arial"/>
                <w:sz w:val="20"/>
                <w:szCs w:val="20"/>
              </w:rPr>
              <w:t>27°35′17.39”E</w:t>
            </w:r>
          </w:p>
        </w:tc>
      </w:tr>
    </w:tbl>
    <w:p w14:paraId="26421DD9" w14:textId="77777777" w:rsidR="0095567E" w:rsidRPr="006D3775" w:rsidRDefault="0095567E" w:rsidP="0095567E">
      <w:pPr>
        <w:spacing w:after="0" w:line="276" w:lineRule="auto"/>
        <w:rPr>
          <w:rFonts w:ascii="Trebuchet MS" w:eastAsia="Calibri" w:hAnsi="Trebuchet MS" w:cs="Times New Roman"/>
          <w:b/>
          <w:sz w:val="20"/>
          <w:szCs w:val="20"/>
        </w:rPr>
      </w:pPr>
    </w:p>
    <w:tbl>
      <w:tblPr>
        <w:tblW w:w="15593" w:type="dxa"/>
        <w:tblInd w:w="-861" w:type="dxa"/>
        <w:tblLook w:val="04A0" w:firstRow="1" w:lastRow="0" w:firstColumn="1" w:lastColumn="0" w:noHBand="0" w:noVBand="1"/>
      </w:tblPr>
      <w:tblGrid>
        <w:gridCol w:w="3481"/>
        <w:gridCol w:w="1600"/>
        <w:gridCol w:w="1700"/>
        <w:gridCol w:w="1800"/>
        <w:gridCol w:w="492"/>
        <w:gridCol w:w="2126"/>
        <w:gridCol w:w="1701"/>
        <w:gridCol w:w="2693"/>
      </w:tblGrid>
      <w:tr w:rsidR="00165E33" w:rsidRPr="006D3775" w14:paraId="56AF76D1" w14:textId="77777777" w:rsidTr="00165E33">
        <w:trPr>
          <w:trHeight w:val="290"/>
        </w:trPr>
        <w:tc>
          <w:tcPr>
            <w:tcW w:w="3481" w:type="dxa"/>
            <w:tcBorders>
              <w:top w:val="single" w:sz="8" w:space="0" w:color="FFFFFF"/>
              <w:left w:val="single" w:sz="8" w:space="0" w:color="FFFFFF"/>
              <w:bottom w:val="nil"/>
              <w:right w:val="single" w:sz="8" w:space="0" w:color="FFFFFF"/>
            </w:tcBorders>
            <w:shd w:val="clear" w:color="000000" w:fill="4F81BD"/>
            <w:vAlign w:val="center"/>
            <w:hideMark/>
          </w:tcPr>
          <w:p w14:paraId="7A21AB40"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PROJECT</w:t>
            </w:r>
          </w:p>
        </w:tc>
        <w:tc>
          <w:tcPr>
            <w:tcW w:w="1500"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78B3AFA1"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FOCUS AREA</w:t>
            </w:r>
          </w:p>
        </w:tc>
        <w:tc>
          <w:tcPr>
            <w:tcW w:w="1800"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2065BD95"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STATUS</w:t>
            </w:r>
          </w:p>
        </w:tc>
        <w:tc>
          <w:tcPr>
            <w:tcW w:w="2292" w:type="dxa"/>
            <w:gridSpan w:val="2"/>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7A26CDF9"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MUNICIPALITY</w:t>
            </w:r>
          </w:p>
        </w:tc>
        <w:tc>
          <w:tcPr>
            <w:tcW w:w="2126"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3DB8C949"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START DATE</w:t>
            </w:r>
          </w:p>
        </w:tc>
        <w:tc>
          <w:tcPr>
            <w:tcW w:w="1701" w:type="dxa"/>
            <w:vMerge w:val="restart"/>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750ECADC"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END DATE</w:t>
            </w:r>
          </w:p>
        </w:tc>
        <w:tc>
          <w:tcPr>
            <w:tcW w:w="2693" w:type="dxa"/>
            <w:tcBorders>
              <w:top w:val="single" w:sz="8" w:space="0" w:color="FFFFFF"/>
              <w:left w:val="nil"/>
              <w:bottom w:val="nil"/>
              <w:right w:val="single" w:sz="8" w:space="0" w:color="FFFFFF"/>
            </w:tcBorders>
            <w:shd w:val="clear" w:color="000000" w:fill="4F81BD"/>
            <w:vAlign w:val="center"/>
            <w:hideMark/>
          </w:tcPr>
          <w:p w14:paraId="538955DA"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BUDGET</w:t>
            </w:r>
          </w:p>
        </w:tc>
      </w:tr>
      <w:tr w:rsidR="00165E33" w:rsidRPr="006D3775" w14:paraId="5527EB00" w14:textId="77777777" w:rsidTr="00165E33">
        <w:trPr>
          <w:trHeight w:val="300"/>
        </w:trPr>
        <w:tc>
          <w:tcPr>
            <w:tcW w:w="3481" w:type="dxa"/>
            <w:tcBorders>
              <w:top w:val="nil"/>
              <w:left w:val="single" w:sz="8" w:space="0" w:color="FFFFFF"/>
              <w:bottom w:val="single" w:sz="12" w:space="0" w:color="FFFFFF"/>
              <w:right w:val="single" w:sz="8" w:space="0" w:color="FFFFFF"/>
            </w:tcBorders>
            <w:shd w:val="clear" w:color="000000" w:fill="4F81BD"/>
            <w:vAlign w:val="center"/>
            <w:hideMark/>
          </w:tcPr>
          <w:p w14:paraId="246E1BF9"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NAME</w:t>
            </w:r>
          </w:p>
        </w:tc>
        <w:tc>
          <w:tcPr>
            <w:tcW w:w="1500" w:type="dxa"/>
            <w:vMerge/>
            <w:tcBorders>
              <w:top w:val="single" w:sz="8" w:space="0" w:color="FFFFFF"/>
              <w:left w:val="single" w:sz="8" w:space="0" w:color="FFFFFF"/>
              <w:bottom w:val="single" w:sz="12" w:space="0" w:color="FFFFFF"/>
              <w:right w:val="single" w:sz="8" w:space="0" w:color="FFFFFF"/>
            </w:tcBorders>
            <w:vAlign w:val="center"/>
            <w:hideMark/>
          </w:tcPr>
          <w:p w14:paraId="2F33F673"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p>
        </w:tc>
        <w:tc>
          <w:tcPr>
            <w:tcW w:w="1800" w:type="dxa"/>
            <w:vMerge/>
            <w:tcBorders>
              <w:top w:val="single" w:sz="8" w:space="0" w:color="FFFFFF"/>
              <w:left w:val="single" w:sz="8" w:space="0" w:color="FFFFFF"/>
              <w:bottom w:val="single" w:sz="12" w:space="0" w:color="FFFFFF"/>
              <w:right w:val="single" w:sz="8" w:space="0" w:color="FFFFFF"/>
            </w:tcBorders>
            <w:vAlign w:val="center"/>
            <w:hideMark/>
          </w:tcPr>
          <w:p w14:paraId="77826F31"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p>
        </w:tc>
        <w:tc>
          <w:tcPr>
            <w:tcW w:w="2292" w:type="dxa"/>
            <w:gridSpan w:val="2"/>
            <w:vMerge/>
            <w:tcBorders>
              <w:top w:val="single" w:sz="8" w:space="0" w:color="FFFFFF"/>
              <w:left w:val="single" w:sz="8" w:space="0" w:color="FFFFFF"/>
              <w:bottom w:val="single" w:sz="12" w:space="0" w:color="FFFFFF"/>
              <w:right w:val="single" w:sz="8" w:space="0" w:color="FFFFFF"/>
            </w:tcBorders>
            <w:vAlign w:val="center"/>
            <w:hideMark/>
          </w:tcPr>
          <w:p w14:paraId="61F0ADB3"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p>
        </w:tc>
        <w:tc>
          <w:tcPr>
            <w:tcW w:w="2126" w:type="dxa"/>
            <w:vMerge/>
            <w:tcBorders>
              <w:top w:val="single" w:sz="8" w:space="0" w:color="FFFFFF"/>
              <w:left w:val="single" w:sz="8" w:space="0" w:color="FFFFFF"/>
              <w:bottom w:val="single" w:sz="12" w:space="0" w:color="FFFFFF"/>
              <w:right w:val="single" w:sz="8" w:space="0" w:color="FFFFFF"/>
            </w:tcBorders>
            <w:vAlign w:val="center"/>
            <w:hideMark/>
          </w:tcPr>
          <w:p w14:paraId="69449274"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p>
        </w:tc>
        <w:tc>
          <w:tcPr>
            <w:tcW w:w="1701" w:type="dxa"/>
            <w:vMerge/>
            <w:tcBorders>
              <w:top w:val="single" w:sz="8" w:space="0" w:color="FFFFFF"/>
              <w:left w:val="single" w:sz="8" w:space="0" w:color="FFFFFF"/>
              <w:bottom w:val="single" w:sz="12" w:space="0" w:color="FFFFFF"/>
              <w:right w:val="single" w:sz="8" w:space="0" w:color="FFFFFF"/>
            </w:tcBorders>
            <w:vAlign w:val="center"/>
            <w:hideMark/>
          </w:tcPr>
          <w:p w14:paraId="06B35199"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p>
        </w:tc>
        <w:tc>
          <w:tcPr>
            <w:tcW w:w="2693" w:type="dxa"/>
            <w:tcBorders>
              <w:top w:val="nil"/>
              <w:left w:val="nil"/>
              <w:bottom w:val="single" w:sz="12" w:space="0" w:color="FFFFFF"/>
              <w:right w:val="single" w:sz="8" w:space="0" w:color="FFFFFF"/>
            </w:tcBorders>
            <w:shd w:val="clear" w:color="000000" w:fill="4F81BD"/>
            <w:vAlign w:val="center"/>
            <w:hideMark/>
          </w:tcPr>
          <w:p w14:paraId="284E0BD0"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ALLOCATED</w:t>
            </w:r>
          </w:p>
        </w:tc>
      </w:tr>
      <w:tr w:rsidR="00165E33" w:rsidRPr="006D3775" w14:paraId="0307D7F4" w14:textId="77777777" w:rsidTr="00165E33">
        <w:trPr>
          <w:trHeight w:val="300"/>
        </w:trPr>
        <w:tc>
          <w:tcPr>
            <w:tcW w:w="3481" w:type="dxa"/>
            <w:tcBorders>
              <w:top w:val="nil"/>
              <w:left w:val="nil"/>
              <w:bottom w:val="nil"/>
              <w:right w:val="nil"/>
            </w:tcBorders>
            <w:shd w:val="clear" w:color="auto" w:fill="auto"/>
            <w:noWrap/>
            <w:vAlign w:val="bottom"/>
            <w:hideMark/>
          </w:tcPr>
          <w:p w14:paraId="776F40EE" w14:textId="77777777" w:rsidR="00165E33" w:rsidRPr="006D3775" w:rsidRDefault="00165E33" w:rsidP="00165E33">
            <w:pPr>
              <w:spacing w:after="0" w:line="240" w:lineRule="auto"/>
              <w:jc w:val="both"/>
              <w:rPr>
                <w:rFonts w:ascii="Trebuchet MS" w:eastAsia="Times New Roman" w:hAnsi="Trebuchet MS" w:cs="Calibri"/>
                <w:b/>
                <w:bCs/>
                <w:color w:val="FFFFFF"/>
                <w:sz w:val="20"/>
                <w:szCs w:val="20"/>
                <w:lang w:val="en-ZA" w:eastAsia="en-ZA"/>
              </w:rPr>
            </w:pPr>
          </w:p>
        </w:tc>
        <w:tc>
          <w:tcPr>
            <w:tcW w:w="1500" w:type="dxa"/>
            <w:tcBorders>
              <w:top w:val="nil"/>
              <w:left w:val="nil"/>
              <w:bottom w:val="nil"/>
              <w:right w:val="nil"/>
            </w:tcBorders>
            <w:shd w:val="clear" w:color="auto" w:fill="auto"/>
            <w:noWrap/>
            <w:vAlign w:val="bottom"/>
            <w:hideMark/>
          </w:tcPr>
          <w:p w14:paraId="021AD3D0"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p>
        </w:tc>
        <w:tc>
          <w:tcPr>
            <w:tcW w:w="1800" w:type="dxa"/>
            <w:vMerge w:val="restart"/>
            <w:tcBorders>
              <w:top w:val="nil"/>
              <w:left w:val="single" w:sz="8" w:space="0" w:color="FFFFFF"/>
              <w:bottom w:val="single" w:sz="12" w:space="0" w:color="FFFFFF"/>
              <w:right w:val="single" w:sz="8" w:space="0" w:color="FFFFFF"/>
            </w:tcBorders>
            <w:shd w:val="clear" w:color="000000" w:fill="D0D8E8"/>
            <w:vAlign w:val="center"/>
            <w:hideMark/>
          </w:tcPr>
          <w:p w14:paraId="5A3C9506"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Implementation</w:t>
            </w:r>
          </w:p>
        </w:tc>
        <w:tc>
          <w:tcPr>
            <w:tcW w:w="1800" w:type="dxa"/>
            <w:tcBorders>
              <w:top w:val="nil"/>
              <w:left w:val="nil"/>
              <w:bottom w:val="nil"/>
              <w:right w:val="nil"/>
            </w:tcBorders>
            <w:shd w:val="clear" w:color="auto" w:fill="auto"/>
            <w:noWrap/>
            <w:vAlign w:val="bottom"/>
            <w:hideMark/>
          </w:tcPr>
          <w:p w14:paraId="612DE571"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p>
        </w:tc>
        <w:tc>
          <w:tcPr>
            <w:tcW w:w="2618" w:type="dxa"/>
            <w:gridSpan w:val="2"/>
            <w:tcBorders>
              <w:top w:val="nil"/>
              <w:left w:val="nil"/>
              <w:bottom w:val="nil"/>
              <w:right w:val="nil"/>
            </w:tcBorders>
            <w:shd w:val="clear" w:color="auto" w:fill="auto"/>
            <w:noWrap/>
            <w:vAlign w:val="bottom"/>
            <w:hideMark/>
          </w:tcPr>
          <w:p w14:paraId="38C7FDDD"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p>
        </w:tc>
        <w:tc>
          <w:tcPr>
            <w:tcW w:w="1701" w:type="dxa"/>
            <w:tcBorders>
              <w:top w:val="nil"/>
              <w:left w:val="nil"/>
              <w:bottom w:val="nil"/>
              <w:right w:val="nil"/>
            </w:tcBorders>
            <w:shd w:val="clear" w:color="auto" w:fill="auto"/>
            <w:noWrap/>
            <w:vAlign w:val="bottom"/>
            <w:hideMark/>
          </w:tcPr>
          <w:p w14:paraId="6B62CAA5"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p>
        </w:tc>
        <w:tc>
          <w:tcPr>
            <w:tcW w:w="2693" w:type="dxa"/>
            <w:vMerge w:val="restart"/>
            <w:tcBorders>
              <w:top w:val="nil"/>
              <w:left w:val="single" w:sz="8" w:space="0" w:color="FFFFFF"/>
              <w:bottom w:val="single" w:sz="12" w:space="0" w:color="FFFFFF"/>
              <w:right w:val="single" w:sz="8" w:space="0" w:color="FFFFFF"/>
            </w:tcBorders>
            <w:shd w:val="clear" w:color="000000" w:fill="D0D8E8"/>
            <w:vAlign w:val="center"/>
            <w:hideMark/>
          </w:tcPr>
          <w:p w14:paraId="48050118"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R35 942 656</w:t>
            </w:r>
          </w:p>
        </w:tc>
      </w:tr>
      <w:tr w:rsidR="00165E33" w:rsidRPr="006D3775" w14:paraId="6212BAFE" w14:textId="77777777" w:rsidTr="00165E33">
        <w:trPr>
          <w:trHeight w:val="131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5EF46423"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NW-Bojanala-East NRM Project</w:t>
            </w:r>
          </w:p>
        </w:tc>
        <w:tc>
          <w:tcPr>
            <w:tcW w:w="1500" w:type="dxa"/>
            <w:tcBorders>
              <w:top w:val="nil"/>
              <w:left w:val="nil"/>
              <w:bottom w:val="single" w:sz="8" w:space="0" w:color="FFFFFF"/>
              <w:right w:val="single" w:sz="8" w:space="0" w:color="FFFFFF"/>
            </w:tcBorders>
            <w:shd w:val="clear" w:color="000000" w:fill="D0D8E8"/>
            <w:vAlign w:val="center"/>
            <w:hideMark/>
          </w:tcPr>
          <w:p w14:paraId="60B26AE8"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Working for Water_Clearing Invasive Alien Plants &amp; Bush Thinning</w:t>
            </w:r>
          </w:p>
        </w:tc>
        <w:tc>
          <w:tcPr>
            <w:tcW w:w="1800" w:type="dxa"/>
            <w:vMerge/>
            <w:tcBorders>
              <w:top w:val="nil"/>
              <w:left w:val="single" w:sz="8" w:space="0" w:color="FFFFFF"/>
              <w:bottom w:val="single" w:sz="12" w:space="0" w:color="FFFFFF"/>
              <w:right w:val="single" w:sz="8" w:space="0" w:color="FFFFFF"/>
            </w:tcBorders>
            <w:vAlign w:val="center"/>
            <w:hideMark/>
          </w:tcPr>
          <w:p w14:paraId="37BC2F1B"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p>
        </w:tc>
        <w:tc>
          <w:tcPr>
            <w:tcW w:w="1800" w:type="dxa"/>
            <w:tcBorders>
              <w:top w:val="nil"/>
              <w:left w:val="nil"/>
              <w:bottom w:val="single" w:sz="8" w:space="0" w:color="FFFFFF"/>
              <w:right w:val="single" w:sz="8" w:space="0" w:color="FFFFFF"/>
            </w:tcBorders>
            <w:shd w:val="clear" w:color="000000" w:fill="D0D8E8"/>
            <w:vAlign w:val="center"/>
            <w:hideMark/>
          </w:tcPr>
          <w:p w14:paraId="4967FD11"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Kgetleng River &amp; Moses Kotane</w:t>
            </w:r>
          </w:p>
        </w:tc>
        <w:tc>
          <w:tcPr>
            <w:tcW w:w="2618" w:type="dxa"/>
            <w:gridSpan w:val="2"/>
            <w:tcBorders>
              <w:top w:val="nil"/>
              <w:left w:val="nil"/>
              <w:bottom w:val="single" w:sz="8" w:space="0" w:color="FFFFFF"/>
              <w:right w:val="single" w:sz="8" w:space="0" w:color="FFFFFF"/>
            </w:tcBorders>
            <w:shd w:val="clear" w:color="000000" w:fill="D0D8E8"/>
            <w:vAlign w:val="center"/>
            <w:hideMark/>
          </w:tcPr>
          <w:p w14:paraId="35646259"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10-Jul-23</w:t>
            </w:r>
          </w:p>
        </w:tc>
        <w:tc>
          <w:tcPr>
            <w:tcW w:w="1701" w:type="dxa"/>
            <w:tcBorders>
              <w:top w:val="nil"/>
              <w:left w:val="nil"/>
              <w:bottom w:val="single" w:sz="8" w:space="0" w:color="FFFFFF"/>
              <w:right w:val="single" w:sz="8" w:space="0" w:color="FFFFFF"/>
            </w:tcBorders>
            <w:shd w:val="clear" w:color="000000" w:fill="D0D8E8"/>
            <w:vAlign w:val="center"/>
            <w:hideMark/>
          </w:tcPr>
          <w:p w14:paraId="671DBCC2"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09-Jul-28</w:t>
            </w:r>
          </w:p>
        </w:tc>
        <w:tc>
          <w:tcPr>
            <w:tcW w:w="2693" w:type="dxa"/>
            <w:vMerge/>
            <w:tcBorders>
              <w:top w:val="nil"/>
              <w:left w:val="single" w:sz="8" w:space="0" w:color="FFFFFF"/>
              <w:bottom w:val="single" w:sz="12" w:space="0" w:color="FFFFFF"/>
              <w:right w:val="single" w:sz="8" w:space="0" w:color="FFFFFF"/>
            </w:tcBorders>
            <w:vAlign w:val="center"/>
            <w:hideMark/>
          </w:tcPr>
          <w:p w14:paraId="7ADF42CD" w14:textId="77777777" w:rsidR="00165E33" w:rsidRPr="006D3775" w:rsidRDefault="00165E33" w:rsidP="00165E33">
            <w:pPr>
              <w:spacing w:after="0" w:line="240" w:lineRule="auto"/>
              <w:rPr>
                <w:rFonts w:ascii="Trebuchet MS" w:eastAsia="Times New Roman" w:hAnsi="Trebuchet MS" w:cs="Calibri"/>
                <w:sz w:val="20"/>
                <w:szCs w:val="20"/>
                <w:lang w:val="en-ZA" w:eastAsia="en-ZA"/>
              </w:rPr>
            </w:pPr>
          </w:p>
        </w:tc>
      </w:tr>
      <w:tr w:rsidR="00165E33" w:rsidRPr="006D3775" w14:paraId="1D8D90EE" w14:textId="77777777" w:rsidTr="00165E33">
        <w:trPr>
          <w:trHeight w:val="132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039C7A51"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NW-Bojanala-West NRM Project</w:t>
            </w:r>
          </w:p>
        </w:tc>
        <w:tc>
          <w:tcPr>
            <w:tcW w:w="1500" w:type="dxa"/>
            <w:tcBorders>
              <w:top w:val="nil"/>
              <w:left w:val="nil"/>
              <w:bottom w:val="single" w:sz="8" w:space="0" w:color="FFFFFF"/>
              <w:right w:val="single" w:sz="8" w:space="0" w:color="FFFFFF"/>
            </w:tcBorders>
            <w:shd w:val="clear" w:color="000000" w:fill="D0D8E8"/>
            <w:vAlign w:val="center"/>
            <w:hideMark/>
          </w:tcPr>
          <w:p w14:paraId="250D3950"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Working for Water_Clearing Invasive Alien Plants &amp; Bush Thinning</w:t>
            </w:r>
          </w:p>
        </w:tc>
        <w:tc>
          <w:tcPr>
            <w:tcW w:w="1800" w:type="dxa"/>
            <w:tcBorders>
              <w:top w:val="nil"/>
              <w:left w:val="nil"/>
              <w:bottom w:val="nil"/>
              <w:right w:val="single" w:sz="8" w:space="0" w:color="FFFFFF"/>
            </w:tcBorders>
            <w:shd w:val="clear" w:color="000000" w:fill="D0D8E8"/>
            <w:vAlign w:val="center"/>
            <w:hideMark/>
          </w:tcPr>
          <w:p w14:paraId="075C7B45"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Implementation</w:t>
            </w:r>
          </w:p>
        </w:tc>
        <w:tc>
          <w:tcPr>
            <w:tcW w:w="1800" w:type="dxa"/>
            <w:tcBorders>
              <w:top w:val="nil"/>
              <w:left w:val="nil"/>
              <w:bottom w:val="single" w:sz="8" w:space="0" w:color="FFFFFF"/>
              <w:right w:val="single" w:sz="8" w:space="0" w:color="FFFFFF"/>
            </w:tcBorders>
            <w:shd w:val="clear" w:color="000000" w:fill="D0D8E8"/>
            <w:vAlign w:val="center"/>
            <w:hideMark/>
          </w:tcPr>
          <w:p w14:paraId="01F1CB4E"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Rustenburg, Madibeng &amp; Moretel</w:t>
            </w:r>
          </w:p>
        </w:tc>
        <w:tc>
          <w:tcPr>
            <w:tcW w:w="2618" w:type="dxa"/>
            <w:gridSpan w:val="2"/>
            <w:tcBorders>
              <w:top w:val="nil"/>
              <w:left w:val="nil"/>
              <w:bottom w:val="single" w:sz="8" w:space="0" w:color="FFFFFF"/>
              <w:right w:val="single" w:sz="8" w:space="0" w:color="FFFFFF"/>
            </w:tcBorders>
            <w:shd w:val="clear" w:color="000000" w:fill="D0D8E8"/>
            <w:vAlign w:val="center"/>
            <w:hideMark/>
          </w:tcPr>
          <w:p w14:paraId="34111C85"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10-Jul-23</w:t>
            </w:r>
          </w:p>
        </w:tc>
        <w:tc>
          <w:tcPr>
            <w:tcW w:w="1701" w:type="dxa"/>
            <w:tcBorders>
              <w:top w:val="nil"/>
              <w:left w:val="nil"/>
              <w:bottom w:val="single" w:sz="8" w:space="0" w:color="FFFFFF"/>
              <w:right w:val="single" w:sz="8" w:space="0" w:color="FFFFFF"/>
            </w:tcBorders>
            <w:shd w:val="clear" w:color="000000" w:fill="D0D8E8"/>
            <w:vAlign w:val="center"/>
            <w:hideMark/>
          </w:tcPr>
          <w:p w14:paraId="0F7FE21A"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09-Jul-28</w:t>
            </w:r>
          </w:p>
        </w:tc>
        <w:tc>
          <w:tcPr>
            <w:tcW w:w="2693" w:type="dxa"/>
            <w:tcBorders>
              <w:top w:val="nil"/>
              <w:left w:val="nil"/>
              <w:bottom w:val="nil"/>
              <w:right w:val="single" w:sz="8" w:space="0" w:color="FFFFFF"/>
            </w:tcBorders>
            <w:shd w:val="clear" w:color="000000" w:fill="D0D8E8"/>
            <w:vAlign w:val="center"/>
            <w:hideMark/>
          </w:tcPr>
          <w:p w14:paraId="3811CA60"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R38 720 758</w:t>
            </w:r>
          </w:p>
        </w:tc>
      </w:tr>
      <w:tr w:rsidR="00165E33" w:rsidRPr="006D3775" w14:paraId="55DFD2B6" w14:textId="77777777" w:rsidTr="00165E33">
        <w:trPr>
          <w:trHeight w:val="79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5AFDBBF2"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Bojanala Platinum District (Moretele LM (Only) (Cleaning and Greening)</w:t>
            </w:r>
          </w:p>
        </w:tc>
        <w:tc>
          <w:tcPr>
            <w:tcW w:w="1500" w:type="dxa"/>
            <w:tcBorders>
              <w:top w:val="nil"/>
              <w:left w:val="nil"/>
              <w:bottom w:val="single" w:sz="8" w:space="0" w:color="FFFFFF"/>
              <w:right w:val="single" w:sz="8" w:space="0" w:color="FFFFFF"/>
            </w:tcBorders>
            <w:shd w:val="clear" w:color="000000" w:fill="D0D8E8"/>
            <w:vAlign w:val="center"/>
            <w:hideMark/>
          </w:tcPr>
          <w:p w14:paraId="532029AD"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Expanded Public Works Programme</w:t>
            </w:r>
          </w:p>
        </w:tc>
        <w:tc>
          <w:tcPr>
            <w:tcW w:w="1800" w:type="dxa"/>
            <w:tcBorders>
              <w:top w:val="nil"/>
              <w:left w:val="nil"/>
              <w:bottom w:val="single" w:sz="8" w:space="0" w:color="FFFFFF"/>
              <w:right w:val="single" w:sz="8" w:space="0" w:color="FFFFFF"/>
            </w:tcBorders>
            <w:shd w:val="clear" w:color="000000" w:fill="D0D8E8"/>
            <w:vAlign w:val="center"/>
            <w:hideMark/>
          </w:tcPr>
          <w:p w14:paraId="13EBA7DE"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Implementation</w:t>
            </w:r>
          </w:p>
        </w:tc>
        <w:tc>
          <w:tcPr>
            <w:tcW w:w="1800" w:type="dxa"/>
            <w:tcBorders>
              <w:top w:val="nil"/>
              <w:left w:val="nil"/>
              <w:bottom w:val="single" w:sz="8" w:space="0" w:color="FFFFFF"/>
              <w:right w:val="single" w:sz="8" w:space="0" w:color="FFFFFF"/>
            </w:tcBorders>
            <w:shd w:val="clear" w:color="000000" w:fill="D0D8E8"/>
            <w:vAlign w:val="center"/>
            <w:hideMark/>
          </w:tcPr>
          <w:p w14:paraId="5293B734"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 All LM’s within the District (150 participants)</w:t>
            </w:r>
          </w:p>
        </w:tc>
        <w:tc>
          <w:tcPr>
            <w:tcW w:w="2618" w:type="dxa"/>
            <w:gridSpan w:val="2"/>
            <w:tcBorders>
              <w:top w:val="nil"/>
              <w:left w:val="nil"/>
              <w:bottom w:val="single" w:sz="8" w:space="0" w:color="FFFFFF"/>
              <w:right w:val="single" w:sz="8" w:space="0" w:color="FFFFFF"/>
            </w:tcBorders>
            <w:shd w:val="clear" w:color="000000" w:fill="D0D8E8"/>
            <w:vAlign w:val="center"/>
            <w:hideMark/>
          </w:tcPr>
          <w:p w14:paraId="07E831A4"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01-Mar-24</w:t>
            </w:r>
          </w:p>
        </w:tc>
        <w:tc>
          <w:tcPr>
            <w:tcW w:w="1701" w:type="dxa"/>
            <w:tcBorders>
              <w:top w:val="nil"/>
              <w:left w:val="nil"/>
              <w:bottom w:val="single" w:sz="8" w:space="0" w:color="FFFFFF"/>
              <w:right w:val="single" w:sz="8" w:space="0" w:color="FFFFFF"/>
            </w:tcBorders>
            <w:shd w:val="clear" w:color="000000" w:fill="D0D8E8"/>
            <w:vAlign w:val="center"/>
            <w:hideMark/>
          </w:tcPr>
          <w:p w14:paraId="71C51BB2" w14:textId="77777777" w:rsidR="00165E33" w:rsidRPr="006D3775" w:rsidRDefault="00165E33" w:rsidP="00165E33">
            <w:pPr>
              <w:spacing w:after="0" w:line="240"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31 April 2025</w:t>
            </w:r>
          </w:p>
        </w:tc>
        <w:tc>
          <w:tcPr>
            <w:tcW w:w="2693" w:type="dxa"/>
            <w:tcBorders>
              <w:top w:val="nil"/>
              <w:left w:val="nil"/>
              <w:bottom w:val="single" w:sz="8" w:space="0" w:color="FFFFFF"/>
              <w:right w:val="single" w:sz="8" w:space="0" w:color="FFFFFF"/>
            </w:tcBorders>
            <w:shd w:val="clear" w:color="000000" w:fill="D0D8E8"/>
            <w:vAlign w:val="center"/>
            <w:hideMark/>
          </w:tcPr>
          <w:p w14:paraId="31C46191"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R 5 028 223,20</w:t>
            </w:r>
          </w:p>
        </w:tc>
      </w:tr>
      <w:tr w:rsidR="00165E33" w:rsidRPr="006D3775" w14:paraId="24939569" w14:textId="77777777" w:rsidTr="00165E33">
        <w:trPr>
          <w:trHeight w:val="53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06A3848F"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IWMP Development in Moretele LM</w:t>
            </w:r>
          </w:p>
        </w:tc>
        <w:tc>
          <w:tcPr>
            <w:tcW w:w="1500" w:type="dxa"/>
            <w:tcBorders>
              <w:top w:val="nil"/>
              <w:left w:val="nil"/>
              <w:bottom w:val="single" w:sz="8" w:space="0" w:color="FFFFFF"/>
              <w:right w:val="single" w:sz="8" w:space="0" w:color="FFFFFF"/>
            </w:tcBorders>
            <w:shd w:val="clear" w:color="000000" w:fill="E9EDF4"/>
            <w:vAlign w:val="center"/>
            <w:hideMark/>
          </w:tcPr>
          <w:p w14:paraId="4A211FC4"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IWMP</w:t>
            </w:r>
          </w:p>
        </w:tc>
        <w:tc>
          <w:tcPr>
            <w:tcW w:w="1800" w:type="dxa"/>
            <w:tcBorders>
              <w:top w:val="nil"/>
              <w:left w:val="nil"/>
              <w:bottom w:val="single" w:sz="8" w:space="0" w:color="FFFFFF"/>
              <w:right w:val="single" w:sz="8" w:space="0" w:color="FFFFFF"/>
            </w:tcBorders>
            <w:shd w:val="clear" w:color="000000" w:fill="E9EDF4"/>
            <w:vAlign w:val="center"/>
            <w:hideMark/>
          </w:tcPr>
          <w:p w14:paraId="73CC766B"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Implementation</w:t>
            </w:r>
          </w:p>
        </w:tc>
        <w:tc>
          <w:tcPr>
            <w:tcW w:w="1800" w:type="dxa"/>
            <w:tcBorders>
              <w:top w:val="nil"/>
              <w:left w:val="nil"/>
              <w:bottom w:val="single" w:sz="8" w:space="0" w:color="FFFFFF"/>
              <w:right w:val="single" w:sz="8" w:space="0" w:color="FFFFFF"/>
            </w:tcBorders>
            <w:shd w:val="clear" w:color="000000" w:fill="E9EDF4"/>
            <w:vAlign w:val="center"/>
            <w:hideMark/>
          </w:tcPr>
          <w:p w14:paraId="05E7ED5F"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Moretele LM</w:t>
            </w:r>
          </w:p>
        </w:tc>
        <w:tc>
          <w:tcPr>
            <w:tcW w:w="2618" w:type="dxa"/>
            <w:gridSpan w:val="2"/>
            <w:tcBorders>
              <w:top w:val="nil"/>
              <w:left w:val="nil"/>
              <w:bottom w:val="single" w:sz="8" w:space="0" w:color="FFFFFF"/>
              <w:right w:val="single" w:sz="8" w:space="0" w:color="FFFFFF"/>
            </w:tcBorders>
            <w:shd w:val="clear" w:color="000000" w:fill="E9EDF4"/>
            <w:vAlign w:val="center"/>
            <w:hideMark/>
          </w:tcPr>
          <w:p w14:paraId="2D8A0ACA"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01-May-23</w:t>
            </w:r>
          </w:p>
        </w:tc>
        <w:tc>
          <w:tcPr>
            <w:tcW w:w="1701" w:type="dxa"/>
            <w:tcBorders>
              <w:top w:val="nil"/>
              <w:left w:val="nil"/>
              <w:bottom w:val="single" w:sz="8" w:space="0" w:color="FFFFFF"/>
              <w:right w:val="single" w:sz="8" w:space="0" w:color="FFFFFF"/>
            </w:tcBorders>
            <w:shd w:val="clear" w:color="000000" w:fill="E9EDF4"/>
            <w:vAlign w:val="center"/>
            <w:hideMark/>
          </w:tcPr>
          <w:p w14:paraId="23CCA07B" w14:textId="77777777" w:rsidR="00165E33" w:rsidRPr="006D3775" w:rsidRDefault="00165E33" w:rsidP="00165E33">
            <w:pPr>
              <w:spacing w:after="0" w:line="240"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31 June 2024</w:t>
            </w:r>
          </w:p>
        </w:tc>
        <w:tc>
          <w:tcPr>
            <w:tcW w:w="2693" w:type="dxa"/>
            <w:tcBorders>
              <w:top w:val="nil"/>
              <w:left w:val="nil"/>
              <w:bottom w:val="single" w:sz="8" w:space="0" w:color="FFFFFF"/>
              <w:right w:val="single" w:sz="8" w:space="0" w:color="FFFFFF"/>
            </w:tcBorders>
            <w:shd w:val="clear" w:color="000000" w:fill="E9EDF4"/>
            <w:vAlign w:val="center"/>
            <w:hideMark/>
          </w:tcPr>
          <w:p w14:paraId="7C3551E4"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 R350 000</w:t>
            </w:r>
          </w:p>
        </w:tc>
      </w:tr>
      <w:tr w:rsidR="00165E33" w:rsidRPr="006D3775" w14:paraId="7538B687" w14:textId="77777777" w:rsidTr="00165E33">
        <w:trPr>
          <w:trHeight w:val="53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4CD7A11B"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 xml:space="preserve">Driver Development Programme </w:t>
            </w:r>
          </w:p>
        </w:tc>
        <w:tc>
          <w:tcPr>
            <w:tcW w:w="1500" w:type="dxa"/>
            <w:tcBorders>
              <w:top w:val="nil"/>
              <w:left w:val="nil"/>
              <w:bottom w:val="single" w:sz="8" w:space="0" w:color="FFFFFF"/>
              <w:right w:val="single" w:sz="8" w:space="0" w:color="FFFFFF"/>
            </w:tcBorders>
            <w:shd w:val="clear" w:color="000000" w:fill="E9EDF4"/>
            <w:vAlign w:val="center"/>
            <w:hideMark/>
          </w:tcPr>
          <w:p w14:paraId="074C58FC"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 xml:space="preserve"> Drivers license  </w:t>
            </w:r>
          </w:p>
        </w:tc>
        <w:tc>
          <w:tcPr>
            <w:tcW w:w="1800" w:type="dxa"/>
            <w:tcBorders>
              <w:top w:val="nil"/>
              <w:left w:val="nil"/>
              <w:bottom w:val="single" w:sz="8" w:space="0" w:color="FFFFFF"/>
              <w:right w:val="single" w:sz="8" w:space="0" w:color="FFFFFF"/>
            </w:tcBorders>
            <w:shd w:val="clear" w:color="000000" w:fill="E9EDF4"/>
            <w:vAlign w:val="center"/>
            <w:hideMark/>
          </w:tcPr>
          <w:p w14:paraId="16FE7CAA"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Planning</w:t>
            </w:r>
          </w:p>
        </w:tc>
        <w:tc>
          <w:tcPr>
            <w:tcW w:w="1800" w:type="dxa"/>
            <w:tcBorders>
              <w:top w:val="nil"/>
              <w:left w:val="nil"/>
              <w:bottom w:val="single" w:sz="8" w:space="0" w:color="FFFFFF"/>
              <w:right w:val="single" w:sz="8" w:space="0" w:color="FFFFFF"/>
            </w:tcBorders>
            <w:shd w:val="clear" w:color="000000" w:fill="E9EDF4"/>
            <w:vAlign w:val="center"/>
            <w:hideMark/>
          </w:tcPr>
          <w:p w14:paraId="3C013351"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Moretele LM</w:t>
            </w:r>
          </w:p>
        </w:tc>
        <w:tc>
          <w:tcPr>
            <w:tcW w:w="2618" w:type="dxa"/>
            <w:gridSpan w:val="2"/>
            <w:tcBorders>
              <w:top w:val="nil"/>
              <w:left w:val="nil"/>
              <w:bottom w:val="single" w:sz="8" w:space="0" w:color="FFFFFF"/>
              <w:right w:val="single" w:sz="8" w:space="0" w:color="FFFFFF"/>
            </w:tcBorders>
            <w:shd w:val="clear" w:color="000000" w:fill="E9EDF4"/>
            <w:vAlign w:val="center"/>
            <w:hideMark/>
          </w:tcPr>
          <w:p w14:paraId="151A6EB0"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01-Jun-23</w:t>
            </w:r>
          </w:p>
        </w:tc>
        <w:tc>
          <w:tcPr>
            <w:tcW w:w="1701" w:type="dxa"/>
            <w:tcBorders>
              <w:top w:val="nil"/>
              <w:left w:val="nil"/>
              <w:bottom w:val="single" w:sz="8" w:space="0" w:color="FFFFFF"/>
              <w:right w:val="single" w:sz="8" w:space="0" w:color="FFFFFF"/>
            </w:tcBorders>
            <w:shd w:val="clear" w:color="000000" w:fill="E9EDF4"/>
            <w:vAlign w:val="center"/>
            <w:hideMark/>
          </w:tcPr>
          <w:p w14:paraId="32151B9F" w14:textId="77777777" w:rsidR="00165E33" w:rsidRPr="006D3775" w:rsidRDefault="00165E33" w:rsidP="00165E33">
            <w:pPr>
              <w:spacing w:after="0" w:line="240"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31 September  2023</w:t>
            </w:r>
          </w:p>
        </w:tc>
        <w:tc>
          <w:tcPr>
            <w:tcW w:w="2693" w:type="dxa"/>
            <w:tcBorders>
              <w:top w:val="nil"/>
              <w:left w:val="nil"/>
              <w:bottom w:val="single" w:sz="8" w:space="0" w:color="FFFFFF"/>
              <w:right w:val="single" w:sz="8" w:space="0" w:color="FFFFFF"/>
            </w:tcBorders>
            <w:shd w:val="clear" w:color="000000" w:fill="E9EDF4"/>
            <w:vAlign w:val="center"/>
            <w:hideMark/>
          </w:tcPr>
          <w:p w14:paraId="6ED179C0"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 R 200000</w:t>
            </w:r>
          </w:p>
        </w:tc>
      </w:tr>
      <w:tr w:rsidR="00165E33" w:rsidRPr="006D3775" w14:paraId="6CF6021B" w14:textId="77777777" w:rsidTr="00165E33">
        <w:trPr>
          <w:trHeight w:val="530"/>
        </w:trPr>
        <w:tc>
          <w:tcPr>
            <w:tcW w:w="3481" w:type="dxa"/>
            <w:tcBorders>
              <w:top w:val="nil"/>
              <w:left w:val="single" w:sz="8" w:space="0" w:color="FFFFFF"/>
              <w:bottom w:val="single" w:sz="8" w:space="0" w:color="FFFFFF"/>
              <w:right w:val="single" w:sz="8" w:space="0" w:color="FFFFFF"/>
            </w:tcBorders>
            <w:shd w:val="clear" w:color="000000" w:fill="4F81BD"/>
            <w:vAlign w:val="center"/>
            <w:hideMark/>
          </w:tcPr>
          <w:p w14:paraId="1BBF5BF2"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Driver Development Programme</w:t>
            </w:r>
          </w:p>
        </w:tc>
        <w:tc>
          <w:tcPr>
            <w:tcW w:w="1500" w:type="dxa"/>
            <w:tcBorders>
              <w:top w:val="nil"/>
              <w:left w:val="nil"/>
              <w:bottom w:val="single" w:sz="8" w:space="0" w:color="FFFFFF"/>
              <w:right w:val="single" w:sz="8" w:space="0" w:color="FFFFFF"/>
            </w:tcBorders>
            <w:shd w:val="clear" w:color="000000" w:fill="D0D8E8"/>
            <w:vAlign w:val="center"/>
            <w:hideMark/>
          </w:tcPr>
          <w:p w14:paraId="173712FB"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 Drivers license</w:t>
            </w:r>
          </w:p>
        </w:tc>
        <w:tc>
          <w:tcPr>
            <w:tcW w:w="1800" w:type="dxa"/>
            <w:tcBorders>
              <w:top w:val="nil"/>
              <w:left w:val="nil"/>
              <w:bottom w:val="single" w:sz="8" w:space="0" w:color="FFFFFF"/>
              <w:right w:val="single" w:sz="8" w:space="0" w:color="FFFFFF"/>
            </w:tcBorders>
            <w:shd w:val="clear" w:color="000000" w:fill="D0D8E8"/>
            <w:vAlign w:val="center"/>
            <w:hideMark/>
          </w:tcPr>
          <w:p w14:paraId="36DFE646"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Under Planning</w:t>
            </w:r>
          </w:p>
        </w:tc>
        <w:tc>
          <w:tcPr>
            <w:tcW w:w="1800" w:type="dxa"/>
            <w:tcBorders>
              <w:top w:val="nil"/>
              <w:left w:val="nil"/>
              <w:bottom w:val="single" w:sz="8" w:space="0" w:color="FFFFFF"/>
              <w:right w:val="single" w:sz="8" w:space="0" w:color="FFFFFF"/>
            </w:tcBorders>
            <w:shd w:val="clear" w:color="000000" w:fill="D0D8E8"/>
            <w:vAlign w:val="center"/>
            <w:hideMark/>
          </w:tcPr>
          <w:p w14:paraId="4691E305" w14:textId="77777777" w:rsidR="00165E33" w:rsidRPr="006D3775" w:rsidRDefault="00165E33" w:rsidP="00165E33">
            <w:pPr>
              <w:spacing w:after="0" w:line="240" w:lineRule="auto"/>
              <w:rPr>
                <w:rFonts w:ascii="Trebuchet MS" w:eastAsia="Times New Roman" w:hAnsi="Trebuchet MS" w:cs="Calibri"/>
                <w:color w:val="000000"/>
                <w:sz w:val="20"/>
                <w:szCs w:val="20"/>
                <w:lang w:val="en-ZA" w:eastAsia="en-ZA"/>
              </w:rPr>
            </w:pPr>
            <w:r w:rsidRPr="006D3775">
              <w:rPr>
                <w:rFonts w:ascii="Trebuchet MS" w:eastAsia="Times New Roman" w:hAnsi="Trebuchet MS" w:cs="Calibri"/>
                <w:color w:val="000000"/>
                <w:sz w:val="20"/>
                <w:szCs w:val="20"/>
                <w:lang w:val="en-ZA" w:eastAsia="en-ZA"/>
              </w:rPr>
              <w:t>Moses Kotane LM</w:t>
            </w:r>
          </w:p>
        </w:tc>
        <w:tc>
          <w:tcPr>
            <w:tcW w:w="2618" w:type="dxa"/>
            <w:gridSpan w:val="2"/>
            <w:tcBorders>
              <w:top w:val="nil"/>
              <w:left w:val="nil"/>
              <w:bottom w:val="single" w:sz="8" w:space="0" w:color="FFFFFF"/>
              <w:right w:val="single" w:sz="8" w:space="0" w:color="FFFFFF"/>
            </w:tcBorders>
            <w:shd w:val="clear" w:color="000000" w:fill="D0D8E8"/>
            <w:vAlign w:val="center"/>
            <w:hideMark/>
          </w:tcPr>
          <w:p w14:paraId="65BF1D9E" w14:textId="77777777" w:rsidR="00165E33" w:rsidRPr="006D3775" w:rsidRDefault="00165E33" w:rsidP="00165E33">
            <w:pPr>
              <w:spacing w:after="0" w:line="240" w:lineRule="auto"/>
              <w:jc w:val="right"/>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01-Jun-23</w:t>
            </w:r>
          </w:p>
        </w:tc>
        <w:tc>
          <w:tcPr>
            <w:tcW w:w="1701" w:type="dxa"/>
            <w:tcBorders>
              <w:top w:val="nil"/>
              <w:left w:val="nil"/>
              <w:bottom w:val="single" w:sz="8" w:space="0" w:color="FFFFFF"/>
              <w:right w:val="single" w:sz="8" w:space="0" w:color="FFFFFF"/>
            </w:tcBorders>
            <w:shd w:val="clear" w:color="000000" w:fill="D0D8E8"/>
            <w:vAlign w:val="center"/>
            <w:hideMark/>
          </w:tcPr>
          <w:p w14:paraId="6FE01854" w14:textId="77777777" w:rsidR="00165E33" w:rsidRPr="006D3775" w:rsidRDefault="00165E33" w:rsidP="00165E33">
            <w:pPr>
              <w:spacing w:after="0" w:line="240"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31  September 2023</w:t>
            </w:r>
          </w:p>
        </w:tc>
        <w:tc>
          <w:tcPr>
            <w:tcW w:w="2693" w:type="dxa"/>
            <w:tcBorders>
              <w:top w:val="nil"/>
              <w:left w:val="nil"/>
              <w:bottom w:val="single" w:sz="8" w:space="0" w:color="FFFFFF"/>
              <w:right w:val="single" w:sz="8" w:space="0" w:color="FFFFFF"/>
            </w:tcBorders>
            <w:shd w:val="clear" w:color="000000" w:fill="D0D8E8"/>
            <w:vAlign w:val="center"/>
            <w:hideMark/>
          </w:tcPr>
          <w:p w14:paraId="031237DE" w14:textId="77777777" w:rsidR="00165E33" w:rsidRPr="006D3775" w:rsidRDefault="00165E33" w:rsidP="00165E33">
            <w:pPr>
              <w:spacing w:after="0" w:line="240" w:lineRule="auto"/>
              <w:jc w:val="both"/>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t> R 200000</w:t>
            </w:r>
          </w:p>
        </w:tc>
      </w:tr>
      <w:tr w:rsidR="00165E33" w:rsidRPr="006D3775" w14:paraId="7D8662AF" w14:textId="77777777" w:rsidTr="00165E33">
        <w:trPr>
          <w:trHeight w:val="580"/>
        </w:trPr>
        <w:tc>
          <w:tcPr>
            <w:tcW w:w="3481"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34BBCA6F" w14:textId="77777777" w:rsidR="00165E33" w:rsidRPr="006D3775" w:rsidRDefault="00165E33" w:rsidP="00165E33">
            <w:pPr>
              <w:spacing w:after="0" w:line="240" w:lineRule="auto"/>
              <w:rPr>
                <w:rFonts w:ascii="Trebuchet MS" w:eastAsia="Times New Roman" w:hAnsi="Trebuchet MS" w:cs="Calibri"/>
                <w:b/>
                <w:bCs/>
                <w:color w:val="FFFFFF"/>
                <w:sz w:val="20"/>
                <w:szCs w:val="20"/>
                <w:lang w:val="en-ZA" w:eastAsia="en-ZA"/>
              </w:rPr>
            </w:pPr>
            <w:r w:rsidRPr="006D3775">
              <w:rPr>
                <w:rFonts w:ascii="Trebuchet MS" w:eastAsia="Times New Roman" w:hAnsi="Trebuchet MS" w:cs="Calibri"/>
                <w:b/>
                <w:bCs/>
                <w:color w:val="FFFFFF"/>
                <w:sz w:val="20"/>
                <w:szCs w:val="20"/>
                <w:lang w:val="en-ZA" w:eastAsia="en-ZA"/>
              </w:rPr>
              <w:t>Madikwe Wetland Rehabilitation</w:t>
            </w:r>
          </w:p>
        </w:tc>
        <w:tc>
          <w:tcPr>
            <w:tcW w:w="1500" w:type="dxa"/>
            <w:tcBorders>
              <w:top w:val="single" w:sz="4" w:space="0" w:color="auto"/>
              <w:left w:val="nil"/>
              <w:bottom w:val="single" w:sz="4" w:space="0" w:color="auto"/>
              <w:right w:val="single" w:sz="4" w:space="0" w:color="auto"/>
            </w:tcBorders>
            <w:shd w:val="clear" w:color="auto" w:fill="auto"/>
            <w:hideMark/>
          </w:tcPr>
          <w:p w14:paraId="2351E236"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Madikwe National Park</w:t>
            </w:r>
          </w:p>
        </w:tc>
        <w:tc>
          <w:tcPr>
            <w:tcW w:w="1800" w:type="dxa"/>
            <w:tcBorders>
              <w:top w:val="single" w:sz="4" w:space="0" w:color="auto"/>
              <w:left w:val="nil"/>
              <w:bottom w:val="single" w:sz="4" w:space="0" w:color="auto"/>
              <w:right w:val="single" w:sz="4" w:space="0" w:color="auto"/>
            </w:tcBorders>
            <w:shd w:val="clear" w:color="auto" w:fill="auto"/>
            <w:hideMark/>
          </w:tcPr>
          <w:p w14:paraId="175FFBF3"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Tender Process</w:t>
            </w:r>
          </w:p>
        </w:tc>
        <w:tc>
          <w:tcPr>
            <w:tcW w:w="1800" w:type="dxa"/>
            <w:tcBorders>
              <w:top w:val="single" w:sz="4" w:space="0" w:color="auto"/>
              <w:left w:val="nil"/>
              <w:bottom w:val="single" w:sz="4" w:space="0" w:color="auto"/>
              <w:right w:val="single" w:sz="4" w:space="0" w:color="auto"/>
            </w:tcBorders>
            <w:shd w:val="clear" w:color="auto" w:fill="auto"/>
            <w:hideMark/>
          </w:tcPr>
          <w:p w14:paraId="585153F2"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Moses Kotane LM</w:t>
            </w:r>
          </w:p>
        </w:tc>
        <w:tc>
          <w:tcPr>
            <w:tcW w:w="2618" w:type="dxa"/>
            <w:gridSpan w:val="2"/>
            <w:tcBorders>
              <w:top w:val="single" w:sz="4" w:space="0" w:color="auto"/>
              <w:left w:val="nil"/>
              <w:bottom w:val="single" w:sz="4" w:space="0" w:color="auto"/>
              <w:right w:val="single" w:sz="4" w:space="0" w:color="auto"/>
            </w:tcBorders>
            <w:shd w:val="clear" w:color="auto" w:fill="auto"/>
            <w:hideMark/>
          </w:tcPr>
          <w:p w14:paraId="430E4D5F"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TBA</w:t>
            </w:r>
          </w:p>
        </w:tc>
        <w:tc>
          <w:tcPr>
            <w:tcW w:w="1701" w:type="dxa"/>
            <w:tcBorders>
              <w:top w:val="single" w:sz="4" w:space="0" w:color="auto"/>
              <w:left w:val="nil"/>
              <w:bottom w:val="single" w:sz="4" w:space="0" w:color="auto"/>
              <w:right w:val="single" w:sz="4" w:space="0" w:color="auto"/>
            </w:tcBorders>
            <w:shd w:val="clear" w:color="auto" w:fill="auto"/>
            <w:hideMark/>
          </w:tcPr>
          <w:p w14:paraId="16BB02EA"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TBA</w:t>
            </w:r>
          </w:p>
        </w:tc>
        <w:tc>
          <w:tcPr>
            <w:tcW w:w="2693" w:type="dxa"/>
            <w:tcBorders>
              <w:top w:val="single" w:sz="4" w:space="0" w:color="auto"/>
              <w:left w:val="nil"/>
              <w:bottom w:val="single" w:sz="4" w:space="0" w:color="auto"/>
              <w:right w:val="single" w:sz="4" w:space="0" w:color="auto"/>
            </w:tcBorders>
            <w:shd w:val="clear" w:color="auto" w:fill="auto"/>
            <w:hideMark/>
          </w:tcPr>
          <w:p w14:paraId="1F6B96D6" w14:textId="77777777" w:rsidR="00165E33" w:rsidRPr="006D3775" w:rsidRDefault="00165E33" w:rsidP="00165E33">
            <w:pPr>
              <w:spacing w:after="0" w:line="240" w:lineRule="auto"/>
              <w:jc w:val="right"/>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R 10 386 634,63</w:t>
            </w:r>
          </w:p>
        </w:tc>
      </w:tr>
      <w:tr w:rsidR="00165E33" w:rsidRPr="006D3775" w14:paraId="3D3CCE0A" w14:textId="77777777" w:rsidTr="00165E33">
        <w:trPr>
          <w:trHeight w:val="1753"/>
        </w:trPr>
        <w:tc>
          <w:tcPr>
            <w:tcW w:w="3481" w:type="dxa"/>
            <w:tcBorders>
              <w:top w:val="nil"/>
              <w:left w:val="single" w:sz="4" w:space="0" w:color="auto"/>
              <w:bottom w:val="single" w:sz="4" w:space="0" w:color="auto"/>
              <w:right w:val="single" w:sz="4" w:space="0" w:color="auto"/>
            </w:tcBorders>
            <w:shd w:val="clear" w:color="000000" w:fill="0070C0"/>
            <w:hideMark/>
          </w:tcPr>
          <w:p w14:paraId="2784D6B3"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Removal or Clearing of Aquatic Weeds Projects - Crocodile River System (including Hartbeespoort and Rodekopjies Dams) in North West</w:t>
            </w:r>
          </w:p>
        </w:tc>
        <w:tc>
          <w:tcPr>
            <w:tcW w:w="1500" w:type="dxa"/>
            <w:tcBorders>
              <w:top w:val="nil"/>
              <w:left w:val="nil"/>
              <w:bottom w:val="single" w:sz="4" w:space="0" w:color="auto"/>
              <w:right w:val="single" w:sz="4" w:space="0" w:color="auto"/>
            </w:tcBorders>
            <w:shd w:val="clear" w:color="000000" w:fill="DAE9F8"/>
            <w:hideMark/>
          </w:tcPr>
          <w:p w14:paraId="2E2D6613"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Crocodile River System (Hartbeespoor &amp; Rodekopjies Dams) in North West</w:t>
            </w:r>
          </w:p>
        </w:tc>
        <w:tc>
          <w:tcPr>
            <w:tcW w:w="1800" w:type="dxa"/>
            <w:tcBorders>
              <w:top w:val="nil"/>
              <w:left w:val="nil"/>
              <w:bottom w:val="single" w:sz="4" w:space="0" w:color="auto"/>
              <w:right w:val="single" w:sz="4" w:space="0" w:color="auto"/>
            </w:tcBorders>
            <w:shd w:val="clear" w:color="000000" w:fill="DAE9F8"/>
            <w:hideMark/>
          </w:tcPr>
          <w:p w14:paraId="1EB1A099"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Tender Process</w:t>
            </w:r>
          </w:p>
        </w:tc>
        <w:tc>
          <w:tcPr>
            <w:tcW w:w="1800" w:type="dxa"/>
            <w:tcBorders>
              <w:top w:val="nil"/>
              <w:left w:val="nil"/>
              <w:bottom w:val="single" w:sz="4" w:space="0" w:color="auto"/>
              <w:right w:val="single" w:sz="4" w:space="0" w:color="auto"/>
            </w:tcBorders>
            <w:shd w:val="clear" w:color="000000" w:fill="DAE9F8"/>
            <w:hideMark/>
          </w:tcPr>
          <w:p w14:paraId="1F6AE22E"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Madibeng &amp; Rustenburg LM's</w:t>
            </w:r>
          </w:p>
        </w:tc>
        <w:tc>
          <w:tcPr>
            <w:tcW w:w="2618" w:type="dxa"/>
            <w:gridSpan w:val="2"/>
            <w:tcBorders>
              <w:top w:val="nil"/>
              <w:left w:val="nil"/>
              <w:bottom w:val="single" w:sz="4" w:space="0" w:color="auto"/>
              <w:right w:val="single" w:sz="4" w:space="0" w:color="auto"/>
            </w:tcBorders>
            <w:shd w:val="clear" w:color="000000" w:fill="DAE9F8"/>
            <w:hideMark/>
          </w:tcPr>
          <w:p w14:paraId="6273B4F5"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TBA</w:t>
            </w:r>
          </w:p>
        </w:tc>
        <w:tc>
          <w:tcPr>
            <w:tcW w:w="1701" w:type="dxa"/>
            <w:tcBorders>
              <w:top w:val="nil"/>
              <w:left w:val="nil"/>
              <w:bottom w:val="single" w:sz="4" w:space="0" w:color="auto"/>
              <w:right w:val="single" w:sz="4" w:space="0" w:color="auto"/>
            </w:tcBorders>
            <w:shd w:val="clear" w:color="000000" w:fill="DAE9F8"/>
            <w:hideMark/>
          </w:tcPr>
          <w:p w14:paraId="0BF20854"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TBA</w:t>
            </w:r>
          </w:p>
        </w:tc>
        <w:tc>
          <w:tcPr>
            <w:tcW w:w="2693" w:type="dxa"/>
            <w:tcBorders>
              <w:top w:val="nil"/>
              <w:left w:val="nil"/>
              <w:bottom w:val="single" w:sz="4" w:space="0" w:color="auto"/>
              <w:right w:val="single" w:sz="4" w:space="0" w:color="auto"/>
            </w:tcBorders>
            <w:shd w:val="clear" w:color="000000" w:fill="DAE9F8"/>
            <w:hideMark/>
          </w:tcPr>
          <w:p w14:paraId="5F363284" w14:textId="77777777" w:rsidR="00165E33" w:rsidRPr="006D3775" w:rsidRDefault="00165E33" w:rsidP="00165E33">
            <w:pPr>
              <w:spacing w:after="0" w:line="240" w:lineRule="auto"/>
              <w:jc w:val="right"/>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R 10 894 600,00</w:t>
            </w:r>
          </w:p>
        </w:tc>
      </w:tr>
      <w:tr w:rsidR="00165E33" w:rsidRPr="006D3775" w14:paraId="06B02508" w14:textId="77777777" w:rsidTr="00165E33">
        <w:trPr>
          <w:trHeight w:val="580"/>
        </w:trPr>
        <w:tc>
          <w:tcPr>
            <w:tcW w:w="3481" w:type="dxa"/>
            <w:tcBorders>
              <w:top w:val="nil"/>
              <w:left w:val="single" w:sz="4" w:space="0" w:color="auto"/>
              <w:bottom w:val="single" w:sz="4" w:space="0" w:color="auto"/>
              <w:right w:val="single" w:sz="4" w:space="0" w:color="auto"/>
            </w:tcBorders>
            <w:shd w:val="clear" w:color="000000" w:fill="0070C0"/>
            <w:hideMark/>
          </w:tcPr>
          <w:p w14:paraId="60B93889" w14:textId="77777777" w:rsidR="00165E33" w:rsidRPr="006D3775" w:rsidRDefault="00165E33" w:rsidP="00165E33">
            <w:pPr>
              <w:spacing w:after="0" w:line="240" w:lineRule="auto"/>
              <w:rPr>
                <w:rFonts w:ascii="Trebuchet MS" w:eastAsia="Times New Roman" w:hAnsi="Trebuchet MS" w:cs="Times New Roman"/>
                <w:color w:val="000000"/>
                <w:sz w:val="20"/>
                <w:szCs w:val="20"/>
                <w:lang w:val="en-ZA" w:eastAsia="en-ZA"/>
              </w:rPr>
            </w:pPr>
            <w:r w:rsidRPr="006D3775">
              <w:rPr>
                <w:rFonts w:ascii="Trebuchet MS" w:eastAsia="Times New Roman" w:hAnsi="Trebuchet MS" w:cs="Times New Roman"/>
                <w:color w:val="000000"/>
                <w:sz w:val="20"/>
                <w:szCs w:val="20"/>
                <w:lang w:val="en-ZA" w:eastAsia="en-ZA"/>
              </w:rPr>
              <w:t>Borakalalo &amp; Marico Wetland Rehabilitation</w:t>
            </w:r>
          </w:p>
        </w:tc>
        <w:tc>
          <w:tcPr>
            <w:tcW w:w="1500" w:type="dxa"/>
            <w:tcBorders>
              <w:top w:val="nil"/>
              <w:left w:val="nil"/>
              <w:bottom w:val="single" w:sz="4" w:space="0" w:color="auto"/>
              <w:right w:val="single" w:sz="4" w:space="0" w:color="auto"/>
            </w:tcBorders>
            <w:shd w:val="clear" w:color="000000" w:fill="BFBFBF"/>
            <w:hideMark/>
          </w:tcPr>
          <w:p w14:paraId="3CBAD6FB"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Borakalalo &amp; Marico</w:t>
            </w:r>
          </w:p>
        </w:tc>
        <w:tc>
          <w:tcPr>
            <w:tcW w:w="1800" w:type="dxa"/>
            <w:tcBorders>
              <w:top w:val="nil"/>
              <w:left w:val="nil"/>
              <w:bottom w:val="single" w:sz="4" w:space="0" w:color="auto"/>
              <w:right w:val="single" w:sz="4" w:space="0" w:color="auto"/>
            </w:tcBorders>
            <w:shd w:val="clear" w:color="000000" w:fill="BFBFBF"/>
            <w:hideMark/>
          </w:tcPr>
          <w:p w14:paraId="66D634A5"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Tender Process</w:t>
            </w:r>
          </w:p>
        </w:tc>
        <w:tc>
          <w:tcPr>
            <w:tcW w:w="1800" w:type="dxa"/>
            <w:tcBorders>
              <w:top w:val="nil"/>
              <w:left w:val="nil"/>
              <w:bottom w:val="single" w:sz="4" w:space="0" w:color="auto"/>
              <w:right w:val="single" w:sz="4" w:space="0" w:color="auto"/>
            </w:tcBorders>
            <w:shd w:val="clear" w:color="000000" w:fill="BFBFBF"/>
            <w:hideMark/>
          </w:tcPr>
          <w:p w14:paraId="42AE9980"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Madibeng &amp; Kgetleng River</w:t>
            </w:r>
          </w:p>
        </w:tc>
        <w:tc>
          <w:tcPr>
            <w:tcW w:w="2618" w:type="dxa"/>
            <w:gridSpan w:val="2"/>
            <w:tcBorders>
              <w:top w:val="nil"/>
              <w:left w:val="nil"/>
              <w:bottom w:val="single" w:sz="4" w:space="0" w:color="auto"/>
              <w:right w:val="single" w:sz="4" w:space="0" w:color="auto"/>
            </w:tcBorders>
            <w:shd w:val="clear" w:color="000000" w:fill="BFBFBF"/>
            <w:hideMark/>
          </w:tcPr>
          <w:p w14:paraId="3F438B22"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TBA</w:t>
            </w:r>
          </w:p>
        </w:tc>
        <w:tc>
          <w:tcPr>
            <w:tcW w:w="1701" w:type="dxa"/>
            <w:tcBorders>
              <w:top w:val="nil"/>
              <w:left w:val="nil"/>
              <w:bottom w:val="single" w:sz="4" w:space="0" w:color="auto"/>
              <w:right w:val="single" w:sz="4" w:space="0" w:color="auto"/>
            </w:tcBorders>
            <w:shd w:val="clear" w:color="000000" w:fill="BFBFBF"/>
            <w:hideMark/>
          </w:tcPr>
          <w:p w14:paraId="1D3D63B5" w14:textId="77777777" w:rsidR="00165E33" w:rsidRPr="006D3775" w:rsidRDefault="00165E33" w:rsidP="00165E33">
            <w:pPr>
              <w:spacing w:after="0" w:line="240" w:lineRule="auto"/>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TBA</w:t>
            </w:r>
          </w:p>
        </w:tc>
        <w:tc>
          <w:tcPr>
            <w:tcW w:w="2693" w:type="dxa"/>
            <w:tcBorders>
              <w:top w:val="nil"/>
              <w:left w:val="nil"/>
              <w:bottom w:val="single" w:sz="4" w:space="0" w:color="auto"/>
              <w:right w:val="single" w:sz="4" w:space="0" w:color="auto"/>
            </w:tcBorders>
            <w:shd w:val="clear" w:color="000000" w:fill="BFBFBF"/>
            <w:noWrap/>
            <w:hideMark/>
          </w:tcPr>
          <w:p w14:paraId="5726CDC0" w14:textId="77777777" w:rsidR="00165E33" w:rsidRPr="006D3775" w:rsidRDefault="00165E33" w:rsidP="00165E33">
            <w:pPr>
              <w:spacing w:after="0" w:line="240" w:lineRule="auto"/>
              <w:jc w:val="center"/>
              <w:rPr>
                <w:rFonts w:ascii="Trebuchet MS" w:eastAsia="Times New Roman" w:hAnsi="Trebuchet MS" w:cs="Times New Roman"/>
                <w:sz w:val="20"/>
                <w:szCs w:val="20"/>
                <w:lang w:val="en-ZA" w:eastAsia="en-ZA"/>
              </w:rPr>
            </w:pPr>
            <w:r w:rsidRPr="006D3775">
              <w:rPr>
                <w:rFonts w:ascii="Trebuchet MS" w:eastAsia="Times New Roman" w:hAnsi="Trebuchet MS" w:cs="Times New Roman"/>
                <w:sz w:val="20"/>
                <w:szCs w:val="20"/>
                <w:lang w:val="en-ZA" w:eastAsia="en-ZA"/>
              </w:rPr>
              <w:t xml:space="preserve"> R        10 920 985,00 </w:t>
            </w:r>
          </w:p>
        </w:tc>
      </w:tr>
    </w:tbl>
    <w:p w14:paraId="30B41C81" w14:textId="77777777" w:rsidR="0095567E" w:rsidRPr="006D3775" w:rsidRDefault="0095567E" w:rsidP="0095567E">
      <w:pPr>
        <w:pStyle w:val="ListParagraph"/>
        <w:spacing w:after="0" w:line="276" w:lineRule="auto"/>
        <w:ind w:left="1470"/>
        <w:rPr>
          <w:rFonts w:ascii="Trebuchet MS" w:hAnsi="Trebuchet MS" w:cs="ArialMTBlack"/>
          <w:b/>
          <w:sz w:val="20"/>
          <w:szCs w:val="20"/>
        </w:rPr>
      </w:pPr>
    </w:p>
    <w:p w14:paraId="0B728777" w14:textId="77777777" w:rsidR="00165E33" w:rsidRPr="006D3775" w:rsidRDefault="00165E33" w:rsidP="00CC3D13">
      <w:pPr>
        <w:spacing w:after="0" w:line="276" w:lineRule="auto"/>
        <w:rPr>
          <w:rFonts w:ascii="Trebuchet MS" w:hAnsi="Trebuchet MS" w:cs="ArialMTBlack"/>
          <w:b/>
          <w:sz w:val="20"/>
          <w:szCs w:val="20"/>
        </w:rPr>
      </w:pPr>
    </w:p>
    <w:p w14:paraId="41905238" w14:textId="77777777" w:rsidR="00165E33" w:rsidRPr="006D3775" w:rsidRDefault="00165E33" w:rsidP="0095567E">
      <w:pPr>
        <w:pStyle w:val="ListParagraph"/>
        <w:spacing w:after="0" w:line="276" w:lineRule="auto"/>
        <w:ind w:left="1470"/>
        <w:rPr>
          <w:rFonts w:ascii="Trebuchet MS" w:hAnsi="Trebuchet MS" w:cs="ArialMTBlack"/>
          <w:b/>
          <w:sz w:val="20"/>
          <w:szCs w:val="20"/>
        </w:rPr>
      </w:pPr>
    </w:p>
    <w:p w14:paraId="0052015B" w14:textId="4DF08488" w:rsidR="0095567E" w:rsidRPr="006D3775" w:rsidRDefault="0095567E">
      <w:pPr>
        <w:pStyle w:val="ListParagraph"/>
        <w:numPr>
          <w:ilvl w:val="3"/>
          <w:numId w:val="141"/>
        </w:numPr>
        <w:spacing w:after="0" w:line="276" w:lineRule="auto"/>
        <w:rPr>
          <w:rFonts w:ascii="Trebuchet MS" w:hAnsi="Trebuchet MS" w:cs="ArialMTBlack"/>
          <w:b/>
          <w:sz w:val="20"/>
          <w:szCs w:val="20"/>
        </w:rPr>
      </w:pPr>
      <w:r w:rsidRPr="006D3775">
        <w:rPr>
          <w:rFonts w:ascii="Trebuchet MS" w:hAnsi="Trebuchet MS" w:cs="ArialMTBlack"/>
          <w:b/>
          <w:sz w:val="20"/>
          <w:szCs w:val="20"/>
        </w:rPr>
        <w:t xml:space="preserve"> Department of Human Settlement Projects 202</w:t>
      </w:r>
      <w:r w:rsidR="009A1E72" w:rsidRPr="006D3775">
        <w:rPr>
          <w:rFonts w:ascii="Trebuchet MS" w:hAnsi="Trebuchet MS" w:cs="ArialMTBlack"/>
          <w:b/>
          <w:sz w:val="20"/>
          <w:szCs w:val="20"/>
        </w:rPr>
        <w:t>4</w:t>
      </w:r>
      <w:r w:rsidRPr="006D3775">
        <w:rPr>
          <w:rFonts w:ascii="Trebuchet MS" w:hAnsi="Trebuchet MS" w:cs="ArialMTBlack"/>
          <w:b/>
          <w:sz w:val="20"/>
          <w:szCs w:val="20"/>
        </w:rPr>
        <w:t>-202</w:t>
      </w:r>
      <w:r w:rsidR="009A1E72" w:rsidRPr="006D3775">
        <w:rPr>
          <w:rFonts w:ascii="Trebuchet MS" w:hAnsi="Trebuchet MS" w:cs="ArialMTBlack"/>
          <w:b/>
          <w:sz w:val="20"/>
          <w:szCs w:val="20"/>
        </w:rPr>
        <w:t>5</w:t>
      </w:r>
    </w:p>
    <w:p w14:paraId="7AD58ED3" w14:textId="77777777" w:rsidR="00FE3402" w:rsidRPr="006D3775" w:rsidRDefault="00FE3402" w:rsidP="00FE3402">
      <w:pPr>
        <w:spacing w:after="0" w:line="276" w:lineRule="auto"/>
        <w:rPr>
          <w:rFonts w:ascii="Trebuchet MS" w:hAnsi="Trebuchet MS" w:cs="ArialMTBlack"/>
          <w:b/>
          <w:sz w:val="20"/>
          <w:szCs w:val="20"/>
        </w:rPr>
      </w:pPr>
    </w:p>
    <w:p w14:paraId="25683DC1" w14:textId="77777777" w:rsidR="00FE3402" w:rsidRPr="006D3775" w:rsidRDefault="00FE3402" w:rsidP="00FE3402">
      <w:pPr>
        <w:spacing w:after="0" w:line="276" w:lineRule="auto"/>
        <w:ind w:left="600"/>
        <w:rPr>
          <w:rFonts w:ascii="Trebuchet MS" w:hAnsi="Trebuchet MS" w:cs="ArialMTBlack"/>
          <w:b/>
          <w:sz w:val="20"/>
          <w:szCs w:val="20"/>
        </w:rPr>
      </w:pPr>
    </w:p>
    <w:tbl>
      <w:tblPr>
        <w:tblStyle w:val="TableGrid12"/>
        <w:tblW w:w="15840" w:type="dxa"/>
        <w:tblInd w:w="-905" w:type="dxa"/>
        <w:tblLayout w:type="fixed"/>
        <w:tblLook w:val="04A0" w:firstRow="1" w:lastRow="0" w:firstColumn="1" w:lastColumn="0" w:noHBand="0" w:noVBand="1"/>
      </w:tblPr>
      <w:tblGrid>
        <w:gridCol w:w="1260"/>
        <w:gridCol w:w="1530"/>
        <w:gridCol w:w="936"/>
        <w:gridCol w:w="1044"/>
        <w:gridCol w:w="900"/>
        <w:gridCol w:w="1170"/>
        <w:gridCol w:w="990"/>
        <w:gridCol w:w="1260"/>
        <w:gridCol w:w="1260"/>
        <w:gridCol w:w="1080"/>
        <w:gridCol w:w="1170"/>
        <w:gridCol w:w="1170"/>
        <w:gridCol w:w="900"/>
        <w:gridCol w:w="1170"/>
      </w:tblGrid>
      <w:tr w:rsidR="00FE3402" w:rsidRPr="006D3775" w14:paraId="6579BECF" w14:textId="77777777" w:rsidTr="00CC3D13">
        <w:trPr>
          <w:trHeight w:val="759"/>
        </w:trPr>
        <w:tc>
          <w:tcPr>
            <w:tcW w:w="1260" w:type="dxa"/>
            <w:vMerge w:val="restart"/>
            <w:shd w:val="clear" w:color="auto" w:fill="FBE4D5" w:themeFill="accent2" w:themeFillTint="33"/>
            <w:hideMark/>
          </w:tcPr>
          <w:p w14:paraId="12D81D27"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Type of InfrastructureB6:O2B6: O89</w:t>
            </w:r>
          </w:p>
        </w:tc>
        <w:tc>
          <w:tcPr>
            <w:tcW w:w="1530" w:type="dxa"/>
            <w:vMerge w:val="restart"/>
            <w:shd w:val="clear" w:color="auto" w:fill="FBE4D5" w:themeFill="accent2" w:themeFillTint="33"/>
            <w:hideMark/>
          </w:tcPr>
          <w:p w14:paraId="07E30C1B"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Project Name</w:t>
            </w:r>
          </w:p>
        </w:tc>
        <w:tc>
          <w:tcPr>
            <w:tcW w:w="936" w:type="dxa"/>
            <w:vMerge w:val="restart"/>
            <w:shd w:val="clear" w:color="auto" w:fill="FBE4D5" w:themeFill="accent2" w:themeFillTint="33"/>
            <w:noWrap/>
            <w:hideMark/>
          </w:tcPr>
          <w:p w14:paraId="2C541E5C"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IDMS Gate</w:t>
            </w:r>
          </w:p>
        </w:tc>
        <w:tc>
          <w:tcPr>
            <w:tcW w:w="1044" w:type="dxa"/>
            <w:vMerge w:val="restart"/>
            <w:shd w:val="clear" w:color="auto" w:fill="FBE4D5" w:themeFill="accent2" w:themeFillTint="33"/>
            <w:hideMark/>
          </w:tcPr>
          <w:p w14:paraId="321D6BE4"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District Municipality</w:t>
            </w:r>
          </w:p>
        </w:tc>
        <w:tc>
          <w:tcPr>
            <w:tcW w:w="900" w:type="dxa"/>
            <w:vMerge w:val="restart"/>
            <w:shd w:val="clear" w:color="auto" w:fill="FBE4D5" w:themeFill="accent2" w:themeFillTint="33"/>
            <w:hideMark/>
          </w:tcPr>
          <w:p w14:paraId="2DC0D3B5"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Local Municipality</w:t>
            </w:r>
          </w:p>
        </w:tc>
        <w:tc>
          <w:tcPr>
            <w:tcW w:w="2160" w:type="dxa"/>
            <w:gridSpan w:val="2"/>
            <w:shd w:val="clear" w:color="auto" w:fill="FBE4D5" w:themeFill="accent2" w:themeFillTint="33"/>
            <w:noWrap/>
            <w:hideMark/>
          </w:tcPr>
          <w:p w14:paraId="5986A457"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Project Duration</w:t>
            </w:r>
          </w:p>
        </w:tc>
        <w:tc>
          <w:tcPr>
            <w:tcW w:w="1260" w:type="dxa"/>
            <w:vMerge w:val="restart"/>
            <w:shd w:val="clear" w:color="auto" w:fill="FBE4D5" w:themeFill="accent2" w:themeFillTint="33"/>
            <w:hideMark/>
          </w:tcPr>
          <w:p w14:paraId="1D5B726D"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Source of Funding</w:t>
            </w:r>
          </w:p>
        </w:tc>
        <w:tc>
          <w:tcPr>
            <w:tcW w:w="1260" w:type="dxa"/>
            <w:vMerge w:val="restart"/>
            <w:shd w:val="clear" w:color="auto" w:fill="FBE4D5" w:themeFill="accent2" w:themeFillTint="33"/>
            <w:hideMark/>
          </w:tcPr>
          <w:p w14:paraId="58418AC0"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Budget Program Name</w:t>
            </w:r>
          </w:p>
        </w:tc>
        <w:tc>
          <w:tcPr>
            <w:tcW w:w="1080" w:type="dxa"/>
            <w:vMerge w:val="restart"/>
            <w:shd w:val="clear" w:color="auto" w:fill="FBE4D5" w:themeFill="accent2" w:themeFillTint="33"/>
            <w:hideMark/>
          </w:tcPr>
          <w:p w14:paraId="6574C8B5"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 xml:space="preserve"> Total Project Cost </w:t>
            </w:r>
          </w:p>
        </w:tc>
        <w:tc>
          <w:tcPr>
            <w:tcW w:w="1170" w:type="dxa"/>
            <w:vMerge w:val="restart"/>
            <w:shd w:val="clear" w:color="auto" w:fill="FBE4D5" w:themeFill="accent2" w:themeFillTint="33"/>
            <w:hideMark/>
          </w:tcPr>
          <w:p w14:paraId="4C44A33E"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 xml:space="preserve"> Total Expenditure to date from previous years </w:t>
            </w:r>
          </w:p>
        </w:tc>
        <w:tc>
          <w:tcPr>
            <w:tcW w:w="3240" w:type="dxa"/>
            <w:gridSpan w:val="3"/>
            <w:shd w:val="clear" w:color="auto" w:fill="FBE4D5" w:themeFill="accent2" w:themeFillTint="33"/>
            <w:hideMark/>
          </w:tcPr>
          <w:p w14:paraId="0037530D"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 xml:space="preserve"> MTEF Forward Estimates </w:t>
            </w:r>
          </w:p>
        </w:tc>
      </w:tr>
      <w:tr w:rsidR="00771F2D" w:rsidRPr="006D3775" w14:paraId="1578EC3E" w14:textId="77777777" w:rsidTr="00CC3D13">
        <w:trPr>
          <w:trHeight w:val="369"/>
        </w:trPr>
        <w:tc>
          <w:tcPr>
            <w:tcW w:w="1260" w:type="dxa"/>
            <w:vMerge/>
            <w:shd w:val="clear" w:color="auto" w:fill="FBE4D5" w:themeFill="accent2" w:themeFillTint="33"/>
            <w:hideMark/>
          </w:tcPr>
          <w:p w14:paraId="0A9A0809" w14:textId="77777777" w:rsidR="00FE3402" w:rsidRPr="006D3775" w:rsidRDefault="00FE3402" w:rsidP="00FE3402">
            <w:pPr>
              <w:rPr>
                <w:rFonts w:ascii="Trebuchet MS" w:eastAsia="Times New Roman" w:hAnsi="Trebuchet MS" w:cs="Arial"/>
                <w:b/>
                <w:bCs/>
                <w:color w:val="000000"/>
                <w:sz w:val="20"/>
                <w:szCs w:val="20"/>
              </w:rPr>
            </w:pPr>
          </w:p>
        </w:tc>
        <w:tc>
          <w:tcPr>
            <w:tcW w:w="1530" w:type="dxa"/>
            <w:vMerge/>
            <w:shd w:val="clear" w:color="auto" w:fill="FBE4D5" w:themeFill="accent2" w:themeFillTint="33"/>
            <w:hideMark/>
          </w:tcPr>
          <w:p w14:paraId="5232F44B" w14:textId="77777777" w:rsidR="00FE3402" w:rsidRPr="006D3775" w:rsidRDefault="00FE3402" w:rsidP="00FE3402">
            <w:pPr>
              <w:rPr>
                <w:rFonts w:ascii="Trebuchet MS" w:eastAsia="Times New Roman" w:hAnsi="Trebuchet MS" w:cs="Arial"/>
                <w:b/>
                <w:bCs/>
                <w:color w:val="000000"/>
                <w:sz w:val="20"/>
                <w:szCs w:val="20"/>
              </w:rPr>
            </w:pPr>
          </w:p>
        </w:tc>
        <w:tc>
          <w:tcPr>
            <w:tcW w:w="936" w:type="dxa"/>
            <w:vMerge/>
            <w:shd w:val="clear" w:color="auto" w:fill="FBE4D5" w:themeFill="accent2" w:themeFillTint="33"/>
            <w:hideMark/>
          </w:tcPr>
          <w:p w14:paraId="07D2D5D7" w14:textId="77777777" w:rsidR="00FE3402" w:rsidRPr="006D3775" w:rsidRDefault="00FE3402" w:rsidP="00FE3402">
            <w:pPr>
              <w:rPr>
                <w:rFonts w:ascii="Trebuchet MS" w:eastAsia="Times New Roman" w:hAnsi="Trebuchet MS" w:cs="Arial"/>
                <w:b/>
                <w:bCs/>
                <w:color w:val="000000"/>
                <w:sz w:val="20"/>
                <w:szCs w:val="20"/>
              </w:rPr>
            </w:pPr>
          </w:p>
        </w:tc>
        <w:tc>
          <w:tcPr>
            <w:tcW w:w="1044" w:type="dxa"/>
            <w:vMerge/>
            <w:shd w:val="clear" w:color="auto" w:fill="FBE4D5" w:themeFill="accent2" w:themeFillTint="33"/>
            <w:hideMark/>
          </w:tcPr>
          <w:p w14:paraId="3E623E7F" w14:textId="77777777" w:rsidR="00FE3402" w:rsidRPr="006D3775" w:rsidRDefault="00FE3402" w:rsidP="00FE3402">
            <w:pPr>
              <w:rPr>
                <w:rFonts w:ascii="Trebuchet MS" w:eastAsia="Times New Roman" w:hAnsi="Trebuchet MS" w:cs="Arial"/>
                <w:b/>
                <w:bCs/>
                <w:color w:val="000000"/>
                <w:sz w:val="20"/>
                <w:szCs w:val="20"/>
              </w:rPr>
            </w:pPr>
          </w:p>
        </w:tc>
        <w:tc>
          <w:tcPr>
            <w:tcW w:w="900" w:type="dxa"/>
            <w:vMerge/>
            <w:shd w:val="clear" w:color="auto" w:fill="FBE4D5" w:themeFill="accent2" w:themeFillTint="33"/>
            <w:hideMark/>
          </w:tcPr>
          <w:p w14:paraId="5A045A1D" w14:textId="77777777" w:rsidR="00FE3402" w:rsidRPr="006D3775" w:rsidRDefault="00FE3402" w:rsidP="00FE3402">
            <w:pPr>
              <w:rPr>
                <w:rFonts w:ascii="Trebuchet MS" w:eastAsia="Times New Roman" w:hAnsi="Trebuchet MS" w:cs="Arial"/>
                <w:b/>
                <w:bCs/>
                <w:color w:val="000000"/>
                <w:sz w:val="20"/>
                <w:szCs w:val="20"/>
              </w:rPr>
            </w:pPr>
          </w:p>
        </w:tc>
        <w:tc>
          <w:tcPr>
            <w:tcW w:w="1170" w:type="dxa"/>
            <w:shd w:val="clear" w:color="auto" w:fill="FBE4D5" w:themeFill="accent2" w:themeFillTint="33"/>
            <w:noWrap/>
            <w:hideMark/>
          </w:tcPr>
          <w:p w14:paraId="7401EB6A"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Date: start</w:t>
            </w:r>
          </w:p>
        </w:tc>
        <w:tc>
          <w:tcPr>
            <w:tcW w:w="990" w:type="dxa"/>
            <w:shd w:val="clear" w:color="auto" w:fill="FBE4D5" w:themeFill="accent2" w:themeFillTint="33"/>
            <w:hideMark/>
          </w:tcPr>
          <w:p w14:paraId="08B13C65"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Date: finish</w:t>
            </w:r>
          </w:p>
        </w:tc>
        <w:tc>
          <w:tcPr>
            <w:tcW w:w="1260" w:type="dxa"/>
            <w:vMerge/>
            <w:shd w:val="clear" w:color="auto" w:fill="FBE4D5" w:themeFill="accent2" w:themeFillTint="33"/>
            <w:hideMark/>
          </w:tcPr>
          <w:p w14:paraId="12669DF9" w14:textId="77777777" w:rsidR="00FE3402" w:rsidRPr="006D3775" w:rsidRDefault="00FE3402" w:rsidP="00FE3402">
            <w:pPr>
              <w:rPr>
                <w:rFonts w:ascii="Trebuchet MS" w:eastAsia="Times New Roman" w:hAnsi="Trebuchet MS" w:cs="Arial"/>
                <w:b/>
                <w:bCs/>
                <w:color w:val="000000"/>
                <w:sz w:val="20"/>
                <w:szCs w:val="20"/>
              </w:rPr>
            </w:pPr>
          </w:p>
        </w:tc>
        <w:tc>
          <w:tcPr>
            <w:tcW w:w="1260" w:type="dxa"/>
            <w:vMerge/>
            <w:shd w:val="clear" w:color="auto" w:fill="FBE4D5" w:themeFill="accent2" w:themeFillTint="33"/>
            <w:hideMark/>
          </w:tcPr>
          <w:p w14:paraId="05C7248A" w14:textId="77777777" w:rsidR="00FE3402" w:rsidRPr="006D3775" w:rsidRDefault="00FE3402" w:rsidP="00FE3402">
            <w:pPr>
              <w:rPr>
                <w:rFonts w:ascii="Trebuchet MS" w:eastAsia="Times New Roman" w:hAnsi="Trebuchet MS" w:cs="Arial"/>
                <w:b/>
                <w:bCs/>
                <w:color w:val="000000"/>
                <w:sz w:val="20"/>
                <w:szCs w:val="20"/>
              </w:rPr>
            </w:pPr>
          </w:p>
        </w:tc>
        <w:tc>
          <w:tcPr>
            <w:tcW w:w="1080" w:type="dxa"/>
            <w:vMerge/>
            <w:shd w:val="clear" w:color="auto" w:fill="FBE4D5" w:themeFill="accent2" w:themeFillTint="33"/>
            <w:hideMark/>
          </w:tcPr>
          <w:p w14:paraId="43D175C2" w14:textId="77777777" w:rsidR="00FE3402" w:rsidRPr="006D3775" w:rsidRDefault="00FE3402" w:rsidP="00FE3402">
            <w:pPr>
              <w:rPr>
                <w:rFonts w:ascii="Trebuchet MS" w:eastAsia="Times New Roman" w:hAnsi="Trebuchet MS" w:cs="Arial"/>
                <w:b/>
                <w:bCs/>
                <w:color w:val="000000"/>
                <w:sz w:val="20"/>
                <w:szCs w:val="20"/>
              </w:rPr>
            </w:pPr>
          </w:p>
        </w:tc>
        <w:tc>
          <w:tcPr>
            <w:tcW w:w="1170" w:type="dxa"/>
            <w:vMerge/>
            <w:shd w:val="clear" w:color="auto" w:fill="FBE4D5" w:themeFill="accent2" w:themeFillTint="33"/>
            <w:hideMark/>
          </w:tcPr>
          <w:p w14:paraId="559F7316" w14:textId="77777777" w:rsidR="00FE3402" w:rsidRPr="006D3775" w:rsidRDefault="00FE3402" w:rsidP="00FE3402">
            <w:pPr>
              <w:rPr>
                <w:rFonts w:ascii="Trebuchet MS" w:eastAsia="Times New Roman" w:hAnsi="Trebuchet MS" w:cs="Arial"/>
                <w:b/>
                <w:bCs/>
                <w:color w:val="000000"/>
                <w:sz w:val="20"/>
                <w:szCs w:val="20"/>
              </w:rPr>
            </w:pPr>
          </w:p>
        </w:tc>
        <w:tc>
          <w:tcPr>
            <w:tcW w:w="1170" w:type="dxa"/>
            <w:shd w:val="clear" w:color="auto" w:fill="FBE4D5" w:themeFill="accent2" w:themeFillTint="33"/>
            <w:noWrap/>
            <w:hideMark/>
          </w:tcPr>
          <w:p w14:paraId="610EE423"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24/25</w:t>
            </w:r>
          </w:p>
        </w:tc>
        <w:tc>
          <w:tcPr>
            <w:tcW w:w="900" w:type="dxa"/>
            <w:shd w:val="clear" w:color="auto" w:fill="FBE4D5" w:themeFill="accent2" w:themeFillTint="33"/>
            <w:noWrap/>
            <w:hideMark/>
          </w:tcPr>
          <w:p w14:paraId="1353080E"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25/26</w:t>
            </w:r>
          </w:p>
        </w:tc>
        <w:tc>
          <w:tcPr>
            <w:tcW w:w="1170" w:type="dxa"/>
            <w:shd w:val="clear" w:color="auto" w:fill="FBE4D5" w:themeFill="accent2" w:themeFillTint="33"/>
            <w:noWrap/>
            <w:hideMark/>
          </w:tcPr>
          <w:p w14:paraId="7368C5CB"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26/27</w:t>
            </w:r>
          </w:p>
        </w:tc>
      </w:tr>
      <w:tr w:rsidR="00FE3402" w:rsidRPr="006D3775" w14:paraId="6D89510C" w14:textId="77777777" w:rsidTr="00CC3D13">
        <w:trPr>
          <w:trHeight w:val="279"/>
        </w:trPr>
        <w:tc>
          <w:tcPr>
            <w:tcW w:w="15840" w:type="dxa"/>
            <w:gridSpan w:val="14"/>
            <w:shd w:val="clear" w:color="auto" w:fill="FBE4D5" w:themeFill="accent2" w:themeFillTint="33"/>
            <w:noWrap/>
            <w:hideMark/>
          </w:tcPr>
          <w:p w14:paraId="5B0BC4CA" w14:textId="77777777" w:rsidR="00FE3402" w:rsidRPr="006D3775" w:rsidRDefault="00FE3402" w:rsidP="00FE3402">
            <w:pPr>
              <w:rPr>
                <w:rFonts w:ascii="Trebuchet MS" w:eastAsia="Times New Roman" w:hAnsi="Trebuchet MS" w:cs="Arial"/>
                <w:b/>
                <w:bCs/>
                <w:color w:val="000000"/>
                <w:sz w:val="20"/>
                <w:szCs w:val="20"/>
              </w:rPr>
            </w:pPr>
            <w:r w:rsidRPr="006D3775">
              <w:rPr>
                <w:rFonts w:ascii="Trebuchet MS" w:eastAsia="Times New Roman" w:hAnsi="Trebuchet MS" w:cs="Arial"/>
                <w:b/>
                <w:bCs/>
                <w:color w:val="000000"/>
                <w:sz w:val="20"/>
                <w:szCs w:val="20"/>
              </w:rPr>
              <w:t>1. Infrastructure Transfers - Current</w:t>
            </w:r>
          </w:p>
        </w:tc>
      </w:tr>
      <w:tr w:rsidR="00771F2D" w:rsidRPr="006D3775" w14:paraId="4E4628B4" w14:textId="77777777" w:rsidTr="00CC3D13">
        <w:trPr>
          <w:trHeight w:val="699"/>
        </w:trPr>
        <w:tc>
          <w:tcPr>
            <w:tcW w:w="1260" w:type="dxa"/>
            <w:shd w:val="clear" w:color="auto" w:fill="FBE4D5" w:themeFill="accent2" w:themeFillTint="33"/>
            <w:noWrap/>
            <w:hideMark/>
          </w:tcPr>
          <w:p w14:paraId="6C332A28" w14:textId="3485C8F8"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B79:OB79: N90</w:t>
            </w:r>
          </w:p>
        </w:tc>
        <w:tc>
          <w:tcPr>
            <w:tcW w:w="1530" w:type="dxa"/>
            <w:shd w:val="clear" w:color="auto" w:fill="FBE4D5" w:themeFill="accent2" w:themeFillTint="33"/>
            <w:hideMark/>
          </w:tcPr>
          <w:p w14:paraId="01E5410A"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Moretele - Moretele Villages - Danhouse Village 150</w:t>
            </w:r>
          </w:p>
        </w:tc>
        <w:tc>
          <w:tcPr>
            <w:tcW w:w="936" w:type="dxa"/>
            <w:shd w:val="clear" w:color="auto" w:fill="FBE4D5" w:themeFill="accent2" w:themeFillTint="33"/>
            <w:hideMark/>
          </w:tcPr>
          <w:p w14:paraId="52FCBD87"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44FFB3E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20A620F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204BF229"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10/4/2019</w:t>
            </w:r>
          </w:p>
        </w:tc>
        <w:tc>
          <w:tcPr>
            <w:tcW w:w="990" w:type="dxa"/>
            <w:shd w:val="clear" w:color="auto" w:fill="FBE4D5" w:themeFill="accent2" w:themeFillTint="33"/>
            <w:noWrap/>
            <w:hideMark/>
          </w:tcPr>
          <w:p w14:paraId="1C95D27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9/30/2023</w:t>
            </w:r>
          </w:p>
        </w:tc>
        <w:tc>
          <w:tcPr>
            <w:tcW w:w="1260" w:type="dxa"/>
            <w:shd w:val="clear" w:color="auto" w:fill="FBE4D5" w:themeFill="accent2" w:themeFillTint="33"/>
            <w:hideMark/>
          </w:tcPr>
          <w:p w14:paraId="3AB88C61"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54EE3AF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52589B0D"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24,092</w:t>
            </w:r>
          </w:p>
        </w:tc>
        <w:tc>
          <w:tcPr>
            <w:tcW w:w="1170" w:type="dxa"/>
            <w:shd w:val="clear" w:color="auto" w:fill="FBE4D5" w:themeFill="accent2" w:themeFillTint="33"/>
            <w:noWrap/>
            <w:hideMark/>
          </w:tcPr>
          <w:p w14:paraId="2C41179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20,707</w:t>
            </w:r>
          </w:p>
        </w:tc>
        <w:tc>
          <w:tcPr>
            <w:tcW w:w="1170" w:type="dxa"/>
            <w:shd w:val="clear" w:color="auto" w:fill="FBE4D5" w:themeFill="accent2" w:themeFillTint="33"/>
            <w:noWrap/>
            <w:hideMark/>
          </w:tcPr>
          <w:p w14:paraId="5832DBD6"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2,017</w:t>
            </w:r>
          </w:p>
        </w:tc>
        <w:tc>
          <w:tcPr>
            <w:tcW w:w="900" w:type="dxa"/>
            <w:shd w:val="clear" w:color="auto" w:fill="FBE4D5" w:themeFill="accent2" w:themeFillTint="33"/>
            <w:noWrap/>
            <w:hideMark/>
          </w:tcPr>
          <w:p w14:paraId="322894B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170" w:type="dxa"/>
            <w:shd w:val="clear" w:color="auto" w:fill="FBE4D5" w:themeFill="accent2" w:themeFillTint="33"/>
            <w:noWrap/>
            <w:hideMark/>
          </w:tcPr>
          <w:p w14:paraId="59DEAAAA"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771F2D" w:rsidRPr="006D3775" w14:paraId="7966FA35" w14:textId="77777777" w:rsidTr="00CC3D13">
        <w:trPr>
          <w:trHeight w:val="699"/>
        </w:trPr>
        <w:tc>
          <w:tcPr>
            <w:tcW w:w="1260" w:type="dxa"/>
            <w:shd w:val="clear" w:color="auto" w:fill="FBE4D5" w:themeFill="accent2" w:themeFillTint="33"/>
            <w:noWrap/>
            <w:hideMark/>
          </w:tcPr>
          <w:p w14:paraId="74945F46"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7B17F11E"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Moretele - Moretele Villages - Mmotong Village 100</w:t>
            </w:r>
          </w:p>
        </w:tc>
        <w:tc>
          <w:tcPr>
            <w:tcW w:w="936" w:type="dxa"/>
            <w:shd w:val="clear" w:color="auto" w:fill="FBE4D5" w:themeFill="accent2" w:themeFillTint="33"/>
            <w:hideMark/>
          </w:tcPr>
          <w:p w14:paraId="608A134B"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2C1306C7"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70F7D4A9"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6EA64576"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10/7/2019</w:t>
            </w:r>
          </w:p>
        </w:tc>
        <w:tc>
          <w:tcPr>
            <w:tcW w:w="990" w:type="dxa"/>
            <w:shd w:val="clear" w:color="auto" w:fill="FBE4D5" w:themeFill="accent2" w:themeFillTint="33"/>
            <w:noWrap/>
            <w:hideMark/>
          </w:tcPr>
          <w:p w14:paraId="7BC3B99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9/30/2023</w:t>
            </w:r>
          </w:p>
        </w:tc>
        <w:tc>
          <w:tcPr>
            <w:tcW w:w="1260" w:type="dxa"/>
            <w:shd w:val="clear" w:color="auto" w:fill="FBE4D5" w:themeFill="accent2" w:themeFillTint="33"/>
            <w:hideMark/>
          </w:tcPr>
          <w:p w14:paraId="1EB50F69"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231CF25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288A6447"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14,799</w:t>
            </w:r>
          </w:p>
        </w:tc>
        <w:tc>
          <w:tcPr>
            <w:tcW w:w="1170" w:type="dxa"/>
            <w:shd w:val="clear" w:color="auto" w:fill="FBE4D5" w:themeFill="accent2" w:themeFillTint="33"/>
            <w:noWrap/>
            <w:hideMark/>
          </w:tcPr>
          <w:p w14:paraId="6035BBC0"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405</w:t>
            </w:r>
          </w:p>
        </w:tc>
        <w:tc>
          <w:tcPr>
            <w:tcW w:w="1170" w:type="dxa"/>
            <w:shd w:val="clear" w:color="auto" w:fill="FBE4D5" w:themeFill="accent2" w:themeFillTint="33"/>
            <w:noWrap/>
            <w:hideMark/>
          </w:tcPr>
          <w:p w14:paraId="0870AB4A"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900" w:type="dxa"/>
            <w:shd w:val="clear" w:color="auto" w:fill="FBE4D5" w:themeFill="accent2" w:themeFillTint="33"/>
            <w:noWrap/>
            <w:hideMark/>
          </w:tcPr>
          <w:p w14:paraId="6567F6FE"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c>
          <w:tcPr>
            <w:tcW w:w="1170" w:type="dxa"/>
            <w:shd w:val="clear" w:color="auto" w:fill="FBE4D5" w:themeFill="accent2" w:themeFillTint="33"/>
            <w:noWrap/>
            <w:hideMark/>
          </w:tcPr>
          <w:p w14:paraId="607B688E"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r>
      <w:tr w:rsidR="00771F2D" w:rsidRPr="006D3775" w14:paraId="2F9E4517" w14:textId="77777777" w:rsidTr="00CC3D13">
        <w:trPr>
          <w:trHeight w:val="699"/>
        </w:trPr>
        <w:tc>
          <w:tcPr>
            <w:tcW w:w="1260" w:type="dxa"/>
            <w:shd w:val="clear" w:color="auto" w:fill="FBE4D5" w:themeFill="accent2" w:themeFillTint="33"/>
            <w:noWrap/>
            <w:hideMark/>
          </w:tcPr>
          <w:p w14:paraId="7E99AF4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68E6F41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 Moretele Villages - NMX</w:t>
            </w:r>
          </w:p>
        </w:tc>
        <w:tc>
          <w:tcPr>
            <w:tcW w:w="936" w:type="dxa"/>
            <w:shd w:val="clear" w:color="auto" w:fill="FBE4D5" w:themeFill="accent2" w:themeFillTint="33"/>
            <w:hideMark/>
          </w:tcPr>
          <w:p w14:paraId="7F2FDFF6"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6AAFE1FE"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787DB067"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08E5452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11/22/2019</w:t>
            </w:r>
          </w:p>
        </w:tc>
        <w:tc>
          <w:tcPr>
            <w:tcW w:w="990" w:type="dxa"/>
            <w:shd w:val="clear" w:color="auto" w:fill="FBE4D5" w:themeFill="accent2" w:themeFillTint="33"/>
            <w:noWrap/>
            <w:hideMark/>
          </w:tcPr>
          <w:p w14:paraId="5E9B763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3/31/2023</w:t>
            </w:r>
          </w:p>
        </w:tc>
        <w:tc>
          <w:tcPr>
            <w:tcW w:w="1260" w:type="dxa"/>
            <w:shd w:val="clear" w:color="auto" w:fill="FBE4D5" w:themeFill="accent2" w:themeFillTint="33"/>
            <w:hideMark/>
          </w:tcPr>
          <w:p w14:paraId="0D13C00E"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49BB8DE9"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3B3FFFA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47,197</w:t>
            </w:r>
          </w:p>
        </w:tc>
        <w:tc>
          <w:tcPr>
            <w:tcW w:w="1170" w:type="dxa"/>
            <w:shd w:val="clear" w:color="auto" w:fill="FBE4D5" w:themeFill="accent2" w:themeFillTint="33"/>
            <w:noWrap/>
            <w:hideMark/>
          </w:tcPr>
          <w:p w14:paraId="213FABF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28,577</w:t>
            </w:r>
          </w:p>
        </w:tc>
        <w:tc>
          <w:tcPr>
            <w:tcW w:w="1170" w:type="dxa"/>
            <w:shd w:val="clear" w:color="auto" w:fill="FBE4D5" w:themeFill="accent2" w:themeFillTint="33"/>
            <w:noWrap/>
            <w:hideMark/>
          </w:tcPr>
          <w:p w14:paraId="22B51E11"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3,026</w:t>
            </w:r>
          </w:p>
        </w:tc>
        <w:tc>
          <w:tcPr>
            <w:tcW w:w="900" w:type="dxa"/>
            <w:shd w:val="clear" w:color="auto" w:fill="FBE4D5" w:themeFill="accent2" w:themeFillTint="33"/>
            <w:noWrap/>
            <w:hideMark/>
          </w:tcPr>
          <w:p w14:paraId="194F24E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1170" w:type="dxa"/>
            <w:shd w:val="clear" w:color="auto" w:fill="FBE4D5" w:themeFill="accent2" w:themeFillTint="33"/>
            <w:noWrap/>
            <w:hideMark/>
          </w:tcPr>
          <w:p w14:paraId="0C478AA3"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r>
      <w:tr w:rsidR="00771F2D" w:rsidRPr="006D3775" w14:paraId="7EC29672" w14:textId="77777777" w:rsidTr="00CC3D13">
        <w:trPr>
          <w:trHeight w:val="699"/>
        </w:trPr>
        <w:tc>
          <w:tcPr>
            <w:tcW w:w="1260" w:type="dxa"/>
            <w:shd w:val="clear" w:color="auto" w:fill="FBE4D5" w:themeFill="accent2" w:themeFillTint="33"/>
            <w:noWrap/>
            <w:hideMark/>
          </w:tcPr>
          <w:p w14:paraId="65CD4DD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102FD35A"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 Moretele Villages - Phase 1</w:t>
            </w:r>
          </w:p>
        </w:tc>
        <w:tc>
          <w:tcPr>
            <w:tcW w:w="936" w:type="dxa"/>
            <w:shd w:val="clear" w:color="auto" w:fill="FBE4D5" w:themeFill="accent2" w:themeFillTint="33"/>
            <w:hideMark/>
          </w:tcPr>
          <w:p w14:paraId="15CBD78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4818E40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7DF00BD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7D046078"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8/3/2019</w:t>
            </w:r>
          </w:p>
        </w:tc>
        <w:tc>
          <w:tcPr>
            <w:tcW w:w="990" w:type="dxa"/>
            <w:shd w:val="clear" w:color="auto" w:fill="FBE4D5" w:themeFill="accent2" w:themeFillTint="33"/>
            <w:noWrap/>
            <w:hideMark/>
          </w:tcPr>
          <w:p w14:paraId="2BF5E28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3/31/2023</w:t>
            </w:r>
          </w:p>
        </w:tc>
        <w:tc>
          <w:tcPr>
            <w:tcW w:w="1260" w:type="dxa"/>
            <w:shd w:val="clear" w:color="auto" w:fill="FBE4D5" w:themeFill="accent2" w:themeFillTint="33"/>
            <w:hideMark/>
          </w:tcPr>
          <w:p w14:paraId="1300A738"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1B1BD614"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15F082BA"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23,056</w:t>
            </w:r>
          </w:p>
        </w:tc>
        <w:tc>
          <w:tcPr>
            <w:tcW w:w="1170" w:type="dxa"/>
            <w:shd w:val="clear" w:color="auto" w:fill="FBE4D5" w:themeFill="accent2" w:themeFillTint="33"/>
            <w:noWrap/>
            <w:hideMark/>
          </w:tcPr>
          <w:p w14:paraId="46D3DBA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9,884</w:t>
            </w:r>
          </w:p>
        </w:tc>
        <w:tc>
          <w:tcPr>
            <w:tcW w:w="1170" w:type="dxa"/>
            <w:shd w:val="clear" w:color="auto" w:fill="FBE4D5" w:themeFill="accent2" w:themeFillTint="33"/>
            <w:noWrap/>
            <w:hideMark/>
          </w:tcPr>
          <w:p w14:paraId="489E9DD0"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c>
          <w:tcPr>
            <w:tcW w:w="900" w:type="dxa"/>
            <w:shd w:val="clear" w:color="auto" w:fill="FBE4D5" w:themeFill="accent2" w:themeFillTint="33"/>
            <w:noWrap/>
            <w:hideMark/>
          </w:tcPr>
          <w:p w14:paraId="08190FFB"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1170" w:type="dxa"/>
            <w:shd w:val="clear" w:color="auto" w:fill="FBE4D5" w:themeFill="accent2" w:themeFillTint="33"/>
            <w:noWrap/>
            <w:hideMark/>
          </w:tcPr>
          <w:p w14:paraId="4486B460"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r>
      <w:tr w:rsidR="00771F2D" w:rsidRPr="006D3775" w14:paraId="6704C182" w14:textId="77777777" w:rsidTr="00CC3D13">
        <w:trPr>
          <w:trHeight w:val="699"/>
        </w:trPr>
        <w:tc>
          <w:tcPr>
            <w:tcW w:w="1260" w:type="dxa"/>
            <w:shd w:val="clear" w:color="auto" w:fill="FBE4D5" w:themeFill="accent2" w:themeFillTint="33"/>
            <w:noWrap/>
            <w:hideMark/>
          </w:tcPr>
          <w:p w14:paraId="0A128FE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05262C9E"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 Moretele Villages - Phase 1</w:t>
            </w:r>
          </w:p>
        </w:tc>
        <w:tc>
          <w:tcPr>
            <w:tcW w:w="936" w:type="dxa"/>
            <w:shd w:val="clear" w:color="auto" w:fill="FBE4D5" w:themeFill="accent2" w:themeFillTint="33"/>
            <w:hideMark/>
          </w:tcPr>
          <w:p w14:paraId="248A4B4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68764D7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1D85A47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2B026C54"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4/1/2020</w:t>
            </w:r>
          </w:p>
        </w:tc>
        <w:tc>
          <w:tcPr>
            <w:tcW w:w="990" w:type="dxa"/>
            <w:shd w:val="clear" w:color="auto" w:fill="FBE4D5" w:themeFill="accent2" w:themeFillTint="33"/>
            <w:noWrap/>
            <w:hideMark/>
          </w:tcPr>
          <w:p w14:paraId="17028DD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9/30/2023</w:t>
            </w:r>
          </w:p>
        </w:tc>
        <w:tc>
          <w:tcPr>
            <w:tcW w:w="1260" w:type="dxa"/>
            <w:shd w:val="clear" w:color="auto" w:fill="FBE4D5" w:themeFill="accent2" w:themeFillTint="33"/>
            <w:hideMark/>
          </w:tcPr>
          <w:p w14:paraId="5809055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6D1FB5D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748F2ED9"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23,841</w:t>
            </w:r>
          </w:p>
        </w:tc>
        <w:tc>
          <w:tcPr>
            <w:tcW w:w="1170" w:type="dxa"/>
            <w:shd w:val="clear" w:color="auto" w:fill="FBE4D5" w:themeFill="accent2" w:themeFillTint="33"/>
            <w:noWrap/>
            <w:hideMark/>
          </w:tcPr>
          <w:p w14:paraId="34053AE3"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13,219</w:t>
            </w:r>
          </w:p>
        </w:tc>
        <w:tc>
          <w:tcPr>
            <w:tcW w:w="1170" w:type="dxa"/>
            <w:shd w:val="clear" w:color="auto" w:fill="FBE4D5" w:themeFill="accent2" w:themeFillTint="33"/>
            <w:noWrap/>
            <w:hideMark/>
          </w:tcPr>
          <w:p w14:paraId="47B0DA46"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2,858</w:t>
            </w:r>
          </w:p>
        </w:tc>
        <w:tc>
          <w:tcPr>
            <w:tcW w:w="900" w:type="dxa"/>
            <w:shd w:val="clear" w:color="auto" w:fill="FBE4D5" w:themeFill="accent2" w:themeFillTint="33"/>
            <w:noWrap/>
            <w:hideMark/>
          </w:tcPr>
          <w:p w14:paraId="66B29807"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1170" w:type="dxa"/>
            <w:shd w:val="clear" w:color="auto" w:fill="FBE4D5" w:themeFill="accent2" w:themeFillTint="33"/>
            <w:noWrap/>
            <w:hideMark/>
          </w:tcPr>
          <w:p w14:paraId="6C7F3442"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r>
      <w:tr w:rsidR="00771F2D" w:rsidRPr="006D3775" w14:paraId="1EA3E50A" w14:textId="77777777" w:rsidTr="00CC3D13">
        <w:trPr>
          <w:trHeight w:val="699"/>
        </w:trPr>
        <w:tc>
          <w:tcPr>
            <w:tcW w:w="1260" w:type="dxa"/>
            <w:shd w:val="clear" w:color="auto" w:fill="FBE4D5" w:themeFill="accent2" w:themeFillTint="33"/>
            <w:noWrap/>
            <w:hideMark/>
          </w:tcPr>
          <w:p w14:paraId="3C808A0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lastRenderedPageBreak/>
              <w:t> </w:t>
            </w:r>
          </w:p>
        </w:tc>
        <w:tc>
          <w:tcPr>
            <w:tcW w:w="1530" w:type="dxa"/>
            <w:shd w:val="clear" w:color="auto" w:fill="FBE4D5" w:themeFill="accent2" w:themeFillTint="33"/>
            <w:hideMark/>
          </w:tcPr>
          <w:p w14:paraId="2A3C9E77"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 Moretele Villages - Ramaphosa</w:t>
            </w:r>
          </w:p>
        </w:tc>
        <w:tc>
          <w:tcPr>
            <w:tcW w:w="936" w:type="dxa"/>
            <w:shd w:val="clear" w:color="auto" w:fill="FBE4D5" w:themeFill="accent2" w:themeFillTint="33"/>
            <w:hideMark/>
          </w:tcPr>
          <w:p w14:paraId="7298063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4D33FED1"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5EC37BA7"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0C6BACC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10/3/2019</w:t>
            </w:r>
          </w:p>
        </w:tc>
        <w:tc>
          <w:tcPr>
            <w:tcW w:w="990" w:type="dxa"/>
            <w:shd w:val="clear" w:color="auto" w:fill="FBE4D5" w:themeFill="accent2" w:themeFillTint="33"/>
            <w:noWrap/>
            <w:hideMark/>
          </w:tcPr>
          <w:p w14:paraId="19D12D56"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3/31/2023</w:t>
            </w:r>
          </w:p>
        </w:tc>
        <w:tc>
          <w:tcPr>
            <w:tcW w:w="1260" w:type="dxa"/>
            <w:shd w:val="clear" w:color="auto" w:fill="FBE4D5" w:themeFill="accent2" w:themeFillTint="33"/>
            <w:hideMark/>
          </w:tcPr>
          <w:p w14:paraId="08C4EF3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0619186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0BCAB71D"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40,548</w:t>
            </w:r>
          </w:p>
        </w:tc>
        <w:tc>
          <w:tcPr>
            <w:tcW w:w="1170" w:type="dxa"/>
            <w:shd w:val="clear" w:color="auto" w:fill="FBE4D5" w:themeFill="accent2" w:themeFillTint="33"/>
            <w:noWrap/>
            <w:hideMark/>
          </w:tcPr>
          <w:p w14:paraId="7ADF78C5"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17,618</w:t>
            </w:r>
          </w:p>
        </w:tc>
        <w:tc>
          <w:tcPr>
            <w:tcW w:w="1170" w:type="dxa"/>
            <w:shd w:val="clear" w:color="auto" w:fill="FBE4D5" w:themeFill="accent2" w:themeFillTint="33"/>
            <w:noWrap/>
            <w:hideMark/>
          </w:tcPr>
          <w:p w14:paraId="6A292855"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900" w:type="dxa"/>
            <w:shd w:val="clear" w:color="auto" w:fill="FBE4D5" w:themeFill="accent2" w:themeFillTint="33"/>
            <w:noWrap/>
            <w:hideMark/>
          </w:tcPr>
          <w:p w14:paraId="47FD2E01"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1170" w:type="dxa"/>
            <w:shd w:val="clear" w:color="auto" w:fill="FBE4D5" w:themeFill="accent2" w:themeFillTint="33"/>
            <w:noWrap/>
            <w:hideMark/>
          </w:tcPr>
          <w:p w14:paraId="56DAB022"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r>
      <w:tr w:rsidR="00771F2D" w:rsidRPr="006D3775" w14:paraId="2034120F" w14:textId="77777777" w:rsidTr="00CC3D13">
        <w:trPr>
          <w:trHeight w:val="699"/>
        </w:trPr>
        <w:tc>
          <w:tcPr>
            <w:tcW w:w="1260" w:type="dxa"/>
            <w:shd w:val="clear" w:color="auto" w:fill="FBE4D5" w:themeFill="accent2" w:themeFillTint="33"/>
            <w:noWrap/>
            <w:hideMark/>
          </w:tcPr>
          <w:p w14:paraId="10967E9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78820A30"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Moretele - Moretele Villages - Sutelong Village 300</w:t>
            </w:r>
          </w:p>
        </w:tc>
        <w:tc>
          <w:tcPr>
            <w:tcW w:w="936" w:type="dxa"/>
            <w:shd w:val="clear" w:color="auto" w:fill="FBE4D5" w:themeFill="accent2" w:themeFillTint="33"/>
            <w:hideMark/>
          </w:tcPr>
          <w:p w14:paraId="2FCDD643"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06A1A7E1"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02B2068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02B248A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10/3/2019</w:t>
            </w:r>
          </w:p>
        </w:tc>
        <w:tc>
          <w:tcPr>
            <w:tcW w:w="990" w:type="dxa"/>
            <w:shd w:val="clear" w:color="auto" w:fill="FBE4D5" w:themeFill="accent2" w:themeFillTint="33"/>
            <w:noWrap/>
            <w:hideMark/>
          </w:tcPr>
          <w:p w14:paraId="0C9B25EA"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12/31/2023</w:t>
            </w:r>
          </w:p>
        </w:tc>
        <w:tc>
          <w:tcPr>
            <w:tcW w:w="1260" w:type="dxa"/>
            <w:shd w:val="clear" w:color="auto" w:fill="FBE4D5" w:themeFill="accent2" w:themeFillTint="33"/>
            <w:hideMark/>
          </w:tcPr>
          <w:p w14:paraId="370A3F4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1F2B08C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50FD0E44"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45,211</w:t>
            </w:r>
          </w:p>
        </w:tc>
        <w:tc>
          <w:tcPr>
            <w:tcW w:w="1170" w:type="dxa"/>
            <w:shd w:val="clear" w:color="auto" w:fill="FBE4D5" w:themeFill="accent2" w:themeFillTint="33"/>
            <w:noWrap/>
            <w:hideMark/>
          </w:tcPr>
          <w:p w14:paraId="17191B3A"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15,088</w:t>
            </w:r>
          </w:p>
        </w:tc>
        <w:tc>
          <w:tcPr>
            <w:tcW w:w="1170" w:type="dxa"/>
            <w:shd w:val="clear" w:color="auto" w:fill="FBE4D5" w:themeFill="accent2" w:themeFillTint="33"/>
            <w:noWrap/>
            <w:hideMark/>
          </w:tcPr>
          <w:p w14:paraId="39362F5A"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2,353</w:t>
            </w:r>
          </w:p>
        </w:tc>
        <w:tc>
          <w:tcPr>
            <w:tcW w:w="900" w:type="dxa"/>
            <w:shd w:val="clear" w:color="auto" w:fill="FBE4D5" w:themeFill="accent2" w:themeFillTint="33"/>
            <w:noWrap/>
            <w:hideMark/>
          </w:tcPr>
          <w:p w14:paraId="6EC35AC5"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2,522</w:t>
            </w:r>
          </w:p>
        </w:tc>
        <w:tc>
          <w:tcPr>
            <w:tcW w:w="1170" w:type="dxa"/>
            <w:shd w:val="clear" w:color="auto" w:fill="FBE4D5" w:themeFill="accent2" w:themeFillTint="33"/>
            <w:noWrap/>
            <w:hideMark/>
          </w:tcPr>
          <w:p w14:paraId="577E37EB"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r>
      <w:tr w:rsidR="00771F2D" w:rsidRPr="006D3775" w14:paraId="625C42A2" w14:textId="77777777" w:rsidTr="00CC3D13">
        <w:trPr>
          <w:trHeight w:val="699"/>
        </w:trPr>
        <w:tc>
          <w:tcPr>
            <w:tcW w:w="1260" w:type="dxa"/>
            <w:shd w:val="clear" w:color="auto" w:fill="FBE4D5" w:themeFill="accent2" w:themeFillTint="33"/>
            <w:noWrap/>
            <w:hideMark/>
          </w:tcPr>
          <w:p w14:paraId="08A57B3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4F7444BE"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Moretele - Moretele Villages - Swartdam Village 200</w:t>
            </w:r>
          </w:p>
        </w:tc>
        <w:tc>
          <w:tcPr>
            <w:tcW w:w="936" w:type="dxa"/>
            <w:shd w:val="clear" w:color="auto" w:fill="FBE4D5" w:themeFill="accent2" w:themeFillTint="33"/>
            <w:hideMark/>
          </w:tcPr>
          <w:p w14:paraId="3A7E1879" w14:textId="77777777" w:rsidR="00771F2D" w:rsidRPr="00736C8A" w:rsidRDefault="00771F2D" w:rsidP="00771F2D">
            <w:pPr>
              <w:rPr>
                <w:rFonts w:ascii="Trebuchet MS" w:eastAsia="Times New Roman" w:hAnsi="Trebuchet MS" w:cs="Arial"/>
                <w:color w:val="000000"/>
                <w:sz w:val="20"/>
                <w:szCs w:val="20"/>
              </w:rPr>
            </w:pPr>
            <w:r w:rsidRPr="00736C8A">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127D9F9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785F4DB2"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7B34A59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8/3/2019</w:t>
            </w:r>
          </w:p>
        </w:tc>
        <w:tc>
          <w:tcPr>
            <w:tcW w:w="990" w:type="dxa"/>
            <w:shd w:val="clear" w:color="auto" w:fill="FBE4D5" w:themeFill="accent2" w:themeFillTint="33"/>
            <w:noWrap/>
            <w:hideMark/>
          </w:tcPr>
          <w:p w14:paraId="2DC087EA"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3/31/2023</w:t>
            </w:r>
          </w:p>
        </w:tc>
        <w:tc>
          <w:tcPr>
            <w:tcW w:w="1260" w:type="dxa"/>
            <w:shd w:val="clear" w:color="auto" w:fill="FBE4D5" w:themeFill="accent2" w:themeFillTint="33"/>
            <w:hideMark/>
          </w:tcPr>
          <w:p w14:paraId="4E2AE69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5EDBF1E3"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36DB678F"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30,977</w:t>
            </w:r>
          </w:p>
        </w:tc>
        <w:tc>
          <w:tcPr>
            <w:tcW w:w="1170" w:type="dxa"/>
            <w:shd w:val="clear" w:color="auto" w:fill="FBE4D5" w:themeFill="accent2" w:themeFillTint="33"/>
            <w:noWrap/>
            <w:hideMark/>
          </w:tcPr>
          <w:p w14:paraId="1A20A77A"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10,395</w:t>
            </w:r>
          </w:p>
        </w:tc>
        <w:tc>
          <w:tcPr>
            <w:tcW w:w="1170" w:type="dxa"/>
            <w:shd w:val="clear" w:color="auto" w:fill="FBE4D5" w:themeFill="accent2" w:themeFillTint="33"/>
            <w:noWrap/>
            <w:hideMark/>
          </w:tcPr>
          <w:p w14:paraId="71C5B495"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2,690</w:t>
            </w:r>
          </w:p>
        </w:tc>
        <w:tc>
          <w:tcPr>
            <w:tcW w:w="900" w:type="dxa"/>
            <w:shd w:val="clear" w:color="auto" w:fill="FBE4D5" w:themeFill="accent2" w:themeFillTint="33"/>
            <w:noWrap/>
            <w:hideMark/>
          </w:tcPr>
          <w:p w14:paraId="48AD99FC"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c>
          <w:tcPr>
            <w:tcW w:w="1170" w:type="dxa"/>
            <w:shd w:val="clear" w:color="auto" w:fill="FBE4D5" w:themeFill="accent2" w:themeFillTint="33"/>
            <w:noWrap/>
            <w:hideMark/>
          </w:tcPr>
          <w:p w14:paraId="46F93B14"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r>
      <w:tr w:rsidR="00771F2D" w:rsidRPr="006D3775" w14:paraId="4A551D50" w14:textId="77777777" w:rsidTr="00CC3D13">
        <w:trPr>
          <w:trHeight w:val="699"/>
        </w:trPr>
        <w:tc>
          <w:tcPr>
            <w:tcW w:w="1260" w:type="dxa"/>
            <w:shd w:val="clear" w:color="auto" w:fill="FBE4D5" w:themeFill="accent2" w:themeFillTint="33"/>
            <w:noWrap/>
            <w:hideMark/>
          </w:tcPr>
          <w:p w14:paraId="08752EE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1295E70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Maubane Rural Housing Ext 4 Greenside.(1000 Subs) B97080001 Sn 075 - Phase 1</w:t>
            </w:r>
          </w:p>
        </w:tc>
        <w:tc>
          <w:tcPr>
            <w:tcW w:w="936" w:type="dxa"/>
            <w:shd w:val="clear" w:color="auto" w:fill="FBE4D5" w:themeFill="accent2" w:themeFillTint="33"/>
            <w:hideMark/>
          </w:tcPr>
          <w:p w14:paraId="1BCDDD54"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43B09FCE"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69EF75D4"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2288379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9/29/1997</w:t>
            </w:r>
          </w:p>
        </w:tc>
        <w:tc>
          <w:tcPr>
            <w:tcW w:w="990" w:type="dxa"/>
            <w:shd w:val="clear" w:color="auto" w:fill="FBE4D5" w:themeFill="accent2" w:themeFillTint="33"/>
            <w:noWrap/>
            <w:hideMark/>
          </w:tcPr>
          <w:p w14:paraId="5ECA1D3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7/1/2003</w:t>
            </w:r>
          </w:p>
        </w:tc>
        <w:tc>
          <w:tcPr>
            <w:tcW w:w="1260" w:type="dxa"/>
            <w:shd w:val="clear" w:color="auto" w:fill="FBE4D5" w:themeFill="accent2" w:themeFillTint="33"/>
            <w:hideMark/>
          </w:tcPr>
          <w:p w14:paraId="0AD05E2B"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76B94327"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3C521D77"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26,913</w:t>
            </w:r>
          </w:p>
        </w:tc>
        <w:tc>
          <w:tcPr>
            <w:tcW w:w="1170" w:type="dxa"/>
            <w:shd w:val="clear" w:color="auto" w:fill="FBE4D5" w:themeFill="accent2" w:themeFillTint="33"/>
            <w:noWrap/>
            <w:hideMark/>
          </w:tcPr>
          <w:p w14:paraId="35412018"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21,891,293</w:t>
            </w:r>
          </w:p>
        </w:tc>
        <w:tc>
          <w:tcPr>
            <w:tcW w:w="1170" w:type="dxa"/>
            <w:shd w:val="clear" w:color="auto" w:fill="FBE4D5" w:themeFill="accent2" w:themeFillTint="33"/>
            <w:noWrap/>
            <w:hideMark/>
          </w:tcPr>
          <w:p w14:paraId="1E790599"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1,696</w:t>
            </w:r>
          </w:p>
        </w:tc>
        <w:tc>
          <w:tcPr>
            <w:tcW w:w="900" w:type="dxa"/>
            <w:shd w:val="clear" w:color="auto" w:fill="FBE4D5" w:themeFill="accent2" w:themeFillTint="33"/>
            <w:noWrap/>
            <w:hideMark/>
          </w:tcPr>
          <w:p w14:paraId="23D87FFF"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170" w:type="dxa"/>
            <w:shd w:val="clear" w:color="auto" w:fill="FBE4D5" w:themeFill="accent2" w:themeFillTint="33"/>
            <w:noWrap/>
            <w:hideMark/>
          </w:tcPr>
          <w:p w14:paraId="43B32311"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r>
      <w:tr w:rsidR="00771F2D" w:rsidRPr="006D3775" w14:paraId="1CE47CD1" w14:textId="77777777" w:rsidTr="00CC3D13">
        <w:trPr>
          <w:trHeight w:val="699"/>
        </w:trPr>
        <w:tc>
          <w:tcPr>
            <w:tcW w:w="1260" w:type="dxa"/>
            <w:shd w:val="clear" w:color="auto" w:fill="FBE4D5" w:themeFill="accent2" w:themeFillTint="33"/>
            <w:noWrap/>
            <w:hideMark/>
          </w:tcPr>
          <w:p w14:paraId="3E52739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530" w:type="dxa"/>
            <w:shd w:val="clear" w:color="auto" w:fill="FBE4D5" w:themeFill="accent2" w:themeFillTint="33"/>
            <w:hideMark/>
          </w:tcPr>
          <w:p w14:paraId="7C29F093"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 Villages Units - Phase 2 - Dikebu 300</w:t>
            </w:r>
          </w:p>
        </w:tc>
        <w:tc>
          <w:tcPr>
            <w:tcW w:w="936" w:type="dxa"/>
            <w:shd w:val="clear" w:color="auto" w:fill="FBE4D5" w:themeFill="accent2" w:themeFillTint="33"/>
            <w:hideMark/>
          </w:tcPr>
          <w:p w14:paraId="6FFF2D7D"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w:t>
            </w:r>
          </w:p>
        </w:tc>
        <w:tc>
          <w:tcPr>
            <w:tcW w:w="1044" w:type="dxa"/>
            <w:shd w:val="clear" w:color="auto" w:fill="FBE4D5" w:themeFill="accent2" w:themeFillTint="33"/>
            <w:hideMark/>
          </w:tcPr>
          <w:p w14:paraId="2B80F871"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Bojanala Platinum District</w:t>
            </w:r>
          </w:p>
        </w:tc>
        <w:tc>
          <w:tcPr>
            <w:tcW w:w="900" w:type="dxa"/>
            <w:shd w:val="clear" w:color="auto" w:fill="FBE4D5" w:themeFill="accent2" w:themeFillTint="33"/>
            <w:noWrap/>
            <w:hideMark/>
          </w:tcPr>
          <w:p w14:paraId="0DC7CD69"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Moretele</w:t>
            </w:r>
          </w:p>
        </w:tc>
        <w:tc>
          <w:tcPr>
            <w:tcW w:w="1170" w:type="dxa"/>
            <w:shd w:val="clear" w:color="auto" w:fill="FBE4D5" w:themeFill="accent2" w:themeFillTint="33"/>
            <w:noWrap/>
            <w:hideMark/>
          </w:tcPr>
          <w:p w14:paraId="451FFE2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12/18/2022</w:t>
            </w:r>
          </w:p>
        </w:tc>
        <w:tc>
          <w:tcPr>
            <w:tcW w:w="990" w:type="dxa"/>
            <w:shd w:val="clear" w:color="auto" w:fill="FBE4D5" w:themeFill="accent2" w:themeFillTint="33"/>
            <w:noWrap/>
            <w:hideMark/>
          </w:tcPr>
          <w:p w14:paraId="7764E850"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3/31/2024</w:t>
            </w:r>
          </w:p>
        </w:tc>
        <w:tc>
          <w:tcPr>
            <w:tcW w:w="1260" w:type="dxa"/>
            <w:shd w:val="clear" w:color="auto" w:fill="FBE4D5" w:themeFill="accent2" w:themeFillTint="33"/>
            <w:hideMark/>
          </w:tcPr>
          <w:p w14:paraId="75314B5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Human Settlements Development Grant</w:t>
            </w:r>
          </w:p>
        </w:tc>
        <w:tc>
          <w:tcPr>
            <w:tcW w:w="1260" w:type="dxa"/>
            <w:shd w:val="clear" w:color="auto" w:fill="FBE4D5" w:themeFill="accent2" w:themeFillTint="33"/>
            <w:hideMark/>
          </w:tcPr>
          <w:p w14:paraId="7F23E8E5"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Housing Development</w:t>
            </w:r>
          </w:p>
        </w:tc>
        <w:tc>
          <w:tcPr>
            <w:tcW w:w="1080" w:type="dxa"/>
            <w:shd w:val="clear" w:color="auto" w:fill="FBE4D5" w:themeFill="accent2" w:themeFillTint="33"/>
            <w:noWrap/>
            <w:hideMark/>
          </w:tcPr>
          <w:p w14:paraId="1FAAA47C"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44,972</w:t>
            </w:r>
          </w:p>
        </w:tc>
        <w:tc>
          <w:tcPr>
            <w:tcW w:w="1170" w:type="dxa"/>
            <w:shd w:val="clear" w:color="auto" w:fill="FBE4D5" w:themeFill="accent2" w:themeFillTint="33"/>
            <w:noWrap/>
            <w:hideMark/>
          </w:tcPr>
          <w:p w14:paraId="7074F64C" w14:textId="77777777" w:rsidR="00771F2D" w:rsidRPr="006D3775" w:rsidRDefault="00771F2D" w:rsidP="00771F2D">
            <w:pPr>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  </w:t>
            </w:r>
          </w:p>
        </w:tc>
        <w:tc>
          <w:tcPr>
            <w:tcW w:w="1170" w:type="dxa"/>
            <w:shd w:val="clear" w:color="auto" w:fill="FBE4D5" w:themeFill="accent2" w:themeFillTint="33"/>
            <w:noWrap/>
            <w:hideMark/>
          </w:tcPr>
          <w:p w14:paraId="5219A5DD"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3,026</w:t>
            </w:r>
          </w:p>
        </w:tc>
        <w:tc>
          <w:tcPr>
            <w:tcW w:w="900" w:type="dxa"/>
            <w:shd w:val="clear" w:color="auto" w:fill="FBE4D5" w:themeFill="accent2" w:themeFillTint="33"/>
            <w:noWrap/>
            <w:hideMark/>
          </w:tcPr>
          <w:p w14:paraId="3CFCEAA0"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5,043</w:t>
            </w:r>
          </w:p>
        </w:tc>
        <w:tc>
          <w:tcPr>
            <w:tcW w:w="1170" w:type="dxa"/>
            <w:shd w:val="clear" w:color="auto" w:fill="FBE4D5" w:themeFill="accent2" w:themeFillTint="33"/>
            <w:noWrap/>
            <w:hideMark/>
          </w:tcPr>
          <w:p w14:paraId="4DC1BFB6" w14:textId="77777777" w:rsidR="00771F2D" w:rsidRPr="006D3775" w:rsidRDefault="00771F2D" w:rsidP="00771F2D">
            <w:pPr>
              <w:jc w:val="right"/>
              <w:rPr>
                <w:rFonts w:ascii="Trebuchet MS" w:eastAsia="Times New Roman" w:hAnsi="Trebuchet MS" w:cs="Arial"/>
                <w:color w:val="000000"/>
                <w:sz w:val="20"/>
                <w:szCs w:val="20"/>
              </w:rPr>
            </w:pPr>
            <w:r w:rsidRPr="006D3775">
              <w:rPr>
                <w:rFonts w:ascii="Trebuchet MS" w:eastAsia="Times New Roman" w:hAnsi="Trebuchet MS" w:cs="Arial"/>
                <w:color w:val="000000"/>
                <w:sz w:val="20"/>
                <w:szCs w:val="20"/>
              </w:rPr>
              <w:t xml:space="preserve"> 3,362</w:t>
            </w:r>
          </w:p>
        </w:tc>
      </w:tr>
    </w:tbl>
    <w:p w14:paraId="52B83125" w14:textId="77777777" w:rsidR="00B00358" w:rsidRPr="006D3775" w:rsidRDefault="00B00358" w:rsidP="00280324">
      <w:pPr>
        <w:spacing w:after="0" w:line="276" w:lineRule="auto"/>
        <w:rPr>
          <w:rFonts w:ascii="Trebuchet MS" w:hAnsi="Trebuchet MS" w:cs="ArialMTBlack"/>
          <w:b/>
          <w:sz w:val="20"/>
          <w:szCs w:val="20"/>
        </w:rPr>
      </w:pPr>
    </w:p>
    <w:p w14:paraId="7B429331" w14:textId="2F658CD8" w:rsidR="00976322" w:rsidRPr="006D3775" w:rsidRDefault="003D218B">
      <w:pPr>
        <w:pStyle w:val="ListParagraph"/>
        <w:numPr>
          <w:ilvl w:val="3"/>
          <w:numId w:val="141"/>
        </w:numPr>
        <w:spacing w:after="0" w:line="276" w:lineRule="auto"/>
        <w:rPr>
          <w:rFonts w:ascii="Trebuchet MS" w:hAnsi="Trebuchet MS" w:cs="ArialMTBlack"/>
          <w:b/>
          <w:sz w:val="20"/>
          <w:szCs w:val="20"/>
        </w:rPr>
      </w:pPr>
      <w:r w:rsidRPr="006D3775">
        <w:rPr>
          <w:rFonts w:ascii="Trebuchet MS" w:hAnsi="Trebuchet MS" w:cs="ArialMTBlack"/>
          <w:b/>
          <w:sz w:val="20"/>
          <w:szCs w:val="20"/>
        </w:rPr>
        <w:t>Capital Budget</w:t>
      </w:r>
    </w:p>
    <w:p w14:paraId="2F712B5B" w14:textId="77777777" w:rsidR="00F33F66" w:rsidRPr="006D3775" w:rsidRDefault="00F33F66" w:rsidP="00F33F66">
      <w:pPr>
        <w:spacing w:after="0" w:line="276" w:lineRule="auto"/>
        <w:ind w:left="600"/>
        <w:rPr>
          <w:rFonts w:ascii="Trebuchet MS" w:hAnsi="Trebuchet MS" w:cs="ArialMTBlack"/>
          <w:b/>
          <w:sz w:val="20"/>
          <w:szCs w:val="20"/>
        </w:rPr>
      </w:pPr>
    </w:p>
    <w:p w14:paraId="23A7A292" w14:textId="77777777" w:rsidR="00F33F66" w:rsidRPr="006D3775" w:rsidRDefault="00F33F66" w:rsidP="00F33F66">
      <w:pPr>
        <w:spacing w:after="0" w:line="276" w:lineRule="auto"/>
        <w:ind w:left="600"/>
        <w:rPr>
          <w:rFonts w:ascii="Trebuchet MS" w:hAnsi="Trebuchet MS" w:cs="ArialMTBlack"/>
          <w:b/>
          <w:sz w:val="20"/>
          <w:szCs w:val="20"/>
        </w:rPr>
      </w:pPr>
    </w:p>
    <w:tbl>
      <w:tblPr>
        <w:tblStyle w:val="TableGrid"/>
        <w:tblW w:w="0" w:type="auto"/>
        <w:tblLook w:val="04A0" w:firstRow="1" w:lastRow="0" w:firstColumn="1" w:lastColumn="0" w:noHBand="0" w:noVBand="1"/>
      </w:tblPr>
      <w:tblGrid>
        <w:gridCol w:w="3468"/>
        <w:gridCol w:w="3172"/>
        <w:gridCol w:w="2487"/>
        <w:gridCol w:w="2458"/>
        <w:gridCol w:w="2363"/>
      </w:tblGrid>
      <w:tr w:rsidR="00F33F66" w:rsidRPr="006D3775" w14:paraId="1910C233" w14:textId="77777777" w:rsidTr="00F33F66">
        <w:trPr>
          <w:trHeight w:val="870"/>
        </w:trPr>
        <w:tc>
          <w:tcPr>
            <w:tcW w:w="7180" w:type="dxa"/>
            <w:hideMark/>
          </w:tcPr>
          <w:p w14:paraId="6653C2A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10480" w:type="dxa"/>
            <w:gridSpan w:val="4"/>
            <w:noWrap/>
            <w:hideMark/>
          </w:tcPr>
          <w:p w14:paraId="365FECE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CAPITAL BUDGET 2024/25 </w:t>
            </w:r>
          </w:p>
        </w:tc>
      </w:tr>
      <w:tr w:rsidR="00F33F66" w:rsidRPr="006D3775" w14:paraId="3D569BD0" w14:textId="77777777" w:rsidTr="00F33F66">
        <w:trPr>
          <w:trHeight w:val="960"/>
        </w:trPr>
        <w:tc>
          <w:tcPr>
            <w:tcW w:w="7180" w:type="dxa"/>
            <w:hideMark/>
          </w:tcPr>
          <w:p w14:paraId="32F6D54D"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lastRenderedPageBreak/>
              <w:t xml:space="preserve"> Description </w:t>
            </w:r>
          </w:p>
        </w:tc>
        <w:tc>
          <w:tcPr>
            <w:tcW w:w="3172" w:type="dxa"/>
            <w:noWrap/>
            <w:hideMark/>
          </w:tcPr>
          <w:p w14:paraId="4261BC5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MIG Budget 2024/25 </w:t>
            </w:r>
          </w:p>
        </w:tc>
        <w:tc>
          <w:tcPr>
            <w:tcW w:w="2487" w:type="dxa"/>
            <w:hideMark/>
          </w:tcPr>
          <w:p w14:paraId="3A835FD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WSIG Budget 2024/25 </w:t>
            </w:r>
          </w:p>
        </w:tc>
        <w:tc>
          <w:tcPr>
            <w:tcW w:w="2458" w:type="dxa"/>
            <w:noWrap/>
            <w:hideMark/>
          </w:tcPr>
          <w:p w14:paraId="5D00E68A"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Internal Funding </w:t>
            </w:r>
          </w:p>
        </w:tc>
        <w:tc>
          <w:tcPr>
            <w:tcW w:w="2363" w:type="dxa"/>
            <w:hideMark/>
          </w:tcPr>
          <w:p w14:paraId="06992CC1"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Total Budget 2024/25 </w:t>
            </w:r>
          </w:p>
        </w:tc>
      </w:tr>
      <w:tr w:rsidR="00F33F66" w:rsidRPr="006D3775" w14:paraId="22642A75" w14:textId="77777777" w:rsidTr="00F33F66">
        <w:trPr>
          <w:trHeight w:val="798"/>
        </w:trPr>
        <w:tc>
          <w:tcPr>
            <w:tcW w:w="7180" w:type="dxa"/>
            <w:hideMark/>
          </w:tcPr>
          <w:p w14:paraId="3EA46124"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WATER </w:t>
            </w:r>
          </w:p>
        </w:tc>
        <w:tc>
          <w:tcPr>
            <w:tcW w:w="3172" w:type="dxa"/>
            <w:noWrap/>
            <w:hideMark/>
          </w:tcPr>
          <w:p w14:paraId="432F6F1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34,235,200.00 </w:t>
            </w:r>
          </w:p>
        </w:tc>
        <w:tc>
          <w:tcPr>
            <w:tcW w:w="2487" w:type="dxa"/>
            <w:noWrap/>
            <w:hideMark/>
          </w:tcPr>
          <w:p w14:paraId="0DC62E2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40,000,000.00 </w:t>
            </w:r>
          </w:p>
        </w:tc>
        <w:tc>
          <w:tcPr>
            <w:tcW w:w="2458" w:type="dxa"/>
            <w:noWrap/>
            <w:hideMark/>
          </w:tcPr>
          <w:p w14:paraId="06E59C16"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363" w:type="dxa"/>
            <w:noWrap/>
            <w:hideMark/>
          </w:tcPr>
          <w:p w14:paraId="31A1AC8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74,235,200.00 </w:t>
            </w:r>
          </w:p>
        </w:tc>
      </w:tr>
      <w:tr w:rsidR="00F33F66" w:rsidRPr="006D3775" w14:paraId="65971B52" w14:textId="77777777" w:rsidTr="00F33F66">
        <w:trPr>
          <w:trHeight w:val="1002"/>
        </w:trPr>
        <w:tc>
          <w:tcPr>
            <w:tcW w:w="7180" w:type="dxa"/>
            <w:hideMark/>
          </w:tcPr>
          <w:p w14:paraId="77BD908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Water supply to Moeka, (Ga-Motle, Ratsiepane, Kromkuil, Mmakaunyane, Norokie) with reticulation and yard connections       </w:t>
            </w:r>
            <w:r w:rsidRPr="006D3775">
              <w:rPr>
                <w:rFonts w:ascii="Trebuchet MS" w:hAnsi="Trebuchet MS" w:cs="ArialMTBlack"/>
                <w:b/>
                <w:bCs/>
                <w:sz w:val="20"/>
                <w:szCs w:val="20"/>
              </w:rPr>
              <w:t xml:space="preserve">Schedule B  - Reservior </w:t>
            </w:r>
          </w:p>
        </w:tc>
        <w:tc>
          <w:tcPr>
            <w:tcW w:w="3172" w:type="dxa"/>
            <w:noWrap/>
            <w:hideMark/>
          </w:tcPr>
          <w:p w14:paraId="3E5FB7C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5,000,000.00 </w:t>
            </w:r>
          </w:p>
        </w:tc>
        <w:tc>
          <w:tcPr>
            <w:tcW w:w="2487" w:type="dxa"/>
            <w:noWrap/>
            <w:hideMark/>
          </w:tcPr>
          <w:p w14:paraId="791A5AF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03213B8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2CF59D0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4B483F96" w14:textId="77777777" w:rsidTr="00F33F66">
        <w:trPr>
          <w:trHeight w:val="1002"/>
        </w:trPr>
        <w:tc>
          <w:tcPr>
            <w:tcW w:w="7180" w:type="dxa"/>
            <w:hideMark/>
          </w:tcPr>
          <w:p w14:paraId="7100059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Water supply to Moeka, (Ga-Motle, Ratsiepane, Kromkuil, Mmakaunyane, Norokie) with reticulation and yard connections       </w:t>
            </w:r>
            <w:r w:rsidRPr="006D3775">
              <w:rPr>
                <w:rFonts w:ascii="Trebuchet MS" w:hAnsi="Trebuchet MS" w:cs="ArialMTBlack"/>
                <w:b/>
                <w:bCs/>
                <w:sz w:val="20"/>
                <w:szCs w:val="20"/>
              </w:rPr>
              <w:t>Schedule C - Yard Connections</w:t>
            </w:r>
          </w:p>
        </w:tc>
        <w:tc>
          <w:tcPr>
            <w:tcW w:w="3172" w:type="dxa"/>
            <w:noWrap/>
            <w:hideMark/>
          </w:tcPr>
          <w:p w14:paraId="28E31B7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21,235,200.00 </w:t>
            </w:r>
          </w:p>
        </w:tc>
        <w:tc>
          <w:tcPr>
            <w:tcW w:w="2487" w:type="dxa"/>
            <w:noWrap/>
            <w:hideMark/>
          </w:tcPr>
          <w:p w14:paraId="2BA090B3"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49DBE3EA"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13C36D6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1917315E" w14:textId="77777777" w:rsidTr="00F33F66">
        <w:trPr>
          <w:trHeight w:val="1002"/>
        </w:trPr>
        <w:tc>
          <w:tcPr>
            <w:tcW w:w="7180" w:type="dxa"/>
            <w:hideMark/>
          </w:tcPr>
          <w:p w14:paraId="2DBC486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Water supply to Moeka, (Ga-Motle, Ratsiepane, Kromkuil, Mmakaunyane, Norokie) with reticulation and yard connections       </w:t>
            </w:r>
            <w:r w:rsidRPr="006D3775">
              <w:rPr>
                <w:rFonts w:ascii="Trebuchet MS" w:hAnsi="Trebuchet MS" w:cs="ArialMTBlack"/>
                <w:b/>
                <w:bCs/>
                <w:sz w:val="20"/>
                <w:szCs w:val="20"/>
              </w:rPr>
              <w:t>Schedule D</w:t>
            </w:r>
          </w:p>
        </w:tc>
        <w:tc>
          <w:tcPr>
            <w:tcW w:w="3172" w:type="dxa"/>
            <w:noWrap/>
            <w:hideMark/>
          </w:tcPr>
          <w:p w14:paraId="2B32EC1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5B970EAF"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4D1B267E"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25A07E3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5CC43DF9" w14:textId="77777777" w:rsidTr="00F33F66">
        <w:trPr>
          <w:trHeight w:val="798"/>
        </w:trPr>
        <w:tc>
          <w:tcPr>
            <w:tcW w:w="7180" w:type="dxa"/>
            <w:hideMark/>
          </w:tcPr>
          <w:p w14:paraId="29CDA2C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 water reticulation and yard connections (Ruigtesloot)</w:t>
            </w:r>
          </w:p>
        </w:tc>
        <w:tc>
          <w:tcPr>
            <w:tcW w:w="3172" w:type="dxa"/>
            <w:noWrap/>
            <w:hideMark/>
          </w:tcPr>
          <w:p w14:paraId="50E9F4D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8,000,000.00 </w:t>
            </w:r>
          </w:p>
        </w:tc>
        <w:tc>
          <w:tcPr>
            <w:tcW w:w="2487" w:type="dxa"/>
            <w:noWrap/>
            <w:hideMark/>
          </w:tcPr>
          <w:p w14:paraId="3A62F2C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0108ED94"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4E8EF11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7AD5BAC2" w14:textId="77777777" w:rsidTr="00F33F66">
        <w:trPr>
          <w:trHeight w:val="798"/>
        </w:trPr>
        <w:tc>
          <w:tcPr>
            <w:tcW w:w="7180" w:type="dxa"/>
            <w:hideMark/>
          </w:tcPr>
          <w:p w14:paraId="6F8A625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Refurbishment of boreholes in Lebotloane, Bolantlokwe</w:t>
            </w:r>
          </w:p>
        </w:tc>
        <w:tc>
          <w:tcPr>
            <w:tcW w:w="3172" w:type="dxa"/>
            <w:noWrap/>
            <w:hideMark/>
          </w:tcPr>
          <w:p w14:paraId="2AEC224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3FEC33A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638614B6"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29D566C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080ACE28" w14:textId="77777777" w:rsidTr="00F33F66">
        <w:trPr>
          <w:trHeight w:val="798"/>
        </w:trPr>
        <w:tc>
          <w:tcPr>
            <w:tcW w:w="7180" w:type="dxa"/>
            <w:hideMark/>
          </w:tcPr>
          <w:p w14:paraId="746AA11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lastRenderedPageBreak/>
              <w:t>Refurbishment of sewer line in Motla</w:t>
            </w:r>
          </w:p>
        </w:tc>
        <w:tc>
          <w:tcPr>
            <w:tcW w:w="3172" w:type="dxa"/>
            <w:noWrap/>
            <w:hideMark/>
          </w:tcPr>
          <w:p w14:paraId="39B27F2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0FC554B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   </w:t>
            </w:r>
          </w:p>
        </w:tc>
        <w:tc>
          <w:tcPr>
            <w:tcW w:w="2458" w:type="dxa"/>
            <w:noWrap/>
            <w:hideMark/>
          </w:tcPr>
          <w:p w14:paraId="204EA30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03D11B2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495290C0" w14:textId="77777777" w:rsidTr="00F33F66">
        <w:trPr>
          <w:trHeight w:val="798"/>
        </w:trPr>
        <w:tc>
          <w:tcPr>
            <w:tcW w:w="7180" w:type="dxa"/>
            <w:hideMark/>
          </w:tcPr>
          <w:p w14:paraId="2193901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Water Reticulation and Yard Connection inWard 15</w:t>
            </w:r>
          </w:p>
        </w:tc>
        <w:tc>
          <w:tcPr>
            <w:tcW w:w="3172" w:type="dxa"/>
            <w:noWrap/>
            <w:hideMark/>
          </w:tcPr>
          <w:p w14:paraId="350BF86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27467CA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20,000,000.00 </w:t>
            </w:r>
          </w:p>
        </w:tc>
        <w:tc>
          <w:tcPr>
            <w:tcW w:w="2458" w:type="dxa"/>
            <w:noWrap/>
            <w:hideMark/>
          </w:tcPr>
          <w:p w14:paraId="5628498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629A022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1F42CFE8" w14:textId="77777777" w:rsidTr="00F33F66">
        <w:trPr>
          <w:trHeight w:val="798"/>
        </w:trPr>
        <w:tc>
          <w:tcPr>
            <w:tcW w:w="7180" w:type="dxa"/>
            <w:hideMark/>
          </w:tcPr>
          <w:p w14:paraId="7F88011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Ward 16 Water Reticulation and Yard Connection  </w:t>
            </w:r>
          </w:p>
        </w:tc>
        <w:tc>
          <w:tcPr>
            <w:tcW w:w="3172" w:type="dxa"/>
            <w:noWrap/>
            <w:hideMark/>
          </w:tcPr>
          <w:p w14:paraId="1F9FE74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5477EFD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20,000,000.00 </w:t>
            </w:r>
          </w:p>
        </w:tc>
        <w:tc>
          <w:tcPr>
            <w:tcW w:w="2458" w:type="dxa"/>
            <w:noWrap/>
            <w:hideMark/>
          </w:tcPr>
          <w:p w14:paraId="18393100"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6519865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9740D6B" w14:textId="77777777" w:rsidTr="00F33F66">
        <w:trPr>
          <w:trHeight w:val="798"/>
        </w:trPr>
        <w:tc>
          <w:tcPr>
            <w:tcW w:w="7180" w:type="dxa"/>
            <w:hideMark/>
          </w:tcPr>
          <w:p w14:paraId="612EC22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Ward 5 Water Reticulation and Yard Connection  </w:t>
            </w:r>
          </w:p>
        </w:tc>
        <w:tc>
          <w:tcPr>
            <w:tcW w:w="3172" w:type="dxa"/>
            <w:noWrap/>
            <w:hideMark/>
          </w:tcPr>
          <w:p w14:paraId="59DA7DC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2E18E71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   </w:t>
            </w:r>
          </w:p>
        </w:tc>
        <w:tc>
          <w:tcPr>
            <w:tcW w:w="2458" w:type="dxa"/>
            <w:noWrap/>
            <w:hideMark/>
          </w:tcPr>
          <w:p w14:paraId="0C65E0A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3B68403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4C2CA21E" w14:textId="77777777" w:rsidTr="00F33F66">
        <w:trPr>
          <w:trHeight w:val="798"/>
        </w:trPr>
        <w:tc>
          <w:tcPr>
            <w:tcW w:w="7180" w:type="dxa"/>
            <w:hideMark/>
          </w:tcPr>
          <w:p w14:paraId="64338561"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SANITATION </w:t>
            </w:r>
          </w:p>
        </w:tc>
        <w:tc>
          <w:tcPr>
            <w:tcW w:w="3172" w:type="dxa"/>
            <w:noWrap/>
            <w:hideMark/>
          </w:tcPr>
          <w:p w14:paraId="2790CD54"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9,000,000.00 </w:t>
            </w:r>
          </w:p>
        </w:tc>
        <w:tc>
          <w:tcPr>
            <w:tcW w:w="2487" w:type="dxa"/>
            <w:noWrap/>
            <w:hideMark/>
          </w:tcPr>
          <w:p w14:paraId="7921E95A"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35,000,000.00 </w:t>
            </w:r>
          </w:p>
        </w:tc>
        <w:tc>
          <w:tcPr>
            <w:tcW w:w="2458" w:type="dxa"/>
            <w:noWrap/>
            <w:hideMark/>
          </w:tcPr>
          <w:p w14:paraId="250219B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363" w:type="dxa"/>
            <w:noWrap/>
            <w:hideMark/>
          </w:tcPr>
          <w:p w14:paraId="5CA1F47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44,000,000.00 </w:t>
            </w:r>
          </w:p>
        </w:tc>
      </w:tr>
      <w:tr w:rsidR="00F33F66" w:rsidRPr="006D3775" w14:paraId="5A83A7F4" w14:textId="77777777" w:rsidTr="00F33F66">
        <w:trPr>
          <w:trHeight w:val="798"/>
        </w:trPr>
        <w:tc>
          <w:tcPr>
            <w:tcW w:w="7180" w:type="dxa"/>
            <w:hideMark/>
          </w:tcPr>
          <w:p w14:paraId="675442C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13 &amp; 14 Basic Sanitation</w:t>
            </w:r>
          </w:p>
        </w:tc>
        <w:tc>
          <w:tcPr>
            <w:tcW w:w="3172" w:type="dxa"/>
            <w:noWrap/>
            <w:hideMark/>
          </w:tcPr>
          <w:p w14:paraId="269272A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9,000,000.00 </w:t>
            </w:r>
          </w:p>
        </w:tc>
        <w:tc>
          <w:tcPr>
            <w:tcW w:w="2487" w:type="dxa"/>
            <w:noWrap/>
            <w:hideMark/>
          </w:tcPr>
          <w:p w14:paraId="5B4570D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1207ECB0"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550FCEF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1DFD9A4" w14:textId="77777777" w:rsidTr="00F33F66">
        <w:trPr>
          <w:trHeight w:val="798"/>
        </w:trPr>
        <w:tc>
          <w:tcPr>
            <w:tcW w:w="7180" w:type="dxa"/>
            <w:hideMark/>
          </w:tcPr>
          <w:p w14:paraId="07CF2DC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 Basic Sanitation</w:t>
            </w:r>
          </w:p>
        </w:tc>
        <w:tc>
          <w:tcPr>
            <w:tcW w:w="3172" w:type="dxa"/>
            <w:noWrap/>
            <w:hideMark/>
          </w:tcPr>
          <w:p w14:paraId="321B377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592B3E0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   </w:t>
            </w:r>
          </w:p>
        </w:tc>
        <w:tc>
          <w:tcPr>
            <w:tcW w:w="2458" w:type="dxa"/>
            <w:noWrap/>
            <w:hideMark/>
          </w:tcPr>
          <w:p w14:paraId="6AF740B2"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363" w:type="dxa"/>
            <w:noWrap/>
            <w:hideMark/>
          </w:tcPr>
          <w:p w14:paraId="2A79E8A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02B00A15" w14:textId="77777777" w:rsidTr="00F33F66">
        <w:trPr>
          <w:trHeight w:val="798"/>
        </w:trPr>
        <w:tc>
          <w:tcPr>
            <w:tcW w:w="7180" w:type="dxa"/>
            <w:hideMark/>
          </w:tcPr>
          <w:p w14:paraId="23AD232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7 Basic Sanitation</w:t>
            </w:r>
          </w:p>
        </w:tc>
        <w:tc>
          <w:tcPr>
            <w:tcW w:w="3172" w:type="dxa"/>
            <w:noWrap/>
            <w:hideMark/>
          </w:tcPr>
          <w:p w14:paraId="442B2A7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4709357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18,500,000.00 </w:t>
            </w:r>
          </w:p>
        </w:tc>
        <w:tc>
          <w:tcPr>
            <w:tcW w:w="2458" w:type="dxa"/>
            <w:noWrap/>
            <w:hideMark/>
          </w:tcPr>
          <w:p w14:paraId="47557B2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3561C42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F4D26C4" w14:textId="77777777" w:rsidTr="00F33F66">
        <w:trPr>
          <w:trHeight w:val="798"/>
        </w:trPr>
        <w:tc>
          <w:tcPr>
            <w:tcW w:w="7180" w:type="dxa"/>
            <w:hideMark/>
          </w:tcPr>
          <w:p w14:paraId="367F744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6 Basic Sanitation</w:t>
            </w:r>
          </w:p>
        </w:tc>
        <w:tc>
          <w:tcPr>
            <w:tcW w:w="3172" w:type="dxa"/>
            <w:noWrap/>
            <w:hideMark/>
          </w:tcPr>
          <w:p w14:paraId="529CF84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6AEC970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16,500,000.00 </w:t>
            </w:r>
          </w:p>
        </w:tc>
        <w:tc>
          <w:tcPr>
            <w:tcW w:w="2458" w:type="dxa"/>
            <w:noWrap/>
            <w:hideMark/>
          </w:tcPr>
          <w:p w14:paraId="116AB0F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45141A9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36F27D55" w14:textId="77777777" w:rsidTr="00F33F66">
        <w:trPr>
          <w:trHeight w:val="798"/>
        </w:trPr>
        <w:tc>
          <w:tcPr>
            <w:tcW w:w="7180" w:type="dxa"/>
            <w:hideMark/>
          </w:tcPr>
          <w:p w14:paraId="3DD4F61C"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ROADS</w:t>
            </w:r>
          </w:p>
        </w:tc>
        <w:tc>
          <w:tcPr>
            <w:tcW w:w="3172" w:type="dxa"/>
            <w:noWrap/>
            <w:hideMark/>
          </w:tcPr>
          <w:p w14:paraId="2DF25FE6"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54,700,000.00 </w:t>
            </w:r>
          </w:p>
        </w:tc>
        <w:tc>
          <w:tcPr>
            <w:tcW w:w="2487" w:type="dxa"/>
            <w:noWrap/>
            <w:hideMark/>
          </w:tcPr>
          <w:p w14:paraId="4655B83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458" w:type="dxa"/>
            <w:noWrap/>
            <w:hideMark/>
          </w:tcPr>
          <w:p w14:paraId="618928FD"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20,000,000.00 </w:t>
            </w:r>
          </w:p>
        </w:tc>
        <w:tc>
          <w:tcPr>
            <w:tcW w:w="2363" w:type="dxa"/>
            <w:noWrap/>
            <w:hideMark/>
          </w:tcPr>
          <w:p w14:paraId="65F65A4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r>
      <w:tr w:rsidR="00F33F66" w:rsidRPr="006D3775" w14:paraId="3A65AF3D" w14:textId="77777777" w:rsidTr="00F33F66">
        <w:trPr>
          <w:trHeight w:val="798"/>
        </w:trPr>
        <w:tc>
          <w:tcPr>
            <w:tcW w:w="7180" w:type="dxa"/>
            <w:hideMark/>
          </w:tcPr>
          <w:p w14:paraId="0FBF056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Internal roads &amp; stormwater in Ward 3</w:t>
            </w:r>
          </w:p>
        </w:tc>
        <w:tc>
          <w:tcPr>
            <w:tcW w:w="3172" w:type="dxa"/>
            <w:noWrap/>
            <w:hideMark/>
          </w:tcPr>
          <w:p w14:paraId="2E3F7DB0"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87" w:type="dxa"/>
            <w:noWrap/>
            <w:hideMark/>
          </w:tcPr>
          <w:p w14:paraId="54C59C0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3BFFC99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5,000,000.00 </w:t>
            </w:r>
          </w:p>
        </w:tc>
        <w:tc>
          <w:tcPr>
            <w:tcW w:w="2363" w:type="dxa"/>
            <w:noWrap/>
            <w:hideMark/>
          </w:tcPr>
          <w:p w14:paraId="5EE60BF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32CC150F" w14:textId="77777777" w:rsidTr="00F33F66">
        <w:trPr>
          <w:trHeight w:val="798"/>
        </w:trPr>
        <w:tc>
          <w:tcPr>
            <w:tcW w:w="7180" w:type="dxa"/>
            <w:hideMark/>
          </w:tcPr>
          <w:p w14:paraId="6A008CF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lastRenderedPageBreak/>
              <w:t>Implementation of internal roads and related stormwater in Ward 5</w:t>
            </w:r>
          </w:p>
        </w:tc>
        <w:tc>
          <w:tcPr>
            <w:tcW w:w="3172" w:type="dxa"/>
            <w:noWrap/>
            <w:hideMark/>
          </w:tcPr>
          <w:p w14:paraId="322C45A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67790FC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A5F25A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1F3441C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0E862139" w14:textId="77777777" w:rsidTr="00F33F66">
        <w:trPr>
          <w:trHeight w:val="798"/>
        </w:trPr>
        <w:tc>
          <w:tcPr>
            <w:tcW w:w="7180" w:type="dxa"/>
            <w:hideMark/>
          </w:tcPr>
          <w:p w14:paraId="5A50A8E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6</w:t>
            </w:r>
          </w:p>
        </w:tc>
        <w:tc>
          <w:tcPr>
            <w:tcW w:w="3172" w:type="dxa"/>
            <w:noWrap/>
            <w:hideMark/>
          </w:tcPr>
          <w:p w14:paraId="636C988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58257C5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3120000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33ACFD82"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5A02AC2E" w14:textId="77777777" w:rsidTr="00F33F66">
        <w:trPr>
          <w:trHeight w:val="798"/>
        </w:trPr>
        <w:tc>
          <w:tcPr>
            <w:tcW w:w="7180" w:type="dxa"/>
            <w:hideMark/>
          </w:tcPr>
          <w:p w14:paraId="4AB535A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10</w:t>
            </w:r>
          </w:p>
        </w:tc>
        <w:tc>
          <w:tcPr>
            <w:tcW w:w="3172" w:type="dxa"/>
            <w:noWrap/>
            <w:hideMark/>
          </w:tcPr>
          <w:p w14:paraId="24D7955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7D881BD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69A1EC8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5,000,000.00 </w:t>
            </w:r>
          </w:p>
        </w:tc>
        <w:tc>
          <w:tcPr>
            <w:tcW w:w="2363" w:type="dxa"/>
            <w:noWrap/>
            <w:hideMark/>
          </w:tcPr>
          <w:p w14:paraId="03FB47E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0A1F4684" w14:textId="77777777" w:rsidTr="00F33F66">
        <w:trPr>
          <w:trHeight w:val="798"/>
        </w:trPr>
        <w:tc>
          <w:tcPr>
            <w:tcW w:w="7180" w:type="dxa"/>
            <w:hideMark/>
          </w:tcPr>
          <w:p w14:paraId="3394483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11</w:t>
            </w:r>
          </w:p>
        </w:tc>
        <w:tc>
          <w:tcPr>
            <w:tcW w:w="3172" w:type="dxa"/>
            <w:noWrap/>
            <w:hideMark/>
          </w:tcPr>
          <w:p w14:paraId="5AA22D5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1AB2E6A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C488D4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65FF3F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0BEE0E1" w14:textId="77777777" w:rsidTr="00F33F66">
        <w:trPr>
          <w:trHeight w:val="798"/>
        </w:trPr>
        <w:tc>
          <w:tcPr>
            <w:tcW w:w="7180" w:type="dxa"/>
            <w:hideMark/>
          </w:tcPr>
          <w:p w14:paraId="6CE0EC2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12</w:t>
            </w:r>
          </w:p>
        </w:tc>
        <w:tc>
          <w:tcPr>
            <w:tcW w:w="3172" w:type="dxa"/>
            <w:noWrap/>
            <w:hideMark/>
          </w:tcPr>
          <w:p w14:paraId="0BCF6DF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10,000,000.00 </w:t>
            </w:r>
          </w:p>
        </w:tc>
        <w:tc>
          <w:tcPr>
            <w:tcW w:w="2487" w:type="dxa"/>
            <w:noWrap/>
            <w:hideMark/>
          </w:tcPr>
          <w:p w14:paraId="2FBAEE7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315AC1C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01C9409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4AF728E7" w14:textId="77777777" w:rsidTr="00F33F66">
        <w:trPr>
          <w:trHeight w:val="798"/>
        </w:trPr>
        <w:tc>
          <w:tcPr>
            <w:tcW w:w="7180" w:type="dxa"/>
            <w:hideMark/>
          </w:tcPr>
          <w:p w14:paraId="55C5E84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Internal roads &amp; stormwater in Makapanstad</w:t>
            </w:r>
          </w:p>
        </w:tc>
        <w:tc>
          <w:tcPr>
            <w:tcW w:w="3172" w:type="dxa"/>
            <w:noWrap/>
            <w:hideMark/>
          </w:tcPr>
          <w:p w14:paraId="246D337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8,000,000.00 </w:t>
            </w:r>
          </w:p>
        </w:tc>
        <w:tc>
          <w:tcPr>
            <w:tcW w:w="2487" w:type="dxa"/>
            <w:noWrap/>
            <w:hideMark/>
          </w:tcPr>
          <w:p w14:paraId="0C5CABE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A3CB6C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63CF10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F14EA5D" w14:textId="77777777" w:rsidTr="00F33F66">
        <w:trPr>
          <w:trHeight w:val="798"/>
        </w:trPr>
        <w:tc>
          <w:tcPr>
            <w:tcW w:w="7180" w:type="dxa"/>
            <w:hideMark/>
          </w:tcPr>
          <w:p w14:paraId="06E908D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Upgrading of internal roads &amp; stormwater in Ward 19 - phase 2</w:t>
            </w:r>
          </w:p>
        </w:tc>
        <w:tc>
          <w:tcPr>
            <w:tcW w:w="3172" w:type="dxa"/>
            <w:noWrap/>
            <w:hideMark/>
          </w:tcPr>
          <w:p w14:paraId="3504578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10,000,000.00 </w:t>
            </w:r>
          </w:p>
        </w:tc>
        <w:tc>
          <w:tcPr>
            <w:tcW w:w="2487" w:type="dxa"/>
            <w:noWrap/>
            <w:hideMark/>
          </w:tcPr>
          <w:p w14:paraId="029DA2F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7481B2E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2EB9F5B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54BBEF5A" w14:textId="77777777" w:rsidTr="00F33F66">
        <w:trPr>
          <w:trHeight w:val="798"/>
        </w:trPr>
        <w:tc>
          <w:tcPr>
            <w:tcW w:w="7180" w:type="dxa"/>
            <w:hideMark/>
          </w:tcPr>
          <w:p w14:paraId="506FCD0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21 Internal Roads</w:t>
            </w:r>
          </w:p>
        </w:tc>
        <w:tc>
          <w:tcPr>
            <w:tcW w:w="3172" w:type="dxa"/>
            <w:noWrap/>
            <w:hideMark/>
          </w:tcPr>
          <w:p w14:paraId="6C1A285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8,000,000.00 </w:t>
            </w:r>
          </w:p>
        </w:tc>
        <w:tc>
          <w:tcPr>
            <w:tcW w:w="2487" w:type="dxa"/>
            <w:noWrap/>
            <w:hideMark/>
          </w:tcPr>
          <w:p w14:paraId="428A696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2FB299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0876E85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0544BE4A" w14:textId="77777777" w:rsidTr="00F33F66">
        <w:trPr>
          <w:trHeight w:val="798"/>
        </w:trPr>
        <w:tc>
          <w:tcPr>
            <w:tcW w:w="7180" w:type="dxa"/>
            <w:hideMark/>
          </w:tcPr>
          <w:p w14:paraId="48DA2DC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24</w:t>
            </w:r>
          </w:p>
        </w:tc>
        <w:tc>
          <w:tcPr>
            <w:tcW w:w="3172" w:type="dxa"/>
            <w:noWrap/>
            <w:hideMark/>
          </w:tcPr>
          <w:p w14:paraId="751C171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   </w:t>
            </w:r>
          </w:p>
        </w:tc>
        <w:tc>
          <w:tcPr>
            <w:tcW w:w="2487" w:type="dxa"/>
            <w:noWrap/>
            <w:hideMark/>
          </w:tcPr>
          <w:p w14:paraId="51ADE23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16CBEEF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5,000,000.00 </w:t>
            </w:r>
          </w:p>
        </w:tc>
        <w:tc>
          <w:tcPr>
            <w:tcW w:w="2363" w:type="dxa"/>
            <w:noWrap/>
            <w:hideMark/>
          </w:tcPr>
          <w:p w14:paraId="289C0A5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6AD095D4" w14:textId="77777777" w:rsidTr="00F33F66">
        <w:trPr>
          <w:trHeight w:val="798"/>
        </w:trPr>
        <w:tc>
          <w:tcPr>
            <w:tcW w:w="7180" w:type="dxa"/>
            <w:hideMark/>
          </w:tcPr>
          <w:p w14:paraId="3944CFD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Implementation of internal roads and related stormwater in Ward 1</w:t>
            </w:r>
          </w:p>
        </w:tc>
        <w:tc>
          <w:tcPr>
            <w:tcW w:w="3172" w:type="dxa"/>
            <w:noWrap/>
            <w:hideMark/>
          </w:tcPr>
          <w:p w14:paraId="1FE60C0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8,000,000.00 </w:t>
            </w:r>
          </w:p>
        </w:tc>
        <w:tc>
          <w:tcPr>
            <w:tcW w:w="2487" w:type="dxa"/>
            <w:noWrap/>
            <w:hideMark/>
          </w:tcPr>
          <w:p w14:paraId="57672BD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C0AFBF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3C718A3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200B9A0A" w14:textId="77777777" w:rsidTr="00F33F66">
        <w:trPr>
          <w:trHeight w:val="798"/>
        </w:trPr>
        <w:tc>
          <w:tcPr>
            <w:tcW w:w="7180" w:type="dxa"/>
            <w:hideMark/>
          </w:tcPr>
          <w:p w14:paraId="5F10E02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26 Inetrnal Roads</w:t>
            </w:r>
          </w:p>
        </w:tc>
        <w:tc>
          <w:tcPr>
            <w:tcW w:w="3172" w:type="dxa"/>
            <w:noWrap/>
            <w:hideMark/>
          </w:tcPr>
          <w:p w14:paraId="2573EEA5"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6B96E57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16ECEE0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5,000,000.00 </w:t>
            </w:r>
          </w:p>
        </w:tc>
        <w:tc>
          <w:tcPr>
            <w:tcW w:w="2363" w:type="dxa"/>
            <w:noWrap/>
            <w:hideMark/>
          </w:tcPr>
          <w:p w14:paraId="1A75460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1082C617" w14:textId="77777777" w:rsidTr="00F33F66">
        <w:trPr>
          <w:trHeight w:val="798"/>
        </w:trPr>
        <w:tc>
          <w:tcPr>
            <w:tcW w:w="7180" w:type="dxa"/>
            <w:hideMark/>
          </w:tcPr>
          <w:p w14:paraId="782126E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lastRenderedPageBreak/>
              <w:t>Carousel View Internal Road</w:t>
            </w:r>
          </w:p>
        </w:tc>
        <w:tc>
          <w:tcPr>
            <w:tcW w:w="3172" w:type="dxa"/>
            <w:noWrap/>
            <w:hideMark/>
          </w:tcPr>
          <w:p w14:paraId="2ADE71B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10,700,000.00 </w:t>
            </w:r>
          </w:p>
        </w:tc>
        <w:tc>
          <w:tcPr>
            <w:tcW w:w="2487" w:type="dxa"/>
            <w:noWrap/>
            <w:hideMark/>
          </w:tcPr>
          <w:p w14:paraId="32BE496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491219C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5672E33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31A9BCF7" w14:textId="77777777" w:rsidTr="00F33F66">
        <w:trPr>
          <w:trHeight w:val="798"/>
        </w:trPr>
        <w:tc>
          <w:tcPr>
            <w:tcW w:w="7180" w:type="dxa"/>
            <w:hideMark/>
          </w:tcPr>
          <w:p w14:paraId="03F61A6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Ugrading of Internal Roads and related stormwater in Ward 7 (Swartdam)</w:t>
            </w:r>
          </w:p>
        </w:tc>
        <w:tc>
          <w:tcPr>
            <w:tcW w:w="3172" w:type="dxa"/>
            <w:noWrap/>
            <w:hideMark/>
          </w:tcPr>
          <w:p w14:paraId="136098A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7BCDC67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044989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029F3B1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r>
      <w:tr w:rsidR="00F33F66" w:rsidRPr="006D3775" w14:paraId="57FA3E44" w14:textId="77777777" w:rsidTr="00F33F66">
        <w:trPr>
          <w:trHeight w:val="798"/>
        </w:trPr>
        <w:tc>
          <w:tcPr>
            <w:tcW w:w="7180" w:type="dxa"/>
            <w:hideMark/>
          </w:tcPr>
          <w:p w14:paraId="57C315A4"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HIGH MAST LIGHTING </w:t>
            </w:r>
          </w:p>
        </w:tc>
        <w:tc>
          <w:tcPr>
            <w:tcW w:w="3172" w:type="dxa"/>
            <w:noWrap/>
            <w:hideMark/>
          </w:tcPr>
          <w:p w14:paraId="7222111D"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22,400,000.00 </w:t>
            </w:r>
          </w:p>
        </w:tc>
        <w:tc>
          <w:tcPr>
            <w:tcW w:w="2487" w:type="dxa"/>
            <w:noWrap/>
            <w:hideMark/>
          </w:tcPr>
          <w:p w14:paraId="1FF76BE4"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458" w:type="dxa"/>
            <w:noWrap/>
            <w:hideMark/>
          </w:tcPr>
          <w:p w14:paraId="71F2C21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363" w:type="dxa"/>
            <w:noWrap/>
            <w:hideMark/>
          </w:tcPr>
          <w:p w14:paraId="090D22BC"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22,400,000.00 </w:t>
            </w:r>
          </w:p>
        </w:tc>
      </w:tr>
      <w:tr w:rsidR="00F33F66" w:rsidRPr="006D3775" w14:paraId="36EE95DA" w14:textId="77777777" w:rsidTr="00F33F66">
        <w:trPr>
          <w:trHeight w:val="798"/>
        </w:trPr>
        <w:tc>
          <w:tcPr>
            <w:tcW w:w="7180" w:type="dxa"/>
            <w:hideMark/>
          </w:tcPr>
          <w:p w14:paraId="3633AAD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Instalation of High Mast Lights in ward 14 </w:t>
            </w:r>
          </w:p>
        </w:tc>
        <w:tc>
          <w:tcPr>
            <w:tcW w:w="3172" w:type="dxa"/>
            <w:noWrap/>
            <w:hideMark/>
          </w:tcPr>
          <w:p w14:paraId="772DE8C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7,400,000.00 </w:t>
            </w:r>
          </w:p>
        </w:tc>
        <w:tc>
          <w:tcPr>
            <w:tcW w:w="2487" w:type="dxa"/>
            <w:noWrap/>
            <w:hideMark/>
          </w:tcPr>
          <w:p w14:paraId="3747D8A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A4E9D7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14FC87B3"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295CFE02" w14:textId="77777777" w:rsidTr="00F33F66">
        <w:trPr>
          <w:trHeight w:val="798"/>
        </w:trPr>
        <w:tc>
          <w:tcPr>
            <w:tcW w:w="7180" w:type="dxa"/>
            <w:hideMark/>
          </w:tcPr>
          <w:p w14:paraId="79F78C0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High Mast Lights in Mathibestad</w:t>
            </w:r>
          </w:p>
        </w:tc>
        <w:tc>
          <w:tcPr>
            <w:tcW w:w="3172" w:type="dxa"/>
            <w:noWrap/>
            <w:hideMark/>
          </w:tcPr>
          <w:p w14:paraId="28C405D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7,000,000.00 </w:t>
            </w:r>
          </w:p>
        </w:tc>
        <w:tc>
          <w:tcPr>
            <w:tcW w:w="2487" w:type="dxa"/>
            <w:noWrap/>
            <w:hideMark/>
          </w:tcPr>
          <w:p w14:paraId="032006F6"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7EB7AB4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732F7E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703080A7" w14:textId="77777777" w:rsidTr="00F33F66">
        <w:trPr>
          <w:trHeight w:val="798"/>
        </w:trPr>
        <w:tc>
          <w:tcPr>
            <w:tcW w:w="7180" w:type="dxa"/>
            <w:hideMark/>
          </w:tcPr>
          <w:p w14:paraId="6F89693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High Mast Lights in Makapanstad</w:t>
            </w:r>
          </w:p>
        </w:tc>
        <w:tc>
          <w:tcPr>
            <w:tcW w:w="3172" w:type="dxa"/>
            <w:noWrap/>
            <w:hideMark/>
          </w:tcPr>
          <w:p w14:paraId="05956E2C"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8,000,000.00 </w:t>
            </w:r>
          </w:p>
        </w:tc>
        <w:tc>
          <w:tcPr>
            <w:tcW w:w="2487" w:type="dxa"/>
            <w:noWrap/>
            <w:hideMark/>
          </w:tcPr>
          <w:p w14:paraId="50B03AB7"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c>
          <w:tcPr>
            <w:tcW w:w="2458" w:type="dxa"/>
            <w:noWrap/>
            <w:hideMark/>
          </w:tcPr>
          <w:p w14:paraId="13C9692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30D4D65D"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56B28C06" w14:textId="77777777" w:rsidTr="00F33F66">
        <w:trPr>
          <w:trHeight w:val="798"/>
        </w:trPr>
        <w:tc>
          <w:tcPr>
            <w:tcW w:w="7180" w:type="dxa"/>
            <w:hideMark/>
          </w:tcPr>
          <w:p w14:paraId="0FC482D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7 High Mast Lights</w:t>
            </w:r>
          </w:p>
        </w:tc>
        <w:tc>
          <w:tcPr>
            <w:tcW w:w="3172" w:type="dxa"/>
            <w:noWrap/>
            <w:hideMark/>
          </w:tcPr>
          <w:p w14:paraId="00DBB1B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073E9EB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085C94E7"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2C9118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2C14F19B" w14:textId="77777777" w:rsidTr="00F33F66">
        <w:trPr>
          <w:trHeight w:val="798"/>
        </w:trPr>
        <w:tc>
          <w:tcPr>
            <w:tcW w:w="7180" w:type="dxa"/>
            <w:hideMark/>
          </w:tcPr>
          <w:p w14:paraId="1AB29CD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17 High Mast Light</w:t>
            </w:r>
          </w:p>
        </w:tc>
        <w:tc>
          <w:tcPr>
            <w:tcW w:w="3172" w:type="dxa"/>
            <w:noWrap/>
            <w:hideMark/>
          </w:tcPr>
          <w:p w14:paraId="5137DC1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67024A9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DF4A1E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0CF4F2D8"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6A1EAD90" w14:textId="77777777" w:rsidTr="00F33F66">
        <w:trPr>
          <w:trHeight w:val="798"/>
        </w:trPr>
        <w:tc>
          <w:tcPr>
            <w:tcW w:w="7180" w:type="dxa"/>
            <w:hideMark/>
          </w:tcPr>
          <w:p w14:paraId="3A85966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24 High Mast Light</w:t>
            </w:r>
          </w:p>
        </w:tc>
        <w:tc>
          <w:tcPr>
            <w:tcW w:w="3172" w:type="dxa"/>
            <w:noWrap/>
            <w:hideMark/>
          </w:tcPr>
          <w:p w14:paraId="31E8F2F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50BDFB58"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360445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3F2ADAF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565671DC" w14:textId="77777777" w:rsidTr="00F33F66">
        <w:trPr>
          <w:trHeight w:val="798"/>
        </w:trPr>
        <w:tc>
          <w:tcPr>
            <w:tcW w:w="7180" w:type="dxa"/>
            <w:hideMark/>
          </w:tcPr>
          <w:p w14:paraId="35F54ED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16 High Mast Light</w:t>
            </w:r>
          </w:p>
        </w:tc>
        <w:tc>
          <w:tcPr>
            <w:tcW w:w="3172" w:type="dxa"/>
            <w:noWrap/>
            <w:hideMark/>
          </w:tcPr>
          <w:p w14:paraId="1EDF878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005ED03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50675C3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284ABD8C"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5B972652" w14:textId="77777777" w:rsidTr="00F33F66">
        <w:trPr>
          <w:trHeight w:val="798"/>
        </w:trPr>
        <w:tc>
          <w:tcPr>
            <w:tcW w:w="7180" w:type="dxa"/>
            <w:hideMark/>
          </w:tcPr>
          <w:p w14:paraId="4D5AE22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Ward 1 High Mast Light</w:t>
            </w:r>
          </w:p>
        </w:tc>
        <w:tc>
          <w:tcPr>
            <w:tcW w:w="3172" w:type="dxa"/>
            <w:noWrap/>
            <w:hideMark/>
          </w:tcPr>
          <w:p w14:paraId="32A20AB1"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0D810810"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A1F0689"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034A7C82"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19A42018" w14:textId="77777777" w:rsidTr="00F33F66">
        <w:trPr>
          <w:trHeight w:val="798"/>
        </w:trPr>
        <w:tc>
          <w:tcPr>
            <w:tcW w:w="7180" w:type="dxa"/>
            <w:hideMark/>
          </w:tcPr>
          <w:p w14:paraId="50A6003E"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lastRenderedPageBreak/>
              <w:t xml:space="preserve"> COMMUNITY FACILITIES </w:t>
            </w:r>
          </w:p>
        </w:tc>
        <w:tc>
          <w:tcPr>
            <w:tcW w:w="3172" w:type="dxa"/>
            <w:noWrap/>
            <w:hideMark/>
          </w:tcPr>
          <w:p w14:paraId="0B641CF3"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6,600,000.00 </w:t>
            </w:r>
          </w:p>
        </w:tc>
        <w:tc>
          <w:tcPr>
            <w:tcW w:w="2487" w:type="dxa"/>
            <w:noWrap/>
            <w:hideMark/>
          </w:tcPr>
          <w:p w14:paraId="1AB74243"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458" w:type="dxa"/>
            <w:noWrap/>
            <w:hideMark/>
          </w:tcPr>
          <w:p w14:paraId="0375CFB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363" w:type="dxa"/>
            <w:noWrap/>
            <w:hideMark/>
          </w:tcPr>
          <w:p w14:paraId="59AE9557"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6,600,000.00 </w:t>
            </w:r>
          </w:p>
        </w:tc>
      </w:tr>
      <w:tr w:rsidR="00F33F66" w:rsidRPr="006D3775" w14:paraId="00971061" w14:textId="77777777" w:rsidTr="00F33F66">
        <w:trPr>
          <w:trHeight w:val="798"/>
        </w:trPr>
        <w:tc>
          <w:tcPr>
            <w:tcW w:w="7180" w:type="dxa"/>
            <w:hideMark/>
          </w:tcPr>
          <w:p w14:paraId="48700B5D"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Construction of Community Hall in ward  15</w:t>
            </w:r>
          </w:p>
        </w:tc>
        <w:tc>
          <w:tcPr>
            <w:tcW w:w="3172" w:type="dxa"/>
            <w:noWrap/>
            <w:hideMark/>
          </w:tcPr>
          <w:p w14:paraId="0D70D60A"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3CCFFCA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121C3CEE"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05A3B0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4ED89F95" w14:textId="77777777" w:rsidTr="00F33F66">
        <w:trPr>
          <w:trHeight w:val="798"/>
        </w:trPr>
        <w:tc>
          <w:tcPr>
            <w:tcW w:w="7180" w:type="dxa"/>
            <w:hideMark/>
          </w:tcPr>
          <w:p w14:paraId="3E5BF96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Recreational Park in Mathibestad </w:t>
            </w:r>
          </w:p>
        </w:tc>
        <w:tc>
          <w:tcPr>
            <w:tcW w:w="3172" w:type="dxa"/>
            <w:noWrap/>
            <w:hideMark/>
          </w:tcPr>
          <w:p w14:paraId="697AFB8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xml:space="preserve">                      6,600,000.00 </w:t>
            </w:r>
          </w:p>
        </w:tc>
        <w:tc>
          <w:tcPr>
            <w:tcW w:w="2487" w:type="dxa"/>
            <w:noWrap/>
            <w:hideMark/>
          </w:tcPr>
          <w:p w14:paraId="2E0FF73B"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358C6B13"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66F48D2B"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2F3D8FAF" w14:textId="77777777" w:rsidTr="00F33F66">
        <w:trPr>
          <w:trHeight w:val="798"/>
        </w:trPr>
        <w:tc>
          <w:tcPr>
            <w:tcW w:w="7180" w:type="dxa"/>
            <w:hideMark/>
          </w:tcPr>
          <w:p w14:paraId="676F05B9"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OTHER </w:t>
            </w:r>
          </w:p>
        </w:tc>
        <w:tc>
          <w:tcPr>
            <w:tcW w:w="3172" w:type="dxa"/>
            <w:noWrap/>
            <w:hideMark/>
          </w:tcPr>
          <w:p w14:paraId="293B67F2"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487" w:type="dxa"/>
            <w:noWrap/>
            <w:hideMark/>
          </w:tcPr>
          <w:p w14:paraId="670F6B4E"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458" w:type="dxa"/>
            <w:noWrap/>
            <w:hideMark/>
          </w:tcPr>
          <w:p w14:paraId="5594789C"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c>
          <w:tcPr>
            <w:tcW w:w="2363" w:type="dxa"/>
            <w:noWrap/>
            <w:hideMark/>
          </w:tcPr>
          <w:p w14:paraId="3BE3DA61"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   </w:t>
            </w:r>
          </w:p>
        </w:tc>
      </w:tr>
      <w:tr w:rsidR="00F33F66" w:rsidRPr="006D3775" w14:paraId="1784CC15" w14:textId="77777777" w:rsidTr="00F33F66">
        <w:trPr>
          <w:trHeight w:val="798"/>
        </w:trPr>
        <w:tc>
          <w:tcPr>
            <w:tcW w:w="7180" w:type="dxa"/>
            <w:hideMark/>
          </w:tcPr>
          <w:p w14:paraId="67BDFB3F"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3172" w:type="dxa"/>
            <w:noWrap/>
            <w:hideMark/>
          </w:tcPr>
          <w:p w14:paraId="7E5C9572"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87" w:type="dxa"/>
            <w:noWrap/>
            <w:hideMark/>
          </w:tcPr>
          <w:p w14:paraId="40DE3664"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458" w:type="dxa"/>
            <w:noWrap/>
            <w:hideMark/>
          </w:tcPr>
          <w:p w14:paraId="27D97D76" w14:textId="77777777" w:rsidR="00F33F66" w:rsidRPr="006D3775" w:rsidRDefault="00F33F66" w:rsidP="00F33F66">
            <w:pPr>
              <w:spacing w:line="276" w:lineRule="auto"/>
              <w:ind w:left="600"/>
              <w:rPr>
                <w:rFonts w:ascii="Trebuchet MS" w:hAnsi="Trebuchet MS" w:cs="ArialMTBlack"/>
                <w:b/>
                <w:sz w:val="20"/>
                <w:szCs w:val="20"/>
              </w:rPr>
            </w:pPr>
            <w:r w:rsidRPr="006D3775">
              <w:rPr>
                <w:rFonts w:ascii="Trebuchet MS" w:hAnsi="Trebuchet MS" w:cs="ArialMTBlack"/>
                <w:b/>
                <w:sz w:val="20"/>
                <w:szCs w:val="20"/>
              </w:rPr>
              <w:t> </w:t>
            </w:r>
          </w:p>
        </w:tc>
        <w:tc>
          <w:tcPr>
            <w:tcW w:w="2363" w:type="dxa"/>
            <w:noWrap/>
            <w:hideMark/>
          </w:tcPr>
          <w:p w14:paraId="5DAED741"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w:t>
            </w:r>
          </w:p>
        </w:tc>
      </w:tr>
      <w:tr w:rsidR="00F33F66" w:rsidRPr="006D3775" w14:paraId="39503E54" w14:textId="77777777" w:rsidTr="00F33F66">
        <w:trPr>
          <w:trHeight w:val="798"/>
        </w:trPr>
        <w:tc>
          <w:tcPr>
            <w:tcW w:w="7180" w:type="dxa"/>
            <w:hideMark/>
          </w:tcPr>
          <w:p w14:paraId="5C95F195" w14:textId="77777777" w:rsidR="00F33F66" w:rsidRPr="006D3775" w:rsidRDefault="00F33F66" w:rsidP="00F33F66">
            <w:pPr>
              <w:spacing w:line="276" w:lineRule="auto"/>
              <w:ind w:left="600"/>
              <w:rPr>
                <w:rFonts w:ascii="Trebuchet MS" w:hAnsi="Trebuchet MS" w:cs="ArialMTBlack"/>
                <w:b/>
                <w:bCs/>
                <w:sz w:val="20"/>
                <w:szCs w:val="20"/>
                <w:u w:val="single"/>
              </w:rPr>
            </w:pPr>
            <w:r w:rsidRPr="006D3775">
              <w:rPr>
                <w:rFonts w:ascii="Trebuchet MS" w:hAnsi="Trebuchet MS" w:cs="ArialMTBlack"/>
                <w:b/>
                <w:bCs/>
                <w:sz w:val="20"/>
                <w:szCs w:val="20"/>
                <w:u w:val="single"/>
              </w:rPr>
              <w:t xml:space="preserve"> Total Capital Budget </w:t>
            </w:r>
          </w:p>
        </w:tc>
        <w:tc>
          <w:tcPr>
            <w:tcW w:w="3172" w:type="dxa"/>
            <w:noWrap/>
            <w:hideMark/>
          </w:tcPr>
          <w:p w14:paraId="7F61C48E"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126,935,200.00 </w:t>
            </w:r>
          </w:p>
        </w:tc>
        <w:tc>
          <w:tcPr>
            <w:tcW w:w="2487" w:type="dxa"/>
            <w:noWrap/>
            <w:hideMark/>
          </w:tcPr>
          <w:p w14:paraId="64BE7D36"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75,000,000.00 </w:t>
            </w:r>
          </w:p>
        </w:tc>
        <w:tc>
          <w:tcPr>
            <w:tcW w:w="2458" w:type="dxa"/>
            <w:noWrap/>
            <w:hideMark/>
          </w:tcPr>
          <w:p w14:paraId="7AD663BE"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20,000,000.00 </w:t>
            </w:r>
          </w:p>
        </w:tc>
        <w:tc>
          <w:tcPr>
            <w:tcW w:w="2363" w:type="dxa"/>
            <w:noWrap/>
            <w:hideMark/>
          </w:tcPr>
          <w:p w14:paraId="0DBD7C25" w14:textId="77777777" w:rsidR="00F33F66" w:rsidRPr="006D3775" w:rsidRDefault="00F33F66" w:rsidP="00F33F66">
            <w:pPr>
              <w:spacing w:line="276" w:lineRule="auto"/>
              <w:ind w:left="600"/>
              <w:rPr>
                <w:rFonts w:ascii="Trebuchet MS" w:hAnsi="Trebuchet MS" w:cs="ArialMTBlack"/>
                <w:b/>
                <w:bCs/>
                <w:sz w:val="20"/>
                <w:szCs w:val="20"/>
              </w:rPr>
            </w:pPr>
            <w:r w:rsidRPr="006D3775">
              <w:rPr>
                <w:rFonts w:ascii="Trebuchet MS" w:hAnsi="Trebuchet MS" w:cs="ArialMTBlack"/>
                <w:b/>
                <w:bCs/>
                <w:sz w:val="20"/>
                <w:szCs w:val="20"/>
              </w:rPr>
              <w:t xml:space="preserve">      221,935,200.00 </w:t>
            </w:r>
          </w:p>
        </w:tc>
      </w:tr>
    </w:tbl>
    <w:p w14:paraId="3930E07F" w14:textId="77777777" w:rsidR="00F33F66" w:rsidRPr="006D3775" w:rsidRDefault="00F33F66" w:rsidP="00F33F66">
      <w:pPr>
        <w:spacing w:after="0" w:line="276" w:lineRule="auto"/>
        <w:ind w:left="600"/>
        <w:rPr>
          <w:rFonts w:ascii="Trebuchet MS" w:hAnsi="Trebuchet MS" w:cs="ArialMTBlack"/>
          <w:b/>
          <w:sz w:val="20"/>
          <w:szCs w:val="20"/>
        </w:rPr>
      </w:pPr>
    </w:p>
    <w:p w14:paraId="2CFBBB69" w14:textId="48D925D9" w:rsidR="00280C28" w:rsidRPr="006D3775" w:rsidRDefault="00280C28" w:rsidP="00BD2385">
      <w:pPr>
        <w:spacing w:after="0" w:line="276" w:lineRule="auto"/>
        <w:rPr>
          <w:rFonts w:ascii="Trebuchet MS" w:hAnsi="Trebuchet MS" w:cs="ArialMTBlack"/>
          <w:b/>
          <w:sz w:val="20"/>
          <w:szCs w:val="20"/>
        </w:rPr>
      </w:pPr>
    </w:p>
    <w:p w14:paraId="383A59D0" w14:textId="77777777" w:rsidR="00CC3D13" w:rsidRPr="006D3775" w:rsidRDefault="00CC3D13" w:rsidP="00BD2385">
      <w:pPr>
        <w:spacing w:after="0" w:line="276" w:lineRule="auto"/>
        <w:rPr>
          <w:rFonts w:ascii="Trebuchet MS" w:hAnsi="Trebuchet MS" w:cs="ArialMTBlack"/>
          <w:b/>
          <w:sz w:val="20"/>
          <w:szCs w:val="20"/>
        </w:rPr>
      </w:pPr>
    </w:p>
    <w:p w14:paraId="22C779D1" w14:textId="77777777" w:rsidR="00CC3D13" w:rsidRPr="006D3775" w:rsidRDefault="00CC3D13" w:rsidP="00BD2385">
      <w:pPr>
        <w:spacing w:after="0" w:line="276" w:lineRule="auto"/>
        <w:rPr>
          <w:rFonts w:ascii="Trebuchet MS" w:hAnsi="Trebuchet MS" w:cs="ArialMTBlack"/>
          <w:b/>
          <w:sz w:val="20"/>
          <w:szCs w:val="20"/>
        </w:rPr>
      </w:pPr>
    </w:p>
    <w:p w14:paraId="60182D11" w14:textId="77777777" w:rsidR="00CC3D13" w:rsidRPr="006D3775" w:rsidRDefault="00CC3D13" w:rsidP="00BD2385">
      <w:pPr>
        <w:spacing w:after="0" w:line="276" w:lineRule="auto"/>
        <w:rPr>
          <w:rFonts w:ascii="Trebuchet MS" w:hAnsi="Trebuchet MS" w:cs="ArialMTBlack"/>
          <w:b/>
          <w:sz w:val="20"/>
          <w:szCs w:val="20"/>
        </w:rPr>
      </w:pPr>
    </w:p>
    <w:p w14:paraId="1A53B33A" w14:textId="77777777" w:rsidR="00CC3D13" w:rsidRPr="006D3775" w:rsidRDefault="00CC3D13" w:rsidP="00BD2385">
      <w:pPr>
        <w:spacing w:after="0" w:line="276" w:lineRule="auto"/>
        <w:rPr>
          <w:rFonts w:ascii="Trebuchet MS" w:hAnsi="Trebuchet MS" w:cs="ArialMTBlack"/>
          <w:b/>
          <w:sz w:val="20"/>
          <w:szCs w:val="20"/>
        </w:rPr>
      </w:pPr>
    </w:p>
    <w:p w14:paraId="265240DB" w14:textId="77777777" w:rsidR="00CC3D13" w:rsidRPr="006D3775" w:rsidRDefault="00CC3D13" w:rsidP="00BD2385">
      <w:pPr>
        <w:spacing w:after="0" w:line="276" w:lineRule="auto"/>
        <w:rPr>
          <w:rFonts w:ascii="Trebuchet MS" w:hAnsi="Trebuchet MS" w:cs="ArialMTBlack"/>
          <w:b/>
          <w:sz w:val="20"/>
          <w:szCs w:val="20"/>
        </w:rPr>
      </w:pPr>
    </w:p>
    <w:p w14:paraId="4F43183F" w14:textId="77777777" w:rsidR="00CC3D13" w:rsidRPr="006D3775" w:rsidRDefault="00CC3D13" w:rsidP="00BD2385">
      <w:pPr>
        <w:spacing w:after="0" w:line="276" w:lineRule="auto"/>
        <w:rPr>
          <w:rFonts w:ascii="Trebuchet MS" w:hAnsi="Trebuchet MS" w:cs="ArialMTBlack"/>
          <w:b/>
          <w:sz w:val="20"/>
          <w:szCs w:val="20"/>
        </w:rPr>
      </w:pPr>
    </w:p>
    <w:p w14:paraId="6F9794BD" w14:textId="77777777" w:rsidR="00CC3D13" w:rsidRPr="006D3775" w:rsidRDefault="00CC3D13" w:rsidP="00BD2385">
      <w:pPr>
        <w:spacing w:after="0" w:line="276" w:lineRule="auto"/>
        <w:rPr>
          <w:rFonts w:ascii="Trebuchet MS" w:hAnsi="Trebuchet MS" w:cs="ArialMTBlack"/>
          <w:b/>
          <w:sz w:val="20"/>
          <w:szCs w:val="20"/>
        </w:rPr>
      </w:pPr>
    </w:p>
    <w:p w14:paraId="09991C98" w14:textId="77777777" w:rsidR="00CC3D13" w:rsidRPr="006D3775" w:rsidRDefault="00CC3D13" w:rsidP="00BD2385">
      <w:pPr>
        <w:spacing w:after="0" w:line="276" w:lineRule="auto"/>
        <w:rPr>
          <w:rFonts w:ascii="Trebuchet MS" w:hAnsi="Trebuchet MS" w:cs="ArialMTBlack"/>
          <w:b/>
          <w:sz w:val="20"/>
          <w:szCs w:val="20"/>
        </w:rPr>
      </w:pPr>
    </w:p>
    <w:p w14:paraId="3120F6D0" w14:textId="77777777" w:rsidR="00CC3D13" w:rsidRPr="006D3775" w:rsidRDefault="00CC3D13" w:rsidP="00BD2385">
      <w:pPr>
        <w:spacing w:after="0" w:line="276" w:lineRule="auto"/>
        <w:rPr>
          <w:rFonts w:ascii="Trebuchet MS" w:hAnsi="Trebuchet MS" w:cs="ArialMTBlack"/>
          <w:b/>
          <w:sz w:val="20"/>
          <w:szCs w:val="20"/>
        </w:rPr>
      </w:pPr>
    </w:p>
    <w:p w14:paraId="738E2CA6" w14:textId="77777777" w:rsidR="00CC3D13" w:rsidRPr="006D3775" w:rsidRDefault="00CC3D13" w:rsidP="00BD2385">
      <w:pPr>
        <w:spacing w:after="0" w:line="276" w:lineRule="auto"/>
        <w:rPr>
          <w:rFonts w:ascii="Trebuchet MS" w:hAnsi="Trebuchet MS" w:cs="ArialMTBlack"/>
          <w:b/>
          <w:sz w:val="20"/>
          <w:szCs w:val="20"/>
        </w:rPr>
      </w:pPr>
    </w:p>
    <w:p w14:paraId="75681CF6" w14:textId="77777777" w:rsidR="002E3A05" w:rsidRPr="006D3775" w:rsidRDefault="002E3A05" w:rsidP="003D218B">
      <w:pPr>
        <w:spacing w:after="0" w:line="276" w:lineRule="auto"/>
        <w:rPr>
          <w:rFonts w:ascii="Trebuchet MS" w:hAnsi="Trebuchet MS" w:cs="ArialMTBlack"/>
          <w:b/>
          <w:sz w:val="20"/>
          <w:szCs w:val="20"/>
        </w:rPr>
      </w:pPr>
    </w:p>
    <w:p w14:paraId="2A88DA29" w14:textId="69C29152" w:rsidR="007E1B5B" w:rsidRPr="006D3775" w:rsidRDefault="003D218B" w:rsidP="00F07CEC">
      <w:pPr>
        <w:pStyle w:val="Heading1"/>
        <w:shd w:val="clear" w:color="auto" w:fill="000000" w:themeFill="text1"/>
        <w:rPr>
          <w:rFonts w:ascii="Trebuchet MS" w:hAnsi="Trebuchet MS"/>
          <w:sz w:val="20"/>
          <w:szCs w:val="20"/>
          <w:lang w:val="en-GB"/>
        </w:rPr>
      </w:pPr>
      <w:bookmarkStart w:id="67" w:name="_Toc166847799"/>
      <w:r w:rsidRPr="006D3775">
        <w:rPr>
          <w:rFonts w:ascii="Trebuchet MS" w:hAnsi="Trebuchet MS" w:cs="ArialMTBlack"/>
          <w:sz w:val="20"/>
          <w:szCs w:val="20"/>
        </w:rPr>
        <w:lastRenderedPageBreak/>
        <w:t xml:space="preserve">9. </w:t>
      </w:r>
      <w:r w:rsidRPr="006D3775">
        <w:rPr>
          <w:rFonts w:ascii="Trebuchet MS" w:hAnsi="Trebuchet MS"/>
          <w:sz w:val="20"/>
          <w:szCs w:val="20"/>
        </w:rPr>
        <w:t>FINANCIAL STRATEGY</w:t>
      </w:r>
      <w:bookmarkEnd w:id="67"/>
      <w:r w:rsidRPr="006D3775">
        <w:rPr>
          <w:rFonts w:ascii="Trebuchet MS" w:hAnsi="Trebuchet MS"/>
          <w:sz w:val="20"/>
          <w:szCs w:val="20"/>
        </w:rPr>
        <w:t xml:space="preserve"> </w:t>
      </w:r>
      <w:bookmarkStart w:id="68" w:name="_Hlk162946044"/>
      <w:bookmarkStart w:id="69" w:name="_Hlk103687735"/>
    </w:p>
    <w:p w14:paraId="6877E038" w14:textId="1D530517" w:rsidR="002E3A05" w:rsidRPr="006D3775" w:rsidRDefault="002E3A05" w:rsidP="007E1B5B">
      <w:pPr>
        <w:spacing w:after="0" w:line="276" w:lineRule="auto"/>
        <w:rPr>
          <w:rFonts w:ascii="Trebuchet MS" w:hAnsi="Trebuchet MS" w:cs="ArialMTBlack"/>
          <w:b/>
          <w:sz w:val="20"/>
          <w:szCs w:val="20"/>
        </w:rPr>
      </w:pPr>
    </w:p>
    <w:p w14:paraId="0F765629" w14:textId="77777777" w:rsidR="00CC3D13" w:rsidRPr="006D3775" w:rsidRDefault="00CC3D13" w:rsidP="00CC3D13">
      <w:pPr>
        <w:spacing w:line="360" w:lineRule="auto"/>
        <w:jc w:val="both"/>
        <w:rPr>
          <w:rFonts w:ascii="Trebuchet MS" w:hAnsi="Trebuchet MS" w:cs="Arial"/>
          <w:sz w:val="20"/>
          <w:szCs w:val="20"/>
        </w:rPr>
      </w:pPr>
      <w:bookmarkStart w:id="70" w:name="_Hlk166587874"/>
      <w:r w:rsidRPr="006D3775">
        <w:rPr>
          <w:rFonts w:ascii="Trebuchet MS" w:hAnsi="Trebuchet MS" w:cs="Arial"/>
          <w:sz w:val="20"/>
          <w:szCs w:val="20"/>
        </w:rPr>
        <w:t>This budget is the application of sound financial management principles for the compilation of the Municipality’s financial plan which is essential and critical to ensure that the Municipality remains financially viable and that municipal services are provided sustainably, economically, and equitably to all communities.</w:t>
      </w:r>
    </w:p>
    <w:p w14:paraId="49D42C40"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The Municipality’s business and service delivery priorities were reviewed as part of this year’s planning and budget process. The appropriate funds were transferred from low- to high priority programmes to maintain sound financial stewardship.</w:t>
      </w:r>
    </w:p>
    <w:p w14:paraId="6BB2666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The Municipality is embarking on implementing a range of revenue collection strategies to optimize the collection of debt owed by consumers mainly state owned. Some of these revenue collection strategies are through the new valuation roll which will be implemented in the 2024/2025 financial year and is valid until 2028/2029. The implemented valuation roll will assist with new organ of state which were part of the area allocated to Moretele since the last demarcation. The municipality will continue to monitor changes in the property development space to ensure the validity of the valuation roll. </w:t>
      </w:r>
    </w:p>
    <w:p w14:paraId="3610088A"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b/>
          <w:sz w:val="20"/>
          <w:szCs w:val="20"/>
        </w:rPr>
        <w:t>BUDGET 2024/2025 MTREF</w:t>
      </w:r>
      <w:r w:rsidRPr="006D3775">
        <w:rPr>
          <w:rFonts w:ascii="Trebuchet MS" w:hAnsi="Trebuchet MS" w:cs="Arial"/>
          <w:sz w:val="20"/>
          <w:szCs w:val="20"/>
        </w:rPr>
        <w:t>.</w:t>
      </w:r>
    </w:p>
    <w:p w14:paraId="20245EBE" w14:textId="77777777" w:rsidR="00CC3D13" w:rsidRPr="006D3775" w:rsidRDefault="00CC3D13" w:rsidP="00CC3D13">
      <w:pPr>
        <w:spacing w:line="360" w:lineRule="auto"/>
        <w:jc w:val="both"/>
        <w:rPr>
          <w:rFonts w:ascii="Trebuchet MS" w:hAnsi="Trebuchet MS" w:cs="Arial"/>
          <w:b/>
          <w:bCs/>
          <w:i/>
          <w:iCs/>
          <w:sz w:val="20"/>
          <w:szCs w:val="20"/>
        </w:rPr>
      </w:pPr>
      <w:r w:rsidRPr="006D3775">
        <w:rPr>
          <w:rFonts w:ascii="Trebuchet MS" w:hAnsi="Trebuchet MS" w:cs="Arial"/>
          <w:b/>
          <w:bCs/>
          <w:i/>
          <w:iCs/>
          <w:sz w:val="20"/>
          <w:szCs w:val="20"/>
        </w:rPr>
        <w:t>The main challenges experienced during the compilation of the Budget 2024/2025 MTREF can be summarized as follows:</w:t>
      </w:r>
    </w:p>
    <w:p w14:paraId="2E5352E0" w14:textId="77777777" w:rsidR="00CC3D13" w:rsidRPr="006D3775" w:rsidRDefault="00CC3D13" w:rsidP="00CC3D13">
      <w:pPr>
        <w:pStyle w:val="ListParagraph"/>
        <w:numPr>
          <w:ilvl w:val="0"/>
          <w:numId w:val="174"/>
        </w:numPr>
        <w:spacing w:before="100" w:line="360" w:lineRule="auto"/>
        <w:ind w:left="360"/>
        <w:jc w:val="both"/>
        <w:rPr>
          <w:rFonts w:ascii="Trebuchet MS" w:hAnsi="Trebuchet MS" w:cs="Arial"/>
          <w:sz w:val="20"/>
          <w:szCs w:val="20"/>
        </w:rPr>
      </w:pPr>
      <w:r w:rsidRPr="006D3775">
        <w:rPr>
          <w:rFonts w:ascii="Trebuchet MS" w:hAnsi="Trebuchet MS" w:cs="Arial"/>
          <w:sz w:val="20"/>
          <w:szCs w:val="20"/>
        </w:rPr>
        <w:t>Based on the programs that the service delivery department must undertake, we had to ensure that they do not drive the budget to be on deficit, which means that certain programs have to wait or stopped in order to have a funded budget</w:t>
      </w:r>
    </w:p>
    <w:p w14:paraId="4D9F2986" w14:textId="77777777" w:rsidR="00CC3D13" w:rsidRPr="006D3775" w:rsidRDefault="00CC3D13" w:rsidP="00CC3D13">
      <w:pPr>
        <w:pStyle w:val="ListParagraph"/>
        <w:numPr>
          <w:ilvl w:val="0"/>
          <w:numId w:val="174"/>
        </w:numPr>
        <w:spacing w:before="100" w:line="360" w:lineRule="auto"/>
        <w:ind w:left="360"/>
        <w:jc w:val="both"/>
        <w:rPr>
          <w:rFonts w:ascii="Trebuchet MS" w:hAnsi="Trebuchet MS" w:cs="Arial"/>
          <w:sz w:val="20"/>
          <w:szCs w:val="20"/>
        </w:rPr>
      </w:pPr>
      <w:r w:rsidRPr="006D3775">
        <w:rPr>
          <w:rFonts w:ascii="Trebuchet MS" w:hAnsi="Trebuchet MS" w:cs="Arial"/>
          <w:sz w:val="20"/>
          <w:szCs w:val="20"/>
        </w:rPr>
        <w:t>Aging and poorly maintained roads, wastewater and water infrastructure.</w:t>
      </w:r>
    </w:p>
    <w:p w14:paraId="6E08E4D3" w14:textId="77777777" w:rsidR="00CC3D13" w:rsidRPr="006D3775" w:rsidRDefault="00CC3D13" w:rsidP="00CC3D13">
      <w:pPr>
        <w:pStyle w:val="ListParagraph"/>
        <w:numPr>
          <w:ilvl w:val="0"/>
          <w:numId w:val="174"/>
        </w:numPr>
        <w:spacing w:before="100" w:line="360" w:lineRule="auto"/>
        <w:ind w:left="360"/>
        <w:jc w:val="both"/>
        <w:rPr>
          <w:rFonts w:ascii="Trebuchet MS" w:hAnsi="Trebuchet MS" w:cs="Arial"/>
          <w:sz w:val="20"/>
          <w:szCs w:val="20"/>
        </w:rPr>
      </w:pPr>
      <w:r w:rsidRPr="006D3775">
        <w:rPr>
          <w:rFonts w:ascii="Trebuchet MS" w:hAnsi="Trebuchet MS" w:cs="Arial"/>
          <w:sz w:val="20"/>
          <w:szCs w:val="20"/>
        </w:rPr>
        <w:t>Reprioritizing of capital projects and expenditure within the existing resource envelope given the cash flow realities and also ensuring the non-declining cash position of the municipality.</w:t>
      </w:r>
    </w:p>
    <w:p w14:paraId="663F691D" w14:textId="77777777" w:rsidR="00CC3D13" w:rsidRPr="006D3775" w:rsidRDefault="00CC3D13" w:rsidP="00CC3D13">
      <w:pPr>
        <w:pStyle w:val="ListParagraph"/>
        <w:numPr>
          <w:ilvl w:val="0"/>
          <w:numId w:val="174"/>
        </w:numPr>
        <w:spacing w:before="100" w:line="360" w:lineRule="auto"/>
        <w:ind w:left="360"/>
        <w:jc w:val="both"/>
        <w:rPr>
          <w:rFonts w:ascii="Trebuchet MS" w:hAnsi="Trebuchet MS" w:cs="Arial"/>
          <w:sz w:val="20"/>
          <w:szCs w:val="20"/>
        </w:rPr>
      </w:pPr>
      <w:r w:rsidRPr="006D3775">
        <w:rPr>
          <w:rFonts w:ascii="Trebuchet MS" w:hAnsi="Trebuchet MS" w:cs="Arial"/>
          <w:sz w:val="20"/>
          <w:szCs w:val="20"/>
        </w:rPr>
        <w:t>The need to reprioritize projects and expenditure within the existing resource envelope given the cash flow realities and with also ensuring the non-declining cash position of the municipality.</w:t>
      </w:r>
    </w:p>
    <w:p w14:paraId="29B05E1F" w14:textId="77777777" w:rsidR="00CC3D13" w:rsidRPr="006D3775" w:rsidRDefault="00CC3D13" w:rsidP="00CC3D13">
      <w:pPr>
        <w:pStyle w:val="ListParagraph"/>
        <w:numPr>
          <w:ilvl w:val="0"/>
          <w:numId w:val="175"/>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Affordability of capital projects – Allocation for MIG was R128.5 million in 2023/2024, it has been increased to R133.61-million in 2024/2025.  The municipality has prioritized water and sanitation on new projects and completion of MIG registered projects. </w:t>
      </w:r>
    </w:p>
    <w:p w14:paraId="6E1783E8" w14:textId="77777777" w:rsidR="00CC3D13" w:rsidRPr="006D3775" w:rsidRDefault="00CC3D13" w:rsidP="00CC3D13">
      <w:pPr>
        <w:pStyle w:val="ListParagraph"/>
        <w:spacing w:line="360" w:lineRule="auto"/>
        <w:ind w:left="1125"/>
        <w:jc w:val="both"/>
        <w:rPr>
          <w:rFonts w:ascii="Trebuchet MS" w:hAnsi="Trebuchet MS" w:cs="Arial"/>
          <w:sz w:val="20"/>
          <w:szCs w:val="20"/>
        </w:rPr>
      </w:pPr>
    </w:p>
    <w:p w14:paraId="172C4169" w14:textId="77777777" w:rsidR="00CC3D13" w:rsidRPr="006D3775" w:rsidRDefault="00CC3D13" w:rsidP="00CC3D13">
      <w:pPr>
        <w:pStyle w:val="ListParagraph"/>
        <w:numPr>
          <w:ilvl w:val="0"/>
          <w:numId w:val="175"/>
        </w:numPr>
        <w:spacing w:before="100" w:line="360" w:lineRule="auto"/>
        <w:jc w:val="both"/>
        <w:rPr>
          <w:rFonts w:ascii="Trebuchet MS" w:hAnsi="Trebuchet MS" w:cs="Arial"/>
          <w:b/>
          <w:bCs/>
          <w:i/>
          <w:iCs/>
          <w:sz w:val="20"/>
          <w:szCs w:val="20"/>
        </w:rPr>
      </w:pPr>
      <w:r w:rsidRPr="006D3775">
        <w:rPr>
          <w:rFonts w:ascii="Trebuchet MS" w:hAnsi="Trebuchet MS" w:cs="Arial"/>
          <w:sz w:val="20"/>
          <w:szCs w:val="20"/>
        </w:rPr>
        <w:lastRenderedPageBreak/>
        <w:t xml:space="preserve">WSIG allocation for 2023/2024 was R30-million, it has been increased to R75 -million in 2024/2025 financial year. The grant is for Municipal water Infrastructure Grant, the municipality uses this grant mainly for sanitation projects and yard connections. </w:t>
      </w:r>
    </w:p>
    <w:p w14:paraId="17D622CD" w14:textId="77777777" w:rsidR="00CC3D13" w:rsidRPr="006D3775" w:rsidRDefault="00CC3D13" w:rsidP="00CC3D13">
      <w:pPr>
        <w:spacing w:line="360" w:lineRule="auto"/>
        <w:jc w:val="both"/>
        <w:rPr>
          <w:rFonts w:ascii="Trebuchet MS" w:hAnsi="Trebuchet MS" w:cs="Arial"/>
          <w:b/>
          <w:bCs/>
          <w:i/>
          <w:iCs/>
          <w:sz w:val="20"/>
          <w:szCs w:val="20"/>
        </w:rPr>
      </w:pPr>
      <w:r w:rsidRPr="006D3775">
        <w:rPr>
          <w:rFonts w:ascii="Trebuchet MS" w:hAnsi="Trebuchet MS" w:cs="Arial"/>
          <w:b/>
          <w:bCs/>
          <w:i/>
          <w:iCs/>
          <w:sz w:val="20"/>
          <w:szCs w:val="20"/>
        </w:rPr>
        <w:t>The following budget principles and guidelines directly informed the compilation of the Final Budget 2024/2025:</w:t>
      </w:r>
    </w:p>
    <w:p w14:paraId="0D01DB28" w14:textId="77777777" w:rsidR="00CC3D13" w:rsidRPr="006D3775" w:rsidRDefault="00CC3D13" w:rsidP="00CC3D13">
      <w:pPr>
        <w:pStyle w:val="ListParagraph"/>
        <w:numPr>
          <w:ilvl w:val="0"/>
          <w:numId w:val="176"/>
        </w:numPr>
        <w:spacing w:before="100" w:line="360" w:lineRule="auto"/>
        <w:jc w:val="both"/>
        <w:rPr>
          <w:rFonts w:ascii="Trebuchet MS" w:hAnsi="Trebuchet MS" w:cs="Arial"/>
          <w:sz w:val="20"/>
          <w:szCs w:val="20"/>
        </w:rPr>
      </w:pPr>
      <w:r w:rsidRPr="006D3775">
        <w:rPr>
          <w:rFonts w:ascii="Trebuchet MS" w:hAnsi="Trebuchet MS" w:cs="Arial"/>
          <w:sz w:val="20"/>
          <w:szCs w:val="20"/>
        </w:rPr>
        <w:t>The 2024/2025 Final Budget priorities and targets, as well as the base line allocations contained in the Final Budget were adopted as the upper limits for the new baselines for the 2024/2025 approved budget.</w:t>
      </w:r>
    </w:p>
    <w:p w14:paraId="1B41485A" w14:textId="77777777" w:rsidR="00CC3D13" w:rsidRPr="006D3775" w:rsidRDefault="00CC3D13" w:rsidP="00CC3D13">
      <w:pPr>
        <w:pStyle w:val="ListParagraph"/>
        <w:numPr>
          <w:ilvl w:val="0"/>
          <w:numId w:val="176"/>
        </w:numPr>
        <w:spacing w:before="100" w:line="360" w:lineRule="auto"/>
        <w:jc w:val="both"/>
        <w:rPr>
          <w:rFonts w:ascii="Trebuchet MS" w:hAnsi="Trebuchet MS" w:cs="Arial"/>
          <w:sz w:val="20"/>
          <w:szCs w:val="20"/>
        </w:rPr>
      </w:pPr>
      <w:r w:rsidRPr="006D3775">
        <w:rPr>
          <w:rFonts w:ascii="Trebuchet MS" w:hAnsi="Trebuchet MS" w:cs="Arial"/>
          <w:sz w:val="20"/>
          <w:szCs w:val="20"/>
        </w:rPr>
        <w:t>Intermediate service level standards were used to inform the measurable objectives, targets, and backlog eradication goals; In view of the following table is a consolidated overview of the proposed 2024/2025 Medium-term Revenue and Expenditure.</w:t>
      </w:r>
    </w:p>
    <w:p w14:paraId="32816EBA" w14:textId="77777777" w:rsidR="00CC3D13" w:rsidRPr="006D3775" w:rsidRDefault="00CC3D13" w:rsidP="00CC3D13">
      <w:pPr>
        <w:spacing w:line="360" w:lineRule="auto"/>
        <w:jc w:val="both"/>
        <w:rPr>
          <w:rFonts w:ascii="Trebuchet MS" w:hAnsi="Trebuchet MS" w:cs="Arial"/>
          <w:sz w:val="20"/>
          <w:szCs w:val="20"/>
        </w:rPr>
      </w:pPr>
    </w:p>
    <w:p w14:paraId="2A819AB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drawing>
          <wp:inline distT="0" distB="0" distL="0" distR="0" wp14:anchorId="67A3E1C4" wp14:editId="3F67C60C">
            <wp:extent cx="9174480" cy="1234440"/>
            <wp:effectExtent l="0" t="0" r="7620" b="3810"/>
            <wp:docPr id="1403299362" name="Picture 140329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74480" cy="1234440"/>
                    </a:xfrm>
                    <a:prstGeom prst="rect">
                      <a:avLst/>
                    </a:prstGeom>
                    <a:noFill/>
                    <a:ln>
                      <a:noFill/>
                    </a:ln>
                  </pic:spPr>
                </pic:pic>
              </a:graphicData>
            </a:graphic>
          </wp:inline>
        </w:drawing>
      </w:r>
    </w:p>
    <w:p w14:paraId="4919C483" w14:textId="77777777" w:rsidR="00CC3D13" w:rsidRPr="006D3775" w:rsidRDefault="00CC3D13" w:rsidP="00CC3D13">
      <w:pPr>
        <w:spacing w:line="360" w:lineRule="auto"/>
        <w:jc w:val="both"/>
        <w:rPr>
          <w:rFonts w:ascii="Trebuchet MS" w:hAnsi="Trebuchet MS" w:cs="Arial"/>
          <w:sz w:val="20"/>
          <w:szCs w:val="20"/>
        </w:rPr>
      </w:pPr>
    </w:p>
    <w:p w14:paraId="7C94A17D" w14:textId="77777777" w:rsidR="00CC3D13" w:rsidRPr="006D3775" w:rsidRDefault="00CC3D13" w:rsidP="00CC3D13">
      <w:pPr>
        <w:pStyle w:val="ListParagraph"/>
        <w:numPr>
          <w:ilvl w:val="0"/>
          <w:numId w:val="177"/>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The total revenue budget for </w:t>
      </w:r>
      <w:r w:rsidRPr="006D3775">
        <w:rPr>
          <w:rFonts w:ascii="Trebuchet MS" w:hAnsi="Trebuchet MS" w:cs="Arial"/>
          <w:b/>
          <w:bCs/>
          <w:i/>
          <w:iCs/>
          <w:sz w:val="20"/>
          <w:szCs w:val="20"/>
        </w:rPr>
        <w:t>2023/2024 was R745 million</w:t>
      </w:r>
      <w:r w:rsidRPr="006D3775">
        <w:rPr>
          <w:rFonts w:ascii="Trebuchet MS" w:hAnsi="Trebuchet MS" w:cs="Arial"/>
          <w:sz w:val="20"/>
          <w:szCs w:val="20"/>
        </w:rPr>
        <w:t xml:space="preserve"> including capital budget revenue when compared with </w:t>
      </w:r>
      <w:r w:rsidRPr="006D3775">
        <w:rPr>
          <w:rFonts w:ascii="Trebuchet MS" w:hAnsi="Trebuchet MS" w:cs="Arial"/>
          <w:b/>
          <w:bCs/>
          <w:i/>
          <w:iCs/>
          <w:sz w:val="20"/>
          <w:szCs w:val="20"/>
        </w:rPr>
        <w:t>2024/2025 budget of R824-million</w:t>
      </w:r>
      <w:r w:rsidRPr="006D3775">
        <w:rPr>
          <w:rFonts w:ascii="Trebuchet MS" w:hAnsi="Trebuchet MS" w:cs="Arial"/>
          <w:sz w:val="20"/>
          <w:szCs w:val="20"/>
        </w:rPr>
        <w:t xml:space="preserve"> which represents an increase in budget income estimates of </w:t>
      </w:r>
      <w:r w:rsidRPr="006D3775">
        <w:rPr>
          <w:rFonts w:ascii="Trebuchet MS" w:hAnsi="Trebuchet MS" w:cs="Arial"/>
          <w:b/>
          <w:bCs/>
          <w:i/>
          <w:iCs/>
          <w:sz w:val="20"/>
          <w:szCs w:val="20"/>
        </w:rPr>
        <w:t>R79 -million.</w:t>
      </w:r>
      <w:r w:rsidRPr="006D3775">
        <w:rPr>
          <w:rFonts w:ascii="Trebuchet MS" w:hAnsi="Trebuchet MS" w:cs="Arial"/>
          <w:sz w:val="20"/>
          <w:szCs w:val="20"/>
        </w:rPr>
        <w:t xml:space="preserve"> </w:t>
      </w:r>
    </w:p>
    <w:p w14:paraId="6D0438AF" w14:textId="77777777" w:rsidR="00CC3D13" w:rsidRPr="006D3775" w:rsidRDefault="00CC3D13" w:rsidP="00CC3D13">
      <w:pPr>
        <w:pStyle w:val="ListParagraph"/>
        <w:spacing w:line="360" w:lineRule="auto"/>
        <w:ind w:left="360"/>
        <w:jc w:val="both"/>
        <w:rPr>
          <w:rFonts w:ascii="Trebuchet MS" w:hAnsi="Trebuchet MS" w:cs="Arial"/>
          <w:sz w:val="20"/>
          <w:szCs w:val="20"/>
        </w:rPr>
      </w:pPr>
    </w:p>
    <w:p w14:paraId="485A531C" w14:textId="2CB41720" w:rsidR="00CC3D13" w:rsidRPr="002A0438" w:rsidRDefault="00CC3D13" w:rsidP="00CC3D13">
      <w:pPr>
        <w:pStyle w:val="ListParagraph"/>
        <w:numPr>
          <w:ilvl w:val="0"/>
          <w:numId w:val="177"/>
        </w:numPr>
        <w:autoSpaceDE w:val="0"/>
        <w:autoSpaceDN w:val="0"/>
        <w:adjustRightInd w:val="0"/>
        <w:spacing w:before="100" w:after="0" w:line="360" w:lineRule="auto"/>
        <w:ind w:right="-472"/>
        <w:jc w:val="both"/>
        <w:rPr>
          <w:rFonts w:ascii="Trebuchet MS" w:hAnsi="Trebuchet MS" w:cs="Arial"/>
          <w:sz w:val="20"/>
          <w:szCs w:val="20"/>
        </w:rPr>
      </w:pPr>
      <w:r w:rsidRPr="006D3775">
        <w:rPr>
          <w:rFonts w:ascii="Trebuchet MS" w:hAnsi="Trebuchet MS" w:cs="Arial"/>
          <w:sz w:val="20"/>
          <w:szCs w:val="20"/>
        </w:rPr>
        <w:t xml:space="preserve">The 2023/2024 Financial Year (FY) operating expenditure was </w:t>
      </w:r>
      <w:r w:rsidRPr="006D3775">
        <w:rPr>
          <w:rFonts w:ascii="Trebuchet MS" w:hAnsi="Trebuchet MS" w:cs="Arial"/>
          <w:b/>
          <w:bCs/>
          <w:i/>
          <w:iCs/>
          <w:sz w:val="20"/>
          <w:szCs w:val="20"/>
        </w:rPr>
        <w:t>R 674.4 million</w:t>
      </w:r>
      <w:r w:rsidRPr="006D3775">
        <w:rPr>
          <w:rFonts w:ascii="Trebuchet MS" w:hAnsi="Trebuchet MS" w:cs="Arial"/>
          <w:sz w:val="20"/>
          <w:szCs w:val="20"/>
        </w:rPr>
        <w:t xml:space="preserve"> compared to the budget of </w:t>
      </w:r>
      <w:r w:rsidRPr="006D3775">
        <w:rPr>
          <w:rFonts w:ascii="Trebuchet MS" w:hAnsi="Trebuchet MS" w:cs="Arial"/>
          <w:b/>
          <w:bCs/>
          <w:i/>
          <w:iCs/>
          <w:sz w:val="20"/>
          <w:szCs w:val="20"/>
        </w:rPr>
        <w:t>R722.4 million for 2024/2025</w:t>
      </w:r>
      <w:r w:rsidRPr="006D3775">
        <w:rPr>
          <w:rFonts w:ascii="Trebuchet MS" w:hAnsi="Trebuchet MS" w:cs="Arial"/>
          <w:sz w:val="20"/>
          <w:szCs w:val="20"/>
        </w:rPr>
        <w:t xml:space="preserve"> which indicates an increase of </w:t>
      </w:r>
      <w:r w:rsidRPr="006D3775">
        <w:rPr>
          <w:rFonts w:ascii="Trebuchet MS" w:hAnsi="Trebuchet MS" w:cs="Arial"/>
          <w:b/>
          <w:bCs/>
          <w:i/>
          <w:iCs/>
          <w:sz w:val="20"/>
          <w:szCs w:val="20"/>
        </w:rPr>
        <w:t>R48 million.</w:t>
      </w:r>
      <w:r w:rsidRPr="006D3775">
        <w:rPr>
          <w:rFonts w:ascii="Trebuchet MS" w:hAnsi="Trebuchet MS" w:cs="Arial"/>
          <w:sz w:val="20"/>
          <w:szCs w:val="20"/>
        </w:rPr>
        <w:t xml:space="preserve"> This reflects a </w:t>
      </w:r>
      <w:r w:rsidRPr="006D3775">
        <w:rPr>
          <w:rFonts w:ascii="Trebuchet MS" w:hAnsi="Trebuchet MS" w:cs="Arial"/>
          <w:b/>
          <w:bCs/>
          <w:i/>
          <w:iCs/>
          <w:sz w:val="20"/>
          <w:szCs w:val="20"/>
        </w:rPr>
        <w:t>surplus of R 101.9 million.</w:t>
      </w:r>
    </w:p>
    <w:p w14:paraId="4C332EBD" w14:textId="77777777" w:rsidR="00CC3D13" w:rsidRPr="006D3775" w:rsidRDefault="00CC3D13" w:rsidP="00CC3D13">
      <w:pPr>
        <w:spacing w:line="360" w:lineRule="auto"/>
        <w:jc w:val="both"/>
        <w:rPr>
          <w:rFonts w:ascii="Trebuchet MS" w:hAnsi="Trebuchet MS" w:cs="Arial"/>
          <w:b/>
          <w:bCs/>
          <w:i/>
          <w:iCs/>
          <w:sz w:val="20"/>
          <w:szCs w:val="20"/>
          <w:u w:val="single"/>
        </w:rPr>
      </w:pPr>
      <w:r w:rsidRPr="006D3775">
        <w:rPr>
          <w:rFonts w:ascii="Trebuchet MS" w:hAnsi="Trebuchet MS" w:cs="Arial"/>
          <w:b/>
          <w:bCs/>
          <w:i/>
          <w:iCs/>
          <w:sz w:val="20"/>
          <w:szCs w:val="20"/>
          <w:u w:val="single"/>
        </w:rPr>
        <w:t>Moretele Municipality is still dependent on grants as a major contributor of revenue. The Gazetted Division of Revenue bill has confirmed the following transfers to the municipality:</w:t>
      </w:r>
    </w:p>
    <w:p w14:paraId="6294F322"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The revenue grants are R683.8 -million for 2024/2025 funded by transfers from National Departments. </w:t>
      </w:r>
    </w:p>
    <w:p w14:paraId="07403D77"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r w:rsidRPr="006D3775">
        <w:rPr>
          <w:rFonts w:ascii="Trebuchet MS" w:hAnsi="Trebuchet MS" w:cs="Arial"/>
          <w:b/>
          <w:bCs/>
          <w:sz w:val="20"/>
          <w:szCs w:val="20"/>
        </w:rPr>
        <w:lastRenderedPageBreak/>
        <w:t>GRANTS</w:t>
      </w:r>
    </w:p>
    <w:p w14:paraId="4682B71A"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p>
    <w:p w14:paraId="1FB7351E"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r w:rsidRPr="006D3775">
        <w:rPr>
          <w:rFonts w:ascii="Trebuchet MS" w:hAnsi="Trebuchet MS"/>
          <w:noProof/>
          <w:sz w:val="20"/>
          <w:szCs w:val="20"/>
        </w:rPr>
        <w:drawing>
          <wp:inline distT="0" distB="0" distL="0" distR="0" wp14:anchorId="7A504DE8" wp14:editId="47F34293">
            <wp:extent cx="9616440" cy="2164080"/>
            <wp:effectExtent l="0" t="0" r="3810" b="7620"/>
            <wp:docPr id="178855906" name="Picture 17885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16440" cy="2164080"/>
                    </a:xfrm>
                    <a:prstGeom prst="rect">
                      <a:avLst/>
                    </a:prstGeom>
                    <a:noFill/>
                    <a:ln>
                      <a:noFill/>
                    </a:ln>
                  </pic:spPr>
                </pic:pic>
              </a:graphicData>
            </a:graphic>
          </wp:inline>
        </w:drawing>
      </w:r>
    </w:p>
    <w:p w14:paraId="39A436D6"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p>
    <w:p w14:paraId="6BD87E0A" w14:textId="77777777" w:rsidR="00CC3D13" w:rsidRPr="006D3775" w:rsidRDefault="00CC3D13" w:rsidP="00CC3D13">
      <w:pPr>
        <w:spacing w:line="360" w:lineRule="auto"/>
        <w:jc w:val="both"/>
        <w:rPr>
          <w:rFonts w:ascii="Trebuchet MS" w:hAnsi="Trebuchet MS" w:cs="Arial"/>
          <w:b/>
          <w:bCs/>
          <w:sz w:val="20"/>
          <w:szCs w:val="20"/>
        </w:rPr>
      </w:pPr>
      <w:r w:rsidRPr="006D3775">
        <w:rPr>
          <w:rFonts w:ascii="Trebuchet MS" w:hAnsi="Trebuchet MS" w:cs="Arial"/>
          <w:b/>
          <w:bCs/>
          <w:sz w:val="20"/>
          <w:szCs w:val="20"/>
        </w:rPr>
        <w:t>The following narrations indicates all revenue to be received and charged in 2024/2025 financial years:</w:t>
      </w:r>
    </w:p>
    <w:p w14:paraId="66892D90" w14:textId="77777777" w:rsidR="002A0438" w:rsidRDefault="002A0438" w:rsidP="00CC3D13">
      <w:pPr>
        <w:autoSpaceDE w:val="0"/>
        <w:autoSpaceDN w:val="0"/>
        <w:adjustRightInd w:val="0"/>
        <w:spacing w:after="0" w:line="360" w:lineRule="auto"/>
        <w:ind w:left="-426" w:right="-472"/>
        <w:jc w:val="both"/>
        <w:rPr>
          <w:rFonts w:ascii="Trebuchet MS" w:hAnsi="Trebuchet MS" w:cs="Arial"/>
          <w:b/>
          <w:bCs/>
          <w:sz w:val="20"/>
          <w:szCs w:val="20"/>
        </w:rPr>
      </w:pPr>
    </w:p>
    <w:p w14:paraId="7211A415" w14:textId="77777777" w:rsidR="002A0438" w:rsidRDefault="002A0438" w:rsidP="00CC3D13">
      <w:pPr>
        <w:autoSpaceDE w:val="0"/>
        <w:autoSpaceDN w:val="0"/>
        <w:adjustRightInd w:val="0"/>
        <w:spacing w:after="0" w:line="360" w:lineRule="auto"/>
        <w:ind w:left="-426" w:right="-472"/>
        <w:jc w:val="both"/>
        <w:rPr>
          <w:rFonts w:ascii="Trebuchet MS" w:hAnsi="Trebuchet MS" w:cs="Arial"/>
          <w:b/>
          <w:bCs/>
          <w:sz w:val="20"/>
          <w:szCs w:val="20"/>
        </w:rPr>
      </w:pPr>
    </w:p>
    <w:p w14:paraId="4487B3F4" w14:textId="77777777" w:rsidR="002A0438" w:rsidRDefault="002A0438" w:rsidP="00CC3D13">
      <w:pPr>
        <w:autoSpaceDE w:val="0"/>
        <w:autoSpaceDN w:val="0"/>
        <w:adjustRightInd w:val="0"/>
        <w:spacing w:after="0" w:line="360" w:lineRule="auto"/>
        <w:ind w:left="-426" w:right="-472"/>
        <w:jc w:val="both"/>
        <w:rPr>
          <w:rFonts w:ascii="Trebuchet MS" w:hAnsi="Trebuchet MS" w:cs="Arial"/>
          <w:b/>
          <w:bCs/>
          <w:sz w:val="20"/>
          <w:szCs w:val="20"/>
        </w:rPr>
      </w:pPr>
    </w:p>
    <w:p w14:paraId="5EBD539E" w14:textId="77777777" w:rsidR="002A0438" w:rsidRDefault="002A0438" w:rsidP="00CC3D13">
      <w:pPr>
        <w:autoSpaceDE w:val="0"/>
        <w:autoSpaceDN w:val="0"/>
        <w:adjustRightInd w:val="0"/>
        <w:spacing w:after="0" w:line="360" w:lineRule="auto"/>
        <w:ind w:left="-426" w:right="-472"/>
        <w:jc w:val="both"/>
        <w:rPr>
          <w:rFonts w:ascii="Trebuchet MS" w:hAnsi="Trebuchet MS" w:cs="Arial"/>
          <w:b/>
          <w:bCs/>
          <w:sz w:val="20"/>
          <w:szCs w:val="20"/>
        </w:rPr>
      </w:pPr>
    </w:p>
    <w:p w14:paraId="6B683EB7" w14:textId="250F8064"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r w:rsidRPr="006D3775">
        <w:rPr>
          <w:rFonts w:ascii="Trebuchet MS" w:hAnsi="Trebuchet MS" w:cs="Arial"/>
          <w:b/>
          <w:bCs/>
          <w:sz w:val="20"/>
          <w:szCs w:val="20"/>
        </w:rPr>
        <w:t>Service charges</w:t>
      </w:r>
    </w:p>
    <w:p w14:paraId="193AE0B4"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r w:rsidRPr="006D3775">
        <w:rPr>
          <w:rFonts w:ascii="Trebuchet MS" w:hAnsi="Trebuchet MS"/>
          <w:noProof/>
          <w:sz w:val="20"/>
          <w:szCs w:val="20"/>
        </w:rPr>
        <w:drawing>
          <wp:inline distT="0" distB="0" distL="0" distR="0" wp14:anchorId="54D66E0E" wp14:editId="76CA21AB">
            <wp:extent cx="9631680" cy="1242060"/>
            <wp:effectExtent l="0" t="0" r="7620" b="0"/>
            <wp:docPr id="1663785939" name="Picture 166378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31680" cy="1242060"/>
                    </a:xfrm>
                    <a:prstGeom prst="rect">
                      <a:avLst/>
                    </a:prstGeom>
                    <a:noFill/>
                    <a:ln>
                      <a:noFill/>
                    </a:ln>
                  </pic:spPr>
                </pic:pic>
              </a:graphicData>
            </a:graphic>
          </wp:inline>
        </w:drawing>
      </w:r>
    </w:p>
    <w:p w14:paraId="02CB145D"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sz w:val="20"/>
          <w:szCs w:val="20"/>
        </w:rPr>
      </w:pPr>
    </w:p>
    <w:p w14:paraId="43D8E563" w14:textId="77777777" w:rsidR="00CC3D13" w:rsidRPr="006D3775" w:rsidRDefault="00CC3D13" w:rsidP="00CC3D13">
      <w:pPr>
        <w:autoSpaceDE w:val="0"/>
        <w:autoSpaceDN w:val="0"/>
        <w:adjustRightInd w:val="0"/>
        <w:spacing w:after="0" w:line="360" w:lineRule="auto"/>
        <w:ind w:right="-472"/>
        <w:jc w:val="both"/>
        <w:rPr>
          <w:rFonts w:ascii="Trebuchet MS" w:hAnsi="Trebuchet MS" w:cs="Arial"/>
          <w:b/>
          <w:bCs/>
          <w:sz w:val="20"/>
          <w:szCs w:val="20"/>
        </w:rPr>
      </w:pPr>
      <w:r w:rsidRPr="006D3775">
        <w:rPr>
          <w:rFonts w:ascii="Trebuchet MS" w:hAnsi="Trebuchet MS" w:cs="Arial"/>
          <w:b/>
          <w:bCs/>
          <w:sz w:val="20"/>
          <w:szCs w:val="20"/>
        </w:rPr>
        <w:t>Interest</w:t>
      </w:r>
    </w:p>
    <w:p w14:paraId="72E4EA3F"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sz w:val="20"/>
          <w:szCs w:val="20"/>
        </w:rPr>
      </w:pPr>
      <w:r w:rsidRPr="006D3775">
        <w:rPr>
          <w:rFonts w:ascii="Trebuchet MS" w:hAnsi="Trebuchet MS"/>
          <w:noProof/>
          <w:sz w:val="20"/>
          <w:szCs w:val="20"/>
        </w:rPr>
        <w:drawing>
          <wp:inline distT="0" distB="0" distL="0" distR="0" wp14:anchorId="26E2C956" wp14:editId="241D9330">
            <wp:extent cx="9563100" cy="139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63100" cy="1394460"/>
                    </a:xfrm>
                    <a:prstGeom prst="rect">
                      <a:avLst/>
                    </a:prstGeom>
                    <a:noFill/>
                    <a:ln>
                      <a:noFill/>
                    </a:ln>
                  </pic:spPr>
                </pic:pic>
              </a:graphicData>
            </a:graphic>
          </wp:inline>
        </w:drawing>
      </w:r>
    </w:p>
    <w:p w14:paraId="52FB5737"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rPr>
      </w:pPr>
      <w:r w:rsidRPr="006D3775">
        <w:rPr>
          <w:rFonts w:ascii="Trebuchet MS" w:hAnsi="Trebuchet MS" w:cs="Arial"/>
          <w:b/>
          <w:bCs/>
          <w:sz w:val="20"/>
          <w:szCs w:val="20"/>
        </w:rPr>
        <w:t>Rent and other income</w:t>
      </w:r>
    </w:p>
    <w:p w14:paraId="0F4DBB37"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sz w:val="20"/>
          <w:szCs w:val="20"/>
        </w:rPr>
      </w:pPr>
      <w:r w:rsidRPr="006D3775">
        <w:rPr>
          <w:rFonts w:ascii="Trebuchet MS" w:hAnsi="Trebuchet MS"/>
          <w:noProof/>
          <w:sz w:val="20"/>
          <w:szCs w:val="20"/>
        </w:rPr>
        <w:drawing>
          <wp:inline distT="0" distB="0" distL="0" distR="0" wp14:anchorId="33037044" wp14:editId="7741233D">
            <wp:extent cx="9532620" cy="1394460"/>
            <wp:effectExtent l="0" t="0" r="0" b="0"/>
            <wp:docPr id="269196333" name="Picture 26919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32620" cy="1394460"/>
                    </a:xfrm>
                    <a:prstGeom prst="rect">
                      <a:avLst/>
                    </a:prstGeom>
                    <a:noFill/>
                    <a:ln>
                      <a:noFill/>
                    </a:ln>
                  </pic:spPr>
                </pic:pic>
              </a:graphicData>
            </a:graphic>
          </wp:inline>
        </w:drawing>
      </w:r>
    </w:p>
    <w:p w14:paraId="02DEE06A" w14:textId="4591D3B5" w:rsidR="00CC3D13" w:rsidRPr="006D3775" w:rsidRDefault="00CC3D13" w:rsidP="004C197B">
      <w:pPr>
        <w:autoSpaceDE w:val="0"/>
        <w:autoSpaceDN w:val="0"/>
        <w:adjustRightInd w:val="0"/>
        <w:spacing w:after="0" w:line="360" w:lineRule="auto"/>
        <w:ind w:left="-426" w:right="-472"/>
        <w:jc w:val="both"/>
        <w:rPr>
          <w:rFonts w:ascii="Trebuchet MS" w:hAnsi="Trebuchet MS" w:cs="Arial"/>
          <w:sz w:val="20"/>
          <w:szCs w:val="20"/>
        </w:rPr>
      </w:pPr>
      <w:r w:rsidRPr="006D3775">
        <w:rPr>
          <w:rFonts w:ascii="Trebuchet MS" w:hAnsi="Trebuchet MS" w:cs="Arial"/>
          <w:sz w:val="20"/>
          <w:szCs w:val="20"/>
        </w:rPr>
        <w:t xml:space="preserve">Revenue generated from rates and services charges forms an insignificant percentage of the revenue basket for the Municipality, as the municipality is grant dependent. In the 2024/2025 financial year, revenue from rates and trading services charges totaled </w:t>
      </w:r>
      <w:r w:rsidRPr="006D3775">
        <w:rPr>
          <w:rFonts w:ascii="Trebuchet MS" w:hAnsi="Trebuchet MS" w:cs="Arial"/>
          <w:b/>
          <w:bCs/>
          <w:i/>
          <w:iCs/>
          <w:sz w:val="20"/>
          <w:szCs w:val="20"/>
        </w:rPr>
        <w:t>R90 million or 11%</w:t>
      </w:r>
      <w:r w:rsidRPr="006D3775">
        <w:rPr>
          <w:rFonts w:ascii="Trebuchet MS" w:hAnsi="Trebuchet MS" w:cs="Arial"/>
          <w:sz w:val="20"/>
          <w:szCs w:val="20"/>
        </w:rPr>
        <w:t xml:space="preserve"> of the total Budget revenue. The revenue from grants amount to </w:t>
      </w:r>
      <w:r w:rsidRPr="006D3775">
        <w:rPr>
          <w:rFonts w:ascii="Trebuchet MS" w:hAnsi="Trebuchet MS" w:cs="Arial"/>
          <w:b/>
          <w:bCs/>
          <w:i/>
          <w:iCs/>
          <w:sz w:val="20"/>
          <w:szCs w:val="20"/>
        </w:rPr>
        <w:t>R683.8 million which is 83%</w:t>
      </w:r>
      <w:r w:rsidRPr="006D3775">
        <w:rPr>
          <w:rFonts w:ascii="Trebuchet MS" w:hAnsi="Trebuchet MS" w:cs="Arial"/>
          <w:sz w:val="20"/>
          <w:szCs w:val="20"/>
        </w:rPr>
        <w:t xml:space="preserve"> of the total revenue budget.</w:t>
      </w:r>
    </w:p>
    <w:p w14:paraId="3B540379"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lastRenderedPageBreak/>
        <w:drawing>
          <wp:inline distT="0" distB="0" distL="0" distR="0" wp14:anchorId="061CEFA3" wp14:editId="74B174F3">
            <wp:extent cx="8963025" cy="4655820"/>
            <wp:effectExtent l="0" t="0" r="9525" b="0"/>
            <wp:docPr id="1025723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71386" cy="4660163"/>
                    </a:xfrm>
                    <a:prstGeom prst="rect">
                      <a:avLst/>
                    </a:prstGeom>
                    <a:noFill/>
                    <a:ln>
                      <a:noFill/>
                    </a:ln>
                  </pic:spPr>
                </pic:pic>
              </a:graphicData>
            </a:graphic>
          </wp:inline>
        </w:drawing>
      </w:r>
    </w:p>
    <w:p w14:paraId="7ACCC650" w14:textId="77777777" w:rsidR="00CC3D13" w:rsidRPr="006D3775" w:rsidRDefault="00CC3D13" w:rsidP="00CC3D13">
      <w:pPr>
        <w:spacing w:line="360" w:lineRule="auto"/>
        <w:jc w:val="both"/>
        <w:rPr>
          <w:rFonts w:ascii="Trebuchet MS" w:hAnsi="Trebuchet MS" w:cs="Arial"/>
          <w:sz w:val="20"/>
          <w:szCs w:val="20"/>
        </w:rPr>
      </w:pPr>
    </w:p>
    <w:p w14:paraId="1CE0F04A"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lastRenderedPageBreak/>
        <w:drawing>
          <wp:inline distT="0" distB="0" distL="0" distR="0" wp14:anchorId="73F925B2" wp14:editId="1108262A">
            <wp:extent cx="9243060" cy="5097780"/>
            <wp:effectExtent l="0" t="0" r="0" b="7620"/>
            <wp:docPr id="1579025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43060" cy="5097780"/>
                    </a:xfrm>
                    <a:prstGeom prst="rect">
                      <a:avLst/>
                    </a:prstGeom>
                    <a:noFill/>
                    <a:ln>
                      <a:noFill/>
                    </a:ln>
                  </pic:spPr>
                </pic:pic>
              </a:graphicData>
            </a:graphic>
          </wp:inline>
        </w:drawing>
      </w:r>
    </w:p>
    <w:p w14:paraId="4299F68E" w14:textId="77777777" w:rsidR="00CC3D13" w:rsidRPr="006D3775" w:rsidRDefault="00CC3D13" w:rsidP="00CC3D13">
      <w:pPr>
        <w:spacing w:line="360" w:lineRule="auto"/>
        <w:jc w:val="both"/>
        <w:rPr>
          <w:rFonts w:ascii="Trebuchet MS" w:hAnsi="Trebuchet MS" w:cs="Arial"/>
          <w:sz w:val="20"/>
          <w:szCs w:val="20"/>
        </w:rPr>
      </w:pPr>
    </w:p>
    <w:p w14:paraId="27948678" w14:textId="6FDF4C33" w:rsidR="00CC3D13" w:rsidRPr="006D3775" w:rsidRDefault="00CC3D13" w:rsidP="00CC3D13">
      <w:pPr>
        <w:pStyle w:val="Heading2"/>
        <w:spacing w:line="360" w:lineRule="auto"/>
        <w:jc w:val="both"/>
        <w:rPr>
          <w:rFonts w:ascii="Trebuchet MS" w:hAnsi="Trebuchet MS" w:cs="Arial"/>
          <w:b w:val="0"/>
          <w:bCs w:val="0"/>
          <w:sz w:val="20"/>
          <w:szCs w:val="20"/>
        </w:rPr>
      </w:pPr>
      <w:bookmarkStart w:id="71" w:name="_Toc2691311"/>
      <w:bookmarkStart w:id="72" w:name="_Toc5201178"/>
      <w:bookmarkStart w:id="73" w:name="_Toc5201533"/>
      <w:bookmarkStart w:id="74" w:name="_Toc162209842"/>
      <w:bookmarkStart w:id="75" w:name="_Toc166847800"/>
      <w:r w:rsidRPr="006D3775">
        <w:rPr>
          <w:rFonts w:ascii="Trebuchet MS" w:hAnsi="Trebuchet MS" w:cs="Arial"/>
          <w:sz w:val="20"/>
          <w:szCs w:val="20"/>
        </w:rPr>
        <w:lastRenderedPageBreak/>
        <w:t>Operating Revenue Framework</w:t>
      </w:r>
      <w:bookmarkEnd w:id="71"/>
      <w:bookmarkEnd w:id="72"/>
      <w:bookmarkEnd w:id="73"/>
      <w:bookmarkEnd w:id="74"/>
      <w:bookmarkEnd w:id="75"/>
    </w:p>
    <w:p w14:paraId="07F77E1E"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For Moretele Local Municipality to continue improving the quality of services provided to its citizens it needs to generate the required revenue. In these tough economic times strong revenue management is fundamental to the financial sustainability of every municipality. The reality is that we are facing serious financial difficulties because of low own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is grants reliant and seeks various methods to augment the financial incapacity. </w:t>
      </w:r>
    </w:p>
    <w:p w14:paraId="3CADF42E"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Some of the mechanisms explored is the grant funds sought from different departments and the alignment of the municipality’s strategic objectives to the main conditions of the grants being provided by sister departments. </w:t>
      </w:r>
    </w:p>
    <w:p w14:paraId="787D53C9" w14:textId="5394FC6E" w:rsidR="00CC3D13" w:rsidRPr="006D3775" w:rsidRDefault="00CC3D13" w:rsidP="00CC3D13">
      <w:pPr>
        <w:pStyle w:val="Heading2"/>
        <w:spacing w:line="360" w:lineRule="auto"/>
        <w:jc w:val="both"/>
        <w:rPr>
          <w:rFonts w:ascii="Trebuchet MS" w:hAnsi="Trebuchet MS" w:cs="Arial"/>
          <w:sz w:val="20"/>
          <w:szCs w:val="20"/>
        </w:rPr>
      </w:pPr>
      <w:bookmarkStart w:id="76" w:name="_Toc162209843"/>
      <w:bookmarkStart w:id="77" w:name="_Toc166847801"/>
      <w:r w:rsidRPr="006D3775">
        <w:rPr>
          <w:rFonts w:ascii="Trebuchet MS" w:hAnsi="Trebuchet MS" w:cs="Arial"/>
          <w:sz w:val="20"/>
          <w:szCs w:val="20"/>
        </w:rPr>
        <w:t>Operating EXPENDITURE Framework</w:t>
      </w:r>
      <w:bookmarkEnd w:id="76"/>
      <w:bookmarkEnd w:id="77"/>
    </w:p>
    <w:p w14:paraId="7B04465E" w14:textId="77777777" w:rsidR="00CC3D13" w:rsidRPr="006D3775" w:rsidRDefault="00CC3D13" w:rsidP="00CC3D13">
      <w:pPr>
        <w:spacing w:line="360" w:lineRule="auto"/>
        <w:jc w:val="both"/>
        <w:rPr>
          <w:rFonts w:ascii="Trebuchet MS" w:hAnsi="Trebuchet MS" w:cs="Arial"/>
          <w:sz w:val="20"/>
          <w:szCs w:val="20"/>
        </w:rPr>
      </w:pPr>
    </w:p>
    <w:p w14:paraId="24C6E6D6" w14:textId="2D4ED7B8" w:rsidR="00CC3D13" w:rsidRPr="002A0438" w:rsidRDefault="00CC3D13" w:rsidP="002A0438">
      <w:pPr>
        <w:spacing w:line="360" w:lineRule="auto"/>
        <w:jc w:val="both"/>
        <w:rPr>
          <w:rFonts w:ascii="Trebuchet MS" w:hAnsi="Trebuchet MS" w:cs="Arial"/>
          <w:sz w:val="20"/>
          <w:szCs w:val="20"/>
        </w:rPr>
      </w:pPr>
      <w:r w:rsidRPr="006D3775">
        <w:rPr>
          <w:rFonts w:ascii="Trebuchet MS" w:hAnsi="Trebuchet MS" w:cs="Arial"/>
          <w:sz w:val="20"/>
          <w:szCs w:val="20"/>
        </w:rPr>
        <w:t>The Municipality’s expenditure framework for the 2024/2025 budget and MTREF is informed by the funding of the budget over the medium-term as informed by Section 18 and 19 of the MFMA and should there be any operational gains and efficiencies will be directed to funding the capital budget and other core services.</w:t>
      </w:r>
    </w:p>
    <w:p w14:paraId="7D925A55"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i/>
          <w:iCs/>
          <w:sz w:val="20"/>
          <w:szCs w:val="20"/>
          <w:u w:val="single"/>
        </w:rPr>
      </w:pPr>
      <w:r w:rsidRPr="006D3775">
        <w:rPr>
          <w:rFonts w:ascii="Trebuchet MS" w:hAnsi="Trebuchet MS" w:cs="Arial"/>
          <w:b/>
          <w:bCs/>
          <w:i/>
          <w:iCs/>
          <w:sz w:val="20"/>
          <w:szCs w:val="20"/>
          <w:u w:val="single"/>
        </w:rPr>
        <w:t>The following table is a high-level summary of the 2024/2025 budget and MTREF (classified per main type of operating expenditure):</w:t>
      </w:r>
    </w:p>
    <w:p w14:paraId="72A070BA"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cs="Arial"/>
          <w:b/>
          <w:sz w:val="20"/>
          <w:szCs w:val="20"/>
        </w:rPr>
        <w:t xml:space="preserve">EMPLOYEES COSTS </w:t>
      </w:r>
    </w:p>
    <w:p w14:paraId="10118789"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noProof/>
          <w:sz w:val="20"/>
          <w:szCs w:val="20"/>
        </w:rPr>
        <w:drawing>
          <wp:inline distT="0" distB="0" distL="0" distR="0" wp14:anchorId="739BFB96" wp14:editId="6737E1CE">
            <wp:extent cx="9144000" cy="1447800"/>
            <wp:effectExtent l="0" t="0" r="0" b="0"/>
            <wp:docPr id="1796116707" name="Picture 179611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1447800"/>
                    </a:xfrm>
                    <a:prstGeom prst="rect">
                      <a:avLst/>
                    </a:prstGeom>
                    <a:noFill/>
                    <a:ln>
                      <a:noFill/>
                    </a:ln>
                  </pic:spPr>
                </pic:pic>
              </a:graphicData>
            </a:graphic>
          </wp:inline>
        </w:drawing>
      </w:r>
    </w:p>
    <w:p w14:paraId="0B893EE8"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lastRenderedPageBreak/>
        <w:t>The budget allocation for employee related costs for the 2024/2025 financial year is R207.3 million, which equals 29 per cent of the total operating expenditure.</w:t>
      </w:r>
      <w:r w:rsidRPr="006D3775">
        <w:rPr>
          <w:rFonts w:ascii="Trebuchet MS" w:hAnsi="Trebuchet MS"/>
          <w:sz w:val="20"/>
          <w:szCs w:val="20"/>
        </w:rPr>
        <w:t xml:space="preserve"> </w:t>
      </w:r>
      <w:r w:rsidRPr="006D3775">
        <w:rPr>
          <w:rFonts w:ascii="Trebuchet MS" w:hAnsi="Trebuchet MS" w:cs="Arial"/>
          <w:sz w:val="20"/>
          <w:szCs w:val="20"/>
        </w:rPr>
        <w:t>The Salary and Wage Collective Agreement for the period 01 July 2021 to 30 June 2024 has come to an end and a new agreement is under consultation, which is anticipated to consider the current fiscal constraints faced by government. Therefore, the municipality has increased the salaries by 4.9% (CPI).</w:t>
      </w:r>
    </w:p>
    <w:p w14:paraId="2B3EFD3C" w14:textId="77777777" w:rsidR="00CC3D13" w:rsidRPr="006D3775" w:rsidRDefault="00CC3D13" w:rsidP="00CC3D13">
      <w:pPr>
        <w:spacing w:line="360" w:lineRule="auto"/>
        <w:jc w:val="both"/>
        <w:rPr>
          <w:rFonts w:ascii="Trebuchet MS" w:hAnsi="Trebuchet MS" w:cs="Arial"/>
          <w:b/>
          <w:bCs/>
          <w:sz w:val="20"/>
          <w:szCs w:val="20"/>
        </w:rPr>
      </w:pPr>
      <w:r w:rsidRPr="006D3775">
        <w:rPr>
          <w:rFonts w:ascii="Trebuchet MS" w:hAnsi="Trebuchet MS" w:cs="Arial"/>
          <w:b/>
          <w:bCs/>
          <w:sz w:val="20"/>
          <w:szCs w:val="20"/>
        </w:rPr>
        <w:t>COUNCILLORS COSTS</w:t>
      </w:r>
    </w:p>
    <w:p w14:paraId="2A85AE0E"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The budget allocation for Councilors cost for the financial year is R25.4 million. The cost associated with the remuneration of councilors is determined by the Minister of Cooperative Governance and Traditional Affairs in accordance with the Remuneration of Public Office Bearers Act, 1998 (Act 20 of 1998). The most recent proclamation in this regard has been considered in compiling the Municipality’s budget, where a percentage increase of 4.9 % was applied based on previous trends. </w:t>
      </w:r>
    </w:p>
    <w:p w14:paraId="5782D6B2" w14:textId="77777777" w:rsidR="004C197B" w:rsidRDefault="004C197B" w:rsidP="00CC3D13">
      <w:pPr>
        <w:spacing w:line="360" w:lineRule="auto"/>
        <w:jc w:val="both"/>
        <w:rPr>
          <w:rFonts w:ascii="Trebuchet MS" w:hAnsi="Trebuchet MS" w:cs="Arial"/>
          <w:b/>
          <w:bCs/>
          <w:sz w:val="20"/>
          <w:szCs w:val="20"/>
        </w:rPr>
      </w:pPr>
    </w:p>
    <w:p w14:paraId="50915218" w14:textId="77777777" w:rsidR="002A0438" w:rsidRDefault="002A0438" w:rsidP="00CC3D13">
      <w:pPr>
        <w:spacing w:line="360" w:lineRule="auto"/>
        <w:jc w:val="both"/>
        <w:rPr>
          <w:rFonts w:ascii="Trebuchet MS" w:hAnsi="Trebuchet MS" w:cs="Arial"/>
          <w:b/>
          <w:bCs/>
          <w:sz w:val="20"/>
          <w:szCs w:val="20"/>
        </w:rPr>
      </w:pPr>
    </w:p>
    <w:p w14:paraId="0035DC3E" w14:textId="77777777" w:rsidR="002A0438" w:rsidRPr="006D3775" w:rsidRDefault="002A0438" w:rsidP="00CC3D13">
      <w:pPr>
        <w:spacing w:line="360" w:lineRule="auto"/>
        <w:jc w:val="both"/>
        <w:rPr>
          <w:rFonts w:ascii="Trebuchet MS" w:hAnsi="Trebuchet MS" w:cs="Arial"/>
          <w:b/>
          <w:bCs/>
          <w:sz w:val="20"/>
          <w:szCs w:val="20"/>
        </w:rPr>
      </w:pPr>
    </w:p>
    <w:p w14:paraId="65731EF5" w14:textId="4E16B0A0" w:rsidR="00CC3D13" w:rsidRPr="006D3775" w:rsidRDefault="00CC3D13" w:rsidP="00CC3D13">
      <w:pPr>
        <w:spacing w:line="360" w:lineRule="auto"/>
        <w:jc w:val="both"/>
        <w:rPr>
          <w:rFonts w:ascii="Trebuchet MS" w:hAnsi="Trebuchet MS" w:cs="Arial"/>
          <w:b/>
          <w:bCs/>
          <w:sz w:val="20"/>
          <w:szCs w:val="20"/>
        </w:rPr>
      </w:pPr>
      <w:r w:rsidRPr="006D3775">
        <w:rPr>
          <w:rFonts w:ascii="Trebuchet MS" w:hAnsi="Trebuchet MS" w:cs="Arial"/>
          <w:b/>
          <w:bCs/>
          <w:sz w:val="20"/>
          <w:szCs w:val="20"/>
        </w:rPr>
        <w:t>DEBT IMPAIRMENT/WRITE-OFF</w:t>
      </w:r>
    </w:p>
    <w:p w14:paraId="61B4A47F" w14:textId="51734C12"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The provision of debt impairment was determined based on an annual collection rate of 90 per cent and the Debt Write-off Policy of the Municipality, Auditor General issued finding with regards to the policy not being updated to suit the current situation. The current situation is that the municipality has been impairing 90% of its debtors every year while the 10% from previous are ballooning the net debtors balance which will results with overstated assets. </w:t>
      </w:r>
    </w:p>
    <w:p w14:paraId="6A178542" w14:textId="77777777" w:rsidR="00CC3D13" w:rsidRPr="006D3775" w:rsidRDefault="00CC3D13" w:rsidP="00CC3D13">
      <w:pPr>
        <w:spacing w:line="360" w:lineRule="auto"/>
        <w:jc w:val="both"/>
        <w:rPr>
          <w:rFonts w:ascii="Trebuchet MS" w:hAnsi="Trebuchet MS" w:cs="Arial"/>
          <w:b/>
          <w:bCs/>
          <w:color w:val="000000" w:themeColor="text1"/>
          <w:sz w:val="20"/>
          <w:szCs w:val="20"/>
        </w:rPr>
      </w:pPr>
      <w:r w:rsidRPr="006D3775">
        <w:rPr>
          <w:rFonts w:ascii="Trebuchet MS" w:hAnsi="Trebuchet MS" w:cs="Arial"/>
          <w:b/>
          <w:bCs/>
          <w:color w:val="000000" w:themeColor="text1"/>
          <w:sz w:val="20"/>
          <w:szCs w:val="20"/>
        </w:rPr>
        <w:t>BULK PURCHASES (Water Inventory)</w:t>
      </w:r>
    </w:p>
    <w:p w14:paraId="23602F1D" w14:textId="77777777" w:rsidR="00CC3D13" w:rsidRPr="006D3775" w:rsidRDefault="00CC3D13" w:rsidP="00CC3D13">
      <w:pPr>
        <w:spacing w:line="360" w:lineRule="auto"/>
        <w:jc w:val="both"/>
        <w:rPr>
          <w:rFonts w:ascii="Trebuchet MS" w:hAnsi="Trebuchet MS" w:cs="Arial"/>
          <w:color w:val="000000" w:themeColor="text1"/>
          <w:sz w:val="20"/>
          <w:szCs w:val="20"/>
        </w:rPr>
      </w:pPr>
      <w:r w:rsidRPr="006D3775">
        <w:rPr>
          <w:rFonts w:ascii="Trebuchet MS" w:hAnsi="Trebuchet MS" w:cs="Arial"/>
          <w:color w:val="000000" w:themeColor="text1"/>
          <w:sz w:val="20"/>
          <w:szCs w:val="20"/>
        </w:rPr>
        <w:t>The 2023/2024 final budget for bulk purchase was R53.5 million and the budget for 2024/2025 has increased to R57.7 million, this indicates an increase of R4.2 million. Bulk water is supplied my Magalies water.</w:t>
      </w:r>
    </w:p>
    <w:p w14:paraId="3BFC21DC" w14:textId="77777777" w:rsidR="00CC3D13" w:rsidRPr="006D3775" w:rsidRDefault="00CC3D13" w:rsidP="00CC3D13">
      <w:pPr>
        <w:spacing w:line="360" w:lineRule="auto"/>
        <w:jc w:val="both"/>
        <w:rPr>
          <w:rFonts w:ascii="Trebuchet MS" w:hAnsi="Trebuchet MS" w:cs="Arial"/>
          <w:b/>
          <w:sz w:val="20"/>
          <w:szCs w:val="20"/>
        </w:rPr>
      </w:pPr>
      <w:bookmarkStart w:id="78" w:name="_Hlk35605456"/>
      <w:r w:rsidRPr="006D3775">
        <w:rPr>
          <w:rFonts w:ascii="Trebuchet MS" w:hAnsi="Trebuchet MS" w:cs="Arial"/>
          <w:b/>
          <w:sz w:val="20"/>
          <w:szCs w:val="20"/>
        </w:rPr>
        <w:t>REPAIRS AND MAINTENANCE</w:t>
      </w:r>
    </w:p>
    <w:p w14:paraId="52ABC2D9"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noProof/>
          <w:sz w:val="20"/>
          <w:szCs w:val="20"/>
        </w:rPr>
        <w:lastRenderedPageBreak/>
        <w:drawing>
          <wp:inline distT="0" distB="0" distL="0" distR="0" wp14:anchorId="6B8F5E9F" wp14:editId="51D11D83">
            <wp:extent cx="9288780" cy="2811780"/>
            <wp:effectExtent l="0" t="0" r="7620" b="7620"/>
            <wp:docPr id="667792945" name="Picture 6677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88780" cy="2811780"/>
                    </a:xfrm>
                    <a:prstGeom prst="rect">
                      <a:avLst/>
                    </a:prstGeom>
                    <a:noFill/>
                    <a:ln>
                      <a:noFill/>
                    </a:ln>
                  </pic:spPr>
                </pic:pic>
              </a:graphicData>
            </a:graphic>
          </wp:inline>
        </w:drawing>
      </w:r>
    </w:p>
    <w:p w14:paraId="225ED514"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The repairs and maintenance budget are supposed to be aligned to the need required to preserve and maintain the Municipality’s current infrastructure. In terms of the Municipal Budget and Reporting Regulations, operational repairs and maintenance is not considered a direct expenditure driver but an outcome of certain other expenditures, such as remuneration, purchases of materials and contracted services. During the compilation of the 2024/2025 final budget, the repairs and maintenance was increased by R1.3 million when compared to the 2023/2024 final budget of R 21.1 million. The total budget for Repairs and maintenance is R22.6 million which is 4% of the operational expenditure.</w:t>
      </w:r>
    </w:p>
    <w:p w14:paraId="2B21165E" w14:textId="77777777" w:rsidR="00CC3D13" w:rsidRPr="006D3775" w:rsidRDefault="00CC3D13" w:rsidP="00CC3D13">
      <w:pPr>
        <w:spacing w:line="360" w:lineRule="auto"/>
        <w:jc w:val="both"/>
        <w:rPr>
          <w:rFonts w:ascii="Trebuchet MS" w:hAnsi="Trebuchet MS" w:cs="Arial"/>
          <w:sz w:val="20"/>
          <w:szCs w:val="20"/>
        </w:rPr>
      </w:pPr>
    </w:p>
    <w:p w14:paraId="2F63CD2C" w14:textId="77777777" w:rsidR="00CC3D13" w:rsidRPr="006D3775" w:rsidRDefault="00CC3D13" w:rsidP="00CC3D13">
      <w:pPr>
        <w:spacing w:line="360" w:lineRule="auto"/>
        <w:jc w:val="both"/>
        <w:rPr>
          <w:rFonts w:ascii="Trebuchet MS" w:hAnsi="Trebuchet MS" w:cs="Arial"/>
          <w:sz w:val="20"/>
          <w:szCs w:val="20"/>
        </w:rPr>
        <w:sectPr w:rsidR="00CC3D13" w:rsidRPr="006D3775" w:rsidSect="00CC3D13">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C2CD3B" w14:textId="77777777" w:rsidR="00CC3D13" w:rsidRPr="006D3775" w:rsidRDefault="00CC3D13" w:rsidP="00CC3D13">
      <w:pPr>
        <w:spacing w:line="360" w:lineRule="auto"/>
        <w:jc w:val="both"/>
        <w:rPr>
          <w:rFonts w:ascii="Trebuchet MS" w:hAnsi="Trebuchet MS" w:cs="Arial"/>
          <w:b/>
          <w:color w:val="000000" w:themeColor="text1"/>
          <w:sz w:val="20"/>
          <w:szCs w:val="20"/>
        </w:rPr>
      </w:pPr>
      <w:r w:rsidRPr="006D3775">
        <w:rPr>
          <w:rFonts w:ascii="Trebuchet MS" w:hAnsi="Trebuchet MS" w:cs="Arial"/>
          <w:b/>
          <w:color w:val="000000" w:themeColor="text1"/>
          <w:sz w:val="20"/>
          <w:szCs w:val="20"/>
        </w:rPr>
        <w:t xml:space="preserve">GENERAL EXPENDITURE </w:t>
      </w:r>
    </w:p>
    <w:p w14:paraId="26480569" w14:textId="77777777" w:rsidR="00CC3D13" w:rsidRPr="006D3775" w:rsidRDefault="00CC3D13" w:rsidP="00CC3D13">
      <w:pPr>
        <w:spacing w:line="360" w:lineRule="auto"/>
        <w:jc w:val="both"/>
        <w:rPr>
          <w:rFonts w:ascii="Trebuchet MS" w:hAnsi="Trebuchet MS" w:cs="Arial"/>
          <w:bCs/>
          <w:color w:val="000000" w:themeColor="text1"/>
          <w:sz w:val="20"/>
          <w:szCs w:val="20"/>
        </w:rPr>
      </w:pPr>
      <w:r w:rsidRPr="006D3775">
        <w:rPr>
          <w:rFonts w:ascii="Trebuchet MS" w:hAnsi="Trebuchet MS" w:cs="Arial"/>
          <w:bCs/>
          <w:color w:val="000000" w:themeColor="text1"/>
          <w:sz w:val="20"/>
          <w:szCs w:val="20"/>
        </w:rPr>
        <w:t>The general expenditure budget for 2023/2024 amounts to R73.4 million compared to R81.5 million for 2024/2025 financial year this reflects R8.1 million increase.</w:t>
      </w:r>
    </w:p>
    <w:p w14:paraId="340450BB" w14:textId="77777777" w:rsidR="00CC3D13" w:rsidRPr="006D3775" w:rsidRDefault="00CC3D13" w:rsidP="00CC3D13">
      <w:pPr>
        <w:spacing w:line="360" w:lineRule="auto"/>
        <w:jc w:val="both"/>
        <w:rPr>
          <w:rFonts w:ascii="Trebuchet MS" w:hAnsi="Trebuchet MS" w:cs="Arial"/>
          <w:b/>
          <w:color w:val="000000" w:themeColor="text1"/>
          <w:sz w:val="20"/>
          <w:szCs w:val="20"/>
        </w:rPr>
      </w:pPr>
      <w:r w:rsidRPr="006D3775">
        <w:rPr>
          <w:rFonts w:ascii="Trebuchet MS" w:hAnsi="Trebuchet MS" w:cs="Arial"/>
          <w:b/>
          <w:color w:val="000000" w:themeColor="text1"/>
          <w:sz w:val="20"/>
          <w:szCs w:val="20"/>
        </w:rPr>
        <w:t xml:space="preserve">CONTRACTED SERVICES </w:t>
      </w:r>
    </w:p>
    <w:p w14:paraId="2499E9A1" w14:textId="77777777" w:rsidR="00CC3D13" w:rsidRPr="006D3775" w:rsidRDefault="00CC3D13" w:rsidP="00CC3D13">
      <w:pPr>
        <w:spacing w:line="360" w:lineRule="auto"/>
        <w:jc w:val="both"/>
        <w:rPr>
          <w:rFonts w:ascii="Trebuchet MS" w:hAnsi="Trebuchet MS" w:cs="Arial"/>
          <w:bCs/>
          <w:color w:val="000000" w:themeColor="text1"/>
          <w:sz w:val="20"/>
          <w:szCs w:val="20"/>
        </w:rPr>
      </w:pPr>
      <w:r w:rsidRPr="006D3775">
        <w:rPr>
          <w:rFonts w:ascii="Trebuchet MS" w:hAnsi="Trebuchet MS" w:cs="Arial"/>
          <w:bCs/>
          <w:color w:val="000000" w:themeColor="text1"/>
          <w:sz w:val="20"/>
          <w:szCs w:val="20"/>
        </w:rPr>
        <w:lastRenderedPageBreak/>
        <w:t>The contracted services budget for the year 2023/2024 was R173.4 million and for the financial year 2024/2025 the budget is R190.9 million, this reflects an increase of R17.5 million. The municipality sought to localize the procurement of critical services to ensure a social sustainability of such projects. Repairs and maintenance where budgeted under contracted services for the value R22,6 million, Professional Services for R71million.</w:t>
      </w:r>
    </w:p>
    <w:p w14:paraId="3FA49B35" w14:textId="77777777" w:rsidR="00CC3D13" w:rsidRPr="006D3775" w:rsidRDefault="00CC3D13" w:rsidP="00CC3D13">
      <w:pPr>
        <w:spacing w:line="360" w:lineRule="auto"/>
        <w:jc w:val="both"/>
        <w:rPr>
          <w:rFonts w:ascii="Trebuchet MS" w:hAnsi="Trebuchet MS" w:cs="Arial"/>
          <w:bCs/>
          <w:color w:val="000000" w:themeColor="text1"/>
          <w:sz w:val="20"/>
          <w:szCs w:val="20"/>
        </w:rPr>
      </w:pPr>
    </w:p>
    <w:p w14:paraId="28E3124D"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cs="Arial"/>
          <w:b/>
          <w:sz w:val="20"/>
          <w:szCs w:val="20"/>
        </w:rPr>
        <w:t xml:space="preserve">DEPRECIATION  </w:t>
      </w:r>
      <w:bookmarkEnd w:id="78"/>
    </w:p>
    <w:p w14:paraId="2A41E9D8" w14:textId="77777777" w:rsidR="00CC3D13" w:rsidRPr="006D3775" w:rsidRDefault="00CC3D13" w:rsidP="00CC3D13">
      <w:pPr>
        <w:spacing w:line="360" w:lineRule="auto"/>
        <w:jc w:val="both"/>
        <w:rPr>
          <w:rFonts w:ascii="Trebuchet MS" w:hAnsi="Trebuchet MS" w:cs="Arial"/>
          <w:bCs/>
          <w:sz w:val="20"/>
          <w:szCs w:val="20"/>
        </w:rPr>
      </w:pPr>
      <w:r w:rsidRPr="006D3775">
        <w:rPr>
          <w:rFonts w:ascii="Trebuchet MS" w:hAnsi="Trebuchet MS" w:cs="Arial"/>
          <w:bCs/>
          <w:sz w:val="20"/>
          <w:szCs w:val="20"/>
        </w:rPr>
        <w:t xml:space="preserve"> The Depreciation budget allocation for 2023/2024 was R107.4 million, it has been increased by R4.6 million when compared 2024/2025 budget of R112 million, the indicator to increase the depreciation to 4.9% was based on the audited financial statements of 2022/2023 financial year.</w:t>
      </w:r>
    </w:p>
    <w:p w14:paraId="6CF19E0A" w14:textId="77777777" w:rsidR="00CC3D13" w:rsidRPr="006D3775" w:rsidRDefault="00CC3D13" w:rsidP="00CC3D13">
      <w:pPr>
        <w:spacing w:line="360" w:lineRule="auto"/>
        <w:jc w:val="both"/>
        <w:rPr>
          <w:rFonts w:ascii="Trebuchet MS" w:hAnsi="Trebuchet MS" w:cs="Arial"/>
          <w:b/>
          <w:sz w:val="20"/>
          <w:szCs w:val="20"/>
        </w:rPr>
      </w:pPr>
    </w:p>
    <w:p w14:paraId="0C48D7E7"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cs="Arial"/>
          <w:b/>
          <w:sz w:val="20"/>
          <w:szCs w:val="20"/>
        </w:rPr>
        <w:t>Table 2 Summary of revenue classified by main revenue source</w:t>
      </w:r>
    </w:p>
    <w:p w14:paraId="618F6C8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lastRenderedPageBreak/>
        <w:cr/>
      </w:r>
      <w:r w:rsidRPr="006D3775">
        <w:rPr>
          <w:rFonts w:ascii="Trebuchet MS" w:hAnsi="Trebuchet MS" w:cs="Arial"/>
          <w:noProof/>
          <w:sz w:val="20"/>
          <w:szCs w:val="20"/>
        </w:rPr>
        <w:drawing>
          <wp:inline distT="0" distB="0" distL="0" distR="0" wp14:anchorId="5ADE8171" wp14:editId="5536A1AB">
            <wp:extent cx="9235440" cy="3703320"/>
            <wp:effectExtent l="0" t="0" r="3810" b="0"/>
            <wp:docPr id="117991345" name="Picture 11799134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35440" cy="3703320"/>
                    </a:xfrm>
                    <a:prstGeom prst="rect">
                      <a:avLst/>
                    </a:prstGeom>
                    <a:noFill/>
                  </pic:spPr>
                </pic:pic>
              </a:graphicData>
            </a:graphic>
          </wp:inline>
        </w:drawing>
      </w:r>
    </w:p>
    <w:p w14:paraId="5643F01B" w14:textId="77777777" w:rsidR="00CC3D13" w:rsidRPr="006D3775" w:rsidRDefault="00CC3D13" w:rsidP="00CC3D13">
      <w:pPr>
        <w:spacing w:line="360" w:lineRule="auto"/>
        <w:jc w:val="both"/>
        <w:rPr>
          <w:rFonts w:ascii="Trebuchet MS" w:hAnsi="Trebuchet MS" w:cs="Arial"/>
          <w:b/>
          <w:sz w:val="20"/>
          <w:szCs w:val="20"/>
        </w:rPr>
      </w:pPr>
      <w:r w:rsidRPr="006D3775">
        <w:rPr>
          <w:rFonts w:ascii="Trebuchet MS" w:hAnsi="Trebuchet MS" w:cs="Arial"/>
          <w:sz w:val="20"/>
          <w:szCs w:val="20"/>
        </w:rPr>
        <w:t xml:space="preserve">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an insignificant percentage of the revenue basket for the Municipality, as the municipality is grant dependent. In the 2024/2025 financial year, revenue from rates and services charges totaled R90 million this reflects 14% of the total revenue budget. </w:t>
      </w:r>
    </w:p>
    <w:p w14:paraId="65300052" w14:textId="77777777" w:rsidR="00CC3D13" w:rsidRPr="006D3775" w:rsidRDefault="00CC3D13" w:rsidP="00CC3D13">
      <w:pPr>
        <w:spacing w:line="360" w:lineRule="auto"/>
        <w:jc w:val="both"/>
        <w:rPr>
          <w:rFonts w:ascii="Trebuchet MS" w:hAnsi="Trebuchet MS" w:cs="Arial"/>
          <w:b/>
          <w:sz w:val="20"/>
          <w:szCs w:val="20"/>
        </w:rPr>
      </w:pPr>
    </w:p>
    <w:p w14:paraId="7D892E6A"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b/>
          <w:sz w:val="20"/>
          <w:szCs w:val="20"/>
        </w:rPr>
        <w:t>Table 3 Operating Transfers and Grant Receipts</w:t>
      </w:r>
      <w:r w:rsidRPr="006D3775">
        <w:rPr>
          <w:rFonts w:ascii="Trebuchet MS" w:hAnsi="Trebuchet MS"/>
          <w:noProof/>
          <w:sz w:val="20"/>
          <w:szCs w:val="20"/>
        </w:rPr>
        <w:t xml:space="preserve"> </w:t>
      </w:r>
    </w:p>
    <w:p w14:paraId="12C6968A" w14:textId="77777777" w:rsidR="00CC3D13" w:rsidRPr="006D3775" w:rsidRDefault="00CC3D13" w:rsidP="00CC3D13">
      <w:pPr>
        <w:pStyle w:val="NoSpacing"/>
        <w:spacing w:line="360" w:lineRule="auto"/>
        <w:jc w:val="both"/>
        <w:rPr>
          <w:rFonts w:ascii="Trebuchet MS" w:hAnsi="Trebuchet MS" w:cs="Arial"/>
          <w:sz w:val="20"/>
          <w:szCs w:val="20"/>
        </w:rPr>
      </w:pPr>
      <w:r w:rsidRPr="006D3775">
        <w:rPr>
          <w:rFonts w:ascii="Trebuchet MS" w:hAnsi="Trebuchet MS"/>
          <w:noProof/>
          <w:sz w:val="20"/>
          <w:szCs w:val="20"/>
        </w:rPr>
        <w:lastRenderedPageBreak/>
        <w:drawing>
          <wp:inline distT="0" distB="0" distL="0" distR="0" wp14:anchorId="3FBD5530" wp14:editId="038DF9F5">
            <wp:extent cx="9113520" cy="4556760"/>
            <wp:effectExtent l="0" t="0" r="0" b="0"/>
            <wp:docPr id="179000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13520" cy="4556760"/>
                    </a:xfrm>
                    <a:prstGeom prst="rect">
                      <a:avLst/>
                    </a:prstGeom>
                    <a:noFill/>
                    <a:ln>
                      <a:noFill/>
                    </a:ln>
                  </pic:spPr>
                </pic:pic>
              </a:graphicData>
            </a:graphic>
          </wp:inline>
        </w:drawing>
      </w:r>
    </w:p>
    <w:p w14:paraId="6789F3B0" w14:textId="77777777" w:rsidR="00CC3D13" w:rsidRPr="006D3775" w:rsidRDefault="00CC3D13" w:rsidP="00CC3D13">
      <w:pPr>
        <w:pStyle w:val="NoSpacing"/>
        <w:spacing w:line="360" w:lineRule="auto"/>
        <w:jc w:val="both"/>
        <w:rPr>
          <w:rFonts w:ascii="Trebuchet MS" w:hAnsi="Trebuchet MS" w:cs="Arial"/>
          <w:sz w:val="20"/>
          <w:szCs w:val="20"/>
        </w:rPr>
      </w:pPr>
    </w:p>
    <w:p w14:paraId="325692AF" w14:textId="77777777" w:rsidR="00CC3D13" w:rsidRPr="006D3775" w:rsidRDefault="00CC3D13" w:rsidP="00CC3D13">
      <w:pPr>
        <w:pStyle w:val="NoSpacing"/>
        <w:spacing w:line="360" w:lineRule="auto"/>
        <w:jc w:val="both"/>
        <w:rPr>
          <w:rFonts w:ascii="Trebuchet MS" w:hAnsi="Trebuchet MS" w:cs="Arial"/>
          <w:sz w:val="20"/>
          <w:szCs w:val="20"/>
        </w:rPr>
      </w:pPr>
    </w:p>
    <w:p w14:paraId="369BD3AA" w14:textId="77777777" w:rsidR="00CC3D13" w:rsidRPr="006D3775" w:rsidRDefault="00CC3D13" w:rsidP="00CC3D13">
      <w:pPr>
        <w:pStyle w:val="NoSpacing"/>
        <w:spacing w:line="360" w:lineRule="auto"/>
        <w:jc w:val="both"/>
        <w:rPr>
          <w:rFonts w:ascii="Trebuchet MS" w:hAnsi="Trebuchet MS" w:cs="Arial"/>
          <w:sz w:val="20"/>
          <w:szCs w:val="20"/>
        </w:rPr>
      </w:pPr>
    </w:p>
    <w:p w14:paraId="1313F235" w14:textId="7254EFBA" w:rsidR="00CC3D13" w:rsidRPr="006D3775" w:rsidRDefault="00CC3D13" w:rsidP="00CC3D13">
      <w:pPr>
        <w:pStyle w:val="Heading1"/>
        <w:spacing w:line="360" w:lineRule="auto"/>
        <w:jc w:val="both"/>
        <w:rPr>
          <w:rFonts w:ascii="Trebuchet MS" w:hAnsi="Trebuchet MS" w:cs="Arial"/>
          <w:sz w:val="20"/>
          <w:szCs w:val="20"/>
        </w:rPr>
      </w:pPr>
      <w:bookmarkStart w:id="79" w:name="_Toc5201179"/>
      <w:bookmarkStart w:id="80" w:name="_Toc162209844"/>
      <w:bookmarkStart w:id="81" w:name="_Toc166847802"/>
      <w:r w:rsidRPr="006D3775">
        <w:rPr>
          <w:rFonts w:ascii="Trebuchet MS" w:hAnsi="Trebuchet MS" w:cs="Arial"/>
          <w:sz w:val="20"/>
          <w:szCs w:val="20"/>
        </w:rPr>
        <w:lastRenderedPageBreak/>
        <w:t>BUDGET TABLES</w:t>
      </w:r>
      <w:bookmarkEnd w:id="79"/>
      <w:bookmarkEnd w:id="80"/>
      <w:bookmarkEnd w:id="81"/>
    </w:p>
    <w:p w14:paraId="7F3F9FBC"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The following pages present the ten main budget tables as required in terms of section 8 of the Municipal Budget and Reporting Regulations. These tables set out the municipality’s 2024/2025 budget and MTREF as approved by the Council. Each table is accompanied by explanatory notes on the facing page.</w:t>
      </w:r>
    </w:p>
    <w:p w14:paraId="46DFF040"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28397F2D" wp14:editId="5C108C07">
            <wp:extent cx="9273540" cy="3947160"/>
            <wp:effectExtent l="0" t="0" r="3810" b="0"/>
            <wp:docPr id="1185853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73540" cy="3947160"/>
                    </a:xfrm>
                    <a:prstGeom prst="rect">
                      <a:avLst/>
                    </a:prstGeom>
                    <a:noFill/>
                  </pic:spPr>
                </pic:pic>
              </a:graphicData>
            </a:graphic>
          </wp:inline>
        </w:drawing>
      </w:r>
    </w:p>
    <w:p w14:paraId="181091F5"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lastRenderedPageBreak/>
        <w:drawing>
          <wp:inline distT="0" distB="0" distL="0" distR="0" wp14:anchorId="1F121B7F" wp14:editId="59348BDA">
            <wp:extent cx="9151620" cy="4587240"/>
            <wp:effectExtent l="0" t="0" r="0" b="3810"/>
            <wp:docPr id="594672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51620" cy="4587240"/>
                    </a:xfrm>
                    <a:prstGeom prst="rect">
                      <a:avLst/>
                    </a:prstGeom>
                    <a:noFill/>
                    <a:ln>
                      <a:noFill/>
                    </a:ln>
                  </pic:spPr>
                </pic:pic>
              </a:graphicData>
            </a:graphic>
          </wp:inline>
        </w:drawing>
      </w:r>
    </w:p>
    <w:p w14:paraId="4EBC1B27" w14:textId="77777777" w:rsidR="00CC3D13" w:rsidRPr="006D3775" w:rsidRDefault="00CC3D13" w:rsidP="00CC3D13">
      <w:pPr>
        <w:jc w:val="both"/>
        <w:rPr>
          <w:rFonts w:ascii="Trebuchet MS" w:hAnsi="Trebuchet MS"/>
          <w:sz w:val="20"/>
          <w:szCs w:val="20"/>
        </w:rPr>
      </w:pPr>
    </w:p>
    <w:p w14:paraId="758E3F3E" w14:textId="77777777" w:rsidR="00CC3D13" w:rsidRPr="006D3775" w:rsidRDefault="00CC3D13" w:rsidP="00CC3D13">
      <w:pPr>
        <w:jc w:val="both"/>
        <w:rPr>
          <w:rFonts w:ascii="Trebuchet MS" w:hAnsi="Trebuchet MS"/>
          <w:sz w:val="20"/>
          <w:szCs w:val="20"/>
        </w:rPr>
      </w:pPr>
    </w:p>
    <w:p w14:paraId="1483FDE8" w14:textId="77777777" w:rsidR="004C197B" w:rsidRPr="006D3775" w:rsidRDefault="004C197B" w:rsidP="00CC3D13">
      <w:pPr>
        <w:jc w:val="both"/>
        <w:rPr>
          <w:rFonts w:ascii="Trebuchet MS" w:hAnsi="Trebuchet MS"/>
          <w:sz w:val="20"/>
          <w:szCs w:val="20"/>
        </w:rPr>
      </w:pPr>
    </w:p>
    <w:p w14:paraId="216A7505" w14:textId="77777777" w:rsidR="004C197B" w:rsidRPr="006D3775" w:rsidRDefault="004C197B" w:rsidP="00CC3D13">
      <w:pPr>
        <w:jc w:val="both"/>
        <w:rPr>
          <w:rFonts w:ascii="Trebuchet MS" w:hAnsi="Trebuchet MS"/>
          <w:sz w:val="20"/>
          <w:szCs w:val="20"/>
        </w:rPr>
        <w:sectPr w:rsidR="004C197B" w:rsidRPr="006D3775" w:rsidSect="00CC3D13">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181018" w14:textId="2BDB869D" w:rsidR="00CC3D13" w:rsidRPr="006D3775" w:rsidRDefault="00CC3D13" w:rsidP="00CC3D13">
      <w:pPr>
        <w:pStyle w:val="Heading2"/>
        <w:spacing w:line="360" w:lineRule="auto"/>
        <w:jc w:val="both"/>
        <w:rPr>
          <w:rFonts w:ascii="Trebuchet MS" w:hAnsi="Trebuchet MS" w:cs="Arial"/>
          <w:b w:val="0"/>
          <w:bCs w:val="0"/>
          <w:sz w:val="20"/>
          <w:szCs w:val="20"/>
        </w:rPr>
      </w:pPr>
      <w:bookmarkStart w:id="82" w:name="_Toc5201180"/>
      <w:bookmarkStart w:id="83" w:name="_Toc162209845"/>
      <w:bookmarkStart w:id="84" w:name="_Toc166847803"/>
      <w:r w:rsidRPr="006D3775">
        <w:rPr>
          <w:rFonts w:ascii="Trebuchet MS" w:hAnsi="Trebuchet MS" w:cs="Arial"/>
          <w:sz w:val="20"/>
          <w:szCs w:val="20"/>
        </w:rPr>
        <w:lastRenderedPageBreak/>
        <w:t>Table 6 Explanatory notes to MBRR Table A1 - Budget</w:t>
      </w:r>
      <w:bookmarkEnd w:id="82"/>
      <w:bookmarkEnd w:id="83"/>
      <w:bookmarkEnd w:id="84"/>
      <w:r w:rsidRPr="006D3775">
        <w:rPr>
          <w:rFonts w:ascii="Trebuchet MS" w:hAnsi="Trebuchet MS" w:cs="Arial"/>
          <w:sz w:val="20"/>
          <w:szCs w:val="20"/>
        </w:rPr>
        <w:t xml:space="preserve"> </w:t>
      </w:r>
    </w:p>
    <w:p w14:paraId="122E22F1" w14:textId="77777777" w:rsidR="00CC3D13" w:rsidRPr="006D3775" w:rsidRDefault="00CC3D13" w:rsidP="00CC3D13">
      <w:pPr>
        <w:spacing w:line="360" w:lineRule="auto"/>
        <w:jc w:val="both"/>
        <w:rPr>
          <w:rFonts w:ascii="Trebuchet MS" w:hAnsi="Trebuchet MS" w:cs="Arial"/>
          <w:sz w:val="20"/>
          <w:szCs w:val="20"/>
        </w:rPr>
      </w:pPr>
    </w:p>
    <w:p w14:paraId="0EFF3033" w14:textId="77777777" w:rsidR="00CC3D13" w:rsidRPr="006D3775" w:rsidRDefault="00CC3D13" w:rsidP="00CC3D13">
      <w:pPr>
        <w:pStyle w:val="ListParagraph"/>
        <w:numPr>
          <w:ilvl w:val="0"/>
          <w:numId w:val="179"/>
        </w:numPr>
        <w:spacing w:before="100" w:line="360" w:lineRule="auto"/>
        <w:jc w:val="both"/>
        <w:rPr>
          <w:rFonts w:ascii="Trebuchet MS" w:hAnsi="Trebuchet MS" w:cs="Arial"/>
          <w:sz w:val="20"/>
          <w:szCs w:val="20"/>
        </w:rPr>
      </w:pPr>
      <w:r w:rsidRPr="006D3775">
        <w:rPr>
          <w:rFonts w:ascii="Trebuchet MS" w:hAnsi="Trebuchet MS" w:cs="Arial"/>
          <w:sz w:val="20"/>
          <w:szCs w:val="20"/>
        </w:rPr>
        <w:t>Table A1 is a budget summary and provides a concise overview of the Municipality’s budget from all the major financial perspectives (operating, capital expenditure, financial position, cash flow, and MFMA funding compliance).</w:t>
      </w:r>
    </w:p>
    <w:p w14:paraId="6EE8D44A" w14:textId="77777777" w:rsidR="00CC3D13" w:rsidRPr="006D3775" w:rsidRDefault="00CC3D13" w:rsidP="00CC3D13">
      <w:pPr>
        <w:pStyle w:val="ListParagraph"/>
        <w:numPr>
          <w:ilvl w:val="0"/>
          <w:numId w:val="179"/>
        </w:numPr>
        <w:spacing w:before="100" w:line="360" w:lineRule="auto"/>
        <w:jc w:val="both"/>
        <w:rPr>
          <w:rFonts w:ascii="Trebuchet MS" w:hAnsi="Trebuchet MS" w:cs="Arial"/>
          <w:b/>
          <w:sz w:val="20"/>
          <w:szCs w:val="20"/>
        </w:rPr>
      </w:pPr>
      <w:r w:rsidRPr="006D3775">
        <w:rPr>
          <w:rFonts w:ascii="Trebuchet MS" w:hAnsi="Trebuchet MS" w:cs="Arial"/>
          <w:sz w:val="20"/>
          <w:szCs w:val="20"/>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14:paraId="75250AD3" w14:textId="77777777" w:rsidR="00CC3D13" w:rsidRPr="006D3775" w:rsidRDefault="00CC3D13" w:rsidP="00CC3D13">
      <w:pPr>
        <w:pStyle w:val="ListParagraph"/>
        <w:numPr>
          <w:ilvl w:val="0"/>
          <w:numId w:val="179"/>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 Financial management reforms emphasize the importance of the municipal budget being funded. This requires the simultaneous assessment of the Financial Performance, Financial Position and Cash Flow Budgets, along with the Capital Budget. The Budget Summary provides the key information in this regard:</w:t>
      </w:r>
    </w:p>
    <w:p w14:paraId="291D28E1" w14:textId="0784E2AA" w:rsidR="00CC3D13" w:rsidRPr="006D3775" w:rsidRDefault="00CC3D13" w:rsidP="00CC3D13">
      <w:pPr>
        <w:pStyle w:val="ListParagraph"/>
        <w:numPr>
          <w:ilvl w:val="0"/>
          <w:numId w:val="180"/>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The operating surplus/deficit (after Total Expenditure) is positive over the </w:t>
      </w:r>
      <w:r w:rsidR="004C197B" w:rsidRPr="006D3775">
        <w:rPr>
          <w:rFonts w:ascii="Trebuchet MS" w:hAnsi="Trebuchet MS" w:cs="Arial"/>
          <w:sz w:val="20"/>
          <w:szCs w:val="20"/>
        </w:rPr>
        <w:t>MTREF.</w:t>
      </w:r>
    </w:p>
    <w:p w14:paraId="5EB60CB0" w14:textId="512A2672" w:rsidR="00CC3D13" w:rsidRPr="006D3775" w:rsidRDefault="00CC3D13" w:rsidP="00CC3D13">
      <w:pPr>
        <w:pStyle w:val="ListParagraph"/>
        <w:numPr>
          <w:ilvl w:val="0"/>
          <w:numId w:val="180"/>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Capital expenditure is balanced by capital funding sources, of </w:t>
      </w:r>
      <w:r w:rsidR="004C197B" w:rsidRPr="006D3775">
        <w:rPr>
          <w:rFonts w:ascii="Trebuchet MS" w:hAnsi="Trebuchet MS" w:cs="Arial"/>
          <w:sz w:val="20"/>
          <w:szCs w:val="20"/>
        </w:rPr>
        <w:t>which!</w:t>
      </w:r>
      <w:r w:rsidRPr="006D3775">
        <w:rPr>
          <w:rFonts w:ascii="Trebuchet MS" w:hAnsi="Trebuchet MS" w:cs="Arial"/>
          <w:sz w:val="20"/>
          <w:szCs w:val="20"/>
        </w:rPr>
        <w:t xml:space="preserve"> </w:t>
      </w:r>
    </w:p>
    <w:p w14:paraId="0911AAAF" w14:textId="50634D04" w:rsidR="00CC3D13" w:rsidRPr="006D3775" w:rsidRDefault="00CC3D13" w:rsidP="00CC3D13">
      <w:pPr>
        <w:pStyle w:val="ListParagraph"/>
        <w:numPr>
          <w:ilvl w:val="0"/>
          <w:numId w:val="181"/>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Transfers recognized is reflected on the Financial Performance </w:t>
      </w:r>
      <w:r w:rsidR="004C197B" w:rsidRPr="006D3775">
        <w:rPr>
          <w:rFonts w:ascii="Trebuchet MS" w:hAnsi="Trebuchet MS" w:cs="Arial"/>
          <w:sz w:val="20"/>
          <w:szCs w:val="20"/>
        </w:rPr>
        <w:t>Budget.</w:t>
      </w:r>
    </w:p>
    <w:p w14:paraId="05CDC0E3" w14:textId="4A337234" w:rsidR="00CC3D13" w:rsidRPr="006D3775" w:rsidRDefault="00CC3D13" w:rsidP="00CC3D13">
      <w:pPr>
        <w:pStyle w:val="ListParagraph"/>
        <w:numPr>
          <w:ilvl w:val="0"/>
          <w:numId w:val="181"/>
        </w:numPr>
        <w:spacing w:before="100" w:line="360" w:lineRule="auto"/>
        <w:jc w:val="both"/>
        <w:rPr>
          <w:rFonts w:ascii="Trebuchet MS" w:hAnsi="Trebuchet MS" w:cs="Arial"/>
          <w:sz w:val="20"/>
          <w:szCs w:val="20"/>
        </w:rPr>
      </w:pPr>
      <w:r w:rsidRPr="006D3775">
        <w:rPr>
          <w:rFonts w:ascii="Trebuchet MS" w:hAnsi="Trebuchet MS" w:cs="Arial"/>
          <w:sz w:val="20"/>
          <w:szCs w:val="20"/>
        </w:rPr>
        <w:t xml:space="preserve"> Borrowing is incorporated in the net cash from financing on the Cash Flow </w:t>
      </w:r>
      <w:r w:rsidR="004C197B" w:rsidRPr="006D3775">
        <w:rPr>
          <w:rFonts w:ascii="Trebuchet MS" w:hAnsi="Trebuchet MS" w:cs="Arial"/>
          <w:sz w:val="20"/>
          <w:szCs w:val="20"/>
        </w:rPr>
        <w:t>budget.</w:t>
      </w:r>
    </w:p>
    <w:p w14:paraId="416D789D" w14:textId="77777777" w:rsidR="00CC3D13" w:rsidRPr="006D3775" w:rsidRDefault="00CC3D13" w:rsidP="00CC3D13">
      <w:pPr>
        <w:pStyle w:val="ListParagraph"/>
        <w:numPr>
          <w:ilvl w:val="0"/>
          <w:numId w:val="181"/>
        </w:numPr>
        <w:spacing w:before="100" w:line="360" w:lineRule="auto"/>
        <w:jc w:val="both"/>
        <w:rPr>
          <w:rFonts w:ascii="Trebuchet MS" w:hAnsi="Trebuchet MS" w:cs="Arial"/>
          <w:sz w:val="20"/>
          <w:szCs w:val="20"/>
        </w:rPr>
      </w:pPr>
      <w:r w:rsidRPr="006D3775">
        <w:rPr>
          <w:rFonts w:ascii="Trebuchet MS" w:hAnsi="Trebuchet MS" w:cs="Arial"/>
          <w:sz w:val="20"/>
          <w:szCs w:val="20"/>
        </w:rPr>
        <w:t>Internally generated funds are financed from a combination of the current generating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14:paraId="1FB90910" w14:textId="77777777" w:rsidR="00CC3D13" w:rsidRPr="006D3775" w:rsidRDefault="00CC3D13" w:rsidP="00CC3D13">
      <w:pPr>
        <w:spacing w:line="360" w:lineRule="auto"/>
        <w:jc w:val="both"/>
        <w:rPr>
          <w:rFonts w:ascii="Trebuchet MS" w:hAnsi="Trebuchet MS" w:cs="Arial"/>
          <w:sz w:val="20"/>
          <w:szCs w:val="20"/>
        </w:rPr>
      </w:pPr>
    </w:p>
    <w:p w14:paraId="189D5F1D" w14:textId="77777777" w:rsidR="00CC3D13" w:rsidRPr="006D3775" w:rsidRDefault="00CC3D13" w:rsidP="00CC3D13">
      <w:pPr>
        <w:spacing w:line="360" w:lineRule="auto"/>
        <w:jc w:val="both"/>
        <w:rPr>
          <w:rFonts w:ascii="Trebuchet MS" w:hAnsi="Trebuchet MS" w:cs="Arial"/>
          <w:sz w:val="20"/>
          <w:szCs w:val="20"/>
        </w:rPr>
      </w:pPr>
    </w:p>
    <w:p w14:paraId="6856AD21" w14:textId="77777777" w:rsidR="00CC3D13" w:rsidRPr="006D3775" w:rsidRDefault="00CC3D13" w:rsidP="00CC3D13">
      <w:pPr>
        <w:spacing w:line="360" w:lineRule="auto"/>
        <w:jc w:val="both"/>
        <w:rPr>
          <w:rFonts w:ascii="Trebuchet MS" w:hAnsi="Trebuchet MS" w:cs="Arial"/>
          <w:sz w:val="20"/>
          <w:szCs w:val="20"/>
        </w:rPr>
      </w:pPr>
    </w:p>
    <w:p w14:paraId="603CC3C5" w14:textId="77777777" w:rsidR="00CC3D13" w:rsidRPr="006D3775" w:rsidRDefault="00CC3D13" w:rsidP="002A0438">
      <w:pPr>
        <w:pStyle w:val="Heading2"/>
        <w:spacing w:line="360" w:lineRule="auto"/>
        <w:jc w:val="both"/>
        <w:rPr>
          <w:rFonts w:ascii="Trebuchet MS" w:hAnsi="Trebuchet MS" w:cs="Arial"/>
          <w:b w:val="0"/>
          <w:bCs w:val="0"/>
          <w:sz w:val="20"/>
          <w:szCs w:val="20"/>
        </w:rPr>
      </w:pPr>
      <w:bookmarkStart w:id="85" w:name="_Toc5201181"/>
      <w:bookmarkStart w:id="86" w:name="_Toc162209846"/>
      <w:bookmarkStart w:id="87" w:name="_Toc166847804"/>
      <w:r w:rsidRPr="006D3775">
        <w:rPr>
          <w:rFonts w:ascii="Trebuchet MS" w:hAnsi="Trebuchet MS" w:cs="Arial"/>
          <w:sz w:val="20"/>
          <w:szCs w:val="20"/>
        </w:rPr>
        <w:lastRenderedPageBreak/>
        <w:t>Table 7 MBRR Table A2 - Budgeted Financial Performance (revenue and expenditure by standard classification) Explanatory notes to MBRR Table A2 - Budgeted Financial Performance (revenue and expenditure by standard classification)</w:t>
      </w:r>
      <w:bookmarkEnd w:id="85"/>
      <w:bookmarkEnd w:id="86"/>
      <w:bookmarkEnd w:id="87"/>
    </w:p>
    <w:p w14:paraId="162F5547" w14:textId="77777777" w:rsidR="00CC3D13" w:rsidRPr="006D3775" w:rsidRDefault="00CC3D13" w:rsidP="00CC3D13">
      <w:pPr>
        <w:pStyle w:val="ListParagraph"/>
        <w:spacing w:line="360" w:lineRule="auto"/>
        <w:ind w:left="0"/>
        <w:jc w:val="both"/>
        <w:rPr>
          <w:rFonts w:ascii="Trebuchet MS" w:hAnsi="Trebuchet MS"/>
          <w:noProof/>
          <w:sz w:val="20"/>
          <w:szCs w:val="20"/>
        </w:rPr>
      </w:pPr>
      <w:r w:rsidRPr="006D3775">
        <w:rPr>
          <w:rFonts w:ascii="Trebuchet MS" w:hAnsi="Trebuchet MS"/>
          <w:noProof/>
          <w:sz w:val="20"/>
          <w:szCs w:val="20"/>
        </w:rPr>
        <w:drawing>
          <wp:inline distT="0" distB="0" distL="0" distR="0" wp14:anchorId="15AA22A8" wp14:editId="154E99FE">
            <wp:extent cx="9197340" cy="3566160"/>
            <wp:effectExtent l="0" t="0" r="3810" b="0"/>
            <wp:docPr id="4547897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97340" cy="3566160"/>
                    </a:xfrm>
                    <a:prstGeom prst="rect">
                      <a:avLst/>
                    </a:prstGeom>
                    <a:noFill/>
                    <a:ln>
                      <a:noFill/>
                    </a:ln>
                  </pic:spPr>
                </pic:pic>
              </a:graphicData>
            </a:graphic>
          </wp:inline>
        </w:drawing>
      </w:r>
    </w:p>
    <w:p w14:paraId="30E7502C" w14:textId="77777777" w:rsidR="00CC3D13" w:rsidRPr="006D3775" w:rsidRDefault="00CC3D13" w:rsidP="00CC3D13">
      <w:pPr>
        <w:jc w:val="both"/>
        <w:rPr>
          <w:rFonts w:ascii="Trebuchet MS" w:hAnsi="Trebuchet MS" w:cs="Arial"/>
          <w:b/>
          <w:sz w:val="20"/>
          <w:szCs w:val="20"/>
        </w:rPr>
      </w:pPr>
      <w:r w:rsidRPr="006D3775">
        <w:rPr>
          <w:rFonts w:ascii="Trebuchet MS" w:hAnsi="Trebuchet MS" w:cs="Arial"/>
          <w:sz w:val="20"/>
          <w:szCs w:val="20"/>
        </w:rPr>
        <w:t xml:space="preserve">Table A2 is a view of the budgeted financial performance in relation to revenue and expenditure per standard classification. The modified mSCOA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 </w:t>
      </w:r>
    </w:p>
    <w:p w14:paraId="34FB777C" w14:textId="77777777" w:rsidR="00CC3D13" w:rsidRPr="006D3775" w:rsidRDefault="00CC3D13" w:rsidP="00CC3D13">
      <w:pPr>
        <w:spacing w:line="360" w:lineRule="auto"/>
        <w:jc w:val="both"/>
        <w:rPr>
          <w:rFonts w:ascii="Trebuchet MS" w:hAnsi="Trebuchet MS" w:cs="Arial"/>
          <w:b/>
          <w:sz w:val="20"/>
          <w:szCs w:val="20"/>
        </w:rPr>
      </w:pPr>
    </w:p>
    <w:p w14:paraId="2E239F2C" w14:textId="00B85CFE" w:rsidR="00CC3D13" w:rsidRPr="006D3775" w:rsidRDefault="00CC3D13" w:rsidP="00CC3D13">
      <w:pPr>
        <w:pStyle w:val="Heading2"/>
        <w:spacing w:line="360" w:lineRule="auto"/>
        <w:jc w:val="both"/>
        <w:rPr>
          <w:rFonts w:ascii="Trebuchet MS" w:hAnsi="Trebuchet MS" w:cs="Arial"/>
          <w:sz w:val="20"/>
          <w:szCs w:val="20"/>
        </w:rPr>
      </w:pPr>
      <w:bookmarkStart w:id="88" w:name="_Toc5201182"/>
      <w:bookmarkStart w:id="89" w:name="_Toc162209847"/>
      <w:bookmarkStart w:id="90" w:name="_Toc166847805"/>
      <w:r w:rsidRPr="006D3775">
        <w:rPr>
          <w:rFonts w:ascii="Trebuchet MS" w:hAnsi="Trebuchet MS" w:cs="Arial"/>
          <w:sz w:val="20"/>
          <w:szCs w:val="20"/>
        </w:rPr>
        <w:t>Table 8 MBRR Table A3 - Budgeted Financial Performance (revenue and expenditure by municipal vote)</w:t>
      </w:r>
      <w:bookmarkEnd w:id="88"/>
      <w:bookmarkEnd w:id="89"/>
      <w:bookmarkEnd w:id="90"/>
    </w:p>
    <w:p w14:paraId="279E2DA2" w14:textId="77777777" w:rsidR="00CC3D13" w:rsidRPr="006D3775" w:rsidRDefault="00CC3D13" w:rsidP="00CC3D13">
      <w:pPr>
        <w:jc w:val="both"/>
        <w:rPr>
          <w:rFonts w:ascii="Trebuchet MS" w:hAnsi="Trebuchet MS"/>
          <w:sz w:val="20"/>
          <w:szCs w:val="20"/>
        </w:rPr>
      </w:pPr>
    </w:p>
    <w:p w14:paraId="7A4960BC" w14:textId="77777777" w:rsidR="00CC3D13" w:rsidRPr="006D3775" w:rsidRDefault="00CC3D13" w:rsidP="00CC3D13">
      <w:pPr>
        <w:jc w:val="both"/>
        <w:rPr>
          <w:rFonts w:ascii="Trebuchet MS" w:hAnsi="Trebuchet MS"/>
          <w:sz w:val="20"/>
          <w:szCs w:val="20"/>
        </w:rPr>
        <w:sectPr w:rsidR="00CC3D13" w:rsidRPr="006D3775" w:rsidSect="00CC3D13">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D3775">
        <w:rPr>
          <w:rFonts w:ascii="Trebuchet MS" w:hAnsi="Trebuchet MS"/>
          <w:noProof/>
          <w:sz w:val="20"/>
          <w:szCs w:val="20"/>
        </w:rPr>
        <w:lastRenderedPageBreak/>
        <w:drawing>
          <wp:inline distT="0" distB="0" distL="0" distR="0" wp14:anchorId="12DCDE62" wp14:editId="19CFC4F5">
            <wp:extent cx="9182100" cy="3794760"/>
            <wp:effectExtent l="0" t="0" r="0" b="0"/>
            <wp:docPr id="1568293869" name="Picture 156829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82100" cy="3794760"/>
                    </a:xfrm>
                    <a:prstGeom prst="rect">
                      <a:avLst/>
                    </a:prstGeom>
                    <a:noFill/>
                  </pic:spPr>
                </pic:pic>
              </a:graphicData>
            </a:graphic>
          </wp:inline>
        </w:drawing>
      </w:r>
    </w:p>
    <w:p w14:paraId="6C111809" w14:textId="77777777" w:rsidR="00CC3D13" w:rsidRPr="006D3775" w:rsidRDefault="00CC3D13" w:rsidP="00CC3D13">
      <w:pPr>
        <w:pStyle w:val="Heading2"/>
        <w:spacing w:line="360" w:lineRule="auto"/>
        <w:jc w:val="both"/>
        <w:rPr>
          <w:rFonts w:ascii="Trebuchet MS" w:hAnsi="Trebuchet MS" w:cs="Arial"/>
          <w:sz w:val="20"/>
          <w:szCs w:val="20"/>
        </w:rPr>
      </w:pPr>
      <w:bookmarkStart w:id="91" w:name="_Toc5201183"/>
      <w:bookmarkStart w:id="92" w:name="_Toc162209848"/>
      <w:bookmarkStart w:id="93" w:name="_Toc166847806"/>
      <w:r w:rsidRPr="006D3775">
        <w:rPr>
          <w:rFonts w:ascii="Trebuchet MS" w:hAnsi="Trebuchet MS" w:cs="Arial"/>
          <w:sz w:val="20"/>
          <w:szCs w:val="20"/>
        </w:rPr>
        <w:t>Explanatory notes to MBRR Table A3 - Budgeted Financial Performance (revenue and expenditure by municipal vote)</w:t>
      </w:r>
      <w:bookmarkEnd w:id="91"/>
      <w:bookmarkEnd w:id="92"/>
      <w:bookmarkEnd w:id="93"/>
    </w:p>
    <w:p w14:paraId="66D40854"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Table A3 is a view of the budgeted financial performance in relation to the revenue and expenditure per municipal vote. This table facilitates the view of the budgeted operating performance in relation to the organizational structure of the Municipality. This means it is possible to present the operating surplus or deficit of a vote.</w:t>
      </w:r>
    </w:p>
    <w:p w14:paraId="6F50707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noProof/>
          <w:sz w:val="20"/>
          <w:szCs w:val="20"/>
        </w:rPr>
        <w:lastRenderedPageBreak/>
        <w:drawing>
          <wp:inline distT="0" distB="0" distL="0" distR="0" wp14:anchorId="093B30F4" wp14:editId="561B1204">
            <wp:extent cx="9258300" cy="5600700"/>
            <wp:effectExtent l="0" t="0" r="0" b="0"/>
            <wp:docPr id="2136671208" name="Picture 213667120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screen&#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58300" cy="5600700"/>
                    </a:xfrm>
                    <a:prstGeom prst="rect">
                      <a:avLst/>
                    </a:prstGeom>
                    <a:noFill/>
                  </pic:spPr>
                </pic:pic>
              </a:graphicData>
            </a:graphic>
          </wp:inline>
        </w:drawing>
      </w:r>
    </w:p>
    <w:p w14:paraId="7BF80316"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lastRenderedPageBreak/>
        <w:drawing>
          <wp:inline distT="0" distB="0" distL="0" distR="0" wp14:anchorId="0F7EA2FC" wp14:editId="15CA6EC5">
            <wp:extent cx="9364980" cy="5349240"/>
            <wp:effectExtent l="0" t="0" r="7620" b="3810"/>
            <wp:docPr id="13711995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64980" cy="5349240"/>
                    </a:xfrm>
                    <a:prstGeom prst="rect">
                      <a:avLst/>
                    </a:prstGeom>
                    <a:noFill/>
                    <a:ln>
                      <a:noFill/>
                    </a:ln>
                  </pic:spPr>
                </pic:pic>
              </a:graphicData>
            </a:graphic>
          </wp:inline>
        </w:drawing>
      </w:r>
    </w:p>
    <w:p w14:paraId="749B4C1D" w14:textId="77777777" w:rsidR="00CC3D13" w:rsidRPr="006D3775" w:rsidRDefault="00CC3D13" w:rsidP="00CC3D13">
      <w:pPr>
        <w:spacing w:line="360" w:lineRule="auto"/>
        <w:jc w:val="both"/>
        <w:rPr>
          <w:rFonts w:ascii="Trebuchet MS" w:hAnsi="Trebuchet MS" w:cs="Arial"/>
          <w:sz w:val="20"/>
          <w:szCs w:val="20"/>
        </w:rPr>
      </w:pPr>
    </w:p>
    <w:p w14:paraId="04C3EEBF" w14:textId="68A275C6" w:rsidR="00CC3D13" w:rsidRPr="006D3775" w:rsidRDefault="00CC3D13" w:rsidP="00CC3D13">
      <w:pPr>
        <w:spacing w:line="360" w:lineRule="auto"/>
        <w:jc w:val="both"/>
        <w:rPr>
          <w:rStyle w:val="Heading2Char"/>
          <w:rFonts w:ascii="Trebuchet MS" w:eastAsiaTheme="minorHAnsi" w:hAnsi="Trebuchet MS" w:cs="Arial"/>
          <w:sz w:val="20"/>
          <w:szCs w:val="20"/>
        </w:rPr>
      </w:pPr>
      <w:bookmarkStart w:id="94" w:name="_Toc162209849"/>
      <w:r w:rsidRPr="006D3775">
        <w:rPr>
          <w:rStyle w:val="Heading2Char"/>
          <w:rFonts w:ascii="Trebuchet MS" w:eastAsiaTheme="minorHAnsi" w:hAnsi="Trebuchet MS" w:cs="Arial"/>
          <w:sz w:val="20"/>
          <w:szCs w:val="20"/>
        </w:rPr>
        <w:lastRenderedPageBreak/>
        <w:t xml:space="preserve"> </w:t>
      </w:r>
      <w:bookmarkStart w:id="95" w:name="_Toc5201184"/>
      <w:bookmarkStart w:id="96" w:name="_Toc166847807"/>
      <w:r w:rsidRPr="006D3775">
        <w:rPr>
          <w:rStyle w:val="Heading2Char"/>
          <w:rFonts w:ascii="Trebuchet MS" w:eastAsiaTheme="minorHAnsi" w:hAnsi="Trebuchet MS" w:cs="Arial"/>
          <w:sz w:val="20"/>
          <w:szCs w:val="20"/>
        </w:rPr>
        <w:t>TabLe 9 MBRR Table A4 - Budgeted Financial Performance</w:t>
      </w:r>
      <w:bookmarkEnd w:id="94"/>
      <w:bookmarkEnd w:id="95"/>
      <w:bookmarkEnd w:id="96"/>
      <w:r w:rsidRPr="006D3775">
        <w:rPr>
          <w:rStyle w:val="Heading2Char"/>
          <w:rFonts w:ascii="Trebuchet MS" w:eastAsiaTheme="minorHAnsi" w:hAnsi="Trebuchet MS" w:cs="Arial"/>
          <w:sz w:val="20"/>
          <w:szCs w:val="20"/>
        </w:rPr>
        <w:t xml:space="preserve"> </w:t>
      </w:r>
    </w:p>
    <w:p w14:paraId="6BAAD2C0"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0241CBC4" wp14:editId="4D65499E">
            <wp:extent cx="9121140" cy="4907280"/>
            <wp:effectExtent l="0" t="0" r="3810" b="7620"/>
            <wp:docPr id="1057831543" name="Picture 10578315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21140" cy="4907280"/>
                    </a:xfrm>
                    <a:prstGeom prst="rect">
                      <a:avLst/>
                    </a:prstGeom>
                    <a:noFill/>
                  </pic:spPr>
                </pic:pic>
              </a:graphicData>
            </a:graphic>
          </wp:inline>
        </w:drawing>
      </w:r>
    </w:p>
    <w:p w14:paraId="136406E4" w14:textId="77777777" w:rsidR="00CC3D13" w:rsidRPr="006D3775" w:rsidRDefault="00CC3D13" w:rsidP="00CC3D13">
      <w:pPr>
        <w:spacing w:line="360" w:lineRule="auto"/>
        <w:jc w:val="both"/>
        <w:rPr>
          <w:rStyle w:val="Heading2Char"/>
          <w:rFonts w:ascii="Trebuchet MS" w:eastAsiaTheme="minorHAnsi" w:hAnsi="Trebuchet MS" w:cs="Arial"/>
          <w:sz w:val="20"/>
          <w:szCs w:val="20"/>
        </w:rPr>
      </w:pPr>
    </w:p>
    <w:p w14:paraId="7F69051B" w14:textId="77777777" w:rsidR="00CC3D13" w:rsidRPr="006D3775" w:rsidRDefault="00CC3D13" w:rsidP="00CC3D13">
      <w:pPr>
        <w:pStyle w:val="ListParagraph"/>
        <w:numPr>
          <w:ilvl w:val="0"/>
          <w:numId w:val="178"/>
        </w:numPr>
        <w:spacing w:before="100" w:line="360" w:lineRule="auto"/>
        <w:jc w:val="both"/>
        <w:rPr>
          <w:rFonts w:ascii="Trebuchet MS" w:hAnsi="Trebuchet MS" w:cs="Arial"/>
          <w:b/>
          <w:sz w:val="20"/>
          <w:szCs w:val="20"/>
        </w:rPr>
      </w:pPr>
      <w:r w:rsidRPr="006D3775">
        <w:rPr>
          <w:rFonts w:ascii="Trebuchet MS" w:hAnsi="Trebuchet MS" w:cs="Arial"/>
          <w:sz w:val="20"/>
          <w:szCs w:val="20"/>
        </w:rPr>
        <w:lastRenderedPageBreak/>
        <w:t>Total operating revenue (excluding capital transfer) is R622.4 million in 2024/2025 and Revenue to be generated from property rates is R22 million in the 2024/2025.</w:t>
      </w:r>
    </w:p>
    <w:p w14:paraId="7AF5EA6B" w14:textId="77777777" w:rsidR="00CC3D13" w:rsidRPr="006D3775" w:rsidRDefault="00CC3D13" w:rsidP="00CC3D13">
      <w:pPr>
        <w:pStyle w:val="ListParagraph"/>
        <w:numPr>
          <w:ilvl w:val="0"/>
          <w:numId w:val="178"/>
        </w:numPr>
        <w:spacing w:before="100" w:line="360" w:lineRule="auto"/>
        <w:jc w:val="both"/>
        <w:rPr>
          <w:rFonts w:ascii="Trebuchet MS" w:hAnsi="Trebuchet MS" w:cs="Arial"/>
          <w:b/>
          <w:sz w:val="20"/>
          <w:szCs w:val="20"/>
        </w:rPr>
      </w:pPr>
      <w:r w:rsidRPr="006D3775">
        <w:rPr>
          <w:rFonts w:ascii="Trebuchet MS" w:hAnsi="Trebuchet MS" w:cs="Arial"/>
          <w:sz w:val="20"/>
          <w:szCs w:val="20"/>
        </w:rPr>
        <w:t>The original budget for services charges water is R38.6 million and for refuse is R29.2 million.</w:t>
      </w:r>
    </w:p>
    <w:p w14:paraId="472F16C3" w14:textId="77777777" w:rsidR="00CC3D13" w:rsidRPr="006D3775" w:rsidRDefault="00CC3D13" w:rsidP="00CC3D13">
      <w:pPr>
        <w:pStyle w:val="ListParagraph"/>
        <w:numPr>
          <w:ilvl w:val="0"/>
          <w:numId w:val="178"/>
        </w:numPr>
        <w:spacing w:before="100" w:line="360" w:lineRule="auto"/>
        <w:jc w:val="both"/>
        <w:rPr>
          <w:rFonts w:ascii="Trebuchet MS" w:hAnsi="Trebuchet MS" w:cs="Arial"/>
          <w:b/>
          <w:sz w:val="20"/>
          <w:szCs w:val="20"/>
        </w:rPr>
      </w:pPr>
      <w:r w:rsidRPr="006D3775">
        <w:rPr>
          <w:rFonts w:ascii="Trebuchet MS" w:hAnsi="Trebuchet MS" w:cs="Arial"/>
          <w:sz w:val="20"/>
          <w:szCs w:val="20"/>
        </w:rPr>
        <w:t>Transfers recognized – operational transfers include the local government equitable share and other operating grants from national and provincial government is R481.8 million and the capital transfer is R201.9 million.</w:t>
      </w:r>
    </w:p>
    <w:p w14:paraId="74891579" w14:textId="77777777" w:rsidR="00CC3D13" w:rsidRPr="006D3775" w:rsidRDefault="00CC3D13" w:rsidP="00CC3D13">
      <w:pPr>
        <w:pStyle w:val="ListParagraph"/>
        <w:numPr>
          <w:ilvl w:val="0"/>
          <w:numId w:val="178"/>
        </w:numPr>
        <w:spacing w:before="100" w:line="360" w:lineRule="auto"/>
        <w:jc w:val="both"/>
        <w:rPr>
          <w:rFonts w:ascii="Trebuchet MS" w:hAnsi="Trebuchet MS" w:cs="Arial"/>
          <w:b/>
          <w:sz w:val="20"/>
          <w:szCs w:val="20"/>
        </w:rPr>
      </w:pPr>
      <w:r w:rsidRPr="006D3775">
        <w:rPr>
          <w:rFonts w:ascii="Trebuchet MS" w:hAnsi="Trebuchet MS" w:cs="Arial"/>
          <w:sz w:val="20"/>
          <w:szCs w:val="20"/>
        </w:rPr>
        <w:t>Bulk purchases (Inventory Water) for 2024/2025 budget are R57.3-million.</w:t>
      </w:r>
    </w:p>
    <w:p w14:paraId="4A09AC9B" w14:textId="77777777" w:rsidR="00CC3D13" w:rsidRPr="006D3775" w:rsidRDefault="00CC3D13" w:rsidP="00CC3D13">
      <w:pPr>
        <w:pStyle w:val="ListParagraph"/>
        <w:numPr>
          <w:ilvl w:val="0"/>
          <w:numId w:val="178"/>
        </w:numPr>
        <w:spacing w:before="100" w:line="360" w:lineRule="auto"/>
        <w:jc w:val="both"/>
        <w:rPr>
          <w:rFonts w:ascii="Trebuchet MS" w:hAnsi="Trebuchet MS" w:cs="Arial"/>
          <w:sz w:val="20"/>
          <w:szCs w:val="20"/>
        </w:rPr>
      </w:pPr>
      <w:r w:rsidRPr="006D3775">
        <w:rPr>
          <w:rFonts w:ascii="Trebuchet MS" w:hAnsi="Trebuchet MS" w:cs="Arial"/>
          <w:sz w:val="20"/>
          <w:szCs w:val="20"/>
        </w:rPr>
        <w:t>The original budgeted allocation for employee related costs for the 2024/2025 financial year is R206.8 million, which equals 29 per cent of the total operating expenditure.</w:t>
      </w:r>
    </w:p>
    <w:p w14:paraId="702F94A4" w14:textId="77777777" w:rsidR="00CC3D13" w:rsidRPr="006D3775" w:rsidRDefault="00CC3D13" w:rsidP="00CC3D13">
      <w:pPr>
        <w:pStyle w:val="ListParagraph"/>
        <w:numPr>
          <w:ilvl w:val="0"/>
          <w:numId w:val="178"/>
        </w:numPr>
        <w:spacing w:before="100" w:line="360" w:lineRule="auto"/>
        <w:jc w:val="both"/>
        <w:rPr>
          <w:rFonts w:ascii="Trebuchet MS" w:hAnsi="Trebuchet MS" w:cs="Arial"/>
          <w:color w:val="000000" w:themeColor="text1"/>
          <w:sz w:val="20"/>
          <w:szCs w:val="20"/>
        </w:rPr>
      </w:pPr>
      <w:r w:rsidRPr="006D3775">
        <w:rPr>
          <w:rFonts w:ascii="Trebuchet MS" w:hAnsi="Trebuchet MS" w:cs="Arial"/>
          <w:color w:val="000000" w:themeColor="text1"/>
          <w:sz w:val="20"/>
          <w:szCs w:val="20"/>
        </w:rPr>
        <w:t>Professional Services- Budget for professional services for 2023/2024 was R72 million as compared to the budget for 2024/2025 amounting to R76.3 million which reflect an increase of R4 million (Included in the contracted services)</w:t>
      </w:r>
    </w:p>
    <w:p w14:paraId="6C664BB7" w14:textId="77777777" w:rsidR="00CC3D13" w:rsidRPr="006D3775" w:rsidRDefault="00CC3D13" w:rsidP="00CC3D13">
      <w:pPr>
        <w:pStyle w:val="ListParagraph"/>
        <w:numPr>
          <w:ilvl w:val="0"/>
          <w:numId w:val="178"/>
        </w:numPr>
        <w:spacing w:before="100" w:line="360" w:lineRule="auto"/>
        <w:jc w:val="both"/>
        <w:rPr>
          <w:rFonts w:ascii="Trebuchet MS" w:hAnsi="Trebuchet MS" w:cs="Arial"/>
          <w:sz w:val="20"/>
          <w:szCs w:val="20"/>
        </w:rPr>
      </w:pPr>
      <w:r w:rsidRPr="006D3775">
        <w:rPr>
          <w:rFonts w:ascii="Trebuchet MS" w:hAnsi="Trebuchet MS" w:cs="Arial"/>
          <w:sz w:val="20"/>
          <w:szCs w:val="20"/>
        </w:rPr>
        <w:t>Repairs and maintenance- The budget for 2023/2024 was R21 million and for 2024/2025 is R22 million, which indicate an increase of R1 million.</w:t>
      </w:r>
    </w:p>
    <w:p w14:paraId="2B739A4D" w14:textId="77777777" w:rsidR="00CC3D13" w:rsidRPr="006D3775" w:rsidRDefault="00CC3D13" w:rsidP="00CC3D13">
      <w:pPr>
        <w:spacing w:line="360" w:lineRule="auto"/>
        <w:jc w:val="both"/>
        <w:rPr>
          <w:rFonts w:ascii="Trebuchet MS" w:hAnsi="Trebuchet MS" w:cs="Arial"/>
          <w:sz w:val="20"/>
          <w:szCs w:val="20"/>
        </w:rPr>
      </w:pPr>
    </w:p>
    <w:p w14:paraId="0CF34854" w14:textId="77777777" w:rsidR="00CC3D13" w:rsidRPr="006D3775" w:rsidRDefault="00CC3D13" w:rsidP="00CC3D13">
      <w:pPr>
        <w:spacing w:line="360" w:lineRule="auto"/>
        <w:jc w:val="both"/>
        <w:rPr>
          <w:rFonts w:ascii="Trebuchet MS" w:hAnsi="Trebuchet MS" w:cs="Arial"/>
          <w:sz w:val="20"/>
          <w:szCs w:val="20"/>
        </w:rPr>
      </w:pPr>
    </w:p>
    <w:p w14:paraId="6C2A7583" w14:textId="77777777" w:rsidR="00CC3D13" w:rsidRPr="006D3775" w:rsidRDefault="00CC3D13" w:rsidP="00CC3D13">
      <w:pPr>
        <w:spacing w:line="360" w:lineRule="auto"/>
        <w:jc w:val="both"/>
        <w:rPr>
          <w:rFonts w:ascii="Trebuchet MS" w:hAnsi="Trebuchet MS" w:cs="Arial"/>
          <w:sz w:val="20"/>
          <w:szCs w:val="20"/>
        </w:rPr>
      </w:pPr>
    </w:p>
    <w:p w14:paraId="33EB08DE" w14:textId="77777777" w:rsidR="00CC3D13" w:rsidRPr="006D3775" w:rsidRDefault="00CC3D13" w:rsidP="00CC3D13">
      <w:pPr>
        <w:spacing w:line="360" w:lineRule="auto"/>
        <w:jc w:val="both"/>
        <w:rPr>
          <w:rFonts w:ascii="Trebuchet MS" w:hAnsi="Trebuchet MS" w:cs="Arial"/>
          <w:sz w:val="20"/>
          <w:szCs w:val="20"/>
        </w:rPr>
      </w:pPr>
    </w:p>
    <w:p w14:paraId="5AC0043D" w14:textId="77777777" w:rsidR="00CC3D13" w:rsidRPr="006D3775" w:rsidRDefault="00CC3D13" w:rsidP="00CC3D13">
      <w:pPr>
        <w:spacing w:line="360" w:lineRule="auto"/>
        <w:jc w:val="both"/>
        <w:rPr>
          <w:rFonts w:ascii="Trebuchet MS" w:hAnsi="Trebuchet MS" w:cs="Arial"/>
          <w:sz w:val="20"/>
          <w:szCs w:val="20"/>
        </w:rPr>
      </w:pPr>
    </w:p>
    <w:p w14:paraId="136F7EF7" w14:textId="77777777" w:rsidR="00CC3D13" w:rsidRPr="006D3775" w:rsidRDefault="00CC3D13" w:rsidP="00CC3D13">
      <w:pPr>
        <w:spacing w:line="360" w:lineRule="auto"/>
        <w:jc w:val="both"/>
        <w:rPr>
          <w:rFonts w:ascii="Trebuchet MS" w:hAnsi="Trebuchet MS" w:cs="Arial"/>
          <w:sz w:val="20"/>
          <w:szCs w:val="20"/>
        </w:rPr>
      </w:pPr>
    </w:p>
    <w:p w14:paraId="3766854D" w14:textId="77777777" w:rsidR="00CC3D13" w:rsidRPr="006D3775" w:rsidRDefault="00CC3D13" w:rsidP="00CC3D13">
      <w:pPr>
        <w:spacing w:line="360" w:lineRule="auto"/>
        <w:jc w:val="both"/>
        <w:rPr>
          <w:rFonts w:ascii="Trebuchet MS" w:hAnsi="Trebuchet MS" w:cs="Arial"/>
          <w:sz w:val="20"/>
          <w:szCs w:val="20"/>
        </w:rPr>
      </w:pPr>
    </w:p>
    <w:p w14:paraId="1C5E95C4" w14:textId="77777777" w:rsidR="00CC3D13" w:rsidRPr="006D3775" w:rsidRDefault="00CC3D13" w:rsidP="00CC3D13">
      <w:pPr>
        <w:spacing w:line="360" w:lineRule="auto"/>
        <w:jc w:val="both"/>
        <w:rPr>
          <w:rFonts w:ascii="Trebuchet MS" w:hAnsi="Trebuchet MS" w:cs="Arial"/>
          <w:sz w:val="20"/>
          <w:szCs w:val="20"/>
        </w:rPr>
      </w:pPr>
    </w:p>
    <w:p w14:paraId="73A44EBA" w14:textId="04D877F4" w:rsidR="00CC3D13" w:rsidRPr="006D3775" w:rsidRDefault="00CC3D13" w:rsidP="00CC3D13">
      <w:pPr>
        <w:pStyle w:val="Heading2"/>
        <w:spacing w:line="360" w:lineRule="auto"/>
        <w:jc w:val="both"/>
        <w:rPr>
          <w:rFonts w:ascii="Trebuchet MS" w:hAnsi="Trebuchet MS" w:cs="Arial"/>
          <w:b w:val="0"/>
          <w:bCs w:val="0"/>
          <w:sz w:val="20"/>
          <w:szCs w:val="20"/>
        </w:rPr>
      </w:pPr>
      <w:bookmarkStart w:id="97" w:name="_Toc5201186"/>
      <w:bookmarkStart w:id="98" w:name="_Toc162209850"/>
      <w:bookmarkStart w:id="99" w:name="_Toc166847808"/>
      <w:r w:rsidRPr="006D3775">
        <w:rPr>
          <w:rFonts w:ascii="Trebuchet MS" w:hAnsi="Trebuchet MS" w:cs="Arial"/>
          <w:sz w:val="20"/>
          <w:szCs w:val="20"/>
        </w:rPr>
        <w:lastRenderedPageBreak/>
        <w:t>Table 10 MBRR Table A5 - Budgeted Capital Expenditure by vote, standard classification and funding source</w:t>
      </w:r>
      <w:bookmarkEnd w:id="97"/>
      <w:bookmarkEnd w:id="98"/>
      <w:bookmarkEnd w:id="99"/>
    </w:p>
    <w:p w14:paraId="5205E918" w14:textId="210475ED" w:rsidR="00CC3D13" w:rsidRPr="006D3775" w:rsidRDefault="00CC3D13" w:rsidP="00CC3D13">
      <w:pPr>
        <w:jc w:val="both"/>
        <w:rPr>
          <w:rFonts w:ascii="Trebuchet MS" w:hAnsi="Trebuchet MS"/>
          <w:sz w:val="20"/>
          <w:szCs w:val="20"/>
        </w:rPr>
      </w:pPr>
      <w:r w:rsidRPr="006D3775">
        <w:rPr>
          <w:rFonts w:ascii="Trebuchet MS" w:hAnsi="Trebuchet MS"/>
          <w:noProof/>
          <w:sz w:val="20"/>
          <w:szCs w:val="20"/>
        </w:rPr>
        <w:drawing>
          <wp:inline distT="0" distB="0" distL="0" distR="0" wp14:anchorId="067D480F" wp14:editId="5756338C">
            <wp:extent cx="9258300" cy="4899660"/>
            <wp:effectExtent l="0" t="0" r="0" b="0"/>
            <wp:docPr id="1451436370" name="Picture 14514363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8300" cy="4899660"/>
                    </a:xfrm>
                    <a:prstGeom prst="rect">
                      <a:avLst/>
                    </a:prstGeom>
                    <a:noFill/>
                  </pic:spPr>
                </pic:pic>
              </a:graphicData>
            </a:graphic>
          </wp:inline>
        </w:drawing>
      </w:r>
    </w:p>
    <w:p w14:paraId="47CC2712" w14:textId="77777777" w:rsidR="00CC3D13" w:rsidRPr="006D3775" w:rsidRDefault="00CC3D13" w:rsidP="00CC3D13">
      <w:pPr>
        <w:spacing w:line="360" w:lineRule="auto"/>
        <w:jc w:val="both"/>
        <w:rPr>
          <w:rFonts w:ascii="Trebuchet MS" w:hAnsi="Trebuchet MS" w:cs="Arial"/>
          <w:b/>
          <w:sz w:val="20"/>
          <w:szCs w:val="20"/>
        </w:rPr>
      </w:pPr>
    </w:p>
    <w:p w14:paraId="7E03AB50" w14:textId="77777777" w:rsidR="00CC3D13" w:rsidRPr="006D3775" w:rsidRDefault="00CC3D13" w:rsidP="00CC3D13">
      <w:pPr>
        <w:spacing w:line="360" w:lineRule="auto"/>
        <w:jc w:val="both"/>
        <w:rPr>
          <w:rFonts w:ascii="Trebuchet MS" w:hAnsi="Trebuchet MS" w:cs="Arial"/>
          <w:b/>
          <w:sz w:val="20"/>
          <w:szCs w:val="20"/>
        </w:rPr>
      </w:pPr>
    </w:p>
    <w:p w14:paraId="6DD00AB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b/>
          <w:bCs/>
          <w:sz w:val="20"/>
          <w:szCs w:val="20"/>
        </w:rPr>
        <w:t>Table A5 is a breakdown</w:t>
      </w:r>
      <w:r w:rsidRPr="006D3775">
        <w:rPr>
          <w:rFonts w:ascii="Trebuchet MS" w:hAnsi="Trebuchet MS" w:cs="Arial"/>
          <w:sz w:val="20"/>
          <w:szCs w:val="20"/>
        </w:rPr>
        <w:t xml:space="preserve"> of the capital projects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 </w:t>
      </w:r>
    </w:p>
    <w:p w14:paraId="61388CB6"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The budget allocation for 2024/2025 is R243.5 million.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w:t>
      </w:r>
    </w:p>
    <w:p w14:paraId="517B07CB"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The capital projects are funded from National capital and provincial grants and transfers and internally generated funds from current year surpluses. These funding sources are further discussed in detail in Overview of Budget Funding</w:t>
      </w:r>
    </w:p>
    <w:p w14:paraId="77E6E33D" w14:textId="77777777" w:rsidR="00CC3D13" w:rsidRPr="006D3775" w:rsidRDefault="00CC3D13" w:rsidP="00CC3D13">
      <w:pPr>
        <w:spacing w:line="360" w:lineRule="auto"/>
        <w:jc w:val="both"/>
        <w:rPr>
          <w:rFonts w:ascii="Trebuchet MS" w:hAnsi="Trebuchet MS" w:cs="Arial"/>
          <w:sz w:val="20"/>
          <w:szCs w:val="20"/>
        </w:rPr>
      </w:pPr>
    </w:p>
    <w:p w14:paraId="6FA89BF6" w14:textId="77777777" w:rsidR="00CC3D13" w:rsidRPr="006D3775" w:rsidRDefault="00CC3D13" w:rsidP="00CC3D13">
      <w:pPr>
        <w:spacing w:line="360" w:lineRule="auto"/>
        <w:jc w:val="both"/>
        <w:rPr>
          <w:rFonts w:ascii="Trebuchet MS" w:hAnsi="Trebuchet MS" w:cs="Arial"/>
          <w:sz w:val="20"/>
          <w:szCs w:val="20"/>
        </w:rPr>
      </w:pPr>
    </w:p>
    <w:p w14:paraId="32740F80" w14:textId="77777777" w:rsidR="00CC3D13" w:rsidRPr="006D3775" w:rsidRDefault="00CC3D13" w:rsidP="00CC3D13">
      <w:pPr>
        <w:spacing w:line="360" w:lineRule="auto"/>
        <w:jc w:val="both"/>
        <w:rPr>
          <w:rFonts w:ascii="Trebuchet MS" w:hAnsi="Trebuchet MS" w:cs="Arial"/>
          <w:sz w:val="20"/>
          <w:szCs w:val="20"/>
        </w:rPr>
      </w:pPr>
    </w:p>
    <w:p w14:paraId="298360F7" w14:textId="77777777" w:rsidR="00CC3D13" w:rsidRPr="006D3775" w:rsidRDefault="00CC3D13" w:rsidP="00CC3D13">
      <w:pPr>
        <w:spacing w:line="360" w:lineRule="auto"/>
        <w:jc w:val="both"/>
        <w:rPr>
          <w:rFonts w:ascii="Trebuchet MS" w:hAnsi="Trebuchet MS" w:cs="Arial"/>
          <w:sz w:val="20"/>
          <w:szCs w:val="20"/>
        </w:rPr>
      </w:pPr>
    </w:p>
    <w:p w14:paraId="302BB7CD" w14:textId="77777777" w:rsidR="00CC3D13" w:rsidRPr="006D3775" w:rsidRDefault="00CC3D13" w:rsidP="00CC3D13">
      <w:pPr>
        <w:spacing w:line="360" w:lineRule="auto"/>
        <w:jc w:val="both"/>
        <w:rPr>
          <w:rFonts w:ascii="Trebuchet MS" w:hAnsi="Trebuchet MS" w:cs="Arial"/>
          <w:sz w:val="20"/>
          <w:szCs w:val="20"/>
        </w:rPr>
      </w:pPr>
    </w:p>
    <w:p w14:paraId="183705AC" w14:textId="77777777" w:rsidR="00CC3D13" w:rsidRPr="006D3775" w:rsidRDefault="00CC3D13" w:rsidP="00CC3D13">
      <w:pPr>
        <w:spacing w:line="360" w:lineRule="auto"/>
        <w:jc w:val="both"/>
        <w:rPr>
          <w:rFonts w:ascii="Trebuchet MS" w:hAnsi="Trebuchet MS" w:cs="Arial"/>
          <w:sz w:val="20"/>
          <w:szCs w:val="20"/>
        </w:rPr>
      </w:pPr>
    </w:p>
    <w:p w14:paraId="11E154EE" w14:textId="77777777" w:rsidR="00CC3D13" w:rsidRPr="006D3775" w:rsidRDefault="00CC3D13" w:rsidP="00CC3D13">
      <w:pPr>
        <w:spacing w:line="360" w:lineRule="auto"/>
        <w:jc w:val="both"/>
        <w:rPr>
          <w:rFonts w:ascii="Trebuchet MS" w:hAnsi="Trebuchet MS" w:cs="Arial"/>
          <w:sz w:val="20"/>
          <w:szCs w:val="20"/>
        </w:rPr>
      </w:pPr>
    </w:p>
    <w:p w14:paraId="0C83DFD8" w14:textId="31E99B70" w:rsidR="00CC3D13" w:rsidRPr="006D3775" w:rsidRDefault="00CC3D13" w:rsidP="00CC3D13">
      <w:pPr>
        <w:pStyle w:val="Heading2"/>
        <w:spacing w:line="360" w:lineRule="auto"/>
        <w:jc w:val="both"/>
        <w:rPr>
          <w:rFonts w:ascii="Trebuchet MS" w:hAnsi="Trebuchet MS" w:cs="Arial"/>
          <w:sz w:val="20"/>
          <w:szCs w:val="20"/>
        </w:rPr>
      </w:pPr>
      <w:bookmarkStart w:id="100" w:name="_Toc5201187"/>
      <w:bookmarkStart w:id="101" w:name="_Toc162209851"/>
      <w:bookmarkStart w:id="102" w:name="_Toc166847809"/>
      <w:r w:rsidRPr="006D3775">
        <w:rPr>
          <w:rFonts w:ascii="Trebuchet MS" w:hAnsi="Trebuchet MS" w:cs="Arial"/>
          <w:sz w:val="20"/>
          <w:szCs w:val="20"/>
        </w:rPr>
        <w:lastRenderedPageBreak/>
        <w:t>TABLE 11 STATEMENT of Financial Position a</w:t>
      </w:r>
      <w:bookmarkEnd w:id="100"/>
      <w:bookmarkEnd w:id="101"/>
      <w:bookmarkEnd w:id="102"/>
    </w:p>
    <w:p w14:paraId="3A2F097B" w14:textId="77777777" w:rsidR="00CC3D13" w:rsidRPr="006D3775" w:rsidRDefault="00CC3D13" w:rsidP="00CC3D13">
      <w:pPr>
        <w:pStyle w:val="Heading2"/>
        <w:spacing w:line="360" w:lineRule="auto"/>
        <w:jc w:val="both"/>
        <w:rPr>
          <w:rFonts w:ascii="Trebuchet MS" w:hAnsi="Trebuchet MS" w:cs="Arial"/>
          <w:sz w:val="20"/>
          <w:szCs w:val="20"/>
        </w:rPr>
      </w:pPr>
    </w:p>
    <w:p w14:paraId="644FC54D" w14:textId="54533FEA" w:rsidR="00CC3D13" w:rsidRPr="006D3775" w:rsidRDefault="00CC3D13" w:rsidP="00CC3D13">
      <w:pPr>
        <w:jc w:val="both"/>
        <w:rPr>
          <w:rFonts w:ascii="Trebuchet MS" w:hAnsi="Trebuchet MS"/>
          <w:sz w:val="20"/>
          <w:szCs w:val="20"/>
        </w:rPr>
      </w:pPr>
      <w:r w:rsidRPr="006D3775">
        <w:rPr>
          <w:rFonts w:ascii="Trebuchet MS" w:hAnsi="Trebuchet MS"/>
          <w:noProof/>
          <w:sz w:val="20"/>
          <w:szCs w:val="20"/>
        </w:rPr>
        <w:drawing>
          <wp:inline distT="0" distB="0" distL="0" distR="0" wp14:anchorId="787F8BB4" wp14:editId="1EF5BCA8">
            <wp:extent cx="9288780" cy="4937760"/>
            <wp:effectExtent l="0" t="0" r="7620" b="0"/>
            <wp:docPr id="14676332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88780" cy="4937760"/>
                    </a:xfrm>
                    <a:prstGeom prst="rect">
                      <a:avLst/>
                    </a:prstGeom>
                    <a:noFill/>
                    <a:ln>
                      <a:noFill/>
                    </a:ln>
                  </pic:spPr>
                </pic:pic>
              </a:graphicData>
            </a:graphic>
          </wp:inline>
        </w:drawing>
      </w:r>
    </w:p>
    <w:p w14:paraId="63510ECF" w14:textId="3986FAA6" w:rsidR="00CC3D13" w:rsidRPr="006D3775" w:rsidRDefault="00CC3D13" w:rsidP="00CC3D13">
      <w:pPr>
        <w:pStyle w:val="Heading2"/>
        <w:spacing w:line="360" w:lineRule="auto"/>
        <w:jc w:val="both"/>
        <w:rPr>
          <w:rFonts w:ascii="Trebuchet MS" w:hAnsi="Trebuchet MS" w:cs="Arial"/>
          <w:sz w:val="20"/>
          <w:szCs w:val="20"/>
        </w:rPr>
      </w:pPr>
      <w:bookmarkStart w:id="103" w:name="_Toc5201188"/>
      <w:bookmarkStart w:id="104" w:name="_Toc162209852"/>
      <w:bookmarkStart w:id="105" w:name="_Toc166847810"/>
      <w:r w:rsidRPr="006D3775">
        <w:rPr>
          <w:rFonts w:ascii="Trebuchet MS" w:hAnsi="Trebuchet MS" w:cs="Arial"/>
          <w:sz w:val="20"/>
          <w:szCs w:val="20"/>
        </w:rPr>
        <w:lastRenderedPageBreak/>
        <w:t>Table 12   Cash Flow Statement a7</w:t>
      </w:r>
      <w:bookmarkEnd w:id="103"/>
      <w:bookmarkEnd w:id="104"/>
      <w:bookmarkEnd w:id="105"/>
    </w:p>
    <w:p w14:paraId="37B2145C" w14:textId="77777777" w:rsidR="00CC3D13" w:rsidRPr="006D3775" w:rsidRDefault="00CC3D13" w:rsidP="00CC3D13">
      <w:pPr>
        <w:pStyle w:val="NoSpacing"/>
        <w:spacing w:line="360"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6087E661" wp14:editId="20E2B830">
            <wp:extent cx="9258300" cy="4686300"/>
            <wp:effectExtent l="0" t="0" r="0" b="0"/>
            <wp:docPr id="1428399829" name="Picture 14283998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8300" cy="4686300"/>
                    </a:xfrm>
                    <a:prstGeom prst="rect">
                      <a:avLst/>
                    </a:prstGeom>
                    <a:noFill/>
                  </pic:spPr>
                </pic:pic>
              </a:graphicData>
            </a:graphic>
          </wp:inline>
        </w:drawing>
      </w:r>
    </w:p>
    <w:p w14:paraId="45C3DC3F" w14:textId="77777777" w:rsidR="00CC3D13" w:rsidRPr="006D3775" w:rsidRDefault="00CC3D13" w:rsidP="00CC3D13">
      <w:pPr>
        <w:pStyle w:val="NoSpacing"/>
        <w:spacing w:line="360" w:lineRule="auto"/>
        <w:jc w:val="both"/>
        <w:rPr>
          <w:rFonts w:ascii="Trebuchet MS" w:hAnsi="Trebuchet MS" w:cs="Arial"/>
          <w:sz w:val="20"/>
          <w:szCs w:val="20"/>
        </w:rPr>
      </w:pPr>
    </w:p>
    <w:p w14:paraId="05E53A07" w14:textId="77777777" w:rsidR="00CC3D13" w:rsidRPr="006D3775" w:rsidRDefault="00CC3D13" w:rsidP="00CC3D13">
      <w:pPr>
        <w:pStyle w:val="NoSpacing"/>
        <w:spacing w:line="360" w:lineRule="auto"/>
        <w:jc w:val="both"/>
        <w:rPr>
          <w:rFonts w:ascii="Trebuchet MS" w:hAnsi="Trebuchet MS" w:cs="Arial"/>
          <w:sz w:val="20"/>
          <w:szCs w:val="20"/>
        </w:rPr>
      </w:pPr>
    </w:p>
    <w:p w14:paraId="45EFC98D" w14:textId="77777777" w:rsidR="00CC3D13" w:rsidRPr="006D3775" w:rsidRDefault="00CC3D13" w:rsidP="00CC3D13">
      <w:pPr>
        <w:pStyle w:val="NoSpacing"/>
        <w:spacing w:line="360" w:lineRule="auto"/>
        <w:jc w:val="both"/>
        <w:rPr>
          <w:rFonts w:ascii="Trebuchet MS" w:hAnsi="Trebuchet MS" w:cs="Arial"/>
          <w:sz w:val="20"/>
          <w:szCs w:val="20"/>
        </w:rPr>
      </w:pPr>
    </w:p>
    <w:p w14:paraId="0D9C130C" w14:textId="77777777" w:rsidR="00CC3D13" w:rsidRPr="006D3775" w:rsidRDefault="00CC3D13" w:rsidP="00CC3D13">
      <w:pPr>
        <w:pStyle w:val="NoSpacing"/>
        <w:spacing w:line="360" w:lineRule="auto"/>
        <w:jc w:val="both"/>
        <w:rPr>
          <w:rFonts w:ascii="Trebuchet MS" w:hAnsi="Trebuchet MS" w:cs="Arial"/>
          <w:sz w:val="20"/>
          <w:szCs w:val="20"/>
        </w:rPr>
        <w:sectPr w:rsidR="00CC3D13" w:rsidRPr="006D3775" w:rsidSect="00CC3D13">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935899" w14:textId="6FF36394" w:rsidR="00CC3D13" w:rsidRPr="006D3775" w:rsidRDefault="00CC3D13" w:rsidP="00CC3D13">
      <w:pPr>
        <w:pStyle w:val="Heading2"/>
        <w:spacing w:line="360" w:lineRule="auto"/>
        <w:jc w:val="both"/>
        <w:rPr>
          <w:rFonts w:ascii="Trebuchet MS" w:hAnsi="Trebuchet MS" w:cs="Arial"/>
          <w:b w:val="0"/>
          <w:bCs w:val="0"/>
          <w:sz w:val="20"/>
          <w:szCs w:val="20"/>
        </w:rPr>
      </w:pPr>
      <w:bookmarkStart w:id="106" w:name="_Toc5201189"/>
      <w:bookmarkStart w:id="107" w:name="_Toc162209853"/>
      <w:bookmarkStart w:id="108" w:name="_Toc166847811"/>
      <w:r w:rsidRPr="006D3775">
        <w:rPr>
          <w:rFonts w:ascii="Trebuchet MS" w:hAnsi="Trebuchet MS" w:cs="Arial"/>
          <w:sz w:val="20"/>
          <w:szCs w:val="20"/>
        </w:rPr>
        <w:lastRenderedPageBreak/>
        <w:t>TABLE 13 Cash back Reserve/ Accumulated Surplus Reconciliation a8</w:t>
      </w:r>
      <w:bookmarkEnd w:id="106"/>
      <w:bookmarkEnd w:id="107"/>
      <w:bookmarkEnd w:id="108"/>
    </w:p>
    <w:p w14:paraId="2ABAC9FD" w14:textId="77777777" w:rsidR="00CC3D13" w:rsidRPr="006D3775" w:rsidRDefault="00CC3D13" w:rsidP="00CC3D13">
      <w:pPr>
        <w:spacing w:line="360" w:lineRule="auto"/>
        <w:jc w:val="both"/>
        <w:rPr>
          <w:rFonts w:ascii="Trebuchet MS" w:hAnsi="Trebuchet MS" w:cs="Arial"/>
          <w:sz w:val="20"/>
          <w:szCs w:val="20"/>
        </w:rPr>
      </w:pPr>
    </w:p>
    <w:p w14:paraId="5AE3B1AC"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drawing>
          <wp:inline distT="0" distB="0" distL="0" distR="0" wp14:anchorId="3EA678E5" wp14:editId="5A2DE2AE">
            <wp:extent cx="9311640" cy="4594860"/>
            <wp:effectExtent l="0" t="0" r="3810" b="0"/>
            <wp:docPr id="20689025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11640" cy="4594860"/>
                    </a:xfrm>
                    <a:prstGeom prst="rect">
                      <a:avLst/>
                    </a:prstGeom>
                    <a:noFill/>
                    <a:ln>
                      <a:noFill/>
                    </a:ln>
                  </pic:spPr>
                </pic:pic>
              </a:graphicData>
            </a:graphic>
          </wp:inline>
        </w:drawing>
      </w:r>
    </w:p>
    <w:p w14:paraId="6C23E740" w14:textId="77777777" w:rsidR="00CC3D13" w:rsidRPr="006D3775" w:rsidRDefault="00CC3D13" w:rsidP="00CC3D13">
      <w:pPr>
        <w:spacing w:line="360" w:lineRule="auto"/>
        <w:jc w:val="both"/>
        <w:rPr>
          <w:rFonts w:ascii="Trebuchet MS" w:hAnsi="Trebuchet MS" w:cs="Arial"/>
          <w:caps/>
          <w:spacing w:val="15"/>
          <w:sz w:val="20"/>
          <w:szCs w:val="20"/>
        </w:rPr>
      </w:pPr>
      <w:r w:rsidRPr="006D3775">
        <w:rPr>
          <w:rFonts w:ascii="Trebuchet MS" w:hAnsi="Trebuchet MS" w:cs="Arial"/>
          <w:sz w:val="20"/>
          <w:szCs w:val="20"/>
        </w:rPr>
        <w:br w:type="page"/>
      </w:r>
    </w:p>
    <w:p w14:paraId="0FE5A8FA" w14:textId="6FAA8E78" w:rsidR="00CC3D13" w:rsidRPr="006D3775" w:rsidRDefault="00CC3D13" w:rsidP="00C06462">
      <w:pPr>
        <w:pStyle w:val="Heading2"/>
        <w:spacing w:line="360" w:lineRule="auto"/>
        <w:jc w:val="both"/>
        <w:rPr>
          <w:rFonts w:ascii="Trebuchet MS" w:hAnsi="Trebuchet MS" w:cs="Arial"/>
          <w:b w:val="0"/>
          <w:bCs w:val="0"/>
          <w:sz w:val="20"/>
          <w:szCs w:val="20"/>
        </w:rPr>
      </w:pPr>
      <w:bookmarkStart w:id="109" w:name="_Toc5201190"/>
      <w:bookmarkStart w:id="110" w:name="_Toc162209854"/>
      <w:bookmarkStart w:id="111" w:name="_Toc166847812"/>
      <w:r w:rsidRPr="006D3775">
        <w:rPr>
          <w:rFonts w:ascii="Trebuchet MS" w:hAnsi="Trebuchet MS" w:cs="Arial"/>
          <w:sz w:val="20"/>
          <w:szCs w:val="20"/>
        </w:rPr>
        <w:lastRenderedPageBreak/>
        <w:t>Table 14 A9 Assets Management</w:t>
      </w:r>
      <w:bookmarkEnd w:id="109"/>
      <w:bookmarkEnd w:id="110"/>
      <w:bookmarkEnd w:id="111"/>
    </w:p>
    <w:p w14:paraId="5942C3B3" w14:textId="6FBD6E38" w:rsidR="00CC3D13" w:rsidRPr="006D3775" w:rsidRDefault="00CC3D13" w:rsidP="00CC3D13">
      <w:pPr>
        <w:jc w:val="both"/>
        <w:rPr>
          <w:rFonts w:ascii="Trebuchet MS" w:hAnsi="Trebuchet MS"/>
          <w:sz w:val="20"/>
          <w:szCs w:val="20"/>
        </w:rPr>
      </w:pPr>
      <w:r w:rsidRPr="006D3775">
        <w:rPr>
          <w:rFonts w:ascii="Trebuchet MS" w:hAnsi="Trebuchet MS"/>
          <w:noProof/>
          <w:sz w:val="20"/>
          <w:szCs w:val="20"/>
        </w:rPr>
        <w:drawing>
          <wp:inline distT="0" distB="0" distL="0" distR="0" wp14:anchorId="19B6C8E7" wp14:editId="4B1CBEA5">
            <wp:extent cx="9227820" cy="5295900"/>
            <wp:effectExtent l="0" t="0" r="0" b="0"/>
            <wp:docPr id="19006883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27820" cy="5295900"/>
                    </a:xfrm>
                    <a:prstGeom prst="rect">
                      <a:avLst/>
                    </a:prstGeom>
                    <a:noFill/>
                    <a:ln>
                      <a:noFill/>
                    </a:ln>
                  </pic:spPr>
                </pic:pic>
              </a:graphicData>
            </a:graphic>
          </wp:inline>
        </w:drawing>
      </w:r>
    </w:p>
    <w:p w14:paraId="6E968E0F" w14:textId="6E1C1968" w:rsidR="00CC3D13" w:rsidRPr="006D3775" w:rsidRDefault="00CC3D13" w:rsidP="00CC3D13">
      <w:pPr>
        <w:jc w:val="both"/>
        <w:rPr>
          <w:rFonts w:ascii="Trebuchet MS" w:hAnsi="Trebuchet MS"/>
          <w:sz w:val="20"/>
          <w:szCs w:val="20"/>
        </w:rPr>
      </w:pPr>
      <w:r w:rsidRPr="006D3775">
        <w:rPr>
          <w:rFonts w:ascii="Trebuchet MS" w:hAnsi="Trebuchet MS"/>
          <w:noProof/>
          <w:sz w:val="20"/>
          <w:szCs w:val="20"/>
        </w:rPr>
        <w:lastRenderedPageBreak/>
        <w:drawing>
          <wp:inline distT="0" distB="0" distL="0" distR="0" wp14:anchorId="5BCB05DF" wp14:editId="20EF8C04">
            <wp:extent cx="9296400" cy="5562600"/>
            <wp:effectExtent l="0" t="0" r="0" b="0"/>
            <wp:docPr id="1750580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96400" cy="5562600"/>
                    </a:xfrm>
                    <a:prstGeom prst="rect">
                      <a:avLst/>
                    </a:prstGeom>
                    <a:noFill/>
                    <a:ln>
                      <a:noFill/>
                    </a:ln>
                  </pic:spPr>
                </pic:pic>
              </a:graphicData>
            </a:graphic>
          </wp:inline>
        </w:drawing>
      </w:r>
      <w:bookmarkStart w:id="112" w:name="_Toc5201191"/>
    </w:p>
    <w:p w14:paraId="20D4C6F8" w14:textId="77777777" w:rsidR="00CC3D13" w:rsidRPr="006D3775" w:rsidRDefault="00CC3D13" w:rsidP="00CC3D13">
      <w:pPr>
        <w:pStyle w:val="Heading1"/>
        <w:rPr>
          <w:rFonts w:ascii="Trebuchet MS" w:hAnsi="Trebuchet MS"/>
          <w:sz w:val="20"/>
          <w:szCs w:val="20"/>
        </w:rPr>
      </w:pPr>
      <w:bookmarkStart w:id="113" w:name="_Toc162209855"/>
      <w:bookmarkStart w:id="114" w:name="_Toc166847813"/>
      <w:r w:rsidRPr="006D3775">
        <w:rPr>
          <w:rFonts w:ascii="Trebuchet MS" w:hAnsi="Trebuchet MS"/>
          <w:sz w:val="20"/>
          <w:szCs w:val="20"/>
        </w:rPr>
        <w:lastRenderedPageBreak/>
        <w:t>Table 15 A10 Basic Service Delivery Measurements</w:t>
      </w:r>
      <w:bookmarkEnd w:id="112"/>
      <w:bookmarkEnd w:id="113"/>
      <w:bookmarkEnd w:id="114"/>
    </w:p>
    <w:p w14:paraId="1DE1D2C4"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noProof/>
          <w:sz w:val="20"/>
          <w:szCs w:val="20"/>
        </w:rPr>
        <w:drawing>
          <wp:inline distT="0" distB="0" distL="0" distR="0" wp14:anchorId="09AD780D" wp14:editId="3B70B6A8">
            <wp:extent cx="9166860" cy="4495800"/>
            <wp:effectExtent l="0" t="0" r="0" b="0"/>
            <wp:docPr id="20361153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66860" cy="4495800"/>
                    </a:xfrm>
                    <a:prstGeom prst="rect">
                      <a:avLst/>
                    </a:prstGeom>
                    <a:noFill/>
                    <a:ln>
                      <a:noFill/>
                    </a:ln>
                  </pic:spPr>
                </pic:pic>
              </a:graphicData>
            </a:graphic>
          </wp:inline>
        </w:drawing>
      </w:r>
    </w:p>
    <w:p w14:paraId="5D795D3A" w14:textId="3ACC5753" w:rsidR="00CC3D13" w:rsidRPr="006D3775" w:rsidRDefault="00CC3D13" w:rsidP="00C06462">
      <w:pPr>
        <w:pStyle w:val="Heading1"/>
        <w:spacing w:line="360" w:lineRule="auto"/>
        <w:jc w:val="both"/>
        <w:rPr>
          <w:rFonts w:ascii="Trebuchet MS" w:hAnsi="Trebuchet MS" w:cs="Arial"/>
          <w:sz w:val="20"/>
          <w:szCs w:val="20"/>
        </w:rPr>
      </w:pPr>
      <w:bookmarkStart w:id="115" w:name="_Toc2691312"/>
    </w:p>
    <w:p w14:paraId="4BAF1E11" w14:textId="77777777" w:rsidR="00CC3D13" w:rsidRPr="006D3775" w:rsidRDefault="00CC3D13" w:rsidP="00CC3D13">
      <w:pPr>
        <w:spacing w:line="360" w:lineRule="auto"/>
        <w:jc w:val="both"/>
        <w:rPr>
          <w:rFonts w:ascii="Trebuchet MS" w:eastAsiaTheme="majorEastAsia" w:hAnsi="Trebuchet MS" w:cs="Arial"/>
          <w:sz w:val="20"/>
          <w:szCs w:val="20"/>
        </w:rPr>
      </w:pPr>
    </w:p>
    <w:p w14:paraId="33FCFB03" w14:textId="77777777" w:rsidR="00CC3D13" w:rsidRPr="006D3775" w:rsidRDefault="00CC3D13" w:rsidP="00CC3D13">
      <w:pPr>
        <w:pStyle w:val="Caption"/>
        <w:keepNext/>
        <w:spacing w:line="360" w:lineRule="auto"/>
        <w:ind w:left="-426" w:right="-472"/>
        <w:jc w:val="both"/>
        <w:rPr>
          <w:rFonts w:ascii="Trebuchet MS" w:hAnsi="Trebuchet MS" w:cs="Arial"/>
          <w:sz w:val="20"/>
          <w:szCs w:val="20"/>
        </w:rPr>
      </w:pPr>
      <w:bookmarkStart w:id="116" w:name="_Toc287342470"/>
      <w:r w:rsidRPr="006D3775">
        <w:rPr>
          <w:rFonts w:ascii="Trebuchet MS" w:hAnsi="Trebuchet MS" w:cs="Arial"/>
          <w:sz w:val="20"/>
          <w:szCs w:val="20"/>
        </w:rPr>
        <w:lastRenderedPageBreak/>
        <w:t xml:space="preserve">Table </w:t>
      </w:r>
      <w:r w:rsidRPr="006D3775">
        <w:rPr>
          <w:rFonts w:ascii="Trebuchet MS" w:hAnsi="Trebuchet MS" w:cs="Arial"/>
          <w:sz w:val="20"/>
          <w:szCs w:val="20"/>
        </w:rPr>
        <w:fldChar w:fldCharType="begin"/>
      </w:r>
      <w:r w:rsidRPr="006D3775">
        <w:rPr>
          <w:rFonts w:ascii="Trebuchet MS" w:hAnsi="Trebuchet MS" w:cs="Arial"/>
          <w:sz w:val="20"/>
          <w:szCs w:val="20"/>
        </w:rPr>
        <w:instrText xml:space="preserve"> SEQ Table \* ARABIC </w:instrText>
      </w:r>
      <w:r w:rsidRPr="006D3775">
        <w:rPr>
          <w:rFonts w:ascii="Trebuchet MS" w:hAnsi="Trebuchet MS" w:cs="Arial"/>
          <w:sz w:val="20"/>
          <w:szCs w:val="20"/>
        </w:rPr>
        <w:fldChar w:fldCharType="separate"/>
      </w:r>
      <w:r w:rsidRPr="006D3775">
        <w:rPr>
          <w:rFonts w:ascii="Trebuchet MS" w:hAnsi="Trebuchet MS" w:cs="Arial"/>
          <w:noProof/>
          <w:sz w:val="20"/>
          <w:szCs w:val="20"/>
        </w:rPr>
        <w:t>1</w:t>
      </w:r>
      <w:r w:rsidRPr="006D3775">
        <w:rPr>
          <w:rFonts w:ascii="Trebuchet MS" w:hAnsi="Trebuchet MS" w:cs="Arial"/>
          <w:noProof/>
          <w:sz w:val="20"/>
          <w:szCs w:val="20"/>
        </w:rPr>
        <w:fldChar w:fldCharType="end"/>
      </w:r>
      <w:r w:rsidRPr="006D3775">
        <w:rPr>
          <w:rFonts w:ascii="Trebuchet MS" w:hAnsi="Trebuchet MS" w:cs="Arial"/>
          <w:sz w:val="20"/>
          <w:szCs w:val="20"/>
        </w:rPr>
        <w:t xml:space="preserve">  MBRR Table SA4 - Reconciliation between the IDP strategic objectives and budgeted revenue</w:t>
      </w:r>
      <w:bookmarkEnd w:id="116"/>
    </w:p>
    <w:p w14:paraId="0B366CF2" w14:textId="77777777" w:rsidR="00CC3D13" w:rsidRPr="006D3775" w:rsidRDefault="00CC3D13" w:rsidP="00CC3D13">
      <w:pPr>
        <w:pStyle w:val="NoSpacing"/>
        <w:spacing w:line="360" w:lineRule="auto"/>
        <w:jc w:val="both"/>
        <w:rPr>
          <w:rFonts w:ascii="Trebuchet MS" w:hAnsi="Trebuchet MS" w:cs="Arial"/>
          <w:sz w:val="20"/>
          <w:szCs w:val="20"/>
        </w:rPr>
      </w:pPr>
      <w:r w:rsidRPr="006D3775">
        <w:rPr>
          <w:rFonts w:ascii="Trebuchet MS" w:hAnsi="Trebuchet MS"/>
          <w:noProof/>
          <w:sz w:val="20"/>
          <w:szCs w:val="20"/>
        </w:rPr>
        <w:drawing>
          <wp:inline distT="0" distB="0" distL="0" distR="0" wp14:anchorId="65CB0A9D" wp14:editId="03B5F180">
            <wp:extent cx="9334500" cy="4732020"/>
            <wp:effectExtent l="0" t="0" r="0" b="0"/>
            <wp:docPr id="546149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00" cy="4732020"/>
                    </a:xfrm>
                    <a:prstGeom prst="rect">
                      <a:avLst/>
                    </a:prstGeom>
                    <a:noFill/>
                    <a:ln>
                      <a:noFill/>
                    </a:ln>
                  </pic:spPr>
                </pic:pic>
              </a:graphicData>
            </a:graphic>
          </wp:inline>
        </w:drawing>
      </w:r>
    </w:p>
    <w:p w14:paraId="589AEEB2" w14:textId="5819427D" w:rsidR="00CC3D13" w:rsidRPr="006D3775" w:rsidRDefault="00CC3D13" w:rsidP="00CC3D13">
      <w:pPr>
        <w:pStyle w:val="NoSpacing"/>
        <w:spacing w:line="360" w:lineRule="auto"/>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br w:type="page"/>
      </w:r>
    </w:p>
    <w:p w14:paraId="7249ABAC" w14:textId="6A783EC9" w:rsidR="00CC3D13" w:rsidRPr="006D3775" w:rsidRDefault="00CC3D13" w:rsidP="00CC3D13">
      <w:pPr>
        <w:pStyle w:val="Heading1"/>
        <w:jc w:val="both"/>
        <w:rPr>
          <w:rFonts w:ascii="Trebuchet MS" w:hAnsi="Trebuchet MS" w:cs="Arial"/>
          <w:sz w:val="20"/>
          <w:szCs w:val="20"/>
        </w:rPr>
      </w:pPr>
      <w:bookmarkStart w:id="117" w:name="_Toc162209860"/>
      <w:bookmarkStart w:id="118" w:name="_Toc166847814"/>
      <w:r w:rsidRPr="006D3775">
        <w:rPr>
          <w:rFonts w:ascii="Trebuchet MS" w:hAnsi="Trebuchet MS" w:cs="Arial"/>
          <w:sz w:val="20"/>
          <w:szCs w:val="20"/>
        </w:rPr>
        <w:lastRenderedPageBreak/>
        <w:t>MEASUREBLE PERFORMANCE OBJECTIVES AND INDICATORS</w:t>
      </w:r>
      <w:bookmarkEnd w:id="117"/>
      <w:bookmarkEnd w:id="118"/>
    </w:p>
    <w:p w14:paraId="0F4BD535" w14:textId="77777777" w:rsidR="00CC3D13" w:rsidRPr="006D3775" w:rsidRDefault="00CC3D13" w:rsidP="00CC3D13">
      <w:pPr>
        <w:pStyle w:val="Caption"/>
        <w:spacing w:line="360" w:lineRule="auto"/>
        <w:ind w:left="-426" w:right="-472"/>
        <w:jc w:val="both"/>
        <w:rPr>
          <w:rFonts w:ascii="Trebuchet MS" w:hAnsi="Trebuchet MS" w:cs="Arial"/>
          <w:sz w:val="20"/>
          <w:szCs w:val="20"/>
        </w:rPr>
      </w:pPr>
      <w:r w:rsidRPr="006D3775">
        <w:rPr>
          <w:rFonts w:ascii="Trebuchet MS" w:hAnsi="Trebuchet MS" w:cs="Arial"/>
          <w:sz w:val="20"/>
          <w:szCs w:val="20"/>
        </w:rPr>
        <w:t xml:space="preserve">Table </w:t>
      </w:r>
      <w:r w:rsidRPr="006D3775">
        <w:rPr>
          <w:rFonts w:ascii="Trebuchet MS" w:hAnsi="Trebuchet MS" w:cs="Arial"/>
          <w:sz w:val="20"/>
          <w:szCs w:val="20"/>
        </w:rPr>
        <w:fldChar w:fldCharType="begin"/>
      </w:r>
      <w:r w:rsidRPr="006D3775">
        <w:rPr>
          <w:rFonts w:ascii="Trebuchet MS" w:hAnsi="Trebuchet MS" w:cs="Arial"/>
          <w:sz w:val="20"/>
          <w:szCs w:val="20"/>
        </w:rPr>
        <w:instrText xml:space="preserve"> SEQ Table \* ARABIC </w:instrText>
      </w:r>
      <w:r w:rsidRPr="006D3775">
        <w:rPr>
          <w:rFonts w:ascii="Trebuchet MS" w:hAnsi="Trebuchet MS" w:cs="Arial"/>
          <w:sz w:val="20"/>
          <w:szCs w:val="20"/>
        </w:rPr>
        <w:fldChar w:fldCharType="separate"/>
      </w:r>
      <w:r w:rsidRPr="006D3775">
        <w:rPr>
          <w:rFonts w:ascii="Trebuchet MS" w:hAnsi="Trebuchet MS" w:cs="Arial"/>
          <w:noProof/>
          <w:sz w:val="20"/>
          <w:szCs w:val="20"/>
        </w:rPr>
        <w:t>3</w:t>
      </w:r>
      <w:r w:rsidRPr="006D3775">
        <w:rPr>
          <w:rFonts w:ascii="Trebuchet MS" w:hAnsi="Trebuchet MS" w:cs="Arial"/>
          <w:noProof/>
          <w:sz w:val="20"/>
          <w:szCs w:val="20"/>
        </w:rPr>
        <w:fldChar w:fldCharType="end"/>
      </w:r>
      <w:r w:rsidRPr="006D3775">
        <w:rPr>
          <w:rFonts w:ascii="Trebuchet MS" w:hAnsi="Trebuchet MS" w:cs="Arial"/>
          <w:noProof/>
          <w:sz w:val="20"/>
          <w:szCs w:val="20"/>
        </w:rPr>
        <w:t xml:space="preserve">  MBRR Table SA8 - </w:t>
      </w:r>
      <w:r w:rsidRPr="006D3775">
        <w:rPr>
          <w:rFonts w:ascii="Trebuchet MS" w:hAnsi="Trebuchet MS" w:cs="Arial"/>
          <w:sz w:val="20"/>
          <w:szCs w:val="20"/>
        </w:rPr>
        <w:t>Performance indicators and benchmarks</w:t>
      </w:r>
    </w:p>
    <w:p w14:paraId="6ACEB3FC" w14:textId="73B3EB10" w:rsidR="00CC3D13" w:rsidRPr="006D3775" w:rsidRDefault="00CC3D13" w:rsidP="00CC3D13">
      <w:pPr>
        <w:jc w:val="both"/>
        <w:rPr>
          <w:rFonts w:ascii="Trebuchet MS" w:hAnsi="Trebuchet MS"/>
          <w:sz w:val="20"/>
          <w:szCs w:val="20"/>
        </w:rPr>
      </w:pPr>
      <w:r w:rsidRPr="006D3775">
        <w:rPr>
          <w:rFonts w:ascii="Trebuchet MS" w:hAnsi="Trebuchet MS"/>
          <w:noProof/>
          <w:sz w:val="20"/>
          <w:szCs w:val="20"/>
        </w:rPr>
        <w:drawing>
          <wp:inline distT="0" distB="0" distL="0" distR="0" wp14:anchorId="311C6184" wp14:editId="5F2042EA">
            <wp:extent cx="9189720" cy="4937760"/>
            <wp:effectExtent l="0" t="0" r="0" b="0"/>
            <wp:docPr id="316062731" name="Picture 28" descr="A yellow squar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2731" name="Picture 28" descr="A yellow squares on a black background&#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89720" cy="4937760"/>
                    </a:xfrm>
                    <a:prstGeom prst="rect">
                      <a:avLst/>
                    </a:prstGeom>
                    <a:noFill/>
                  </pic:spPr>
                </pic:pic>
              </a:graphicData>
            </a:graphic>
          </wp:inline>
        </w:drawing>
      </w:r>
    </w:p>
    <w:p w14:paraId="16DBB579" w14:textId="77777777" w:rsidR="00CC3D13" w:rsidRPr="006D3775" w:rsidRDefault="00CC3D13" w:rsidP="00C3092D">
      <w:pPr>
        <w:pStyle w:val="Heading4"/>
        <w:spacing w:line="360" w:lineRule="auto"/>
        <w:ind w:left="-426" w:right="-472"/>
        <w:jc w:val="both"/>
        <w:rPr>
          <w:rFonts w:ascii="Trebuchet MS" w:eastAsia="Times New Roman" w:hAnsi="Trebuchet MS" w:cs="Arial"/>
          <w:b/>
          <w:i w:val="0"/>
          <w:color w:val="auto"/>
          <w:sz w:val="20"/>
          <w:szCs w:val="20"/>
          <w:lang w:val="en-GB"/>
        </w:rPr>
      </w:pPr>
      <w:r w:rsidRPr="006D3775">
        <w:rPr>
          <w:rFonts w:ascii="Trebuchet MS" w:eastAsia="Times New Roman" w:hAnsi="Trebuchet MS" w:cs="Arial"/>
          <w:b/>
          <w:color w:val="auto"/>
          <w:sz w:val="20"/>
          <w:szCs w:val="20"/>
          <w:lang w:val="en-GB"/>
        </w:rPr>
        <w:lastRenderedPageBreak/>
        <w:t>Borrowing Management</w:t>
      </w:r>
    </w:p>
    <w:p w14:paraId="7AA90499" w14:textId="77777777" w:rsidR="00C3092D" w:rsidRDefault="00CC3D13" w:rsidP="00C3092D">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Capital expenditure in local government can be funded by capital grants, own-source revenue and long-term borrowing.  The ability of a municipality to raise long term borrowing is largely dependent on its creditworthiness and financial position.</w:t>
      </w:r>
    </w:p>
    <w:p w14:paraId="3C3BE48C" w14:textId="4B7E18EE" w:rsidR="00CC3D13" w:rsidRPr="00C3092D" w:rsidRDefault="00CC3D13" w:rsidP="00C3092D">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b/>
          <w:i/>
          <w:sz w:val="20"/>
          <w:szCs w:val="20"/>
          <w:lang w:val="en-GB"/>
        </w:rPr>
        <w:t>Revenue Management</w:t>
      </w:r>
    </w:p>
    <w:p w14:paraId="1CC88B46" w14:textId="77777777" w:rsidR="00C3092D" w:rsidRDefault="00CC3D13" w:rsidP="00C3092D">
      <w:pPr>
        <w:spacing w:after="0" w:line="360" w:lineRule="auto"/>
        <w:ind w:left="-426" w:right="-472"/>
        <w:jc w:val="both"/>
        <w:rPr>
          <w:rFonts w:ascii="Trebuchet MS" w:hAnsi="Trebuchet MS" w:cs="Arial"/>
          <w:sz w:val="20"/>
          <w:szCs w:val="20"/>
        </w:rPr>
      </w:pPr>
      <w:r w:rsidRPr="006D3775">
        <w:rPr>
          <w:rFonts w:ascii="Trebuchet MS" w:hAnsi="Trebuchet MS" w:cs="Arial"/>
          <w:sz w:val="20"/>
          <w:szCs w:val="20"/>
        </w:rPr>
        <w:t>As part of the financial sustainability strategy, enhance revenue management strategy has been implemented to increase cash inflow, not only from current billings but also from debtors that are in arrears more than 90 days.  The intention of the strategy is to streamline the revenue value chain by ensuring accurate billing, customer service, credit control and debt collection.</w:t>
      </w:r>
    </w:p>
    <w:p w14:paraId="228D0458" w14:textId="77777777" w:rsidR="00380599" w:rsidRDefault="00CC3D13" w:rsidP="00380599">
      <w:pPr>
        <w:spacing w:after="0" w:line="360" w:lineRule="auto"/>
        <w:ind w:left="-426" w:right="-472"/>
        <w:jc w:val="both"/>
        <w:rPr>
          <w:rFonts w:ascii="Trebuchet MS" w:eastAsia="Times New Roman" w:hAnsi="Trebuchet MS" w:cs="Arial"/>
          <w:b/>
          <w:i/>
          <w:sz w:val="20"/>
          <w:szCs w:val="20"/>
          <w:lang w:val="en-GB"/>
        </w:rPr>
      </w:pPr>
      <w:r w:rsidRPr="006D3775">
        <w:rPr>
          <w:rFonts w:ascii="Trebuchet MS" w:eastAsia="Times New Roman" w:hAnsi="Trebuchet MS" w:cs="Arial"/>
          <w:b/>
          <w:i/>
          <w:sz w:val="20"/>
          <w:szCs w:val="20"/>
          <w:lang w:val="en-GB"/>
        </w:rPr>
        <w:t>Other Indicators</w:t>
      </w:r>
    </w:p>
    <w:p w14:paraId="0F26EC0A" w14:textId="6EA82B88" w:rsidR="00CC3D13" w:rsidRPr="006D3775" w:rsidRDefault="00CC3D13" w:rsidP="00380599">
      <w:pPr>
        <w:spacing w:after="0" w:line="360" w:lineRule="auto"/>
        <w:ind w:left="-426" w:right="-472"/>
        <w:jc w:val="both"/>
        <w:rPr>
          <w:rFonts w:ascii="Trebuchet MS" w:hAnsi="Trebuchet MS" w:cs="Arial"/>
          <w:sz w:val="20"/>
          <w:szCs w:val="20"/>
        </w:rPr>
      </w:pPr>
      <w:r w:rsidRPr="006D3775">
        <w:rPr>
          <w:rFonts w:ascii="Trebuchet MS" w:hAnsi="Trebuchet MS" w:cs="Arial"/>
          <w:sz w:val="20"/>
          <w:szCs w:val="20"/>
        </w:rPr>
        <w:t xml:space="preserve">The water distribution losses have been managed but not to the satisfaction of the </w:t>
      </w:r>
      <w:r w:rsidR="00380599" w:rsidRPr="006D3775">
        <w:rPr>
          <w:rFonts w:ascii="Trebuchet MS" w:hAnsi="Trebuchet MS" w:cs="Arial"/>
          <w:sz w:val="20"/>
          <w:szCs w:val="20"/>
        </w:rPr>
        <w:t>municipality</w:t>
      </w:r>
      <w:r w:rsidR="00380599">
        <w:rPr>
          <w:rFonts w:ascii="Trebuchet MS" w:hAnsi="Trebuchet MS" w:cs="Arial"/>
          <w:sz w:val="20"/>
          <w:szCs w:val="20"/>
        </w:rPr>
        <w:t>. The</w:t>
      </w:r>
      <w:r w:rsidR="00953DCA">
        <w:rPr>
          <w:rFonts w:ascii="Trebuchet MS" w:hAnsi="Trebuchet MS" w:cs="Arial"/>
          <w:sz w:val="20"/>
          <w:szCs w:val="20"/>
        </w:rPr>
        <w:t xml:space="preserve"> Municipality will conduct road shows and imbizos to </w:t>
      </w:r>
      <w:r w:rsidR="00380599">
        <w:rPr>
          <w:rFonts w:ascii="Trebuchet MS" w:hAnsi="Trebuchet MS" w:cs="Arial"/>
          <w:sz w:val="20"/>
          <w:szCs w:val="20"/>
        </w:rPr>
        <w:t>educate communities on the importance of water. Current employees on a training as plumbers, the municipality will also recruit personnel in the for of water technicians and plumbers to fix and maintain the existing infrastructures.</w:t>
      </w:r>
    </w:p>
    <w:p w14:paraId="6339F926" w14:textId="77777777" w:rsidR="00CC3D13" w:rsidRPr="006D3775" w:rsidRDefault="00CC3D13">
      <w:pPr>
        <w:pStyle w:val="Heading3"/>
        <w:numPr>
          <w:ilvl w:val="2"/>
          <w:numId w:val="182"/>
        </w:numPr>
        <w:spacing w:before="200" w:line="360" w:lineRule="auto"/>
        <w:ind w:left="-426" w:right="-472" w:firstLine="0"/>
        <w:jc w:val="both"/>
        <w:rPr>
          <w:rFonts w:ascii="Trebuchet MS" w:eastAsia="Times New Roman" w:hAnsi="Trebuchet MS" w:cs="Arial"/>
          <w:b/>
          <w:color w:val="auto"/>
          <w:sz w:val="20"/>
          <w:szCs w:val="20"/>
          <w:lang w:val="en-GB"/>
        </w:rPr>
      </w:pPr>
      <w:bookmarkStart w:id="119" w:name="_Toc286034110"/>
      <w:bookmarkStart w:id="120" w:name="_Toc286034701"/>
      <w:bookmarkStart w:id="121" w:name="_Toc514917618"/>
      <w:bookmarkStart w:id="122" w:name="_Toc516502704"/>
      <w:bookmarkStart w:id="123" w:name="_Toc5201196"/>
      <w:bookmarkStart w:id="124" w:name="_Toc5201233"/>
      <w:bookmarkStart w:id="125" w:name="_Toc5201551"/>
      <w:bookmarkStart w:id="126" w:name="_Toc162209861"/>
      <w:bookmarkStart w:id="127" w:name="_Toc166847815"/>
      <w:r w:rsidRPr="006D3775">
        <w:rPr>
          <w:rFonts w:ascii="Trebuchet MS" w:eastAsia="Times New Roman" w:hAnsi="Trebuchet MS" w:cs="Arial"/>
          <w:b/>
          <w:color w:val="auto"/>
          <w:sz w:val="20"/>
          <w:szCs w:val="20"/>
          <w:lang w:val="en-GB"/>
        </w:rPr>
        <w:t>Free Basic Services: basic social services package for indigent households</w:t>
      </w:r>
      <w:bookmarkEnd w:id="119"/>
      <w:bookmarkEnd w:id="120"/>
      <w:bookmarkEnd w:id="121"/>
      <w:bookmarkEnd w:id="122"/>
      <w:bookmarkEnd w:id="123"/>
      <w:bookmarkEnd w:id="124"/>
      <w:bookmarkEnd w:id="125"/>
      <w:bookmarkEnd w:id="126"/>
      <w:bookmarkEnd w:id="127"/>
    </w:p>
    <w:p w14:paraId="42180584"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lang w:val="en-GB"/>
        </w:rPr>
      </w:pPr>
    </w:p>
    <w:p w14:paraId="2E986335" w14:textId="77777777" w:rsidR="00CC3D13" w:rsidRPr="006D3775" w:rsidRDefault="00CC3D13" w:rsidP="00CC3D13">
      <w:pPr>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The social package assists residents that have difficulty paying for services and are registered as indigent households in terms of the Indigent Policy of the Municipality.</w:t>
      </w:r>
    </w:p>
    <w:p w14:paraId="2722C252" w14:textId="77777777" w:rsidR="00CC3D13" w:rsidRPr="006D3775" w:rsidRDefault="00CC3D13">
      <w:pPr>
        <w:pStyle w:val="Heading3"/>
        <w:numPr>
          <w:ilvl w:val="2"/>
          <w:numId w:val="182"/>
        </w:numPr>
        <w:spacing w:before="200" w:line="360" w:lineRule="auto"/>
        <w:ind w:left="-426" w:right="-472" w:firstLine="0"/>
        <w:jc w:val="both"/>
        <w:rPr>
          <w:rFonts w:ascii="Trebuchet MS" w:eastAsia="Times New Roman" w:hAnsi="Trebuchet MS" w:cs="Arial"/>
          <w:b/>
          <w:color w:val="auto"/>
          <w:sz w:val="20"/>
          <w:szCs w:val="20"/>
          <w:lang w:val="en-GB"/>
        </w:rPr>
      </w:pPr>
      <w:bookmarkStart w:id="128" w:name="_Toc514917619"/>
      <w:bookmarkStart w:id="129" w:name="_Toc516502705"/>
      <w:bookmarkStart w:id="130" w:name="_Toc5201197"/>
      <w:bookmarkStart w:id="131" w:name="_Toc5201234"/>
      <w:bookmarkStart w:id="132" w:name="_Toc5201552"/>
      <w:bookmarkStart w:id="133" w:name="_Toc162209862"/>
      <w:bookmarkStart w:id="134" w:name="_Toc166847816"/>
      <w:bookmarkStart w:id="135" w:name="_Toc286034111"/>
      <w:bookmarkStart w:id="136" w:name="_Toc286034702"/>
      <w:r w:rsidRPr="006D3775">
        <w:rPr>
          <w:rFonts w:ascii="Trebuchet MS" w:eastAsia="Times New Roman" w:hAnsi="Trebuchet MS" w:cs="Arial"/>
          <w:b/>
          <w:color w:val="auto"/>
          <w:sz w:val="20"/>
          <w:szCs w:val="20"/>
          <w:lang w:val="en-GB"/>
        </w:rPr>
        <w:t>Providing clean water and managing waste - water</w:t>
      </w:r>
      <w:bookmarkEnd w:id="128"/>
      <w:bookmarkEnd w:id="129"/>
      <w:bookmarkEnd w:id="130"/>
      <w:bookmarkEnd w:id="131"/>
      <w:bookmarkEnd w:id="132"/>
      <w:bookmarkEnd w:id="133"/>
      <w:bookmarkEnd w:id="134"/>
      <w:r w:rsidRPr="006D3775">
        <w:rPr>
          <w:rFonts w:ascii="Trebuchet MS" w:eastAsia="Times New Roman" w:hAnsi="Trebuchet MS" w:cs="Arial"/>
          <w:b/>
          <w:color w:val="auto"/>
          <w:sz w:val="20"/>
          <w:szCs w:val="20"/>
          <w:lang w:val="en-GB"/>
        </w:rPr>
        <w:t xml:space="preserve"> </w:t>
      </w:r>
      <w:bookmarkEnd w:id="135"/>
      <w:bookmarkEnd w:id="136"/>
    </w:p>
    <w:p w14:paraId="7B858400"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p>
    <w:p w14:paraId="4C25E764"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Municipality is the Water Services Authority for the entire municipality in terms of the Water Services Act, 1997 and acts as water services provider. </w:t>
      </w:r>
    </w:p>
    <w:p w14:paraId="32AEF266" w14:textId="47891821" w:rsidR="00CC3D13" w:rsidRPr="006D3775" w:rsidRDefault="00CC3D13" w:rsidP="00C3092D">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br w:type="page"/>
      </w:r>
      <w:bookmarkStart w:id="137" w:name="_Toc5201198"/>
      <w:bookmarkStart w:id="138" w:name="_Toc162209863"/>
      <w:r w:rsidRPr="006D3775">
        <w:rPr>
          <w:rFonts w:ascii="Trebuchet MS" w:eastAsia="Times New Roman" w:hAnsi="Trebuchet MS" w:cs="Arial"/>
          <w:sz w:val="20"/>
          <w:szCs w:val="20"/>
          <w:lang w:val="en-GB"/>
        </w:rPr>
        <w:lastRenderedPageBreak/>
        <w:t>Overview of budget-related-policies</w:t>
      </w:r>
      <w:bookmarkEnd w:id="137"/>
      <w:bookmarkEnd w:id="138"/>
    </w:p>
    <w:p w14:paraId="23A1BD0E" w14:textId="39C2C541" w:rsidR="00CC3D13"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b/>
          <w:bCs/>
          <w:i/>
          <w:iCs/>
          <w:sz w:val="20"/>
          <w:szCs w:val="20"/>
          <w:lang w:val="en-GB"/>
        </w:rPr>
      </w:pPr>
      <w:r w:rsidRPr="006D3775">
        <w:rPr>
          <w:rFonts w:ascii="Trebuchet MS" w:eastAsia="Times New Roman" w:hAnsi="Trebuchet MS" w:cs="Arial"/>
          <w:b/>
          <w:bCs/>
          <w:i/>
          <w:iCs/>
          <w:sz w:val="20"/>
          <w:szCs w:val="20"/>
          <w:lang w:val="en-GB"/>
        </w:rPr>
        <w:t>The Municipality’s budgeting process is guided and governed by relevant legislation, frameworks, strategies, and related policies.</w:t>
      </w:r>
    </w:p>
    <w:p w14:paraId="0EDE8826" w14:textId="2B938EF9"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Review of Credit Control and Indigent-Related Procedures or Policies</w:t>
      </w:r>
    </w:p>
    <w:p w14:paraId="0A19C6EA"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Credit Control and Debt Collection Policy was reviewed for the 2023/2024 financial year. The approved policy is in line with section 97(1) of the Local Government: Municipal Systems Act, 2000 (Act 32 of 2000) which requires that a credit control and debt collection policy must provide credit control procedures and instructions as well as debt control procedures and mechanisms. It must also make provision for indigent debt that is consistent with its rates and tariff policies and any national indigent policy. There were no material amendments to these policies. The Municipality approved the Indigent Policy and credit control policy can be found on </w:t>
      </w:r>
      <w:hyperlink r:id="rId99" w:history="1">
        <w:r w:rsidRPr="006D3775">
          <w:rPr>
            <w:rStyle w:val="Hyperlink"/>
            <w:rFonts w:ascii="Trebuchet MS" w:eastAsia="Times New Roman" w:hAnsi="Trebuchet MS" w:cs="Arial"/>
            <w:sz w:val="20"/>
            <w:szCs w:val="20"/>
            <w:lang w:val="en-GB"/>
          </w:rPr>
          <w:t>www.moretele.gov.za</w:t>
        </w:r>
      </w:hyperlink>
    </w:p>
    <w:p w14:paraId="19F0BFD3" w14:textId="05DECE69"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Municipal Property Rates Policy</w:t>
      </w:r>
    </w:p>
    <w:p w14:paraId="43FBB9B3"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property rates policy is reviewed annually during the tabling of the budget. The Municipality Rates policy can be found on </w:t>
      </w:r>
      <w:hyperlink r:id="rId100" w:history="1">
        <w:r w:rsidRPr="006D3775">
          <w:rPr>
            <w:rStyle w:val="Hyperlink"/>
            <w:rFonts w:ascii="Trebuchet MS" w:eastAsia="Times New Roman" w:hAnsi="Trebuchet MS" w:cs="Arial"/>
            <w:sz w:val="20"/>
            <w:szCs w:val="20"/>
            <w:lang w:val="en-GB"/>
          </w:rPr>
          <w:t>www.moretele.gov.za</w:t>
        </w:r>
      </w:hyperlink>
    </w:p>
    <w:p w14:paraId="2B0FDCC6" w14:textId="2DEE5268"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Asset Management policy</w:t>
      </w:r>
    </w:p>
    <w:p w14:paraId="1A955C1E"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Section 78(1) of the MFMA requires that the assets and liabilities of the municipality must be managed effectively and that assets must be safeguarded and maintained to the extent necessary. The previously approved asset management policy only included management of immovable asset. The policy has been amended to include the management of movable assets. The Municipality asset management policy can be found on </w:t>
      </w:r>
      <w:hyperlink r:id="rId101" w:history="1">
        <w:r w:rsidRPr="006D3775">
          <w:rPr>
            <w:rStyle w:val="Hyperlink"/>
            <w:rFonts w:ascii="Trebuchet MS" w:eastAsia="Times New Roman" w:hAnsi="Trebuchet MS" w:cs="Arial"/>
            <w:sz w:val="20"/>
            <w:szCs w:val="20"/>
            <w:lang w:val="en-GB"/>
          </w:rPr>
          <w:t>www.moretele.gov.za</w:t>
        </w:r>
      </w:hyperlink>
    </w:p>
    <w:p w14:paraId="6EFBA99C" w14:textId="7E2F3AC5"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Supply Chain Management Policy</w:t>
      </w:r>
    </w:p>
    <w:p w14:paraId="56B76C6C" w14:textId="584DBFC5" w:rsidR="00CC3D13"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Supply Chain Management Policy was reviewed in accordance with the municipal Supply chain regulations. The supply chain management has been amended to align with the PPPFA. New insertions into the policy relates to the use of contracts acquired by another organ of state. This insertion is aligned to the 2019 MFMA circular provided in this regard. The Municipality Supply Chain management policy can be found on </w:t>
      </w:r>
      <w:hyperlink r:id="rId102" w:history="1">
        <w:r w:rsidRPr="006D3775">
          <w:rPr>
            <w:rStyle w:val="Hyperlink"/>
            <w:rFonts w:ascii="Trebuchet MS" w:eastAsia="Times New Roman" w:hAnsi="Trebuchet MS" w:cs="Arial"/>
            <w:sz w:val="20"/>
            <w:szCs w:val="20"/>
            <w:lang w:val="en-GB"/>
          </w:rPr>
          <w:t>www.moretele.gov.za</w:t>
        </w:r>
      </w:hyperlink>
    </w:p>
    <w:p w14:paraId="55C747D8" w14:textId="6B45DB2D"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Budget Policy</w:t>
      </w:r>
    </w:p>
    <w:p w14:paraId="591C16CA" w14:textId="77777777" w:rsidR="00CC3D13" w:rsidRPr="006D3775" w:rsidRDefault="00CC3D13" w:rsidP="00CC3D13">
      <w:pPr>
        <w:autoSpaceDE w:val="0"/>
        <w:autoSpaceDN w:val="0"/>
        <w:adjustRightInd w:val="0"/>
        <w:spacing w:after="0" w:line="360" w:lineRule="auto"/>
        <w:ind w:left="-426" w:right="-472"/>
        <w:jc w:val="both"/>
        <w:rPr>
          <w:rStyle w:val="Hyperlink"/>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Budget Policy, which includes the Fund Transfer Policy, aims to empower senior managers with an efficient financial and budgetary amendment and control system to ensure optimum service delivery within the legislative framework of the MFMA and the municipality’s system of delegations.The policy has been amended in line with MSCOA requirements. The policy can be found on </w:t>
      </w:r>
      <w:hyperlink r:id="rId103" w:history="1">
        <w:r w:rsidRPr="006D3775">
          <w:rPr>
            <w:rStyle w:val="Hyperlink"/>
            <w:rFonts w:ascii="Trebuchet MS" w:eastAsia="Times New Roman" w:hAnsi="Trebuchet MS" w:cs="Arial"/>
            <w:sz w:val="20"/>
            <w:szCs w:val="20"/>
            <w:lang w:val="en-GB"/>
          </w:rPr>
          <w:t>www.moretele.gov.za</w:t>
        </w:r>
      </w:hyperlink>
    </w:p>
    <w:p w14:paraId="6B51B05F" w14:textId="77777777" w:rsidR="00C06462" w:rsidRPr="006D3775" w:rsidRDefault="00C06462"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p>
    <w:p w14:paraId="25A31DC0" w14:textId="2012376C"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t>Cash Management and Investment Policy</w:t>
      </w:r>
    </w:p>
    <w:p w14:paraId="7DB90478" w14:textId="77777777" w:rsidR="00CC3D13" w:rsidRPr="006D3775" w:rsidRDefault="00CC3D13" w:rsidP="00CC3D13">
      <w:pPr>
        <w:autoSpaceDE w:val="0"/>
        <w:autoSpaceDN w:val="0"/>
        <w:adjustRightInd w:val="0"/>
        <w:spacing w:after="0" w:line="360" w:lineRule="auto"/>
        <w:ind w:left="-426" w:right="-472"/>
        <w:jc w:val="both"/>
        <w:rPr>
          <w:rStyle w:val="Hyperlink"/>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Municipality’s cash management and investment policy was amended to align with the municipal investment regulations. The policy can be found on </w:t>
      </w:r>
      <w:hyperlink r:id="rId104" w:history="1">
        <w:r w:rsidRPr="006D3775">
          <w:rPr>
            <w:rStyle w:val="Hyperlink"/>
            <w:rFonts w:ascii="Trebuchet MS" w:eastAsia="Times New Roman" w:hAnsi="Trebuchet MS" w:cs="Arial"/>
            <w:sz w:val="20"/>
            <w:szCs w:val="20"/>
            <w:lang w:val="en-GB"/>
          </w:rPr>
          <w:t>www.moretele.gov.za</w:t>
        </w:r>
      </w:hyperlink>
    </w:p>
    <w:p w14:paraId="3DED78DD" w14:textId="349D514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sz w:val="20"/>
          <w:szCs w:val="20"/>
          <w:u w:val="single"/>
          <w:lang w:val="en-GB"/>
        </w:rPr>
      </w:pPr>
      <w:r w:rsidRPr="006D3775">
        <w:rPr>
          <w:rFonts w:ascii="Trebuchet MS" w:eastAsia="Times New Roman" w:hAnsi="Trebuchet MS" w:cs="Arial"/>
          <w:b/>
          <w:sz w:val="20"/>
          <w:szCs w:val="20"/>
          <w:u w:val="single"/>
          <w:lang w:val="en-GB"/>
        </w:rPr>
        <w:lastRenderedPageBreak/>
        <w:t>Tariff policies</w:t>
      </w:r>
    </w:p>
    <w:p w14:paraId="5A428722" w14:textId="77777777" w:rsidR="00CC3D13" w:rsidRPr="006D3775" w:rsidRDefault="00CC3D13" w:rsidP="00CC3D13">
      <w:pPr>
        <w:autoSpaceDE w:val="0"/>
        <w:autoSpaceDN w:val="0"/>
        <w:adjustRightInd w:val="0"/>
        <w:spacing w:after="0" w:line="360" w:lineRule="auto"/>
        <w:ind w:left="-426" w:right="-472"/>
        <w:jc w:val="both"/>
        <w:rPr>
          <w:rStyle w:val="Hyperlink"/>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 xml:space="preserve">The Local Government: Municipal Systems Act, 2000 (Act 32 of 2000) requires municipalities to adopt and implement a tariff policy. The Municipality’s tariff policies provide a broad framework within which the Council can determine fair, transparent, and affordable charges that also promote sustainable service delivery, and it allows for cross-subsidisation between consumer categories. The policy can be found on </w:t>
      </w:r>
      <w:hyperlink r:id="rId105" w:history="1">
        <w:r w:rsidRPr="006D3775">
          <w:rPr>
            <w:rStyle w:val="Hyperlink"/>
            <w:rFonts w:ascii="Trebuchet MS" w:eastAsia="Times New Roman" w:hAnsi="Trebuchet MS" w:cs="Arial"/>
            <w:sz w:val="20"/>
            <w:szCs w:val="20"/>
            <w:lang w:val="en-GB"/>
          </w:rPr>
          <w:t>www.moretele.gov.za</w:t>
        </w:r>
      </w:hyperlink>
    </w:p>
    <w:p w14:paraId="4546FCD1" w14:textId="3CD236B3"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eastAsia="Times New Roman" w:hAnsi="Trebuchet MS" w:cs="Arial"/>
          <w:b/>
          <w:bCs/>
          <w:sz w:val="20"/>
          <w:szCs w:val="20"/>
          <w:u w:val="single"/>
          <w:lang w:val="en-GB"/>
        </w:rPr>
        <w:t>Impairment of debtors</w:t>
      </w:r>
    </w:p>
    <w:p w14:paraId="4F5DB31E"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bCs/>
          <w:sz w:val="20"/>
          <w:szCs w:val="20"/>
          <w:lang w:val="en-GB"/>
        </w:rPr>
      </w:pPr>
      <w:r w:rsidRPr="006D3775">
        <w:rPr>
          <w:rFonts w:ascii="Trebuchet MS" w:hAnsi="Trebuchet MS" w:cs="Arial"/>
          <w:sz w:val="20"/>
          <w:szCs w:val="20"/>
        </w:rPr>
        <w:t>The policy is to set out a methodology for the impairment of receivables in line with the applicable accounting standards; • To ensure that sufficient provision is made for the impairment of receivables in the annual financial statements; • To ensure that receivables disclosed in the annual financial statements are stated at amounts that are deemed collectable; and • To promote transparency as required by sections 215 and 216 of the Constitution when dealing with debtors and debt.</w:t>
      </w:r>
      <w:r w:rsidRPr="006D3775">
        <w:rPr>
          <w:rFonts w:ascii="Trebuchet MS" w:eastAsia="Times New Roman" w:hAnsi="Trebuchet MS" w:cs="Arial"/>
          <w:sz w:val="20"/>
          <w:szCs w:val="20"/>
          <w:lang w:val="en-GB"/>
        </w:rPr>
        <w:t xml:space="preserve"> The policy can be found on </w:t>
      </w:r>
      <w:hyperlink r:id="rId106" w:history="1">
        <w:r w:rsidRPr="006D3775">
          <w:rPr>
            <w:rStyle w:val="Hyperlink"/>
            <w:rFonts w:ascii="Trebuchet MS" w:eastAsia="Times New Roman" w:hAnsi="Trebuchet MS" w:cs="Arial"/>
            <w:sz w:val="20"/>
            <w:szCs w:val="20"/>
            <w:lang w:val="en-GB"/>
          </w:rPr>
          <w:t>www.moretele.gov.za</w:t>
        </w:r>
      </w:hyperlink>
    </w:p>
    <w:p w14:paraId="58AD73E4" w14:textId="4F00D123"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bCs/>
          <w:sz w:val="20"/>
          <w:szCs w:val="20"/>
          <w:u w:val="single"/>
          <w:lang w:val="en-GB"/>
        </w:rPr>
      </w:pPr>
      <w:r w:rsidRPr="006D3775">
        <w:rPr>
          <w:rFonts w:ascii="Trebuchet MS" w:eastAsia="Times New Roman" w:hAnsi="Trebuchet MS" w:cs="Arial"/>
          <w:b/>
          <w:bCs/>
          <w:sz w:val="20"/>
          <w:szCs w:val="20"/>
          <w:u w:val="single"/>
          <w:lang w:val="en-GB"/>
        </w:rPr>
        <w:t>Leave Management Policy</w:t>
      </w:r>
    </w:p>
    <w:p w14:paraId="251BB032" w14:textId="3243320D" w:rsidR="00C06462"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hAnsi="Trebuchet MS" w:cs="Arial"/>
          <w:sz w:val="20"/>
          <w:szCs w:val="20"/>
        </w:rPr>
        <w:t>To regulate any application of leave and to differentiate the various forms of leave available. The purpose of this policy is also to ensure alignment to the Basic conditions of Employment Act of 1998, the North West Conditions of Service, the Labour Relations Act of 1995 and any other related legislation governing employment in South Africa as amended from time to time</w:t>
      </w:r>
      <w:r w:rsidRPr="006D3775">
        <w:rPr>
          <w:rFonts w:ascii="Trebuchet MS" w:hAnsi="Trebuchet MS"/>
          <w:sz w:val="20"/>
          <w:szCs w:val="20"/>
        </w:rPr>
        <w:t>.</w:t>
      </w:r>
      <w:bookmarkStart w:id="139" w:name="_Hlk130979710"/>
      <w:r w:rsidRPr="006D3775">
        <w:rPr>
          <w:rFonts w:ascii="Trebuchet MS" w:eastAsia="Times New Roman" w:hAnsi="Trebuchet MS" w:cs="Arial"/>
          <w:sz w:val="20"/>
          <w:szCs w:val="20"/>
          <w:lang w:val="en-GB"/>
        </w:rPr>
        <w:t xml:space="preserve">The policy can be found on </w:t>
      </w:r>
      <w:hyperlink r:id="rId107" w:history="1">
        <w:r w:rsidRPr="006D3775">
          <w:rPr>
            <w:rStyle w:val="Hyperlink"/>
            <w:rFonts w:ascii="Trebuchet MS" w:eastAsia="Times New Roman" w:hAnsi="Trebuchet MS" w:cs="Arial"/>
            <w:sz w:val="20"/>
            <w:szCs w:val="20"/>
            <w:lang w:val="en-GB"/>
          </w:rPr>
          <w:t>www.moretele.gov.za</w:t>
        </w:r>
      </w:hyperlink>
      <w:bookmarkEnd w:id="139"/>
    </w:p>
    <w:p w14:paraId="6B1990AE" w14:textId="45384A4D"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bCs/>
          <w:sz w:val="20"/>
          <w:szCs w:val="20"/>
          <w:u w:val="single"/>
          <w:lang w:val="en-GB"/>
        </w:rPr>
      </w:pPr>
      <w:r w:rsidRPr="006D3775">
        <w:rPr>
          <w:rFonts w:ascii="Trebuchet MS" w:eastAsia="Times New Roman" w:hAnsi="Trebuchet MS" w:cs="Arial"/>
          <w:b/>
          <w:bCs/>
          <w:sz w:val="20"/>
          <w:szCs w:val="20"/>
          <w:u w:val="single"/>
          <w:lang w:val="en-GB"/>
        </w:rPr>
        <w:t>Operational Allowances Policy</w:t>
      </w:r>
    </w:p>
    <w:p w14:paraId="4D4F825D" w14:textId="77777777" w:rsidR="00C3092D" w:rsidRDefault="00CC3D13" w:rsidP="00C3092D">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hAnsi="Trebuchet MS" w:cs="Arial"/>
          <w:sz w:val="20"/>
          <w:szCs w:val="20"/>
        </w:rPr>
        <w:t>To establish common and uniform operational allowance for personnel who due to high demand and inadequate personnel of the Municipality will be working long hours, extended hours, over the weekends and holidays and even during the nights to attend to disasters, emergencies, high demand of specific services and spontaneous need for transportation, their ability to take their annual leave is also impeded by operational requirements, notwithstanding the fact, encashment of leave is discouraged as it has the potential to be abused.</w:t>
      </w:r>
      <w:r w:rsidRPr="006D3775">
        <w:rPr>
          <w:rFonts w:ascii="Trebuchet MS" w:eastAsia="Times New Roman" w:hAnsi="Trebuchet MS" w:cs="Arial"/>
          <w:sz w:val="20"/>
          <w:szCs w:val="20"/>
          <w:lang w:val="en-GB"/>
        </w:rPr>
        <w:t xml:space="preserve"> The policy can be found on </w:t>
      </w:r>
      <w:hyperlink r:id="rId108" w:history="1">
        <w:r w:rsidRPr="006D3775">
          <w:rPr>
            <w:rStyle w:val="Hyperlink"/>
            <w:rFonts w:ascii="Trebuchet MS" w:eastAsia="Times New Roman" w:hAnsi="Trebuchet MS" w:cs="Arial"/>
            <w:sz w:val="20"/>
            <w:szCs w:val="20"/>
            <w:lang w:val="en-GB"/>
          </w:rPr>
          <w:t>www.moretele.gov.za</w:t>
        </w:r>
      </w:hyperlink>
    </w:p>
    <w:p w14:paraId="47D1A125" w14:textId="37DA5083" w:rsidR="00CC3D13" w:rsidRPr="00C3092D" w:rsidRDefault="00CC3D13" w:rsidP="00C3092D">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eastAsia="Times New Roman" w:hAnsi="Trebuchet MS" w:cs="Arial"/>
          <w:b/>
          <w:bCs/>
          <w:sz w:val="20"/>
          <w:szCs w:val="20"/>
          <w:u w:val="single"/>
          <w:lang w:val="en-GB"/>
        </w:rPr>
        <w:t>Overtime Policy</w:t>
      </w:r>
    </w:p>
    <w:p w14:paraId="702D8D5D" w14:textId="0974D357" w:rsidR="00CC3D13"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hAnsi="Trebuchet MS" w:cs="Arial"/>
          <w:sz w:val="20"/>
          <w:szCs w:val="20"/>
        </w:rPr>
        <w:t>The policy is to  ensure that clear guidelines are established for all employees of the Municipality for overtime. To promote effective, efficient, and economic use of resources, by ensuring that overtime worked is linked to municipal budget as well as IDP objectives. To provide a framework within which the municipality will administer overtime in a fair and a transparent manner.</w:t>
      </w:r>
      <w:r w:rsidRPr="006D3775">
        <w:rPr>
          <w:rFonts w:ascii="Trebuchet MS" w:eastAsia="Times New Roman" w:hAnsi="Trebuchet MS" w:cs="Arial"/>
          <w:sz w:val="20"/>
          <w:szCs w:val="20"/>
          <w:lang w:val="en-GB"/>
        </w:rPr>
        <w:t xml:space="preserve"> The policy can be found on </w:t>
      </w:r>
      <w:hyperlink r:id="rId109" w:history="1">
        <w:r w:rsidRPr="006D3775">
          <w:rPr>
            <w:rStyle w:val="Hyperlink"/>
            <w:rFonts w:ascii="Trebuchet MS" w:eastAsia="Times New Roman" w:hAnsi="Trebuchet MS" w:cs="Arial"/>
            <w:sz w:val="20"/>
            <w:szCs w:val="20"/>
            <w:lang w:val="en-GB"/>
          </w:rPr>
          <w:t>www.moretele.gov.za</w:t>
        </w:r>
      </w:hyperlink>
    </w:p>
    <w:p w14:paraId="1E95174F" w14:textId="653A8924"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bCs/>
          <w:sz w:val="20"/>
          <w:szCs w:val="20"/>
          <w:u w:val="single"/>
          <w:lang w:val="en-GB"/>
        </w:rPr>
      </w:pPr>
      <w:r w:rsidRPr="006D3775">
        <w:rPr>
          <w:rFonts w:ascii="Trebuchet MS" w:eastAsia="Times New Roman" w:hAnsi="Trebuchet MS" w:cs="Arial"/>
          <w:b/>
          <w:bCs/>
          <w:sz w:val="20"/>
          <w:szCs w:val="20"/>
          <w:u w:val="single"/>
          <w:lang w:val="en-GB"/>
        </w:rPr>
        <w:t>Travel and Subsistence Policy</w:t>
      </w:r>
    </w:p>
    <w:p w14:paraId="5510C631" w14:textId="61DC5A90" w:rsidR="00CC3D13"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hAnsi="Trebuchet MS" w:cs="Arial"/>
          <w:sz w:val="20"/>
          <w:szCs w:val="20"/>
        </w:rPr>
        <w:t xml:space="preserve"> To outline provisions for travelling, subsistence and removal expenses for employees and prospective employees (appointees) as well as councillors. It will regulate internal transfers which may warrant relocation of furniture. Unless, where specified, the policy covers both the employees and Councillors.</w:t>
      </w:r>
      <w:r w:rsidRPr="006D3775">
        <w:rPr>
          <w:rFonts w:ascii="Trebuchet MS" w:eastAsia="Times New Roman" w:hAnsi="Trebuchet MS" w:cs="Arial"/>
          <w:sz w:val="20"/>
          <w:szCs w:val="20"/>
          <w:lang w:val="en-GB"/>
        </w:rPr>
        <w:t xml:space="preserve"> The policy can be found on </w:t>
      </w:r>
      <w:hyperlink r:id="rId110" w:history="1">
        <w:r w:rsidRPr="006D3775">
          <w:rPr>
            <w:rStyle w:val="Hyperlink"/>
            <w:rFonts w:ascii="Trebuchet MS" w:eastAsia="Times New Roman" w:hAnsi="Trebuchet MS" w:cs="Arial"/>
            <w:sz w:val="20"/>
            <w:szCs w:val="20"/>
            <w:lang w:val="en-GB"/>
          </w:rPr>
          <w:t>www.moretele.gov.za</w:t>
        </w:r>
      </w:hyperlink>
    </w:p>
    <w:p w14:paraId="7F902A93" w14:textId="0F66AA0D"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b/>
          <w:bCs/>
          <w:sz w:val="20"/>
          <w:szCs w:val="20"/>
          <w:u w:val="single"/>
          <w:lang w:val="en-GB"/>
        </w:rPr>
      </w:pPr>
      <w:r w:rsidRPr="006D3775">
        <w:rPr>
          <w:rFonts w:ascii="Trebuchet MS" w:eastAsia="Times New Roman" w:hAnsi="Trebuchet MS" w:cs="Arial"/>
          <w:b/>
          <w:bCs/>
          <w:sz w:val="20"/>
          <w:szCs w:val="20"/>
          <w:u w:val="single"/>
          <w:lang w:val="en-GB"/>
        </w:rPr>
        <w:lastRenderedPageBreak/>
        <w:t>Bursary for Employees and Councillors Policy</w:t>
      </w:r>
    </w:p>
    <w:p w14:paraId="18DDDCAE" w14:textId="5D8B3BB9" w:rsidR="00CC3D13" w:rsidRPr="006D3775" w:rsidRDefault="00CC3D13" w:rsidP="00C06462">
      <w:pPr>
        <w:autoSpaceDE w:val="0"/>
        <w:autoSpaceDN w:val="0"/>
        <w:adjustRightInd w:val="0"/>
        <w:spacing w:after="0" w:line="360" w:lineRule="auto"/>
        <w:ind w:left="-426" w:right="-472"/>
        <w:jc w:val="both"/>
        <w:rPr>
          <w:rFonts w:ascii="Trebuchet MS" w:eastAsia="Times New Roman" w:hAnsi="Trebuchet MS" w:cs="Arial"/>
          <w:color w:val="0563C1" w:themeColor="hyperlink"/>
          <w:sz w:val="20"/>
          <w:szCs w:val="20"/>
          <w:u w:val="single"/>
          <w:lang w:val="en-GB"/>
        </w:rPr>
      </w:pPr>
      <w:r w:rsidRPr="006D3775">
        <w:rPr>
          <w:rFonts w:ascii="Trebuchet MS" w:hAnsi="Trebuchet MS" w:cs="Arial"/>
          <w:sz w:val="20"/>
          <w:szCs w:val="20"/>
        </w:rPr>
        <w:t xml:space="preserve">To create opportunities for employees to acquire the relevant qualifications to satisfy the human resource requirements of the municipality as well as the career development needs of the employees. To empower the employees with advanced skills to make meaningful contributions towards the upliftment of their communities in line with the Local Growth and Development Strategy and JIPSA. </w:t>
      </w:r>
      <w:r w:rsidRPr="006D3775">
        <w:rPr>
          <w:rFonts w:ascii="Trebuchet MS" w:eastAsia="Times New Roman" w:hAnsi="Trebuchet MS" w:cs="Arial"/>
          <w:sz w:val="20"/>
          <w:szCs w:val="20"/>
          <w:lang w:val="en-GB"/>
        </w:rPr>
        <w:t xml:space="preserve">The policy can be found on </w:t>
      </w:r>
      <w:hyperlink r:id="rId111" w:history="1">
        <w:r w:rsidRPr="006D3775">
          <w:rPr>
            <w:rStyle w:val="Hyperlink"/>
            <w:rFonts w:ascii="Trebuchet MS" w:eastAsia="Times New Roman" w:hAnsi="Trebuchet MS" w:cs="Arial"/>
            <w:sz w:val="20"/>
            <w:szCs w:val="20"/>
            <w:lang w:val="en-GB"/>
          </w:rPr>
          <w:t>www.moretele.gov.za</w:t>
        </w:r>
      </w:hyperlink>
      <w:r w:rsidRPr="006D3775">
        <w:rPr>
          <w:rStyle w:val="Hyperlink"/>
          <w:rFonts w:ascii="Trebuchet MS" w:eastAsia="Times New Roman" w:hAnsi="Trebuchet MS" w:cs="Arial"/>
          <w:sz w:val="20"/>
          <w:szCs w:val="20"/>
          <w:lang w:val="en-GB"/>
        </w:rPr>
        <w:t>.</w:t>
      </w:r>
    </w:p>
    <w:p w14:paraId="1267B769" w14:textId="4065EF03" w:rsidR="00CC3D13" w:rsidRPr="006D3775" w:rsidRDefault="00CC3D13" w:rsidP="00CC3D13">
      <w:pPr>
        <w:autoSpaceDE w:val="0"/>
        <w:autoSpaceDN w:val="0"/>
        <w:adjustRightInd w:val="0"/>
        <w:spacing w:after="0" w:line="360" w:lineRule="auto"/>
        <w:ind w:left="-426" w:right="-472"/>
        <w:jc w:val="both"/>
        <w:rPr>
          <w:rFonts w:ascii="Trebuchet MS" w:hAnsi="Trebuchet MS" w:cs="Arial"/>
          <w:b/>
          <w:bCs/>
          <w:sz w:val="20"/>
          <w:szCs w:val="20"/>
          <w:u w:val="single"/>
        </w:rPr>
      </w:pPr>
      <w:r w:rsidRPr="006D3775">
        <w:rPr>
          <w:rFonts w:ascii="Trebuchet MS" w:hAnsi="Trebuchet MS" w:cs="Arial"/>
          <w:b/>
          <w:bCs/>
          <w:sz w:val="20"/>
          <w:szCs w:val="20"/>
          <w:u w:val="single"/>
        </w:rPr>
        <w:t>Insurance Policy (New)</w:t>
      </w:r>
    </w:p>
    <w:p w14:paraId="2FF3F377" w14:textId="77777777" w:rsidR="00CC3D13" w:rsidRPr="006D3775" w:rsidRDefault="00CC3D13" w:rsidP="00CC3D13">
      <w:pPr>
        <w:autoSpaceDE w:val="0"/>
        <w:autoSpaceDN w:val="0"/>
        <w:adjustRightInd w:val="0"/>
        <w:spacing w:after="0" w:line="360" w:lineRule="auto"/>
        <w:ind w:left="-426" w:right="-472"/>
        <w:jc w:val="both"/>
        <w:rPr>
          <w:rFonts w:ascii="Trebuchet MS" w:hAnsi="Trebuchet MS" w:cs="Arial"/>
          <w:sz w:val="20"/>
          <w:szCs w:val="20"/>
        </w:rPr>
      </w:pPr>
      <w:r w:rsidRPr="006D3775">
        <w:rPr>
          <w:rFonts w:ascii="Trebuchet MS" w:hAnsi="Trebuchet MS" w:cs="Arial"/>
          <w:sz w:val="20"/>
          <w:szCs w:val="20"/>
        </w:rPr>
        <w:t>To ensure that the assets of the Council are adequately insured at all times. The safeguarding of assets and the protection of Council against liabilities, is very important which forms part of a proper assets management system as prescribed by Section 63 and needs annual revision in terms of Section 24(2)(c)(v) of the Municipal Finance Management Act 56 of 2003.</w:t>
      </w:r>
      <w:r w:rsidRPr="006D3775">
        <w:rPr>
          <w:rFonts w:ascii="Trebuchet MS" w:hAnsi="Trebuchet MS"/>
          <w:sz w:val="20"/>
          <w:szCs w:val="20"/>
        </w:rPr>
        <w:t xml:space="preserve"> </w:t>
      </w:r>
      <w:r w:rsidRPr="006D3775">
        <w:rPr>
          <w:rFonts w:ascii="Trebuchet MS" w:hAnsi="Trebuchet MS" w:cs="Arial"/>
          <w:sz w:val="20"/>
          <w:szCs w:val="20"/>
        </w:rPr>
        <w:t xml:space="preserve">The policy can be found on </w:t>
      </w:r>
      <w:hyperlink r:id="rId112" w:history="1">
        <w:r w:rsidRPr="006D3775">
          <w:rPr>
            <w:rStyle w:val="Hyperlink"/>
            <w:rFonts w:ascii="Trebuchet MS" w:hAnsi="Trebuchet MS" w:cs="Arial"/>
            <w:sz w:val="20"/>
            <w:szCs w:val="20"/>
          </w:rPr>
          <w:t>www.moretele.gov.za</w:t>
        </w:r>
      </w:hyperlink>
      <w:r w:rsidRPr="006D3775">
        <w:rPr>
          <w:rFonts w:ascii="Trebuchet MS" w:hAnsi="Trebuchet MS" w:cs="Arial"/>
          <w:sz w:val="20"/>
          <w:szCs w:val="20"/>
        </w:rPr>
        <w:t>.</w:t>
      </w:r>
    </w:p>
    <w:p w14:paraId="0CA4F5D1" w14:textId="289B550B" w:rsidR="00CC3D13" w:rsidRPr="006D3775" w:rsidRDefault="00CC3D13" w:rsidP="00CC3D13">
      <w:pPr>
        <w:pStyle w:val="Heading1"/>
        <w:spacing w:line="360" w:lineRule="auto"/>
        <w:jc w:val="both"/>
        <w:rPr>
          <w:rFonts w:ascii="Trebuchet MS" w:hAnsi="Trebuchet MS" w:cs="Arial"/>
          <w:sz w:val="20"/>
          <w:szCs w:val="20"/>
          <w:lang w:val="en-GB" w:eastAsia="en-ZA"/>
        </w:rPr>
      </w:pPr>
      <w:bookmarkStart w:id="140" w:name="_Toc5201199"/>
      <w:bookmarkStart w:id="141" w:name="_Toc162209864"/>
      <w:bookmarkStart w:id="142" w:name="_Toc166847817"/>
      <w:bookmarkEnd w:id="115"/>
      <w:r w:rsidRPr="006D3775">
        <w:rPr>
          <w:rFonts w:ascii="Trebuchet MS" w:hAnsi="Trebuchet MS" w:cs="Arial"/>
          <w:sz w:val="20"/>
          <w:szCs w:val="20"/>
          <w:lang w:val="en-GB" w:eastAsia="en-ZA"/>
        </w:rPr>
        <w:t>MTREF Budget Assumptions 2</w:t>
      </w:r>
      <w:bookmarkEnd w:id="140"/>
      <w:r w:rsidRPr="006D3775">
        <w:rPr>
          <w:rFonts w:ascii="Trebuchet MS" w:hAnsi="Trebuchet MS" w:cs="Arial"/>
          <w:sz w:val="20"/>
          <w:szCs w:val="20"/>
          <w:lang w:val="en-GB" w:eastAsia="en-ZA"/>
        </w:rPr>
        <w:t>024/2025</w:t>
      </w:r>
      <w:bookmarkEnd w:id="141"/>
      <w:bookmarkEnd w:id="142"/>
    </w:p>
    <w:p w14:paraId="2F7700A2" w14:textId="77777777" w:rsidR="00CC3D13" w:rsidRPr="006D3775" w:rsidRDefault="00CC3D13" w:rsidP="00CC3D13">
      <w:pPr>
        <w:spacing w:line="360" w:lineRule="auto"/>
        <w:ind w:left="-426" w:right="-472"/>
        <w:jc w:val="both"/>
        <w:rPr>
          <w:rFonts w:ascii="Trebuchet MS" w:hAnsi="Trebuchet MS" w:cs="Arial"/>
          <w:sz w:val="20"/>
          <w:szCs w:val="20"/>
          <w:u w:val="single"/>
        </w:rPr>
      </w:pPr>
      <w:r w:rsidRPr="006D3775">
        <w:rPr>
          <w:rFonts w:ascii="Trebuchet MS" w:hAnsi="Trebuchet MS" w:cs="Arial"/>
          <w:sz w:val="20"/>
          <w:szCs w:val="20"/>
        </w:rPr>
        <w:t>The following macro-economic forecasts which were recommended in preparing the 2024/2025 MTREF municipal budgets, and 4.9% CPI was applied in the 2024/2025 financial year.</w:t>
      </w:r>
    </w:p>
    <w:tbl>
      <w:tblPr>
        <w:tblStyle w:val="TableGrid2"/>
        <w:tblW w:w="14684" w:type="dxa"/>
        <w:tblInd w:w="-289" w:type="dxa"/>
        <w:tblLook w:val="04A0" w:firstRow="1" w:lastRow="0" w:firstColumn="1" w:lastColumn="0" w:noHBand="0" w:noVBand="1"/>
      </w:tblPr>
      <w:tblGrid>
        <w:gridCol w:w="4604"/>
        <w:gridCol w:w="2520"/>
        <w:gridCol w:w="3150"/>
        <w:gridCol w:w="4410"/>
      </w:tblGrid>
      <w:tr w:rsidR="00CC3D13" w:rsidRPr="006D3775" w14:paraId="0273DE89" w14:textId="77777777" w:rsidTr="00C06462">
        <w:tc>
          <w:tcPr>
            <w:tcW w:w="4604" w:type="dxa"/>
            <w:shd w:val="clear" w:color="auto" w:fill="8EAADB" w:themeFill="accent1" w:themeFillTint="99"/>
          </w:tcPr>
          <w:p w14:paraId="0360190D" w14:textId="77777777" w:rsidR="00CC3D13" w:rsidRPr="006D3775" w:rsidRDefault="00CC3D13" w:rsidP="00F73E94">
            <w:pPr>
              <w:pStyle w:val="Default"/>
              <w:spacing w:line="360" w:lineRule="auto"/>
              <w:jc w:val="both"/>
              <w:rPr>
                <w:rFonts w:ascii="Trebuchet MS" w:hAnsi="Trebuchet MS"/>
                <w:color w:val="auto"/>
                <w:sz w:val="20"/>
                <w:szCs w:val="20"/>
              </w:rPr>
            </w:pPr>
            <w:r w:rsidRPr="006D3775">
              <w:rPr>
                <w:rFonts w:ascii="Trebuchet MS" w:hAnsi="Trebuchet MS"/>
                <w:b/>
                <w:bCs/>
                <w:color w:val="auto"/>
                <w:sz w:val="20"/>
                <w:szCs w:val="20"/>
              </w:rPr>
              <w:t xml:space="preserve">Fiscal year </w:t>
            </w:r>
          </w:p>
          <w:p w14:paraId="18ADC52B" w14:textId="77777777" w:rsidR="00CC3D13" w:rsidRPr="006D3775" w:rsidRDefault="00CC3D13" w:rsidP="00F73E94">
            <w:pPr>
              <w:spacing w:line="360" w:lineRule="auto"/>
              <w:jc w:val="both"/>
              <w:rPr>
                <w:rFonts w:ascii="Trebuchet MS" w:hAnsi="Trebuchet MS" w:cs="Arial"/>
                <w:b/>
                <w:sz w:val="20"/>
                <w:szCs w:val="20"/>
              </w:rPr>
            </w:pPr>
          </w:p>
        </w:tc>
        <w:tc>
          <w:tcPr>
            <w:tcW w:w="2520" w:type="dxa"/>
            <w:shd w:val="clear" w:color="auto" w:fill="8EAADB" w:themeFill="accent1" w:themeFillTint="99"/>
          </w:tcPr>
          <w:p w14:paraId="5D71B3FF" w14:textId="77777777" w:rsidR="00CC3D13" w:rsidRPr="006D3775" w:rsidRDefault="00CC3D13" w:rsidP="00F73E94">
            <w:pPr>
              <w:pStyle w:val="Default"/>
              <w:spacing w:line="360" w:lineRule="auto"/>
              <w:jc w:val="both"/>
              <w:rPr>
                <w:rFonts w:ascii="Trebuchet MS" w:hAnsi="Trebuchet MS"/>
                <w:b/>
                <w:bCs/>
                <w:color w:val="auto"/>
                <w:sz w:val="20"/>
                <w:szCs w:val="20"/>
              </w:rPr>
            </w:pPr>
            <w:r w:rsidRPr="006D3775">
              <w:rPr>
                <w:rFonts w:ascii="Trebuchet MS" w:hAnsi="Trebuchet MS"/>
                <w:b/>
                <w:bCs/>
                <w:color w:val="auto"/>
                <w:sz w:val="20"/>
                <w:szCs w:val="20"/>
              </w:rPr>
              <w:t>2024/2025</w:t>
            </w:r>
          </w:p>
        </w:tc>
        <w:tc>
          <w:tcPr>
            <w:tcW w:w="3150" w:type="dxa"/>
            <w:shd w:val="clear" w:color="auto" w:fill="8EAADB" w:themeFill="accent1" w:themeFillTint="99"/>
          </w:tcPr>
          <w:p w14:paraId="6E13325F" w14:textId="77777777" w:rsidR="00CC3D13" w:rsidRPr="006D3775" w:rsidRDefault="00CC3D13" w:rsidP="00F73E94">
            <w:pPr>
              <w:pStyle w:val="Default"/>
              <w:spacing w:line="360" w:lineRule="auto"/>
              <w:jc w:val="both"/>
              <w:rPr>
                <w:rFonts w:ascii="Trebuchet MS" w:hAnsi="Trebuchet MS"/>
                <w:b/>
                <w:bCs/>
                <w:color w:val="auto"/>
                <w:sz w:val="20"/>
                <w:szCs w:val="20"/>
              </w:rPr>
            </w:pPr>
            <w:r w:rsidRPr="006D3775">
              <w:rPr>
                <w:rFonts w:ascii="Trebuchet MS" w:hAnsi="Trebuchet MS"/>
                <w:b/>
                <w:bCs/>
                <w:color w:val="auto"/>
                <w:sz w:val="20"/>
                <w:szCs w:val="20"/>
              </w:rPr>
              <w:t>2025/2026</w:t>
            </w:r>
          </w:p>
          <w:p w14:paraId="71806690" w14:textId="77777777" w:rsidR="00CC3D13" w:rsidRPr="006D3775" w:rsidRDefault="00CC3D13" w:rsidP="00F73E94">
            <w:pPr>
              <w:pStyle w:val="Default"/>
              <w:spacing w:line="360" w:lineRule="auto"/>
              <w:jc w:val="both"/>
              <w:rPr>
                <w:rFonts w:ascii="Trebuchet MS" w:hAnsi="Trebuchet MS"/>
                <w:color w:val="auto"/>
                <w:sz w:val="20"/>
                <w:szCs w:val="20"/>
              </w:rPr>
            </w:pPr>
            <w:r w:rsidRPr="006D3775">
              <w:rPr>
                <w:rFonts w:ascii="Trebuchet MS" w:hAnsi="Trebuchet MS"/>
                <w:b/>
                <w:bCs/>
                <w:color w:val="auto"/>
                <w:sz w:val="20"/>
                <w:szCs w:val="20"/>
              </w:rPr>
              <w:t xml:space="preserve">FORECAST </w:t>
            </w:r>
          </w:p>
        </w:tc>
        <w:tc>
          <w:tcPr>
            <w:tcW w:w="4410" w:type="dxa"/>
            <w:shd w:val="clear" w:color="auto" w:fill="8EAADB" w:themeFill="accent1" w:themeFillTint="99"/>
          </w:tcPr>
          <w:p w14:paraId="65EB8C7C" w14:textId="77777777" w:rsidR="00CC3D13" w:rsidRPr="006D3775" w:rsidRDefault="00CC3D13" w:rsidP="00F73E94">
            <w:pPr>
              <w:pStyle w:val="Default"/>
              <w:spacing w:line="360" w:lineRule="auto"/>
              <w:jc w:val="both"/>
              <w:rPr>
                <w:rFonts w:ascii="Trebuchet MS" w:hAnsi="Trebuchet MS"/>
                <w:b/>
                <w:bCs/>
                <w:color w:val="auto"/>
                <w:sz w:val="20"/>
                <w:szCs w:val="20"/>
              </w:rPr>
            </w:pPr>
            <w:r w:rsidRPr="006D3775">
              <w:rPr>
                <w:rFonts w:ascii="Trebuchet MS" w:hAnsi="Trebuchet MS"/>
                <w:b/>
                <w:bCs/>
                <w:color w:val="auto"/>
                <w:sz w:val="20"/>
                <w:szCs w:val="20"/>
              </w:rPr>
              <w:t>2026/2027</w:t>
            </w:r>
          </w:p>
          <w:p w14:paraId="187959B9" w14:textId="77777777" w:rsidR="00CC3D13" w:rsidRPr="006D3775" w:rsidRDefault="00CC3D13" w:rsidP="00F73E94">
            <w:pPr>
              <w:spacing w:line="360" w:lineRule="auto"/>
              <w:jc w:val="both"/>
              <w:rPr>
                <w:rFonts w:ascii="Trebuchet MS" w:hAnsi="Trebuchet MS" w:cs="Arial"/>
                <w:b/>
                <w:bCs/>
                <w:sz w:val="20"/>
                <w:szCs w:val="20"/>
                <w:lang w:val="en-GB"/>
              </w:rPr>
            </w:pPr>
            <w:r w:rsidRPr="006D3775">
              <w:rPr>
                <w:rFonts w:ascii="Trebuchet MS" w:hAnsi="Trebuchet MS" w:cs="Arial"/>
                <w:b/>
                <w:bCs/>
                <w:sz w:val="20"/>
                <w:szCs w:val="20"/>
                <w:lang w:val="en-GB"/>
              </w:rPr>
              <w:t>FORECAST</w:t>
            </w:r>
          </w:p>
        </w:tc>
      </w:tr>
      <w:tr w:rsidR="00CC3D13" w:rsidRPr="006D3775" w14:paraId="58F0636E" w14:textId="77777777" w:rsidTr="00C06462">
        <w:trPr>
          <w:trHeight w:val="626"/>
        </w:trPr>
        <w:tc>
          <w:tcPr>
            <w:tcW w:w="4604" w:type="dxa"/>
          </w:tcPr>
          <w:p w14:paraId="322CD675" w14:textId="77777777" w:rsidR="00CC3D13" w:rsidRPr="006D3775" w:rsidRDefault="00CC3D13" w:rsidP="00F73E94">
            <w:pPr>
              <w:pStyle w:val="Default"/>
              <w:spacing w:line="360" w:lineRule="auto"/>
              <w:jc w:val="both"/>
              <w:rPr>
                <w:rFonts w:ascii="Trebuchet MS" w:hAnsi="Trebuchet MS"/>
                <w:color w:val="auto"/>
                <w:sz w:val="20"/>
                <w:szCs w:val="20"/>
              </w:rPr>
            </w:pPr>
            <w:r w:rsidRPr="006D3775">
              <w:rPr>
                <w:rFonts w:ascii="Trebuchet MS" w:hAnsi="Trebuchet MS"/>
                <w:bCs/>
                <w:color w:val="auto"/>
                <w:sz w:val="20"/>
                <w:szCs w:val="20"/>
              </w:rPr>
              <w:t xml:space="preserve">Consumer Price Inflation (CPI) </w:t>
            </w:r>
          </w:p>
        </w:tc>
        <w:tc>
          <w:tcPr>
            <w:tcW w:w="2520" w:type="dxa"/>
          </w:tcPr>
          <w:p w14:paraId="7D2C122E" w14:textId="77777777" w:rsidR="00CC3D13" w:rsidRPr="006D3775" w:rsidRDefault="00CC3D13" w:rsidP="00F73E94">
            <w:pPr>
              <w:spacing w:line="360" w:lineRule="auto"/>
              <w:jc w:val="both"/>
              <w:rPr>
                <w:rFonts w:ascii="Trebuchet MS" w:hAnsi="Trebuchet MS" w:cs="Arial"/>
                <w:b/>
                <w:bCs/>
                <w:sz w:val="20"/>
                <w:szCs w:val="20"/>
              </w:rPr>
            </w:pPr>
            <w:r w:rsidRPr="006D3775">
              <w:rPr>
                <w:rFonts w:ascii="Trebuchet MS" w:hAnsi="Trebuchet MS" w:cs="Arial"/>
                <w:b/>
                <w:bCs/>
                <w:sz w:val="20"/>
                <w:szCs w:val="20"/>
              </w:rPr>
              <w:t>4.9</w:t>
            </w:r>
          </w:p>
        </w:tc>
        <w:tc>
          <w:tcPr>
            <w:tcW w:w="3150" w:type="dxa"/>
          </w:tcPr>
          <w:p w14:paraId="1EC27117" w14:textId="77777777" w:rsidR="00CC3D13" w:rsidRPr="006D3775" w:rsidRDefault="00CC3D13" w:rsidP="00F73E94">
            <w:pPr>
              <w:spacing w:line="360" w:lineRule="auto"/>
              <w:jc w:val="both"/>
              <w:rPr>
                <w:rFonts w:ascii="Trebuchet MS" w:hAnsi="Trebuchet MS" w:cs="Arial"/>
                <w:b/>
                <w:bCs/>
                <w:sz w:val="20"/>
                <w:szCs w:val="20"/>
              </w:rPr>
            </w:pPr>
            <w:r w:rsidRPr="006D3775">
              <w:rPr>
                <w:rFonts w:ascii="Trebuchet MS" w:hAnsi="Trebuchet MS" w:cs="Arial"/>
                <w:b/>
                <w:bCs/>
                <w:sz w:val="20"/>
                <w:szCs w:val="20"/>
              </w:rPr>
              <w:t>4.6%</w:t>
            </w:r>
          </w:p>
        </w:tc>
        <w:tc>
          <w:tcPr>
            <w:tcW w:w="4410" w:type="dxa"/>
            <w:shd w:val="clear" w:color="auto" w:fill="auto"/>
          </w:tcPr>
          <w:p w14:paraId="247934EE" w14:textId="77777777" w:rsidR="00CC3D13" w:rsidRPr="006D3775" w:rsidRDefault="00CC3D13" w:rsidP="00F73E94">
            <w:pPr>
              <w:spacing w:line="360" w:lineRule="auto"/>
              <w:jc w:val="both"/>
              <w:rPr>
                <w:rFonts w:ascii="Trebuchet MS" w:hAnsi="Trebuchet MS" w:cs="Arial"/>
                <w:b/>
                <w:bCs/>
                <w:sz w:val="20"/>
                <w:szCs w:val="20"/>
              </w:rPr>
            </w:pPr>
            <w:r w:rsidRPr="006D3775">
              <w:rPr>
                <w:rFonts w:ascii="Trebuchet MS" w:hAnsi="Trebuchet MS" w:cs="Arial"/>
                <w:b/>
                <w:bCs/>
                <w:sz w:val="20"/>
                <w:szCs w:val="20"/>
              </w:rPr>
              <w:t>4.6%</w:t>
            </w:r>
          </w:p>
        </w:tc>
      </w:tr>
      <w:tr w:rsidR="00CC3D13" w:rsidRPr="006D3775" w14:paraId="4FE6F33E" w14:textId="77777777" w:rsidTr="00C06462">
        <w:trPr>
          <w:trHeight w:val="417"/>
        </w:trPr>
        <w:tc>
          <w:tcPr>
            <w:tcW w:w="4604" w:type="dxa"/>
          </w:tcPr>
          <w:p w14:paraId="19234C0E" w14:textId="77777777" w:rsidR="00CC3D13" w:rsidRPr="006D3775" w:rsidRDefault="00CC3D13" w:rsidP="00F73E94">
            <w:pPr>
              <w:pStyle w:val="Default"/>
              <w:spacing w:line="360" w:lineRule="auto"/>
              <w:jc w:val="both"/>
              <w:rPr>
                <w:rFonts w:ascii="Trebuchet MS" w:hAnsi="Trebuchet MS"/>
                <w:color w:val="auto"/>
                <w:sz w:val="20"/>
                <w:szCs w:val="20"/>
              </w:rPr>
            </w:pPr>
            <w:r w:rsidRPr="006D3775">
              <w:rPr>
                <w:rFonts w:ascii="Trebuchet MS" w:hAnsi="Trebuchet MS"/>
                <w:bCs/>
                <w:color w:val="auto"/>
                <w:sz w:val="20"/>
                <w:szCs w:val="20"/>
              </w:rPr>
              <w:t xml:space="preserve">Real GDP growth </w:t>
            </w:r>
          </w:p>
        </w:tc>
        <w:tc>
          <w:tcPr>
            <w:tcW w:w="2520" w:type="dxa"/>
          </w:tcPr>
          <w:p w14:paraId="7A29676F" w14:textId="77777777" w:rsidR="00CC3D13" w:rsidRPr="006D3775" w:rsidRDefault="00CC3D13" w:rsidP="00F73E94">
            <w:pPr>
              <w:spacing w:line="360" w:lineRule="auto"/>
              <w:jc w:val="both"/>
              <w:rPr>
                <w:rFonts w:ascii="Trebuchet MS" w:hAnsi="Trebuchet MS" w:cs="Arial"/>
                <w:sz w:val="20"/>
                <w:szCs w:val="20"/>
              </w:rPr>
            </w:pPr>
            <w:r w:rsidRPr="006D3775">
              <w:rPr>
                <w:rFonts w:ascii="Trebuchet MS" w:hAnsi="Trebuchet MS" w:cs="Arial"/>
                <w:sz w:val="20"/>
                <w:szCs w:val="20"/>
              </w:rPr>
              <w:t>1.2%</w:t>
            </w:r>
          </w:p>
        </w:tc>
        <w:tc>
          <w:tcPr>
            <w:tcW w:w="3150" w:type="dxa"/>
          </w:tcPr>
          <w:p w14:paraId="21720FED" w14:textId="77777777" w:rsidR="00CC3D13" w:rsidRPr="006D3775" w:rsidRDefault="00CC3D13" w:rsidP="00F73E94">
            <w:pPr>
              <w:spacing w:line="360" w:lineRule="auto"/>
              <w:jc w:val="both"/>
              <w:rPr>
                <w:rFonts w:ascii="Trebuchet MS" w:hAnsi="Trebuchet MS" w:cs="Arial"/>
                <w:sz w:val="20"/>
                <w:szCs w:val="20"/>
              </w:rPr>
            </w:pPr>
            <w:r w:rsidRPr="006D3775">
              <w:rPr>
                <w:rFonts w:ascii="Trebuchet MS" w:hAnsi="Trebuchet MS" w:cs="Arial"/>
                <w:sz w:val="20"/>
                <w:szCs w:val="20"/>
              </w:rPr>
              <w:t xml:space="preserve">Not provided </w:t>
            </w:r>
          </w:p>
        </w:tc>
        <w:tc>
          <w:tcPr>
            <w:tcW w:w="4410" w:type="dxa"/>
            <w:shd w:val="clear" w:color="auto" w:fill="auto"/>
          </w:tcPr>
          <w:p w14:paraId="2FD9C1A7" w14:textId="77777777" w:rsidR="00CC3D13" w:rsidRPr="006D3775" w:rsidRDefault="00CC3D13" w:rsidP="00F73E94">
            <w:pPr>
              <w:spacing w:line="360" w:lineRule="auto"/>
              <w:jc w:val="both"/>
              <w:rPr>
                <w:rFonts w:ascii="Trebuchet MS" w:hAnsi="Trebuchet MS" w:cs="Arial"/>
                <w:sz w:val="20"/>
                <w:szCs w:val="20"/>
              </w:rPr>
            </w:pPr>
            <w:r w:rsidRPr="006D3775">
              <w:rPr>
                <w:rFonts w:ascii="Trebuchet MS" w:hAnsi="Trebuchet MS" w:cs="Arial"/>
                <w:sz w:val="20"/>
                <w:szCs w:val="20"/>
              </w:rPr>
              <w:t xml:space="preserve">Not provided </w:t>
            </w:r>
          </w:p>
        </w:tc>
      </w:tr>
    </w:tbl>
    <w:p w14:paraId="6A0E679D" w14:textId="77777777" w:rsidR="00CC3D13" w:rsidRPr="006D3775" w:rsidRDefault="00CC3D13" w:rsidP="00CC3D13">
      <w:pPr>
        <w:tabs>
          <w:tab w:val="left" w:pos="8604"/>
        </w:tabs>
        <w:spacing w:after="120" w:line="360" w:lineRule="auto"/>
        <w:ind w:right="-472"/>
        <w:jc w:val="both"/>
        <w:rPr>
          <w:rFonts w:ascii="Trebuchet MS" w:hAnsi="Trebuchet MS" w:cs="Arial"/>
          <w:sz w:val="20"/>
          <w:szCs w:val="20"/>
        </w:rPr>
      </w:pPr>
      <w:r w:rsidRPr="006D3775">
        <w:rPr>
          <w:rFonts w:ascii="Trebuchet MS" w:hAnsi="Trebuchet MS" w:cs="Arial"/>
          <w:sz w:val="20"/>
          <w:szCs w:val="20"/>
        </w:rPr>
        <w:tab/>
      </w:r>
    </w:p>
    <w:p w14:paraId="45A9E6EC" w14:textId="77777777" w:rsidR="00CC3D13" w:rsidRPr="006D3775" w:rsidRDefault="00CC3D13" w:rsidP="00CC3D13">
      <w:pPr>
        <w:spacing w:after="120" w:line="360" w:lineRule="auto"/>
        <w:ind w:left="-426" w:right="-472"/>
        <w:jc w:val="both"/>
        <w:rPr>
          <w:rFonts w:ascii="Trebuchet MS" w:hAnsi="Trebuchet MS" w:cs="Arial"/>
          <w:b/>
          <w:sz w:val="20"/>
          <w:szCs w:val="20"/>
        </w:rPr>
      </w:pPr>
      <w:r w:rsidRPr="006D3775">
        <w:rPr>
          <w:rFonts w:ascii="Trebuchet MS" w:hAnsi="Trebuchet MS" w:cs="Arial"/>
          <w:b/>
          <w:sz w:val="20"/>
          <w:szCs w:val="20"/>
        </w:rPr>
        <w:t>THE FOLLOWING BUDGET ASSUMPTIONS WHERE USED:</w:t>
      </w:r>
    </w:p>
    <w:p w14:paraId="220CD35D" w14:textId="77777777" w:rsidR="00CC3D13" w:rsidRPr="006D3775" w:rsidRDefault="00CC3D13">
      <w:pPr>
        <w:pStyle w:val="ListParagraph"/>
        <w:numPr>
          <w:ilvl w:val="0"/>
          <w:numId w:val="184"/>
        </w:numPr>
        <w:spacing w:before="100" w:after="120" w:line="360" w:lineRule="auto"/>
        <w:ind w:left="-426" w:right="-472"/>
        <w:jc w:val="both"/>
        <w:rPr>
          <w:rFonts w:ascii="Trebuchet MS" w:hAnsi="Trebuchet MS" w:cs="Arial"/>
          <w:sz w:val="20"/>
          <w:szCs w:val="20"/>
        </w:rPr>
      </w:pPr>
      <w:r w:rsidRPr="006D3775">
        <w:rPr>
          <w:rFonts w:ascii="Trebuchet MS" w:hAnsi="Trebuchet MS" w:cs="Arial"/>
          <w:sz w:val="20"/>
          <w:szCs w:val="20"/>
        </w:rPr>
        <w:t>2024/2025 Financial Year employee’s annual increment provision was still placed at 4.9 % however the municipality’s cost reprioritization and cash management strategy vacancies have been significantly rationalized downwards and only key position will be appointed in accordance with the Lekgotla resolutions.</w:t>
      </w:r>
    </w:p>
    <w:p w14:paraId="61155247" w14:textId="77777777" w:rsidR="00CC3D13" w:rsidRPr="006D3775" w:rsidRDefault="00CC3D13" w:rsidP="00CC3D13">
      <w:pPr>
        <w:spacing w:after="120" w:line="360" w:lineRule="auto"/>
        <w:ind w:left="-426" w:right="-472"/>
        <w:jc w:val="both"/>
        <w:rPr>
          <w:rFonts w:ascii="Trebuchet MS" w:eastAsia="Calibri" w:hAnsi="Trebuchet MS" w:cs="Arial"/>
          <w:b/>
          <w:bCs/>
          <w:color w:val="323E4F" w:themeColor="text2" w:themeShade="BF"/>
          <w:sz w:val="20"/>
          <w:szCs w:val="20"/>
          <w:lang w:val="en-ZA"/>
        </w:rPr>
      </w:pPr>
      <w:r w:rsidRPr="006D3775">
        <w:rPr>
          <w:rFonts w:ascii="Trebuchet MS" w:hAnsi="Trebuchet MS" w:cs="Arial"/>
          <w:sz w:val="20"/>
          <w:szCs w:val="20"/>
        </w:rPr>
        <w:t xml:space="preserve"> </w:t>
      </w:r>
      <w:r w:rsidRPr="006D3775">
        <w:rPr>
          <w:rFonts w:ascii="Trebuchet MS" w:eastAsia="Calibri" w:hAnsi="Trebuchet MS" w:cs="Arial"/>
          <w:b/>
          <w:bCs/>
          <w:color w:val="323E4F" w:themeColor="text2" w:themeShade="BF"/>
          <w:sz w:val="20"/>
          <w:szCs w:val="20"/>
          <w:lang w:val="en-ZA"/>
        </w:rPr>
        <w:t>KEY FACTORS WHICH INFLUENCED THE 2024/2025 BUDGET ARE AS FOLLOWS:</w:t>
      </w:r>
    </w:p>
    <w:p w14:paraId="6AB0E8E1" w14:textId="42814D3D" w:rsidR="00CC3D13" w:rsidRPr="006D3775" w:rsidRDefault="00CC3D13" w:rsidP="00C06462">
      <w:pPr>
        <w:spacing w:after="120" w:line="360" w:lineRule="auto"/>
        <w:ind w:left="-426"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 xml:space="preserve">National Treasury MFMA Budget’s Circulars 128 was used to guide the compilation of the municipality’s budget and medium-term revenue and expenditure framework (MTREF) for the 2023/2024 financial year.  </w:t>
      </w:r>
    </w:p>
    <w:p w14:paraId="1FE2E006" w14:textId="77777777" w:rsidR="00CC3D13" w:rsidRPr="006D3775" w:rsidRDefault="00CC3D13" w:rsidP="00CC3D13">
      <w:pPr>
        <w:spacing w:after="120" w:line="360" w:lineRule="auto"/>
        <w:ind w:left="-426" w:right="-472"/>
        <w:jc w:val="both"/>
        <w:rPr>
          <w:rFonts w:ascii="Trebuchet MS" w:eastAsia="Calibri" w:hAnsi="Trebuchet MS" w:cs="Arial"/>
          <w:b/>
          <w:bCs/>
          <w:sz w:val="20"/>
          <w:szCs w:val="20"/>
          <w:lang w:val="en-ZA"/>
        </w:rPr>
      </w:pPr>
      <w:r w:rsidRPr="006D3775">
        <w:rPr>
          <w:rFonts w:ascii="Trebuchet MS" w:eastAsia="Calibri" w:hAnsi="Trebuchet MS" w:cs="Arial"/>
          <w:b/>
          <w:bCs/>
          <w:sz w:val="20"/>
          <w:szCs w:val="20"/>
          <w:lang w:val="en-ZA"/>
        </w:rPr>
        <w:lastRenderedPageBreak/>
        <w:t>Key focus areas for the 2024/25 budget process:</w:t>
      </w:r>
    </w:p>
    <w:p w14:paraId="5DB90950" w14:textId="77777777" w:rsidR="00CC3D13" w:rsidRPr="006D3775" w:rsidRDefault="00CC3D13">
      <w:pPr>
        <w:pStyle w:val="ListParagraph"/>
        <w:numPr>
          <w:ilvl w:val="0"/>
          <w:numId w:val="187"/>
        </w:numPr>
        <w:spacing w:after="120" w:line="360" w:lineRule="auto"/>
        <w:ind w:right="-472"/>
        <w:jc w:val="both"/>
        <w:rPr>
          <w:rFonts w:ascii="Trebuchet MS" w:eastAsia="Calibri" w:hAnsi="Trebuchet MS" w:cs="Arial"/>
          <w:b/>
          <w:bCs/>
          <w:sz w:val="20"/>
          <w:szCs w:val="20"/>
          <w:lang w:val="en-ZA"/>
        </w:rPr>
      </w:pPr>
      <w:r w:rsidRPr="006D3775">
        <w:rPr>
          <w:rFonts w:ascii="Trebuchet MS" w:eastAsia="Calibri" w:hAnsi="Trebuchet MS" w:cs="Arial"/>
          <w:sz w:val="20"/>
          <w:szCs w:val="20"/>
          <w:lang w:val="en-ZA"/>
        </w:rPr>
        <w:t>Local government conditional grants and unconditional grants allocations</w:t>
      </w:r>
    </w:p>
    <w:p w14:paraId="1EA738AD" w14:textId="77777777"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Review of the local government fiscal framework</w:t>
      </w:r>
    </w:p>
    <w:p w14:paraId="10360CEF" w14:textId="77777777"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Update on the review of the conditional grants</w:t>
      </w:r>
    </w:p>
    <w:p w14:paraId="431A8CF9" w14:textId="7FE5D5DE"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 xml:space="preserve">Funding for Local Economic Development (LED) Programmes </w:t>
      </w:r>
      <w:r w:rsidR="00C06462" w:rsidRPr="006D3775">
        <w:rPr>
          <w:rFonts w:ascii="Trebuchet MS" w:eastAsia="Calibri" w:hAnsi="Trebuchet MS" w:cs="Arial"/>
          <w:sz w:val="20"/>
          <w:szCs w:val="20"/>
          <w:lang w:val="en-ZA"/>
        </w:rPr>
        <w:t>.</w:t>
      </w:r>
    </w:p>
    <w:p w14:paraId="6C9F14FB" w14:textId="77777777"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Cost containment measures to control unnecessary spending on nice-to-have items and non-essential activities as highlighted in the Municipal Cost Containment Regulations read with MFMA Circular No. 82.</w:t>
      </w:r>
    </w:p>
    <w:p w14:paraId="2DF4C9EF" w14:textId="77777777"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Ensuring value for money through the procurement process.</w:t>
      </w:r>
    </w:p>
    <w:p w14:paraId="22F3AD45" w14:textId="77777777" w:rsidR="00CC3D13" w:rsidRPr="006D3775" w:rsidRDefault="00CC3D13">
      <w:pPr>
        <w:pStyle w:val="ListParagraph"/>
        <w:numPr>
          <w:ilvl w:val="0"/>
          <w:numId w:val="187"/>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The affordability of providing free basic services to all households.</w:t>
      </w:r>
    </w:p>
    <w:p w14:paraId="794AE291"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Not taking on unfunded mandates.</w:t>
      </w:r>
    </w:p>
    <w:p w14:paraId="48E2BED9"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Improving the effectiveness of revenue management processes and procedures.</w:t>
      </w:r>
    </w:p>
    <w:p w14:paraId="3DC07382" w14:textId="77777777" w:rsidR="00CC3D13" w:rsidRPr="006D3775" w:rsidRDefault="00CC3D13" w:rsidP="00C06462">
      <w:pPr>
        <w:autoSpaceDE w:val="0"/>
        <w:autoSpaceDN w:val="0"/>
        <w:adjustRightInd w:val="0"/>
        <w:spacing w:after="0" w:line="360" w:lineRule="auto"/>
        <w:ind w:left="-66" w:right="-472"/>
        <w:jc w:val="both"/>
        <w:rPr>
          <w:rFonts w:ascii="Trebuchet MS" w:eastAsia="Calibri" w:hAnsi="Trebuchet MS" w:cs="Arial"/>
          <w:sz w:val="20"/>
          <w:szCs w:val="20"/>
          <w:lang w:val="en-ZA"/>
        </w:rPr>
      </w:pPr>
    </w:p>
    <w:p w14:paraId="1B1C128D"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Strictly control the use of costly water tankers and refurbish the water infrastructure to enable the sustainable provision of water.</w:t>
      </w:r>
    </w:p>
    <w:p w14:paraId="1F007A46"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Automate business services where possible to increase efficiencies and lower customer costs.</w:t>
      </w:r>
    </w:p>
    <w:p w14:paraId="705F9B1B"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Prioritise the filling of critical vacant posts, especially linked to the service delivery, and</w:t>
      </w:r>
    </w:p>
    <w:p w14:paraId="1ECE462F" w14:textId="77777777" w:rsidR="00CC3D13" w:rsidRPr="006D3775" w:rsidRDefault="00CC3D13">
      <w:pPr>
        <w:pStyle w:val="ListParagraph"/>
        <w:numPr>
          <w:ilvl w:val="0"/>
          <w:numId w:val="186"/>
        </w:numPr>
        <w:autoSpaceDE w:val="0"/>
        <w:autoSpaceDN w:val="0"/>
        <w:adjustRightInd w:val="0"/>
        <w:spacing w:after="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Curbing the consumption of water and electricity of the indigents to ensure that they do not exceed their allocation.</w:t>
      </w:r>
    </w:p>
    <w:p w14:paraId="6A6737C9" w14:textId="77777777" w:rsidR="00CC3D13" w:rsidRPr="006D3775" w:rsidRDefault="00CC3D13" w:rsidP="00CC3D13">
      <w:pPr>
        <w:autoSpaceDE w:val="0"/>
        <w:autoSpaceDN w:val="0"/>
        <w:adjustRightInd w:val="0"/>
        <w:spacing w:after="0" w:line="360" w:lineRule="auto"/>
        <w:ind w:right="-472"/>
        <w:jc w:val="both"/>
        <w:rPr>
          <w:rFonts w:ascii="Trebuchet MS" w:eastAsia="Calibri" w:hAnsi="Trebuchet MS" w:cs="Arial"/>
          <w:sz w:val="20"/>
          <w:szCs w:val="20"/>
          <w:lang w:val="en-ZA"/>
        </w:rPr>
      </w:pPr>
    </w:p>
    <w:p w14:paraId="14D41B80" w14:textId="77777777" w:rsidR="00CC3D13" w:rsidRPr="006D3775" w:rsidRDefault="00CC3D13" w:rsidP="00CC3D13">
      <w:pPr>
        <w:spacing w:after="120" w:line="360" w:lineRule="auto"/>
        <w:ind w:left="-426" w:right="-472"/>
        <w:jc w:val="both"/>
        <w:rPr>
          <w:rFonts w:ascii="Trebuchet MS" w:eastAsia="Calibri" w:hAnsi="Trebuchet MS" w:cs="Arial"/>
          <w:b/>
          <w:sz w:val="20"/>
          <w:szCs w:val="20"/>
          <w:lang w:val="en-ZA"/>
        </w:rPr>
      </w:pPr>
      <w:r w:rsidRPr="006D3775">
        <w:rPr>
          <w:rFonts w:ascii="Trebuchet MS" w:eastAsia="Calibri" w:hAnsi="Trebuchet MS" w:cs="Arial"/>
          <w:b/>
          <w:sz w:val="20"/>
          <w:szCs w:val="20"/>
          <w:lang w:val="en-ZA"/>
        </w:rPr>
        <w:t xml:space="preserve">REVENUE BUDGET </w:t>
      </w:r>
    </w:p>
    <w:p w14:paraId="282FAC2F" w14:textId="77777777" w:rsidR="00CC3D13" w:rsidRPr="006D3775" w:rsidRDefault="00CC3D13">
      <w:pPr>
        <w:pStyle w:val="ListParagraph"/>
        <w:numPr>
          <w:ilvl w:val="0"/>
          <w:numId w:val="185"/>
        </w:numPr>
        <w:spacing w:after="12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maintain tariff increases at levels that reflect an appropriate balance between the affordability to poorer households and other customers while ensuring the financial sustainability of the municipality-</w:t>
      </w:r>
    </w:p>
    <w:p w14:paraId="47ED40C5" w14:textId="77777777" w:rsidR="00CC3D13" w:rsidRPr="006D3775" w:rsidRDefault="00CC3D13">
      <w:pPr>
        <w:pStyle w:val="ListParagraph"/>
        <w:numPr>
          <w:ilvl w:val="0"/>
          <w:numId w:val="185"/>
        </w:numPr>
        <w:spacing w:after="120" w:line="360" w:lineRule="auto"/>
        <w:ind w:right="-472"/>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pay careful attention to the differential incidence of tariff increases across all consumer groups.</w:t>
      </w:r>
    </w:p>
    <w:p w14:paraId="73DA9A28" w14:textId="77777777" w:rsidR="00CC3D13" w:rsidRPr="006D3775" w:rsidRDefault="00CC3D13" w:rsidP="00CC3D13">
      <w:pPr>
        <w:pStyle w:val="ListParagraph"/>
        <w:spacing w:after="120" w:line="360" w:lineRule="auto"/>
        <w:ind w:left="-66" w:right="-472"/>
        <w:jc w:val="both"/>
        <w:rPr>
          <w:rFonts w:ascii="Trebuchet MS" w:eastAsia="Calibri" w:hAnsi="Trebuchet MS" w:cs="Arial"/>
          <w:sz w:val="20"/>
          <w:szCs w:val="20"/>
          <w:lang w:val="en-ZA"/>
        </w:rPr>
      </w:pPr>
    </w:p>
    <w:p w14:paraId="2458F382" w14:textId="77777777" w:rsidR="00CC3D13" w:rsidRPr="006D3775" w:rsidRDefault="00CC3D13" w:rsidP="00CC3D13">
      <w:pPr>
        <w:spacing w:line="360" w:lineRule="auto"/>
        <w:ind w:left="-426" w:right="-472"/>
        <w:jc w:val="both"/>
        <w:rPr>
          <w:rFonts w:ascii="Trebuchet MS" w:eastAsia="Calibri" w:hAnsi="Trebuchet MS" w:cs="Arial"/>
          <w:b/>
          <w:sz w:val="20"/>
          <w:szCs w:val="20"/>
          <w:lang w:val="en-GB"/>
        </w:rPr>
      </w:pPr>
      <w:bookmarkStart w:id="143" w:name="_Toc286034126"/>
      <w:bookmarkStart w:id="144" w:name="_Toc286034717"/>
      <w:r w:rsidRPr="006D3775">
        <w:rPr>
          <w:rFonts w:ascii="Trebuchet MS" w:eastAsia="Calibri" w:hAnsi="Trebuchet MS" w:cs="Arial"/>
          <w:b/>
          <w:sz w:val="20"/>
          <w:szCs w:val="20"/>
          <w:lang w:val="en-GB"/>
        </w:rPr>
        <w:t>COLLECTION RATE FOR REVENUE SERVICES</w:t>
      </w:r>
      <w:bookmarkEnd w:id="143"/>
      <w:bookmarkEnd w:id="144"/>
    </w:p>
    <w:p w14:paraId="03828930"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lastRenderedPageBreak/>
        <w:t xml:space="preserve">The base assumption is that tariff and rating should not increase beyond the CPI. Therefore, the increase has been curbed to the recommendations as per circular 128. </w:t>
      </w:r>
    </w:p>
    <w:p w14:paraId="41D5AA70"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The performance of arrear collections is considered as a source of additional cash in-flow once the performance has been carefully monitored.</w:t>
      </w:r>
    </w:p>
    <w:p w14:paraId="3CF866C6" w14:textId="77777777" w:rsidR="00CC3D13" w:rsidRPr="006D3775" w:rsidRDefault="00CC3D13" w:rsidP="00CC3D13">
      <w:pPr>
        <w:spacing w:line="360" w:lineRule="auto"/>
        <w:ind w:right="-472"/>
        <w:jc w:val="both"/>
        <w:rPr>
          <w:rFonts w:ascii="Trebuchet MS" w:eastAsia="Calibri" w:hAnsi="Trebuchet MS" w:cs="Arial"/>
          <w:b/>
          <w:sz w:val="20"/>
          <w:szCs w:val="20"/>
          <w:lang w:val="en-GB"/>
        </w:rPr>
      </w:pPr>
      <w:bookmarkStart w:id="145" w:name="_Toc286034129"/>
      <w:bookmarkStart w:id="146" w:name="_Toc286034720"/>
    </w:p>
    <w:p w14:paraId="208B9CD6" w14:textId="77777777" w:rsidR="00CC3D13" w:rsidRPr="006D3775" w:rsidRDefault="00CC3D13" w:rsidP="00CC3D13">
      <w:pPr>
        <w:spacing w:line="360" w:lineRule="auto"/>
        <w:ind w:left="-426" w:right="-472"/>
        <w:jc w:val="both"/>
        <w:rPr>
          <w:rFonts w:ascii="Trebuchet MS" w:eastAsia="Calibri" w:hAnsi="Trebuchet MS" w:cs="Arial"/>
          <w:b/>
          <w:sz w:val="20"/>
          <w:szCs w:val="20"/>
          <w:lang w:val="en-GB"/>
        </w:rPr>
      </w:pPr>
      <w:r w:rsidRPr="006D3775">
        <w:rPr>
          <w:rFonts w:ascii="Trebuchet MS" w:eastAsia="Calibri" w:hAnsi="Trebuchet MS" w:cs="Arial"/>
          <w:b/>
          <w:sz w:val="20"/>
          <w:szCs w:val="20"/>
          <w:lang w:val="en-GB"/>
        </w:rPr>
        <w:t>IMPACT OF NATIONAL, PROVINCIAL AND LOCAL POLICIES</w:t>
      </w:r>
      <w:bookmarkEnd w:id="145"/>
      <w:bookmarkEnd w:id="146"/>
    </w:p>
    <w:p w14:paraId="270C8E97"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14:paraId="27C71052" w14:textId="77777777" w:rsidR="00CC3D13" w:rsidRPr="006D3775" w:rsidRDefault="00CC3D13">
      <w:pPr>
        <w:numPr>
          <w:ilvl w:val="0"/>
          <w:numId w:val="183"/>
        </w:numPr>
        <w:spacing w:after="0" w:line="360" w:lineRule="auto"/>
        <w:ind w:left="-426" w:right="-472" w:firstLine="0"/>
        <w:contextualSpacing/>
        <w:jc w:val="both"/>
        <w:rPr>
          <w:rFonts w:ascii="Trebuchet MS" w:hAnsi="Trebuchet MS" w:cs="Arial"/>
          <w:sz w:val="20"/>
          <w:szCs w:val="20"/>
        </w:rPr>
      </w:pPr>
      <w:r w:rsidRPr="006D3775">
        <w:rPr>
          <w:rFonts w:ascii="Trebuchet MS" w:hAnsi="Trebuchet MS" w:cs="Arial"/>
          <w:sz w:val="20"/>
          <w:szCs w:val="20"/>
        </w:rPr>
        <w:t>Creating jobs.</w:t>
      </w:r>
    </w:p>
    <w:p w14:paraId="1AC9EEFC" w14:textId="77777777" w:rsidR="00CC3D13" w:rsidRPr="006D3775" w:rsidRDefault="00CC3D13">
      <w:pPr>
        <w:numPr>
          <w:ilvl w:val="0"/>
          <w:numId w:val="183"/>
        </w:numPr>
        <w:spacing w:after="0" w:line="360" w:lineRule="auto"/>
        <w:ind w:left="-426" w:right="-472" w:firstLine="0"/>
        <w:contextualSpacing/>
        <w:jc w:val="both"/>
        <w:rPr>
          <w:rFonts w:ascii="Trebuchet MS" w:hAnsi="Trebuchet MS" w:cs="Arial"/>
          <w:sz w:val="20"/>
          <w:szCs w:val="20"/>
        </w:rPr>
      </w:pPr>
      <w:r w:rsidRPr="006D3775">
        <w:rPr>
          <w:rFonts w:ascii="Trebuchet MS" w:hAnsi="Trebuchet MS" w:cs="Arial"/>
          <w:sz w:val="20"/>
          <w:szCs w:val="20"/>
        </w:rPr>
        <w:t>Enhancing education and skill development.</w:t>
      </w:r>
    </w:p>
    <w:p w14:paraId="4FE2012D" w14:textId="77777777" w:rsidR="00CC3D13" w:rsidRPr="006D3775" w:rsidRDefault="00CC3D13">
      <w:pPr>
        <w:numPr>
          <w:ilvl w:val="0"/>
          <w:numId w:val="183"/>
        </w:numPr>
        <w:spacing w:after="0" w:line="360" w:lineRule="auto"/>
        <w:ind w:left="-426" w:right="-472" w:firstLine="0"/>
        <w:contextualSpacing/>
        <w:jc w:val="both"/>
        <w:rPr>
          <w:rFonts w:ascii="Trebuchet MS" w:hAnsi="Trebuchet MS" w:cs="Arial"/>
          <w:sz w:val="20"/>
          <w:szCs w:val="20"/>
        </w:rPr>
      </w:pPr>
      <w:r w:rsidRPr="006D3775">
        <w:rPr>
          <w:rFonts w:ascii="Trebuchet MS" w:hAnsi="Trebuchet MS" w:cs="Arial"/>
          <w:sz w:val="20"/>
          <w:szCs w:val="20"/>
        </w:rPr>
        <w:t>Improving Health services.</w:t>
      </w:r>
    </w:p>
    <w:p w14:paraId="2C540E10" w14:textId="77777777" w:rsidR="00CC3D13" w:rsidRPr="006D3775" w:rsidRDefault="00CC3D13">
      <w:pPr>
        <w:numPr>
          <w:ilvl w:val="0"/>
          <w:numId w:val="183"/>
        </w:numPr>
        <w:spacing w:after="0" w:line="360" w:lineRule="auto"/>
        <w:ind w:left="-426" w:right="-472" w:firstLine="0"/>
        <w:contextualSpacing/>
        <w:jc w:val="both"/>
        <w:rPr>
          <w:rFonts w:ascii="Trebuchet MS" w:hAnsi="Trebuchet MS" w:cs="Arial"/>
          <w:sz w:val="20"/>
          <w:szCs w:val="20"/>
        </w:rPr>
      </w:pPr>
      <w:r w:rsidRPr="006D3775">
        <w:rPr>
          <w:rFonts w:ascii="Trebuchet MS" w:hAnsi="Trebuchet MS" w:cs="Arial"/>
          <w:sz w:val="20"/>
          <w:szCs w:val="20"/>
        </w:rPr>
        <w:t>Rural development and agriculture; and</w:t>
      </w:r>
    </w:p>
    <w:p w14:paraId="2FAC592D" w14:textId="77777777" w:rsidR="00CC3D13" w:rsidRPr="006D3775" w:rsidRDefault="00CC3D13">
      <w:pPr>
        <w:numPr>
          <w:ilvl w:val="0"/>
          <w:numId w:val="183"/>
        </w:numPr>
        <w:spacing w:after="0" w:line="360" w:lineRule="auto"/>
        <w:ind w:left="-426" w:right="-472" w:firstLine="0"/>
        <w:contextualSpacing/>
        <w:jc w:val="both"/>
        <w:rPr>
          <w:rFonts w:ascii="Trebuchet MS" w:hAnsi="Trebuchet MS" w:cs="Arial"/>
          <w:sz w:val="20"/>
          <w:szCs w:val="20"/>
        </w:rPr>
      </w:pPr>
      <w:r w:rsidRPr="006D3775">
        <w:rPr>
          <w:rFonts w:ascii="Trebuchet MS" w:hAnsi="Trebuchet MS" w:cs="Arial"/>
          <w:sz w:val="20"/>
          <w:szCs w:val="20"/>
        </w:rPr>
        <w:t>Fighting crime and corruption.</w:t>
      </w:r>
    </w:p>
    <w:p w14:paraId="01E5D344" w14:textId="77777777" w:rsidR="00CC3D13" w:rsidRPr="006D3775" w:rsidRDefault="00CC3D13" w:rsidP="00CC3D13">
      <w:pPr>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14:paraId="68E688DB" w14:textId="77777777" w:rsidR="00CC3D13" w:rsidRPr="006D3775" w:rsidRDefault="00CC3D13" w:rsidP="00CC3D13">
      <w:pPr>
        <w:spacing w:after="0" w:line="360" w:lineRule="auto"/>
        <w:ind w:left="-426" w:right="-472"/>
        <w:jc w:val="both"/>
        <w:rPr>
          <w:rFonts w:ascii="Trebuchet MS" w:eastAsia="Times New Roman" w:hAnsi="Trebuchet MS" w:cs="Arial"/>
          <w:sz w:val="20"/>
          <w:szCs w:val="20"/>
          <w:lang w:val="en-GB"/>
        </w:rPr>
      </w:pPr>
    </w:p>
    <w:p w14:paraId="6F1D1964" w14:textId="77777777" w:rsidR="00CC3D13" w:rsidRPr="006D3775" w:rsidRDefault="00CC3D13" w:rsidP="00CC3D13">
      <w:pPr>
        <w:spacing w:line="360" w:lineRule="auto"/>
        <w:ind w:left="-426" w:right="-472"/>
        <w:jc w:val="both"/>
        <w:rPr>
          <w:rFonts w:ascii="Trebuchet MS" w:eastAsia="Calibri" w:hAnsi="Trebuchet MS" w:cs="Arial"/>
          <w:b/>
          <w:sz w:val="20"/>
          <w:szCs w:val="20"/>
          <w:lang w:val="en-GB"/>
        </w:rPr>
      </w:pPr>
      <w:bookmarkStart w:id="147" w:name="_Toc286034130"/>
      <w:bookmarkStart w:id="148" w:name="_Toc286034721"/>
      <w:r w:rsidRPr="006D3775">
        <w:rPr>
          <w:rFonts w:ascii="Trebuchet MS" w:eastAsia="Calibri" w:hAnsi="Trebuchet MS" w:cs="Arial"/>
          <w:b/>
          <w:sz w:val="20"/>
          <w:szCs w:val="20"/>
          <w:lang w:val="en-GB"/>
        </w:rPr>
        <w:t>ABILITY OF THE MUNICIPALITY TO SPEND AND DELIVER ON THE PROGRAMMES</w:t>
      </w:r>
      <w:bookmarkEnd w:id="147"/>
      <w:bookmarkEnd w:id="148"/>
    </w:p>
    <w:p w14:paraId="4A640E62" w14:textId="77777777" w:rsidR="00CC3D13" w:rsidRPr="006D3775" w:rsidRDefault="00CC3D13" w:rsidP="00CC3D13">
      <w:pPr>
        <w:autoSpaceDE w:val="0"/>
        <w:autoSpaceDN w:val="0"/>
        <w:adjustRightInd w:val="0"/>
        <w:spacing w:after="0" w:line="360" w:lineRule="auto"/>
        <w:ind w:left="-426" w:right="-472"/>
        <w:jc w:val="both"/>
        <w:rPr>
          <w:rFonts w:ascii="Trebuchet MS" w:eastAsia="Times New Roman" w:hAnsi="Trebuchet MS" w:cs="Arial"/>
          <w:sz w:val="20"/>
          <w:szCs w:val="20"/>
          <w:lang w:val="en-GB"/>
        </w:rPr>
      </w:pPr>
      <w:r w:rsidRPr="006D3775">
        <w:rPr>
          <w:rFonts w:ascii="Trebuchet MS" w:eastAsia="Times New Roman" w:hAnsi="Trebuchet MS" w:cs="Arial"/>
          <w:sz w:val="20"/>
          <w:szCs w:val="20"/>
          <w:lang w:val="en-GB"/>
        </w:rPr>
        <w:t>It is estimated that a spending rate of at least 97 per cent is achieved on operating expenditure and 98 per cent on the capital programme for the 2024/2025 MTREF of which performance has been factored into the cash flow budget.</w:t>
      </w:r>
    </w:p>
    <w:p w14:paraId="7B88A595" w14:textId="77777777" w:rsidR="00CC3D13" w:rsidRPr="006D3775" w:rsidRDefault="00CC3D13" w:rsidP="00CC3D13">
      <w:pPr>
        <w:spacing w:after="120" w:line="360" w:lineRule="auto"/>
        <w:ind w:right="-472"/>
        <w:jc w:val="both"/>
        <w:rPr>
          <w:rFonts w:ascii="Trebuchet MS" w:hAnsi="Trebuchet MS" w:cs="Arial"/>
          <w:b/>
          <w:sz w:val="20"/>
          <w:szCs w:val="20"/>
        </w:rPr>
      </w:pPr>
    </w:p>
    <w:p w14:paraId="4445391E" w14:textId="77777777" w:rsidR="00CC3D13" w:rsidRPr="006D3775" w:rsidRDefault="00CC3D13" w:rsidP="00CC3D13">
      <w:pPr>
        <w:spacing w:after="120" w:line="360" w:lineRule="auto"/>
        <w:ind w:right="-472"/>
        <w:jc w:val="both"/>
        <w:rPr>
          <w:rFonts w:ascii="Trebuchet MS" w:hAnsi="Trebuchet MS" w:cs="Arial"/>
          <w:b/>
          <w:sz w:val="20"/>
          <w:szCs w:val="20"/>
        </w:rPr>
      </w:pPr>
      <w:r w:rsidRPr="006D3775">
        <w:rPr>
          <w:rFonts w:ascii="Trebuchet MS" w:hAnsi="Trebuchet MS" w:cs="Arial"/>
          <w:b/>
          <w:sz w:val="20"/>
          <w:szCs w:val="20"/>
        </w:rPr>
        <w:br w:type="page"/>
      </w:r>
    </w:p>
    <w:p w14:paraId="2EAD14A2" w14:textId="1ED7D5BD" w:rsidR="00CC3D13" w:rsidRPr="006D3775" w:rsidRDefault="00CC3D13" w:rsidP="00C3092D">
      <w:pPr>
        <w:pStyle w:val="Heading1"/>
        <w:spacing w:line="360" w:lineRule="auto"/>
        <w:jc w:val="both"/>
        <w:rPr>
          <w:rFonts w:ascii="Trebuchet MS" w:hAnsi="Trebuchet MS" w:cs="Arial"/>
          <w:sz w:val="20"/>
          <w:szCs w:val="20"/>
        </w:rPr>
      </w:pPr>
      <w:bookmarkStart w:id="149" w:name="_Toc5201200"/>
      <w:bookmarkStart w:id="150" w:name="_Toc162209865"/>
      <w:bookmarkStart w:id="151" w:name="_Toc166847818"/>
      <w:r w:rsidRPr="006D3775">
        <w:rPr>
          <w:rFonts w:ascii="Trebuchet MS" w:hAnsi="Trebuchet MS" w:cs="Arial"/>
          <w:sz w:val="20"/>
          <w:szCs w:val="20"/>
        </w:rPr>
        <w:lastRenderedPageBreak/>
        <w:t>OVERVIEW OF BUDGET FUNDING</w:t>
      </w:r>
      <w:bookmarkEnd w:id="149"/>
      <w:bookmarkEnd w:id="150"/>
      <w:bookmarkEnd w:id="151"/>
    </w:p>
    <w:p w14:paraId="40FD516F" w14:textId="77777777" w:rsidR="00CC3D13" w:rsidRPr="006D3775" w:rsidRDefault="00CC3D13" w:rsidP="00CC3D13">
      <w:pPr>
        <w:spacing w:after="120" w:line="360" w:lineRule="auto"/>
        <w:ind w:right="-472"/>
        <w:jc w:val="both"/>
        <w:rPr>
          <w:rFonts w:ascii="Trebuchet MS" w:hAnsi="Trebuchet MS" w:cs="Arial"/>
          <w:b/>
          <w:sz w:val="20"/>
          <w:szCs w:val="20"/>
        </w:rPr>
      </w:pPr>
    </w:p>
    <w:p w14:paraId="5129ED35" w14:textId="77777777" w:rsidR="00CC3D13" w:rsidRPr="006D3775" w:rsidRDefault="00CC3D13" w:rsidP="00CC3D13">
      <w:pPr>
        <w:spacing w:line="360" w:lineRule="auto"/>
        <w:ind w:left="-426" w:right="-472"/>
        <w:jc w:val="both"/>
        <w:rPr>
          <w:rFonts w:ascii="Trebuchet MS" w:hAnsi="Trebuchet MS" w:cs="Arial"/>
          <w:b/>
          <w:bCs/>
          <w:sz w:val="20"/>
          <w:szCs w:val="20"/>
          <w:u w:val="single"/>
        </w:rPr>
      </w:pPr>
      <w:r w:rsidRPr="006D3775">
        <w:rPr>
          <w:rFonts w:ascii="Trebuchet MS" w:hAnsi="Trebuchet MS" w:cs="Arial"/>
          <w:sz w:val="20"/>
          <w:szCs w:val="20"/>
        </w:rPr>
        <w:t xml:space="preserve">The operational budget is mainly funded by the Equitable Share which accounts for a higher percentage of the grants received. The own revenue has been conservatively increased in accordance with circular 123.The consideration for the collection rate has also been considered. </w:t>
      </w:r>
      <w:r w:rsidRPr="006D3775">
        <w:rPr>
          <w:rFonts w:ascii="Trebuchet MS" w:hAnsi="Trebuchet MS" w:cs="Arial"/>
          <w:b/>
          <w:bCs/>
          <w:i/>
          <w:iCs/>
          <w:sz w:val="20"/>
          <w:szCs w:val="20"/>
          <w:u w:val="single"/>
        </w:rPr>
        <w:t>The collection rate remains below 30% on outstanding debt and is at 10 % against current billing</w:t>
      </w:r>
      <w:r w:rsidRPr="006D3775">
        <w:rPr>
          <w:rFonts w:ascii="Trebuchet MS" w:hAnsi="Trebuchet MS" w:cs="Arial"/>
          <w:b/>
          <w:bCs/>
          <w:sz w:val="20"/>
          <w:szCs w:val="20"/>
          <w:u w:val="single"/>
        </w:rPr>
        <w:t>.</w:t>
      </w:r>
    </w:p>
    <w:p w14:paraId="507DFAF2" w14:textId="77777777" w:rsidR="00CC3D13" w:rsidRPr="006D3775" w:rsidRDefault="00CC3D13" w:rsidP="00CC3D13">
      <w:pPr>
        <w:spacing w:line="360" w:lineRule="auto"/>
        <w:ind w:left="-426" w:right="-472"/>
        <w:jc w:val="both"/>
        <w:rPr>
          <w:rFonts w:ascii="Trebuchet MS" w:hAnsi="Trebuchet MS" w:cs="Arial"/>
          <w:sz w:val="20"/>
          <w:szCs w:val="20"/>
        </w:rPr>
      </w:pPr>
      <w:r w:rsidRPr="006D3775">
        <w:rPr>
          <w:rFonts w:ascii="Trebuchet MS" w:hAnsi="Trebuchet MS" w:cs="Arial"/>
          <w:sz w:val="20"/>
          <w:szCs w:val="20"/>
        </w:rPr>
        <w:t xml:space="preserve">The rural nature of the municipality must be reflected through the indigent support for the poor. The projected increase in indigent subsidies has also been taken into consideration. The indigent management policy has been revised to consider the deemed method of verification. </w:t>
      </w:r>
    </w:p>
    <w:p w14:paraId="0C10F6F3" w14:textId="77777777" w:rsidR="00CC3D13" w:rsidRPr="006D3775" w:rsidRDefault="00CC3D13" w:rsidP="00CC3D13">
      <w:pPr>
        <w:spacing w:line="360" w:lineRule="auto"/>
        <w:ind w:left="-426" w:right="-472"/>
        <w:jc w:val="both"/>
        <w:rPr>
          <w:rFonts w:ascii="Trebuchet MS" w:hAnsi="Trebuchet MS" w:cs="Arial"/>
          <w:sz w:val="20"/>
          <w:szCs w:val="20"/>
        </w:rPr>
      </w:pPr>
      <w:r w:rsidRPr="006D3775">
        <w:rPr>
          <w:rFonts w:ascii="Trebuchet MS" w:hAnsi="Trebuchet MS" w:cs="Arial"/>
          <w:sz w:val="20"/>
          <w:szCs w:val="20"/>
        </w:rPr>
        <w:t>The proposed tariffs for the 2024/2025 financial year are within reasonable limits. The tariffs consider the property rates levy which are approved in terms of the MPRA. There is no increase in the land tax for 2024/2025, except the water services.   (See the attached list of the Tariffs)</w:t>
      </w:r>
    </w:p>
    <w:p w14:paraId="1E9B9C7F" w14:textId="3A4D72DD" w:rsidR="00C06462" w:rsidRPr="006D3775" w:rsidRDefault="00C06462" w:rsidP="00C06462">
      <w:pPr>
        <w:tabs>
          <w:tab w:val="left" w:pos="3096"/>
        </w:tabs>
        <w:spacing w:line="360" w:lineRule="auto"/>
        <w:ind w:right="-472"/>
        <w:jc w:val="both"/>
        <w:rPr>
          <w:rFonts w:ascii="Trebuchet MS" w:hAnsi="Trebuchet MS" w:cs="Arial"/>
          <w:sz w:val="20"/>
          <w:szCs w:val="20"/>
        </w:rPr>
      </w:pPr>
    </w:p>
    <w:p w14:paraId="01DE8460" w14:textId="0D5D0538" w:rsidR="00CC3D13" w:rsidRPr="006D3775" w:rsidRDefault="00CC3D13" w:rsidP="00CC3D13">
      <w:pPr>
        <w:spacing w:line="360" w:lineRule="auto"/>
        <w:ind w:left="-426" w:right="-472"/>
        <w:jc w:val="both"/>
        <w:rPr>
          <w:rFonts w:ascii="Trebuchet MS" w:hAnsi="Trebuchet MS" w:cs="Arial"/>
          <w:sz w:val="20"/>
          <w:szCs w:val="20"/>
        </w:rPr>
      </w:pPr>
      <w:r w:rsidRPr="006D3775">
        <w:rPr>
          <w:rFonts w:ascii="Trebuchet MS" w:hAnsi="Trebuchet MS" w:cs="Arial"/>
          <w:sz w:val="20"/>
          <w:szCs w:val="20"/>
        </w:rPr>
        <w:br w:type="page"/>
      </w:r>
      <w:bookmarkStart w:id="152" w:name="_Toc5201201"/>
      <w:r w:rsidRPr="006D3775">
        <w:rPr>
          <w:rFonts w:ascii="Trebuchet MS" w:hAnsi="Trebuchet MS" w:cs="Arial"/>
          <w:b/>
          <w:bCs/>
          <w:sz w:val="20"/>
          <w:szCs w:val="20"/>
        </w:rPr>
        <w:lastRenderedPageBreak/>
        <w:t>EXPENDITURE ON ALLOCATIONS AND GRANTS PROGRAMMES</w:t>
      </w:r>
      <w:bookmarkEnd w:id="152"/>
    </w:p>
    <w:p w14:paraId="5088FDE9" w14:textId="77777777" w:rsidR="00CC3D13" w:rsidRPr="006D3775" w:rsidRDefault="00CC3D13" w:rsidP="00CC3D13">
      <w:pPr>
        <w:spacing w:line="360" w:lineRule="auto"/>
        <w:ind w:right="-472"/>
        <w:jc w:val="both"/>
        <w:rPr>
          <w:rFonts w:ascii="Trebuchet MS" w:hAnsi="Trebuchet MS" w:cs="Arial"/>
          <w:sz w:val="20"/>
          <w:szCs w:val="20"/>
        </w:rPr>
      </w:pPr>
    </w:p>
    <w:p w14:paraId="3281C5D7" w14:textId="77777777" w:rsidR="00CC3D13" w:rsidRPr="006D3775" w:rsidRDefault="00CC3D13" w:rsidP="00CC3D13">
      <w:pPr>
        <w:spacing w:after="120" w:line="360" w:lineRule="auto"/>
        <w:ind w:right="-472"/>
        <w:jc w:val="both"/>
        <w:rPr>
          <w:rFonts w:ascii="Trebuchet MS" w:hAnsi="Trebuchet MS" w:cs="Arial"/>
          <w:b/>
          <w:sz w:val="20"/>
          <w:szCs w:val="20"/>
        </w:rPr>
      </w:pPr>
      <w:r w:rsidRPr="006D3775">
        <w:rPr>
          <w:rFonts w:ascii="Trebuchet MS" w:hAnsi="Trebuchet MS" w:cs="Arial"/>
          <w:b/>
          <w:noProof/>
          <w:sz w:val="20"/>
          <w:szCs w:val="20"/>
        </w:rPr>
        <w:drawing>
          <wp:inline distT="0" distB="0" distL="0" distR="0" wp14:anchorId="2E472C24" wp14:editId="17C7E1C2">
            <wp:extent cx="9334500" cy="4556760"/>
            <wp:effectExtent l="0" t="0" r="0" b="0"/>
            <wp:docPr id="1712295416" name="Picture 2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95416" name="Picture 29" descr="A screenshot of a computer screen&#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334500" cy="4556760"/>
                    </a:xfrm>
                    <a:prstGeom prst="rect">
                      <a:avLst/>
                    </a:prstGeom>
                    <a:noFill/>
                  </pic:spPr>
                </pic:pic>
              </a:graphicData>
            </a:graphic>
          </wp:inline>
        </w:drawing>
      </w:r>
    </w:p>
    <w:p w14:paraId="19153600" w14:textId="77777777" w:rsidR="00CC3D13" w:rsidRPr="006D3775" w:rsidRDefault="00CC3D13" w:rsidP="00CC3D13">
      <w:pPr>
        <w:spacing w:after="120" w:line="360" w:lineRule="auto"/>
        <w:ind w:right="-472"/>
        <w:jc w:val="both"/>
        <w:rPr>
          <w:rFonts w:ascii="Trebuchet MS" w:hAnsi="Trebuchet MS" w:cs="Arial"/>
          <w:b/>
          <w:sz w:val="20"/>
          <w:szCs w:val="20"/>
        </w:rPr>
        <w:sectPr w:rsidR="00CC3D13" w:rsidRPr="006D3775" w:rsidSect="00CC3D13">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D634D0" w14:textId="77777777" w:rsidR="00CC3D13" w:rsidRPr="006D3775" w:rsidRDefault="00CC3D13" w:rsidP="00CC3D13">
      <w:pPr>
        <w:spacing w:after="120" w:line="360" w:lineRule="auto"/>
        <w:ind w:right="-472"/>
        <w:jc w:val="both"/>
        <w:rPr>
          <w:rFonts w:ascii="Trebuchet MS" w:hAnsi="Trebuchet MS" w:cs="Arial"/>
          <w:b/>
          <w:sz w:val="20"/>
          <w:szCs w:val="20"/>
        </w:rPr>
      </w:pPr>
    </w:p>
    <w:p w14:paraId="7FB4F529" w14:textId="72C05F77" w:rsidR="00CC3D13" w:rsidRPr="006D3775" w:rsidRDefault="00CC3D13" w:rsidP="00CC3D13">
      <w:pPr>
        <w:pStyle w:val="Heading1"/>
        <w:spacing w:line="360" w:lineRule="auto"/>
        <w:jc w:val="both"/>
        <w:rPr>
          <w:rFonts w:ascii="Trebuchet MS" w:hAnsi="Trebuchet MS" w:cs="Arial"/>
          <w:sz w:val="20"/>
          <w:szCs w:val="20"/>
        </w:rPr>
      </w:pPr>
      <w:bookmarkStart w:id="153" w:name="_Toc162209866"/>
      <w:bookmarkStart w:id="154" w:name="_Toc166847819"/>
      <w:r w:rsidRPr="006D3775">
        <w:rPr>
          <w:rFonts w:ascii="Trebuchet MS" w:hAnsi="Trebuchet MS" w:cs="Arial"/>
          <w:sz w:val="20"/>
          <w:szCs w:val="20"/>
        </w:rPr>
        <w:lastRenderedPageBreak/>
        <w:t>ALLOCATIONS OR GRANTS MADE BY THE MUNICIPALITY</w:t>
      </w:r>
      <w:bookmarkEnd w:id="153"/>
      <w:bookmarkEnd w:id="154"/>
    </w:p>
    <w:p w14:paraId="5C2E31C9" w14:textId="77777777" w:rsidR="00CC3D13" w:rsidRPr="006D3775" w:rsidRDefault="00CC3D13" w:rsidP="00CC3D13">
      <w:pPr>
        <w:jc w:val="both"/>
        <w:rPr>
          <w:rFonts w:ascii="Trebuchet MS" w:hAnsi="Trebuchet MS" w:cs="Arial"/>
          <w:sz w:val="20"/>
          <w:szCs w:val="20"/>
        </w:rPr>
      </w:pPr>
      <w:r w:rsidRPr="006D3775">
        <w:rPr>
          <w:rFonts w:ascii="Trebuchet MS" w:hAnsi="Trebuchet MS" w:cs="Arial"/>
          <w:sz w:val="20"/>
          <w:szCs w:val="20"/>
        </w:rPr>
        <w:t>Not applicable -The municipality does not allocate grants.</w:t>
      </w:r>
    </w:p>
    <w:p w14:paraId="7338CAA7" w14:textId="6AD8A79E" w:rsidR="00CC3D13" w:rsidRPr="006D3775" w:rsidRDefault="00CC3D13" w:rsidP="00CC3D13">
      <w:pPr>
        <w:pStyle w:val="Heading1"/>
        <w:jc w:val="both"/>
        <w:rPr>
          <w:rFonts w:ascii="Trebuchet MS" w:hAnsi="Trebuchet MS" w:cs="Arial"/>
          <w:sz w:val="20"/>
          <w:szCs w:val="20"/>
        </w:rPr>
      </w:pPr>
      <w:bookmarkStart w:id="155" w:name="_Toc162209867"/>
      <w:bookmarkStart w:id="156" w:name="_Toc166847820"/>
      <w:r w:rsidRPr="006D3775">
        <w:rPr>
          <w:rFonts w:ascii="Trebuchet MS" w:hAnsi="Trebuchet MS" w:cs="Arial"/>
          <w:sz w:val="20"/>
          <w:szCs w:val="20"/>
        </w:rPr>
        <w:t>COUNCILLORS ALLOWANCE AND EMPLOYEE’S BENEFITS</w:t>
      </w:r>
      <w:bookmarkEnd w:id="155"/>
      <w:bookmarkEnd w:id="156"/>
    </w:p>
    <w:p w14:paraId="64C35251"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sz w:val="20"/>
          <w:szCs w:val="20"/>
        </w:rPr>
        <w:t xml:space="preserve">  </w:t>
      </w:r>
    </w:p>
    <w:p w14:paraId="3439CBC3" w14:textId="77777777" w:rsidR="00CC3D13" w:rsidRPr="006D3775" w:rsidRDefault="00CC3D13" w:rsidP="00CC3D13">
      <w:pPr>
        <w:spacing w:line="360"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58543E38" wp14:editId="36D72F32">
            <wp:extent cx="9105900" cy="3916680"/>
            <wp:effectExtent l="0" t="0" r="0" b="7620"/>
            <wp:docPr id="320101953" name="Picture 3201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05900" cy="3916680"/>
                    </a:xfrm>
                    <a:prstGeom prst="rect">
                      <a:avLst/>
                    </a:prstGeom>
                    <a:noFill/>
                  </pic:spPr>
                </pic:pic>
              </a:graphicData>
            </a:graphic>
          </wp:inline>
        </w:drawing>
      </w:r>
    </w:p>
    <w:p w14:paraId="7ADED35A" w14:textId="77777777" w:rsidR="00CC3D13" w:rsidRPr="006D3775" w:rsidRDefault="00CC3D13" w:rsidP="00CC3D13">
      <w:pPr>
        <w:spacing w:line="360" w:lineRule="auto"/>
        <w:jc w:val="both"/>
        <w:rPr>
          <w:rFonts w:ascii="Trebuchet MS" w:hAnsi="Trebuchet MS" w:cs="Arial"/>
          <w:sz w:val="20"/>
          <w:szCs w:val="20"/>
        </w:rPr>
      </w:pPr>
    </w:p>
    <w:p w14:paraId="515F0D58" w14:textId="2DFBAFFB" w:rsidR="00CC3D13" w:rsidRPr="006D3775" w:rsidRDefault="00CC3D13" w:rsidP="00CC3D13">
      <w:pPr>
        <w:pStyle w:val="Heading1"/>
        <w:spacing w:line="360" w:lineRule="auto"/>
        <w:jc w:val="both"/>
        <w:rPr>
          <w:rFonts w:ascii="Trebuchet MS" w:hAnsi="Trebuchet MS" w:cs="Arial"/>
          <w:sz w:val="20"/>
          <w:szCs w:val="20"/>
        </w:rPr>
      </w:pPr>
      <w:bookmarkStart w:id="157" w:name="_Toc5201203"/>
      <w:bookmarkStart w:id="158" w:name="_Toc162209868"/>
      <w:bookmarkStart w:id="159" w:name="_Toc166847821"/>
      <w:r w:rsidRPr="006D3775">
        <w:rPr>
          <w:rFonts w:ascii="Trebuchet MS" w:hAnsi="Trebuchet MS" w:cs="Arial"/>
          <w:sz w:val="20"/>
          <w:szCs w:val="20"/>
        </w:rPr>
        <w:lastRenderedPageBreak/>
        <w:t>Monthly targets for Revenue, Expenditure and Cash flow</w:t>
      </w:r>
      <w:bookmarkEnd w:id="157"/>
      <w:bookmarkEnd w:id="158"/>
      <w:bookmarkEnd w:id="159"/>
    </w:p>
    <w:p w14:paraId="23060175" w14:textId="77777777" w:rsidR="00C3092D" w:rsidRDefault="00CC3D13" w:rsidP="00C3092D">
      <w:pPr>
        <w:jc w:val="both"/>
        <w:rPr>
          <w:rStyle w:val="Heading1Char"/>
          <w:rFonts w:ascii="Trebuchet MS" w:eastAsiaTheme="minorHAnsi" w:hAnsi="Trebuchet MS" w:cs="Arial"/>
          <w:sz w:val="20"/>
          <w:szCs w:val="20"/>
        </w:rPr>
      </w:pPr>
      <w:r w:rsidRPr="006D3775">
        <w:rPr>
          <w:rFonts w:ascii="Trebuchet MS" w:hAnsi="Trebuchet MS"/>
          <w:noProof/>
          <w:sz w:val="20"/>
          <w:szCs w:val="20"/>
        </w:rPr>
        <w:drawing>
          <wp:inline distT="0" distB="0" distL="0" distR="0" wp14:anchorId="682082C7" wp14:editId="372AC7A4">
            <wp:extent cx="9265920" cy="5021580"/>
            <wp:effectExtent l="0" t="0" r="0" b="7620"/>
            <wp:docPr id="498180697" name="Picture 49818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65920" cy="5021580"/>
                    </a:xfrm>
                    <a:prstGeom prst="rect">
                      <a:avLst/>
                    </a:prstGeom>
                    <a:noFill/>
                    <a:ln>
                      <a:noFill/>
                    </a:ln>
                  </pic:spPr>
                </pic:pic>
              </a:graphicData>
            </a:graphic>
          </wp:inline>
        </w:drawing>
      </w:r>
      <w:bookmarkStart w:id="160" w:name="_Toc162209869"/>
    </w:p>
    <w:p w14:paraId="2362F8D1" w14:textId="77777777" w:rsidR="00C3092D" w:rsidRDefault="00C3092D" w:rsidP="00C3092D">
      <w:pPr>
        <w:jc w:val="both"/>
        <w:rPr>
          <w:rStyle w:val="Heading1Char"/>
          <w:rFonts w:ascii="Trebuchet MS" w:eastAsiaTheme="minorHAnsi" w:hAnsi="Trebuchet MS" w:cs="Arial"/>
          <w:sz w:val="20"/>
          <w:szCs w:val="20"/>
        </w:rPr>
      </w:pPr>
    </w:p>
    <w:p w14:paraId="11AD8DD0" w14:textId="3872B3A8" w:rsidR="00CC3D13" w:rsidRPr="00C3092D" w:rsidRDefault="00CC3D13" w:rsidP="00C3092D">
      <w:pPr>
        <w:jc w:val="both"/>
        <w:rPr>
          <w:rFonts w:ascii="Trebuchet MS" w:hAnsi="Trebuchet MS"/>
          <w:sz w:val="20"/>
          <w:szCs w:val="20"/>
        </w:rPr>
      </w:pPr>
      <w:bookmarkStart w:id="161" w:name="_Toc166847822"/>
      <w:r w:rsidRPr="006D3775">
        <w:rPr>
          <w:rStyle w:val="Heading1Char"/>
          <w:rFonts w:ascii="Trebuchet MS" w:eastAsiaTheme="minorHAnsi" w:hAnsi="Trebuchet MS" w:cs="Arial"/>
          <w:sz w:val="20"/>
          <w:szCs w:val="20"/>
        </w:rPr>
        <w:lastRenderedPageBreak/>
        <w:t>ANNUAL BUDGETS AND SERVICE DELIVERY AND BUDGET IMPLEMENTATION PLANS</w:t>
      </w:r>
      <w:bookmarkEnd w:id="160"/>
      <w:bookmarkEnd w:id="161"/>
    </w:p>
    <w:p w14:paraId="4A261CD5" w14:textId="77777777" w:rsidR="00CC3D13" w:rsidRPr="006D3775" w:rsidRDefault="00CC3D13" w:rsidP="00CC3D13">
      <w:pPr>
        <w:jc w:val="both"/>
        <w:rPr>
          <w:rFonts w:ascii="Trebuchet MS" w:eastAsia="Calibri" w:hAnsi="Trebuchet MS" w:cs="Arial"/>
          <w:b/>
          <w:bCs/>
          <w:color w:val="000000"/>
          <w:sz w:val="20"/>
          <w:szCs w:val="20"/>
          <w:lang w:val="en-ZA"/>
        </w:rPr>
      </w:pPr>
    </w:p>
    <w:p w14:paraId="332D0107" w14:textId="77777777" w:rsidR="00CC3D13" w:rsidRPr="006D3775" w:rsidRDefault="00CC3D13" w:rsidP="00CC3D13">
      <w:pPr>
        <w:autoSpaceDE w:val="0"/>
        <w:autoSpaceDN w:val="0"/>
        <w:adjustRightInd w:val="0"/>
        <w:spacing w:line="360" w:lineRule="auto"/>
        <w:jc w:val="both"/>
        <w:rPr>
          <w:rFonts w:ascii="Trebuchet MS" w:eastAsia="Calibri" w:hAnsi="Trebuchet MS" w:cs="Arial"/>
          <w:b/>
          <w:bCs/>
          <w:sz w:val="20"/>
          <w:szCs w:val="20"/>
          <w:lang w:val="en-ZA"/>
        </w:rPr>
      </w:pPr>
      <w:r w:rsidRPr="006D3775">
        <w:rPr>
          <w:rFonts w:ascii="Trebuchet MS" w:eastAsia="Calibri" w:hAnsi="Trebuchet MS" w:cs="Arial"/>
          <w:b/>
          <w:bCs/>
          <w:sz w:val="20"/>
          <w:szCs w:val="20"/>
          <w:lang w:val="en-ZA"/>
        </w:rPr>
        <w:t xml:space="preserve">BACKGROUND </w:t>
      </w:r>
    </w:p>
    <w:p w14:paraId="608D47BA" w14:textId="77777777" w:rsidR="00CC3D13" w:rsidRPr="006D3775" w:rsidRDefault="00CC3D13" w:rsidP="00CC3D13">
      <w:pPr>
        <w:autoSpaceDE w:val="0"/>
        <w:autoSpaceDN w:val="0"/>
        <w:adjustRightInd w:val="0"/>
        <w:spacing w:line="360" w:lineRule="auto"/>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 xml:space="preserve">In term of Section 24(1) of the Municipal Finance Management Act (MFMA) No. 56 of 2003, the council of the municipality must for each year approve an annual budget for the municipality before the start of the financial year. Section 16(1) of MFMA states that, the council of a municipality must for each financial year approve an annual budget as per Section 16(2). For a municipality to comply with subsection (1), the mayor of the municipality must table the annual budget at a council meeting at least 30 days before the start of the budget year. </w:t>
      </w:r>
    </w:p>
    <w:p w14:paraId="270590C6" w14:textId="77777777" w:rsidR="00CC3D13" w:rsidRPr="006D3775" w:rsidRDefault="00CC3D13" w:rsidP="00CC3D13">
      <w:pPr>
        <w:spacing w:line="360" w:lineRule="auto"/>
        <w:jc w:val="both"/>
        <w:rPr>
          <w:rFonts w:ascii="Trebuchet MS" w:eastAsia="Calibri" w:hAnsi="Trebuchet MS" w:cs="Arial"/>
          <w:sz w:val="20"/>
          <w:szCs w:val="20"/>
          <w:lang w:val="en-ZA"/>
        </w:rPr>
      </w:pPr>
      <w:r w:rsidRPr="006D3775">
        <w:rPr>
          <w:rFonts w:ascii="Trebuchet MS" w:eastAsia="Calibri" w:hAnsi="Trebuchet MS" w:cs="Arial"/>
          <w:sz w:val="20"/>
          <w:szCs w:val="20"/>
          <w:lang w:val="en-ZA"/>
        </w:rPr>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 The Municipality’s business and service delivery priorities were reviewed as part of this year’s planning and budget process. Where appropriate, funds were transferred from low- to high priority programmes to maintain sound financial stewardship.</w:t>
      </w:r>
    </w:p>
    <w:p w14:paraId="1B8FCC7B" w14:textId="77777777" w:rsidR="00CC3D13" w:rsidRPr="006D3775" w:rsidRDefault="00CC3D13" w:rsidP="00CC3D13">
      <w:pPr>
        <w:spacing w:line="360" w:lineRule="auto"/>
        <w:contextualSpacing/>
        <w:jc w:val="both"/>
        <w:rPr>
          <w:rFonts w:ascii="Trebuchet MS" w:eastAsia="Times New Roman" w:hAnsi="Trebuchet MS" w:cs="Arial"/>
          <w:sz w:val="20"/>
          <w:szCs w:val="20"/>
          <w:lang w:val="en-GB" w:eastAsia="en-ZA"/>
        </w:rPr>
      </w:pPr>
      <w:r w:rsidRPr="006D3775">
        <w:rPr>
          <w:rFonts w:ascii="Trebuchet MS" w:hAnsi="Trebuchet MS"/>
          <w:noProof/>
          <w:sz w:val="20"/>
          <w:szCs w:val="20"/>
        </w:rPr>
        <w:lastRenderedPageBreak/>
        <w:drawing>
          <wp:inline distT="0" distB="0" distL="0" distR="0" wp14:anchorId="10D39E6C" wp14:editId="24AB658E">
            <wp:extent cx="9258300" cy="5532120"/>
            <wp:effectExtent l="0" t="0" r="0" b="0"/>
            <wp:docPr id="494261510" name="Picture 49426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8300" cy="5532120"/>
                    </a:xfrm>
                    <a:prstGeom prst="rect">
                      <a:avLst/>
                    </a:prstGeom>
                    <a:noFill/>
                    <a:ln>
                      <a:noFill/>
                    </a:ln>
                  </pic:spPr>
                </pic:pic>
              </a:graphicData>
            </a:graphic>
          </wp:inline>
        </w:drawing>
      </w:r>
    </w:p>
    <w:p w14:paraId="76A44846" w14:textId="22F72BD3" w:rsidR="00CC3D13" w:rsidRPr="006D3775" w:rsidRDefault="00CC3D13" w:rsidP="00CC3D13">
      <w:pPr>
        <w:pStyle w:val="Heading1"/>
        <w:jc w:val="both"/>
        <w:rPr>
          <w:rFonts w:ascii="Trebuchet MS" w:hAnsi="Trebuchet MS" w:cs="Arial"/>
          <w:sz w:val="20"/>
          <w:szCs w:val="20"/>
        </w:rPr>
      </w:pPr>
      <w:bookmarkStart w:id="162" w:name="_Toc162209870"/>
      <w:bookmarkStart w:id="163" w:name="_Toc166847823"/>
      <w:r w:rsidRPr="006D3775">
        <w:rPr>
          <w:rFonts w:ascii="Trebuchet MS" w:hAnsi="Trebuchet MS" w:cs="Arial"/>
          <w:sz w:val="20"/>
          <w:szCs w:val="20"/>
        </w:rPr>
        <w:lastRenderedPageBreak/>
        <w:t>ANNUAL BUDGET AND SERVICE DELIVERY AGREEMENTS- ENTITIES AND EXTERNAL MECHANISMS</w:t>
      </w:r>
      <w:bookmarkEnd w:id="162"/>
      <w:bookmarkEnd w:id="163"/>
    </w:p>
    <w:p w14:paraId="13667762" w14:textId="28704845" w:rsidR="00CC3D13" w:rsidRPr="006D3775" w:rsidRDefault="00CC3D13" w:rsidP="00CC3D13">
      <w:pPr>
        <w:jc w:val="both"/>
        <w:rPr>
          <w:rFonts w:ascii="Trebuchet MS" w:hAnsi="Trebuchet MS" w:cs="Arial"/>
          <w:sz w:val="20"/>
          <w:szCs w:val="20"/>
        </w:rPr>
      </w:pPr>
      <w:r w:rsidRPr="006D3775">
        <w:rPr>
          <w:rFonts w:ascii="Trebuchet MS" w:hAnsi="Trebuchet MS" w:cs="Arial"/>
          <w:sz w:val="20"/>
          <w:szCs w:val="20"/>
        </w:rPr>
        <w:t>Not applicable- the municipality does not have an entity</w:t>
      </w:r>
    </w:p>
    <w:p w14:paraId="5CFEA5A5" w14:textId="24A8FA92" w:rsidR="00CC3D13" w:rsidRPr="006D3775" w:rsidRDefault="00CC3D13" w:rsidP="00CC3D13">
      <w:pPr>
        <w:pStyle w:val="Heading1"/>
        <w:jc w:val="both"/>
        <w:rPr>
          <w:rFonts w:ascii="Trebuchet MS" w:hAnsi="Trebuchet MS" w:cs="Arial"/>
          <w:sz w:val="20"/>
          <w:szCs w:val="20"/>
        </w:rPr>
      </w:pPr>
      <w:bookmarkStart w:id="164" w:name="_Toc162209871"/>
      <w:bookmarkStart w:id="165" w:name="_Toc166847824"/>
      <w:r w:rsidRPr="006D3775">
        <w:rPr>
          <w:rFonts w:ascii="Trebuchet MS" w:hAnsi="Trebuchet MS" w:cs="Arial"/>
          <w:sz w:val="20"/>
          <w:szCs w:val="20"/>
        </w:rPr>
        <w:t>CONTRACTS HAVING FUTURE BUDGETARY IMPLICATIONS</w:t>
      </w:r>
      <w:bookmarkEnd w:id="164"/>
      <w:bookmarkEnd w:id="165"/>
    </w:p>
    <w:p w14:paraId="302589E0" w14:textId="77777777" w:rsidR="00CC3D13" w:rsidRPr="006D3775" w:rsidRDefault="00CC3D13" w:rsidP="00CC3D13">
      <w:pPr>
        <w:jc w:val="both"/>
        <w:rPr>
          <w:rFonts w:ascii="Trebuchet MS" w:hAnsi="Trebuchet MS" w:cs="Arial"/>
          <w:sz w:val="20"/>
          <w:szCs w:val="20"/>
        </w:rPr>
      </w:pPr>
      <w:r w:rsidRPr="006D3775">
        <w:rPr>
          <w:rFonts w:ascii="Trebuchet MS" w:hAnsi="Trebuchet MS"/>
          <w:noProof/>
          <w:sz w:val="20"/>
          <w:szCs w:val="20"/>
        </w:rPr>
        <w:drawing>
          <wp:inline distT="0" distB="0" distL="0" distR="0" wp14:anchorId="1061526A" wp14:editId="61F8FF8A">
            <wp:extent cx="9204960" cy="3474720"/>
            <wp:effectExtent l="0" t="0" r="0" b="0"/>
            <wp:docPr id="379433035" name="Picture 37943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204960" cy="3474720"/>
                    </a:xfrm>
                    <a:prstGeom prst="rect">
                      <a:avLst/>
                    </a:prstGeom>
                    <a:noFill/>
                    <a:ln>
                      <a:noFill/>
                    </a:ln>
                  </pic:spPr>
                </pic:pic>
              </a:graphicData>
            </a:graphic>
          </wp:inline>
        </w:drawing>
      </w:r>
    </w:p>
    <w:p w14:paraId="2B273589" w14:textId="77777777" w:rsidR="00CC3D13" w:rsidRPr="006D3775" w:rsidRDefault="00CC3D13" w:rsidP="00CC3D13">
      <w:pPr>
        <w:jc w:val="both"/>
        <w:rPr>
          <w:rFonts w:ascii="Trebuchet MS" w:hAnsi="Trebuchet MS" w:cs="Arial"/>
          <w:sz w:val="20"/>
          <w:szCs w:val="20"/>
        </w:rPr>
      </w:pPr>
    </w:p>
    <w:p w14:paraId="1A3D9679" w14:textId="77777777" w:rsidR="00CC3D13" w:rsidRPr="006D3775" w:rsidRDefault="00CC3D13" w:rsidP="00CC3D13">
      <w:pPr>
        <w:jc w:val="both"/>
        <w:rPr>
          <w:rFonts w:ascii="Trebuchet MS" w:hAnsi="Trebuchet MS" w:cs="Arial"/>
          <w:sz w:val="20"/>
          <w:szCs w:val="20"/>
        </w:rPr>
      </w:pPr>
    </w:p>
    <w:p w14:paraId="50413AA9" w14:textId="77777777" w:rsidR="00CC3D13" w:rsidRPr="006D3775" w:rsidRDefault="00CC3D13" w:rsidP="00CC3D13">
      <w:pPr>
        <w:jc w:val="both"/>
        <w:rPr>
          <w:rFonts w:ascii="Trebuchet MS" w:hAnsi="Trebuchet MS" w:cs="Arial"/>
          <w:sz w:val="20"/>
          <w:szCs w:val="20"/>
        </w:rPr>
      </w:pPr>
    </w:p>
    <w:p w14:paraId="71743D48" w14:textId="6804967B" w:rsidR="00CC3D13" w:rsidRPr="006D3775" w:rsidRDefault="00CC3D13" w:rsidP="00CC3D13">
      <w:pPr>
        <w:pStyle w:val="Heading1"/>
        <w:jc w:val="both"/>
        <w:rPr>
          <w:rFonts w:ascii="Trebuchet MS" w:hAnsi="Trebuchet MS" w:cs="Arial"/>
          <w:sz w:val="20"/>
          <w:szCs w:val="20"/>
        </w:rPr>
      </w:pPr>
      <w:bookmarkStart w:id="166" w:name="_Toc162209872"/>
      <w:r w:rsidRPr="006D3775">
        <w:rPr>
          <w:rFonts w:ascii="Trebuchet MS" w:hAnsi="Trebuchet MS" w:cs="Arial"/>
          <w:sz w:val="20"/>
          <w:szCs w:val="20"/>
        </w:rPr>
        <w:lastRenderedPageBreak/>
        <w:t xml:space="preserve"> </w:t>
      </w:r>
      <w:bookmarkStart w:id="167" w:name="_Toc166847825"/>
      <w:r w:rsidRPr="006D3775">
        <w:rPr>
          <w:rFonts w:ascii="Trebuchet MS" w:hAnsi="Trebuchet MS" w:cs="Arial"/>
          <w:sz w:val="20"/>
          <w:szCs w:val="20"/>
        </w:rPr>
        <w:t>CAPITAL EXPENDITURE DETAILS</w:t>
      </w:r>
      <w:bookmarkEnd w:id="166"/>
      <w:bookmarkEnd w:id="167"/>
    </w:p>
    <w:p w14:paraId="67D0DDA8" w14:textId="5E3A3702" w:rsidR="00CC3D13" w:rsidRPr="006D3775" w:rsidRDefault="00CC3D13" w:rsidP="006D3775">
      <w:pPr>
        <w:spacing w:line="360" w:lineRule="auto"/>
        <w:jc w:val="both"/>
        <w:rPr>
          <w:rFonts w:ascii="Trebuchet MS" w:hAnsi="Trebuchet MS" w:cs="Arial"/>
          <w:sz w:val="20"/>
          <w:szCs w:val="20"/>
        </w:rPr>
        <w:sectPr w:rsidR="00CC3D13" w:rsidRPr="006D3775" w:rsidSect="00CC3D13">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6D3775">
        <w:rPr>
          <w:rFonts w:ascii="Trebuchet MS" w:hAnsi="Trebuchet MS" w:cs="Arial"/>
          <w:sz w:val="20"/>
          <w:szCs w:val="20"/>
        </w:rPr>
        <w:t xml:space="preserve">  </w:t>
      </w:r>
      <w:r w:rsidRPr="006D3775">
        <w:rPr>
          <w:rFonts w:ascii="Trebuchet MS" w:hAnsi="Trebuchet MS" w:cs="Arial"/>
          <w:sz w:val="20"/>
          <w:szCs w:val="20"/>
        </w:rPr>
        <w:br/>
      </w:r>
      <w:r w:rsidRPr="006D3775">
        <w:rPr>
          <w:rFonts w:ascii="Trebuchet MS" w:hAnsi="Trebuchet MS"/>
          <w:noProof/>
          <w:sz w:val="20"/>
          <w:szCs w:val="20"/>
        </w:rPr>
        <w:drawing>
          <wp:inline distT="0" distB="0" distL="0" distR="0" wp14:anchorId="1946B9F6" wp14:editId="667CE842">
            <wp:extent cx="9364980" cy="4869180"/>
            <wp:effectExtent l="0" t="0" r="7620" b="7620"/>
            <wp:docPr id="10135731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364980" cy="4869180"/>
                    </a:xfrm>
                    <a:prstGeom prst="rect">
                      <a:avLst/>
                    </a:prstGeom>
                    <a:noFill/>
                    <a:ln>
                      <a:noFill/>
                    </a:ln>
                  </pic:spPr>
                </pic:pic>
              </a:graphicData>
            </a:graphic>
          </wp:inline>
        </w:drawing>
      </w:r>
    </w:p>
    <w:p w14:paraId="5E739D89" w14:textId="3A001EF0" w:rsidR="003D218B" w:rsidRPr="006D3775" w:rsidRDefault="003D218B" w:rsidP="003D218B">
      <w:pPr>
        <w:pStyle w:val="Heading1"/>
        <w:shd w:val="clear" w:color="auto" w:fill="000000" w:themeFill="text1"/>
        <w:rPr>
          <w:rFonts w:ascii="Trebuchet MS" w:hAnsi="Trebuchet MS" w:cs="ArialMTBlack"/>
          <w:sz w:val="20"/>
          <w:szCs w:val="20"/>
        </w:rPr>
      </w:pPr>
      <w:bookmarkStart w:id="168" w:name="_Toc166847826"/>
      <w:bookmarkEnd w:id="68"/>
      <w:bookmarkEnd w:id="69"/>
      <w:bookmarkEnd w:id="70"/>
      <w:r w:rsidRPr="006D3775">
        <w:rPr>
          <w:rFonts w:ascii="Trebuchet MS" w:hAnsi="Trebuchet MS"/>
          <w:sz w:val="20"/>
          <w:szCs w:val="20"/>
        </w:rPr>
        <w:lastRenderedPageBreak/>
        <w:t>10. Institutional Development and Transformation</w:t>
      </w:r>
      <w:bookmarkEnd w:id="168"/>
    </w:p>
    <w:p w14:paraId="1351FE23" w14:textId="77777777" w:rsidR="006D3775" w:rsidRPr="006D3775" w:rsidRDefault="006D3775" w:rsidP="003D218B">
      <w:pPr>
        <w:autoSpaceDE w:val="0"/>
        <w:autoSpaceDN w:val="0"/>
        <w:adjustRightInd w:val="0"/>
        <w:spacing w:after="0" w:line="276" w:lineRule="auto"/>
        <w:jc w:val="both"/>
        <w:rPr>
          <w:rFonts w:ascii="Trebuchet MS" w:hAnsi="Trebuchet MS" w:cs="Humanist521BT-Light"/>
          <w:sz w:val="20"/>
          <w:szCs w:val="20"/>
        </w:rPr>
      </w:pPr>
    </w:p>
    <w:p w14:paraId="142D1406" w14:textId="613D9A36" w:rsidR="006D3775" w:rsidRPr="006D3775" w:rsidRDefault="003D218B" w:rsidP="003D218B">
      <w:pPr>
        <w:autoSpaceDE w:val="0"/>
        <w:autoSpaceDN w:val="0"/>
        <w:adjustRightInd w:val="0"/>
        <w:spacing w:after="0" w:line="276" w:lineRule="auto"/>
        <w:jc w:val="both"/>
        <w:rPr>
          <w:rFonts w:ascii="Trebuchet MS" w:hAnsi="Trebuchet MS" w:cs="Humanist521BT-Light"/>
          <w:sz w:val="20"/>
          <w:szCs w:val="20"/>
        </w:rPr>
      </w:pPr>
      <w:r w:rsidRPr="006D3775">
        <w:rPr>
          <w:rFonts w:ascii="Trebuchet MS" w:hAnsi="Trebuchet MS" w:cs="Humanist521BT-Light"/>
          <w:sz w:val="20"/>
          <w:szCs w:val="20"/>
        </w:rPr>
        <w:t xml:space="preserve">The single most important investment any country can make is in its people. Education has intrinsic and instrumental value in creating societies that are better able to respond to the challenges of the 21 centuries. Lifelong learning, continuous professional development and knowledge production alongside innovation are central to building the capabilities of individuals and society as a whole (NDP). </w:t>
      </w:r>
    </w:p>
    <w:p w14:paraId="0267C001" w14:textId="77777777" w:rsidR="006D3775" w:rsidRPr="006D3775" w:rsidRDefault="006D3775" w:rsidP="003D218B">
      <w:pPr>
        <w:autoSpaceDE w:val="0"/>
        <w:autoSpaceDN w:val="0"/>
        <w:adjustRightInd w:val="0"/>
        <w:spacing w:after="0" w:line="276" w:lineRule="auto"/>
        <w:jc w:val="both"/>
        <w:rPr>
          <w:rFonts w:ascii="Trebuchet MS" w:hAnsi="Trebuchet MS" w:cs="Humanist521BT-Light"/>
          <w:sz w:val="20"/>
          <w:szCs w:val="20"/>
        </w:rPr>
      </w:pPr>
    </w:p>
    <w:p w14:paraId="55DD4687" w14:textId="2065F4A9" w:rsidR="003D218B" w:rsidRPr="006D3775" w:rsidRDefault="003D218B" w:rsidP="003D218B">
      <w:pPr>
        <w:autoSpaceDE w:val="0"/>
        <w:autoSpaceDN w:val="0"/>
        <w:adjustRightInd w:val="0"/>
        <w:spacing w:after="0" w:line="276" w:lineRule="auto"/>
        <w:jc w:val="both"/>
        <w:rPr>
          <w:rFonts w:ascii="Trebuchet MS" w:hAnsi="Trebuchet MS" w:cs="Humanist521BT-Light"/>
          <w:sz w:val="20"/>
          <w:szCs w:val="20"/>
        </w:rPr>
      </w:pPr>
      <w:r w:rsidRPr="006D3775">
        <w:rPr>
          <w:rFonts w:ascii="Trebuchet MS" w:hAnsi="Trebuchet MS" w:cs="Humanist521BT-Light"/>
          <w:sz w:val="20"/>
          <w:szCs w:val="20"/>
        </w:rPr>
        <w:t xml:space="preserve">The municipality has employees in excess of 240 excluding the 52 councillors. Both municipal officials and councillors must be developed to enable them to discharge their mandate with diligence and precision. The structure of any organisation is crucial in the realisation of its mandate. </w:t>
      </w:r>
    </w:p>
    <w:p w14:paraId="24E781C3" w14:textId="77777777" w:rsidR="003D218B" w:rsidRPr="006D3775" w:rsidRDefault="003D218B" w:rsidP="003D218B">
      <w:pPr>
        <w:spacing w:line="276" w:lineRule="auto"/>
        <w:jc w:val="both"/>
        <w:rPr>
          <w:rFonts w:ascii="Trebuchet MS" w:hAnsi="Trebuchet MS" w:cs="Arial"/>
          <w:b/>
          <w:sz w:val="20"/>
          <w:szCs w:val="20"/>
        </w:rPr>
      </w:pPr>
    </w:p>
    <w:p w14:paraId="2ADD2824" w14:textId="77777777" w:rsidR="006D3775"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Policy Making </w:t>
      </w:r>
    </w:p>
    <w:p w14:paraId="33C0A6F9" w14:textId="130E68F5" w:rsidR="003D218B"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sz w:val="20"/>
          <w:szCs w:val="20"/>
        </w:rPr>
        <w:t>To continuously determine the relevance of all policies with applicable legislation and review where necessary; and also to develop new policies in line with various Acts of Parliament as promulgated from time to time. Majority of policies were reviewed in the 202</w:t>
      </w:r>
      <w:r w:rsidR="009A1E72" w:rsidRPr="006D3775">
        <w:rPr>
          <w:rFonts w:ascii="Trebuchet MS" w:hAnsi="Trebuchet MS" w:cs="Arial"/>
          <w:sz w:val="20"/>
          <w:szCs w:val="20"/>
        </w:rPr>
        <w:t>3</w:t>
      </w:r>
      <w:r w:rsidRPr="006D3775">
        <w:rPr>
          <w:rFonts w:ascii="Trebuchet MS" w:hAnsi="Trebuchet MS" w:cs="Arial"/>
          <w:sz w:val="20"/>
          <w:szCs w:val="20"/>
        </w:rPr>
        <w:t>/202</w:t>
      </w:r>
      <w:r w:rsidR="009A1E72" w:rsidRPr="006D3775">
        <w:rPr>
          <w:rFonts w:ascii="Trebuchet MS" w:hAnsi="Trebuchet MS" w:cs="Arial"/>
          <w:sz w:val="20"/>
          <w:szCs w:val="20"/>
        </w:rPr>
        <w:t>4</w:t>
      </w:r>
      <w:r w:rsidRPr="006D3775">
        <w:rPr>
          <w:rFonts w:ascii="Trebuchet MS" w:hAnsi="Trebuchet MS" w:cs="Arial"/>
          <w:sz w:val="20"/>
          <w:szCs w:val="20"/>
        </w:rPr>
        <w:t xml:space="preserve"> financial year </w:t>
      </w:r>
    </w:p>
    <w:p w14:paraId="00D278AD"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4BDFDA4E" w14:textId="77777777" w:rsidR="006D3775"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Training and Development</w:t>
      </w:r>
    </w:p>
    <w:p w14:paraId="0F66919A" w14:textId="1B66A54A" w:rsidR="003D218B" w:rsidRPr="006D3775" w:rsidRDefault="003D218B" w:rsidP="006D3775">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sz w:val="20"/>
          <w:szCs w:val="20"/>
        </w:rPr>
        <w:t xml:space="preserve">Our focus on training and development is to ensure the maximum skilling of employees and Councilor’s to their full potential; thereby creating sound career pathing and succession planning. As part of the implementation of the skills development plan of the municipality councilors and various categories of officials are enrolled in different training programmes. </w:t>
      </w:r>
    </w:p>
    <w:p w14:paraId="6CEC89C6"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Occupational Health and Safety </w:t>
      </w:r>
    </w:p>
    <w:p w14:paraId="496E600C"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2A679496"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To establish a conducive; and safe working environment which complies with relevant legislation such as OHSA; COIDA; ect. And also ensure that all committees that are provided for in terms of the Act are functional and its members are equipped and knowledgeable on the mandate of the Act.</w:t>
      </w:r>
    </w:p>
    <w:p w14:paraId="62BC0B5E"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630CFCEC"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Information and Communication Technology  </w:t>
      </w:r>
    </w:p>
    <w:p w14:paraId="044FD988"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0658EA30"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To ensure improved ICT environment which will accelerate information; communication and in line with the recent technology in ICT matters and thereby enabling management to make and communicate decisions are cost effective. A service provider has been appointed to assist the municipality with IT infrastructure development and support with aspects of the contract coming to an end.  </w:t>
      </w:r>
    </w:p>
    <w:p w14:paraId="45AB52A5" w14:textId="77777777" w:rsidR="00B528CB" w:rsidRPr="006D3775" w:rsidRDefault="00B528CB" w:rsidP="001F4400">
      <w:pPr>
        <w:tabs>
          <w:tab w:val="left" w:pos="2505"/>
        </w:tabs>
        <w:spacing w:after="0" w:line="276" w:lineRule="auto"/>
        <w:jc w:val="both"/>
        <w:rPr>
          <w:rFonts w:ascii="Trebuchet MS" w:hAnsi="Trebuchet MS" w:cs="Arial"/>
          <w:sz w:val="20"/>
          <w:szCs w:val="20"/>
        </w:rPr>
      </w:pPr>
    </w:p>
    <w:p w14:paraId="1907B0E2"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Fleet Management</w:t>
      </w:r>
    </w:p>
    <w:p w14:paraId="0CC88BAF" w14:textId="3A5C896E" w:rsidR="003D218B" w:rsidRPr="006D3775" w:rsidRDefault="003D218B" w:rsidP="009A1E72">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To ensure proper utilization and management of municipal fleet and enforce accountability thereof. Establish proper fleet monitoring systems to ensure minimum fuel consumption; wear and tear; maintenance and traffic fines. The current fleet is in need of an overhaul, with various sedans having clocked hugged kilometres travelled. </w:t>
      </w:r>
    </w:p>
    <w:p w14:paraId="2B26D1AC" w14:textId="77777777" w:rsidR="009A1E72" w:rsidRPr="006D3775" w:rsidRDefault="009A1E72" w:rsidP="009A1E72">
      <w:pPr>
        <w:tabs>
          <w:tab w:val="left" w:pos="2505"/>
        </w:tabs>
        <w:spacing w:after="0" w:line="276" w:lineRule="auto"/>
        <w:jc w:val="both"/>
        <w:rPr>
          <w:rFonts w:ascii="Trebuchet MS" w:hAnsi="Trebuchet MS" w:cs="Arial"/>
          <w:b/>
          <w:sz w:val="20"/>
          <w:szCs w:val="20"/>
        </w:rPr>
      </w:pPr>
    </w:p>
    <w:p w14:paraId="04A37EDC"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r w:rsidRPr="006D3775">
        <w:rPr>
          <w:rFonts w:ascii="Trebuchet MS" w:hAnsi="Trebuchet MS" w:cs="Arial"/>
          <w:b/>
          <w:sz w:val="20"/>
          <w:szCs w:val="20"/>
        </w:rPr>
        <w:t xml:space="preserve">            Records Management</w:t>
      </w:r>
    </w:p>
    <w:p w14:paraId="0F467FF0"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To ensure proper management of records according to guidelines as provided for in the National Archives Act and ensure the easy retrieval of documents as and when required. File Plan and records Management Policy to be developed and obtain Provincial approval (DSAC).</w:t>
      </w:r>
    </w:p>
    <w:p w14:paraId="27CEB540" w14:textId="77777777" w:rsidR="006D3775"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Municipal Administration </w:t>
      </w:r>
    </w:p>
    <w:p w14:paraId="661A228E" w14:textId="578F1969"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lastRenderedPageBreak/>
        <w:t>Senior Management</w:t>
      </w:r>
    </w:p>
    <w:p w14:paraId="77666ADC"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2F1E7149" w14:textId="5C77D281" w:rsidR="003D218B" w:rsidRPr="006D3775" w:rsidRDefault="000D49B2"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w:t>
      </w:r>
      <w:r w:rsidR="003D218B" w:rsidRPr="006D3775">
        <w:rPr>
          <w:rFonts w:ascii="Trebuchet MS" w:hAnsi="Trebuchet MS" w:cs="Arial"/>
          <w:sz w:val="20"/>
          <w:szCs w:val="20"/>
        </w:rPr>
        <w:t>critical Position</w:t>
      </w:r>
      <w:r w:rsidR="00D94830" w:rsidRPr="006D3775">
        <w:rPr>
          <w:rFonts w:ascii="Trebuchet MS" w:hAnsi="Trebuchet MS" w:cs="Arial"/>
          <w:sz w:val="20"/>
          <w:szCs w:val="20"/>
        </w:rPr>
        <w:t>s are filled</w:t>
      </w:r>
      <w:r w:rsidR="003D218B" w:rsidRPr="006D3775">
        <w:rPr>
          <w:rFonts w:ascii="Trebuchet MS" w:hAnsi="Trebuchet MS" w:cs="Arial"/>
          <w:sz w:val="20"/>
          <w:szCs w:val="20"/>
        </w:rPr>
        <w:t xml:space="preserve"> that of Chief Financial Officer has been filled</w:t>
      </w:r>
      <w:r w:rsidRPr="006D3775">
        <w:rPr>
          <w:rFonts w:ascii="Trebuchet MS" w:hAnsi="Trebuchet MS" w:cs="Arial"/>
          <w:sz w:val="20"/>
          <w:szCs w:val="20"/>
        </w:rPr>
        <w:t xml:space="preserve"> by Miss B Sathekhe, Mr.</w:t>
      </w:r>
      <w:r w:rsidR="003D218B" w:rsidRPr="006D3775">
        <w:rPr>
          <w:rFonts w:ascii="Trebuchet MS" w:hAnsi="Trebuchet MS" w:cs="Arial"/>
          <w:sz w:val="20"/>
          <w:szCs w:val="20"/>
        </w:rPr>
        <w:t xml:space="preserve"> T. Mohalanyane is appointed</w:t>
      </w:r>
      <w:r w:rsidR="00D94830" w:rsidRPr="006D3775">
        <w:rPr>
          <w:rFonts w:ascii="Trebuchet MS" w:hAnsi="Trebuchet MS" w:cs="Arial"/>
          <w:sz w:val="20"/>
          <w:szCs w:val="20"/>
        </w:rPr>
        <w:t xml:space="preserve"> as </w:t>
      </w:r>
      <w:r w:rsidR="003D218B" w:rsidRPr="006D3775">
        <w:rPr>
          <w:rFonts w:ascii="Trebuchet MS" w:hAnsi="Trebuchet MS" w:cs="Arial"/>
          <w:sz w:val="20"/>
          <w:szCs w:val="20"/>
        </w:rPr>
        <w:t>LED Director, Miss P. Mahlo as Human resource Director</w:t>
      </w:r>
      <w:r w:rsidR="006A0A28" w:rsidRPr="006D3775">
        <w:rPr>
          <w:rFonts w:ascii="Trebuchet MS" w:hAnsi="Trebuchet MS" w:cs="Arial"/>
          <w:sz w:val="20"/>
          <w:szCs w:val="20"/>
        </w:rPr>
        <w:t>, Miss D Lehari as CDS Director</w:t>
      </w:r>
      <w:r w:rsidRPr="006D3775">
        <w:rPr>
          <w:rFonts w:ascii="Trebuchet MS" w:hAnsi="Trebuchet MS" w:cs="Arial"/>
          <w:sz w:val="20"/>
          <w:szCs w:val="20"/>
        </w:rPr>
        <w:t xml:space="preserve"> and</w:t>
      </w:r>
      <w:r w:rsidR="003D218B" w:rsidRPr="006D3775">
        <w:rPr>
          <w:rFonts w:ascii="Trebuchet MS" w:hAnsi="Trebuchet MS" w:cs="Arial"/>
          <w:sz w:val="20"/>
          <w:szCs w:val="20"/>
        </w:rPr>
        <w:t xml:space="preserve"> Mr. P M</w:t>
      </w:r>
      <w:r w:rsidR="00D94830" w:rsidRPr="006D3775">
        <w:rPr>
          <w:rFonts w:ascii="Trebuchet MS" w:hAnsi="Trebuchet MS" w:cs="Arial"/>
          <w:sz w:val="20"/>
          <w:szCs w:val="20"/>
        </w:rPr>
        <w:t>olautsi</w:t>
      </w:r>
      <w:r w:rsidR="003D218B" w:rsidRPr="006D3775">
        <w:rPr>
          <w:rFonts w:ascii="Trebuchet MS" w:hAnsi="Trebuchet MS" w:cs="Arial"/>
          <w:sz w:val="20"/>
          <w:szCs w:val="20"/>
        </w:rPr>
        <w:t xml:space="preserve"> is a</w:t>
      </w:r>
      <w:r w:rsidR="009A1E72" w:rsidRPr="006D3775">
        <w:rPr>
          <w:rFonts w:ascii="Trebuchet MS" w:hAnsi="Trebuchet MS" w:cs="Arial"/>
          <w:sz w:val="20"/>
          <w:szCs w:val="20"/>
        </w:rPr>
        <w:t>ppointed as</w:t>
      </w:r>
      <w:r w:rsidR="003D218B" w:rsidRPr="006D3775">
        <w:rPr>
          <w:rFonts w:ascii="Trebuchet MS" w:hAnsi="Trebuchet MS" w:cs="Arial"/>
          <w:sz w:val="20"/>
          <w:szCs w:val="20"/>
        </w:rPr>
        <w:t xml:space="preserve"> IDS director</w:t>
      </w:r>
      <w:r w:rsidR="00D94830" w:rsidRPr="006D3775">
        <w:rPr>
          <w:rFonts w:ascii="Trebuchet MS" w:hAnsi="Trebuchet MS" w:cs="Arial"/>
          <w:sz w:val="20"/>
          <w:szCs w:val="20"/>
        </w:rPr>
        <w:t>.</w:t>
      </w:r>
    </w:p>
    <w:p w14:paraId="3DECBEA2"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3E5A20C6" w14:textId="77777777" w:rsidR="003D218B" w:rsidRPr="006D3775" w:rsidRDefault="003D218B" w:rsidP="003D218B">
      <w:pPr>
        <w:shd w:val="clear" w:color="auto" w:fill="FFFFFF" w:themeFill="background1"/>
        <w:spacing w:line="276" w:lineRule="auto"/>
        <w:ind w:right="-164"/>
        <w:jc w:val="both"/>
        <w:rPr>
          <w:rFonts w:ascii="Trebuchet MS" w:hAnsi="Trebuchet MS"/>
          <w:sz w:val="20"/>
          <w:szCs w:val="20"/>
        </w:rPr>
      </w:pPr>
      <w:r w:rsidRPr="006D3775">
        <w:rPr>
          <w:rFonts w:ascii="Trebuchet MS" w:hAnsi="Trebuchet MS"/>
          <w:sz w:val="20"/>
          <w:szCs w:val="20"/>
        </w:rPr>
        <w:t xml:space="preserve">The figure below depicts the administrative structure that has been approved by Council constituted by six directorates. </w:t>
      </w:r>
    </w:p>
    <w:p w14:paraId="57E5C5C6" w14:textId="77777777" w:rsidR="006D3775" w:rsidRPr="006D3775" w:rsidRDefault="003D218B" w:rsidP="006D3775">
      <w:pPr>
        <w:shd w:val="clear" w:color="auto" w:fill="FFFFFF" w:themeFill="background1"/>
        <w:spacing w:line="276" w:lineRule="auto"/>
        <w:ind w:right="-164"/>
        <w:jc w:val="both"/>
        <w:rPr>
          <w:rFonts w:ascii="Trebuchet MS" w:hAnsi="Trebuchet MS"/>
          <w:sz w:val="20"/>
          <w:szCs w:val="20"/>
        </w:rPr>
      </w:pPr>
      <w:r w:rsidRPr="006D3775">
        <w:rPr>
          <w:rFonts w:ascii="Trebuchet MS" w:hAnsi="Trebuchet MS"/>
          <w:bCs/>
          <w:noProof/>
          <w:sz w:val="20"/>
          <w:szCs w:val="20"/>
          <w:bdr w:val="thinThickSmallGap" w:sz="24" w:space="0" w:color="auto" w:frame="1"/>
        </w:rPr>
        <w:drawing>
          <wp:inline distT="0" distB="0" distL="0" distR="0" wp14:anchorId="19B3CB8C" wp14:editId="084E5483">
            <wp:extent cx="8696325" cy="1962150"/>
            <wp:effectExtent l="0" t="0" r="9525" b="57150"/>
            <wp:docPr id="278" name="Diagram 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6F055E54" w14:textId="56716969" w:rsidR="0096216A" w:rsidRPr="006D3775" w:rsidRDefault="0096216A" w:rsidP="006D3775">
      <w:pPr>
        <w:shd w:val="clear" w:color="auto" w:fill="FFFFFF" w:themeFill="background1"/>
        <w:spacing w:line="276" w:lineRule="auto"/>
        <w:ind w:right="-164"/>
        <w:jc w:val="both"/>
        <w:rPr>
          <w:rFonts w:ascii="Trebuchet MS" w:hAnsi="Trebuchet MS"/>
          <w:sz w:val="20"/>
          <w:szCs w:val="20"/>
        </w:rPr>
      </w:pPr>
      <w:r w:rsidRPr="006D3775">
        <w:rPr>
          <w:rFonts w:ascii="Trebuchet MS" w:hAnsi="Trebuchet MS"/>
          <w:b/>
          <w:bCs/>
          <w:sz w:val="20"/>
          <w:szCs w:val="20"/>
        </w:rPr>
        <w:lastRenderedPageBreak/>
        <w:t>Organizational structure</w:t>
      </w:r>
    </w:p>
    <w:p w14:paraId="1E590950" w14:textId="1C2FC0D5" w:rsidR="0096216A" w:rsidRPr="006D3775" w:rsidRDefault="0096216A" w:rsidP="0096216A">
      <w:pPr>
        <w:rPr>
          <w:rFonts w:ascii="Trebuchet MS" w:hAnsi="Trebuchet MS"/>
          <w:b/>
          <w:bCs/>
          <w:sz w:val="20"/>
          <w:szCs w:val="20"/>
        </w:rPr>
      </w:pPr>
      <w:r w:rsidRPr="006D3775">
        <w:rPr>
          <w:rFonts w:ascii="Trebuchet MS" w:hAnsi="Trebuchet MS"/>
          <w:b/>
          <w:bCs/>
          <w:sz w:val="20"/>
          <w:szCs w:val="20"/>
          <w:lang w:val="en-ZA"/>
        </w:rPr>
        <w:t>Employee Costs Norm &amp; Conditions of Service</w:t>
      </w:r>
    </w:p>
    <w:p w14:paraId="58C6F743" w14:textId="77777777" w:rsidR="00652026" w:rsidRPr="006D3775" w:rsidRDefault="00000000" w:rsidP="0096216A">
      <w:pPr>
        <w:rPr>
          <w:rFonts w:ascii="Trebuchet MS" w:hAnsi="Trebuchet MS"/>
          <w:sz w:val="20"/>
          <w:szCs w:val="20"/>
        </w:rPr>
      </w:pPr>
      <w:r w:rsidRPr="006D3775">
        <w:rPr>
          <w:rFonts w:ascii="Trebuchet MS" w:hAnsi="Trebuchet MS"/>
          <w:sz w:val="20"/>
          <w:szCs w:val="20"/>
          <w:lang w:val="en-GB"/>
        </w:rPr>
        <w:t xml:space="preserve">Circular No </w:t>
      </w:r>
      <w:r w:rsidR="0096216A" w:rsidRPr="006D3775">
        <w:rPr>
          <w:rFonts w:ascii="Trebuchet MS" w:hAnsi="Trebuchet MS"/>
          <w:sz w:val="20"/>
          <w:szCs w:val="20"/>
        </w:rPr>
        <w:t>71 of</w:t>
      </w:r>
      <w:r w:rsidRPr="006D3775">
        <w:rPr>
          <w:rFonts w:ascii="Trebuchet MS" w:hAnsi="Trebuchet MS"/>
          <w:sz w:val="20"/>
          <w:szCs w:val="20"/>
          <w:lang w:val="en-GB"/>
        </w:rPr>
        <w:t xml:space="preserve"> MFMA requires that the Municipalities maintain Employee Costs at a maximum of 40%, the Municipality is sitting at 40% as assessed by the Provincial Treasury</w:t>
      </w:r>
    </w:p>
    <w:p w14:paraId="2640A3DA" w14:textId="2DC52703" w:rsidR="00652026" w:rsidRPr="006D3775" w:rsidRDefault="00000000" w:rsidP="0096216A">
      <w:pPr>
        <w:rPr>
          <w:rFonts w:ascii="Trebuchet MS" w:hAnsi="Trebuchet MS"/>
          <w:sz w:val="20"/>
          <w:szCs w:val="20"/>
        </w:rPr>
      </w:pPr>
      <w:r w:rsidRPr="006D3775">
        <w:rPr>
          <w:rFonts w:ascii="Trebuchet MS" w:hAnsi="Trebuchet MS"/>
          <w:sz w:val="20"/>
          <w:szCs w:val="20"/>
          <w:lang w:val="en-GB"/>
        </w:rPr>
        <w:t xml:space="preserve">Employee Costs amounts to </w:t>
      </w:r>
      <w:r w:rsidRPr="006D3775">
        <w:rPr>
          <w:rFonts w:ascii="Trebuchet MS" w:hAnsi="Trebuchet MS"/>
          <w:sz w:val="20"/>
          <w:szCs w:val="20"/>
        </w:rPr>
        <w:t xml:space="preserve">R206.8 million, which equals 29 per cent of the total operating </w:t>
      </w:r>
      <w:r w:rsidR="0096216A" w:rsidRPr="006D3775">
        <w:rPr>
          <w:rFonts w:ascii="Trebuchet MS" w:hAnsi="Trebuchet MS"/>
          <w:sz w:val="20"/>
          <w:szCs w:val="20"/>
        </w:rPr>
        <w:t>expenditure.</w:t>
      </w:r>
      <w:r w:rsidRPr="006D3775">
        <w:rPr>
          <w:rFonts w:ascii="Trebuchet MS" w:hAnsi="Trebuchet MS"/>
          <w:sz w:val="20"/>
          <w:szCs w:val="20"/>
        </w:rPr>
        <w:t xml:space="preserve">Two Directors have been appointed on the permanent </w:t>
      </w:r>
      <w:r w:rsidR="0096216A" w:rsidRPr="006D3775">
        <w:rPr>
          <w:rFonts w:ascii="Trebuchet MS" w:hAnsi="Trebuchet MS"/>
          <w:sz w:val="20"/>
          <w:szCs w:val="20"/>
        </w:rPr>
        <w:t>basis. Two</w:t>
      </w:r>
      <w:r w:rsidRPr="006D3775">
        <w:rPr>
          <w:rFonts w:ascii="Trebuchet MS" w:hAnsi="Trebuchet MS"/>
          <w:sz w:val="20"/>
          <w:szCs w:val="20"/>
        </w:rPr>
        <w:t xml:space="preserve"> other Directors are still on </w:t>
      </w:r>
      <w:r w:rsidR="0096216A" w:rsidRPr="006D3775">
        <w:rPr>
          <w:rFonts w:ascii="Trebuchet MS" w:hAnsi="Trebuchet MS"/>
          <w:sz w:val="20"/>
          <w:szCs w:val="20"/>
        </w:rPr>
        <w:t>contract.</w:t>
      </w:r>
      <w:r w:rsidRPr="006D3775">
        <w:rPr>
          <w:rFonts w:ascii="Trebuchet MS" w:hAnsi="Trebuchet MS"/>
          <w:sz w:val="20"/>
          <w:szCs w:val="20"/>
        </w:rPr>
        <w:t xml:space="preserve">Two Senior Managers appointment will remain contract, due to the conditions of service required by those </w:t>
      </w:r>
      <w:r w:rsidR="0096216A" w:rsidRPr="006D3775">
        <w:rPr>
          <w:rFonts w:ascii="Trebuchet MS" w:hAnsi="Trebuchet MS"/>
          <w:sz w:val="20"/>
          <w:szCs w:val="20"/>
        </w:rPr>
        <w:t>offices.</w:t>
      </w:r>
    </w:p>
    <w:p w14:paraId="18DAA09D" w14:textId="77777777" w:rsidR="00652026" w:rsidRPr="006D3775" w:rsidRDefault="00000000" w:rsidP="0096216A">
      <w:pPr>
        <w:rPr>
          <w:rFonts w:ascii="Trebuchet MS" w:hAnsi="Trebuchet MS"/>
          <w:sz w:val="20"/>
          <w:szCs w:val="20"/>
        </w:rPr>
      </w:pPr>
      <w:r w:rsidRPr="006D3775">
        <w:rPr>
          <w:rFonts w:ascii="Trebuchet MS" w:hAnsi="Trebuchet MS"/>
          <w:sz w:val="20"/>
          <w:szCs w:val="20"/>
        </w:rPr>
        <w:t xml:space="preserve">Resolution to be taken to convert Senior Manager contracts to permanent appointment once the current contract </w:t>
      </w:r>
      <w:r w:rsidR="0096216A" w:rsidRPr="006D3775">
        <w:rPr>
          <w:rFonts w:ascii="Trebuchet MS" w:hAnsi="Trebuchet MS"/>
          <w:sz w:val="20"/>
          <w:szCs w:val="20"/>
        </w:rPr>
        <w:t>expires.</w:t>
      </w:r>
    </w:p>
    <w:p w14:paraId="16506647" w14:textId="77777777" w:rsidR="0096216A" w:rsidRPr="006D3775" w:rsidRDefault="0096216A" w:rsidP="0096216A">
      <w:pPr>
        <w:rPr>
          <w:rFonts w:ascii="Trebuchet MS" w:hAnsi="Trebuchet MS"/>
          <w:sz w:val="20"/>
          <w:szCs w:val="20"/>
        </w:rPr>
      </w:pPr>
    </w:p>
    <w:p w14:paraId="257070F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Summary of the Staff Establishment</w:t>
      </w:r>
    </w:p>
    <w:p w14:paraId="5889E609"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Total Number of Officials 261</w:t>
      </w:r>
    </w:p>
    <w:p w14:paraId="7BA44A37"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Total Number of Interns 2</w:t>
      </w:r>
    </w:p>
    <w:p w14:paraId="7E893059"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Total number of Officials on Contract 33</w:t>
      </w:r>
    </w:p>
    <w:p w14:paraId="0EB1C674"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Total number of retirees 4</w:t>
      </w:r>
    </w:p>
    <w:p w14:paraId="6EBCCDD3"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Total number of contract expiring 3</w:t>
      </w:r>
    </w:p>
    <w:p w14:paraId="6AB3E47A"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lastRenderedPageBreak/>
        <w:t>25 Budgeted vacant Positions, include Interns</w:t>
      </w:r>
    </w:p>
    <w:p w14:paraId="5A705F0A"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8 Advertised</w:t>
      </w:r>
    </w:p>
    <w:p w14:paraId="01B9DFD3"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Vacancy rate is below 3%</w:t>
      </w:r>
    </w:p>
    <w:p w14:paraId="328CAFA0"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71 Frozen Posts include Interns</w:t>
      </w:r>
    </w:p>
    <w:p w14:paraId="20B3B2B1" w14:textId="77777777"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3 Posts to be removed from the Establishment</w:t>
      </w:r>
    </w:p>
    <w:p w14:paraId="1FE8E9EE" w14:textId="074D8D02" w:rsidR="0096216A" w:rsidRPr="006D3775" w:rsidRDefault="00000000" w:rsidP="0096216A">
      <w:pPr>
        <w:pStyle w:val="ListParagraph"/>
        <w:numPr>
          <w:ilvl w:val="0"/>
          <w:numId w:val="33"/>
        </w:numPr>
        <w:rPr>
          <w:rFonts w:ascii="Trebuchet MS" w:hAnsi="Trebuchet MS"/>
          <w:sz w:val="20"/>
          <w:szCs w:val="20"/>
        </w:rPr>
      </w:pPr>
      <w:r w:rsidRPr="006D3775">
        <w:rPr>
          <w:rFonts w:ascii="Trebuchet MS" w:hAnsi="Trebuchet MS"/>
          <w:sz w:val="20"/>
          <w:szCs w:val="20"/>
          <w:lang w:val="en-ZA"/>
        </w:rPr>
        <w:t xml:space="preserve">5 New Positions to be added to the Establishment </w:t>
      </w:r>
    </w:p>
    <w:p w14:paraId="0BD0A46E" w14:textId="77777777" w:rsidR="0096216A" w:rsidRPr="006D3775" w:rsidRDefault="0096216A" w:rsidP="0096216A">
      <w:pPr>
        <w:rPr>
          <w:rFonts w:ascii="Trebuchet MS" w:hAnsi="Trebuchet MS"/>
          <w:sz w:val="20"/>
          <w:szCs w:val="20"/>
        </w:rPr>
      </w:pPr>
      <w:r w:rsidRPr="006D3775">
        <w:rPr>
          <w:rFonts w:ascii="Trebuchet MS" w:hAnsi="Trebuchet MS"/>
          <w:noProof/>
          <w:sz w:val="20"/>
          <w:szCs w:val="20"/>
        </w:rPr>
        <mc:AlternateContent>
          <mc:Choice Requires="wps">
            <w:drawing>
              <wp:anchor distT="0" distB="0" distL="114300" distR="114300" simplePos="0" relativeHeight="251719680" behindDoc="0" locked="0" layoutInCell="1" allowOverlap="1" wp14:anchorId="2F178116" wp14:editId="33BFE2C3">
                <wp:simplePos x="0" y="0"/>
                <wp:positionH relativeFrom="column">
                  <wp:posOffset>0</wp:posOffset>
                </wp:positionH>
                <wp:positionV relativeFrom="paragraph">
                  <wp:posOffset>-635</wp:posOffset>
                </wp:positionV>
                <wp:extent cx="7239000" cy="432048"/>
                <wp:effectExtent l="0" t="0" r="0" b="0"/>
                <wp:wrapNone/>
                <wp:docPr id="210411105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39000" cy="432048"/>
                        </a:xfrm>
                        <a:prstGeom prst="rect">
                          <a:avLst/>
                        </a:prstGeom>
                      </wps:spPr>
                      <wps:txbx>
                        <w:txbxContent>
                          <w:p w14:paraId="29F76026" w14:textId="77777777" w:rsidR="0096216A" w:rsidRPr="0096216A" w:rsidRDefault="0096216A" w:rsidP="0096216A">
                            <w:pPr>
                              <w:rPr>
                                <w:rFonts w:ascii="Trebuchet MS" w:hAnsi="Trebuchet MS"/>
                                <w:b/>
                                <w:bCs/>
                                <w:sz w:val="20"/>
                                <w:szCs w:val="20"/>
                              </w:rPr>
                            </w:pPr>
                            <w:r w:rsidRPr="000E1844">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 xml:space="preserve"> </w:t>
                            </w:r>
                            <w:r w:rsidRPr="0096216A">
                              <w:rPr>
                                <w:rFonts w:ascii="Trebuchet MS" w:hAnsi="Trebuchet MS"/>
                                <w:b/>
                                <w:bCs/>
                                <w:sz w:val="20"/>
                                <w:szCs w:val="20"/>
                                <w:lang w:val="en-ZA"/>
                              </w:rPr>
                              <w:t>Vacant Positions</w:t>
                            </w:r>
                          </w:p>
                          <w:p w14:paraId="12306CD8"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66CC688B"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4AD380AD" w14:textId="77777777" w:rsidR="0096216A" w:rsidRPr="000E1844"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txbxContent>
                      </wps:txbx>
                      <wps:bodyPr vert="horz" lIns="91440" tIns="45720" rIns="91440" bIns="45720" rtlCol="0" anchor="b">
                        <a:noAutofit/>
                      </wps:bodyPr>
                    </wps:wsp>
                  </a:graphicData>
                </a:graphic>
              </wp:anchor>
            </w:drawing>
          </mc:Choice>
          <mc:Fallback>
            <w:pict>
              <v:rect w14:anchorId="2F178116" id="Title 1" o:spid="_x0000_s1027" style="position:absolute;margin-left:0;margin-top:-.05pt;width:570pt;height:34pt;z-index:2517196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fWogEAADsDAAAOAAAAZHJzL2Uyb0RvYy54bWysUttu2zAMfR+wfxD0vthxvbU14hTDihUD&#10;iq1Auw+QZSkWZokCpcbOvn6U4qbd9lb0hRAvOjw85OZqtiPbKwwGXMvXq5Iz5ST0xu1a/vPh64cL&#10;zkIUrhcjONXygwr8avv+3WbyjapggLFXyAjEhWbyLR9i9E1RBDkoK8IKvHKU1IBWRHJxV/QoJkK3&#10;Y1GV5adiAuw9glQhUPT6mOTbjK+1kvGH1kFFNracuMVsMdsu2WK7Ec0OhR+MXGiIV7CwwjhqeoK6&#10;FlGwRzT/QVkjEQLouJJgC9DaSJVnoGnW5T/T3A/CqzwLiRP8SabwdrDy+/7e32GiHvwtyF+BObhB&#10;2sQ6aVNMPjSnmuSEpXrWaNMvGoHNWc/DSU81RyYpeF6dXZYlyS4pV59VZX2RQUXz9NtjiDcKLEuP&#10;liPtK8so9rchpv6ieSpZyBz7JyZx7mZm+oVpinTQH+4wnSNhDYC/ORu/OVLrcl3XafvZqT+eV+Tg&#10;y0z3VyaOX+B4L8JJwml5l1k5+PwYQZvM7Lnhwow2lAkv15RO4KWfq55vfvsHAAD//wMAUEsDBBQA&#10;BgAIAAAAIQA1R0pl3AAAAAYBAAAPAAAAZHJzL2Rvd25yZXYueG1sTI/BTsMwEETvSPyDtUjcWjuA&#10;AoRsKtSqQkhQqaUf4MRLEjVeR7bbhr/HPcFxZ0Yzb8vFZAdxIh96xwjZXIEgbpzpuUXYf61nTyBC&#10;1Gz04JgQfijAorq+KnVh3Jm3dNrFVqQSDoVG6GIcCylD05HVYe5G4uR9O291TKdvpfH6nMrtIO+U&#10;yqXVPaeFTo+07Kg57I4W4f5js/Gfq8M6V6v9Ozs/Ld/qLeLtzfT6AiLSFP/CcMFP6FAlptod2QQx&#10;IKRHIsIsA3ExsweVhBohf3wGWZXyP371CwAA//8DAFBLAQItABQABgAIAAAAIQC2gziS/gAAAOEB&#10;AAATAAAAAAAAAAAAAAAAAAAAAABbQ29udGVudF9UeXBlc10ueG1sUEsBAi0AFAAGAAgAAAAhADj9&#10;If/WAAAAlAEAAAsAAAAAAAAAAAAAAAAALwEAAF9yZWxzLy5yZWxzUEsBAi0AFAAGAAgAAAAhAFTT&#10;h9aiAQAAOwMAAA4AAAAAAAAAAAAAAAAALgIAAGRycy9lMm9Eb2MueG1sUEsBAi0AFAAGAAgAAAAh&#10;ADVHSmXcAAAABgEAAA8AAAAAAAAAAAAAAAAA/AMAAGRycy9kb3ducmV2LnhtbFBLBQYAAAAABAAE&#10;APMAAAAFBQAAAAA=&#10;" filled="f" stroked="f">
                <o:lock v:ext="edit" grouping="t"/>
                <v:textbox>
                  <w:txbxContent>
                    <w:p w14:paraId="29F76026" w14:textId="77777777" w:rsidR="0096216A" w:rsidRPr="0096216A" w:rsidRDefault="0096216A" w:rsidP="0096216A">
                      <w:pPr>
                        <w:rPr>
                          <w:rFonts w:ascii="Trebuchet MS" w:hAnsi="Trebuchet MS"/>
                          <w:b/>
                          <w:bCs/>
                          <w:sz w:val="20"/>
                          <w:szCs w:val="20"/>
                        </w:rPr>
                      </w:pPr>
                      <w:r w:rsidRPr="000E1844">
                        <w:rPr>
                          <w:rFonts w:asciiTheme="majorHAnsi" w:eastAsiaTheme="majorEastAsia" w:hAnsi="Aptos Display" w:cstheme="majorBidi"/>
                          <w:b/>
                          <w:bCs/>
                          <w:color w:val="FFFFFF" w:themeColor="background1"/>
                          <w:kern w:val="24"/>
                          <w:position w:val="1"/>
                          <w:sz w:val="56"/>
                          <w:szCs w:val="56"/>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 xml:space="preserve"> </w:t>
                      </w:r>
                      <w:r w:rsidRPr="0096216A">
                        <w:rPr>
                          <w:rFonts w:ascii="Trebuchet MS" w:hAnsi="Trebuchet MS"/>
                          <w:b/>
                          <w:bCs/>
                          <w:sz w:val="20"/>
                          <w:szCs w:val="20"/>
                          <w:lang w:val="en-ZA"/>
                        </w:rPr>
                        <w:t>Vacant Positions</w:t>
                      </w:r>
                    </w:p>
                    <w:p w14:paraId="12306CD8"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66CC688B" w14:textId="77777777" w:rsidR="0096216A"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p w14:paraId="4AD380AD" w14:textId="77777777" w:rsidR="0096216A" w:rsidRPr="000E1844" w:rsidRDefault="0096216A" w:rsidP="0096216A">
                      <w:pPr>
                        <w:textAlignment w:val="baseline"/>
                        <w:rPr>
                          <w:rFonts w:ascii="Trebuchet MS" w:eastAsiaTheme="majorEastAsia" w:hAnsi="Trebuchet MS" w:cstheme="majorBidi"/>
                          <w:b/>
                          <w:bCs/>
                          <w:color w:val="FFFFFF" w:themeColor="background1"/>
                          <w:kern w:val="24"/>
                          <w:position w:val="1"/>
                          <w:sz w:val="20"/>
                          <w:szCs w:val="20"/>
                          <w:lang w:val="en-ZA"/>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pPr>
                    </w:p>
                  </w:txbxContent>
                </v:textbox>
              </v:rect>
            </w:pict>
          </mc:Fallback>
        </mc:AlternateContent>
      </w:r>
    </w:p>
    <w:p w14:paraId="5E40BC64" w14:textId="77777777" w:rsidR="0096216A" w:rsidRPr="006D3775" w:rsidRDefault="0096216A" w:rsidP="0096216A">
      <w:pPr>
        <w:rPr>
          <w:rFonts w:ascii="Trebuchet MS" w:hAnsi="Trebuchet MS"/>
          <w:sz w:val="20"/>
          <w:szCs w:val="20"/>
        </w:rPr>
      </w:pPr>
    </w:p>
    <w:tbl>
      <w:tblPr>
        <w:tblW w:w="15020" w:type="dxa"/>
        <w:tblCellMar>
          <w:left w:w="0" w:type="dxa"/>
          <w:right w:w="0" w:type="dxa"/>
        </w:tblCellMar>
        <w:tblLook w:val="0420" w:firstRow="1" w:lastRow="0" w:firstColumn="0" w:lastColumn="0" w:noHBand="0" w:noVBand="1"/>
      </w:tblPr>
      <w:tblGrid>
        <w:gridCol w:w="3900"/>
        <w:gridCol w:w="2120"/>
        <w:gridCol w:w="4140"/>
        <w:gridCol w:w="4860"/>
      </w:tblGrid>
      <w:tr w:rsidR="0096216A" w:rsidRPr="006D3775" w14:paraId="58C9B852" w14:textId="77777777" w:rsidTr="0096216A">
        <w:trPr>
          <w:trHeight w:val="563"/>
        </w:trPr>
        <w:tc>
          <w:tcPr>
            <w:tcW w:w="6020" w:type="dxa"/>
            <w:gridSpan w:val="2"/>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74883D8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Department/Unit</w:t>
            </w:r>
          </w:p>
        </w:tc>
        <w:tc>
          <w:tcPr>
            <w:tcW w:w="414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29ACCE1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486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656B19C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Post Level </w:t>
            </w:r>
          </w:p>
        </w:tc>
      </w:tr>
      <w:tr w:rsidR="0096216A" w:rsidRPr="006D3775" w14:paraId="31E60FC6" w14:textId="77777777" w:rsidTr="0096216A">
        <w:trPr>
          <w:trHeight w:val="579"/>
        </w:trPr>
        <w:tc>
          <w:tcPr>
            <w:tcW w:w="6020" w:type="dxa"/>
            <w:gridSpan w:val="2"/>
            <w:vMerge w:val="restart"/>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DB0FC6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Municipal Manager</w:t>
            </w:r>
          </w:p>
        </w:tc>
        <w:tc>
          <w:tcPr>
            <w:tcW w:w="414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9CEDFD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Audit Assistant</w:t>
            </w:r>
          </w:p>
        </w:tc>
        <w:tc>
          <w:tcPr>
            <w:tcW w:w="486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06F1E3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5F3841EB" w14:textId="77777777" w:rsidTr="0096216A">
        <w:trPr>
          <w:trHeight w:val="556"/>
        </w:trPr>
        <w:tc>
          <w:tcPr>
            <w:tcW w:w="6020" w:type="dxa"/>
            <w:gridSpan w:val="2"/>
            <w:vMerge/>
            <w:tcBorders>
              <w:top w:val="single" w:sz="24" w:space="0" w:color="FFFFFF"/>
              <w:left w:val="single" w:sz="8" w:space="0" w:color="FFFFFF"/>
              <w:bottom w:val="single" w:sz="8" w:space="0" w:color="FFFFFF"/>
              <w:right w:val="single" w:sz="8" w:space="0" w:color="FFFFFF"/>
            </w:tcBorders>
            <w:vAlign w:val="center"/>
            <w:hideMark/>
          </w:tcPr>
          <w:p w14:paraId="61F7EDD4"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F6BC21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PMS Manager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402EC8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103C992A" w14:textId="77777777" w:rsidTr="0096216A">
        <w:trPr>
          <w:trHeight w:val="736"/>
        </w:trPr>
        <w:tc>
          <w:tcPr>
            <w:tcW w:w="6020" w:type="dxa"/>
            <w:gridSpan w:val="2"/>
            <w:vMerge/>
            <w:tcBorders>
              <w:top w:val="single" w:sz="24" w:space="0" w:color="FFFFFF"/>
              <w:left w:val="single" w:sz="8" w:space="0" w:color="FFFFFF"/>
              <w:bottom w:val="single" w:sz="8" w:space="0" w:color="FFFFFF"/>
              <w:right w:val="single" w:sz="8" w:space="0" w:color="FFFFFF"/>
            </w:tcBorders>
            <w:vAlign w:val="center"/>
            <w:hideMark/>
          </w:tcPr>
          <w:p w14:paraId="0C45B688"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97830E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Communications Officer</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2FA1D2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2938FC2C" w14:textId="77777777" w:rsidTr="0096216A">
        <w:trPr>
          <w:trHeight w:val="916"/>
        </w:trPr>
        <w:tc>
          <w:tcPr>
            <w:tcW w:w="6020" w:type="dxa"/>
            <w:gridSpan w:val="2"/>
            <w:vMerge w:val="restart"/>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FCCA4B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Whip</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8D8E79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Office of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43A3CB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linked to the current whip</w:t>
            </w:r>
          </w:p>
        </w:tc>
      </w:tr>
      <w:tr w:rsidR="0096216A" w:rsidRPr="006D3775" w14:paraId="489BE847" w14:textId="77777777" w:rsidTr="0096216A">
        <w:trPr>
          <w:trHeight w:val="73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0A2EF1D7"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6006E0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Driver to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989700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linked to the current Whip</w:t>
            </w:r>
          </w:p>
        </w:tc>
      </w:tr>
      <w:tr w:rsidR="0096216A" w:rsidRPr="006D3775" w14:paraId="7AD30904" w14:textId="77777777" w:rsidTr="0096216A">
        <w:trPr>
          <w:trHeight w:val="1127"/>
        </w:trPr>
        <w:tc>
          <w:tcPr>
            <w:tcW w:w="602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02AD1E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Speaker</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5C4145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Driver to the Speaker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E4C292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linked to the current Speaker</w:t>
            </w:r>
          </w:p>
        </w:tc>
      </w:tr>
      <w:tr w:rsidR="0096216A" w:rsidRPr="006D3775" w14:paraId="77C092F9" w14:textId="77777777" w:rsidTr="0096216A">
        <w:trPr>
          <w:trHeight w:val="798"/>
        </w:trPr>
        <w:tc>
          <w:tcPr>
            <w:tcW w:w="6020" w:type="dxa"/>
            <w:gridSpan w:val="2"/>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D0DCE7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HR &amp; Corporate Services</w:t>
            </w:r>
          </w:p>
        </w:tc>
        <w:tc>
          <w:tcPr>
            <w:tcW w:w="414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5B6C0B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Driver X 2</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F0BEE4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15A421F4" w14:textId="77777777" w:rsidTr="0096216A">
        <w:trPr>
          <w:trHeight w:val="610"/>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31D3465B"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13EDA1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Supervisor: Cleaners </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342683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1928B61C" w14:textId="77777777" w:rsidTr="0096216A">
        <w:trPr>
          <w:trHeight w:val="798"/>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54B754AC"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8382BD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General Worker</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DF5C8E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10</w:t>
            </w:r>
          </w:p>
        </w:tc>
      </w:tr>
      <w:tr w:rsidR="0096216A" w:rsidRPr="006D3775" w14:paraId="3E0C13CC" w14:textId="77777777" w:rsidTr="0096216A">
        <w:trPr>
          <w:trHeight w:val="64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49DF1D7F"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F7B7C5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Cleaner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F5EAC7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10</w:t>
            </w:r>
          </w:p>
        </w:tc>
      </w:tr>
      <w:tr w:rsidR="0096216A" w:rsidRPr="006D3775" w14:paraId="4C7E9E5D" w14:textId="77777777" w:rsidTr="0096216A">
        <w:trPr>
          <w:trHeight w:val="756"/>
        </w:trPr>
        <w:tc>
          <w:tcPr>
            <w:tcW w:w="6020" w:type="dxa"/>
            <w:gridSpan w:val="2"/>
            <w:tcBorders>
              <w:top w:val="single" w:sz="8" w:space="0" w:color="FFFFFF"/>
              <w:left w:val="single" w:sz="8" w:space="0" w:color="FFFFFF"/>
              <w:bottom w:val="single" w:sz="8" w:space="0" w:color="FFFFFF"/>
              <w:right w:val="single" w:sz="8" w:space="0" w:color="FFFFFF"/>
            </w:tcBorders>
            <w:shd w:val="clear" w:color="auto" w:fill="FF7605"/>
            <w:vAlign w:val="center"/>
            <w:hideMark/>
          </w:tcPr>
          <w:p w14:paraId="7060518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Department/Unit</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A246868"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Position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1C638D2"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Progress on Filling</w:t>
            </w:r>
          </w:p>
        </w:tc>
      </w:tr>
      <w:tr w:rsidR="0096216A" w:rsidRPr="006D3775" w14:paraId="662C65B4" w14:textId="77777777" w:rsidTr="0096216A">
        <w:trPr>
          <w:trHeight w:val="756"/>
        </w:trPr>
        <w:tc>
          <w:tcPr>
            <w:tcW w:w="6020" w:type="dxa"/>
            <w:gridSpan w:val="2"/>
            <w:vMerge w:val="restart"/>
            <w:tcBorders>
              <w:top w:val="single" w:sz="8" w:space="0" w:color="FFFFFF"/>
              <w:left w:val="single" w:sz="8" w:space="0" w:color="FFFFFF"/>
              <w:bottom w:val="single" w:sz="8" w:space="0" w:color="FFFFFF"/>
              <w:right w:val="single" w:sz="8" w:space="0" w:color="FFFFFF"/>
            </w:tcBorders>
            <w:shd w:val="clear" w:color="auto" w:fill="FFD6CC"/>
            <w:vAlign w:val="center"/>
            <w:hideMark/>
          </w:tcPr>
          <w:p w14:paraId="308E39F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Community Development Services</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B528CF3"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Director: CDS</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8F6266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Permanent</w:t>
            </w:r>
          </w:p>
        </w:tc>
      </w:tr>
      <w:tr w:rsidR="0096216A" w:rsidRPr="006D3775" w14:paraId="1CBFACEC"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5046A93E"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1D79D38"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Secretary</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7B74430"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06</w:t>
            </w:r>
          </w:p>
        </w:tc>
      </w:tr>
      <w:tr w:rsidR="0096216A" w:rsidRPr="006D3775" w14:paraId="1B46F9A3"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00599827"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82ECF69"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Traffic Supervisor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6D7AE50"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04</w:t>
            </w:r>
          </w:p>
        </w:tc>
      </w:tr>
      <w:tr w:rsidR="0096216A" w:rsidRPr="006D3775" w14:paraId="396344C6"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0CE3B0D9"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6041E1F"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Traffic Officers X 2</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70441F6"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04</w:t>
            </w:r>
          </w:p>
        </w:tc>
      </w:tr>
      <w:tr w:rsidR="0096216A" w:rsidRPr="006D3775" w14:paraId="350012F5"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30522191"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9DE9602"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Traffic Cashier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B2DBEDD"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08</w:t>
            </w:r>
          </w:p>
        </w:tc>
      </w:tr>
      <w:tr w:rsidR="0096216A" w:rsidRPr="006D3775" w14:paraId="6B3B878D" w14:textId="77777777" w:rsidTr="0096216A">
        <w:trPr>
          <w:trHeight w:val="756"/>
        </w:trPr>
        <w:tc>
          <w:tcPr>
            <w:tcW w:w="6020" w:type="dxa"/>
            <w:gridSpan w:val="2"/>
            <w:vMerge w:val="restart"/>
            <w:tcBorders>
              <w:top w:val="single" w:sz="8" w:space="0" w:color="FFFFFF"/>
              <w:left w:val="single" w:sz="8" w:space="0" w:color="FFFFFF"/>
              <w:bottom w:val="single" w:sz="8" w:space="0" w:color="FFFFFF"/>
              <w:right w:val="single" w:sz="8" w:space="0" w:color="FFFFFF"/>
            </w:tcBorders>
            <w:shd w:val="clear" w:color="auto" w:fill="FFECE7"/>
            <w:vAlign w:val="center"/>
            <w:hideMark/>
          </w:tcPr>
          <w:p w14:paraId="5EE3FF5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BC7B19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Water &amp; Sanitation Technician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6F54A98"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02</w:t>
            </w:r>
          </w:p>
        </w:tc>
      </w:tr>
      <w:tr w:rsidR="0096216A" w:rsidRPr="006D3775" w14:paraId="5944A4DD"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65CC205C"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302583D"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Water Tank Driver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C000ECC"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06</w:t>
            </w:r>
          </w:p>
        </w:tc>
      </w:tr>
      <w:tr w:rsidR="0096216A" w:rsidRPr="006D3775" w14:paraId="257F8551" w14:textId="77777777" w:rsidTr="0096216A">
        <w:trPr>
          <w:trHeight w:val="756"/>
        </w:trPr>
        <w:tc>
          <w:tcPr>
            <w:tcW w:w="6020" w:type="dxa"/>
            <w:gridSpan w:val="2"/>
            <w:vMerge w:val="restart"/>
            <w:tcBorders>
              <w:top w:val="single" w:sz="8" w:space="0" w:color="FFFFFF"/>
              <w:left w:val="single" w:sz="8" w:space="0" w:color="FFFFFF"/>
              <w:bottom w:val="single" w:sz="8" w:space="0" w:color="FFFFFF"/>
              <w:right w:val="single" w:sz="8" w:space="0" w:color="FFFFFF"/>
            </w:tcBorders>
            <w:shd w:val="clear" w:color="auto" w:fill="FFECE7"/>
            <w:vAlign w:val="center"/>
            <w:hideMark/>
          </w:tcPr>
          <w:p w14:paraId="39759CC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Budget &amp; Treasury Office</w:t>
            </w: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00B9C95"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Finance Interns X 3</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88305BB"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Contract MIG Funding</w:t>
            </w:r>
          </w:p>
        </w:tc>
      </w:tr>
      <w:tr w:rsidR="0096216A" w:rsidRPr="006D3775" w14:paraId="250B5855"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282A389D"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6CA9DBF"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SCM Practitioner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612A9DD"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02</w:t>
            </w:r>
          </w:p>
        </w:tc>
      </w:tr>
      <w:tr w:rsidR="0096216A" w:rsidRPr="006D3775" w14:paraId="7CDD5E34"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3F486E93"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8C6D1FF"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 xml:space="preserve">SCM Clerk Bid Committees </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E73003F"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06</w:t>
            </w:r>
          </w:p>
        </w:tc>
      </w:tr>
      <w:tr w:rsidR="0096216A" w:rsidRPr="006D3775" w14:paraId="5636B645" w14:textId="77777777" w:rsidTr="0096216A">
        <w:trPr>
          <w:trHeight w:val="756"/>
        </w:trPr>
        <w:tc>
          <w:tcPr>
            <w:tcW w:w="6020" w:type="dxa"/>
            <w:gridSpan w:val="2"/>
            <w:vMerge/>
            <w:tcBorders>
              <w:top w:val="single" w:sz="8" w:space="0" w:color="FFFFFF"/>
              <w:left w:val="single" w:sz="8" w:space="0" w:color="FFFFFF"/>
              <w:bottom w:val="single" w:sz="8" w:space="0" w:color="FFFFFF"/>
              <w:right w:val="single" w:sz="8" w:space="0" w:color="FFFFFF"/>
            </w:tcBorders>
            <w:vAlign w:val="center"/>
            <w:hideMark/>
          </w:tcPr>
          <w:p w14:paraId="5373F19E" w14:textId="77777777" w:rsidR="0096216A" w:rsidRPr="006D3775" w:rsidRDefault="0096216A" w:rsidP="0096216A">
            <w:pPr>
              <w:rPr>
                <w:rFonts w:ascii="Trebuchet MS" w:hAnsi="Trebuchet MS"/>
                <w:sz w:val="20"/>
                <w:szCs w:val="20"/>
              </w:rPr>
            </w:pPr>
          </w:p>
        </w:tc>
        <w:tc>
          <w:tcPr>
            <w:tcW w:w="414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20916A3"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Sub-Accountant: Payments</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1B635B1"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04</w:t>
            </w:r>
          </w:p>
        </w:tc>
      </w:tr>
      <w:tr w:rsidR="0096216A" w:rsidRPr="006D3775" w14:paraId="61709725" w14:textId="77777777" w:rsidTr="0096216A">
        <w:trPr>
          <w:trHeight w:val="545"/>
        </w:trPr>
        <w:tc>
          <w:tcPr>
            <w:tcW w:w="390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0BFB4F4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6260" w:type="dxa"/>
            <w:gridSpan w:val="2"/>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431D4B4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486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5DEDA7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Progress on Filling</w:t>
            </w:r>
          </w:p>
        </w:tc>
      </w:tr>
      <w:tr w:rsidR="0096216A" w:rsidRPr="006D3775" w14:paraId="76359F33" w14:textId="77777777" w:rsidTr="0096216A">
        <w:trPr>
          <w:trHeight w:val="773"/>
        </w:trPr>
        <w:tc>
          <w:tcPr>
            <w:tcW w:w="390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76346F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Municipal Manager</w:t>
            </w:r>
          </w:p>
        </w:tc>
        <w:tc>
          <w:tcPr>
            <w:tcW w:w="6260" w:type="dxa"/>
            <w:gridSpan w:val="2"/>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6A5B05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Audit Assistant</w:t>
            </w:r>
          </w:p>
        </w:tc>
        <w:tc>
          <w:tcPr>
            <w:tcW w:w="486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D69FDA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342C62FB" w14:textId="77777777" w:rsidTr="0096216A">
        <w:trPr>
          <w:trHeight w:val="277"/>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2296111"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87D6E4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PMS Manager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EFBFD2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1D60542F"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5DE183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MPAC</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453D86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Mpac Researcher</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FA30E1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1B494585"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38A620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Whip</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EDF369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Office of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43DA0A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2008D9AE"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4FCB5CA"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DD6E23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Driver to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7B258E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40CA81FC" w14:textId="77777777" w:rsidTr="0096216A">
        <w:trPr>
          <w:trHeight w:val="624"/>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E939A3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Infrastructure Development Services</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F8F033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Water &amp; Sanitation Technician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C7A744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43DDC062" w14:textId="77777777" w:rsidTr="0096216A">
        <w:trPr>
          <w:trHeight w:val="624"/>
        </w:trPr>
        <w:tc>
          <w:tcPr>
            <w:tcW w:w="3900" w:type="dxa"/>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3E9660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Budget &amp; Treasury Office</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BFB1CD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Sub-Accountant</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B8D395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74B40971" w14:textId="77777777" w:rsidTr="0096216A">
        <w:trPr>
          <w:trHeight w:val="62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D2A3A28"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805E01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SCM Practitioner Compliance </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47341E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0A5AB042" w14:textId="77777777" w:rsidTr="0096216A">
        <w:trPr>
          <w:trHeight w:val="624"/>
        </w:trPr>
        <w:tc>
          <w:tcPr>
            <w:tcW w:w="0" w:type="auto"/>
            <w:tcBorders>
              <w:top w:val="single" w:sz="8" w:space="0" w:color="FFFFFF"/>
              <w:left w:val="single" w:sz="8" w:space="0" w:color="FFFFFF"/>
              <w:bottom w:val="single" w:sz="8" w:space="0" w:color="FFFFFF"/>
              <w:right w:val="single" w:sz="8" w:space="0" w:color="FFFFFF"/>
            </w:tcBorders>
            <w:shd w:val="clear" w:color="auto" w:fill="FF7605"/>
            <w:vAlign w:val="center"/>
            <w:hideMark/>
          </w:tcPr>
          <w:p w14:paraId="39DB1BA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Department/Unit</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5C19DC8"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Position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FCEC4A5"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Progress on Filling</w:t>
            </w:r>
          </w:p>
        </w:tc>
      </w:tr>
      <w:tr w:rsidR="0096216A" w:rsidRPr="006D3775" w14:paraId="168AB71E" w14:textId="77777777" w:rsidTr="0096216A">
        <w:trPr>
          <w:trHeight w:val="62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FFD6CC"/>
            <w:vAlign w:val="center"/>
            <w:hideMark/>
          </w:tcPr>
          <w:p w14:paraId="54287DE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Municipal Manager</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0742F3D"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Internal Audit Assistant</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44502D6"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57959CE4" w14:textId="77777777" w:rsidTr="0096216A">
        <w:trPr>
          <w:trHeight w:val="624"/>
        </w:trPr>
        <w:tc>
          <w:tcPr>
            <w:tcW w:w="0" w:type="auto"/>
            <w:vMerge/>
            <w:tcBorders>
              <w:top w:val="single" w:sz="8" w:space="0" w:color="FFFFFF"/>
              <w:left w:val="single" w:sz="8" w:space="0" w:color="FFFFFF"/>
              <w:bottom w:val="single" w:sz="8" w:space="0" w:color="FFFFFF"/>
              <w:right w:val="single" w:sz="8" w:space="0" w:color="FFFFFF"/>
            </w:tcBorders>
            <w:shd w:val="clear" w:color="auto" w:fill="FFECE7"/>
            <w:vAlign w:val="center"/>
            <w:hideMark/>
          </w:tcPr>
          <w:p w14:paraId="629FB89D"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47A3A26"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PMS Manager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01598D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28C8A0D9" w14:textId="77777777" w:rsidTr="0096216A">
        <w:trPr>
          <w:trHeight w:val="624"/>
        </w:trPr>
        <w:tc>
          <w:tcPr>
            <w:tcW w:w="0" w:type="auto"/>
            <w:tcBorders>
              <w:top w:val="single" w:sz="8" w:space="0" w:color="FFFFFF"/>
              <w:left w:val="single" w:sz="8" w:space="0" w:color="FFFFFF"/>
              <w:bottom w:val="single" w:sz="8" w:space="0" w:color="FFFFFF"/>
              <w:right w:val="single" w:sz="8" w:space="0" w:color="FFFFFF"/>
            </w:tcBorders>
            <w:shd w:val="clear" w:color="auto" w:fill="FFD6CC"/>
            <w:vAlign w:val="center"/>
            <w:hideMark/>
          </w:tcPr>
          <w:p w14:paraId="21B0AB6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MPAC</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1AD387C"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Mpac Researcher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D5CB641"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56EAC3ED" w14:textId="77777777" w:rsidTr="0096216A">
        <w:trPr>
          <w:trHeight w:val="62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FFECE7"/>
            <w:vAlign w:val="center"/>
            <w:hideMark/>
          </w:tcPr>
          <w:p w14:paraId="33CF786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Whip</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949E905"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Manager: Office of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37D3F1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62E7E7F9" w14:textId="77777777" w:rsidTr="0096216A">
        <w:trPr>
          <w:trHeight w:val="624"/>
        </w:trPr>
        <w:tc>
          <w:tcPr>
            <w:tcW w:w="0" w:type="auto"/>
            <w:vMerge/>
            <w:tcBorders>
              <w:top w:val="single" w:sz="8" w:space="0" w:color="FFFFFF"/>
              <w:left w:val="single" w:sz="8" w:space="0" w:color="FFFFFF"/>
              <w:bottom w:val="single" w:sz="8" w:space="0" w:color="FFFFFF"/>
              <w:right w:val="single" w:sz="8" w:space="0" w:color="FFFFFF"/>
            </w:tcBorders>
            <w:shd w:val="clear" w:color="auto" w:fill="FFD6CC"/>
            <w:vAlign w:val="center"/>
            <w:hideMark/>
          </w:tcPr>
          <w:p w14:paraId="076B4221"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8D49619"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Driver to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E8F1A11"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0DDE374E" w14:textId="77777777" w:rsidTr="0096216A">
        <w:trPr>
          <w:trHeight w:val="624"/>
        </w:trPr>
        <w:tc>
          <w:tcPr>
            <w:tcW w:w="0" w:type="auto"/>
            <w:tcBorders>
              <w:top w:val="single" w:sz="8" w:space="0" w:color="FFFFFF"/>
              <w:left w:val="single" w:sz="8" w:space="0" w:color="FFFFFF"/>
              <w:bottom w:val="single" w:sz="8" w:space="0" w:color="FFFFFF"/>
              <w:right w:val="single" w:sz="8" w:space="0" w:color="FFFFFF"/>
            </w:tcBorders>
            <w:shd w:val="clear" w:color="auto" w:fill="FFECE7"/>
            <w:vAlign w:val="center"/>
            <w:hideMark/>
          </w:tcPr>
          <w:p w14:paraId="75BB279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7EA36B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Water &amp; Sanitation Technician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F424F04"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2B98B7B1" w14:textId="77777777" w:rsidTr="0096216A">
        <w:trPr>
          <w:trHeight w:val="62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FFD6CC"/>
            <w:vAlign w:val="center"/>
            <w:hideMark/>
          </w:tcPr>
          <w:p w14:paraId="20FC5F9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Budget &amp; Treasury Office</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CEAE1F2"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Sub-Accountant</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9EAB118"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1682E5B4" w14:textId="77777777" w:rsidTr="0096216A">
        <w:trPr>
          <w:trHeight w:val="62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CBD034"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1FF18A1"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 xml:space="preserve">SCM Practitioner Compliance </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260CC1A" w14:textId="77777777" w:rsidR="0096216A" w:rsidRPr="006D3775" w:rsidRDefault="0096216A" w:rsidP="0096216A">
            <w:pPr>
              <w:rPr>
                <w:rFonts w:ascii="Trebuchet MS" w:hAnsi="Trebuchet MS"/>
                <w:sz w:val="20"/>
                <w:szCs w:val="20"/>
                <w:lang w:val="en-ZA"/>
              </w:rPr>
            </w:pPr>
            <w:r w:rsidRPr="006D3775">
              <w:rPr>
                <w:rFonts w:ascii="Trebuchet MS" w:hAnsi="Trebuchet MS"/>
                <w:sz w:val="20"/>
                <w:szCs w:val="20"/>
                <w:lang w:val="en-ZA"/>
              </w:rPr>
              <w:t>Advertised</w:t>
            </w:r>
          </w:p>
        </w:tc>
      </w:tr>
      <w:tr w:rsidR="0096216A" w:rsidRPr="006D3775" w14:paraId="2658A496" w14:textId="77777777" w:rsidTr="0096216A">
        <w:trPr>
          <w:trHeight w:val="545"/>
        </w:trPr>
        <w:tc>
          <w:tcPr>
            <w:tcW w:w="390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36B2DF3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6260" w:type="dxa"/>
            <w:gridSpan w:val="2"/>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072A1CF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486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75A7183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Progress on Filling</w:t>
            </w:r>
          </w:p>
        </w:tc>
      </w:tr>
      <w:tr w:rsidR="0096216A" w:rsidRPr="006D3775" w14:paraId="53C6ABA3" w14:textId="77777777" w:rsidTr="0096216A">
        <w:trPr>
          <w:trHeight w:val="773"/>
        </w:trPr>
        <w:tc>
          <w:tcPr>
            <w:tcW w:w="390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1AEE7B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Municipal Manager</w:t>
            </w:r>
          </w:p>
        </w:tc>
        <w:tc>
          <w:tcPr>
            <w:tcW w:w="6260" w:type="dxa"/>
            <w:gridSpan w:val="2"/>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DFCD79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Audit Assistant</w:t>
            </w:r>
          </w:p>
        </w:tc>
        <w:tc>
          <w:tcPr>
            <w:tcW w:w="486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7E7697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55FE0FFE"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7B37425"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A7B607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PMS Manager</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A2FC75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3CA8DC19"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EB86B8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MPAC</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400DA6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Mpac Researcher</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FC67CA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730D7505"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510853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Whip</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5D3A2E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Office of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31CCDB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29D5065A" w14:textId="77777777" w:rsidTr="0096216A">
        <w:trPr>
          <w:trHeight w:val="773"/>
        </w:trPr>
        <w:tc>
          <w:tcPr>
            <w:tcW w:w="390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64F24D8"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5455F3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Driver to the Whip</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161A3C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3F12B2D4" w14:textId="77777777" w:rsidTr="0096216A">
        <w:trPr>
          <w:trHeight w:val="624"/>
        </w:trPr>
        <w:tc>
          <w:tcPr>
            <w:tcW w:w="390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C61643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F4F652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Water &amp; Sanitation Technician</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3E97AA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7AF94C0F" w14:textId="77777777" w:rsidTr="0096216A">
        <w:trPr>
          <w:trHeight w:val="624"/>
        </w:trPr>
        <w:tc>
          <w:tcPr>
            <w:tcW w:w="3900" w:type="dxa"/>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B63534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Budget &amp; Treasury Office</w:t>
            </w: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C7E594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Sub-Accountant</w:t>
            </w:r>
          </w:p>
        </w:tc>
        <w:tc>
          <w:tcPr>
            <w:tcW w:w="486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632EEA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r w:rsidR="0096216A" w:rsidRPr="006D3775" w14:paraId="4B207477" w14:textId="77777777" w:rsidTr="0096216A">
        <w:trPr>
          <w:trHeight w:val="62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8E7D6C8" w14:textId="77777777" w:rsidR="0096216A" w:rsidRPr="006D3775" w:rsidRDefault="0096216A" w:rsidP="0096216A">
            <w:pPr>
              <w:rPr>
                <w:rFonts w:ascii="Trebuchet MS" w:hAnsi="Trebuchet MS"/>
                <w:sz w:val="20"/>
                <w:szCs w:val="20"/>
              </w:rPr>
            </w:pPr>
          </w:p>
        </w:tc>
        <w:tc>
          <w:tcPr>
            <w:tcW w:w="626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1278FE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SCM Practitioner Compliance </w:t>
            </w:r>
          </w:p>
        </w:tc>
        <w:tc>
          <w:tcPr>
            <w:tcW w:w="486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5C82AD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Advertised</w:t>
            </w:r>
          </w:p>
        </w:tc>
      </w:tr>
    </w:tbl>
    <w:p w14:paraId="3720CFEC" w14:textId="77777777" w:rsidR="0096216A" w:rsidRPr="006D3775" w:rsidRDefault="0096216A" w:rsidP="0096216A">
      <w:pPr>
        <w:rPr>
          <w:rFonts w:ascii="Trebuchet MS" w:hAnsi="Trebuchet MS"/>
          <w:sz w:val="20"/>
          <w:szCs w:val="20"/>
        </w:rPr>
      </w:pPr>
    </w:p>
    <w:p w14:paraId="00D570A6" w14:textId="77777777" w:rsidR="0096216A" w:rsidRPr="006D3775" w:rsidRDefault="0096216A" w:rsidP="0096216A">
      <w:pPr>
        <w:rPr>
          <w:rFonts w:ascii="Trebuchet MS" w:hAnsi="Trebuchet MS"/>
          <w:sz w:val="20"/>
          <w:szCs w:val="20"/>
        </w:rPr>
      </w:pPr>
    </w:p>
    <w:p w14:paraId="174F309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FROZEN POSITIONS</w:t>
      </w:r>
    </w:p>
    <w:tbl>
      <w:tblPr>
        <w:tblW w:w="15020" w:type="dxa"/>
        <w:tblCellMar>
          <w:left w:w="0" w:type="dxa"/>
          <w:right w:w="0" w:type="dxa"/>
        </w:tblCellMar>
        <w:tblLook w:val="0420" w:firstRow="1" w:lastRow="0" w:firstColumn="0" w:lastColumn="0" w:noHBand="0" w:noVBand="1"/>
      </w:tblPr>
      <w:tblGrid>
        <w:gridCol w:w="2334"/>
        <w:gridCol w:w="382"/>
        <w:gridCol w:w="348"/>
        <w:gridCol w:w="210"/>
        <w:gridCol w:w="333"/>
        <w:gridCol w:w="953"/>
        <w:gridCol w:w="2277"/>
        <w:gridCol w:w="2003"/>
        <w:gridCol w:w="316"/>
        <w:gridCol w:w="554"/>
        <w:gridCol w:w="5310"/>
      </w:tblGrid>
      <w:tr w:rsidR="0096216A" w:rsidRPr="006D3775" w14:paraId="27B2ACAC" w14:textId="77777777" w:rsidTr="0096216A">
        <w:trPr>
          <w:trHeight w:val="610"/>
        </w:trPr>
        <w:tc>
          <w:tcPr>
            <w:tcW w:w="2716" w:type="dxa"/>
            <w:gridSpan w:val="2"/>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408427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6994" w:type="dxa"/>
            <w:gridSpan w:val="8"/>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BE9946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531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2AEED6C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54DBB21F" w14:textId="77777777" w:rsidTr="0096216A">
        <w:trPr>
          <w:trHeight w:val="457"/>
        </w:trPr>
        <w:tc>
          <w:tcPr>
            <w:tcW w:w="2716" w:type="dxa"/>
            <w:gridSpan w:val="2"/>
            <w:vMerge w:val="restart"/>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C96F92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Municipal Manager</w:t>
            </w:r>
          </w:p>
        </w:tc>
        <w:tc>
          <w:tcPr>
            <w:tcW w:w="6994" w:type="dxa"/>
            <w:gridSpan w:val="8"/>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6E24A7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Auditor</w:t>
            </w:r>
          </w:p>
        </w:tc>
        <w:tc>
          <w:tcPr>
            <w:tcW w:w="531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250125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334C4CB7" w14:textId="77777777" w:rsidTr="0096216A">
        <w:trPr>
          <w:trHeight w:val="457"/>
        </w:trPr>
        <w:tc>
          <w:tcPr>
            <w:tcW w:w="0" w:type="auto"/>
            <w:gridSpan w:val="2"/>
            <w:vMerge/>
            <w:tcBorders>
              <w:top w:val="single" w:sz="24" w:space="0" w:color="FFFFFF"/>
              <w:left w:val="single" w:sz="8" w:space="0" w:color="FFFFFF"/>
              <w:bottom w:val="single" w:sz="8" w:space="0" w:color="FFFFFF"/>
              <w:right w:val="single" w:sz="8" w:space="0" w:color="FFFFFF"/>
            </w:tcBorders>
            <w:vAlign w:val="center"/>
            <w:hideMark/>
          </w:tcPr>
          <w:p w14:paraId="0B4D4368"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E1FA5B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IDP Practitioner</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F25AC3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525419F7" w14:textId="77777777" w:rsidTr="0096216A">
        <w:trPr>
          <w:trHeight w:val="457"/>
        </w:trPr>
        <w:tc>
          <w:tcPr>
            <w:tcW w:w="0" w:type="auto"/>
            <w:gridSpan w:val="2"/>
            <w:vMerge/>
            <w:tcBorders>
              <w:top w:val="single" w:sz="24" w:space="0" w:color="FFFFFF"/>
              <w:left w:val="single" w:sz="8" w:space="0" w:color="FFFFFF"/>
              <w:bottom w:val="single" w:sz="8" w:space="0" w:color="FFFFFF"/>
              <w:right w:val="single" w:sz="8" w:space="0" w:color="FFFFFF"/>
            </w:tcBorders>
            <w:vAlign w:val="center"/>
            <w:hideMark/>
          </w:tcPr>
          <w:p w14:paraId="1127CBB2"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EBE1C8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Director: Transport &amp; Public Safety</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E58DE4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Permanent</w:t>
            </w:r>
          </w:p>
        </w:tc>
      </w:tr>
      <w:tr w:rsidR="0096216A" w:rsidRPr="006D3775" w14:paraId="4F8F0D5B" w14:textId="77777777" w:rsidTr="0096216A">
        <w:trPr>
          <w:trHeight w:val="457"/>
        </w:trPr>
        <w:tc>
          <w:tcPr>
            <w:tcW w:w="0" w:type="auto"/>
            <w:gridSpan w:val="2"/>
            <w:vMerge/>
            <w:tcBorders>
              <w:top w:val="single" w:sz="24" w:space="0" w:color="FFFFFF"/>
              <w:left w:val="single" w:sz="8" w:space="0" w:color="FFFFFF"/>
              <w:bottom w:val="single" w:sz="8" w:space="0" w:color="FFFFFF"/>
              <w:right w:val="single" w:sz="8" w:space="0" w:color="FFFFFF"/>
            </w:tcBorders>
            <w:vAlign w:val="center"/>
            <w:hideMark/>
          </w:tcPr>
          <w:p w14:paraId="7F750034"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695C52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Communications Researcher</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ABA139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7420B1CA" w14:textId="77777777" w:rsidTr="0096216A">
        <w:trPr>
          <w:trHeight w:val="457"/>
        </w:trPr>
        <w:tc>
          <w:tcPr>
            <w:tcW w:w="2716" w:type="dxa"/>
            <w:gridSpan w:val="2"/>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E00333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the Speaker</w:t>
            </w: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8B90EE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Public Participation Practitioner</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E7CC86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29A8ABEF" w14:textId="77777777" w:rsidTr="0096216A">
        <w:trPr>
          <w:trHeight w:val="457"/>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14:paraId="25519030"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5155A6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Public Officer: Petitions &amp; Hearings</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F39060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7FFCA053" w14:textId="77777777" w:rsidTr="0096216A">
        <w:trPr>
          <w:trHeight w:val="566"/>
        </w:trPr>
        <w:tc>
          <w:tcPr>
            <w:tcW w:w="2716"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6D8B98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Office of the Mayor</w:t>
            </w: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3534C3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Personal Assistant X 3</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DA076D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linked to the MMC</w:t>
            </w:r>
          </w:p>
        </w:tc>
      </w:tr>
      <w:tr w:rsidR="0096216A" w:rsidRPr="006D3775" w14:paraId="77948C05" w14:textId="77777777" w:rsidTr="0096216A">
        <w:trPr>
          <w:trHeight w:val="457"/>
        </w:trPr>
        <w:tc>
          <w:tcPr>
            <w:tcW w:w="2716" w:type="dxa"/>
            <w:gridSpan w:val="2"/>
            <w:vMerge w:val="restart"/>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99F8F2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Municipal Public Accounts Committee</w:t>
            </w: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943C6E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Accountant</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83154F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3C2D0B68" w14:textId="77777777" w:rsidTr="0096216A">
        <w:trPr>
          <w:trHeight w:val="457"/>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14:paraId="18CCA04B"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D2E161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Researcher </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C13519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1D6A0460" w14:textId="77777777" w:rsidTr="0096216A">
        <w:trPr>
          <w:trHeight w:val="566"/>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14:paraId="271B65A1"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116AAF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Support Officer</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DA927D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linked to the MPAC Chairperson</w:t>
            </w:r>
          </w:p>
        </w:tc>
      </w:tr>
      <w:tr w:rsidR="0096216A" w:rsidRPr="006D3775" w14:paraId="1D7A42AE" w14:textId="77777777" w:rsidTr="0096216A">
        <w:trPr>
          <w:trHeight w:val="457"/>
        </w:trPr>
        <w:tc>
          <w:tcPr>
            <w:tcW w:w="2716" w:type="dxa"/>
            <w:gridSpan w:val="2"/>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736A33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620C56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Housing &amp; Electricity</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242F33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35754F00" w14:textId="77777777" w:rsidTr="0096216A">
        <w:trPr>
          <w:trHeight w:val="457"/>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14:paraId="765CC6AE"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03EE74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EPWP Officer</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83ADE7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MIG</w:t>
            </w:r>
          </w:p>
        </w:tc>
      </w:tr>
      <w:tr w:rsidR="0096216A" w:rsidRPr="006D3775" w14:paraId="3CB4DB81" w14:textId="77777777" w:rsidTr="0096216A">
        <w:trPr>
          <w:trHeight w:val="457"/>
        </w:trPr>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14:paraId="70648FAF" w14:textId="77777777" w:rsidR="0096216A" w:rsidRPr="006D3775" w:rsidRDefault="0096216A" w:rsidP="0096216A">
            <w:pPr>
              <w:rPr>
                <w:rFonts w:ascii="Trebuchet MS" w:hAnsi="Trebuchet MS"/>
                <w:sz w:val="20"/>
                <w:szCs w:val="20"/>
              </w:rPr>
            </w:pPr>
          </w:p>
        </w:tc>
        <w:tc>
          <w:tcPr>
            <w:tcW w:w="6994" w:type="dxa"/>
            <w:gridSpan w:val="8"/>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CE920D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Electrical Artisan</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69E948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 MIG</w:t>
            </w:r>
          </w:p>
        </w:tc>
      </w:tr>
      <w:tr w:rsidR="0096216A" w:rsidRPr="006D3775" w14:paraId="1F126AFE" w14:textId="77777777" w:rsidTr="0096216A">
        <w:trPr>
          <w:trHeight w:val="406"/>
        </w:trPr>
        <w:tc>
          <w:tcPr>
            <w:tcW w:w="3064" w:type="dxa"/>
            <w:gridSpan w:val="3"/>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0155C36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6646" w:type="dxa"/>
            <w:gridSpan w:val="7"/>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235EA3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531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7967D2E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5B97A6FC" w14:textId="77777777" w:rsidTr="0096216A">
        <w:trPr>
          <w:trHeight w:val="495"/>
        </w:trPr>
        <w:tc>
          <w:tcPr>
            <w:tcW w:w="3064" w:type="dxa"/>
            <w:gridSpan w:val="3"/>
            <w:vMerge w:val="restart"/>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09F56F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6646" w:type="dxa"/>
            <w:gridSpan w:val="7"/>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BD8CAA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Plumber</w:t>
            </w:r>
          </w:p>
        </w:tc>
        <w:tc>
          <w:tcPr>
            <w:tcW w:w="531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6E4337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3D9C8278" w14:textId="77777777" w:rsidTr="0096216A">
        <w:trPr>
          <w:trHeight w:val="495"/>
        </w:trPr>
        <w:tc>
          <w:tcPr>
            <w:tcW w:w="0" w:type="auto"/>
            <w:gridSpan w:val="3"/>
            <w:vMerge/>
            <w:tcBorders>
              <w:top w:val="single" w:sz="24" w:space="0" w:color="FFFFFF"/>
              <w:left w:val="single" w:sz="8" w:space="0" w:color="FFFFFF"/>
              <w:bottom w:val="single" w:sz="8" w:space="0" w:color="FFFFFF"/>
              <w:right w:val="single" w:sz="8" w:space="0" w:color="FFFFFF"/>
            </w:tcBorders>
            <w:vAlign w:val="center"/>
            <w:hideMark/>
          </w:tcPr>
          <w:p w14:paraId="63EDFF51"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C68A43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EPWP &amp; Housing Data Capturer X2</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5717B8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02E1B727" w14:textId="77777777" w:rsidTr="0096216A">
        <w:trPr>
          <w:trHeight w:val="495"/>
        </w:trPr>
        <w:tc>
          <w:tcPr>
            <w:tcW w:w="0" w:type="auto"/>
            <w:gridSpan w:val="3"/>
            <w:vMerge/>
            <w:tcBorders>
              <w:top w:val="single" w:sz="24" w:space="0" w:color="FFFFFF"/>
              <w:left w:val="single" w:sz="8" w:space="0" w:color="FFFFFF"/>
              <w:bottom w:val="single" w:sz="8" w:space="0" w:color="FFFFFF"/>
              <w:right w:val="single" w:sz="8" w:space="0" w:color="FFFFFF"/>
            </w:tcBorders>
            <w:vAlign w:val="center"/>
            <w:hideMark/>
          </w:tcPr>
          <w:p w14:paraId="384617AD"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40718C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Water &amp; Sanitation Technician</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F4E1E0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5FC24FB8" w14:textId="77777777" w:rsidTr="0096216A">
        <w:trPr>
          <w:trHeight w:val="495"/>
        </w:trPr>
        <w:tc>
          <w:tcPr>
            <w:tcW w:w="0" w:type="auto"/>
            <w:gridSpan w:val="3"/>
            <w:vMerge/>
            <w:tcBorders>
              <w:top w:val="single" w:sz="24" w:space="0" w:color="FFFFFF"/>
              <w:left w:val="single" w:sz="8" w:space="0" w:color="FFFFFF"/>
              <w:bottom w:val="single" w:sz="8" w:space="0" w:color="FFFFFF"/>
              <w:right w:val="single" w:sz="8" w:space="0" w:color="FFFFFF"/>
            </w:tcBorders>
            <w:vAlign w:val="center"/>
            <w:hideMark/>
          </w:tcPr>
          <w:p w14:paraId="283BFBC8"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036EC5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Mechanic</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616B24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41C38EC6" w14:textId="77777777" w:rsidTr="0096216A">
        <w:trPr>
          <w:trHeight w:val="495"/>
        </w:trPr>
        <w:tc>
          <w:tcPr>
            <w:tcW w:w="0" w:type="auto"/>
            <w:gridSpan w:val="3"/>
            <w:vMerge/>
            <w:tcBorders>
              <w:top w:val="single" w:sz="24" w:space="0" w:color="FFFFFF"/>
              <w:left w:val="single" w:sz="8" w:space="0" w:color="FFFFFF"/>
              <w:bottom w:val="single" w:sz="8" w:space="0" w:color="FFFFFF"/>
              <w:right w:val="single" w:sz="8" w:space="0" w:color="FFFFFF"/>
            </w:tcBorders>
            <w:vAlign w:val="center"/>
            <w:hideMark/>
          </w:tcPr>
          <w:p w14:paraId="3C791E7C"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D93505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Supervisor: Semi-Skilled Labourers</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77D020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5E2BF8FD" w14:textId="77777777" w:rsidTr="0096216A">
        <w:trPr>
          <w:trHeight w:val="495"/>
        </w:trPr>
        <w:tc>
          <w:tcPr>
            <w:tcW w:w="0" w:type="auto"/>
            <w:gridSpan w:val="3"/>
            <w:vMerge/>
            <w:tcBorders>
              <w:top w:val="single" w:sz="24" w:space="0" w:color="FFFFFF"/>
              <w:left w:val="single" w:sz="8" w:space="0" w:color="FFFFFF"/>
              <w:bottom w:val="single" w:sz="8" w:space="0" w:color="FFFFFF"/>
              <w:right w:val="single" w:sz="8" w:space="0" w:color="FFFFFF"/>
            </w:tcBorders>
            <w:vAlign w:val="center"/>
            <w:hideMark/>
          </w:tcPr>
          <w:p w14:paraId="06491FAB"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E509F8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Semi-Skilled Labourers X 5</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6044DD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1C305FA5" w14:textId="77777777" w:rsidTr="0096216A">
        <w:trPr>
          <w:trHeight w:val="495"/>
        </w:trPr>
        <w:tc>
          <w:tcPr>
            <w:tcW w:w="3064" w:type="dxa"/>
            <w:gridSpan w:val="3"/>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7FBFCB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Budget &amp; Treasury Office</w:t>
            </w: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91AED8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Sub-Accountant: AFS &amp; Reporting </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916D68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73FB81B0"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06D200AE"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170CE7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Payroll Accountant</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FAE122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2B237F80"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12AB3221"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CAED2C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Sub-Accountant: Budget </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9D8543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75DA01A9"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0BDF09D9"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689941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Accountant: Expenditure</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702EA0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3BBFA3EA"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477EA3C9"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05E255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Creditors Officer</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6CC6EB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79DB5F1A"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42002E83"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C051DA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Accountant: Creditors &amp; Payments</w:t>
            </w:r>
          </w:p>
        </w:tc>
        <w:tc>
          <w:tcPr>
            <w:tcW w:w="531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B4F3CC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0940F329" w14:textId="77777777" w:rsidTr="0096216A">
        <w:trPr>
          <w:trHeight w:val="495"/>
        </w:trPr>
        <w:tc>
          <w:tcPr>
            <w:tcW w:w="0" w:type="auto"/>
            <w:gridSpan w:val="3"/>
            <w:vMerge/>
            <w:tcBorders>
              <w:top w:val="single" w:sz="8" w:space="0" w:color="FFFFFF"/>
              <w:left w:val="single" w:sz="8" w:space="0" w:color="FFFFFF"/>
              <w:bottom w:val="single" w:sz="8" w:space="0" w:color="FFFFFF"/>
              <w:right w:val="single" w:sz="8" w:space="0" w:color="FFFFFF"/>
            </w:tcBorders>
            <w:vAlign w:val="center"/>
            <w:hideMark/>
          </w:tcPr>
          <w:p w14:paraId="6FDC6D37" w14:textId="77777777" w:rsidR="0096216A" w:rsidRPr="006D3775" w:rsidRDefault="0096216A" w:rsidP="0096216A">
            <w:pPr>
              <w:rPr>
                <w:rFonts w:ascii="Trebuchet MS" w:hAnsi="Trebuchet MS"/>
                <w:sz w:val="20"/>
                <w:szCs w:val="20"/>
              </w:rPr>
            </w:pPr>
          </w:p>
        </w:tc>
        <w:tc>
          <w:tcPr>
            <w:tcW w:w="6646" w:type="dxa"/>
            <w:gridSpan w:val="7"/>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656D21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Sub-Accountant: Revenue</w:t>
            </w:r>
          </w:p>
        </w:tc>
        <w:tc>
          <w:tcPr>
            <w:tcW w:w="531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BC6809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295F9BD0" w14:textId="77777777" w:rsidTr="0096216A">
        <w:trPr>
          <w:trHeight w:val="440"/>
        </w:trPr>
        <w:tc>
          <w:tcPr>
            <w:tcW w:w="2334" w:type="dxa"/>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1BBD239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4503" w:type="dxa"/>
            <w:gridSpan w:val="6"/>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420A49F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8183" w:type="dxa"/>
            <w:gridSpan w:val="4"/>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1FC37B5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4F0FE4E4" w14:textId="77777777" w:rsidTr="0096216A">
        <w:trPr>
          <w:trHeight w:val="440"/>
        </w:trPr>
        <w:tc>
          <w:tcPr>
            <w:tcW w:w="2334" w:type="dxa"/>
            <w:vMerge w:val="restart"/>
            <w:tcBorders>
              <w:top w:val="single" w:sz="24"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53E940E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Local Economic Development/Planning</w:t>
            </w:r>
          </w:p>
        </w:tc>
        <w:tc>
          <w:tcPr>
            <w:tcW w:w="4503" w:type="dxa"/>
            <w:gridSpan w:val="6"/>
            <w:tcBorders>
              <w:top w:val="single" w:sz="24"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66C66B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Licensing Clerk</w:t>
            </w:r>
          </w:p>
        </w:tc>
        <w:tc>
          <w:tcPr>
            <w:tcW w:w="8183" w:type="dxa"/>
            <w:gridSpan w:val="4"/>
            <w:tcBorders>
              <w:top w:val="single" w:sz="24"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7AD512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33B442D9"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FCCEBDA"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6380C8A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Research &amp; Investment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E9FCE2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44C7A4BF"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5755DC5"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29B075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Land Surveyor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076487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75177649"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A081C36"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642F21E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Assistant Town Planner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7F337B8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1233ABAE"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021B2DA"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7D7111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Building Inspector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0B671A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514EB257"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34DDDAB"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3D3DD07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Property Management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077291C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31A80E13"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31C9EE7"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0C08E1F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Town Planner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BD125E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473258D7"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30ABBF"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413984B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GIS Technician</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6A65C5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2333BDA0"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1871003"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657E301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Environmental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508871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1971A5F0"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2FE5A0D"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42D15DA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Quality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750344C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5FF080E8"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F7AB8D"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37CFF0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Landfill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D4FF82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12449C21"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88E24B7"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023518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Operators X 3</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5FC7C9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10</w:t>
            </w:r>
          </w:p>
        </w:tc>
      </w:tr>
      <w:tr w:rsidR="0096216A" w:rsidRPr="006D3775" w14:paraId="636B5F7F"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6D264759"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08C055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Building Inspector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6B6872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257B7ED3"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93B68CC"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73035E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Municipal Planning Tribunal Officer</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F907F9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0B180EFF" w14:textId="77777777" w:rsidTr="0096216A">
        <w:trPr>
          <w:trHeight w:val="44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0DBD3C9F" w14:textId="77777777" w:rsidR="0096216A" w:rsidRPr="006D3775" w:rsidRDefault="0096216A" w:rsidP="0096216A">
            <w:pPr>
              <w:rPr>
                <w:rFonts w:ascii="Trebuchet MS" w:hAnsi="Trebuchet MS"/>
                <w:sz w:val="20"/>
                <w:szCs w:val="20"/>
              </w:rPr>
            </w:pPr>
          </w:p>
        </w:tc>
        <w:tc>
          <w:tcPr>
            <w:tcW w:w="4503" w:type="dxa"/>
            <w:gridSpan w:val="6"/>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FCB5CA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Clerk</w:t>
            </w:r>
          </w:p>
        </w:tc>
        <w:tc>
          <w:tcPr>
            <w:tcW w:w="8183" w:type="dxa"/>
            <w:gridSpan w:val="4"/>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7AF4C8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79374CA9" w14:textId="77777777" w:rsidTr="0096216A">
        <w:trPr>
          <w:trHeight w:val="659"/>
        </w:trPr>
        <w:tc>
          <w:tcPr>
            <w:tcW w:w="3274" w:type="dxa"/>
            <w:gridSpan w:val="4"/>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3503FD5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5882" w:type="dxa"/>
            <w:gridSpan w:val="5"/>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751ACEF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5864" w:type="dxa"/>
            <w:gridSpan w:val="2"/>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2083BEB1" w14:textId="77777777" w:rsidR="0096216A" w:rsidRPr="006D3775" w:rsidRDefault="0096216A" w:rsidP="0096216A">
            <w:pPr>
              <w:rPr>
                <w:rFonts w:ascii="Trebuchet MS" w:hAnsi="Trebuchet MS"/>
                <w:sz w:val="20"/>
                <w:szCs w:val="20"/>
              </w:rPr>
            </w:pPr>
            <w:r w:rsidRPr="006D3775">
              <w:rPr>
                <w:rFonts w:ascii="Trebuchet MS" w:hAnsi="Trebuchet MS"/>
                <w:sz w:val="20"/>
                <w:szCs w:val="20"/>
              </w:rPr>
              <w:t>Post Level</w:t>
            </w:r>
          </w:p>
        </w:tc>
      </w:tr>
      <w:tr w:rsidR="0096216A" w:rsidRPr="006D3775" w14:paraId="2615F86A" w14:textId="77777777" w:rsidTr="0096216A">
        <w:trPr>
          <w:trHeight w:val="659"/>
        </w:trPr>
        <w:tc>
          <w:tcPr>
            <w:tcW w:w="3274" w:type="dxa"/>
            <w:gridSpan w:val="4"/>
            <w:vMerge w:val="restart"/>
            <w:tcBorders>
              <w:top w:val="single" w:sz="24"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5984F0B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Local Economic Development/Planning</w:t>
            </w:r>
          </w:p>
        </w:tc>
        <w:tc>
          <w:tcPr>
            <w:tcW w:w="5882" w:type="dxa"/>
            <w:gridSpan w:val="5"/>
            <w:tcBorders>
              <w:top w:val="single" w:sz="24"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C13B07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Property Management Officer</w:t>
            </w:r>
          </w:p>
        </w:tc>
        <w:tc>
          <w:tcPr>
            <w:tcW w:w="5864" w:type="dxa"/>
            <w:gridSpan w:val="2"/>
            <w:tcBorders>
              <w:top w:val="single" w:sz="24"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7A65951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64A8FE50"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33E7B8A0"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5BA29BD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Town Planner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0841F03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1754223C"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423133D4"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749E340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GIS Technician</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743E5BC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250CAF79"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11B22726"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A949DF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Investment &amp; Enterprise Development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27DF42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3170B2C9"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72B481FB"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11EB6FE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Waste &amp; Environment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10308BD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31BE9932"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4B878509"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907971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Agriculture Coordinator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33B372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5EF3960E"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7807F372"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641345E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Trading &amp; Licensing Officer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26DF24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057E04F4" w14:textId="77777777" w:rsidTr="0096216A">
        <w:trPr>
          <w:trHeight w:val="659"/>
        </w:trPr>
        <w:tc>
          <w:tcPr>
            <w:tcW w:w="0" w:type="auto"/>
            <w:gridSpan w:val="4"/>
            <w:vMerge/>
            <w:tcBorders>
              <w:top w:val="single" w:sz="24" w:space="0" w:color="FFFFFF"/>
              <w:left w:val="single" w:sz="8" w:space="0" w:color="FFFFFF"/>
              <w:bottom w:val="single" w:sz="8" w:space="0" w:color="FFFFFF"/>
              <w:right w:val="single" w:sz="8" w:space="0" w:color="FFFFFF"/>
            </w:tcBorders>
            <w:vAlign w:val="center"/>
            <w:hideMark/>
          </w:tcPr>
          <w:p w14:paraId="41D08D40"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8C794E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Investment &amp; Enterprise Development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1BA78AA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5A28C026" w14:textId="77777777" w:rsidTr="0096216A">
        <w:trPr>
          <w:trHeight w:val="659"/>
        </w:trPr>
        <w:tc>
          <w:tcPr>
            <w:tcW w:w="3274" w:type="dxa"/>
            <w:gridSpan w:val="4"/>
            <w:vMerge w:val="restart"/>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E90BC8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HR &amp; Corporate Services</w:t>
            </w: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19DC0F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Skills Development Facilitator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BFFA9F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1E3D6455" w14:textId="77777777" w:rsidTr="0096216A">
        <w:trPr>
          <w:trHeight w:val="659"/>
        </w:trPr>
        <w:tc>
          <w:tcPr>
            <w:tcW w:w="0" w:type="auto"/>
            <w:gridSpan w:val="4"/>
            <w:vMerge/>
            <w:tcBorders>
              <w:top w:val="single" w:sz="8" w:space="0" w:color="FFFFFF"/>
              <w:left w:val="single" w:sz="8" w:space="0" w:color="FFFFFF"/>
              <w:bottom w:val="single" w:sz="8" w:space="0" w:color="FFFFFF"/>
              <w:right w:val="single" w:sz="8" w:space="0" w:color="FFFFFF"/>
            </w:tcBorders>
            <w:vAlign w:val="center"/>
            <w:hideMark/>
          </w:tcPr>
          <w:p w14:paraId="686053F5"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281DC4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Head</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AEBAC4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6C7A4767" w14:textId="77777777" w:rsidTr="0096216A">
        <w:trPr>
          <w:trHeight w:val="659"/>
        </w:trPr>
        <w:tc>
          <w:tcPr>
            <w:tcW w:w="0" w:type="auto"/>
            <w:gridSpan w:val="4"/>
            <w:vMerge/>
            <w:tcBorders>
              <w:top w:val="single" w:sz="8" w:space="0" w:color="FFFFFF"/>
              <w:left w:val="single" w:sz="8" w:space="0" w:color="FFFFFF"/>
              <w:bottom w:val="single" w:sz="8" w:space="0" w:color="FFFFFF"/>
              <w:right w:val="single" w:sz="8" w:space="0" w:color="FFFFFF"/>
            </w:tcBorders>
            <w:vAlign w:val="center"/>
            <w:hideMark/>
          </w:tcPr>
          <w:p w14:paraId="343ED55D"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98C2B5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Registry Practitioner: General </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168CC8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2DA18733" w14:textId="77777777" w:rsidTr="0096216A">
        <w:trPr>
          <w:trHeight w:val="659"/>
        </w:trPr>
        <w:tc>
          <w:tcPr>
            <w:tcW w:w="0" w:type="auto"/>
            <w:gridSpan w:val="4"/>
            <w:vMerge/>
            <w:tcBorders>
              <w:top w:val="single" w:sz="8" w:space="0" w:color="FFFFFF"/>
              <w:left w:val="single" w:sz="8" w:space="0" w:color="FFFFFF"/>
              <w:bottom w:val="single" w:sz="8" w:space="0" w:color="FFFFFF"/>
              <w:right w:val="single" w:sz="8" w:space="0" w:color="FFFFFF"/>
            </w:tcBorders>
            <w:vAlign w:val="center"/>
            <w:hideMark/>
          </w:tcPr>
          <w:p w14:paraId="2A1232C1"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731E52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Practitioner: Personnel</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03147E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640DF108" w14:textId="77777777" w:rsidTr="0096216A">
        <w:trPr>
          <w:trHeight w:val="659"/>
        </w:trPr>
        <w:tc>
          <w:tcPr>
            <w:tcW w:w="0" w:type="auto"/>
            <w:gridSpan w:val="4"/>
            <w:vMerge/>
            <w:tcBorders>
              <w:top w:val="single" w:sz="8" w:space="0" w:color="FFFFFF"/>
              <w:left w:val="single" w:sz="8" w:space="0" w:color="FFFFFF"/>
              <w:bottom w:val="single" w:sz="8" w:space="0" w:color="FFFFFF"/>
              <w:right w:val="single" w:sz="8" w:space="0" w:color="FFFFFF"/>
            </w:tcBorders>
            <w:vAlign w:val="center"/>
            <w:hideMark/>
          </w:tcPr>
          <w:p w14:paraId="28CC6E3E" w14:textId="77777777" w:rsidR="0096216A" w:rsidRPr="006D3775" w:rsidRDefault="0096216A" w:rsidP="0096216A">
            <w:pPr>
              <w:rPr>
                <w:rFonts w:ascii="Trebuchet MS" w:hAnsi="Trebuchet MS"/>
                <w:sz w:val="20"/>
                <w:szCs w:val="20"/>
              </w:rPr>
            </w:pPr>
          </w:p>
        </w:tc>
        <w:tc>
          <w:tcPr>
            <w:tcW w:w="5882" w:type="dxa"/>
            <w:gridSpan w:val="5"/>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5AE1BA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Messenger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367114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69F0EDF3" w14:textId="77777777" w:rsidTr="0096216A">
        <w:trPr>
          <w:trHeight w:val="659"/>
        </w:trPr>
        <w:tc>
          <w:tcPr>
            <w:tcW w:w="3607" w:type="dxa"/>
            <w:gridSpan w:val="5"/>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05E4BAD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Department/Unit</w:t>
            </w:r>
          </w:p>
        </w:tc>
        <w:tc>
          <w:tcPr>
            <w:tcW w:w="5549" w:type="dxa"/>
            <w:gridSpan w:val="4"/>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32E18CE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5864" w:type="dxa"/>
            <w:gridSpan w:val="2"/>
            <w:tcBorders>
              <w:top w:val="single" w:sz="8" w:space="0" w:color="FFFFFF"/>
              <w:left w:val="single" w:sz="8" w:space="0" w:color="FFFFFF"/>
              <w:bottom w:val="single" w:sz="24" w:space="0" w:color="FFFFFF"/>
              <w:right w:val="single" w:sz="8" w:space="0" w:color="FFFFFF"/>
            </w:tcBorders>
            <w:shd w:val="clear" w:color="auto" w:fill="F4D9D9"/>
            <w:tcMar>
              <w:top w:w="72" w:type="dxa"/>
              <w:left w:w="144" w:type="dxa"/>
              <w:bottom w:w="72" w:type="dxa"/>
              <w:right w:w="144" w:type="dxa"/>
            </w:tcMar>
            <w:hideMark/>
          </w:tcPr>
          <w:p w14:paraId="11E71A8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70B34B15" w14:textId="77777777" w:rsidTr="0096216A">
        <w:trPr>
          <w:trHeight w:val="659"/>
        </w:trPr>
        <w:tc>
          <w:tcPr>
            <w:tcW w:w="3607" w:type="dxa"/>
            <w:gridSpan w:val="5"/>
            <w:vMerge w:val="restart"/>
            <w:tcBorders>
              <w:top w:val="single" w:sz="24"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5AE585B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Local Economic Development/Planning</w:t>
            </w:r>
          </w:p>
        </w:tc>
        <w:tc>
          <w:tcPr>
            <w:tcW w:w="5549" w:type="dxa"/>
            <w:gridSpan w:val="4"/>
            <w:tcBorders>
              <w:top w:val="single" w:sz="24"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3248137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Property Management Officer</w:t>
            </w:r>
          </w:p>
        </w:tc>
        <w:tc>
          <w:tcPr>
            <w:tcW w:w="5864" w:type="dxa"/>
            <w:gridSpan w:val="2"/>
            <w:tcBorders>
              <w:top w:val="single" w:sz="24"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1220002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4CF39914"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29546030"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4FAD92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Town Planner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66933C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1DC30CCE"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38447AEB"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362C5D5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 GIS Technician</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F06AA6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Contract</w:t>
            </w:r>
          </w:p>
        </w:tc>
      </w:tr>
      <w:tr w:rsidR="0096216A" w:rsidRPr="006D3775" w14:paraId="19800C79"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5ECEEBD6"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33A690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Investment &amp; Enterprise Development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32DB134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476F1F81"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606B4AD5"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0F22B52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Waste &amp; Environment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418C88F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3B3E7972"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0D188569"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00C2D60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Agriculture Coordinator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D9A807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3BBEA2F9"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66C5DC29"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4F9BF14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Trading &amp; Licensing Officer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2C8314B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387F021E" w14:textId="77777777" w:rsidTr="0096216A">
        <w:trPr>
          <w:trHeight w:val="659"/>
        </w:trPr>
        <w:tc>
          <w:tcPr>
            <w:tcW w:w="0" w:type="auto"/>
            <w:gridSpan w:val="5"/>
            <w:vMerge/>
            <w:tcBorders>
              <w:top w:val="single" w:sz="24" w:space="0" w:color="FFFFFF"/>
              <w:left w:val="single" w:sz="8" w:space="0" w:color="FFFFFF"/>
              <w:bottom w:val="single" w:sz="8" w:space="0" w:color="FFFFFF"/>
              <w:right w:val="single" w:sz="8" w:space="0" w:color="FFFFFF"/>
            </w:tcBorders>
            <w:vAlign w:val="center"/>
            <w:hideMark/>
          </w:tcPr>
          <w:p w14:paraId="1B7EF2EA"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039C74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Manager: Investment &amp; Enterprise Development</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39F11E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00</w:t>
            </w:r>
          </w:p>
        </w:tc>
      </w:tr>
      <w:tr w:rsidR="0096216A" w:rsidRPr="006D3775" w14:paraId="23676D0E" w14:textId="77777777" w:rsidTr="0096216A">
        <w:trPr>
          <w:trHeight w:val="659"/>
        </w:trPr>
        <w:tc>
          <w:tcPr>
            <w:tcW w:w="3607" w:type="dxa"/>
            <w:gridSpan w:val="5"/>
            <w:vMerge w:val="restart"/>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7B81171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HR &amp; Corporate Services</w:t>
            </w: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225F66D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Skills Development Facilitator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4D9D9"/>
            <w:tcMar>
              <w:top w:w="72" w:type="dxa"/>
              <w:left w:w="144" w:type="dxa"/>
              <w:bottom w:w="72" w:type="dxa"/>
              <w:right w:w="144" w:type="dxa"/>
            </w:tcMar>
            <w:hideMark/>
          </w:tcPr>
          <w:p w14:paraId="40F8C9E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755C3772" w14:textId="77777777" w:rsidTr="0096216A">
        <w:trPr>
          <w:trHeight w:val="659"/>
        </w:trPr>
        <w:tc>
          <w:tcPr>
            <w:tcW w:w="0" w:type="auto"/>
            <w:gridSpan w:val="5"/>
            <w:vMerge/>
            <w:tcBorders>
              <w:top w:val="single" w:sz="8" w:space="0" w:color="FFFFFF"/>
              <w:left w:val="single" w:sz="8" w:space="0" w:color="FFFFFF"/>
              <w:bottom w:val="single" w:sz="8" w:space="0" w:color="FFFFFF"/>
              <w:right w:val="single" w:sz="8" w:space="0" w:color="FFFFFF"/>
            </w:tcBorders>
            <w:vAlign w:val="center"/>
            <w:hideMark/>
          </w:tcPr>
          <w:p w14:paraId="51CF7166"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1E3E428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Head</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F6F3"/>
            <w:tcMar>
              <w:top w:w="72" w:type="dxa"/>
              <w:left w:w="144" w:type="dxa"/>
              <w:bottom w:w="72" w:type="dxa"/>
              <w:right w:w="144" w:type="dxa"/>
            </w:tcMar>
            <w:hideMark/>
          </w:tcPr>
          <w:p w14:paraId="558BF5A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2A40F5D5" w14:textId="77777777" w:rsidTr="0096216A">
        <w:trPr>
          <w:trHeight w:val="659"/>
        </w:trPr>
        <w:tc>
          <w:tcPr>
            <w:tcW w:w="0" w:type="auto"/>
            <w:gridSpan w:val="5"/>
            <w:vMerge/>
            <w:tcBorders>
              <w:top w:val="single" w:sz="8" w:space="0" w:color="FFFFFF"/>
              <w:left w:val="single" w:sz="8" w:space="0" w:color="FFFFFF"/>
              <w:bottom w:val="single" w:sz="8" w:space="0" w:color="FFFFFF"/>
              <w:right w:val="single" w:sz="8" w:space="0" w:color="FFFFFF"/>
            </w:tcBorders>
            <w:vAlign w:val="center"/>
            <w:hideMark/>
          </w:tcPr>
          <w:p w14:paraId="6DC8158F"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FF0069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Registry Practitioner: General </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63A6BA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52FFE45A" w14:textId="77777777" w:rsidTr="0096216A">
        <w:trPr>
          <w:trHeight w:val="659"/>
        </w:trPr>
        <w:tc>
          <w:tcPr>
            <w:tcW w:w="0" w:type="auto"/>
            <w:gridSpan w:val="5"/>
            <w:vMerge/>
            <w:tcBorders>
              <w:top w:val="single" w:sz="8" w:space="0" w:color="FFFFFF"/>
              <w:left w:val="single" w:sz="8" w:space="0" w:color="FFFFFF"/>
              <w:bottom w:val="single" w:sz="8" w:space="0" w:color="FFFFFF"/>
              <w:right w:val="single" w:sz="8" w:space="0" w:color="FFFFFF"/>
            </w:tcBorders>
            <w:vAlign w:val="center"/>
            <w:hideMark/>
          </w:tcPr>
          <w:p w14:paraId="1923B224"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975C6A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Practitioner: Personnel</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653AC2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73A1B09B" w14:textId="77777777" w:rsidTr="0096216A">
        <w:trPr>
          <w:trHeight w:val="659"/>
        </w:trPr>
        <w:tc>
          <w:tcPr>
            <w:tcW w:w="0" w:type="auto"/>
            <w:gridSpan w:val="5"/>
            <w:vMerge/>
            <w:tcBorders>
              <w:top w:val="single" w:sz="8" w:space="0" w:color="FFFFFF"/>
              <w:left w:val="single" w:sz="8" w:space="0" w:color="FFFFFF"/>
              <w:bottom w:val="single" w:sz="8" w:space="0" w:color="FFFFFF"/>
              <w:right w:val="single" w:sz="8" w:space="0" w:color="FFFFFF"/>
            </w:tcBorders>
            <w:vAlign w:val="center"/>
            <w:hideMark/>
          </w:tcPr>
          <w:p w14:paraId="3DE83387" w14:textId="77777777" w:rsidR="0096216A" w:rsidRPr="006D3775" w:rsidRDefault="0096216A" w:rsidP="0096216A">
            <w:pPr>
              <w:rPr>
                <w:rFonts w:ascii="Trebuchet MS" w:hAnsi="Trebuchet MS"/>
                <w:sz w:val="20"/>
                <w:szCs w:val="20"/>
              </w:rPr>
            </w:pPr>
          </w:p>
        </w:tc>
        <w:tc>
          <w:tcPr>
            <w:tcW w:w="5549" w:type="dxa"/>
            <w:gridSpan w:val="4"/>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00D8BE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Registry Messenger</w:t>
            </w:r>
          </w:p>
        </w:tc>
        <w:tc>
          <w:tcPr>
            <w:tcW w:w="5864"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2BDBA5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663B6A4E" w14:textId="77777777" w:rsidTr="0096216A">
        <w:trPr>
          <w:trHeight w:val="659"/>
        </w:trPr>
        <w:tc>
          <w:tcPr>
            <w:tcW w:w="4560" w:type="dxa"/>
            <w:gridSpan w:val="6"/>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1D011BD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Department/Unit</w:t>
            </w:r>
          </w:p>
        </w:tc>
        <w:tc>
          <w:tcPr>
            <w:tcW w:w="4280" w:type="dxa"/>
            <w:gridSpan w:val="2"/>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4E954EA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6180" w:type="dxa"/>
            <w:gridSpan w:val="3"/>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0F8720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56BB7261" w14:textId="77777777" w:rsidTr="0096216A">
        <w:trPr>
          <w:trHeight w:val="659"/>
        </w:trPr>
        <w:tc>
          <w:tcPr>
            <w:tcW w:w="4560" w:type="dxa"/>
            <w:gridSpan w:val="6"/>
            <w:vMerge w:val="restart"/>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06A248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Community Development Services</w:t>
            </w:r>
          </w:p>
        </w:tc>
        <w:tc>
          <w:tcPr>
            <w:tcW w:w="4280" w:type="dxa"/>
            <w:gridSpan w:val="2"/>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30821F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Health Facilitator</w:t>
            </w:r>
          </w:p>
        </w:tc>
        <w:tc>
          <w:tcPr>
            <w:tcW w:w="6180" w:type="dxa"/>
            <w:gridSpan w:val="3"/>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A0CC3A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0617E850"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701FC56F"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DE6172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Sports &amp; Recreation Officer</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F1224B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329645E4"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5E37F863"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440D81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Transport, Road &amp; Community Safety Officer</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6ADBF7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231ACCE2"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4A040EA0"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8B1DEF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Reconciling Clerk</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AC2ED6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5E4CDB24"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5632B7C4"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2C0C6D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Traffic Cashier</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8995B3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749DCB74"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457FDA94"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4F14C3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Receptionist</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804A0E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23D0BED7"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649325E9"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C2256C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Arts &amp; Culture Officer</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C66EE4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3549F4AC"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1A3600CB"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4C9388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Library Assistant X 2</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68B33AA"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52DAF8E3"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713C443F"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01315F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Gym Assistants X 2</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673E0F3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2ECDFB33"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358B0DFB"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2A4372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Professional Examiner</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0E43B9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6CB1E781"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2F2A9EFB"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121D9A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DTLC Cashiers </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5AA7A6A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r w:rsidR="0096216A" w:rsidRPr="006D3775" w14:paraId="43752E69" w14:textId="77777777" w:rsidTr="0096216A">
        <w:trPr>
          <w:trHeight w:val="659"/>
        </w:trPr>
        <w:tc>
          <w:tcPr>
            <w:tcW w:w="0" w:type="auto"/>
            <w:gridSpan w:val="6"/>
            <w:vMerge/>
            <w:tcBorders>
              <w:top w:val="single" w:sz="24" w:space="0" w:color="FFFFFF"/>
              <w:left w:val="single" w:sz="8" w:space="0" w:color="FFFFFF"/>
              <w:bottom w:val="single" w:sz="8" w:space="0" w:color="FFFFFF"/>
              <w:right w:val="single" w:sz="8" w:space="0" w:color="FFFFFF"/>
            </w:tcBorders>
            <w:vAlign w:val="center"/>
            <w:hideMark/>
          </w:tcPr>
          <w:p w14:paraId="000B2399" w14:textId="77777777" w:rsidR="0096216A" w:rsidRPr="006D3775" w:rsidRDefault="0096216A" w:rsidP="0096216A">
            <w:pPr>
              <w:rPr>
                <w:rFonts w:ascii="Trebuchet MS" w:hAnsi="Trebuchet MS"/>
                <w:sz w:val="20"/>
                <w:szCs w:val="20"/>
              </w:rPr>
            </w:pPr>
          </w:p>
        </w:tc>
        <w:tc>
          <w:tcPr>
            <w:tcW w:w="4280" w:type="dxa"/>
            <w:gridSpan w:val="2"/>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46614F1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Traffic Cashiers X 6</w:t>
            </w:r>
          </w:p>
        </w:tc>
        <w:tc>
          <w:tcPr>
            <w:tcW w:w="6180" w:type="dxa"/>
            <w:gridSpan w:val="3"/>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E2318A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08</w:t>
            </w:r>
          </w:p>
        </w:tc>
      </w:tr>
    </w:tbl>
    <w:p w14:paraId="01823C07" w14:textId="77777777" w:rsidR="0096216A" w:rsidRPr="006D3775" w:rsidRDefault="0096216A" w:rsidP="0096216A">
      <w:pPr>
        <w:rPr>
          <w:rFonts w:ascii="Trebuchet MS" w:hAnsi="Trebuchet MS"/>
          <w:sz w:val="20"/>
          <w:szCs w:val="20"/>
        </w:rPr>
      </w:pPr>
    </w:p>
    <w:p w14:paraId="7C458FC3" w14:textId="77777777" w:rsidR="0096216A" w:rsidRPr="006D3775" w:rsidRDefault="0096216A" w:rsidP="0096216A">
      <w:pPr>
        <w:rPr>
          <w:rFonts w:ascii="Trebuchet MS" w:hAnsi="Trebuchet MS"/>
          <w:sz w:val="20"/>
          <w:szCs w:val="20"/>
        </w:rPr>
      </w:pPr>
      <w:r w:rsidRPr="006D3775">
        <w:rPr>
          <w:rFonts w:ascii="Trebuchet MS" w:hAnsi="Trebuchet MS"/>
          <w:sz w:val="20"/>
          <w:szCs w:val="20"/>
        </w:rPr>
        <w:t>Proposed Funded Posts</w:t>
      </w:r>
    </w:p>
    <w:tbl>
      <w:tblPr>
        <w:tblW w:w="15020" w:type="dxa"/>
        <w:tblCellMar>
          <w:left w:w="0" w:type="dxa"/>
          <w:right w:w="0" w:type="dxa"/>
        </w:tblCellMar>
        <w:tblLook w:val="0420" w:firstRow="1" w:lastRow="0" w:firstColumn="0" w:lastColumn="0" w:noHBand="0" w:noVBand="1"/>
      </w:tblPr>
      <w:tblGrid>
        <w:gridCol w:w="4580"/>
        <w:gridCol w:w="4320"/>
        <w:gridCol w:w="6120"/>
      </w:tblGrid>
      <w:tr w:rsidR="0096216A" w:rsidRPr="006D3775" w14:paraId="2D576565" w14:textId="77777777" w:rsidTr="0096216A">
        <w:trPr>
          <w:trHeight w:val="656"/>
        </w:trPr>
        <w:tc>
          <w:tcPr>
            <w:tcW w:w="458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13A9270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lastRenderedPageBreak/>
              <w:t>Department/Unit</w:t>
            </w:r>
          </w:p>
        </w:tc>
        <w:tc>
          <w:tcPr>
            <w:tcW w:w="432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5B4AE7D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Position</w:t>
            </w:r>
          </w:p>
        </w:tc>
        <w:tc>
          <w:tcPr>
            <w:tcW w:w="6120" w:type="dxa"/>
            <w:tcBorders>
              <w:top w:val="single" w:sz="8" w:space="0" w:color="FFFFFF"/>
              <w:left w:val="single" w:sz="8" w:space="0" w:color="FFFFFF"/>
              <w:bottom w:val="single" w:sz="24" w:space="0" w:color="FFFFFF"/>
              <w:right w:val="single" w:sz="8" w:space="0" w:color="FFFFFF"/>
            </w:tcBorders>
            <w:shd w:val="clear" w:color="auto" w:fill="FF7605"/>
            <w:tcMar>
              <w:top w:w="72" w:type="dxa"/>
              <w:left w:w="144" w:type="dxa"/>
              <w:bottom w:w="72" w:type="dxa"/>
              <w:right w:w="144" w:type="dxa"/>
            </w:tcMar>
            <w:hideMark/>
          </w:tcPr>
          <w:p w14:paraId="63AE35E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Post  Level</w:t>
            </w:r>
          </w:p>
        </w:tc>
      </w:tr>
      <w:tr w:rsidR="0096216A" w:rsidRPr="006D3775" w14:paraId="5949853F" w14:textId="77777777" w:rsidTr="0096216A">
        <w:trPr>
          <w:trHeight w:val="656"/>
        </w:trPr>
        <w:tc>
          <w:tcPr>
            <w:tcW w:w="4580" w:type="dxa"/>
            <w:vMerge w:val="restart"/>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CD9922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Office of Municipal Manager</w:t>
            </w:r>
          </w:p>
        </w:tc>
        <w:tc>
          <w:tcPr>
            <w:tcW w:w="432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1C9DB4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Director: Transport &amp; Public Safety</w:t>
            </w:r>
          </w:p>
        </w:tc>
        <w:tc>
          <w:tcPr>
            <w:tcW w:w="6120" w:type="dxa"/>
            <w:tcBorders>
              <w:top w:val="single" w:sz="24"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7EE3A9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Permanent </w:t>
            </w:r>
          </w:p>
        </w:tc>
      </w:tr>
      <w:tr w:rsidR="0096216A" w:rsidRPr="006D3775" w14:paraId="1B01B481" w14:textId="77777777" w:rsidTr="0096216A">
        <w:trPr>
          <w:trHeight w:val="656"/>
        </w:trPr>
        <w:tc>
          <w:tcPr>
            <w:tcW w:w="4580" w:type="dxa"/>
            <w:vMerge/>
            <w:tcBorders>
              <w:top w:val="single" w:sz="24" w:space="0" w:color="FFFFFF"/>
              <w:left w:val="single" w:sz="8" w:space="0" w:color="FFFFFF"/>
              <w:bottom w:val="single" w:sz="8" w:space="0" w:color="FFFFFF"/>
              <w:right w:val="single" w:sz="8" w:space="0" w:color="FFFFFF"/>
            </w:tcBorders>
            <w:vAlign w:val="center"/>
            <w:hideMark/>
          </w:tcPr>
          <w:p w14:paraId="7489A10B" w14:textId="77777777" w:rsidR="0096216A" w:rsidRPr="006D3775" w:rsidRDefault="0096216A" w:rsidP="0096216A">
            <w:pPr>
              <w:rPr>
                <w:rFonts w:ascii="Trebuchet MS" w:hAnsi="Trebuchet MS"/>
                <w:sz w:val="20"/>
                <w:szCs w:val="20"/>
              </w:rPr>
            </w:pPr>
          </w:p>
        </w:tc>
        <w:tc>
          <w:tcPr>
            <w:tcW w:w="43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EF4170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Internal Auditor</w:t>
            </w:r>
          </w:p>
        </w:tc>
        <w:tc>
          <w:tcPr>
            <w:tcW w:w="61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525823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01</w:t>
            </w:r>
          </w:p>
        </w:tc>
      </w:tr>
      <w:tr w:rsidR="0096216A" w:rsidRPr="006D3775" w14:paraId="21079230" w14:textId="77777777" w:rsidTr="0096216A">
        <w:trPr>
          <w:trHeight w:val="656"/>
        </w:trPr>
        <w:tc>
          <w:tcPr>
            <w:tcW w:w="458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B766CA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Municipal Public Accounts Committee</w:t>
            </w:r>
          </w:p>
        </w:tc>
        <w:tc>
          <w:tcPr>
            <w:tcW w:w="43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93296C2"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Legal Practitioner</w:t>
            </w:r>
          </w:p>
        </w:tc>
        <w:tc>
          <w:tcPr>
            <w:tcW w:w="61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24CE7FBF"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4375749B" w14:textId="77777777" w:rsidTr="0096216A">
        <w:trPr>
          <w:trHeight w:val="656"/>
        </w:trPr>
        <w:tc>
          <w:tcPr>
            <w:tcW w:w="4580" w:type="dxa"/>
            <w:vMerge w:val="restart"/>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A800013"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Local Economic Development/Planning</w:t>
            </w:r>
          </w:p>
        </w:tc>
        <w:tc>
          <w:tcPr>
            <w:tcW w:w="43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B8F9B1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Land Surveyor</w:t>
            </w:r>
          </w:p>
        </w:tc>
        <w:tc>
          <w:tcPr>
            <w:tcW w:w="61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2F3C9D90"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r w:rsidR="0096216A" w:rsidRPr="006D3775" w14:paraId="352EABFE" w14:textId="77777777" w:rsidTr="0096216A">
        <w:trPr>
          <w:trHeight w:val="656"/>
        </w:trPr>
        <w:tc>
          <w:tcPr>
            <w:tcW w:w="4580" w:type="dxa"/>
            <w:vMerge/>
            <w:tcBorders>
              <w:top w:val="single" w:sz="8" w:space="0" w:color="FFFFFF"/>
              <w:left w:val="single" w:sz="8" w:space="0" w:color="FFFFFF"/>
              <w:bottom w:val="single" w:sz="8" w:space="0" w:color="FFFFFF"/>
              <w:right w:val="single" w:sz="8" w:space="0" w:color="FFFFFF"/>
            </w:tcBorders>
            <w:vAlign w:val="center"/>
            <w:hideMark/>
          </w:tcPr>
          <w:p w14:paraId="0C07293E" w14:textId="77777777" w:rsidR="0096216A" w:rsidRPr="006D3775" w:rsidRDefault="0096216A" w:rsidP="0096216A">
            <w:pPr>
              <w:rPr>
                <w:rFonts w:ascii="Trebuchet MS" w:hAnsi="Trebuchet MS"/>
                <w:sz w:val="20"/>
                <w:szCs w:val="20"/>
              </w:rPr>
            </w:pPr>
          </w:p>
        </w:tc>
        <w:tc>
          <w:tcPr>
            <w:tcW w:w="43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9C5D53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Property Management Officer</w:t>
            </w:r>
          </w:p>
        </w:tc>
        <w:tc>
          <w:tcPr>
            <w:tcW w:w="61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05916079"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60AC16D3" w14:textId="77777777" w:rsidTr="0096216A">
        <w:trPr>
          <w:trHeight w:val="656"/>
        </w:trPr>
        <w:tc>
          <w:tcPr>
            <w:tcW w:w="4580" w:type="dxa"/>
            <w:vMerge/>
            <w:tcBorders>
              <w:top w:val="single" w:sz="8" w:space="0" w:color="FFFFFF"/>
              <w:left w:val="single" w:sz="8" w:space="0" w:color="FFFFFF"/>
              <w:bottom w:val="single" w:sz="8" w:space="0" w:color="FFFFFF"/>
              <w:right w:val="single" w:sz="8" w:space="0" w:color="FFFFFF"/>
            </w:tcBorders>
            <w:vAlign w:val="center"/>
            <w:hideMark/>
          </w:tcPr>
          <w:p w14:paraId="5A89054A" w14:textId="77777777" w:rsidR="0096216A" w:rsidRPr="006D3775" w:rsidRDefault="0096216A" w:rsidP="0096216A">
            <w:pPr>
              <w:rPr>
                <w:rFonts w:ascii="Trebuchet MS" w:hAnsi="Trebuchet MS"/>
                <w:sz w:val="20"/>
                <w:szCs w:val="20"/>
              </w:rPr>
            </w:pPr>
          </w:p>
        </w:tc>
        <w:tc>
          <w:tcPr>
            <w:tcW w:w="43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559CD5CD"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Municipal Planning Tribunal Officer</w:t>
            </w:r>
          </w:p>
        </w:tc>
        <w:tc>
          <w:tcPr>
            <w:tcW w:w="61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CC30537"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03</w:t>
            </w:r>
          </w:p>
        </w:tc>
      </w:tr>
      <w:tr w:rsidR="0096216A" w:rsidRPr="006D3775" w14:paraId="53AABCFC" w14:textId="77777777" w:rsidTr="0096216A">
        <w:trPr>
          <w:trHeight w:val="656"/>
        </w:trPr>
        <w:tc>
          <w:tcPr>
            <w:tcW w:w="4580" w:type="dxa"/>
            <w:vMerge w:val="restart"/>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44F482A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Budget &amp; Treasury Office</w:t>
            </w:r>
          </w:p>
        </w:tc>
        <w:tc>
          <w:tcPr>
            <w:tcW w:w="43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73443C7E"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 xml:space="preserve">SCM Clerks X </w:t>
            </w:r>
          </w:p>
        </w:tc>
        <w:tc>
          <w:tcPr>
            <w:tcW w:w="61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BD19E18"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06</w:t>
            </w:r>
          </w:p>
        </w:tc>
      </w:tr>
      <w:tr w:rsidR="0096216A" w:rsidRPr="006D3775" w14:paraId="661B0CA7" w14:textId="77777777" w:rsidTr="0096216A">
        <w:trPr>
          <w:trHeight w:val="656"/>
        </w:trPr>
        <w:tc>
          <w:tcPr>
            <w:tcW w:w="4580" w:type="dxa"/>
            <w:vMerge/>
            <w:tcBorders>
              <w:top w:val="single" w:sz="8" w:space="0" w:color="FFFFFF"/>
              <w:left w:val="single" w:sz="8" w:space="0" w:color="FFFFFF"/>
              <w:bottom w:val="single" w:sz="8" w:space="0" w:color="FFFFFF"/>
              <w:right w:val="single" w:sz="8" w:space="0" w:color="FFFFFF"/>
            </w:tcBorders>
            <w:vAlign w:val="center"/>
            <w:hideMark/>
          </w:tcPr>
          <w:p w14:paraId="5820E736" w14:textId="77777777" w:rsidR="0096216A" w:rsidRPr="006D3775" w:rsidRDefault="0096216A" w:rsidP="0096216A">
            <w:pPr>
              <w:rPr>
                <w:rFonts w:ascii="Trebuchet MS" w:hAnsi="Trebuchet MS"/>
                <w:sz w:val="20"/>
                <w:szCs w:val="20"/>
              </w:rPr>
            </w:pPr>
          </w:p>
        </w:tc>
        <w:tc>
          <w:tcPr>
            <w:tcW w:w="43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0152F064"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Sub-Accountant</w:t>
            </w:r>
          </w:p>
        </w:tc>
        <w:tc>
          <w:tcPr>
            <w:tcW w:w="61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65DCE3C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40FE37C8" w14:textId="77777777" w:rsidTr="0096216A">
        <w:trPr>
          <w:trHeight w:val="656"/>
        </w:trPr>
        <w:tc>
          <w:tcPr>
            <w:tcW w:w="4580" w:type="dxa"/>
            <w:vMerge/>
            <w:tcBorders>
              <w:top w:val="single" w:sz="8" w:space="0" w:color="FFFFFF"/>
              <w:left w:val="single" w:sz="8" w:space="0" w:color="FFFFFF"/>
              <w:bottom w:val="single" w:sz="8" w:space="0" w:color="FFFFFF"/>
              <w:right w:val="single" w:sz="8" w:space="0" w:color="FFFFFF"/>
            </w:tcBorders>
            <w:vAlign w:val="center"/>
            <w:hideMark/>
          </w:tcPr>
          <w:p w14:paraId="36C15349" w14:textId="77777777" w:rsidR="0096216A" w:rsidRPr="006D3775" w:rsidRDefault="0096216A" w:rsidP="0096216A">
            <w:pPr>
              <w:rPr>
                <w:rFonts w:ascii="Trebuchet MS" w:hAnsi="Trebuchet MS"/>
                <w:sz w:val="20"/>
                <w:szCs w:val="20"/>
              </w:rPr>
            </w:pPr>
          </w:p>
        </w:tc>
        <w:tc>
          <w:tcPr>
            <w:tcW w:w="43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31A4F196"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Sub-Accountant: immovable</w:t>
            </w:r>
          </w:p>
        </w:tc>
        <w:tc>
          <w:tcPr>
            <w:tcW w:w="6120" w:type="dxa"/>
            <w:tcBorders>
              <w:top w:val="single" w:sz="8" w:space="0" w:color="FFFFFF"/>
              <w:left w:val="single" w:sz="8" w:space="0" w:color="FFFFFF"/>
              <w:bottom w:val="single" w:sz="8" w:space="0" w:color="FFFFFF"/>
              <w:right w:val="single" w:sz="8" w:space="0" w:color="FFFFFF"/>
            </w:tcBorders>
            <w:shd w:val="clear" w:color="auto" w:fill="FFD6CC"/>
            <w:tcMar>
              <w:top w:w="72" w:type="dxa"/>
              <w:left w:w="144" w:type="dxa"/>
              <w:bottom w:w="72" w:type="dxa"/>
              <w:right w:w="144" w:type="dxa"/>
            </w:tcMar>
            <w:hideMark/>
          </w:tcPr>
          <w:p w14:paraId="1FD4C7B5"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04</w:t>
            </w:r>
          </w:p>
        </w:tc>
      </w:tr>
      <w:tr w:rsidR="0096216A" w:rsidRPr="006D3775" w14:paraId="2F195A70" w14:textId="77777777" w:rsidTr="0096216A">
        <w:trPr>
          <w:trHeight w:val="656"/>
        </w:trPr>
        <w:tc>
          <w:tcPr>
            <w:tcW w:w="458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73AEC301"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Infrastructure Development Services</w:t>
            </w:r>
          </w:p>
        </w:tc>
        <w:tc>
          <w:tcPr>
            <w:tcW w:w="43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127BE4EB"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Water &amp; Sanitation Technician</w:t>
            </w:r>
          </w:p>
        </w:tc>
        <w:tc>
          <w:tcPr>
            <w:tcW w:w="6120" w:type="dxa"/>
            <w:tcBorders>
              <w:top w:val="single" w:sz="8" w:space="0" w:color="FFFFFF"/>
              <w:left w:val="single" w:sz="8" w:space="0" w:color="FFFFFF"/>
              <w:bottom w:val="single" w:sz="8" w:space="0" w:color="FFFFFF"/>
              <w:right w:val="single" w:sz="8" w:space="0" w:color="FFFFFF"/>
            </w:tcBorders>
            <w:shd w:val="clear" w:color="auto" w:fill="FFECE7"/>
            <w:tcMar>
              <w:top w:w="72" w:type="dxa"/>
              <w:left w:w="144" w:type="dxa"/>
              <w:bottom w:w="72" w:type="dxa"/>
              <w:right w:w="144" w:type="dxa"/>
            </w:tcMar>
            <w:hideMark/>
          </w:tcPr>
          <w:p w14:paraId="3609C00C" w14:textId="77777777" w:rsidR="0096216A" w:rsidRPr="006D3775" w:rsidRDefault="0096216A" w:rsidP="0096216A">
            <w:pPr>
              <w:rPr>
                <w:rFonts w:ascii="Trebuchet MS" w:hAnsi="Trebuchet MS"/>
                <w:sz w:val="20"/>
                <w:szCs w:val="20"/>
              </w:rPr>
            </w:pPr>
            <w:r w:rsidRPr="006D3775">
              <w:rPr>
                <w:rFonts w:ascii="Trebuchet MS" w:hAnsi="Trebuchet MS"/>
                <w:sz w:val="20"/>
                <w:szCs w:val="20"/>
                <w:lang w:val="en-ZA"/>
              </w:rPr>
              <w:t>02</w:t>
            </w:r>
          </w:p>
        </w:tc>
      </w:tr>
    </w:tbl>
    <w:p w14:paraId="7AAF3880" w14:textId="77777777" w:rsidR="0096216A" w:rsidRPr="006D3775" w:rsidRDefault="0096216A" w:rsidP="0096216A">
      <w:pPr>
        <w:rPr>
          <w:rFonts w:ascii="Trebuchet MS" w:hAnsi="Trebuchet MS"/>
          <w:sz w:val="20"/>
          <w:szCs w:val="20"/>
        </w:rPr>
      </w:pPr>
    </w:p>
    <w:p w14:paraId="26EC382E" w14:textId="77777777" w:rsidR="0096216A" w:rsidRPr="006D3775" w:rsidRDefault="0096216A" w:rsidP="00D672E6">
      <w:pPr>
        <w:shd w:val="clear" w:color="auto" w:fill="FFFFFF" w:themeFill="background1"/>
        <w:spacing w:line="276" w:lineRule="auto"/>
        <w:ind w:right="-164"/>
        <w:jc w:val="both"/>
        <w:rPr>
          <w:rFonts w:ascii="Trebuchet MS" w:hAnsi="Trebuchet MS"/>
          <w:sz w:val="20"/>
          <w:szCs w:val="20"/>
        </w:rPr>
      </w:pPr>
    </w:p>
    <w:p w14:paraId="1A60A745" w14:textId="77777777" w:rsidR="0096216A" w:rsidRPr="006D3775" w:rsidRDefault="0096216A" w:rsidP="00D672E6">
      <w:pPr>
        <w:shd w:val="clear" w:color="auto" w:fill="FFFFFF" w:themeFill="background1"/>
        <w:spacing w:line="276" w:lineRule="auto"/>
        <w:ind w:right="-164"/>
        <w:jc w:val="both"/>
        <w:rPr>
          <w:rFonts w:ascii="Trebuchet MS" w:hAnsi="Trebuchet MS"/>
          <w:sz w:val="20"/>
          <w:szCs w:val="20"/>
        </w:rPr>
      </w:pPr>
    </w:p>
    <w:p w14:paraId="1318F707" w14:textId="77777777" w:rsidR="0096216A" w:rsidRPr="006D3775" w:rsidRDefault="0096216A" w:rsidP="00D672E6">
      <w:pPr>
        <w:shd w:val="clear" w:color="auto" w:fill="FFFFFF" w:themeFill="background1"/>
        <w:spacing w:line="276" w:lineRule="auto"/>
        <w:ind w:right="-164"/>
        <w:jc w:val="both"/>
        <w:rPr>
          <w:rFonts w:ascii="Trebuchet MS" w:hAnsi="Trebuchet MS"/>
          <w:sz w:val="20"/>
          <w:szCs w:val="20"/>
        </w:rPr>
      </w:pPr>
    </w:p>
    <w:p w14:paraId="2076F14C" w14:textId="77777777" w:rsidR="0096216A" w:rsidRPr="006D3775" w:rsidRDefault="0096216A" w:rsidP="00D672E6">
      <w:pPr>
        <w:shd w:val="clear" w:color="auto" w:fill="FFFFFF" w:themeFill="background1"/>
        <w:spacing w:line="276" w:lineRule="auto"/>
        <w:ind w:right="-164"/>
        <w:jc w:val="both"/>
        <w:rPr>
          <w:rFonts w:ascii="Trebuchet MS" w:hAnsi="Trebuchet MS"/>
          <w:sz w:val="20"/>
          <w:szCs w:val="20"/>
        </w:rPr>
      </w:pPr>
    </w:p>
    <w:p w14:paraId="289488D8" w14:textId="77777777" w:rsidR="0096216A" w:rsidRPr="006D3775" w:rsidRDefault="0096216A" w:rsidP="00D672E6">
      <w:pPr>
        <w:shd w:val="clear" w:color="auto" w:fill="FFFFFF" w:themeFill="background1"/>
        <w:spacing w:line="276" w:lineRule="auto"/>
        <w:ind w:right="-164"/>
        <w:jc w:val="both"/>
        <w:rPr>
          <w:rFonts w:ascii="Trebuchet MS" w:hAnsi="Trebuchet MS"/>
          <w:sz w:val="20"/>
          <w:szCs w:val="20"/>
        </w:rPr>
      </w:pPr>
    </w:p>
    <w:p w14:paraId="5B988E1A" w14:textId="77777777" w:rsidR="003D218B" w:rsidRPr="006D3775" w:rsidRDefault="003D218B" w:rsidP="003D218B">
      <w:pPr>
        <w:pStyle w:val="Heading1"/>
        <w:shd w:val="clear" w:color="auto" w:fill="000000" w:themeFill="text1"/>
        <w:rPr>
          <w:rFonts w:ascii="Trebuchet MS" w:hAnsi="Trebuchet MS"/>
          <w:sz w:val="20"/>
          <w:szCs w:val="20"/>
        </w:rPr>
      </w:pPr>
      <w:bookmarkStart w:id="169" w:name="_Toc166847827"/>
      <w:r w:rsidRPr="006D3775">
        <w:rPr>
          <w:rFonts w:ascii="Trebuchet MS" w:hAnsi="Trebuchet MS"/>
          <w:sz w:val="20"/>
          <w:szCs w:val="20"/>
        </w:rPr>
        <w:t>11. Local Economic Development</w:t>
      </w:r>
      <w:bookmarkEnd w:id="169"/>
    </w:p>
    <w:p w14:paraId="6199EDE3" w14:textId="77777777" w:rsidR="00DC0189" w:rsidRPr="006D3775" w:rsidRDefault="00DC0189" w:rsidP="003D218B">
      <w:pPr>
        <w:autoSpaceDE w:val="0"/>
        <w:autoSpaceDN w:val="0"/>
        <w:adjustRightInd w:val="0"/>
        <w:spacing w:after="0" w:line="276" w:lineRule="auto"/>
        <w:jc w:val="both"/>
        <w:rPr>
          <w:rFonts w:ascii="Trebuchet MS" w:hAnsi="Trebuchet MS" w:cs="Helvetica-Bold"/>
          <w:b/>
          <w:bCs/>
          <w:sz w:val="20"/>
          <w:szCs w:val="20"/>
        </w:rPr>
      </w:pPr>
    </w:p>
    <w:p w14:paraId="06906420" w14:textId="23507B61"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Economic Pillars of the North West Province</w:t>
      </w:r>
    </w:p>
    <w:p w14:paraId="6C5DC995"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p>
    <w:p w14:paraId="650B4E8A"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Agriculture</w:t>
      </w:r>
    </w:p>
    <w:p w14:paraId="7DD0F63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Agriculture is the only sector apart from mining in which the North West is acknowledged to have a comparative advantage over the other provinces. The agricultural sector produces 13% of provincial GDP and provides jobs for 18% of the labour force in the province. The main crops are sunflower seeds, groundnuts, maize, wheat and cattle. The eastern part of the province has a higher rainfall so it produces vegetables, flowers and poultry. Horticulture and bio-fuels show particular promise for expansion and the North West already has several bio-fuel initiatives underway.</w:t>
      </w:r>
    </w:p>
    <w:p w14:paraId="5483C13A"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The province is an important food basket in South Africa. Maize and sunflowers are the most important crops and the North West Province is the major producer of white maize in the country. The North West Province produced 22 % of all the commercial maize grown in South Africa, of which 78 % was white maize and 22 % yellow maize.</w:t>
      </w:r>
    </w:p>
    <w:p w14:paraId="5D98AF1A"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p>
    <w:p w14:paraId="45825AE7"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Culture</w:t>
      </w:r>
    </w:p>
    <w:p w14:paraId="34E61D5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The North West is the only Province in the country which has Arts Development and Training Institutions in the form of Mmabana Centres. They are situated in three of the four districts of the Province. The Mmabana Arts, Culture and Sport Foundation is popularly known across the country for producing household names that have dominated the South African entertainment landscape over the past two decades. This is an opportune time for the Mmabana Arts, Culture and Sport Foundation to be positioned as the paramount Arts Academy in Southern Africa.</w:t>
      </w:r>
    </w:p>
    <w:p w14:paraId="7AFF9E9D"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p>
    <w:p w14:paraId="3B74E658" w14:textId="77777777" w:rsidR="003D218B" w:rsidRPr="006D3775" w:rsidRDefault="003D218B" w:rsidP="003D218B">
      <w:pPr>
        <w:autoSpaceDE w:val="0"/>
        <w:autoSpaceDN w:val="0"/>
        <w:adjustRightInd w:val="0"/>
        <w:spacing w:after="0" w:line="276" w:lineRule="auto"/>
        <w:jc w:val="both"/>
        <w:rPr>
          <w:rFonts w:ascii="Trebuchet MS" w:hAnsi="Trebuchet MS" w:cs="Helvetica-Bold"/>
          <w:b/>
          <w:bCs/>
          <w:sz w:val="20"/>
          <w:szCs w:val="20"/>
        </w:rPr>
      </w:pPr>
      <w:r w:rsidRPr="006D3775">
        <w:rPr>
          <w:rFonts w:ascii="Trebuchet MS" w:hAnsi="Trebuchet MS" w:cs="Helvetica-Bold"/>
          <w:b/>
          <w:bCs/>
          <w:sz w:val="20"/>
          <w:szCs w:val="20"/>
        </w:rPr>
        <w:t>Tourism</w:t>
      </w:r>
    </w:p>
    <w:p w14:paraId="0EB59AC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The North West Province provides attractive tourism and eco-tourism packages. There are over sixteen parks and nature and game reserves that boast the presence of the big five (lion, elephant, leopard, buffalo and rhino), diverse and prolific bird species population and heritage sites. The parks, game and nature reserves are characterised by hills and open plains. Pilanesberg has a 1 200 million year old extinct alkaline volcanic crater, one of only three in the world. Woodland and rich riverine forest at Borakalalo, the bird watcher's paradise at Barberspan, and the numerous hiking trails traversing the reserves present pristine and scenic sites for tourism. Cultural villages, heritage sites, casino gambling, theme parks, water sports, hiking, horseback riding and the unique vegetation of the area present unique attractions for tourism.</w:t>
      </w:r>
    </w:p>
    <w:p w14:paraId="6800ACB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7CEE1D06"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Local Economic Development Strategy </w:t>
      </w:r>
    </w:p>
    <w:p w14:paraId="55DC72C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052B2E75"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Municipality’s reviewed LED identified the following as main objectives of LED strategy, which are: </w:t>
      </w:r>
    </w:p>
    <w:p w14:paraId="64A1F7E6"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Increase employment opportunities </w:t>
      </w:r>
    </w:p>
    <w:p w14:paraId="34B011A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Grow local Gross Domestic Product </w:t>
      </w:r>
    </w:p>
    <w:p w14:paraId="61A1874F"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Reduce Poverty</w:t>
      </w:r>
    </w:p>
    <w:p w14:paraId="0CD0CD86"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Increase economic activity </w:t>
      </w:r>
    </w:p>
    <w:p w14:paraId="41694FC4"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Conducive economic environment </w:t>
      </w:r>
    </w:p>
    <w:p w14:paraId="0025F3FD" w14:textId="77777777" w:rsidR="003D218B" w:rsidRPr="006D3775" w:rsidRDefault="003D218B">
      <w:pPr>
        <w:pStyle w:val="ListParagraph"/>
        <w:numPr>
          <w:ilvl w:val="0"/>
          <w:numId w:val="82"/>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Competent and Growing SMME’s </w:t>
      </w:r>
    </w:p>
    <w:p w14:paraId="4B0DE5F6"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6F3BD8EB"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strategy provides that the Municipality has four main and active economic drivers in the following sectors: </w:t>
      </w:r>
    </w:p>
    <w:p w14:paraId="65FDB3B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0E3851C"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Agriculture </w:t>
      </w:r>
    </w:p>
    <w:p w14:paraId="43766E05"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Tourism </w:t>
      </w:r>
    </w:p>
    <w:p w14:paraId="31679068"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Micro Retail and General Trading </w:t>
      </w:r>
    </w:p>
    <w:p w14:paraId="6D1BB068" w14:textId="77777777" w:rsidR="003D218B" w:rsidRPr="006D3775" w:rsidRDefault="003D218B">
      <w:pPr>
        <w:pStyle w:val="ListParagraph"/>
        <w:numPr>
          <w:ilvl w:val="0"/>
          <w:numId w:val="83"/>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Manufacturing </w:t>
      </w:r>
    </w:p>
    <w:p w14:paraId="5A4B82A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1DE16BFD"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Agriculture and Tourism fits well with the provincial concretes (ACT) and as such needs to be harnessed and expanded on in terms of research, funding and support for those in the area of agriculture and tourism. </w:t>
      </w:r>
    </w:p>
    <w:p w14:paraId="0937B964" w14:textId="77777777" w:rsidR="00DC0189" w:rsidRPr="006D3775" w:rsidRDefault="00DC0189" w:rsidP="003D218B">
      <w:pPr>
        <w:autoSpaceDE w:val="0"/>
        <w:autoSpaceDN w:val="0"/>
        <w:adjustRightInd w:val="0"/>
        <w:spacing w:after="0" w:line="276" w:lineRule="auto"/>
        <w:jc w:val="both"/>
        <w:rPr>
          <w:rFonts w:ascii="Trebuchet MS" w:hAnsi="Trebuchet MS" w:cs="Helvetica"/>
          <w:sz w:val="20"/>
          <w:szCs w:val="20"/>
        </w:rPr>
      </w:pPr>
    </w:p>
    <w:p w14:paraId="780C6179" w14:textId="6947F966"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LED Pillars </w:t>
      </w:r>
    </w:p>
    <w:p w14:paraId="0E0446A9"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51783DB"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Based on the drivers identified above, the Strategy provides growth pillars for the municipality. </w:t>
      </w:r>
    </w:p>
    <w:p w14:paraId="022A46D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530"/>
        <w:gridCol w:w="3530"/>
        <w:gridCol w:w="2872"/>
      </w:tblGrid>
      <w:tr w:rsidR="003D218B" w:rsidRPr="006D3775" w14:paraId="5C94BD59" w14:textId="77777777" w:rsidTr="00D0257B">
        <w:tc>
          <w:tcPr>
            <w:tcW w:w="3251" w:type="dxa"/>
          </w:tcPr>
          <w:p w14:paraId="2AEBAD19" w14:textId="77777777" w:rsidR="003D218B" w:rsidRPr="006D3775" w:rsidRDefault="003D218B" w:rsidP="00D0257B">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Agriculture </w:t>
            </w:r>
          </w:p>
        </w:tc>
        <w:tc>
          <w:tcPr>
            <w:tcW w:w="3530" w:type="dxa"/>
          </w:tcPr>
          <w:p w14:paraId="2E5C6483" w14:textId="77777777" w:rsidR="003D218B" w:rsidRPr="006D3775" w:rsidRDefault="003D218B" w:rsidP="00D0257B">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Tourism </w:t>
            </w:r>
          </w:p>
        </w:tc>
        <w:tc>
          <w:tcPr>
            <w:tcW w:w="3530" w:type="dxa"/>
          </w:tcPr>
          <w:p w14:paraId="2988CA8F" w14:textId="77777777" w:rsidR="003D218B" w:rsidRPr="006D3775" w:rsidRDefault="003D218B" w:rsidP="00D0257B">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Micro Retail and General Trade </w:t>
            </w:r>
          </w:p>
        </w:tc>
        <w:tc>
          <w:tcPr>
            <w:tcW w:w="2872" w:type="dxa"/>
          </w:tcPr>
          <w:p w14:paraId="7FCFA909" w14:textId="77777777" w:rsidR="003D218B" w:rsidRPr="006D3775" w:rsidRDefault="003D218B" w:rsidP="00D0257B">
            <w:pPr>
              <w:autoSpaceDE w:val="0"/>
              <w:autoSpaceDN w:val="0"/>
              <w:adjustRightInd w:val="0"/>
              <w:spacing w:line="276" w:lineRule="auto"/>
              <w:jc w:val="both"/>
              <w:rPr>
                <w:rFonts w:ascii="Trebuchet MS" w:hAnsi="Trebuchet MS" w:cs="Helvetica"/>
                <w:sz w:val="20"/>
                <w:szCs w:val="20"/>
              </w:rPr>
            </w:pPr>
            <w:r w:rsidRPr="006D3775">
              <w:rPr>
                <w:rFonts w:ascii="Trebuchet MS" w:hAnsi="Trebuchet MS" w:cs="Helvetica"/>
                <w:sz w:val="20"/>
                <w:szCs w:val="20"/>
              </w:rPr>
              <w:t xml:space="preserve">Manufacturing </w:t>
            </w:r>
          </w:p>
        </w:tc>
      </w:tr>
      <w:tr w:rsidR="003D218B" w:rsidRPr="006D3775" w14:paraId="188D5116" w14:textId="77777777" w:rsidTr="00D0257B">
        <w:tc>
          <w:tcPr>
            <w:tcW w:w="3251" w:type="dxa"/>
          </w:tcPr>
          <w:p w14:paraId="5130DB91"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Poultry </w:t>
            </w:r>
          </w:p>
          <w:p w14:paraId="5A643A84"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Beef </w:t>
            </w:r>
          </w:p>
          <w:p w14:paraId="5225C8EC"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Piggery </w:t>
            </w:r>
          </w:p>
          <w:p w14:paraId="0E99DFF4"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Value Chain </w:t>
            </w:r>
          </w:p>
          <w:p w14:paraId="40313B6E"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Agro processing </w:t>
            </w:r>
          </w:p>
        </w:tc>
        <w:tc>
          <w:tcPr>
            <w:tcW w:w="3530" w:type="dxa"/>
          </w:tcPr>
          <w:p w14:paraId="3BC1AFBF"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Parks </w:t>
            </w:r>
          </w:p>
          <w:p w14:paraId="1080027D"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Resorts </w:t>
            </w:r>
          </w:p>
          <w:p w14:paraId="19EC2F8F"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Accommodation</w:t>
            </w:r>
          </w:p>
          <w:p w14:paraId="14E932A1"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Cultural </w:t>
            </w:r>
          </w:p>
        </w:tc>
        <w:tc>
          <w:tcPr>
            <w:tcW w:w="3530" w:type="dxa"/>
          </w:tcPr>
          <w:p w14:paraId="51480E5F"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Classification ‘</w:t>
            </w:r>
          </w:p>
          <w:p w14:paraId="545C4214"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Zoning </w:t>
            </w:r>
          </w:p>
          <w:p w14:paraId="725FE4DC"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Business Model </w:t>
            </w:r>
          </w:p>
        </w:tc>
        <w:tc>
          <w:tcPr>
            <w:tcW w:w="2872" w:type="dxa"/>
          </w:tcPr>
          <w:p w14:paraId="63DBC5D4"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Funeral supplies </w:t>
            </w:r>
          </w:p>
          <w:p w14:paraId="0141443D"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Cultural clothing </w:t>
            </w:r>
          </w:p>
          <w:p w14:paraId="3FE3930E" w14:textId="77777777" w:rsidR="003D218B" w:rsidRPr="006D3775" w:rsidRDefault="003D218B">
            <w:pPr>
              <w:pStyle w:val="ListParagraph"/>
              <w:numPr>
                <w:ilvl w:val="0"/>
                <w:numId w:val="84"/>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Ornaments </w:t>
            </w:r>
          </w:p>
        </w:tc>
      </w:tr>
    </w:tbl>
    <w:p w14:paraId="006C8580"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E4A1E1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5C70769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strategy identified a number of key projects / programmes interspersed across the various drivers which h the municipality needs to consider and allocate funding for implementation. </w:t>
      </w:r>
    </w:p>
    <w:p w14:paraId="6181C921"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4B0DEE20"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SMME Development Policy  </w:t>
      </w:r>
    </w:p>
    <w:p w14:paraId="7075141E"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5691C29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Municipality has developed the SMME Development Policy which is aimed at </w:t>
      </w:r>
    </w:p>
    <w:p w14:paraId="30E26F06"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Partnership building in supporting SMME’s </w:t>
      </w:r>
    </w:p>
    <w:p w14:paraId="79CA090D"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Improved access to Finances for SMME’s </w:t>
      </w:r>
    </w:p>
    <w:p w14:paraId="56CA29B0"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Enhance access to Markets for SMME’s and </w:t>
      </w:r>
    </w:p>
    <w:p w14:paraId="24AE296B" w14:textId="77777777" w:rsidR="003D218B" w:rsidRPr="006D3775" w:rsidRDefault="003D218B">
      <w:pPr>
        <w:pStyle w:val="ListParagraph"/>
        <w:numPr>
          <w:ilvl w:val="0"/>
          <w:numId w:val="85"/>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Promotion and support the growth of the cooperative movement among others </w:t>
      </w:r>
    </w:p>
    <w:p w14:paraId="4877B79A"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3CB5E98"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Challenges that facing SMME’s </w:t>
      </w:r>
    </w:p>
    <w:p w14:paraId="1BF8CA48"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274F690"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Notably the Policy indicates that SMME;s are inhibited by the following</w:t>
      </w:r>
    </w:p>
    <w:p w14:paraId="4C23B3F3"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Funding </w:t>
      </w:r>
    </w:p>
    <w:p w14:paraId="10BB4F9E"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Information </w:t>
      </w:r>
    </w:p>
    <w:p w14:paraId="7CEA07CF"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Inadequate skills </w:t>
      </w:r>
    </w:p>
    <w:p w14:paraId="393A7EDE"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Access to markets </w:t>
      </w:r>
    </w:p>
    <w:p w14:paraId="1421EF6E" w14:textId="77777777" w:rsidR="003D218B" w:rsidRPr="006D3775" w:rsidRDefault="003D218B">
      <w:pPr>
        <w:pStyle w:val="ListParagraph"/>
        <w:numPr>
          <w:ilvl w:val="0"/>
          <w:numId w:val="86"/>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Incompetency in developing business plans </w:t>
      </w:r>
    </w:p>
    <w:p w14:paraId="74EB0E33"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788CA00D"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Objectives of the Policy </w:t>
      </w:r>
    </w:p>
    <w:p w14:paraId="45E517B8"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00CBD792"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policy intends to enable the municipality: </w:t>
      </w:r>
    </w:p>
    <w:p w14:paraId="2719BAD5" w14:textId="77777777" w:rsidR="003D218B" w:rsidRPr="006D3775" w:rsidRDefault="003D218B">
      <w:pPr>
        <w:pStyle w:val="ListParagraph"/>
        <w:numPr>
          <w:ilvl w:val="0"/>
          <w:numId w:val="87"/>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Identify and list SMME’s and cooperatives existing within the municipality </w:t>
      </w:r>
    </w:p>
    <w:p w14:paraId="2121391A" w14:textId="77777777" w:rsidR="003D218B" w:rsidRPr="006D3775" w:rsidRDefault="003D218B">
      <w:pPr>
        <w:pStyle w:val="ListParagraph"/>
        <w:numPr>
          <w:ilvl w:val="0"/>
          <w:numId w:val="87"/>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Conduct skills and capacity audits </w:t>
      </w:r>
    </w:p>
    <w:p w14:paraId="12985082" w14:textId="77777777" w:rsidR="003D218B" w:rsidRPr="006D3775" w:rsidRDefault="003D218B">
      <w:pPr>
        <w:pStyle w:val="ListParagraph"/>
        <w:numPr>
          <w:ilvl w:val="0"/>
          <w:numId w:val="87"/>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Identify training needs manage databases </w:t>
      </w:r>
    </w:p>
    <w:p w14:paraId="785553F1" w14:textId="77777777" w:rsidR="003D218B" w:rsidRPr="006D3775" w:rsidRDefault="003D218B">
      <w:pPr>
        <w:pStyle w:val="ListParagraph"/>
        <w:numPr>
          <w:ilvl w:val="0"/>
          <w:numId w:val="87"/>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Categorise business in different sectors of the local economy </w:t>
      </w:r>
    </w:p>
    <w:p w14:paraId="7C823C65" w14:textId="77777777" w:rsidR="003D218B" w:rsidRPr="006D3775" w:rsidRDefault="003D218B">
      <w:pPr>
        <w:pStyle w:val="ListParagraph"/>
        <w:numPr>
          <w:ilvl w:val="0"/>
          <w:numId w:val="87"/>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lastRenderedPageBreak/>
        <w:t xml:space="preserve">Develop and implement monitoring tool for growth and development of SMME and their access and participation on the provision of goods and services to Moretele Local Municipality </w:t>
      </w:r>
    </w:p>
    <w:p w14:paraId="06B3EF81" w14:textId="77777777"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p>
    <w:p w14:paraId="21F4324C" w14:textId="15B559C3" w:rsidR="003D218B" w:rsidRPr="006D3775" w:rsidRDefault="003D218B" w:rsidP="003D218B">
      <w:pPr>
        <w:autoSpaceDE w:val="0"/>
        <w:autoSpaceDN w:val="0"/>
        <w:adjustRightInd w:val="0"/>
        <w:spacing w:after="0" w:line="276" w:lineRule="auto"/>
        <w:jc w:val="both"/>
        <w:rPr>
          <w:rFonts w:ascii="Trebuchet MS" w:hAnsi="Trebuchet MS" w:cs="Helvetica"/>
          <w:b/>
          <w:sz w:val="20"/>
          <w:szCs w:val="20"/>
        </w:rPr>
      </w:pPr>
      <w:r w:rsidRPr="006D3775">
        <w:rPr>
          <w:rFonts w:ascii="Trebuchet MS" w:hAnsi="Trebuchet MS" w:cs="Helvetica"/>
          <w:b/>
          <w:sz w:val="20"/>
          <w:szCs w:val="20"/>
        </w:rPr>
        <w:t xml:space="preserve">Role of the Municipality </w:t>
      </w:r>
    </w:p>
    <w:p w14:paraId="69414728" w14:textId="77777777" w:rsidR="00D672E6" w:rsidRPr="006D3775" w:rsidRDefault="00D672E6" w:rsidP="003D218B">
      <w:pPr>
        <w:autoSpaceDE w:val="0"/>
        <w:autoSpaceDN w:val="0"/>
        <w:adjustRightInd w:val="0"/>
        <w:spacing w:after="0" w:line="276" w:lineRule="auto"/>
        <w:jc w:val="both"/>
        <w:rPr>
          <w:rFonts w:ascii="Trebuchet MS" w:hAnsi="Trebuchet MS" w:cs="Helvetica"/>
          <w:b/>
          <w:sz w:val="20"/>
          <w:szCs w:val="20"/>
        </w:rPr>
      </w:pPr>
    </w:p>
    <w:p w14:paraId="303A59F6"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The Policy mandates the Municipality to assume the following roles in the drive to support and promote SMME’s </w:t>
      </w:r>
    </w:p>
    <w:p w14:paraId="499A0FBA"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365A38D9" w14:textId="77777777" w:rsidR="003D218B" w:rsidRPr="006D3775" w:rsidRDefault="003D218B">
      <w:pPr>
        <w:pStyle w:val="ListParagraph"/>
        <w:numPr>
          <w:ilvl w:val="0"/>
          <w:numId w:val="88"/>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Advise SMME’s and refer SMME’s to relevant institution for support </w:t>
      </w:r>
    </w:p>
    <w:p w14:paraId="3E43B459" w14:textId="77777777" w:rsidR="003D218B" w:rsidRPr="006D3775" w:rsidRDefault="003D218B">
      <w:pPr>
        <w:pStyle w:val="ListParagraph"/>
        <w:numPr>
          <w:ilvl w:val="0"/>
          <w:numId w:val="88"/>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Coordinate and facilitate joint ventures to promote enterprise development and skills transfer </w:t>
      </w:r>
    </w:p>
    <w:p w14:paraId="466A9A2A" w14:textId="77777777" w:rsidR="003D218B" w:rsidRPr="006D3775" w:rsidRDefault="003D218B">
      <w:pPr>
        <w:pStyle w:val="ListParagraph"/>
        <w:numPr>
          <w:ilvl w:val="0"/>
          <w:numId w:val="88"/>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Ensure training of SMME’s </w:t>
      </w:r>
    </w:p>
    <w:p w14:paraId="02A92350" w14:textId="77777777" w:rsidR="003D218B" w:rsidRPr="006D3775" w:rsidRDefault="003D218B">
      <w:pPr>
        <w:pStyle w:val="ListParagraph"/>
        <w:numPr>
          <w:ilvl w:val="0"/>
          <w:numId w:val="88"/>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Ensure participation of listed SMME’s into municipal SCM processes </w:t>
      </w:r>
    </w:p>
    <w:p w14:paraId="2DBC76AD" w14:textId="77777777" w:rsidR="003D218B" w:rsidRPr="006D3775" w:rsidRDefault="003D218B">
      <w:pPr>
        <w:pStyle w:val="ListParagraph"/>
        <w:numPr>
          <w:ilvl w:val="0"/>
          <w:numId w:val="88"/>
        </w:num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Promote communication </w:t>
      </w:r>
    </w:p>
    <w:p w14:paraId="322190AF"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p>
    <w:p w14:paraId="4CB85F24" w14:textId="77777777" w:rsidR="003D218B" w:rsidRPr="006D3775" w:rsidRDefault="003D218B" w:rsidP="003D218B">
      <w:pPr>
        <w:autoSpaceDE w:val="0"/>
        <w:autoSpaceDN w:val="0"/>
        <w:adjustRightInd w:val="0"/>
        <w:spacing w:after="0" w:line="276" w:lineRule="auto"/>
        <w:jc w:val="both"/>
        <w:rPr>
          <w:rFonts w:ascii="Trebuchet MS" w:hAnsi="Trebuchet MS" w:cs="Helvetica"/>
          <w:sz w:val="20"/>
          <w:szCs w:val="20"/>
        </w:rPr>
      </w:pPr>
      <w:r w:rsidRPr="006D3775">
        <w:rPr>
          <w:rFonts w:ascii="Trebuchet MS" w:hAnsi="Trebuchet MS" w:cs="Helvetica"/>
          <w:sz w:val="20"/>
          <w:szCs w:val="20"/>
        </w:rPr>
        <w:t xml:space="preserve">Ensuring access to economic opportunities, fighting poverty and maximising participation of local SMME’s needs more than a strategy and policy. The LED Directorate needs to develop the capacity to champion, anchor and facilitate economic development planning and practice that is sustainable and appreciate the transformative role municipalities have in broadening access and participation in economic development opportunities.  </w:t>
      </w:r>
    </w:p>
    <w:p w14:paraId="5826D28D" w14:textId="77777777" w:rsidR="003D218B" w:rsidRPr="006D3775" w:rsidRDefault="003D218B" w:rsidP="003D218B">
      <w:pPr>
        <w:spacing w:after="0" w:line="276" w:lineRule="auto"/>
        <w:rPr>
          <w:rFonts w:ascii="Trebuchet MS" w:hAnsi="Trebuchet MS" w:cs="ArialMTBlack"/>
          <w:b/>
          <w:sz w:val="20"/>
          <w:szCs w:val="20"/>
        </w:rPr>
      </w:pPr>
    </w:p>
    <w:p w14:paraId="64684955" w14:textId="77777777" w:rsidR="003D218B" w:rsidRPr="006D3775" w:rsidRDefault="003D218B" w:rsidP="003D218B">
      <w:pPr>
        <w:pStyle w:val="Heading1"/>
        <w:shd w:val="clear" w:color="auto" w:fill="000000" w:themeFill="text1"/>
        <w:rPr>
          <w:rFonts w:ascii="Trebuchet MS" w:hAnsi="Trebuchet MS" w:cs="ArialMTBlack"/>
          <w:sz w:val="20"/>
          <w:szCs w:val="20"/>
        </w:rPr>
      </w:pPr>
      <w:bookmarkStart w:id="170" w:name="_Toc166847828"/>
      <w:r w:rsidRPr="006D3775">
        <w:rPr>
          <w:rFonts w:ascii="Trebuchet MS" w:hAnsi="Trebuchet MS"/>
          <w:sz w:val="20"/>
          <w:szCs w:val="20"/>
        </w:rPr>
        <w:lastRenderedPageBreak/>
        <w:t>12. Public Participation and Good Governance</w:t>
      </w:r>
      <w:bookmarkEnd w:id="170"/>
    </w:p>
    <w:p w14:paraId="0FD2211E" w14:textId="77777777" w:rsidR="003D218B" w:rsidRPr="006D3775" w:rsidRDefault="003D218B" w:rsidP="003D218B">
      <w:pPr>
        <w:pStyle w:val="Heading2"/>
        <w:rPr>
          <w:rFonts w:ascii="Trebuchet MS" w:hAnsi="Trebuchet MS"/>
          <w:sz w:val="20"/>
          <w:szCs w:val="20"/>
        </w:rPr>
      </w:pPr>
      <w:bookmarkStart w:id="171" w:name="_Toc166847829"/>
      <w:r w:rsidRPr="006D3775">
        <w:rPr>
          <w:rFonts w:ascii="Trebuchet MS" w:hAnsi="Trebuchet MS"/>
          <w:sz w:val="20"/>
          <w:szCs w:val="20"/>
        </w:rPr>
        <w:t>12.1 Public participation</w:t>
      </w:r>
      <w:bookmarkEnd w:id="171"/>
      <w:r w:rsidRPr="006D3775">
        <w:rPr>
          <w:rFonts w:ascii="Trebuchet MS" w:hAnsi="Trebuchet MS"/>
          <w:sz w:val="20"/>
          <w:szCs w:val="20"/>
        </w:rPr>
        <w:t xml:space="preserve"> </w:t>
      </w:r>
    </w:p>
    <w:p w14:paraId="0B4D2A35"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Section 16 of the Municipal Systems Act (MSA) refers specifically to the development of a culture of community participation within municipalities. It states that a municipality must develop a culture of municipal governance that complements formal representative government with a system of participatory governance. For this purpose it must encourage and create conditions for the local community to participate in the affairs of the community.</w:t>
      </w:r>
    </w:p>
    <w:p w14:paraId="2A58F079" w14:textId="77777777" w:rsidR="003D218B" w:rsidRPr="006D3775" w:rsidRDefault="003D218B" w:rsidP="003D218B">
      <w:pPr>
        <w:pStyle w:val="Default"/>
        <w:spacing w:line="276" w:lineRule="auto"/>
        <w:jc w:val="both"/>
        <w:rPr>
          <w:rFonts w:ascii="Trebuchet MS" w:hAnsi="Trebuchet MS"/>
          <w:color w:val="auto"/>
          <w:sz w:val="20"/>
          <w:szCs w:val="20"/>
        </w:rPr>
      </w:pPr>
    </w:p>
    <w:p w14:paraId="310E14CB"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Such participation is required in terms of the following:</w:t>
      </w:r>
    </w:p>
    <w:p w14:paraId="04408A7D" w14:textId="77777777" w:rsidR="003D218B" w:rsidRPr="006D3775" w:rsidRDefault="003D218B" w:rsidP="003D218B">
      <w:pPr>
        <w:pStyle w:val="Default"/>
        <w:numPr>
          <w:ilvl w:val="0"/>
          <w:numId w:val="51"/>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preparation, implementation and review of the IDP;</w:t>
      </w:r>
    </w:p>
    <w:p w14:paraId="3B0D8F9D" w14:textId="77777777" w:rsidR="003D218B" w:rsidRPr="006D3775" w:rsidRDefault="003D218B" w:rsidP="003D218B">
      <w:pPr>
        <w:pStyle w:val="Default"/>
        <w:numPr>
          <w:ilvl w:val="0"/>
          <w:numId w:val="51"/>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establishment, implementation and review of the performance management system;</w:t>
      </w:r>
    </w:p>
    <w:p w14:paraId="124B4857" w14:textId="77777777" w:rsidR="003D218B" w:rsidRPr="006D3775" w:rsidRDefault="003D218B" w:rsidP="003D218B">
      <w:pPr>
        <w:pStyle w:val="Default"/>
        <w:numPr>
          <w:ilvl w:val="0"/>
          <w:numId w:val="51"/>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monitoring and review of the performance, including the outcomes and impact of such performance; and</w:t>
      </w:r>
    </w:p>
    <w:p w14:paraId="6D22DDF6" w14:textId="77777777" w:rsidR="003D218B" w:rsidRPr="006D3775" w:rsidRDefault="003D218B" w:rsidP="003D218B">
      <w:pPr>
        <w:pStyle w:val="Default"/>
        <w:numPr>
          <w:ilvl w:val="0"/>
          <w:numId w:val="51"/>
        </w:numPr>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The preparation of the municipal budget.</w:t>
      </w:r>
    </w:p>
    <w:p w14:paraId="6DAA1496"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30E49FD3" w14:textId="77777777" w:rsidR="003D218B" w:rsidRPr="006D3775" w:rsidRDefault="003D218B" w:rsidP="003D218B">
      <w:pPr>
        <w:autoSpaceDE w:val="0"/>
        <w:autoSpaceDN w:val="0"/>
        <w:adjustRightInd w:val="0"/>
        <w:spacing w:after="0" w:line="276" w:lineRule="auto"/>
        <w:jc w:val="both"/>
        <w:rPr>
          <w:rFonts w:ascii="Trebuchet MS" w:hAnsi="Trebuchet MS" w:cs="TimesNewRoman"/>
          <w:sz w:val="20"/>
          <w:szCs w:val="20"/>
        </w:rPr>
      </w:pPr>
      <w:r w:rsidRPr="006D3775">
        <w:rPr>
          <w:rFonts w:ascii="Trebuchet MS" w:eastAsia="Times New Roman" w:hAnsi="Trebuchet MS" w:cs="Segoe UI"/>
          <w:sz w:val="20"/>
          <w:szCs w:val="20"/>
        </w:rPr>
        <w:t xml:space="preserve">The Municipality has developed the Public Participation Policy and Strategy to give effect to sustainable public participation systems and procedures in line with section 152 of the Constitution which requires </w:t>
      </w:r>
      <w:r w:rsidRPr="006D3775">
        <w:rPr>
          <w:rFonts w:ascii="Trebuchet MS" w:hAnsi="Trebuchet MS" w:cs="TimesNewRoman"/>
          <w:sz w:val="20"/>
          <w:szCs w:val="20"/>
        </w:rPr>
        <w:t>to encourage the involvement of communities and community organisations in the matters of local government</w:t>
      </w:r>
    </w:p>
    <w:p w14:paraId="4DD439B1" w14:textId="77777777" w:rsidR="003D218B" w:rsidRPr="006D3775" w:rsidRDefault="003D218B" w:rsidP="003D218B">
      <w:pPr>
        <w:spacing w:line="276" w:lineRule="auto"/>
        <w:ind w:left="720"/>
        <w:jc w:val="both"/>
        <w:rPr>
          <w:rFonts w:ascii="Trebuchet MS" w:hAnsi="Trebuchet MS" w:cs="Arial"/>
          <w:sz w:val="20"/>
          <w:szCs w:val="20"/>
        </w:rPr>
      </w:pPr>
      <w:r w:rsidRPr="006D3775">
        <w:rPr>
          <w:rFonts w:ascii="Trebuchet MS" w:hAnsi="Trebuchet MS" w:cs="Arial"/>
          <w:sz w:val="20"/>
          <w:szCs w:val="20"/>
        </w:rPr>
        <w:t>The Policy reflects the following values and principles advanced by the White Paper on Transforming Public Service Delivery, Notice 1459 of 1997 (Batho Pele White Paper) as depicted below:</w:t>
      </w:r>
    </w:p>
    <w:p w14:paraId="61B6258C" w14:textId="77777777" w:rsidR="003D218B" w:rsidRPr="006D3775" w:rsidRDefault="003D218B" w:rsidP="003D218B">
      <w:pPr>
        <w:spacing w:line="276" w:lineRule="auto"/>
        <w:ind w:left="720"/>
        <w:jc w:val="both"/>
        <w:rPr>
          <w:rFonts w:ascii="Trebuchet MS" w:hAnsi="Trebuchet MS" w:cs="Arial"/>
          <w:sz w:val="20"/>
          <w:szCs w:val="20"/>
        </w:rPr>
      </w:pPr>
    </w:p>
    <w:p w14:paraId="23CB5B6E" w14:textId="77777777" w:rsidR="003D218B" w:rsidRPr="006D3775" w:rsidRDefault="003D218B" w:rsidP="003D218B">
      <w:pPr>
        <w:spacing w:line="276" w:lineRule="auto"/>
        <w:ind w:left="720"/>
        <w:jc w:val="both"/>
        <w:rPr>
          <w:rFonts w:ascii="Trebuchet MS" w:hAnsi="Trebuchet MS" w:cs="Arial"/>
          <w:sz w:val="20"/>
          <w:szCs w:val="20"/>
        </w:rPr>
      </w:pPr>
    </w:p>
    <w:p w14:paraId="1E427A55" w14:textId="077DAC6F" w:rsidR="003D218B" w:rsidRPr="006D3775" w:rsidRDefault="003D218B" w:rsidP="00D672E6">
      <w:pPr>
        <w:spacing w:line="276" w:lineRule="auto"/>
        <w:ind w:left="720"/>
        <w:jc w:val="both"/>
        <w:rPr>
          <w:rFonts w:ascii="Trebuchet MS" w:hAnsi="Trebuchet MS" w:cs="Arial"/>
          <w:sz w:val="20"/>
          <w:szCs w:val="20"/>
        </w:rPr>
      </w:pPr>
      <w:r w:rsidRPr="006D3775">
        <w:rPr>
          <w:rFonts w:ascii="Trebuchet MS" w:hAnsi="Trebuchet MS" w:cs="Arial"/>
          <w:noProof/>
          <w:sz w:val="20"/>
          <w:szCs w:val="20"/>
        </w:rPr>
        <w:lastRenderedPageBreak/>
        <mc:AlternateContent>
          <mc:Choice Requires="wps">
            <w:drawing>
              <wp:anchor distT="0" distB="0" distL="114300" distR="114300" simplePos="0" relativeHeight="251684864" behindDoc="0" locked="0" layoutInCell="1" allowOverlap="1" wp14:anchorId="575E4077" wp14:editId="55DBE806">
                <wp:simplePos x="0" y="0"/>
                <wp:positionH relativeFrom="column">
                  <wp:posOffset>5629275</wp:posOffset>
                </wp:positionH>
                <wp:positionV relativeFrom="paragraph">
                  <wp:posOffset>145415</wp:posOffset>
                </wp:positionV>
                <wp:extent cx="2343150" cy="438150"/>
                <wp:effectExtent l="0" t="0" r="0" b="38100"/>
                <wp:wrapNone/>
                <wp:docPr id="39" name="Curved Down Arrow 39"/>
                <wp:cNvGraphicFramePr/>
                <a:graphic xmlns:a="http://schemas.openxmlformats.org/drawingml/2006/main">
                  <a:graphicData uri="http://schemas.microsoft.com/office/word/2010/wordprocessingShape">
                    <wps:wsp>
                      <wps:cNvSpPr/>
                      <wps:spPr>
                        <a:xfrm>
                          <a:off x="0" y="0"/>
                          <a:ext cx="2343150" cy="438150"/>
                        </a:xfrm>
                        <a:prstGeom prst="curved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CFC93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9" o:spid="_x0000_s1026" type="#_x0000_t105" style="position:absolute;margin-left:443.25pt;margin-top:11.45pt;width:184.5pt;height:3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QSXQIAAB4FAAAOAAAAZHJzL2Uyb0RvYy54bWysVFFr2zAQfh/sPwi9r46TdOtCnBISOgal&#10;LWtHn1VZig2yTjspcbJfv5PsOKErG4zlQTnp7j7dff5O8+t9Y9hOoa/BFjy/GHGmrISytpuCf3+6&#10;+XDFmQ/ClsKAVQU/KM+vF+/fzVs3U2OowJQKGYFYP2tdwasQ3CzLvKxUI/wFOGXJqQEbEWiLm6xE&#10;0RJ6Y7LxaPQxawFLhyCV93S67px8kfC1VjLca+1VYKbgVFtIK6b1Ja7ZYi5mGxSuqmVfhviHKhpR&#10;W7p0gFqLINgW69+gmloieNDhQkKTgda1VKkH6iYfvermsRJOpV6IHO8Gmvz/g5V3u0f3gERD6/zM&#10;kxm72Gts4j/Vx/aJrMNAltoHJulwPJlO8kviVJJvOrmKNsFkp2yHPnxR0LBoFFxucafKNbR2iQht&#10;okvsbn3oso7RBHEqJVnhYFSsxthvSrO6jJen7KQStTLIdoK+r5BS2dC7KlGq7vhyRL++tCEjFZoA&#10;I7KujRmw8z9hd7X28TFVJZENyaO/Jw8Z6WawYUhuagv4FoAJed+A7uKPJHXURJZeoDw8IEPoJO6d&#10;vKmJ9lvhw4NA0jR9KZrTcE+LNtAWHHqLswrw51vnMZ6kRl7OWpqRgvsfW4GKM/PVkgg/59NpHKq0&#10;mV5+GtMGzz0v5x67bVZAnymnF8HJZMb4YI6mRmieaZyX8VZyCSvpbhJOwONmFbrZpQdBquUyhdEg&#10;ORFu7aOTETyyGrX0tH8W6HrtBVLtHRznScxe6a6LjZkWltsAuk6iPPHa801DmITTPxhxys/3Ker0&#10;rC1+AQAA//8DAFBLAwQUAAYACAAAACEA0m9HL98AAAAKAQAADwAAAGRycy9kb3ducmV2LnhtbEyP&#10;y07DMBBF90j8gzVI7KjdSClJGqdCFbAF2grU3SQekoAfUey04e9xV7CcmaM755ab2Wh2otH3zkpY&#10;LgQwso1TvW0lHPZPdxkwH9Aq1M6ShB/ysKmur0oslDvbNzrtQstiiPUFSuhCGArOfdORQb9wA9l4&#10;+3SjwRDHseVqxHMMN5onQqy4wd7GDx0OtO2o+d5NRoJ7edfz6339yD9wW38dJvG8Pwopb2/mhzWw&#10;QHP4g+GiH9Whik61m6zyTEvIslUaUQlJkgO7AEmaxk0tIV/mwKuS/69Q/QIAAP//AwBQSwECLQAU&#10;AAYACAAAACEAtoM4kv4AAADhAQAAEwAAAAAAAAAAAAAAAAAAAAAAW0NvbnRlbnRfVHlwZXNdLnht&#10;bFBLAQItABQABgAIAAAAIQA4/SH/1gAAAJQBAAALAAAAAAAAAAAAAAAAAC8BAABfcmVscy8ucmVs&#10;c1BLAQItABQABgAIAAAAIQCSS4QSXQIAAB4FAAAOAAAAAAAAAAAAAAAAAC4CAABkcnMvZTJvRG9j&#10;LnhtbFBLAQItABQABgAIAAAAIQDSb0cv3wAAAAoBAAAPAAAAAAAAAAAAAAAAALcEAABkcnMvZG93&#10;bnJldi54bWxQSwUGAAAAAAQABADzAAAAwwUAAAAA&#10;" adj="19580,21095,16200" fillcolor="#ed7d31 [3205]" strokecolor="#823b0b [1605]" strokeweight="1pt"/>
            </w:pict>
          </mc:Fallback>
        </mc:AlternateContent>
      </w:r>
      <w:r w:rsidRPr="006D3775">
        <w:rPr>
          <w:rFonts w:ascii="Trebuchet MS" w:hAnsi="Trebuchet MS" w:cs="Arial"/>
          <w:noProof/>
          <w:sz w:val="20"/>
          <w:szCs w:val="20"/>
        </w:rPr>
        <mc:AlternateContent>
          <mc:Choice Requires="wps">
            <w:drawing>
              <wp:anchor distT="0" distB="0" distL="114300" distR="114300" simplePos="0" relativeHeight="251685888" behindDoc="0" locked="0" layoutInCell="1" allowOverlap="1" wp14:anchorId="7061235D" wp14:editId="5996AA48">
                <wp:simplePos x="0" y="0"/>
                <wp:positionH relativeFrom="column">
                  <wp:posOffset>5133975</wp:posOffset>
                </wp:positionH>
                <wp:positionV relativeFrom="paragraph">
                  <wp:posOffset>3048000</wp:posOffset>
                </wp:positionV>
                <wp:extent cx="2638425" cy="447675"/>
                <wp:effectExtent l="0" t="19050" r="9525" b="28575"/>
                <wp:wrapNone/>
                <wp:docPr id="40" name="Curved Up Arrow 40"/>
                <wp:cNvGraphicFramePr/>
                <a:graphic xmlns:a="http://schemas.openxmlformats.org/drawingml/2006/main">
                  <a:graphicData uri="http://schemas.microsoft.com/office/word/2010/wordprocessingShape">
                    <wps:wsp>
                      <wps:cNvSpPr/>
                      <wps:spPr>
                        <a:xfrm>
                          <a:off x="0" y="0"/>
                          <a:ext cx="2638425" cy="447675"/>
                        </a:xfrm>
                        <a:prstGeom prst="curved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CA06F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40" o:spid="_x0000_s1026" type="#_x0000_t104" style="position:absolute;margin-left:404.25pt;margin-top:240pt;width:207.75pt;height:35.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hbXwIAABwFAAAOAAAAZHJzL2Uyb0RvYy54bWysVFFr2zAQfh/sPwi9L04yJ+1CnRJaOgah&#10;LWtLnxVZqg2yTjspcbJfv5PsOKUrG4zlQTnp7j7dff5OF5f7xrCdQl+DLfhkNOZMWQllbV8K/vR4&#10;8+mcMx+ELYUBqwp+UJ5fLj9+uGjdQk2hAlMqZARi/aJ1Ba9CcIss87JSjfAjcMqSUwM2ItAWX7IS&#10;RUvojcmm4/E8awFLhyCV93R63Tn5MuFrrWS409qrwEzBqbaQVkzrJq7Z8kIsXlC4qpZ9GeIfqmhE&#10;benSAepaBMG2WP8G1dQSwYMOIwlNBlrXUqUeqJvJ+E03D5VwKvVC5Hg30OT/H6y83T24eyQaWucX&#10;nszYxV5jE/+pPrZPZB0GstQ+MEmH0/nn83w640ySL8/P5mezyGZ2ynbow1cFDYtGweUWd6p8citE&#10;aBNZYrf2ocs5xhLAqZBkhYNRsRZjvyvN6jJenbKTRtSVQbYT9HWFlMqGvHNVolTd8WxMv76wISOV&#10;mQAjsq6NGbAnf8Luau3jY6pKEhuSx39PHjLSzWDDkNzUFvA9ABMmfQO6iz+S1FETWdpAebhHhtAJ&#10;3Dt5UxPpa+HDvUBSNGmfpjTc0aINtAWH3uKsAvz53nmMJ6GRl7OWJqTg/sdWoOLMfLMkwS+TPI8j&#10;lTb57GxKG3zt2bz22G1zBfSZJvQeOJnMGB/M0dQIzTMN8yreSi5hJd1Nsgl43FyFbnLpOZBqtUph&#10;NEZOhLV9cDKCR1ajlh73zwJdr7xAmr2F4zSJxRvddbEx08JqG0DXSZQnXnu+aQSTcPrnIs74632K&#10;Oj1qy18AAAD//wMAUEsDBBQABgAIAAAAIQBnRejW4AAAAAwBAAAPAAAAZHJzL2Rvd25yZXYueG1s&#10;TI/BSsQwEIbvgu8QRvDmJpbNGmvTZREEDyJYPXjMNtmm2ExKk+12397Zk95mmI9/vr/aLmFgs5tS&#10;H1HD/UoAc9hG22On4evz5U4BS9mgNUNEp+HsEmzr66vKlDae8MPNTe4YhWAqjQaf81hynlrvgkmr&#10;ODqk2yFOwWRap47byZwoPAy8EGLDg+mRPngzumfv2p/mGDTwb/SPh10fz5vm/eE1SjW/xVbr25tl&#10;9wQsuyX/wXDRJ3WoyWkfj2gTGzQooSShGtZKUKkLURRrmvYapBQSeF3x/yXqXwAAAP//AwBQSwEC&#10;LQAUAAYACAAAACEAtoM4kv4AAADhAQAAEwAAAAAAAAAAAAAAAAAAAAAAW0NvbnRlbnRfVHlwZXNd&#10;LnhtbFBLAQItABQABgAIAAAAIQA4/SH/1gAAAJQBAAALAAAAAAAAAAAAAAAAAC8BAABfcmVscy8u&#10;cmVsc1BLAQItABQABgAIAAAAIQDT7khbXwIAABwFAAAOAAAAAAAAAAAAAAAAAC4CAABkcnMvZTJv&#10;RG9jLnhtbFBLAQItABQABgAIAAAAIQBnRejW4AAAAAwBAAAPAAAAAAAAAAAAAAAAALkEAABkcnMv&#10;ZG93bnJldi54bWxQSwUGAAAAAAQABADzAAAAxgUAAAAA&#10;" adj="19768,21142,5400" fillcolor="#ffc000 [3207]" strokecolor="#7f5f00 [1607]" strokeweight="1pt"/>
            </w:pict>
          </mc:Fallback>
        </mc:AlternateContent>
      </w:r>
      <w:r w:rsidRPr="006D3775">
        <w:rPr>
          <w:rFonts w:ascii="Trebuchet MS" w:hAnsi="Trebuchet MS" w:cs="Arial"/>
          <w:noProof/>
          <w:sz w:val="20"/>
          <w:szCs w:val="20"/>
        </w:rPr>
        <mc:AlternateContent>
          <mc:Choice Requires="wps">
            <w:drawing>
              <wp:anchor distT="0" distB="0" distL="114300" distR="114300" simplePos="0" relativeHeight="251683840" behindDoc="0" locked="0" layoutInCell="1" allowOverlap="1" wp14:anchorId="040F83F8" wp14:editId="62468594">
                <wp:simplePos x="0" y="0"/>
                <wp:positionH relativeFrom="column">
                  <wp:posOffset>7248525</wp:posOffset>
                </wp:positionH>
                <wp:positionV relativeFrom="paragraph">
                  <wp:posOffset>38100</wp:posOffset>
                </wp:positionV>
                <wp:extent cx="1095375" cy="3314700"/>
                <wp:effectExtent l="57150" t="38100" r="66675" b="76200"/>
                <wp:wrapNone/>
                <wp:docPr id="37" name="Rectangle 37"/>
                <wp:cNvGraphicFramePr/>
                <a:graphic xmlns:a="http://schemas.openxmlformats.org/drawingml/2006/main">
                  <a:graphicData uri="http://schemas.microsoft.com/office/word/2010/wordprocessingShape">
                    <wps:wsp>
                      <wps:cNvSpPr/>
                      <wps:spPr>
                        <a:xfrm>
                          <a:off x="0" y="0"/>
                          <a:ext cx="1095375" cy="331470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67F2F798" w14:textId="77777777" w:rsidR="003D218B" w:rsidRDefault="003D218B" w:rsidP="003D218B">
                            <w:pPr>
                              <w:jc w:val="center"/>
                            </w:pPr>
                            <w:r>
                              <w:t xml:space="preserve">Participatory Democracy and Accountability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F83F8" id="Rectangle 37" o:spid="_x0000_s1028" style="position:absolute;left:0;text-align:left;margin-left:570.75pt;margin-top:3pt;width:86.25pt;height:26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jUwIAAAMFAAAOAAAAZHJzL2Uyb0RvYy54bWysVN9r2zAQfh/sfxB6Xx0n6bqGOiW0dAxK&#10;V9aOPiuy1BhknXa6xM7++p0UJyldGWzsRb7T/f70nS8u+9aJjcHYgK9keTKSwngNdeOfK/n98ebD&#10;JykiKV8rB95UcmuivJy/f3fRhZkZwwpcbVBwEh9nXajkiijMiiLqlWlVPIFgPBstYKuIVXwualQd&#10;Z29dMR6NPhYdYB0QtImRb693RjnP+a01mr5aGw0JV0nujfKJ+Vyms5hfqNkzqrBq9NCG+ocuWtV4&#10;LnpIda1IiTU2v6VqG40QwdKJhrYAaxtt8gw8TTl6Nc3DSgWTZ2FwYjjAFP9fWn23eQj3yDB0Ic4i&#10;i2mK3mKbvtyf6DNY2wNYpieh+bIcnZ9Ozk6l0GybTMrp2SjDWRzDA0b6bKAVSagk8mtkkNTmNhKX&#10;ZNe9CyvHBrJEW2dSD85/M1Y0de4jXWRumCuHYqP4VZXWxtM4vSTny97JyzbOHQInuewfAwf/FGoy&#10;b/4m+BCRK4OnQ3DbeMC3qjsqh5btzn+PwG7uBAH1y54Hr2QeLt0sod7eo0DY8TgGfdMwtLcq0r1C&#10;Ji5TnJeRvvJhHXSVhEGSYgX486375M98YqsUHS9CJeOPtUIjhfvimWnn5XSaNicr09OzMSv40rJ8&#10;afHr9gr4VUpe+6CzmPzJ7UWL0D7xzi5SVTYpr7l2JTXhXrmi3YLy1muzWGQ33pag6NY/BJ2SJ5wT&#10;dR77J4Vh4BcxNe9gvzRq9opmO98U6WGxJrBN5uAR1+EFeNMylYa/Qlrll3r2Ov675r8AAAD//wMA&#10;UEsDBBQABgAIAAAAIQAcSsqQ3gAAAAsBAAAPAAAAZHJzL2Rvd25yZXYueG1sTI/LTsMwEEX3SPyD&#10;NUjsqJ22iaoQp6oq2MGCgFSWbjyNo8Z2FDsP/p7pCnZzNUf3UewX27EJh9B6JyFZCWDoaq9b10j4&#10;+nx92gELUTmtOu9Qwg8G2Jf3d4XKtZ/dB05VbBiZuJArCSbGPuc81AatCivfo6PfxQ9WRZJDw/Wg&#10;ZjK3HV8LkXGrWkcJRvV4NFhfq9FKeKtOE7bZaA7pcuL1ZhbH7/cXKR8flsMzsIhL/IPhVp+qQ0md&#10;zn50OrCOdLJNUmIlZLTpBmySLV1nCel6J4CXBf+/ofwFAAD//wMAUEsBAi0AFAAGAAgAAAAhALaD&#10;OJL+AAAA4QEAABMAAAAAAAAAAAAAAAAAAAAAAFtDb250ZW50X1R5cGVzXS54bWxQSwECLQAUAAYA&#10;CAAAACEAOP0h/9YAAACUAQAACwAAAAAAAAAAAAAAAAAvAQAAX3JlbHMvLnJlbHNQSwECLQAUAAYA&#10;CAAAACEAP9ug41MCAAADBQAADgAAAAAAAAAAAAAAAAAuAgAAZHJzL2Uyb0RvYy54bWxQSwECLQAU&#10;AAYACAAAACEAHErKkN4AAAALAQAADwAAAAAAAAAAAAAAAACtBAAAZHJzL2Rvd25yZXYueG1sUEsF&#10;BgAAAAAEAAQA8wAAALgFAAAAAA==&#10;" fillcolor="#ee853d [3029]" stroked="f">
                <v:fill color2="#ec7a2d [3173]" rotate="t" colors="0 #f18c55;.5 #f67b28;1 #e56b17" focus="100%" type="gradient">
                  <o:fill v:ext="view" type="gradientUnscaled"/>
                </v:fill>
                <v:shadow on="t" color="black" opacity="41287f" offset="0,1.5pt"/>
                <v:textbox>
                  <w:txbxContent>
                    <w:p w14:paraId="67F2F798" w14:textId="77777777" w:rsidR="003D218B" w:rsidRDefault="003D218B" w:rsidP="003D218B">
                      <w:pPr>
                        <w:jc w:val="center"/>
                      </w:pPr>
                      <w:r>
                        <w:t xml:space="preserve">Participatory Democracy and Accountability </w:t>
                      </w:r>
                    </w:p>
                  </w:txbxContent>
                </v:textbox>
              </v:rect>
            </w:pict>
          </mc:Fallback>
        </mc:AlternateContent>
      </w:r>
      <w:r w:rsidRPr="006D3775">
        <w:rPr>
          <w:rFonts w:ascii="Trebuchet MS" w:hAnsi="Trebuchet MS" w:cs="Arial"/>
          <w:noProof/>
          <w:sz w:val="20"/>
          <w:szCs w:val="20"/>
        </w:rPr>
        <w:drawing>
          <wp:inline distT="0" distB="0" distL="0" distR="0" wp14:anchorId="467F595B" wp14:editId="1E93C2B1">
            <wp:extent cx="7515225" cy="3200400"/>
            <wp:effectExtent l="0" t="3810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775BC772"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Public Participation Policy Objectives </w:t>
      </w:r>
    </w:p>
    <w:p w14:paraId="16FF65F0" w14:textId="77777777" w:rsidR="003D218B" w:rsidRPr="006D3775" w:rsidRDefault="003D218B" w:rsidP="003D218B">
      <w:pPr>
        <w:spacing w:line="276" w:lineRule="auto"/>
        <w:ind w:left="720"/>
        <w:jc w:val="both"/>
        <w:rPr>
          <w:rFonts w:ascii="Trebuchet MS" w:hAnsi="Trebuchet MS" w:cs="Arial"/>
          <w:sz w:val="20"/>
          <w:szCs w:val="20"/>
        </w:rPr>
      </w:pPr>
      <w:r w:rsidRPr="006D3775">
        <w:rPr>
          <w:rFonts w:ascii="Trebuchet MS" w:hAnsi="Trebuchet MS" w:cs="Arial"/>
          <w:sz w:val="20"/>
          <w:szCs w:val="20"/>
        </w:rPr>
        <w:t>Through the implementation of this policy the municipality aspires:</w:t>
      </w:r>
    </w:p>
    <w:p w14:paraId="5EF67609"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meet the legal requirements as spelt out in the Constitution of the Republic of South Africa (1996), the Municipal Systems Act (2000) and accompanying regulations. </w:t>
      </w:r>
    </w:p>
    <w:p w14:paraId="301B2CE9"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develop a culture of public participation through the creation of conditions for local communities to participate in the affairs of local government. </w:t>
      </w:r>
    </w:p>
    <w:p w14:paraId="1D96A0DE"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To establish an accountable, transparent and accountable municipality.</w:t>
      </w:r>
    </w:p>
    <w:p w14:paraId="36A61D4C"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strengthen democracy by increasing participation of citizens and improve communication to allow the public to have access to information and to feedback to the local municipality. </w:t>
      </w:r>
    </w:p>
    <w:p w14:paraId="1DBEAC60"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 xml:space="preserve">To enforce development of mutual trust between the public and the municipality. </w:t>
      </w:r>
    </w:p>
    <w:p w14:paraId="36E7A875"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To promote the values of good governance in Moretele Municipality.</w:t>
      </w:r>
    </w:p>
    <w:p w14:paraId="70365237" w14:textId="77777777" w:rsidR="003D218B" w:rsidRPr="006D3775" w:rsidRDefault="003D218B" w:rsidP="003D218B">
      <w:pPr>
        <w:pStyle w:val="ListParagraph"/>
        <w:numPr>
          <w:ilvl w:val="0"/>
          <w:numId w:val="65"/>
        </w:numPr>
        <w:spacing w:after="200" w:line="276" w:lineRule="auto"/>
        <w:jc w:val="both"/>
        <w:rPr>
          <w:rFonts w:ascii="Trebuchet MS" w:hAnsi="Trebuchet MS" w:cs="Arial"/>
          <w:sz w:val="20"/>
          <w:szCs w:val="20"/>
        </w:rPr>
      </w:pPr>
      <w:r w:rsidRPr="006D3775">
        <w:rPr>
          <w:rFonts w:ascii="Trebuchet MS" w:hAnsi="Trebuchet MS" w:cs="Arial"/>
          <w:sz w:val="20"/>
          <w:szCs w:val="20"/>
        </w:rPr>
        <w:t>To outline the roles and responsibilities of the municipality and the public in deepening participatory democracy.</w:t>
      </w:r>
    </w:p>
    <w:p w14:paraId="6EFCED48"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 xml:space="preserve">The Public Participation Strategy approaches public participation as an obligation where the various role players have to embrace and action their roles and responsibilities in the promotion of effective public participation. </w:t>
      </w:r>
    </w:p>
    <w:p w14:paraId="7827D32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structure of the municipality has three (3) distinct components actively involved in public participation – </w:t>
      </w:r>
    </w:p>
    <w:p w14:paraId="2ADD2E1B" w14:textId="77777777" w:rsidR="003D218B" w:rsidRPr="006D3775" w:rsidRDefault="003D218B" w:rsidP="003D218B">
      <w:pPr>
        <w:pStyle w:val="Default"/>
        <w:numPr>
          <w:ilvl w:val="0"/>
          <w:numId w:val="63"/>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Political Governance Structure </w:t>
      </w:r>
    </w:p>
    <w:p w14:paraId="023E83AD" w14:textId="77777777"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lastRenderedPageBreak/>
        <w:t xml:space="preserve">The council performs both legislative and executive functions. It focuses on legislative, oversight and participatory roles, the mayor and the executive committee are performance the executive function. Council’s primary role is to debate issues publicly and to facilitate political debate and discussion. Apart from its functions as decision makers, Councillors are also actively involved in community work and the various social programmes in the municipal area. </w:t>
      </w:r>
    </w:p>
    <w:p w14:paraId="334E2A5D" w14:textId="77777777" w:rsidR="003D218B" w:rsidRPr="006D3775" w:rsidRDefault="003D218B" w:rsidP="003D218B">
      <w:pPr>
        <w:pStyle w:val="Default"/>
        <w:spacing w:line="276" w:lineRule="auto"/>
        <w:ind w:left="720"/>
        <w:jc w:val="both"/>
        <w:rPr>
          <w:rFonts w:ascii="Trebuchet MS" w:hAnsi="Trebuchet MS"/>
          <w:color w:val="auto"/>
          <w:sz w:val="20"/>
          <w:szCs w:val="20"/>
        </w:rPr>
      </w:pPr>
    </w:p>
    <w:p w14:paraId="58BBF333" w14:textId="77777777" w:rsidR="003D218B" w:rsidRPr="006D3775" w:rsidRDefault="003D218B" w:rsidP="003D218B">
      <w:pPr>
        <w:pStyle w:val="Default"/>
        <w:numPr>
          <w:ilvl w:val="0"/>
          <w:numId w:val="63"/>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Administrative Governance Structure </w:t>
      </w:r>
    </w:p>
    <w:p w14:paraId="3D6DCBF6" w14:textId="77777777"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t xml:space="preserve">The Municipal Manager is the Chief Accounting Officer of the Municipality. The Municipal Manager is the head of the administration and primarily has to serve as chief custodian of service delivery and implementation of political priorities and is assisted by the Municipality’s directors, which are referred to as the Top Management Team. </w:t>
      </w:r>
    </w:p>
    <w:p w14:paraId="38366D71" w14:textId="77777777" w:rsidR="003D218B" w:rsidRPr="006D3775" w:rsidRDefault="003D218B" w:rsidP="003D218B">
      <w:pPr>
        <w:pStyle w:val="Default"/>
        <w:spacing w:line="276" w:lineRule="auto"/>
        <w:ind w:left="720"/>
        <w:jc w:val="both"/>
        <w:rPr>
          <w:rFonts w:ascii="Trebuchet MS" w:hAnsi="Trebuchet MS"/>
          <w:color w:val="auto"/>
          <w:sz w:val="20"/>
          <w:szCs w:val="20"/>
        </w:rPr>
      </w:pPr>
    </w:p>
    <w:p w14:paraId="1B11500F" w14:textId="77777777" w:rsidR="003D218B" w:rsidRPr="006D3775" w:rsidRDefault="003D218B" w:rsidP="003D218B">
      <w:pPr>
        <w:pStyle w:val="Default"/>
        <w:numPr>
          <w:ilvl w:val="0"/>
          <w:numId w:val="63"/>
        </w:numPr>
        <w:spacing w:line="276" w:lineRule="auto"/>
        <w:jc w:val="both"/>
        <w:rPr>
          <w:rFonts w:ascii="Trebuchet MS" w:hAnsi="Trebuchet MS"/>
          <w:b/>
          <w:color w:val="auto"/>
          <w:sz w:val="20"/>
          <w:szCs w:val="20"/>
        </w:rPr>
      </w:pPr>
      <w:r w:rsidRPr="006D3775">
        <w:rPr>
          <w:rFonts w:ascii="Trebuchet MS" w:hAnsi="Trebuchet MS"/>
          <w:b/>
          <w:iCs/>
          <w:color w:val="auto"/>
          <w:sz w:val="20"/>
          <w:szCs w:val="20"/>
        </w:rPr>
        <w:t xml:space="preserve">Public Accountability </w:t>
      </w:r>
    </w:p>
    <w:p w14:paraId="02391849" w14:textId="77777777" w:rsidR="003D218B" w:rsidRPr="006D3775" w:rsidRDefault="003D218B" w:rsidP="003D218B">
      <w:pPr>
        <w:pStyle w:val="Default"/>
        <w:spacing w:line="276" w:lineRule="auto"/>
        <w:ind w:left="720"/>
        <w:jc w:val="both"/>
        <w:rPr>
          <w:rFonts w:ascii="Trebuchet MS" w:hAnsi="Trebuchet MS"/>
          <w:color w:val="auto"/>
          <w:sz w:val="20"/>
          <w:szCs w:val="20"/>
        </w:rPr>
      </w:pPr>
      <w:r w:rsidRPr="006D3775">
        <w:rPr>
          <w:rFonts w:ascii="Trebuchet MS" w:hAnsi="Trebuchet MS"/>
          <w:color w:val="auto"/>
          <w:sz w:val="20"/>
          <w:szCs w:val="20"/>
        </w:rPr>
        <w:t>The Moretele Municipality has two distinct structures through which formalised public participation with its communities takes place i.e.</w:t>
      </w:r>
    </w:p>
    <w:p w14:paraId="63654AE9" w14:textId="77777777" w:rsidR="003D218B" w:rsidRPr="006D3775" w:rsidRDefault="003D218B" w:rsidP="003D218B">
      <w:pPr>
        <w:pStyle w:val="Default"/>
        <w:numPr>
          <w:ilvl w:val="1"/>
          <w:numId w:val="64"/>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Ward Committee system (established in all 26 wards), and </w:t>
      </w:r>
    </w:p>
    <w:p w14:paraId="3FF7B4CC" w14:textId="77777777" w:rsidR="003D218B" w:rsidRPr="006D3775" w:rsidRDefault="003D218B" w:rsidP="003D218B">
      <w:pPr>
        <w:pStyle w:val="Default"/>
        <w:numPr>
          <w:ilvl w:val="1"/>
          <w:numId w:val="64"/>
        </w:numPr>
        <w:spacing w:line="276" w:lineRule="auto"/>
        <w:jc w:val="both"/>
        <w:rPr>
          <w:rFonts w:ascii="Trebuchet MS" w:hAnsi="Trebuchet MS"/>
          <w:color w:val="auto"/>
          <w:sz w:val="20"/>
          <w:szCs w:val="20"/>
        </w:rPr>
      </w:pPr>
      <w:r w:rsidRPr="006D3775">
        <w:rPr>
          <w:rFonts w:ascii="Trebuchet MS" w:hAnsi="Trebuchet MS"/>
          <w:color w:val="auto"/>
          <w:sz w:val="20"/>
          <w:szCs w:val="20"/>
        </w:rPr>
        <w:t>The IDP/Budget Representative Forum</w:t>
      </w:r>
    </w:p>
    <w:p w14:paraId="1CDFD306" w14:textId="77777777" w:rsidR="003D218B" w:rsidRPr="006D3775" w:rsidRDefault="003D218B" w:rsidP="003D218B">
      <w:pPr>
        <w:pStyle w:val="ListParagraph"/>
        <w:spacing w:before="240" w:line="276" w:lineRule="auto"/>
        <w:jc w:val="both"/>
        <w:rPr>
          <w:rFonts w:ascii="Trebuchet MS" w:hAnsi="Trebuchet MS" w:cs="Arial"/>
          <w:sz w:val="20"/>
          <w:szCs w:val="20"/>
        </w:rPr>
      </w:pPr>
      <w:r w:rsidRPr="006D3775">
        <w:rPr>
          <w:rFonts w:ascii="Trebuchet MS" w:hAnsi="Trebuchet MS" w:cs="Arial"/>
          <w:sz w:val="20"/>
          <w:szCs w:val="20"/>
        </w:rPr>
        <w:t>Communities, the ratepayers, any civic organization and non-governmental organisations or members of the private sector which are involved in local affairs of the municipality are therefore an integral part of the municipality. It obliges the municipality to include communities in municipal decision-making. Thus the Municipal Systems Act obliges municipalities to develop a culture of participatory governance.</w:t>
      </w:r>
    </w:p>
    <w:p w14:paraId="03FD831C" w14:textId="77777777" w:rsidR="00D672E6" w:rsidRPr="006D3775" w:rsidRDefault="00D672E6" w:rsidP="003D218B">
      <w:pPr>
        <w:pStyle w:val="ListParagraph"/>
        <w:spacing w:before="240" w:line="276" w:lineRule="auto"/>
        <w:jc w:val="both"/>
        <w:rPr>
          <w:rFonts w:ascii="Trebuchet MS" w:hAnsi="Trebuchet MS" w:cs="Arial"/>
          <w:sz w:val="20"/>
          <w:szCs w:val="20"/>
        </w:rPr>
      </w:pPr>
    </w:p>
    <w:p w14:paraId="4CA92F2F" w14:textId="77777777" w:rsidR="003D218B" w:rsidRPr="006D3775" w:rsidRDefault="003D218B" w:rsidP="003D218B">
      <w:pPr>
        <w:pStyle w:val="ListParagraph"/>
        <w:spacing w:before="240" w:line="276" w:lineRule="auto"/>
        <w:jc w:val="both"/>
        <w:rPr>
          <w:rFonts w:ascii="Trebuchet MS" w:hAnsi="Trebuchet MS" w:cs="Arial"/>
          <w:b/>
          <w:sz w:val="20"/>
          <w:szCs w:val="20"/>
        </w:rPr>
      </w:pPr>
      <w:r w:rsidRPr="006D3775">
        <w:rPr>
          <w:rFonts w:ascii="Trebuchet MS" w:hAnsi="Trebuchet MS" w:cs="Arial"/>
          <w:b/>
          <w:sz w:val="20"/>
          <w:szCs w:val="20"/>
        </w:rPr>
        <w:lastRenderedPageBreak/>
        <w:t xml:space="preserve">Public Participation Gear </w:t>
      </w:r>
    </w:p>
    <w:p w14:paraId="1183FBAA" w14:textId="77777777" w:rsidR="003D218B" w:rsidRPr="006D3775" w:rsidRDefault="003D218B" w:rsidP="003D218B">
      <w:pPr>
        <w:pStyle w:val="ListParagraph"/>
        <w:spacing w:before="240" w:line="276" w:lineRule="auto"/>
        <w:jc w:val="both"/>
        <w:rPr>
          <w:rFonts w:ascii="Trebuchet MS" w:hAnsi="Trebuchet MS" w:cs="Arial"/>
          <w:sz w:val="20"/>
          <w:szCs w:val="20"/>
        </w:rPr>
      </w:pPr>
      <w:r w:rsidRPr="006D3775">
        <w:rPr>
          <w:rFonts w:ascii="Trebuchet MS" w:hAnsi="Trebuchet MS" w:cs="Arial"/>
          <w:noProof/>
          <w:sz w:val="20"/>
          <w:szCs w:val="20"/>
          <w:lang w:val="en-US"/>
        </w:rPr>
        <mc:AlternateContent>
          <mc:Choice Requires="wps">
            <w:drawing>
              <wp:anchor distT="0" distB="0" distL="114300" distR="114300" simplePos="0" relativeHeight="251688960" behindDoc="0" locked="0" layoutInCell="1" allowOverlap="1" wp14:anchorId="25A0B07B" wp14:editId="209F30A8">
                <wp:simplePos x="0" y="0"/>
                <wp:positionH relativeFrom="column">
                  <wp:posOffset>7267575</wp:posOffset>
                </wp:positionH>
                <wp:positionV relativeFrom="paragraph">
                  <wp:posOffset>1198245</wp:posOffset>
                </wp:positionV>
                <wp:extent cx="1219200" cy="2838450"/>
                <wp:effectExtent l="19050" t="0" r="19050" b="0"/>
                <wp:wrapNone/>
                <wp:docPr id="42" name="Curved Left Arrow 42"/>
                <wp:cNvGraphicFramePr/>
                <a:graphic xmlns:a="http://schemas.openxmlformats.org/drawingml/2006/main">
                  <a:graphicData uri="http://schemas.microsoft.com/office/word/2010/wordprocessingShape">
                    <wps:wsp>
                      <wps:cNvSpPr/>
                      <wps:spPr>
                        <a:xfrm>
                          <a:off x="0" y="0"/>
                          <a:ext cx="1219200" cy="2838450"/>
                        </a:xfrm>
                        <a:prstGeom prst="curvedLef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50C3E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2" o:spid="_x0000_s1026" type="#_x0000_t103" style="position:absolute;margin-left:572.25pt;margin-top:94.35pt;width:96pt;height:22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SsUAIAAPgEAAAOAAAAZHJzL2Uyb0RvYy54bWysVE1PGzEQvVfqf7B8L5sNgUKUDYpAVJUi&#10;QEDF2fHaZCWvxx1Pskl/fcfOJkGUS6tevDOeefPlNzu52rROrA3GBnwly5OBFMZrqBv/Wskfz7df&#10;LqSIpHytHHhTya2J8mr6+dOkC2MzhCW42qDgID6Ou1DJJVEYF0XUS9OqeALBeDZawFYRq/ha1Kg6&#10;jt66YjgYnBcdYB0QtImRb292RjnN8a01mu6tjYaEqyTXRvnEfC7SWUwnavyKKiwb3Zeh/qGKVjWe&#10;kx5C3ShSYoXNH6HaRiNEsHSioS3A2kab3AN3Uw7edfO0VMHkXng4MRzGFP9fWH23fgoPyGPoQhxH&#10;FlMXG4tt+nJ9YpOHtT0My2xIaL4sh+Ulv4AUmm3Di9OL0VkeZ3GEB4z0zUArklBJvcK1qefG0gwR&#10;ujwvtZ5H4uyM2nuzcqwlS7R1JpXj/KOxoqk5+2lGZ5qYa4dirfiBHZXpQTlW9kwQ2zh3AJUfgZTW&#10;xtN5D+z9E9Rk+vwN+IDImcHTAdw2HvCj7MeS7c5/3/2u59T+AurtAwqEHXlj0LcNz3OuIj0oZLby&#10;G/AG0j0f1kFXSeglKZaAvz66T/5MIrZK0TH7Kxl/rhQaKdx3z/S6LEejtC5ZGZ19HbKCby2Ltxa/&#10;aq+B51/yrgedxeRPbi9ahPaFF3WWsrJJec25mRGEe+WadlvJq67NbJbdeEWCorl/CjoFT1NNJHne&#10;vCgMPamI+XgH+01R43eE2vkmpIfZisA2mW3Hufbz5vXKxOl/BWl/3+rZ6/jDmv4GAAD//wMAUEsD&#10;BBQABgAIAAAAIQBhPoZQ4wAAAA0BAAAPAAAAZHJzL2Rvd25yZXYueG1sTI/BTsMwEETvSPyDtUjc&#10;qFPSpmmIUyEEEqiHilK1Vzde4ojYTmO3Sf6e7QluO7uj2Tf5ajANu2Dna2cFTCcRMLSlU7WtBOy+&#10;3h5SYD5Iq2TjLAoY0cOquL3JZaZcbz/xsg0VoxDrMylAh9BmnPtSo5F+4lq0dPt2nZGBZFdx1cme&#10;wk3DH6Mo4UbWlj5o2eKLxvJnezYCNqcd7t+XKR/75WHcrONInz5ehbi/G56fgAUcwp8ZrviEDgUx&#10;Hd3ZKs8a0tPZbE5emtJ0AexqieOEVkcBSTxfAC9y/r9F8QsAAP//AwBQSwECLQAUAAYACAAAACEA&#10;toM4kv4AAADhAQAAEwAAAAAAAAAAAAAAAAAAAAAAW0NvbnRlbnRfVHlwZXNdLnhtbFBLAQItABQA&#10;BgAIAAAAIQA4/SH/1gAAAJQBAAALAAAAAAAAAAAAAAAAAC8BAABfcmVscy8ucmVsc1BLAQItABQA&#10;BgAIAAAAIQAYgTSsUAIAAPgEAAAOAAAAAAAAAAAAAAAAAC4CAABkcnMvZTJvRG9jLnhtbFBLAQIt&#10;ABQABgAIAAAAIQBhPoZQ4wAAAA0BAAAPAAAAAAAAAAAAAAAAAKoEAABkcnMvZG93bnJldi54bWxQ&#10;SwUGAAAAAAQABADzAAAAugUAAAAA&#10;" adj="16961,20440,5400" fillcolor="#70ad47 [3209]" strokecolor="white [3201]" strokeweight="1.5pt"/>
            </w:pict>
          </mc:Fallback>
        </mc:AlternateContent>
      </w:r>
      <w:r w:rsidRPr="006D3775">
        <w:rPr>
          <w:rFonts w:ascii="Trebuchet MS" w:hAnsi="Trebuchet MS" w:cs="Arial"/>
          <w:noProof/>
          <w:sz w:val="20"/>
          <w:szCs w:val="20"/>
          <w:lang w:val="en-US"/>
        </w:rPr>
        <mc:AlternateContent>
          <mc:Choice Requires="wps">
            <w:drawing>
              <wp:anchor distT="0" distB="0" distL="114300" distR="114300" simplePos="0" relativeHeight="251687936" behindDoc="0" locked="0" layoutInCell="1" allowOverlap="1" wp14:anchorId="161A6BEF" wp14:editId="0EAB6D92">
                <wp:simplePos x="0" y="0"/>
                <wp:positionH relativeFrom="column">
                  <wp:posOffset>1133475</wp:posOffset>
                </wp:positionH>
                <wp:positionV relativeFrom="paragraph">
                  <wp:posOffset>969644</wp:posOffset>
                </wp:positionV>
                <wp:extent cx="1171575" cy="2867025"/>
                <wp:effectExtent l="0" t="0" r="47625" b="9525"/>
                <wp:wrapNone/>
                <wp:docPr id="43" name="Curved Right Arrow 43"/>
                <wp:cNvGraphicFramePr/>
                <a:graphic xmlns:a="http://schemas.openxmlformats.org/drawingml/2006/main">
                  <a:graphicData uri="http://schemas.microsoft.com/office/word/2010/wordprocessingShape">
                    <wps:wsp>
                      <wps:cNvSpPr/>
                      <wps:spPr>
                        <a:xfrm>
                          <a:off x="0" y="0"/>
                          <a:ext cx="1171575" cy="2867025"/>
                        </a:xfrm>
                        <a:prstGeom prst="curv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D69F0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3" o:spid="_x0000_s1026" type="#_x0000_t102" style="position:absolute;margin-left:89.25pt;margin-top:76.35pt;width:92.25pt;height:225.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tKUAIAAPkEAAAOAAAAZHJzL2Uyb0RvYy54bWysVE1PGzEQvVfqf7B8L5tNCYGIDYpAVJUQ&#10;REDF2XjtrCWvxx072aS/vmPvJkGUS6tenLFn3ny8vNnLq21r2UZhMOAqXp6MOFNOQm3cquI/nm+/&#10;nHMWonC1sOBUxXcq8Kv550+XnZ+pMTRga4WMkrgw63zFmxj9rCiCbFQrwgl45cipAVsR6YqrokbR&#10;UfbWFuPR6KzoAGuPIFUI9HrTO/k859dayfigdVCR2YpTbzGfmM/XdBbzSzFbofCNkUMb4h+6aIVx&#10;VPSQ6kZEwdZo/kjVGokQQMcTCW0BWhup8gw0TTl6N81TI7zKsxA5wR9oCv8vrbzfPPklEg2dD7NA&#10;Zppiq7FNv9Qf22aydgey1DYySY9lOS0n0wlnknzj87PpaDxJdBZHuMcQvyloWTIqLte4UfWjWTVx&#10;gQhdJkxs7kLsYftwynFsJltxZ1Xqx7pHpZmpqfzXjM46UdcW2UbQP2xjObSQIxNEG2sPoPIjkJBS&#10;uXg2AIf4BFVZP38DPiByZXDxAG6NA/yo+rFl3cfvp+9nTuO/Qr1bIkPo1Ru8vDVE6J0IcSmQ5ErC&#10;phWMD3RoC13FYbA4awB/ffSe4klF5OWsI/lXPPxcC1Sc2e+O9HVRnp6mfcmX08l0TBd863l963Hr&#10;9hqI/5KW3ctspvho96ZGaF9oUxepKrmEk1SbJBFxf7mO/VrSrku1WOQw2hEv4p178jIlT6wmkTxv&#10;XwT6QVWRBHkP+1URs3eC6mMT0sFiHUGbrLYjrwPftF9Zu8O3IC3w23uOOn6x5r8BAAD//wMAUEsD&#10;BBQABgAIAAAAIQAjgsSG3wAAAAsBAAAPAAAAZHJzL2Rvd25yZXYueG1sTI9NS8NAEIbvgv9hGcGb&#10;3TW1aYjZlKJ4E0qroN422TFJzc6G7LaJ/97xpLd5mYf3o9jMrhdnHEPnScPtQoFAqr3tqNHw+vJ0&#10;k4EI0ZA1vSfU8I0BNuXlRWFy6yfa4/kQG8EmFHKjoY1xyKUMdYvOhIUfkPj36UdnIsuxkXY0E5u7&#10;XiZKpdKZjjihNQM+tFh/HU5OQ7ff0m6yu+fqTUl6P9rHj2w+an19NW/vQUSc4x8Mv/W5OpTcqfIn&#10;skH0rNfZilE+VskaBBPLdMnrKg2puktAloX8v6H8AQAA//8DAFBLAQItABQABgAIAAAAIQC2gziS&#10;/gAAAOEBAAATAAAAAAAAAAAAAAAAAAAAAABbQ29udGVudF9UeXBlc10ueG1sUEsBAi0AFAAGAAgA&#10;AAAhADj9If/WAAAAlAEAAAsAAAAAAAAAAAAAAAAALwEAAF9yZWxzLy5yZWxzUEsBAi0AFAAGAAgA&#10;AAAhAG7xu0pQAgAA+QQAAA4AAAAAAAAAAAAAAAAALgIAAGRycy9lMm9Eb2MueG1sUEsBAi0AFAAG&#10;AAgAAAAhACOCxIbfAAAACwEAAA8AAAAAAAAAAAAAAAAAqgQAAGRycy9kb3ducmV2LnhtbFBLBQYA&#10;AAAABAAEAPMAAAC2BQAAAAA=&#10;" adj="17187,20497,16200" fillcolor="#70ad47 [3209]" strokecolor="white [3201]" strokeweight="1.5pt"/>
            </w:pict>
          </mc:Fallback>
        </mc:AlternateContent>
      </w:r>
      <w:r w:rsidRPr="006D3775">
        <w:rPr>
          <w:rFonts w:ascii="Trebuchet MS" w:hAnsi="Trebuchet MS" w:cs="Arial"/>
          <w:noProof/>
          <w:sz w:val="20"/>
          <w:szCs w:val="20"/>
          <w:lang w:val="en-US"/>
        </w:rPr>
        <w:drawing>
          <wp:inline distT="0" distB="0" distL="0" distR="0" wp14:anchorId="619720ED" wp14:editId="7DD70859">
            <wp:extent cx="8534400" cy="2743200"/>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0F5A5737" w14:textId="77777777" w:rsidR="003D218B" w:rsidRPr="006D3775" w:rsidRDefault="003D218B" w:rsidP="003D218B">
      <w:pPr>
        <w:spacing w:before="240" w:line="276" w:lineRule="auto"/>
        <w:jc w:val="both"/>
        <w:rPr>
          <w:rFonts w:ascii="Trebuchet MS" w:hAnsi="Trebuchet MS" w:cs="Arial"/>
          <w:sz w:val="20"/>
          <w:szCs w:val="20"/>
        </w:rPr>
      </w:pPr>
      <w:r w:rsidRPr="006D3775">
        <w:rPr>
          <w:rFonts w:ascii="Trebuchet MS" w:hAnsi="Trebuchet MS"/>
          <w:noProof/>
          <w:sz w:val="20"/>
          <w:szCs w:val="20"/>
        </w:rPr>
        <mc:AlternateContent>
          <mc:Choice Requires="wps">
            <w:drawing>
              <wp:anchor distT="0" distB="0" distL="114300" distR="114300" simplePos="0" relativeHeight="251686912" behindDoc="0" locked="0" layoutInCell="1" allowOverlap="1" wp14:anchorId="3D683FE2" wp14:editId="63679D30">
                <wp:simplePos x="0" y="0"/>
                <wp:positionH relativeFrom="column">
                  <wp:posOffset>457200</wp:posOffset>
                </wp:positionH>
                <wp:positionV relativeFrom="paragraph">
                  <wp:posOffset>99060</wp:posOffset>
                </wp:positionV>
                <wp:extent cx="8534400" cy="952500"/>
                <wp:effectExtent l="57150" t="38100" r="57150" b="76200"/>
                <wp:wrapNone/>
                <wp:docPr id="41" name="Rectangle 41"/>
                <wp:cNvGraphicFramePr/>
                <a:graphic xmlns:a="http://schemas.openxmlformats.org/drawingml/2006/main">
                  <a:graphicData uri="http://schemas.microsoft.com/office/word/2010/wordprocessingShape">
                    <wps:wsp>
                      <wps:cNvSpPr/>
                      <wps:spPr>
                        <a:xfrm>
                          <a:off x="0" y="0"/>
                          <a:ext cx="8534400" cy="95250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D803E03" w14:textId="77777777" w:rsidR="003D218B" w:rsidRDefault="003D218B" w:rsidP="003D218B">
                            <w:pPr>
                              <w:jc w:val="center"/>
                              <w:rPr>
                                <w:rFonts w:ascii="Arial" w:hAnsi="Arial" w:cs="Arial"/>
                                <w:sz w:val="48"/>
                                <w:szCs w:val="48"/>
                              </w:rPr>
                            </w:pPr>
                            <w:r w:rsidRPr="008760BC">
                              <w:rPr>
                                <w:rFonts w:ascii="Arial" w:hAnsi="Arial" w:cs="Arial"/>
                                <w:sz w:val="48"/>
                                <w:szCs w:val="48"/>
                              </w:rPr>
                              <w:t xml:space="preserve">Participatory </w:t>
                            </w:r>
                          </w:p>
                          <w:p w14:paraId="0BD7C273" w14:textId="77777777" w:rsidR="003D218B" w:rsidRPr="008760BC" w:rsidRDefault="003D218B" w:rsidP="003D218B">
                            <w:pPr>
                              <w:jc w:val="center"/>
                              <w:rPr>
                                <w:rFonts w:ascii="Arial" w:hAnsi="Arial" w:cs="Arial"/>
                                <w:sz w:val="48"/>
                                <w:szCs w:val="48"/>
                              </w:rPr>
                            </w:pPr>
                            <w:r w:rsidRPr="008760BC">
                              <w:rPr>
                                <w:rFonts w:ascii="Arial" w:hAnsi="Arial" w:cs="Arial"/>
                                <w:sz w:val="48"/>
                                <w:szCs w:val="48"/>
                              </w:rPr>
                              <w:t xml:space="preserve">Democracy and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83FE2" id="Rectangle 41" o:spid="_x0000_s1029" style="position:absolute;left:0;text-align:left;margin-left:36pt;margin-top:7.8pt;width:672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h4TwIAAAIFAAAOAAAAZHJzL2Uyb0RvYy54bWysVN9P2zAQfp+0/8Hy+0hb6AYVKapATJMQ&#10;IGDi2XVsGsnxeedrk+6v39lJW8TQpE17cc6+735/l/OLrnFiYzDW4Es5PhpJYbyGqvYvpfz+dP3p&#10;VIpIylfKgTel3JooL+YfP5y3YWYmsAJXGRTsxMdZG0q5Igqzooh6ZRoVjyAYz0oL2CjiK74UFaqW&#10;vTeumIxGn4sWsAoI2sTIr1e9Us6zf2uNpjtroyHhSsm5UT4xn8t0FvNzNXtBFVa1HtJQ/5BFo2rP&#10;QfeurhQpscb6N1dNrREiWDrS0BRgba1NroGrGY/eVPO4UsHkWrg5MezbFP+fW327eQz3yG1oQ5xF&#10;FlMVncUmfTk/0eVmbffNMh0JzY+n0+OTkxH3VLPubDqZssxuioN1wEhfDTQiCaVEHkbukdrcROqh&#10;OwjbHeJnibbOpBScfzBW1FVOIz1kaphLh2KjeKhKa+NpMoTO6ISytXN7w+Mc9o+GAz6ZmkybvzHe&#10;W+TI4Glv3NQe8L3ojsZDyrbH7zrQ151aQN2y48JLeZyQ6WUJ1fYeBUJP4xj0dc2tvVGR7hUyb3ka&#10;vIt0x4d10JYSBkmKFeDP994TnunEWila3oNSxh9rhUYK980z0c7GPGVenHw5mX6Z8AVfa5avNX7d&#10;XAJPZcxbH3QWE57cTrQIzTOv7CJFZZXymmOXUhPuLpfU7ycvvTaLRYbxsgRFN/4x6OQ89TlR56l7&#10;VhgGfhEz8xZ2O6Nmb2jWY5Olh8WawNaZg4e+DhPgRcssHn4KaZNf3zPq8Oua/wIAAP//AwBQSwME&#10;FAAGAAgAAAAhADmdsGrdAAAACgEAAA8AAABkcnMvZG93bnJldi54bWxMj81OwzAQhO9IvIO1SNyo&#10;00INCnGqqoIbHAhI5ejGSxwRr6PY+eHt2Z7gtjuzmv2m2C2+ExMOsQ2kYb3KQCDVwbbUaPh4f755&#10;ABGTIWu6QKjhByPsysuLwuQ2zPSGU5UawSEUc6PBpdTnUsbaoTdxFXok9r7C4E3idWikHczM4b6T&#10;myxT0puW+IMzPR4c1t/V6DW8VMcJWzW6/XY5yvp2zg6fr09aX18t+0cQCZf0dwxnfEaHkplOYSQb&#10;RafhfsNVEutbBeLs360VKyeeFEuyLOT/CuUvAAAA//8DAFBLAQItABQABgAIAAAAIQC2gziS/gAA&#10;AOEBAAATAAAAAAAAAAAAAAAAAAAAAABbQ29udGVudF9UeXBlc10ueG1sUEsBAi0AFAAGAAgAAAAh&#10;ADj9If/WAAAAlAEAAAsAAAAAAAAAAAAAAAAALwEAAF9yZWxzLy5yZWxzUEsBAi0AFAAGAAgAAAAh&#10;AOHpCHhPAgAAAgUAAA4AAAAAAAAAAAAAAAAALgIAAGRycy9lMm9Eb2MueG1sUEsBAi0AFAAGAAgA&#10;AAAhADmdsGrdAAAACg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0D803E03" w14:textId="77777777" w:rsidR="003D218B" w:rsidRDefault="003D218B" w:rsidP="003D218B">
                      <w:pPr>
                        <w:jc w:val="center"/>
                        <w:rPr>
                          <w:rFonts w:ascii="Arial" w:hAnsi="Arial" w:cs="Arial"/>
                          <w:sz w:val="48"/>
                          <w:szCs w:val="48"/>
                        </w:rPr>
                      </w:pPr>
                      <w:r w:rsidRPr="008760BC">
                        <w:rPr>
                          <w:rFonts w:ascii="Arial" w:hAnsi="Arial" w:cs="Arial"/>
                          <w:sz w:val="48"/>
                          <w:szCs w:val="48"/>
                        </w:rPr>
                        <w:t xml:space="preserve">Participatory </w:t>
                      </w:r>
                    </w:p>
                    <w:p w14:paraId="0BD7C273" w14:textId="77777777" w:rsidR="003D218B" w:rsidRPr="008760BC" w:rsidRDefault="003D218B" w:rsidP="003D218B">
                      <w:pPr>
                        <w:jc w:val="center"/>
                        <w:rPr>
                          <w:rFonts w:ascii="Arial" w:hAnsi="Arial" w:cs="Arial"/>
                          <w:sz w:val="48"/>
                          <w:szCs w:val="48"/>
                        </w:rPr>
                      </w:pPr>
                      <w:r w:rsidRPr="008760BC">
                        <w:rPr>
                          <w:rFonts w:ascii="Arial" w:hAnsi="Arial" w:cs="Arial"/>
                          <w:sz w:val="48"/>
                          <w:szCs w:val="48"/>
                        </w:rPr>
                        <w:t xml:space="preserve">Democracy and Development </w:t>
                      </w:r>
                    </w:p>
                  </w:txbxContent>
                </v:textbox>
              </v:rect>
            </w:pict>
          </mc:Fallback>
        </mc:AlternateContent>
      </w:r>
    </w:p>
    <w:p w14:paraId="17D0A423" w14:textId="77777777" w:rsidR="003D218B" w:rsidRPr="006D3775" w:rsidRDefault="003D218B" w:rsidP="003D218B">
      <w:pPr>
        <w:spacing w:before="100" w:beforeAutospacing="1" w:after="100" w:afterAutospacing="1" w:line="276" w:lineRule="auto"/>
        <w:ind w:left="-270"/>
        <w:jc w:val="both"/>
        <w:rPr>
          <w:rFonts w:ascii="Trebuchet MS" w:eastAsia="Times New Roman" w:hAnsi="Trebuchet MS" w:cs="Segoe UI"/>
          <w:b/>
          <w:sz w:val="20"/>
          <w:szCs w:val="20"/>
        </w:rPr>
      </w:pPr>
    </w:p>
    <w:p w14:paraId="3A358D4F" w14:textId="77777777" w:rsidR="003D218B" w:rsidRPr="006D3775" w:rsidRDefault="003D218B" w:rsidP="003D218B">
      <w:pPr>
        <w:spacing w:before="100" w:beforeAutospacing="1" w:after="100" w:afterAutospacing="1" w:line="276" w:lineRule="auto"/>
        <w:ind w:left="-270"/>
        <w:jc w:val="both"/>
        <w:rPr>
          <w:rFonts w:ascii="Trebuchet MS" w:eastAsia="Times New Roman" w:hAnsi="Trebuchet MS" w:cs="Segoe UI"/>
          <w:b/>
          <w:sz w:val="20"/>
          <w:szCs w:val="20"/>
        </w:rPr>
      </w:pPr>
    </w:p>
    <w:p w14:paraId="337AEB30" w14:textId="2F9B89E9" w:rsidR="003D218B" w:rsidRPr="006D3775" w:rsidRDefault="003D218B" w:rsidP="003D218B">
      <w:pPr>
        <w:spacing w:before="100" w:beforeAutospacing="1" w:after="100" w:afterAutospacing="1" w:line="276" w:lineRule="auto"/>
        <w:ind w:left="-270"/>
        <w:jc w:val="both"/>
        <w:rPr>
          <w:rFonts w:ascii="Trebuchet MS" w:eastAsia="Times New Roman" w:hAnsi="Trebuchet MS" w:cs="Segoe UI"/>
          <w:b/>
          <w:sz w:val="20"/>
          <w:szCs w:val="20"/>
        </w:rPr>
      </w:pPr>
    </w:p>
    <w:p w14:paraId="7D068715" w14:textId="7E792FDB" w:rsidR="00D672E6" w:rsidRPr="006D3775" w:rsidRDefault="00D672E6" w:rsidP="003D218B">
      <w:pPr>
        <w:spacing w:before="100" w:beforeAutospacing="1" w:after="100" w:afterAutospacing="1" w:line="276" w:lineRule="auto"/>
        <w:ind w:left="-270"/>
        <w:jc w:val="both"/>
        <w:rPr>
          <w:rFonts w:ascii="Trebuchet MS" w:eastAsia="Times New Roman" w:hAnsi="Trebuchet MS" w:cs="Segoe UI"/>
          <w:b/>
          <w:sz w:val="20"/>
          <w:szCs w:val="20"/>
        </w:rPr>
      </w:pPr>
    </w:p>
    <w:p w14:paraId="0A2DCEE3" w14:textId="77777777" w:rsidR="00D672E6" w:rsidRPr="006D3775" w:rsidRDefault="00D672E6" w:rsidP="003D218B">
      <w:pPr>
        <w:spacing w:before="100" w:beforeAutospacing="1" w:after="100" w:afterAutospacing="1" w:line="276" w:lineRule="auto"/>
        <w:ind w:left="-270"/>
        <w:jc w:val="both"/>
        <w:rPr>
          <w:rFonts w:ascii="Trebuchet MS" w:eastAsia="Times New Roman" w:hAnsi="Trebuchet MS" w:cs="Segoe UI"/>
          <w:b/>
          <w:sz w:val="20"/>
          <w:szCs w:val="20"/>
        </w:rPr>
      </w:pPr>
    </w:p>
    <w:p w14:paraId="0D9D61F6" w14:textId="77777777" w:rsidR="003D218B" w:rsidRPr="006D3775" w:rsidRDefault="003D218B" w:rsidP="003D218B">
      <w:pPr>
        <w:pStyle w:val="Heading2"/>
        <w:rPr>
          <w:rFonts w:ascii="Trebuchet MS" w:hAnsi="Trebuchet MS"/>
          <w:sz w:val="20"/>
          <w:szCs w:val="20"/>
        </w:rPr>
      </w:pPr>
      <w:bookmarkStart w:id="172" w:name="_Toc166847830"/>
      <w:r w:rsidRPr="006D3775">
        <w:rPr>
          <w:rFonts w:ascii="Trebuchet MS" w:hAnsi="Trebuchet MS"/>
          <w:sz w:val="20"/>
          <w:szCs w:val="20"/>
        </w:rPr>
        <w:t>12.2 Ward Committees</w:t>
      </w:r>
      <w:bookmarkEnd w:id="172"/>
      <w:r w:rsidRPr="006D3775">
        <w:rPr>
          <w:rFonts w:ascii="Trebuchet MS" w:hAnsi="Trebuchet MS"/>
          <w:sz w:val="20"/>
          <w:szCs w:val="20"/>
        </w:rPr>
        <w:t xml:space="preserve"> </w:t>
      </w:r>
    </w:p>
    <w:p w14:paraId="69C3E5D1"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Ward committees have been established in all 26 wards. The Office of the Speaker is charged with the responsibility of ensuring that there is participatory democracy in all municipal programmes where ward committees plays a very central role. The municipal is providing support in terms of the following and intends to maintain or improve on the support provided:</w:t>
      </w:r>
    </w:p>
    <w:p w14:paraId="1B547FC2"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13B6007C" w14:textId="77777777" w:rsidR="003D218B" w:rsidRPr="006D3775" w:rsidRDefault="003D218B" w:rsidP="003D218B">
      <w:pPr>
        <w:pStyle w:val="Default"/>
        <w:numPr>
          <w:ilvl w:val="0"/>
          <w:numId w:val="52"/>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Training </w:t>
      </w:r>
    </w:p>
    <w:p w14:paraId="483D41B4" w14:textId="77777777" w:rsidR="003D218B" w:rsidRPr="006D3775" w:rsidRDefault="003D218B" w:rsidP="003D218B">
      <w:pPr>
        <w:pStyle w:val="Default"/>
        <w:numPr>
          <w:ilvl w:val="0"/>
          <w:numId w:val="52"/>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Stipends </w:t>
      </w:r>
    </w:p>
    <w:p w14:paraId="710E7A1E" w14:textId="77777777" w:rsidR="003D218B" w:rsidRPr="006D3775" w:rsidRDefault="003D218B" w:rsidP="003D218B">
      <w:pPr>
        <w:pStyle w:val="Default"/>
        <w:numPr>
          <w:ilvl w:val="0"/>
          <w:numId w:val="52"/>
        </w:numPr>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Ward offices</w:t>
      </w:r>
    </w:p>
    <w:p w14:paraId="536FC809"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0259D3EB"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 xml:space="preserve">The Office of the Speaker has been adequately staffed to enhance participatory governance as indicated below:  </w:t>
      </w:r>
    </w:p>
    <w:p w14:paraId="4B239F42"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30A18C5C"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w:drawing>
          <wp:inline distT="0" distB="0" distL="0" distR="0" wp14:anchorId="19061D58" wp14:editId="1AA089D2">
            <wp:extent cx="8468995" cy="1933575"/>
            <wp:effectExtent l="0" t="7620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409266AF"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p>
    <w:p w14:paraId="4B7A296E"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28944358"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5AE84D66"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1CEE385E"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79F540B7"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50C0B320"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Further to give capacity to the promotion of effective ward committee system the municipality will develop the ward committee policy embedded with a code of conduct policy to enhance smooth running of ward committees. </w:t>
      </w:r>
    </w:p>
    <w:p w14:paraId="0BA4BC34" w14:textId="77777777" w:rsidR="003D218B" w:rsidRPr="006D3775" w:rsidRDefault="003D218B" w:rsidP="003D218B">
      <w:pPr>
        <w:pStyle w:val="Heading2"/>
        <w:rPr>
          <w:rFonts w:ascii="Trebuchet MS" w:hAnsi="Trebuchet MS" w:cs="Arial"/>
          <w:sz w:val="20"/>
          <w:szCs w:val="20"/>
        </w:rPr>
      </w:pPr>
      <w:bookmarkStart w:id="173" w:name="_Toc166847831"/>
      <w:r w:rsidRPr="006D3775">
        <w:rPr>
          <w:rFonts w:ascii="Trebuchet MS" w:hAnsi="Trebuchet MS"/>
          <w:sz w:val="20"/>
          <w:szCs w:val="20"/>
        </w:rPr>
        <w:t>12.3 Stakeholder Mobilization and Empowerment</w:t>
      </w:r>
      <w:bookmarkEnd w:id="173"/>
      <w:r w:rsidRPr="006D3775">
        <w:rPr>
          <w:rFonts w:ascii="Trebuchet MS" w:hAnsi="Trebuchet MS"/>
          <w:sz w:val="20"/>
          <w:szCs w:val="20"/>
        </w:rPr>
        <w:t xml:space="preserve"> </w:t>
      </w:r>
    </w:p>
    <w:p w14:paraId="49D4C7BE"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02FFAE5A" w14:textId="77777777" w:rsidR="003D218B" w:rsidRPr="006D3775" w:rsidRDefault="003D218B" w:rsidP="003D218B">
      <w:pPr>
        <w:spacing w:after="0" w:line="276" w:lineRule="auto"/>
        <w:jc w:val="both"/>
        <w:rPr>
          <w:rFonts w:ascii="Trebuchet MS" w:hAnsi="Trebuchet MS"/>
          <w:sz w:val="20"/>
          <w:szCs w:val="20"/>
        </w:rPr>
      </w:pPr>
      <w:r w:rsidRPr="006D3775">
        <w:rPr>
          <w:rFonts w:ascii="Trebuchet MS" w:hAnsi="Trebuchet MS"/>
          <w:bCs/>
          <w:sz w:val="20"/>
          <w:szCs w:val="20"/>
        </w:rPr>
        <w:t xml:space="preserve">The notion of public participation in all spheres of government is embedded in the South African Constitution. </w:t>
      </w:r>
      <w:r w:rsidRPr="006D3775">
        <w:rPr>
          <w:rFonts w:ascii="Trebuchet MS" w:hAnsi="Trebuchet MS"/>
          <w:sz w:val="20"/>
          <w:szCs w:val="20"/>
        </w:rPr>
        <w:t xml:space="preserve">Chapter 2 of the </w:t>
      </w:r>
      <w:r w:rsidRPr="006D3775">
        <w:rPr>
          <w:rFonts w:ascii="Trebuchet MS" w:hAnsi="Trebuchet MS"/>
          <w:b/>
          <w:sz w:val="20"/>
          <w:szCs w:val="20"/>
        </w:rPr>
        <w:t>Constitution</w:t>
      </w:r>
      <w:r w:rsidRPr="006D3775">
        <w:rPr>
          <w:rFonts w:ascii="Trebuchet MS" w:hAnsi="Trebuchet MS"/>
          <w:sz w:val="20"/>
          <w:szCs w:val="20"/>
        </w:rPr>
        <w:t xml:space="preserve"> includes a Bill of Rights including equality, human dignity, freedoms, environment, as well as rights to housing, health care, food, water, social security, education, access to information. In terms of the roles of national, provincial and local spheres of government the Constitution states: </w:t>
      </w:r>
    </w:p>
    <w:p w14:paraId="25D05C82" w14:textId="77777777" w:rsidR="003D218B" w:rsidRPr="006D3775" w:rsidRDefault="003D218B" w:rsidP="003D218B">
      <w:pPr>
        <w:spacing w:after="0" w:line="276" w:lineRule="auto"/>
        <w:jc w:val="both"/>
        <w:rPr>
          <w:rFonts w:ascii="Trebuchet MS" w:hAnsi="Trebuchet MS"/>
          <w:sz w:val="20"/>
          <w:szCs w:val="20"/>
        </w:rPr>
      </w:pPr>
    </w:p>
    <w:p w14:paraId="4579A857" w14:textId="77777777" w:rsidR="003D218B" w:rsidRPr="006D3775" w:rsidRDefault="003D218B" w:rsidP="003D218B">
      <w:pPr>
        <w:pStyle w:val="ListParagraph"/>
        <w:numPr>
          <w:ilvl w:val="0"/>
          <w:numId w:val="58"/>
        </w:numPr>
        <w:spacing w:after="0" w:line="276" w:lineRule="auto"/>
        <w:jc w:val="both"/>
        <w:rPr>
          <w:rFonts w:ascii="Trebuchet MS" w:hAnsi="Trebuchet MS"/>
          <w:sz w:val="20"/>
          <w:szCs w:val="20"/>
        </w:rPr>
      </w:pPr>
      <w:r w:rsidRPr="006D3775">
        <w:rPr>
          <w:rFonts w:ascii="Trebuchet MS" w:hAnsi="Trebuchet MS"/>
          <w:sz w:val="20"/>
          <w:szCs w:val="20"/>
        </w:rPr>
        <w:t>“Section 151(1) (e) - obliges municipalities to encourage the involvement of communities and community organisations in local government.</w:t>
      </w:r>
    </w:p>
    <w:p w14:paraId="673BFC87" w14:textId="77777777" w:rsidR="003D218B" w:rsidRPr="006D3775" w:rsidRDefault="003D218B" w:rsidP="003D218B">
      <w:pPr>
        <w:pStyle w:val="ListParagraph"/>
        <w:numPr>
          <w:ilvl w:val="0"/>
          <w:numId w:val="58"/>
        </w:numPr>
        <w:spacing w:after="0" w:line="276" w:lineRule="auto"/>
        <w:jc w:val="both"/>
        <w:rPr>
          <w:rFonts w:ascii="Trebuchet MS" w:hAnsi="Trebuchet MS"/>
          <w:sz w:val="20"/>
          <w:szCs w:val="20"/>
        </w:rPr>
      </w:pPr>
      <w:r w:rsidRPr="006D3775">
        <w:rPr>
          <w:rFonts w:ascii="Trebuchet MS" w:hAnsi="Trebuchet MS"/>
          <w:sz w:val="20"/>
          <w:szCs w:val="20"/>
        </w:rPr>
        <w:t>Section 152</w:t>
      </w:r>
      <w:r w:rsidRPr="006D3775">
        <w:rPr>
          <w:rFonts w:ascii="Trebuchet MS" w:hAnsi="Trebuchet MS"/>
          <w:sz w:val="20"/>
          <w:szCs w:val="20"/>
        </w:rPr>
        <w:tab/>
        <w:t>- the Objects of local government (are) to encourage the involvement of communities and community organisations in the matters of local government.</w:t>
      </w:r>
    </w:p>
    <w:p w14:paraId="0353A89B" w14:textId="77777777" w:rsidR="003D218B" w:rsidRPr="006D3775" w:rsidRDefault="003D218B" w:rsidP="003D218B">
      <w:pPr>
        <w:pStyle w:val="ListParagraph"/>
        <w:numPr>
          <w:ilvl w:val="0"/>
          <w:numId w:val="58"/>
        </w:numPr>
        <w:spacing w:after="0" w:line="276" w:lineRule="auto"/>
        <w:jc w:val="both"/>
        <w:rPr>
          <w:rFonts w:ascii="Trebuchet MS" w:hAnsi="Trebuchet MS"/>
          <w:sz w:val="20"/>
          <w:szCs w:val="20"/>
        </w:rPr>
      </w:pPr>
      <w:r w:rsidRPr="006D3775">
        <w:rPr>
          <w:rFonts w:ascii="Trebuchet MS" w:hAnsi="Trebuchet MS"/>
          <w:sz w:val="20"/>
          <w:szCs w:val="20"/>
        </w:rPr>
        <w:t>Section 195 (e) – in terms of the Basic values and principles governing public administration – people’s needs must be responded to, and the public must be encouraged to participate in policy-making”</w:t>
      </w:r>
    </w:p>
    <w:p w14:paraId="3B77E274"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01375310"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Mechanisms</w:t>
      </w:r>
    </w:p>
    <w:p w14:paraId="427A4BE7"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68BEB482"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uses various form of communication to enhance stakeholder mobilization process as discussed below: </w:t>
      </w:r>
    </w:p>
    <w:p w14:paraId="771FD17D" w14:textId="77777777" w:rsidR="003D218B" w:rsidRPr="006D3775" w:rsidRDefault="003D218B" w:rsidP="003D218B">
      <w:pPr>
        <w:spacing w:after="0" w:line="276" w:lineRule="auto"/>
        <w:jc w:val="both"/>
        <w:rPr>
          <w:rFonts w:ascii="Trebuchet MS" w:hAnsi="Trebuchet MS"/>
          <w:b/>
          <w:sz w:val="20"/>
          <w:szCs w:val="20"/>
        </w:rPr>
      </w:pPr>
    </w:p>
    <w:p w14:paraId="1AB4A8B1" w14:textId="77777777" w:rsidR="003D218B" w:rsidRPr="006D3775" w:rsidRDefault="003D218B" w:rsidP="003D218B">
      <w:pPr>
        <w:spacing w:after="0" w:line="276" w:lineRule="auto"/>
        <w:jc w:val="both"/>
        <w:rPr>
          <w:rFonts w:ascii="Trebuchet MS" w:hAnsi="Trebuchet MS"/>
          <w:b/>
          <w:sz w:val="20"/>
          <w:szCs w:val="20"/>
        </w:rPr>
      </w:pPr>
      <w:r w:rsidRPr="006D3775">
        <w:rPr>
          <w:rFonts w:ascii="Trebuchet MS" w:hAnsi="Trebuchet MS"/>
          <w:b/>
          <w:sz w:val="20"/>
          <w:szCs w:val="20"/>
        </w:rPr>
        <w:t xml:space="preserve">Ward Committees </w:t>
      </w:r>
    </w:p>
    <w:p w14:paraId="1FB84094" w14:textId="77777777" w:rsidR="003D218B" w:rsidRPr="006D3775" w:rsidRDefault="003D218B" w:rsidP="003D218B">
      <w:pPr>
        <w:spacing w:after="0" w:line="276" w:lineRule="auto"/>
        <w:ind w:left="357"/>
        <w:jc w:val="both"/>
        <w:rPr>
          <w:rFonts w:ascii="Trebuchet MS" w:hAnsi="Trebuchet MS"/>
          <w:sz w:val="20"/>
          <w:szCs w:val="20"/>
        </w:rPr>
      </w:pPr>
      <w:r w:rsidRPr="006D3775">
        <w:rPr>
          <w:rFonts w:ascii="Trebuchet MS" w:hAnsi="Trebuchet MS"/>
          <w:sz w:val="20"/>
          <w:szCs w:val="20"/>
        </w:rPr>
        <w:t xml:space="preserve">Ward committees are established in those municipalities that have opted for a ward-based participatory system. The role of the ward committee is to enhance participatory democracy in local government.  Ward committees are seen as an independent advisory body that must be impartial. The specific roles of ward committees are to: </w:t>
      </w:r>
    </w:p>
    <w:p w14:paraId="7A924308" w14:textId="77777777" w:rsidR="003D218B" w:rsidRPr="006D3775" w:rsidRDefault="003D218B" w:rsidP="003D218B">
      <w:pPr>
        <w:spacing w:after="0" w:line="276" w:lineRule="auto"/>
        <w:ind w:left="357"/>
        <w:jc w:val="both"/>
        <w:rPr>
          <w:rFonts w:ascii="Trebuchet MS" w:hAnsi="Trebuchet MS"/>
          <w:sz w:val="20"/>
          <w:szCs w:val="20"/>
        </w:rPr>
      </w:pPr>
    </w:p>
    <w:p w14:paraId="58227EDE" w14:textId="77777777" w:rsidR="003D218B" w:rsidRPr="006D3775" w:rsidRDefault="003D218B" w:rsidP="003D218B">
      <w:pPr>
        <w:widowControl w:val="0"/>
        <w:numPr>
          <w:ilvl w:val="0"/>
          <w:numId w:val="59"/>
        </w:numPr>
        <w:tabs>
          <w:tab w:val="clear" w:pos="360"/>
          <w:tab w:val="num" w:pos="717"/>
        </w:tabs>
        <w:spacing w:after="0" w:line="276" w:lineRule="auto"/>
        <w:ind w:left="714"/>
        <w:jc w:val="both"/>
        <w:rPr>
          <w:rFonts w:ascii="Trebuchet MS" w:hAnsi="Trebuchet MS"/>
          <w:sz w:val="20"/>
          <w:szCs w:val="20"/>
        </w:rPr>
      </w:pPr>
      <w:r w:rsidRPr="006D3775">
        <w:rPr>
          <w:rFonts w:ascii="Trebuchet MS" w:hAnsi="Trebuchet MS"/>
          <w:sz w:val="20"/>
          <w:szCs w:val="20"/>
        </w:rPr>
        <w:t>Make recommendations on any matters affecting the ward to the ward councillor or through the ward councillor to the municipality</w:t>
      </w:r>
    </w:p>
    <w:p w14:paraId="3E69F951" w14:textId="77777777" w:rsidR="003D218B" w:rsidRPr="006D3775" w:rsidRDefault="003D218B" w:rsidP="003D218B">
      <w:pPr>
        <w:widowControl w:val="0"/>
        <w:numPr>
          <w:ilvl w:val="0"/>
          <w:numId w:val="59"/>
        </w:numPr>
        <w:spacing w:after="0" w:line="276" w:lineRule="auto"/>
        <w:ind w:left="714"/>
        <w:jc w:val="both"/>
        <w:rPr>
          <w:rFonts w:ascii="Trebuchet MS" w:hAnsi="Trebuchet MS"/>
          <w:sz w:val="20"/>
          <w:szCs w:val="20"/>
        </w:rPr>
      </w:pPr>
      <w:r w:rsidRPr="006D3775">
        <w:rPr>
          <w:rFonts w:ascii="Trebuchet MS" w:hAnsi="Trebuchet MS"/>
          <w:sz w:val="20"/>
          <w:szCs w:val="20"/>
        </w:rPr>
        <w:t>Serve as an official specialised participatory structure</w:t>
      </w:r>
    </w:p>
    <w:p w14:paraId="028E7D22" w14:textId="77777777" w:rsidR="003D218B" w:rsidRPr="006D3775" w:rsidRDefault="003D218B" w:rsidP="003D218B">
      <w:pPr>
        <w:widowControl w:val="0"/>
        <w:numPr>
          <w:ilvl w:val="0"/>
          <w:numId w:val="59"/>
        </w:numPr>
        <w:spacing w:after="0" w:line="276" w:lineRule="auto"/>
        <w:ind w:left="714"/>
        <w:jc w:val="both"/>
        <w:rPr>
          <w:rFonts w:ascii="Trebuchet MS" w:hAnsi="Trebuchet MS"/>
          <w:sz w:val="20"/>
          <w:szCs w:val="20"/>
        </w:rPr>
      </w:pPr>
      <w:r w:rsidRPr="006D3775">
        <w:rPr>
          <w:rFonts w:ascii="Trebuchet MS" w:hAnsi="Trebuchet MS"/>
          <w:sz w:val="20"/>
          <w:szCs w:val="20"/>
        </w:rPr>
        <w:t>Create formal unbiased communication channel as well as co-operative partnerships between the community and the council; and</w:t>
      </w:r>
    </w:p>
    <w:p w14:paraId="2F6339A0" w14:textId="77777777" w:rsidR="003D218B" w:rsidRPr="006D3775" w:rsidRDefault="003D218B" w:rsidP="003D218B">
      <w:pPr>
        <w:widowControl w:val="0"/>
        <w:numPr>
          <w:ilvl w:val="0"/>
          <w:numId w:val="59"/>
        </w:numPr>
        <w:spacing w:after="0" w:line="276" w:lineRule="auto"/>
        <w:ind w:left="714"/>
        <w:jc w:val="both"/>
        <w:rPr>
          <w:rFonts w:ascii="Trebuchet MS" w:hAnsi="Trebuchet MS"/>
          <w:sz w:val="20"/>
          <w:szCs w:val="20"/>
        </w:rPr>
      </w:pPr>
      <w:r w:rsidRPr="006D3775">
        <w:rPr>
          <w:rFonts w:ascii="Trebuchet MS" w:hAnsi="Trebuchet MS"/>
          <w:sz w:val="20"/>
          <w:szCs w:val="20"/>
        </w:rPr>
        <w:t>Serve as a mobilising agent for community action, in particular through the IDP process and the municipality’s budgetary process</w:t>
      </w:r>
    </w:p>
    <w:p w14:paraId="01A5C11F" w14:textId="7A8DC2EF" w:rsidR="003D218B" w:rsidRPr="006D3775" w:rsidRDefault="003D218B" w:rsidP="00410070">
      <w:pPr>
        <w:widowControl w:val="0"/>
        <w:numPr>
          <w:ilvl w:val="0"/>
          <w:numId w:val="59"/>
        </w:numPr>
        <w:spacing w:after="0" w:line="276" w:lineRule="auto"/>
        <w:ind w:left="714"/>
        <w:jc w:val="both"/>
        <w:rPr>
          <w:rFonts w:ascii="Trebuchet MS" w:hAnsi="Trebuchet MS"/>
          <w:sz w:val="20"/>
          <w:szCs w:val="20"/>
        </w:rPr>
      </w:pPr>
      <w:r w:rsidRPr="006D3775">
        <w:rPr>
          <w:rFonts w:ascii="Trebuchet MS" w:hAnsi="Trebuchet MS"/>
          <w:sz w:val="20"/>
          <w:szCs w:val="20"/>
        </w:rPr>
        <w:t xml:space="preserve">Hold other duties as delegated by the municipality </w:t>
      </w:r>
      <w:r w:rsidRPr="006D3775">
        <w:rPr>
          <w:rFonts w:ascii="Trebuchet MS" w:hAnsi="Trebuchet MS" w:cs="Arial"/>
          <w:sz w:val="20"/>
          <w:szCs w:val="20"/>
        </w:rPr>
        <w:t xml:space="preserve">  </w:t>
      </w:r>
    </w:p>
    <w:p w14:paraId="4EEE6627" w14:textId="77777777" w:rsidR="003D218B" w:rsidRPr="006D3775" w:rsidRDefault="003D218B" w:rsidP="003D218B">
      <w:pPr>
        <w:pStyle w:val="Heading2"/>
        <w:rPr>
          <w:rFonts w:ascii="Trebuchet MS" w:hAnsi="Trebuchet MS"/>
          <w:sz w:val="20"/>
          <w:szCs w:val="20"/>
        </w:rPr>
      </w:pPr>
      <w:bookmarkStart w:id="174" w:name="_Toc166847832"/>
      <w:r w:rsidRPr="006D3775">
        <w:rPr>
          <w:rFonts w:ascii="Trebuchet MS" w:hAnsi="Trebuchet MS"/>
          <w:sz w:val="20"/>
          <w:szCs w:val="20"/>
        </w:rPr>
        <w:t>12.4 Mayoral Outreach Programmes</w:t>
      </w:r>
      <w:bookmarkEnd w:id="174"/>
      <w:r w:rsidRPr="006D3775">
        <w:rPr>
          <w:rFonts w:ascii="Trebuchet MS" w:hAnsi="Trebuchet MS"/>
          <w:sz w:val="20"/>
          <w:szCs w:val="20"/>
        </w:rPr>
        <w:t xml:space="preserve"> </w:t>
      </w:r>
    </w:p>
    <w:p w14:paraId="2AD1C03C" w14:textId="77777777" w:rsidR="003D218B" w:rsidRPr="006D3775" w:rsidRDefault="003D218B" w:rsidP="003D218B">
      <w:pPr>
        <w:tabs>
          <w:tab w:val="left" w:pos="2505"/>
        </w:tabs>
        <w:spacing w:after="0" w:line="276" w:lineRule="auto"/>
        <w:jc w:val="both"/>
        <w:rPr>
          <w:rFonts w:ascii="Trebuchet MS" w:hAnsi="Trebuchet MS" w:cs="Arial"/>
          <w:b/>
          <w:sz w:val="20"/>
          <w:szCs w:val="20"/>
        </w:rPr>
      </w:pPr>
    </w:p>
    <w:p w14:paraId="4BC88979"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A number of outreach and service delivery monitoring initiatives were implemented in the previous years for improved stakeholder mobilization and accountability as indicated below</w:t>
      </w:r>
    </w:p>
    <w:p w14:paraId="674ED254" w14:textId="77777777" w:rsidR="003D218B" w:rsidRPr="006D3775" w:rsidRDefault="003D218B" w:rsidP="003D218B">
      <w:pPr>
        <w:pStyle w:val="ListParagraph"/>
        <w:numPr>
          <w:ilvl w:val="0"/>
          <w:numId w:val="60"/>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Imbizo</w:t>
      </w:r>
    </w:p>
    <w:p w14:paraId="55E7C585" w14:textId="77777777" w:rsidR="003D218B" w:rsidRPr="006D3775" w:rsidRDefault="003D218B" w:rsidP="003D218B">
      <w:pPr>
        <w:pStyle w:val="ListParagraph"/>
        <w:numPr>
          <w:ilvl w:val="0"/>
          <w:numId w:val="60"/>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Tsetsepela </w:t>
      </w:r>
    </w:p>
    <w:p w14:paraId="37915376" w14:textId="77777777" w:rsidR="003D218B" w:rsidRPr="006D3775" w:rsidRDefault="003D218B" w:rsidP="003D218B">
      <w:pPr>
        <w:pStyle w:val="ListParagraph"/>
        <w:numPr>
          <w:ilvl w:val="0"/>
          <w:numId w:val="60"/>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Direct projects and community visits </w:t>
      </w:r>
    </w:p>
    <w:p w14:paraId="5D3BAF08" w14:textId="77777777" w:rsidR="003D218B" w:rsidRPr="006D3775" w:rsidRDefault="003D218B" w:rsidP="003D218B">
      <w:pPr>
        <w:pStyle w:val="ListParagraph"/>
        <w:numPr>
          <w:ilvl w:val="0"/>
          <w:numId w:val="60"/>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lastRenderedPageBreak/>
        <w:t xml:space="preserve">Targeted stakeholder engagement </w:t>
      </w:r>
    </w:p>
    <w:p w14:paraId="55B6A597" w14:textId="77777777" w:rsidR="003D218B" w:rsidRPr="006D3775" w:rsidRDefault="003D218B" w:rsidP="003D218B">
      <w:pPr>
        <w:pStyle w:val="ListParagraph"/>
        <w:numPr>
          <w:ilvl w:val="0"/>
          <w:numId w:val="60"/>
        </w:num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Establishment of Petitions Committee</w:t>
      </w:r>
    </w:p>
    <w:p w14:paraId="5AFB69F8" w14:textId="77777777" w:rsidR="003D218B" w:rsidRPr="006D3775" w:rsidRDefault="003D218B" w:rsidP="003D218B">
      <w:pPr>
        <w:pStyle w:val="Heading2"/>
        <w:rPr>
          <w:rFonts w:ascii="Trebuchet MS" w:hAnsi="Trebuchet MS"/>
          <w:sz w:val="20"/>
          <w:szCs w:val="20"/>
        </w:rPr>
      </w:pPr>
      <w:bookmarkStart w:id="175" w:name="_Toc166847833"/>
      <w:r w:rsidRPr="006D3775">
        <w:rPr>
          <w:rFonts w:ascii="Trebuchet MS" w:hAnsi="Trebuchet MS"/>
          <w:sz w:val="20"/>
          <w:szCs w:val="20"/>
        </w:rPr>
        <w:t>12.5 Access to Council Meetings</w:t>
      </w:r>
      <w:bookmarkEnd w:id="175"/>
      <w:r w:rsidRPr="006D3775">
        <w:rPr>
          <w:rFonts w:ascii="Trebuchet MS" w:hAnsi="Trebuchet MS"/>
          <w:sz w:val="20"/>
          <w:szCs w:val="20"/>
        </w:rPr>
        <w:t xml:space="preserve"> </w:t>
      </w:r>
    </w:p>
    <w:p w14:paraId="7A1D404F" w14:textId="77777777" w:rsidR="003D218B" w:rsidRPr="006D3775" w:rsidRDefault="003D218B" w:rsidP="003D218B">
      <w:p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 xml:space="preserve">Section 20 of the Municipal Systems Act (2000) prescribes that meetings of council and its council committees should be open to public including the media unless it is reasonable exclude them due to the nature of the business being transacted by council or its committees. </w:t>
      </w:r>
    </w:p>
    <w:p w14:paraId="4F390225" w14:textId="77777777" w:rsidR="003D218B" w:rsidRPr="006D3775" w:rsidRDefault="003D218B" w:rsidP="003D218B">
      <w:p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 xml:space="preserve">Council has ensured that necessary means are made in ensuring that the public is informed to an extent of making transport available to ferry those interest to attend council meetings. Access to committee meeting though remains an issue that still has to be pursued towards ensuring that communities are of the knowledge that these meetings are also open to public. An ordinary council meeting will be held in each quarter which will all be open to public. </w:t>
      </w:r>
    </w:p>
    <w:p w14:paraId="59143190" w14:textId="77777777" w:rsidR="003D218B" w:rsidRPr="006D3775" w:rsidRDefault="003D218B" w:rsidP="003D218B">
      <w:pPr>
        <w:spacing w:before="100" w:beforeAutospacing="1" w:after="100" w:afterAutospacing="1" w:line="276" w:lineRule="auto"/>
        <w:jc w:val="both"/>
        <w:rPr>
          <w:rFonts w:ascii="Trebuchet MS" w:eastAsia="Times New Roman" w:hAnsi="Trebuchet MS" w:cs="Segoe UI"/>
          <w:b/>
          <w:sz w:val="20"/>
          <w:szCs w:val="20"/>
        </w:rPr>
      </w:pPr>
      <w:r w:rsidRPr="006D3775">
        <w:rPr>
          <w:rFonts w:ascii="Trebuchet MS" w:eastAsia="Times New Roman" w:hAnsi="Trebuchet MS" w:cs="Segoe UI"/>
          <w:b/>
          <w:sz w:val="20"/>
          <w:szCs w:val="20"/>
        </w:rPr>
        <w:t xml:space="preserve">12.5 Community Development Workers </w:t>
      </w:r>
    </w:p>
    <w:p w14:paraId="76BE3F45" w14:textId="77777777"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Community Development workers has been a shining innovation and a commitment by government to empower local committees towards effective service provisions. The Community Development Workers assist on the following areas:</w:t>
      </w:r>
    </w:p>
    <w:p w14:paraId="7B8E31B9" w14:textId="77777777" w:rsidR="003D218B" w:rsidRPr="006D3775" w:rsidRDefault="003D218B" w:rsidP="003D218B">
      <w:pPr>
        <w:tabs>
          <w:tab w:val="left" w:pos="1260"/>
        </w:tabs>
        <w:spacing w:after="0" w:line="276" w:lineRule="auto"/>
        <w:ind w:left="-90"/>
        <w:jc w:val="both"/>
        <w:rPr>
          <w:rFonts w:ascii="Trebuchet MS" w:hAnsi="Trebuchet MS"/>
          <w:sz w:val="20"/>
          <w:szCs w:val="20"/>
        </w:rPr>
      </w:pPr>
    </w:p>
    <w:p w14:paraId="1916898F" w14:textId="77777777" w:rsidR="003D218B" w:rsidRPr="006D3775" w:rsidRDefault="003D218B" w:rsidP="003D218B">
      <w:pPr>
        <w:numPr>
          <w:ilvl w:val="0"/>
          <w:numId w:val="53"/>
        </w:numPr>
        <w:spacing w:after="0" w:line="276" w:lineRule="auto"/>
        <w:jc w:val="both"/>
        <w:rPr>
          <w:rFonts w:ascii="Trebuchet MS" w:hAnsi="Trebuchet MS"/>
          <w:sz w:val="20"/>
          <w:szCs w:val="20"/>
        </w:rPr>
      </w:pPr>
      <w:r w:rsidRPr="006D3775">
        <w:rPr>
          <w:rFonts w:ascii="Trebuchet MS" w:hAnsi="Trebuchet MS"/>
          <w:sz w:val="20"/>
          <w:szCs w:val="20"/>
        </w:rPr>
        <w:t>Assisting in the removal of development deadlocks.</w:t>
      </w:r>
    </w:p>
    <w:p w14:paraId="10A7F676" w14:textId="77777777" w:rsidR="003D218B" w:rsidRPr="006D3775" w:rsidRDefault="003D218B" w:rsidP="003D218B">
      <w:pPr>
        <w:numPr>
          <w:ilvl w:val="0"/>
          <w:numId w:val="53"/>
        </w:numPr>
        <w:spacing w:after="0" w:line="276" w:lineRule="auto"/>
        <w:jc w:val="both"/>
        <w:rPr>
          <w:rFonts w:ascii="Trebuchet MS" w:hAnsi="Trebuchet MS"/>
          <w:sz w:val="20"/>
          <w:szCs w:val="20"/>
        </w:rPr>
      </w:pPr>
      <w:r w:rsidRPr="006D3775">
        <w:rPr>
          <w:rFonts w:ascii="Trebuchet MS" w:hAnsi="Trebuchet MS"/>
          <w:sz w:val="20"/>
          <w:szCs w:val="20"/>
        </w:rPr>
        <w:t>Strengthening the democratic social contract.</w:t>
      </w:r>
    </w:p>
    <w:p w14:paraId="16A6D999" w14:textId="77777777" w:rsidR="003D218B" w:rsidRPr="006D3775" w:rsidRDefault="003D218B" w:rsidP="003D218B">
      <w:pPr>
        <w:numPr>
          <w:ilvl w:val="0"/>
          <w:numId w:val="53"/>
        </w:numPr>
        <w:spacing w:after="0" w:line="276" w:lineRule="auto"/>
        <w:jc w:val="both"/>
        <w:rPr>
          <w:rFonts w:ascii="Trebuchet MS" w:hAnsi="Trebuchet MS"/>
          <w:sz w:val="20"/>
          <w:szCs w:val="20"/>
        </w:rPr>
      </w:pPr>
      <w:r w:rsidRPr="006D3775">
        <w:rPr>
          <w:rFonts w:ascii="Trebuchet MS" w:hAnsi="Trebuchet MS"/>
          <w:sz w:val="20"/>
          <w:szCs w:val="20"/>
        </w:rPr>
        <w:lastRenderedPageBreak/>
        <w:t>Advocating an organised voice for the poor.</w:t>
      </w:r>
    </w:p>
    <w:p w14:paraId="19F6760F" w14:textId="77777777" w:rsidR="003D218B" w:rsidRPr="006D3775" w:rsidRDefault="003D218B" w:rsidP="003D218B">
      <w:pPr>
        <w:numPr>
          <w:ilvl w:val="0"/>
          <w:numId w:val="53"/>
        </w:numPr>
        <w:spacing w:after="0" w:line="276" w:lineRule="auto"/>
        <w:jc w:val="both"/>
        <w:rPr>
          <w:rFonts w:ascii="Trebuchet MS" w:hAnsi="Trebuchet MS"/>
          <w:sz w:val="20"/>
          <w:szCs w:val="20"/>
        </w:rPr>
      </w:pPr>
      <w:r w:rsidRPr="006D3775">
        <w:rPr>
          <w:rFonts w:ascii="Trebuchet MS" w:hAnsi="Trebuchet MS"/>
          <w:sz w:val="20"/>
          <w:szCs w:val="20"/>
        </w:rPr>
        <w:t>Improved government community network.</w:t>
      </w:r>
    </w:p>
    <w:p w14:paraId="1F1BEF20" w14:textId="77777777" w:rsidR="003D218B" w:rsidRPr="006D3775" w:rsidRDefault="003D218B" w:rsidP="003D218B">
      <w:pPr>
        <w:tabs>
          <w:tab w:val="left" w:pos="1260"/>
        </w:tabs>
        <w:spacing w:after="0" w:line="276" w:lineRule="auto"/>
        <w:ind w:left="-540"/>
        <w:jc w:val="both"/>
        <w:rPr>
          <w:rFonts w:ascii="Trebuchet MS" w:hAnsi="Trebuchet MS"/>
          <w:sz w:val="20"/>
          <w:szCs w:val="20"/>
        </w:rPr>
      </w:pPr>
    </w:p>
    <w:p w14:paraId="0DB151A8" w14:textId="77777777" w:rsidR="003D218B" w:rsidRPr="006D3775" w:rsidRDefault="003D218B" w:rsidP="003D218B">
      <w:pPr>
        <w:tabs>
          <w:tab w:val="left" w:pos="1260"/>
        </w:tabs>
        <w:spacing w:after="0" w:line="276" w:lineRule="auto"/>
        <w:ind w:left="-90" w:hanging="90"/>
        <w:jc w:val="both"/>
        <w:rPr>
          <w:rFonts w:ascii="Trebuchet MS" w:hAnsi="Trebuchet MS"/>
          <w:sz w:val="20"/>
          <w:szCs w:val="20"/>
        </w:rPr>
      </w:pPr>
      <w:r w:rsidRPr="006D3775">
        <w:rPr>
          <w:rFonts w:ascii="Trebuchet MS" w:hAnsi="Trebuchet MS"/>
          <w:sz w:val="20"/>
          <w:szCs w:val="20"/>
        </w:rPr>
        <w:t xml:space="preserve">  A supervisor and 18 Community Development Workers have been appointed by the Provincial Department of Local Government and Traditional Affairs (North West) and are placed in the Office of the Mayor.  The has been seamless integration of the role of community Development Workers and those of Ward Councillors and their committees to an extent where there is closer working together on a number of initiatives. Further the Community Development Workers are placed at various portfolio committees of Council. Additional to the capacity, the municipality has appointed A CDW Coordinator to further enhance effectives of the programme and for improved communication with other internal units/sectors. The initiative has greatly benefitted and strengthened the interface between Council and various stakeholders particularly those who are most vulnerable.  </w:t>
      </w:r>
    </w:p>
    <w:p w14:paraId="669641E4" w14:textId="77777777" w:rsidR="003D218B" w:rsidRPr="006D3775" w:rsidRDefault="003D218B" w:rsidP="003D218B">
      <w:pPr>
        <w:shd w:val="clear" w:color="auto" w:fill="FFFFFF" w:themeFill="background1"/>
        <w:tabs>
          <w:tab w:val="left" w:pos="2505"/>
        </w:tabs>
        <w:spacing w:after="0" w:line="276" w:lineRule="auto"/>
        <w:jc w:val="both"/>
        <w:rPr>
          <w:rFonts w:ascii="Trebuchet MS" w:hAnsi="Trebuchet MS" w:cs="Arial"/>
          <w:b/>
          <w:sz w:val="20"/>
          <w:szCs w:val="20"/>
        </w:rPr>
      </w:pPr>
    </w:p>
    <w:p w14:paraId="2D6AB9F2" w14:textId="77777777" w:rsidR="003D218B" w:rsidRPr="006D3775" w:rsidRDefault="003D218B" w:rsidP="003D218B">
      <w:pPr>
        <w:pStyle w:val="Heading2"/>
        <w:rPr>
          <w:rFonts w:ascii="Trebuchet MS" w:hAnsi="Trebuchet MS"/>
          <w:sz w:val="20"/>
          <w:szCs w:val="20"/>
        </w:rPr>
      </w:pPr>
      <w:bookmarkStart w:id="176" w:name="_Toc166847834"/>
      <w:r w:rsidRPr="006D3775">
        <w:rPr>
          <w:rFonts w:ascii="Trebuchet MS" w:hAnsi="Trebuchet MS"/>
          <w:sz w:val="20"/>
          <w:szCs w:val="20"/>
        </w:rPr>
        <w:t>12.6 Management and Operational Systems</w:t>
      </w:r>
      <w:bookmarkEnd w:id="176"/>
      <w:r w:rsidRPr="006D3775">
        <w:rPr>
          <w:rFonts w:ascii="Trebuchet MS" w:hAnsi="Trebuchet MS"/>
          <w:sz w:val="20"/>
          <w:szCs w:val="20"/>
        </w:rPr>
        <w:t xml:space="preserve"> </w:t>
      </w:r>
    </w:p>
    <w:p w14:paraId="726C44E3" w14:textId="77777777" w:rsidR="003D218B" w:rsidRPr="006D3775" w:rsidRDefault="003D218B" w:rsidP="003D218B">
      <w:pPr>
        <w:pStyle w:val="Heading3"/>
        <w:rPr>
          <w:rFonts w:ascii="Trebuchet MS" w:hAnsi="Trebuchet MS"/>
          <w:b/>
          <w:bCs/>
          <w:color w:val="auto"/>
          <w:sz w:val="20"/>
          <w:szCs w:val="20"/>
        </w:rPr>
      </w:pPr>
      <w:bookmarkStart w:id="177" w:name="_Toc166847835"/>
      <w:r w:rsidRPr="006D3775">
        <w:rPr>
          <w:rFonts w:ascii="Trebuchet MS" w:hAnsi="Trebuchet MS"/>
          <w:b/>
          <w:bCs/>
          <w:color w:val="auto"/>
          <w:sz w:val="20"/>
          <w:szCs w:val="20"/>
        </w:rPr>
        <w:t>12.6.1 Customer Management</w:t>
      </w:r>
      <w:bookmarkEnd w:id="177"/>
      <w:r w:rsidRPr="006D3775">
        <w:rPr>
          <w:rFonts w:ascii="Trebuchet MS" w:hAnsi="Trebuchet MS"/>
          <w:b/>
          <w:bCs/>
          <w:color w:val="auto"/>
          <w:sz w:val="20"/>
          <w:szCs w:val="20"/>
        </w:rPr>
        <w:t xml:space="preserve"> </w:t>
      </w:r>
    </w:p>
    <w:p w14:paraId="3E9BBFB6"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78167DB5" w14:textId="77777777"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sz w:val="20"/>
          <w:szCs w:val="20"/>
        </w:rPr>
        <w:t xml:space="preserve">The Batho Pele White Paper provides that ‘Improving service delivery also calls for a shift away from inward looking, bureaucratic systems, processes and attitudes, and a search for a new ways of working which puts the needs of the public first, is better, faster and more responsive to the citizen’s needs’ and has introduced the eight principles as indicated in the figure below: </w:t>
      </w:r>
    </w:p>
    <w:p w14:paraId="11E18BBB" w14:textId="77777777" w:rsidR="003D218B" w:rsidRPr="006D3775" w:rsidRDefault="003D218B" w:rsidP="003D218B">
      <w:pPr>
        <w:tabs>
          <w:tab w:val="left" w:pos="2985"/>
        </w:tabs>
        <w:spacing w:line="276" w:lineRule="auto"/>
        <w:jc w:val="both"/>
        <w:rPr>
          <w:rFonts w:ascii="Trebuchet MS" w:hAnsi="Trebuchet MS" w:cs="Arial"/>
          <w:b/>
          <w:sz w:val="20"/>
          <w:szCs w:val="20"/>
        </w:rPr>
      </w:pPr>
      <w:r w:rsidRPr="006D3775">
        <w:rPr>
          <w:rFonts w:ascii="Trebuchet MS" w:hAnsi="Trebuchet MS" w:cs="Arial"/>
          <w:b/>
          <w:sz w:val="20"/>
          <w:szCs w:val="20"/>
        </w:rPr>
        <w:t xml:space="preserve">Batho Pele Principles </w:t>
      </w:r>
    </w:p>
    <w:p w14:paraId="14BA4BE5" w14:textId="77777777"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noProof/>
          <w:sz w:val="20"/>
          <w:szCs w:val="20"/>
          <w:bdr w:val="double" w:sz="4" w:space="0" w:color="auto"/>
        </w:rPr>
        <w:lastRenderedPageBreak/>
        <w:drawing>
          <wp:inline distT="0" distB="0" distL="0" distR="0" wp14:anchorId="1BD3F065" wp14:editId="6508743F">
            <wp:extent cx="8620125" cy="1760220"/>
            <wp:effectExtent l="0" t="38100" r="0" b="4953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49FE4431" w14:textId="77777777" w:rsidR="003D218B" w:rsidRPr="006D3775" w:rsidRDefault="003D218B" w:rsidP="003D218B">
      <w:pPr>
        <w:tabs>
          <w:tab w:val="left" w:pos="2985"/>
        </w:tabs>
        <w:spacing w:line="276" w:lineRule="auto"/>
        <w:jc w:val="both"/>
        <w:rPr>
          <w:rFonts w:ascii="Trebuchet MS" w:hAnsi="Trebuchet MS" w:cs="Arial"/>
          <w:sz w:val="20"/>
          <w:szCs w:val="20"/>
        </w:rPr>
      </w:pPr>
      <w:r w:rsidRPr="006D3775">
        <w:rPr>
          <w:rFonts w:ascii="Trebuchet MS" w:hAnsi="Trebuchet MS" w:cs="Arial"/>
          <w:sz w:val="20"/>
          <w:szCs w:val="20"/>
        </w:rPr>
        <w:t xml:space="preserve">These principles provide a holistic approach to customer excellence in the public service. The principles enables the citizens to hold public service institutions accountable for the services they should receive and further harmonizes how government should interact with the public and creates a reciprocal relationship between the government and the citizens. The municipality subscribes to the Bath-Pele principles. </w:t>
      </w:r>
    </w:p>
    <w:p w14:paraId="3A8AE7E3" w14:textId="77777777" w:rsidR="003D218B" w:rsidRPr="006D3775" w:rsidRDefault="003D218B" w:rsidP="003D218B">
      <w:pPr>
        <w:tabs>
          <w:tab w:val="left" w:pos="2985"/>
        </w:tabs>
        <w:spacing w:line="276" w:lineRule="auto"/>
        <w:jc w:val="both"/>
        <w:rPr>
          <w:rFonts w:ascii="Trebuchet MS" w:hAnsi="Trebuchet MS" w:cs="Arial"/>
          <w:b/>
          <w:sz w:val="20"/>
          <w:szCs w:val="20"/>
        </w:rPr>
      </w:pPr>
      <w:r w:rsidRPr="006D3775">
        <w:rPr>
          <w:rFonts w:ascii="Trebuchet MS" w:hAnsi="Trebuchet MS" w:cs="Arial"/>
          <w:b/>
          <w:sz w:val="20"/>
          <w:szCs w:val="20"/>
        </w:rPr>
        <w:t xml:space="preserve">The municipality will vigorously intensity the marketing of the Call Center in order to maximise its use, access and reliability. </w:t>
      </w:r>
    </w:p>
    <w:p w14:paraId="7DEED25E" w14:textId="77777777" w:rsidR="003D218B" w:rsidRPr="006D3775" w:rsidRDefault="003D218B" w:rsidP="003D218B">
      <w:pPr>
        <w:pStyle w:val="Heading3"/>
        <w:rPr>
          <w:rFonts w:ascii="Trebuchet MS" w:hAnsi="Trebuchet MS"/>
          <w:b/>
          <w:bCs/>
          <w:color w:val="auto"/>
          <w:sz w:val="20"/>
          <w:szCs w:val="20"/>
        </w:rPr>
      </w:pPr>
      <w:bookmarkStart w:id="178" w:name="_Toc166847836"/>
      <w:r w:rsidRPr="006D3775">
        <w:rPr>
          <w:rFonts w:ascii="Trebuchet MS" w:hAnsi="Trebuchet MS"/>
          <w:b/>
          <w:bCs/>
          <w:color w:val="auto"/>
          <w:sz w:val="20"/>
          <w:szCs w:val="20"/>
        </w:rPr>
        <w:t>12.6.2 Complaints Management System</w:t>
      </w:r>
      <w:bookmarkEnd w:id="178"/>
      <w:r w:rsidRPr="006D3775">
        <w:rPr>
          <w:rFonts w:ascii="Trebuchet MS" w:hAnsi="Trebuchet MS"/>
          <w:b/>
          <w:bCs/>
          <w:color w:val="auto"/>
          <w:sz w:val="20"/>
          <w:szCs w:val="20"/>
        </w:rPr>
        <w:t xml:space="preserve"> </w:t>
      </w:r>
    </w:p>
    <w:p w14:paraId="4E09575C"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57693DF6"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lastRenderedPageBreak/>
        <w:t>The municipality identified the need to develop a culture of municipal governance that encourages and creates conditions for the local community to participate in the preparation, implementation and review of the Integrated Development Plan (IDP) of the municipality which strives to achieve the objects of local government as set out in the Constitution and has implemented measures to:</w:t>
      </w:r>
    </w:p>
    <w:p w14:paraId="7B7AE287" w14:textId="77777777" w:rsidR="003D218B" w:rsidRPr="006D3775" w:rsidRDefault="003D218B" w:rsidP="003D218B">
      <w:pPr>
        <w:pStyle w:val="ListParagraph"/>
        <w:numPr>
          <w:ilvl w:val="0"/>
          <w:numId w:val="61"/>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Establish a sound customer management system </w:t>
      </w:r>
    </w:p>
    <w:p w14:paraId="34513EEB" w14:textId="77777777" w:rsidR="003D218B" w:rsidRPr="006D3775" w:rsidRDefault="003D218B" w:rsidP="003D218B">
      <w:pPr>
        <w:pStyle w:val="ListParagraph"/>
        <w:numPr>
          <w:ilvl w:val="0"/>
          <w:numId w:val="61"/>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Establish mechanisms that allows users to give feedback </w:t>
      </w:r>
    </w:p>
    <w:p w14:paraId="2BE78A2D" w14:textId="77777777" w:rsidR="003D218B" w:rsidRPr="006D3775" w:rsidRDefault="003D218B" w:rsidP="003D218B">
      <w:pPr>
        <w:pStyle w:val="ListParagraph"/>
        <w:numPr>
          <w:ilvl w:val="0"/>
          <w:numId w:val="61"/>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 xml:space="preserve">Inform users in terms of costs involved in the service provision </w:t>
      </w:r>
    </w:p>
    <w:p w14:paraId="6CAC9ACA" w14:textId="77777777" w:rsidR="003D218B" w:rsidRPr="006D3775" w:rsidRDefault="003D218B" w:rsidP="003D218B">
      <w:pPr>
        <w:pStyle w:val="ListParagraph"/>
        <w:numPr>
          <w:ilvl w:val="0"/>
          <w:numId w:val="61"/>
        </w:numPr>
        <w:tabs>
          <w:tab w:val="left" w:pos="2985"/>
        </w:tabs>
        <w:spacing w:after="200" w:line="276" w:lineRule="auto"/>
        <w:jc w:val="both"/>
        <w:rPr>
          <w:rFonts w:ascii="Trebuchet MS" w:hAnsi="Trebuchet MS" w:cs="Arial"/>
          <w:sz w:val="20"/>
          <w:szCs w:val="20"/>
        </w:rPr>
      </w:pPr>
      <w:r w:rsidRPr="006D3775">
        <w:rPr>
          <w:rFonts w:ascii="Trebuchet MS" w:hAnsi="Trebuchet MS" w:cs="Arial"/>
          <w:sz w:val="20"/>
          <w:szCs w:val="20"/>
        </w:rPr>
        <w:t>Provide mechanism for handling of  queries and complaints and to monitor the response time</w:t>
      </w:r>
    </w:p>
    <w:p w14:paraId="34BB2B4C"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has through external partnership established a Customer Services Centre which serves as a clear commitment towards improved customer services management by the municipality. Communities are benefiting from the call centre where issues raised are responded to promptly and mostly to the satisfaction of the client. </w:t>
      </w:r>
    </w:p>
    <w:p w14:paraId="0B78DC74"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36ADF973" w14:textId="77777777" w:rsidR="003D218B" w:rsidRPr="006D3775" w:rsidRDefault="003D218B" w:rsidP="003D218B">
      <w:pPr>
        <w:pStyle w:val="Heading3"/>
        <w:rPr>
          <w:rFonts w:ascii="Trebuchet MS" w:hAnsi="Trebuchet MS"/>
          <w:b/>
          <w:bCs/>
          <w:color w:val="auto"/>
          <w:sz w:val="20"/>
          <w:szCs w:val="20"/>
        </w:rPr>
      </w:pPr>
      <w:bookmarkStart w:id="179" w:name="_Toc166847837"/>
      <w:r w:rsidRPr="006D3775">
        <w:rPr>
          <w:rFonts w:ascii="Trebuchet MS" w:hAnsi="Trebuchet MS"/>
          <w:b/>
          <w:bCs/>
          <w:color w:val="auto"/>
          <w:sz w:val="20"/>
          <w:szCs w:val="20"/>
        </w:rPr>
        <w:t>12.6.3 Communication Strategy</w:t>
      </w:r>
      <w:bookmarkEnd w:id="179"/>
    </w:p>
    <w:p w14:paraId="4B478A2B"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128C61D9"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Local government has a legal obligation and a political responsibility to ensure regular and effective communication with the community. The Constitution of the Republic of South Africa, Act 108 of 1996 and other statutory enactments all impose an obligation on local government communicators and require high levels of transparency, accountability, openness, participatory democracy and direct communication with the communities to improve the lives of all.</w:t>
      </w:r>
    </w:p>
    <w:p w14:paraId="2E928D96" w14:textId="77777777" w:rsidR="003D218B" w:rsidRPr="006D3775" w:rsidRDefault="003D218B" w:rsidP="003D218B">
      <w:pPr>
        <w:pStyle w:val="Default"/>
        <w:spacing w:line="276" w:lineRule="auto"/>
        <w:jc w:val="both"/>
        <w:rPr>
          <w:rFonts w:ascii="Trebuchet MS" w:hAnsi="Trebuchet MS"/>
          <w:color w:val="auto"/>
          <w:sz w:val="20"/>
          <w:szCs w:val="20"/>
        </w:rPr>
      </w:pPr>
    </w:p>
    <w:p w14:paraId="474E7F78"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The communities, on the other hand, have a right and a responsibility to participate in local government affairs and decision-making and ample provision is made in the above-mentioned legislation for the to exercise their rights in this respect. Our democratic government is committed to the principle of Batho Pele and this, in simple terms, means that those elected to represent the community (councilors) and those who are employed to serve us (officials must always put the people first in what they do.</w:t>
      </w:r>
    </w:p>
    <w:p w14:paraId="297CFF7A" w14:textId="77777777" w:rsidR="003D218B" w:rsidRPr="006D3775" w:rsidRDefault="003D218B" w:rsidP="003D218B">
      <w:pPr>
        <w:pStyle w:val="Default"/>
        <w:spacing w:line="276" w:lineRule="auto"/>
        <w:jc w:val="both"/>
        <w:rPr>
          <w:rFonts w:ascii="Trebuchet MS" w:hAnsi="Trebuchet MS"/>
          <w:color w:val="auto"/>
          <w:sz w:val="20"/>
          <w:szCs w:val="20"/>
        </w:rPr>
      </w:pPr>
    </w:p>
    <w:p w14:paraId="3B61BFD7"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South Africa has adopted a system of developmental local government, which addressed the inequalities, and backlogs of the past while ensuring that everyone has access to basic services, to opportunities and an improved quality of life.</w:t>
      </w:r>
    </w:p>
    <w:p w14:paraId="300970C0" w14:textId="77777777" w:rsidR="003D218B" w:rsidRPr="006D3775" w:rsidRDefault="003D218B" w:rsidP="003D218B">
      <w:pPr>
        <w:pStyle w:val="Default"/>
        <w:spacing w:line="276" w:lineRule="auto"/>
        <w:jc w:val="both"/>
        <w:rPr>
          <w:rFonts w:ascii="Trebuchet MS" w:hAnsi="Trebuchet MS"/>
          <w:color w:val="auto"/>
          <w:sz w:val="20"/>
          <w:szCs w:val="20"/>
        </w:rPr>
      </w:pPr>
    </w:p>
    <w:p w14:paraId="753740D3"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To be successful, communication must focus on the issues that are shown to impact on the residents’ perceptions, quality of service, value-for-money and efficiencies. They should ideally endeavor to close the communication-consultation loop, in other words tell people how they can have a say and demonstrate how those who have given their views have had a real impact. The development of the Communication Strategy is now urgent. </w:t>
      </w:r>
    </w:p>
    <w:p w14:paraId="61648622" w14:textId="77777777" w:rsidR="00410070" w:rsidRPr="006D3775" w:rsidRDefault="00410070" w:rsidP="003D218B">
      <w:pPr>
        <w:pStyle w:val="Default"/>
        <w:spacing w:line="276" w:lineRule="auto"/>
        <w:jc w:val="both"/>
        <w:rPr>
          <w:rFonts w:ascii="Trebuchet MS" w:hAnsi="Trebuchet MS"/>
          <w:color w:val="auto"/>
          <w:sz w:val="20"/>
          <w:szCs w:val="20"/>
        </w:rPr>
      </w:pPr>
    </w:p>
    <w:p w14:paraId="72971FF3" w14:textId="6CF52F6E" w:rsidR="00410070" w:rsidRPr="006D3775" w:rsidRDefault="00410070"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Moretele local Municipality has a communication strategy</w:t>
      </w:r>
      <w:r w:rsidR="000F2858" w:rsidRPr="006D3775">
        <w:rPr>
          <w:rFonts w:ascii="Trebuchet MS" w:hAnsi="Trebuchet MS"/>
          <w:color w:val="auto"/>
          <w:sz w:val="20"/>
          <w:szCs w:val="20"/>
        </w:rPr>
        <w:t xml:space="preserve"> and plan</w:t>
      </w:r>
      <w:r w:rsidRPr="006D3775">
        <w:rPr>
          <w:rFonts w:ascii="Trebuchet MS" w:hAnsi="Trebuchet MS"/>
          <w:color w:val="auto"/>
          <w:sz w:val="20"/>
          <w:szCs w:val="20"/>
        </w:rPr>
        <w:t xml:space="preserve"> which was approved by Municipality in 2024.</w:t>
      </w:r>
    </w:p>
    <w:p w14:paraId="63BEDF01" w14:textId="77777777" w:rsidR="003D218B" w:rsidRPr="006D3775" w:rsidRDefault="003D218B" w:rsidP="003D218B">
      <w:pPr>
        <w:pStyle w:val="Default"/>
        <w:tabs>
          <w:tab w:val="left" w:pos="709"/>
          <w:tab w:val="left" w:pos="2355"/>
        </w:tabs>
        <w:spacing w:line="276" w:lineRule="auto"/>
        <w:ind w:hanging="810"/>
        <w:jc w:val="both"/>
        <w:rPr>
          <w:rFonts w:ascii="Trebuchet MS" w:hAnsi="Trebuchet MS"/>
          <w:b/>
          <w:color w:val="auto"/>
          <w:sz w:val="20"/>
          <w:szCs w:val="20"/>
        </w:rPr>
      </w:pPr>
      <w:r w:rsidRPr="006D3775">
        <w:rPr>
          <w:rFonts w:ascii="Trebuchet MS" w:hAnsi="Trebuchet MS"/>
          <w:b/>
          <w:color w:val="auto"/>
          <w:sz w:val="20"/>
          <w:szCs w:val="20"/>
        </w:rPr>
        <w:tab/>
      </w:r>
    </w:p>
    <w:p w14:paraId="2C7E090C" w14:textId="77777777" w:rsidR="003D218B" w:rsidRPr="006D3775" w:rsidRDefault="003D218B" w:rsidP="003D218B">
      <w:pPr>
        <w:pStyle w:val="Heading3"/>
        <w:rPr>
          <w:rFonts w:ascii="Trebuchet MS" w:hAnsi="Trebuchet MS"/>
          <w:b/>
          <w:bCs/>
          <w:sz w:val="20"/>
          <w:szCs w:val="20"/>
        </w:rPr>
      </w:pPr>
      <w:bookmarkStart w:id="180" w:name="_Toc166847838"/>
      <w:r w:rsidRPr="006D3775">
        <w:rPr>
          <w:rFonts w:ascii="Trebuchet MS" w:hAnsi="Trebuchet MS"/>
          <w:b/>
          <w:bCs/>
          <w:color w:val="auto"/>
          <w:sz w:val="20"/>
          <w:szCs w:val="20"/>
        </w:rPr>
        <w:t>12.6.4</w:t>
      </w:r>
      <w:r w:rsidRPr="006D3775">
        <w:rPr>
          <w:rFonts w:ascii="Trebuchet MS" w:hAnsi="Trebuchet MS" w:cs="Arial"/>
          <w:b/>
          <w:bCs/>
          <w:color w:val="auto"/>
          <w:sz w:val="20"/>
          <w:szCs w:val="20"/>
        </w:rPr>
        <w:t xml:space="preserve"> </w:t>
      </w:r>
      <w:r w:rsidRPr="006D3775">
        <w:rPr>
          <w:rFonts w:ascii="Trebuchet MS" w:hAnsi="Trebuchet MS"/>
          <w:b/>
          <w:bCs/>
          <w:color w:val="auto"/>
          <w:sz w:val="20"/>
          <w:szCs w:val="20"/>
        </w:rPr>
        <w:t>Municipal Websites</w:t>
      </w:r>
      <w:bookmarkEnd w:id="180"/>
      <w:r w:rsidRPr="006D3775">
        <w:rPr>
          <w:rFonts w:ascii="Trebuchet MS" w:hAnsi="Trebuchet MS"/>
          <w:b/>
          <w:bCs/>
          <w:sz w:val="20"/>
          <w:szCs w:val="20"/>
        </w:rPr>
        <w:tab/>
      </w:r>
    </w:p>
    <w:p w14:paraId="7A2DE979"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website address of the Municipality is </w:t>
      </w:r>
      <w:hyperlink r:id="rId144" w:history="1">
        <w:r w:rsidRPr="006D3775">
          <w:rPr>
            <w:rStyle w:val="Hyperlink"/>
            <w:rFonts w:ascii="Trebuchet MS" w:hAnsi="Trebuchet MS"/>
            <w:color w:val="auto"/>
            <w:sz w:val="20"/>
            <w:szCs w:val="20"/>
          </w:rPr>
          <w:t>http://moretele.gov.za</w:t>
        </w:r>
      </w:hyperlink>
      <w:r w:rsidRPr="006D3775">
        <w:rPr>
          <w:rFonts w:ascii="Trebuchet MS" w:hAnsi="Trebuchet MS"/>
          <w:color w:val="auto"/>
          <w:sz w:val="20"/>
          <w:szCs w:val="20"/>
        </w:rPr>
        <w:t xml:space="preserve"> and is live. The website serves an integral part of a municipality’s communication infrastructure and strategy. It serves as a tool for community participation, improves stakeholder involvement and facilitates stakeholder monitoring and evaluation of municipal performance. </w:t>
      </w:r>
    </w:p>
    <w:p w14:paraId="4E62B82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 xml:space="preserve">In term of section 75 of the MFMA and section 21A of the MSA the accounting officer (municipal manager) must ensure that certain documents must be published on the above-mentioned website of the Municipality. A number of important documents are loaded in the website. These include the following: </w:t>
      </w:r>
    </w:p>
    <w:p w14:paraId="3C405B82" w14:textId="77777777" w:rsidR="003D218B" w:rsidRPr="006D3775" w:rsidRDefault="003D218B" w:rsidP="003D218B">
      <w:pPr>
        <w:pStyle w:val="Default"/>
        <w:spacing w:line="276" w:lineRule="auto"/>
        <w:jc w:val="both"/>
        <w:rPr>
          <w:rFonts w:ascii="Trebuchet MS" w:hAnsi="Trebuchet MS"/>
          <w:color w:val="auto"/>
          <w:sz w:val="20"/>
          <w:szCs w:val="20"/>
        </w:rPr>
      </w:pPr>
    </w:p>
    <w:p w14:paraId="0C0356CF" w14:textId="77777777" w:rsidR="003D218B" w:rsidRPr="006D3775" w:rsidRDefault="003D218B" w:rsidP="003D218B">
      <w:pPr>
        <w:pStyle w:val="Default"/>
        <w:numPr>
          <w:ilvl w:val="1"/>
          <w:numId w:val="62"/>
        </w:numPr>
        <w:spacing w:line="276" w:lineRule="auto"/>
        <w:jc w:val="both"/>
        <w:rPr>
          <w:rFonts w:ascii="Trebuchet MS" w:hAnsi="Trebuchet MS"/>
          <w:color w:val="auto"/>
          <w:sz w:val="20"/>
          <w:szCs w:val="20"/>
        </w:rPr>
      </w:pPr>
      <w:r w:rsidRPr="006D3775">
        <w:rPr>
          <w:rFonts w:ascii="Trebuchet MS" w:hAnsi="Trebuchet MS"/>
          <w:color w:val="auto"/>
          <w:sz w:val="20"/>
          <w:szCs w:val="20"/>
        </w:rPr>
        <w:t>Annual reports</w:t>
      </w:r>
    </w:p>
    <w:p w14:paraId="7725E8BC" w14:textId="77777777" w:rsidR="003D218B" w:rsidRPr="006D3775" w:rsidRDefault="003D218B" w:rsidP="003D218B">
      <w:pPr>
        <w:pStyle w:val="Default"/>
        <w:numPr>
          <w:ilvl w:val="1"/>
          <w:numId w:val="62"/>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Integrated Development Plans </w:t>
      </w:r>
    </w:p>
    <w:p w14:paraId="045E7494" w14:textId="77777777" w:rsidR="003D218B" w:rsidRPr="006D3775" w:rsidRDefault="003D218B" w:rsidP="003D218B">
      <w:pPr>
        <w:pStyle w:val="Default"/>
        <w:numPr>
          <w:ilvl w:val="1"/>
          <w:numId w:val="62"/>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Budgets </w:t>
      </w:r>
    </w:p>
    <w:p w14:paraId="36AB040B" w14:textId="77777777" w:rsidR="003D218B" w:rsidRPr="006D3775" w:rsidRDefault="003D218B" w:rsidP="003D218B">
      <w:pPr>
        <w:pStyle w:val="Default"/>
        <w:numPr>
          <w:ilvl w:val="1"/>
          <w:numId w:val="62"/>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Policies </w:t>
      </w:r>
    </w:p>
    <w:p w14:paraId="59C6EF43" w14:textId="77777777" w:rsidR="003D218B" w:rsidRPr="006D3775" w:rsidRDefault="003D218B" w:rsidP="003D218B">
      <w:pPr>
        <w:pStyle w:val="Default"/>
        <w:numPr>
          <w:ilvl w:val="1"/>
          <w:numId w:val="62"/>
        </w:numPr>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Other mandatory reports </w:t>
      </w:r>
    </w:p>
    <w:p w14:paraId="3FD5D24E" w14:textId="77777777" w:rsidR="003D218B" w:rsidRPr="006D3775" w:rsidRDefault="003D218B" w:rsidP="003D218B">
      <w:pPr>
        <w:pStyle w:val="Default"/>
        <w:spacing w:line="276" w:lineRule="auto"/>
        <w:jc w:val="both"/>
        <w:rPr>
          <w:rFonts w:ascii="Trebuchet MS" w:hAnsi="Trebuchet MS"/>
          <w:color w:val="auto"/>
          <w:sz w:val="20"/>
          <w:szCs w:val="20"/>
        </w:rPr>
      </w:pPr>
    </w:p>
    <w:p w14:paraId="08F1C292" w14:textId="77777777" w:rsidR="003D218B" w:rsidRPr="006D3775" w:rsidRDefault="003D218B" w:rsidP="003D218B">
      <w:pPr>
        <w:pStyle w:val="Heading1"/>
        <w:shd w:val="clear" w:color="auto" w:fill="000000" w:themeFill="text1"/>
        <w:rPr>
          <w:rFonts w:ascii="Trebuchet MS" w:hAnsi="Trebuchet MS"/>
          <w:sz w:val="20"/>
          <w:szCs w:val="20"/>
        </w:rPr>
      </w:pPr>
      <w:bookmarkStart w:id="181" w:name="_Toc166847839"/>
      <w:r w:rsidRPr="006D3775">
        <w:rPr>
          <w:rFonts w:ascii="Trebuchet MS" w:hAnsi="Trebuchet MS"/>
          <w:sz w:val="20"/>
          <w:szCs w:val="20"/>
        </w:rPr>
        <w:t>13. Promoting Efficiency, Effectiveness and Compliance and Sustainable Outcomes</w:t>
      </w:r>
      <w:bookmarkEnd w:id="181"/>
    </w:p>
    <w:p w14:paraId="3DC21269" w14:textId="77777777" w:rsidR="003D218B" w:rsidRPr="006D3775" w:rsidRDefault="003D218B" w:rsidP="003D218B">
      <w:pPr>
        <w:pStyle w:val="Heading2"/>
        <w:rPr>
          <w:rFonts w:ascii="Trebuchet MS" w:hAnsi="Trebuchet MS"/>
          <w:sz w:val="20"/>
          <w:szCs w:val="20"/>
        </w:rPr>
      </w:pPr>
      <w:bookmarkStart w:id="182" w:name="_Toc166847840"/>
      <w:r w:rsidRPr="006D3775">
        <w:rPr>
          <w:rFonts w:ascii="Trebuchet MS" w:hAnsi="Trebuchet MS"/>
          <w:sz w:val="20"/>
          <w:szCs w:val="20"/>
        </w:rPr>
        <w:t>13.1 Internal Audit</w:t>
      </w:r>
      <w:bookmarkEnd w:id="182"/>
    </w:p>
    <w:p w14:paraId="594928E6"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hAnsi="Trebuchet MS"/>
          <w:b/>
          <w:sz w:val="20"/>
          <w:szCs w:val="20"/>
        </w:rPr>
      </w:pPr>
      <w:r w:rsidRPr="006D3775">
        <w:rPr>
          <w:rFonts w:ascii="Trebuchet MS" w:hAnsi="Trebuchet MS"/>
          <w:b/>
          <w:sz w:val="20"/>
          <w:szCs w:val="20"/>
        </w:rPr>
        <w:t>Responsibilities and functions of internal auditing</w:t>
      </w:r>
    </w:p>
    <w:p w14:paraId="66B2E8D4"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hAnsi="Trebuchet MS"/>
          <w:sz w:val="20"/>
          <w:szCs w:val="20"/>
        </w:rPr>
      </w:pPr>
      <w:r w:rsidRPr="006D3775">
        <w:rPr>
          <w:rFonts w:ascii="Trebuchet MS" w:hAnsi="Trebuchet MS"/>
          <w:sz w:val="20"/>
          <w:szCs w:val="20"/>
        </w:rPr>
        <w:t>Section 165(2)(a) and (b)(iv) of the Municipal Finance Management Act requires that:</w:t>
      </w:r>
    </w:p>
    <w:p w14:paraId="789AEEB8" w14:textId="77777777" w:rsidR="003D218B" w:rsidRPr="006D3775" w:rsidRDefault="003D218B" w:rsidP="003D218B">
      <w:pPr>
        <w:shd w:val="clear" w:color="auto" w:fill="FFFFFF" w:themeFill="background1"/>
        <w:spacing w:before="100" w:beforeAutospacing="1" w:after="100" w:afterAutospacing="1" w:line="276" w:lineRule="auto"/>
        <w:ind w:left="-270" w:firstLine="90"/>
        <w:jc w:val="both"/>
        <w:rPr>
          <w:rFonts w:ascii="Trebuchet MS" w:eastAsia="Times New Roman" w:hAnsi="Trebuchet MS" w:cs="Segoe UI"/>
          <w:b/>
          <w:sz w:val="20"/>
          <w:szCs w:val="20"/>
        </w:rPr>
      </w:pPr>
      <w:r w:rsidRPr="006D3775">
        <w:rPr>
          <w:rFonts w:ascii="Trebuchet MS" w:hAnsi="Trebuchet MS"/>
          <w:sz w:val="20"/>
          <w:szCs w:val="20"/>
        </w:rPr>
        <w:t>The Internal audit unit of a municipality must –</w:t>
      </w:r>
    </w:p>
    <w:p w14:paraId="6AC503A6" w14:textId="77777777"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lastRenderedPageBreak/>
        <w:t>(a)</w:t>
      </w:r>
      <w:r w:rsidRPr="006D3775">
        <w:rPr>
          <w:rFonts w:ascii="Trebuchet MS" w:hAnsi="Trebuchet MS"/>
          <w:color w:val="auto"/>
          <w:sz w:val="20"/>
          <w:szCs w:val="20"/>
        </w:rPr>
        <w:tab/>
        <w:t>prepare a risk based audit plan and an internal audit program for each financial year; and</w:t>
      </w:r>
    </w:p>
    <w:p w14:paraId="2329EC6B" w14:textId="77777777"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(b)</w:t>
      </w:r>
      <w:r w:rsidRPr="006D3775">
        <w:rPr>
          <w:rFonts w:ascii="Trebuchet MS" w:hAnsi="Trebuchet MS"/>
          <w:color w:val="auto"/>
          <w:sz w:val="20"/>
          <w:szCs w:val="20"/>
        </w:rPr>
        <w:tab/>
        <w:t>advise the accounting officer and report to the audit committee on the implementation on the internal audit plan and matters relating to:</w:t>
      </w:r>
    </w:p>
    <w:p w14:paraId="1A5F9B1E"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w:t>
      </w:r>
      <w:r w:rsidRPr="006D3775">
        <w:rPr>
          <w:rFonts w:ascii="Trebuchet MS" w:hAnsi="Trebuchet MS"/>
          <w:color w:val="auto"/>
          <w:sz w:val="20"/>
          <w:szCs w:val="20"/>
        </w:rPr>
        <w:tab/>
        <w:t>internal audit</w:t>
      </w:r>
    </w:p>
    <w:p w14:paraId="60CE83FF"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(ii)</w:t>
      </w:r>
      <w:r w:rsidRPr="006D3775">
        <w:rPr>
          <w:rFonts w:ascii="Trebuchet MS" w:hAnsi="Trebuchet MS"/>
          <w:color w:val="auto"/>
          <w:sz w:val="20"/>
          <w:szCs w:val="20"/>
        </w:rPr>
        <w:tab/>
        <w:t>internal control</w:t>
      </w:r>
    </w:p>
    <w:p w14:paraId="6DAAAD05"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(iii)</w:t>
      </w:r>
      <w:r w:rsidRPr="006D3775">
        <w:rPr>
          <w:rFonts w:ascii="Trebuchet MS" w:hAnsi="Trebuchet MS"/>
          <w:color w:val="auto"/>
          <w:sz w:val="20"/>
          <w:szCs w:val="20"/>
        </w:rPr>
        <w:tab/>
        <w:t>accounting procedures and practices</w:t>
      </w:r>
    </w:p>
    <w:p w14:paraId="47BC7B6C"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(iv)</w:t>
      </w:r>
      <w:r w:rsidRPr="006D3775">
        <w:rPr>
          <w:rFonts w:ascii="Trebuchet MS" w:hAnsi="Trebuchet MS"/>
          <w:color w:val="auto"/>
          <w:sz w:val="20"/>
          <w:szCs w:val="20"/>
        </w:rPr>
        <w:tab/>
        <w:t>risk and risk management</w:t>
      </w:r>
    </w:p>
    <w:p w14:paraId="24D7B993"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w:t>
      </w:r>
      <w:r w:rsidRPr="006D3775">
        <w:rPr>
          <w:rFonts w:ascii="Trebuchet MS" w:hAnsi="Trebuchet MS"/>
          <w:color w:val="auto"/>
          <w:sz w:val="20"/>
          <w:szCs w:val="20"/>
        </w:rPr>
        <w:tab/>
        <w:t>performance management</w:t>
      </w:r>
    </w:p>
    <w:p w14:paraId="02F6FFFE"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(vi)</w:t>
      </w:r>
      <w:r w:rsidRPr="006D3775">
        <w:rPr>
          <w:rFonts w:ascii="Trebuchet MS" w:hAnsi="Trebuchet MS"/>
          <w:color w:val="auto"/>
          <w:sz w:val="20"/>
          <w:szCs w:val="20"/>
        </w:rPr>
        <w:tab/>
        <w:t>loss control; and</w:t>
      </w:r>
    </w:p>
    <w:p w14:paraId="58C7609B" w14:textId="77777777" w:rsidR="003D218B" w:rsidRPr="006D3775" w:rsidRDefault="003D218B" w:rsidP="003D218B">
      <w:pPr>
        <w:pStyle w:val="Default"/>
        <w:tabs>
          <w:tab w:val="left" w:pos="1134"/>
        </w:tabs>
        <w:spacing w:line="276" w:lineRule="auto"/>
        <w:ind w:left="1134" w:hanging="425"/>
        <w:jc w:val="both"/>
        <w:rPr>
          <w:rFonts w:ascii="Trebuchet MS" w:hAnsi="Trebuchet MS"/>
          <w:color w:val="auto"/>
          <w:sz w:val="20"/>
          <w:szCs w:val="20"/>
        </w:rPr>
      </w:pPr>
      <w:r w:rsidRPr="006D3775">
        <w:rPr>
          <w:rFonts w:ascii="Trebuchet MS" w:hAnsi="Trebuchet MS"/>
          <w:color w:val="auto"/>
          <w:sz w:val="20"/>
          <w:szCs w:val="20"/>
        </w:rPr>
        <w:t>(vii)</w:t>
      </w:r>
      <w:r w:rsidRPr="006D3775">
        <w:rPr>
          <w:rFonts w:ascii="Trebuchet MS" w:hAnsi="Trebuchet MS"/>
          <w:color w:val="auto"/>
          <w:sz w:val="20"/>
          <w:szCs w:val="20"/>
        </w:rPr>
        <w:tab/>
        <w:t>compliance with the MFMA, the annual Division of Revenue Act (DoRA) and any other applicable legislation;</w:t>
      </w:r>
    </w:p>
    <w:p w14:paraId="73D1F007" w14:textId="77777777" w:rsidR="003D218B" w:rsidRPr="006D3775" w:rsidRDefault="003D218B" w:rsidP="003D218B">
      <w:pPr>
        <w:pStyle w:val="Default"/>
        <w:tabs>
          <w:tab w:val="left" w:pos="709"/>
        </w:tabs>
        <w:spacing w:line="276" w:lineRule="auto"/>
        <w:ind w:left="709" w:hanging="425"/>
        <w:jc w:val="both"/>
        <w:rPr>
          <w:rFonts w:ascii="Trebuchet MS" w:hAnsi="Trebuchet MS"/>
          <w:color w:val="auto"/>
          <w:sz w:val="20"/>
          <w:szCs w:val="20"/>
        </w:rPr>
      </w:pPr>
      <w:r w:rsidRPr="006D3775">
        <w:rPr>
          <w:rFonts w:ascii="Trebuchet MS" w:hAnsi="Trebuchet MS"/>
          <w:color w:val="auto"/>
          <w:sz w:val="20"/>
          <w:szCs w:val="20"/>
        </w:rPr>
        <w:t>(c)</w:t>
      </w:r>
      <w:r w:rsidRPr="006D3775">
        <w:rPr>
          <w:rFonts w:ascii="Trebuchet MS" w:hAnsi="Trebuchet MS"/>
          <w:color w:val="auto"/>
          <w:sz w:val="20"/>
          <w:szCs w:val="20"/>
        </w:rPr>
        <w:tab/>
        <w:t>perform other duties as may be assigned to it by the accounting officer.</w:t>
      </w:r>
    </w:p>
    <w:p w14:paraId="57F22597"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     </w:t>
      </w:r>
    </w:p>
    <w:p w14:paraId="7F99052B"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(b)</w:t>
      </w:r>
      <w:r w:rsidRPr="006D3775">
        <w:rPr>
          <w:rFonts w:ascii="Trebuchet MS" w:hAnsi="Trebuchet MS"/>
          <w:b/>
          <w:color w:val="auto"/>
          <w:sz w:val="20"/>
          <w:szCs w:val="20"/>
        </w:rPr>
        <w:tab/>
        <w:t>The structure of internal audit</w:t>
      </w:r>
    </w:p>
    <w:p w14:paraId="2C68315E" w14:textId="77777777" w:rsidR="003D218B" w:rsidRPr="006D3775" w:rsidRDefault="003D218B" w:rsidP="003D218B">
      <w:pPr>
        <w:pStyle w:val="Default"/>
        <w:spacing w:line="276" w:lineRule="auto"/>
        <w:jc w:val="both"/>
        <w:rPr>
          <w:rFonts w:ascii="Trebuchet MS" w:hAnsi="Trebuchet MS"/>
          <w:color w:val="auto"/>
          <w:sz w:val="20"/>
          <w:szCs w:val="20"/>
        </w:rPr>
      </w:pPr>
    </w:p>
    <w:p w14:paraId="343AA89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figure below depicts the approved Internal Audit structure. The Manager accounts to the Accounting officer and is responsible for the overall audit functions. </w:t>
      </w:r>
    </w:p>
    <w:p w14:paraId="49632AC2" w14:textId="77777777" w:rsidR="003D218B" w:rsidRPr="006D3775" w:rsidRDefault="003D218B" w:rsidP="003D218B">
      <w:pPr>
        <w:pStyle w:val="Default"/>
        <w:spacing w:line="276" w:lineRule="auto"/>
        <w:jc w:val="both"/>
        <w:rPr>
          <w:rFonts w:ascii="Trebuchet MS" w:hAnsi="Trebuchet MS"/>
          <w:color w:val="auto"/>
          <w:sz w:val="20"/>
          <w:szCs w:val="20"/>
        </w:rPr>
      </w:pPr>
    </w:p>
    <w:p w14:paraId="7C6C364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w:lastRenderedPageBreak/>
        <w:drawing>
          <wp:inline distT="0" distB="0" distL="0" distR="0" wp14:anchorId="76D9394F" wp14:editId="44D02E4D">
            <wp:extent cx="8446770" cy="2495550"/>
            <wp:effectExtent l="0" t="19050" r="0" b="571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5E6A5D63" w14:textId="77777777" w:rsidR="003D218B" w:rsidRPr="006D3775" w:rsidRDefault="003D218B" w:rsidP="003D218B">
      <w:pPr>
        <w:pStyle w:val="Default"/>
        <w:spacing w:line="276" w:lineRule="auto"/>
        <w:jc w:val="both"/>
        <w:rPr>
          <w:rFonts w:ascii="Trebuchet MS" w:hAnsi="Trebuchet MS"/>
          <w:color w:val="auto"/>
          <w:sz w:val="20"/>
          <w:szCs w:val="20"/>
        </w:rPr>
      </w:pPr>
    </w:p>
    <w:p w14:paraId="318D8FE2" w14:textId="77777777" w:rsidR="003D218B" w:rsidRPr="006D3775" w:rsidRDefault="003D218B" w:rsidP="003D218B">
      <w:pPr>
        <w:spacing w:before="100" w:beforeAutospacing="1" w:after="100" w:afterAutospacing="1" w:line="276" w:lineRule="auto"/>
        <w:ind w:left="-270" w:firstLine="90"/>
        <w:jc w:val="both"/>
        <w:rPr>
          <w:rFonts w:ascii="Trebuchet MS" w:eastAsia="Times New Roman" w:hAnsi="Trebuchet MS" w:cs="Segoe UI"/>
          <w:b/>
          <w:sz w:val="20"/>
          <w:szCs w:val="20"/>
        </w:rPr>
      </w:pPr>
      <w:r w:rsidRPr="006D3775">
        <w:rPr>
          <w:rFonts w:ascii="Trebuchet MS" w:eastAsia="Times New Roman" w:hAnsi="Trebuchet MS" w:cs="Segoe UI"/>
          <w:b/>
          <w:sz w:val="20"/>
          <w:szCs w:val="20"/>
        </w:rPr>
        <w:t>Key priorities of the Internal Audit</w:t>
      </w:r>
    </w:p>
    <w:p w14:paraId="1ED5A0AE" w14:textId="77777777" w:rsidR="003D218B" w:rsidRPr="006D3775" w:rsidRDefault="003D218B" w:rsidP="003D218B">
      <w:pPr>
        <w:pStyle w:val="ListParagraph"/>
        <w:numPr>
          <w:ilvl w:val="0"/>
          <w:numId w:val="63"/>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lastRenderedPageBreak/>
        <w:t>To ensure effective oversight governance structures</w:t>
      </w:r>
    </w:p>
    <w:p w14:paraId="0481E2F2" w14:textId="0DD8A24A" w:rsidR="003D218B" w:rsidRPr="006D3775" w:rsidRDefault="003D218B" w:rsidP="003D218B">
      <w:pPr>
        <w:pStyle w:val="ListParagraph"/>
        <w:numPr>
          <w:ilvl w:val="0"/>
          <w:numId w:val="63"/>
        </w:numPr>
        <w:spacing w:before="100" w:beforeAutospacing="1" w:after="100" w:afterAutospacing="1" w:line="276" w:lineRule="auto"/>
        <w:jc w:val="both"/>
        <w:rPr>
          <w:rFonts w:ascii="Trebuchet MS" w:hAnsi="Trebuchet MS" w:cs="Segoe UI"/>
          <w:sz w:val="20"/>
          <w:szCs w:val="20"/>
        </w:rPr>
      </w:pPr>
      <w:r w:rsidRPr="006D3775">
        <w:rPr>
          <w:rFonts w:ascii="Trebuchet MS" w:eastAsia="Times New Roman" w:hAnsi="Trebuchet MS" w:cs="Segoe UI"/>
          <w:sz w:val="20"/>
          <w:szCs w:val="20"/>
        </w:rPr>
        <w:t> </w:t>
      </w:r>
      <w:r w:rsidR="00B528CB" w:rsidRPr="006D3775">
        <w:rPr>
          <w:rFonts w:ascii="Trebuchet MS" w:eastAsia="Times New Roman" w:hAnsi="Trebuchet MS" w:cs="Segoe UI"/>
          <w:sz w:val="20"/>
          <w:szCs w:val="20"/>
          <w:lang w:val="en-ZA"/>
        </w:rPr>
        <w:t>There a</w:t>
      </w:r>
      <w:r w:rsidRPr="006D3775">
        <w:rPr>
          <w:rFonts w:ascii="Trebuchet MS" w:eastAsia="Times New Roman" w:hAnsi="Trebuchet MS" w:cs="Segoe UI"/>
          <w:sz w:val="20"/>
          <w:szCs w:val="20"/>
          <w:lang w:val="en-ZA"/>
        </w:rPr>
        <w:t>re approved policies and procedures for Risk Management</w:t>
      </w:r>
    </w:p>
    <w:p w14:paraId="05EC0614" w14:textId="77777777" w:rsidR="003D218B" w:rsidRPr="006D3775" w:rsidRDefault="003D218B" w:rsidP="003D218B">
      <w:pPr>
        <w:pStyle w:val="ListParagraph"/>
        <w:numPr>
          <w:ilvl w:val="0"/>
          <w:numId w:val="63"/>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lang w:val="en-ZA"/>
        </w:rPr>
        <w:t>To provide independent, objective assurance and consulting services with regards to control, risk management and governance processes designed to add value and improve the Municipality's operations</w:t>
      </w:r>
    </w:p>
    <w:p w14:paraId="4AB1EE87" w14:textId="305F1F7F" w:rsidR="003D218B" w:rsidRPr="006D3775" w:rsidRDefault="003D218B" w:rsidP="003D218B">
      <w:pPr>
        <w:pStyle w:val="ListParagraph"/>
        <w:numPr>
          <w:ilvl w:val="0"/>
          <w:numId w:val="63"/>
        </w:numPr>
        <w:spacing w:before="100" w:beforeAutospacing="1" w:after="100" w:afterAutospacing="1" w:line="276" w:lineRule="auto"/>
        <w:jc w:val="both"/>
        <w:rPr>
          <w:rFonts w:ascii="Trebuchet MS" w:eastAsia="Times New Roman" w:hAnsi="Trebuchet MS" w:cs="Segoe UI"/>
          <w:sz w:val="20"/>
          <w:szCs w:val="20"/>
        </w:rPr>
      </w:pPr>
      <w:r w:rsidRPr="006D3775">
        <w:rPr>
          <w:rFonts w:ascii="Trebuchet MS" w:eastAsia="Times New Roman" w:hAnsi="Trebuchet MS" w:cs="Segoe UI"/>
          <w:sz w:val="20"/>
          <w:szCs w:val="20"/>
        </w:rPr>
        <w:t>To ensure that internal audit has approved policies and procedures and strategic plan</w:t>
      </w:r>
    </w:p>
    <w:p w14:paraId="4C4807C1" w14:textId="77777777" w:rsidR="006C057D" w:rsidRPr="006D3775" w:rsidRDefault="006C057D" w:rsidP="006C057D">
      <w:pPr>
        <w:spacing w:before="100" w:beforeAutospacing="1" w:after="100" w:afterAutospacing="1" w:line="276" w:lineRule="auto"/>
        <w:jc w:val="both"/>
        <w:rPr>
          <w:rFonts w:ascii="Trebuchet MS" w:eastAsia="Times New Roman" w:hAnsi="Trebuchet MS" w:cs="Segoe UI"/>
          <w:sz w:val="20"/>
          <w:szCs w:val="20"/>
        </w:rPr>
      </w:pPr>
    </w:p>
    <w:p w14:paraId="271892E7" w14:textId="77777777" w:rsidR="003D218B" w:rsidRPr="006D3775" w:rsidRDefault="003D218B" w:rsidP="003D218B">
      <w:pPr>
        <w:pStyle w:val="Heading2"/>
        <w:rPr>
          <w:rFonts w:ascii="Trebuchet MS" w:hAnsi="Trebuchet MS"/>
          <w:sz w:val="20"/>
          <w:szCs w:val="20"/>
        </w:rPr>
      </w:pPr>
      <w:r w:rsidRPr="006D3775">
        <w:rPr>
          <w:rFonts w:ascii="Trebuchet MS" w:hAnsi="Trebuchet MS"/>
          <w:sz w:val="20"/>
          <w:szCs w:val="20"/>
        </w:rPr>
        <w:t xml:space="preserve"> </w:t>
      </w:r>
      <w:bookmarkStart w:id="183" w:name="_Toc166847841"/>
      <w:r w:rsidRPr="006D3775">
        <w:rPr>
          <w:rFonts w:ascii="Trebuchet MS" w:hAnsi="Trebuchet MS"/>
          <w:sz w:val="20"/>
          <w:szCs w:val="20"/>
        </w:rPr>
        <w:t>13.2 Audit Committee</w:t>
      </w:r>
      <w:bookmarkEnd w:id="183"/>
      <w:r w:rsidRPr="006D3775">
        <w:rPr>
          <w:rFonts w:ascii="Trebuchet MS" w:hAnsi="Trebuchet MS"/>
          <w:sz w:val="20"/>
          <w:szCs w:val="20"/>
        </w:rPr>
        <w:t xml:space="preserve"> </w:t>
      </w:r>
    </w:p>
    <w:p w14:paraId="74C863EF"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Responsibilities of the Audit Committee</w:t>
      </w:r>
    </w:p>
    <w:p w14:paraId="46AEB49F" w14:textId="77777777" w:rsidR="003D218B" w:rsidRPr="006D3775" w:rsidRDefault="003D218B" w:rsidP="003D218B">
      <w:pPr>
        <w:pStyle w:val="Default"/>
        <w:spacing w:line="276" w:lineRule="auto"/>
        <w:jc w:val="both"/>
        <w:rPr>
          <w:rFonts w:ascii="Trebuchet MS" w:hAnsi="Trebuchet MS"/>
          <w:color w:val="auto"/>
          <w:sz w:val="20"/>
          <w:szCs w:val="20"/>
        </w:rPr>
      </w:pPr>
    </w:p>
    <w:p w14:paraId="375407B6"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Section 166(2) of the MFMA states that an audit committee is an independent advisory body which must –</w:t>
      </w:r>
    </w:p>
    <w:p w14:paraId="2DB8A3B1" w14:textId="77777777" w:rsidR="003D218B" w:rsidRPr="006D3775" w:rsidRDefault="003D218B" w:rsidP="003D218B">
      <w:pPr>
        <w:pStyle w:val="Default"/>
        <w:tabs>
          <w:tab w:val="left" w:pos="567"/>
        </w:tabs>
        <w:spacing w:line="276" w:lineRule="auto"/>
        <w:ind w:left="567" w:hanging="567"/>
        <w:jc w:val="both"/>
        <w:rPr>
          <w:rFonts w:ascii="Trebuchet MS" w:hAnsi="Trebuchet MS"/>
          <w:color w:val="auto"/>
          <w:sz w:val="20"/>
          <w:szCs w:val="20"/>
        </w:rPr>
      </w:pPr>
      <w:r w:rsidRPr="006D3775">
        <w:rPr>
          <w:rFonts w:ascii="Trebuchet MS" w:hAnsi="Trebuchet MS"/>
          <w:color w:val="auto"/>
          <w:sz w:val="20"/>
          <w:szCs w:val="20"/>
        </w:rPr>
        <w:t>(a)</w:t>
      </w:r>
      <w:r w:rsidRPr="006D3775">
        <w:rPr>
          <w:rFonts w:ascii="Trebuchet MS" w:hAnsi="Trebuchet MS"/>
          <w:color w:val="auto"/>
          <w:sz w:val="20"/>
          <w:szCs w:val="20"/>
        </w:rPr>
        <w:tab/>
        <w:t>advise the municipal council, the political office-bearers, the accounting officer and the management staff of the municipality on matters relating to –</w:t>
      </w:r>
    </w:p>
    <w:p w14:paraId="1F6C7739" w14:textId="77777777" w:rsidR="003D218B" w:rsidRPr="006D3775" w:rsidRDefault="003D218B" w:rsidP="003D218B">
      <w:pPr>
        <w:pStyle w:val="Default"/>
        <w:numPr>
          <w:ilvl w:val="0"/>
          <w:numId w:val="54"/>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Internal financial control;</w:t>
      </w:r>
    </w:p>
    <w:p w14:paraId="1F2688D8" w14:textId="77777777" w:rsidR="003D218B" w:rsidRPr="006D3775" w:rsidRDefault="003D218B" w:rsidP="003D218B">
      <w:pPr>
        <w:pStyle w:val="Default"/>
        <w:numPr>
          <w:ilvl w:val="0"/>
          <w:numId w:val="54"/>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Risk management;</w:t>
      </w:r>
    </w:p>
    <w:p w14:paraId="245C96B8" w14:textId="77777777" w:rsidR="003D218B" w:rsidRPr="006D3775" w:rsidRDefault="003D218B" w:rsidP="003D218B">
      <w:pPr>
        <w:pStyle w:val="Default"/>
        <w:numPr>
          <w:ilvl w:val="0"/>
          <w:numId w:val="54"/>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 xml:space="preserve">Performance management; </w:t>
      </w:r>
    </w:p>
    <w:p w14:paraId="0F0ED8EE" w14:textId="77777777" w:rsidR="003D218B" w:rsidRPr="006D3775" w:rsidRDefault="003D218B" w:rsidP="003D218B">
      <w:pPr>
        <w:pStyle w:val="Default"/>
        <w:numPr>
          <w:ilvl w:val="0"/>
          <w:numId w:val="54"/>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t>Effective governance; and</w:t>
      </w:r>
    </w:p>
    <w:p w14:paraId="182EFB31" w14:textId="144B531A" w:rsidR="003D218B" w:rsidRPr="006D3775" w:rsidRDefault="003D218B" w:rsidP="003D218B">
      <w:pPr>
        <w:pStyle w:val="Default"/>
        <w:numPr>
          <w:ilvl w:val="0"/>
          <w:numId w:val="54"/>
        </w:numPr>
        <w:tabs>
          <w:tab w:val="left" w:pos="993"/>
        </w:tabs>
        <w:spacing w:line="276" w:lineRule="auto"/>
        <w:ind w:left="993" w:hanging="426"/>
        <w:jc w:val="both"/>
        <w:rPr>
          <w:rFonts w:ascii="Trebuchet MS" w:hAnsi="Trebuchet MS"/>
          <w:color w:val="auto"/>
          <w:sz w:val="20"/>
          <w:szCs w:val="20"/>
        </w:rPr>
      </w:pPr>
      <w:r w:rsidRPr="006D3775">
        <w:rPr>
          <w:rFonts w:ascii="Trebuchet MS" w:hAnsi="Trebuchet MS"/>
          <w:color w:val="auto"/>
          <w:sz w:val="20"/>
          <w:szCs w:val="20"/>
        </w:rPr>
        <w:lastRenderedPageBreak/>
        <w:t>Information and Communication Technology  governance</w:t>
      </w:r>
    </w:p>
    <w:p w14:paraId="5E66EE1E" w14:textId="5E8EB9C7" w:rsidR="003D218B" w:rsidRPr="006D3775" w:rsidRDefault="003D218B" w:rsidP="00552488">
      <w:pPr>
        <w:pStyle w:val="Default"/>
        <w:tabs>
          <w:tab w:val="left" w:pos="1418"/>
        </w:tabs>
        <w:spacing w:line="276" w:lineRule="auto"/>
        <w:jc w:val="both"/>
        <w:rPr>
          <w:rFonts w:ascii="Trebuchet MS" w:hAnsi="Trebuchet MS"/>
          <w:b/>
          <w:color w:val="auto"/>
          <w:sz w:val="20"/>
          <w:szCs w:val="20"/>
        </w:rPr>
      </w:pPr>
      <w:r w:rsidRPr="006D3775">
        <w:rPr>
          <w:rFonts w:ascii="Trebuchet MS" w:hAnsi="Trebuchet MS"/>
          <w:b/>
          <w:color w:val="auto"/>
          <w:sz w:val="20"/>
          <w:szCs w:val="20"/>
        </w:rPr>
        <w:t>Functions of the Audit Committee</w:t>
      </w:r>
    </w:p>
    <w:p w14:paraId="2479E568" w14:textId="77777777" w:rsidR="00552488" w:rsidRPr="006D3775" w:rsidRDefault="00552488" w:rsidP="00552488">
      <w:pPr>
        <w:pStyle w:val="Default"/>
        <w:tabs>
          <w:tab w:val="left" w:pos="1418"/>
        </w:tabs>
        <w:spacing w:line="276" w:lineRule="auto"/>
        <w:jc w:val="both"/>
        <w:rPr>
          <w:rFonts w:ascii="Trebuchet MS" w:hAnsi="Trebuchet MS"/>
          <w:b/>
          <w:color w:val="auto"/>
          <w:sz w:val="20"/>
          <w:szCs w:val="20"/>
        </w:rPr>
      </w:pPr>
    </w:p>
    <w:p w14:paraId="2DC9CC3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The Audit committee have the following main functions as prescribed in section 166(2) (a) to (e) of the Municipal Finance Management Act 56 of 2003 and the Local Government: Municipal Planning and Performance Management Regulations of 2001:</w:t>
      </w:r>
    </w:p>
    <w:p w14:paraId="31AB3EBB" w14:textId="77777777" w:rsidR="003D218B" w:rsidRPr="006D3775" w:rsidRDefault="003D218B" w:rsidP="003D218B">
      <w:pPr>
        <w:pStyle w:val="Default"/>
        <w:spacing w:line="276" w:lineRule="auto"/>
        <w:jc w:val="both"/>
        <w:rPr>
          <w:rFonts w:ascii="Trebuchet MS" w:hAnsi="Trebuchet MS"/>
          <w:color w:val="auto"/>
          <w:sz w:val="20"/>
          <w:szCs w:val="20"/>
        </w:rPr>
      </w:pPr>
    </w:p>
    <w:p w14:paraId="119257FD"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advise the Council on matters related to compliance and effective governance;</w:t>
      </w:r>
    </w:p>
    <w:p w14:paraId="36464666"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review the annual financial statements to provide council with an authoritative and credible view of the financial position of the municipality, efficiency and its overall level of compliance with the MFMA, the annual Division of Revenue Act (DoRA) and other applicable legislation;</w:t>
      </w:r>
    </w:p>
    <w:p w14:paraId="41078774"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Respond to the Council on any issues raised by the Auditor-General in the audit report;</w:t>
      </w:r>
    </w:p>
    <w:p w14:paraId="58E44328"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review the quarterly reports submitted to it by internal audit;</w:t>
      </w:r>
    </w:p>
    <w:p w14:paraId="47F14373"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evaluate audit reports pertaining to financial, administrative and technical systems;</w:t>
      </w:r>
    </w:p>
    <w:p w14:paraId="0DB57E87"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submit reports to council, at least twice during a financial year;</w:t>
      </w:r>
    </w:p>
    <w:p w14:paraId="06C3BC2A"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review the performance management system and make recommendations in this regard to council;</w:t>
      </w:r>
    </w:p>
    <w:p w14:paraId="1E1656CD"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identify major risks to which council is exposed and determine the extent to which risks have been minimised;</w:t>
      </w:r>
    </w:p>
    <w:p w14:paraId="5A0CAB25"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review the annual report of the municipality;</w:t>
      </w:r>
    </w:p>
    <w:p w14:paraId="330E9EE2"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review the plans of the Internal audit function and in so doing ensure that the plan addresses the high-risk areas and ensure that adequate resources are available;</w:t>
      </w:r>
    </w:p>
    <w:p w14:paraId="52F201EB"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lastRenderedPageBreak/>
        <w:t>To provide support to the internal audit function;</w:t>
      </w:r>
    </w:p>
    <w:p w14:paraId="29406898"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ensure that no restrictions or limitations are placed on the internal audit section; and</w:t>
      </w:r>
    </w:p>
    <w:p w14:paraId="26F948FE"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evaluate the activities of the internal audit function in terms of their role as prescribed by the MFMA.</w:t>
      </w:r>
    </w:p>
    <w:p w14:paraId="4471ED79" w14:textId="77777777" w:rsidR="003D218B" w:rsidRPr="006D3775" w:rsidRDefault="003D218B" w:rsidP="003D218B">
      <w:pPr>
        <w:pStyle w:val="Default"/>
        <w:numPr>
          <w:ilvl w:val="0"/>
          <w:numId w:val="55"/>
        </w:numPr>
        <w:tabs>
          <w:tab w:val="left" w:pos="709"/>
        </w:tabs>
        <w:spacing w:line="276" w:lineRule="auto"/>
        <w:ind w:hanging="436"/>
        <w:jc w:val="both"/>
        <w:rPr>
          <w:rFonts w:ascii="Trebuchet MS" w:hAnsi="Trebuchet MS"/>
          <w:color w:val="auto"/>
          <w:sz w:val="20"/>
          <w:szCs w:val="20"/>
        </w:rPr>
      </w:pPr>
      <w:r w:rsidRPr="006D3775">
        <w:rPr>
          <w:rFonts w:ascii="Trebuchet MS" w:hAnsi="Trebuchet MS"/>
          <w:color w:val="auto"/>
          <w:sz w:val="20"/>
          <w:szCs w:val="20"/>
        </w:rPr>
        <w:t>To provide oversight on ICT governance processes and review the quarterly reports in order to advice on the effectiveness of ICT systems and controls, strategic alignment with the business and collaborative solutions, including the focus on sustainability and the implementation of “Green ICT” principles, value delivery, risk management and optimizing knowledge and ICT infrastructure.</w:t>
      </w:r>
    </w:p>
    <w:p w14:paraId="61B01372" w14:textId="77777777" w:rsidR="003D218B" w:rsidRPr="006D3775" w:rsidRDefault="003D218B" w:rsidP="003D218B">
      <w:pPr>
        <w:pStyle w:val="Default"/>
        <w:spacing w:line="276" w:lineRule="auto"/>
        <w:jc w:val="both"/>
        <w:rPr>
          <w:rFonts w:ascii="Trebuchet MS" w:hAnsi="Trebuchet MS"/>
          <w:color w:val="auto"/>
          <w:sz w:val="20"/>
          <w:szCs w:val="20"/>
        </w:rPr>
      </w:pPr>
    </w:p>
    <w:p w14:paraId="3AE6EA1C" w14:textId="77777777" w:rsidR="003D218B" w:rsidRPr="006D3775" w:rsidRDefault="003D218B" w:rsidP="003D218B">
      <w:pPr>
        <w:tabs>
          <w:tab w:val="left" w:pos="2505"/>
        </w:tabs>
        <w:spacing w:after="0" w:line="276" w:lineRule="auto"/>
        <w:ind w:left="90"/>
        <w:jc w:val="both"/>
        <w:rPr>
          <w:rFonts w:ascii="Trebuchet MS" w:hAnsi="Trebuchet MS" w:cs="Arial"/>
          <w:b/>
          <w:sz w:val="20"/>
          <w:szCs w:val="20"/>
        </w:rPr>
      </w:pPr>
      <w:r w:rsidRPr="006D3775">
        <w:rPr>
          <w:rFonts w:ascii="Trebuchet MS" w:hAnsi="Trebuchet MS" w:cs="Arial"/>
          <w:b/>
          <w:sz w:val="20"/>
          <w:szCs w:val="20"/>
        </w:rPr>
        <w:t>The municipality has a functional Audit Committee. The following are members of the Audit committee.</w:t>
      </w:r>
    </w:p>
    <w:p w14:paraId="47B00B03" w14:textId="77777777" w:rsidR="003D218B" w:rsidRPr="006D3775" w:rsidRDefault="003D218B" w:rsidP="003D218B">
      <w:pPr>
        <w:tabs>
          <w:tab w:val="left" w:pos="2505"/>
        </w:tabs>
        <w:spacing w:after="0" w:line="276" w:lineRule="auto"/>
        <w:ind w:left="-720"/>
        <w:jc w:val="both"/>
        <w:rPr>
          <w:rFonts w:ascii="Trebuchet MS" w:hAnsi="Trebuchet MS" w:cs="Arial"/>
          <w:b/>
          <w:sz w:val="20"/>
          <w:szCs w:val="20"/>
        </w:rPr>
      </w:pPr>
    </w:p>
    <w:p w14:paraId="4F91D320" w14:textId="70C2E6BD" w:rsidR="00380599" w:rsidRPr="006D3775" w:rsidRDefault="00380599" w:rsidP="00380599">
      <w:pPr>
        <w:numPr>
          <w:ilvl w:val="0"/>
          <w:numId w:val="56"/>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Ms </w:t>
      </w:r>
      <w:r>
        <w:rPr>
          <w:rFonts w:ascii="Trebuchet MS" w:hAnsi="Trebuchet MS" w:cs="Arial"/>
          <w:sz w:val="20"/>
          <w:szCs w:val="20"/>
        </w:rPr>
        <w:t>JM</w:t>
      </w:r>
      <w:r w:rsidRPr="006D3775">
        <w:rPr>
          <w:rFonts w:ascii="Trebuchet MS" w:hAnsi="Trebuchet MS" w:cs="Arial"/>
          <w:sz w:val="20"/>
          <w:szCs w:val="20"/>
        </w:rPr>
        <w:t xml:space="preserve"> Mabuza (</w:t>
      </w:r>
      <w:r>
        <w:rPr>
          <w:rFonts w:ascii="Trebuchet MS" w:hAnsi="Trebuchet MS" w:cs="Arial"/>
          <w:sz w:val="20"/>
          <w:szCs w:val="20"/>
        </w:rPr>
        <w:t>Chairperson</w:t>
      </w:r>
      <w:r w:rsidRPr="006D3775">
        <w:rPr>
          <w:rFonts w:ascii="Trebuchet MS" w:hAnsi="Trebuchet MS" w:cs="Arial"/>
          <w:sz w:val="20"/>
          <w:szCs w:val="20"/>
        </w:rPr>
        <w:t>)</w:t>
      </w:r>
      <w:r w:rsidRPr="006D3775">
        <w:rPr>
          <w:rFonts w:ascii="Trebuchet MS" w:eastAsia="Times New Roman" w:hAnsi="Trebuchet MS" w:cs="Segoe UI"/>
          <w:sz w:val="20"/>
          <w:szCs w:val="20"/>
        </w:rPr>
        <w:t xml:space="preserve">. </w:t>
      </w:r>
    </w:p>
    <w:p w14:paraId="47A35FEF" w14:textId="12386BFD" w:rsidR="003D218B" w:rsidRPr="006D3775" w:rsidRDefault="003D218B" w:rsidP="003D218B">
      <w:pPr>
        <w:numPr>
          <w:ilvl w:val="0"/>
          <w:numId w:val="56"/>
        </w:numPr>
        <w:spacing w:after="0" w:line="276" w:lineRule="auto"/>
        <w:jc w:val="both"/>
        <w:rPr>
          <w:rFonts w:ascii="Trebuchet MS" w:hAnsi="Trebuchet MS" w:cs="Arial"/>
          <w:sz w:val="20"/>
          <w:szCs w:val="20"/>
        </w:rPr>
      </w:pPr>
      <w:r w:rsidRPr="006D3775">
        <w:rPr>
          <w:rFonts w:ascii="Trebuchet MS" w:hAnsi="Trebuchet MS" w:cs="Arial"/>
          <w:sz w:val="20"/>
          <w:szCs w:val="20"/>
        </w:rPr>
        <w:t xml:space="preserve">Mr </w:t>
      </w:r>
      <w:r w:rsidR="00380599">
        <w:rPr>
          <w:rFonts w:ascii="Trebuchet MS" w:hAnsi="Trebuchet MS" w:cs="Arial"/>
          <w:sz w:val="20"/>
          <w:szCs w:val="20"/>
        </w:rPr>
        <w:t xml:space="preserve">FL Ndou </w:t>
      </w:r>
      <w:r w:rsidRPr="006D3775">
        <w:rPr>
          <w:rFonts w:ascii="Trebuchet MS" w:hAnsi="Trebuchet MS" w:cs="Arial"/>
          <w:sz w:val="20"/>
          <w:szCs w:val="20"/>
        </w:rPr>
        <w:t>(</w:t>
      </w:r>
      <w:r w:rsidR="00380599">
        <w:rPr>
          <w:rFonts w:ascii="Trebuchet MS" w:hAnsi="Trebuchet MS" w:cs="Arial"/>
          <w:sz w:val="20"/>
          <w:szCs w:val="20"/>
        </w:rPr>
        <w:t>Member</w:t>
      </w:r>
      <w:r w:rsidRPr="006D3775">
        <w:rPr>
          <w:rFonts w:ascii="Trebuchet MS" w:hAnsi="Trebuchet MS" w:cs="Arial"/>
          <w:sz w:val="20"/>
          <w:szCs w:val="20"/>
        </w:rPr>
        <w:t>)</w:t>
      </w:r>
    </w:p>
    <w:p w14:paraId="61A4389A" w14:textId="77777777" w:rsidR="003D218B" w:rsidRPr="006D3775" w:rsidRDefault="003D218B" w:rsidP="003D218B">
      <w:pPr>
        <w:numPr>
          <w:ilvl w:val="0"/>
          <w:numId w:val="56"/>
        </w:numPr>
        <w:spacing w:after="0" w:line="276" w:lineRule="auto"/>
        <w:jc w:val="both"/>
        <w:rPr>
          <w:rFonts w:ascii="Trebuchet MS" w:hAnsi="Trebuchet MS" w:cs="Arial"/>
          <w:sz w:val="20"/>
          <w:szCs w:val="20"/>
        </w:rPr>
      </w:pPr>
      <w:r w:rsidRPr="006D3775">
        <w:rPr>
          <w:rFonts w:ascii="Trebuchet MS" w:hAnsi="Trebuchet MS" w:cs="Arial"/>
          <w:sz w:val="20"/>
          <w:szCs w:val="20"/>
        </w:rPr>
        <w:t>Mr MG Mathabathe (Member)</w:t>
      </w:r>
    </w:p>
    <w:p w14:paraId="741C518C" w14:textId="25C75751" w:rsidR="003D218B" w:rsidRDefault="003D218B" w:rsidP="003D218B">
      <w:pPr>
        <w:numPr>
          <w:ilvl w:val="0"/>
          <w:numId w:val="56"/>
        </w:numPr>
        <w:spacing w:after="0" w:line="276" w:lineRule="auto"/>
        <w:jc w:val="both"/>
        <w:rPr>
          <w:rFonts w:ascii="Trebuchet MS" w:hAnsi="Trebuchet MS" w:cs="Arial"/>
          <w:sz w:val="20"/>
          <w:szCs w:val="20"/>
        </w:rPr>
      </w:pPr>
      <w:r w:rsidRPr="006D3775">
        <w:rPr>
          <w:rFonts w:ascii="Trebuchet MS" w:hAnsi="Trebuchet MS" w:cs="Arial"/>
          <w:sz w:val="20"/>
          <w:szCs w:val="20"/>
        </w:rPr>
        <w:t>Mr L</w:t>
      </w:r>
      <w:r w:rsidR="00380599">
        <w:rPr>
          <w:rFonts w:ascii="Trebuchet MS" w:hAnsi="Trebuchet MS" w:cs="Arial"/>
          <w:sz w:val="20"/>
          <w:szCs w:val="20"/>
        </w:rPr>
        <w:t>M</w:t>
      </w:r>
      <w:r w:rsidRPr="006D3775">
        <w:rPr>
          <w:rFonts w:ascii="Trebuchet MS" w:hAnsi="Trebuchet MS" w:cs="Arial"/>
          <w:sz w:val="20"/>
          <w:szCs w:val="20"/>
        </w:rPr>
        <w:t xml:space="preserve"> Malapela (Member)</w:t>
      </w:r>
    </w:p>
    <w:p w14:paraId="78EDE16D" w14:textId="23CFA6C0" w:rsidR="00380599" w:rsidRPr="006D3775" w:rsidRDefault="00380599" w:rsidP="003D218B">
      <w:pPr>
        <w:numPr>
          <w:ilvl w:val="0"/>
          <w:numId w:val="56"/>
        </w:numPr>
        <w:spacing w:after="0" w:line="276" w:lineRule="auto"/>
        <w:jc w:val="both"/>
        <w:rPr>
          <w:rFonts w:ascii="Trebuchet MS" w:hAnsi="Trebuchet MS" w:cs="Arial"/>
          <w:sz w:val="20"/>
          <w:szCs w:val="20"/>
        </w:rPr>
      </w:pPr>
      <w:r>
        <w:rPr>
          <w:rFonts w:ascii="Trebuchet MS" w:hAnsi="Trebuchet MS" w:cs="Arial"/>
          <w:sz w:val="20"/>
          <w:szCs w:val="20"/>
        </w:rPr>
        <w:t>Ms SFS Makhathini (Member)</w:t>
      </w:r>
    </w:p>
    <w:p w14:paraId="7EB2AD99" w14:textId="118293F1" w:rsidR="003D218B" w:rsidRPr="006D3775" w:rsidRDefault="003D218B" w:rsidP="003D218B">
      <w:pPr>
        <w:pStyle w:val="Heading2"/>
        <w:rPr>
          <w:rFonts w:ascii="Trebuchet MS" w:hAnsi="Trebuchet MS"/>
          <w:sz w:val="20"/>
          <w:szCs w:val="20"/>
        </w:rPr>
      </w:pPr>
      <w:bookmarkStart w:id="184" w:name="_Toc166847842"/>
      <w:r w:rsidRPr="006D3775">
        <w:rPr>
          <w:rFonts w:ascii="Trebuchet MS" w:hAnsi="Trebuchet MS" w:cs="Segoe UI"/>
          <w:sz w:val="20"/>
          <w:szCs w:val="20"/>
        </w:rPr>
        <w:t xml:space="preserve">13.3 </w:t>
      </w:r>
      <w:r w:rsidRPr="006D3775">
        <w:rPr>
          <w:rFonts w:ascii="Trebuchet MS" w:hAnsi="Trebuchet MS"/>
          <w:sz w:val="20"/>
          <w:szCs w:val="20"/>
        </w:rPr>
        <w:t>202</w:t>
      </w:r>
      <w:r w:rsidR="00410F11" w:rsidRPr="006D3775">
        <w:rPr>
          <w:rFonts w:ascii="Trebuchet MS" w:hAnsi="Trebuchet MS"/>
          <w:sz w:val="20"/>
          <w:szCs w:val="20"/>
        </w:rPr>
        <w:t>2</w:t>
      </w:r>
      <w:r w:rsidRPr="006D3775">
        <w:rPr>
          <w:rFonts w:ascii="Trebuchet MS" w:hAnsi="Trebuchet MS"/>
          <w:sz w:val="20"/>
          <w:szCs w:val="20"/>
        </w:rPr>
        <w:t>/202</w:t>
      </w:r>
      <w:r w:rsidR="00410F11" w:rsidRPr="006D3775">
        <w:rPr>
          <w:rFonts w:ascii="Trebuchet MS" w:hAnsi="Trebuchet MS"/>
          <w:sz w:val="20"/>
          <w:szCs w:val="20"/>
        </w:rPr>
        <w:t>3</w:t>
      </w:r>
      <w:r w:rsidRPr="006D3775">
        <w:rPr>
          <w:rFonts w:ascii="Trebuchet MS" w:hAnsi="Trebuchet MS"/>
          <w:sz w:val="20"/>
          <w:szCs w:val="20"/>
        </w:rPr>
        <w:t xml:space="preserve"> Audit Opinion</w:t>
      </w:r>
      <w:bookmarkEnd w:id="184"/>
      <w:r w:rsidRPr="006D3775">
        <w:rPr>
          <w:rFonts w:ascii="Trebuchet MS" w:hAnsi="Trebuchet MS"/>
          <w:sz w:val="20"/>
          <w:szCs w:val="20"/>
        </w:rPr>
        <w:t xml:space="preserve"> </w:t>
      </w:r>
    </w:p>
    <w:p w14:paraId="27BAB04F" w14:textId="7B553FBA" w:rsidR="003D218B" w:rsidRPr="006D3775" w:rsidRDefault="003D218B" w:rsidP="003D218B">
      <w:p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municipality received an </w:t>
      </w:r>
      <w:r w:rsidR="00410F11" w:rsidRPr="006D3775">
        <w:rPr>
          <w:rFonts w:ascii="Trebuchet MS" w:hAnsi="Trebuchet MS" w:cs="Arial"/>
          <w:sz w:val="20"/>
          <w:szCs w:val="20"/>
        </w:rPr>
        <w:t>un</w:t>
      </w:r>
      <w:r w:rsidRPr="006D3775">
        <w:rPr>
          <w:rFonts w:ascii="Trebuchet MS" w:hAnsi="Trebuchet MS" w:cs="Arial"/>
          <w:sz w:val="20"/>
          <w:szCs w:val="20"/>
        </w:rPr>
        <w:t xml:space="preserve">qualified Opinion from the Auditor General of South Africa. </w:t>
      </w:r>
    </w:p>
    <w:p w14:paraId="400A8590" w14:textId="77777777" w:rsidR="003D218B" w:rsidRPr="006D3775" w:rsidRDefault="003D218B" w:rsidP="003D218B">
      <w:pPr>
        <w:shd w:val="clear" w:color="auto" w:fill="FFFFFF" w:themeFill="background1"/>
        <w:tabs>
          <w:tab w:val="left" w:pos="2505"/>
        </w:tabs>
        <w:spacing w:after="0" w:line="276" w:lineRule="auto"/>
        <w:ind w:left="90"/>
        <w:jc w:val="both"/>
        <w:rPr>
          <w:rFonts w:ascii="Trebuchet MS" w:hAnsi="Trebuchet MS" w:cs="Arial"/>
          <w:sz w:val="20"/>
          <w:szCs w:val="20"/>
        </w:rPr>
      </w:pPr>
      <w:r w:rsidRPr="006D3775">
        <w:rPr>
          <w:rFonts w:ascii="Trebuchet MS" w:hAnsi="Trebuchet MS" w:cs="Arial"/>
          <w:sz w:val="20"/>
          <w:szCs w:val="20"/>
        </w:rPr>
        <w:lastRenderedPageBreak/>
        <w:t xml:space="preserve">The audit improvement measures that have been implemented are bearing the fruits. However much more still has to be done to improve on issues raised which still undermines the capacity if the municipality. The action plan developed to address issues raised by AGSA will serve as vehicle to mobilise all the skill resources and leadership capacity in the municipality towards the realisation of a clean audit objective in the short time possible. </w:t>
      </w:r>
    </w:p>
    <w:p w14:paraId="6EB2CE5C" w14:textId="77777777" w:rsidR="003D218B" w:rsidRPr="006D3775" w:rsidRDefault="003D218B" w:rsidP="003D218B">
      <w:pPr>
        <w:shd w:val="clear" w:color="auto" w:fill="FFFFFF" w:themeFill="background1"/>
        <w:tabs>
          <w:tab w:val="left" w:pos="2505"/>
        </w:tabs>
        <w:spacing w:after="0" w:line="276" w:lineRule="auto"/>
        <w:ind w:left="90"/>
        <w:jc w:val="both"/>
        <w:rPr>
          <w:rFonts w:ascii="Trebuchet MS" w:hAnsi="Trebuchet MS" w:cs="Arial"/>
          <w:sz w:val="20"/>
          <w:szCs w:val="20"/>
        </w:rPr>
      </w:pPr>
    </w:p>
    <w:p w14:paraId="5CA39296" w14:textId="77777777" w:rsidR="003D218B" w:rsidRPr="006D3775" w:rsidRDefault="003D218B" w:rsidP="003D218B">
      <w:pPr>
        <w:shd w:val="clear" w:color="auto" w:fill="FFFFFF" w:themeFill="background1"/>
        <w:tabs>
          <w:tab w:val="left" w:pos="2505"/>
        </w:tabs>
        <w:spacing w:after="0" w:line="276" w:lineRule="auto"/>
        <w:ind w:left="90"/>
        <w:jc w:val="both"/>
        <w:rPr>
          <w:rFonts w:ascii="Trebuchet MS" w:hAnsi="Trebuchet MS" w:cs="Arial"/>
          <w:sz w:val="20"/>
          <w:szCs w:val="20"/>
        </w:rPr>
      </w:pPr>
      <w:r w:rsidRPr="006D3775">
        <w:rPr>
          <w:rFonts w:ascii="Trebuchet MS" w:hAnsi="Trebuchet MS" w:cs="Arial"/>
          <w:sz w:val="20"/>
          <w:szCs w:val="20"/>
        </w:rPr>
        <w:t xml:space="preserve">The following areas still needs more attention going forward </w:t>
      </w:r>
    </w:p>
    <w:p w14:paraId="0A3B6561" w14:textId="77777777" w:rsidR="003D218B" w:rsidRPr="006D3775" w:rsidRDefault="003D218B">
      <w:pPr>
        <w:pStyle w:val="ListParagraph"/>
        <w:numPr>
          <w:ilvl w:val="0"/>
          <w:numId w:val="69"/>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Supply Chain Management </w:t>
      </w:r>
    </w:p>
    <w:p w14:paraId="23ACE865" w14:textId="77777777" w:rsidR="003D218B" w:rsidRPr="006D3775" w:rsidRDefault="003D218B">
      <w:pPr>
        <w:pStyle w:val="ListParagraph"/>
        <w:numPr>
          <w:ilvl w:val="0"/>
          <w:numId w:val="69"/>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Unauthorised and irregular expenditure </w:t>
      </w:r>
    </w:p>
    <w:p w14:paraId="3B5C4056" w14:textId="77777777" w:rsidR="003D218B" w:rsidRPr="006D3775" w:rsidRDefault="003D218B">
      <w:pPr>
        <w:pStyle w:val="ListParagraph"/>
        <w:numPr>
          <w:ilvl w:val="0"/>
          <w:numId w:val="69"/>
        </w:numPr>
        <w:shd w:val="clear" w:color="auto" w:fill="FFFFFF" w:themeFill="background1"/>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Non-financial performance </w:t>
      </w:r>
    </w:p>
    <w:p w14:paraId="5D1CEE52" w14:textId="77777777" w:rsidR="003D218B" w:rsidRPr="006D3775" w:rsidRDefault="003D218B" w:rsidP="003D218B">
      <w:pPr>
        <w:pStyle w:val="ListParagraph"/>
        <w:shd w:val="clear" w:color="auto" w:fill="FFFFFF" w:themeFill="background1"/>
        <w:tabs>
          <w:tab w:val="left" w:pos="2505"/>
        </w:tabs>
        <w:spacing w:after="0" w:line="276" w:lineRule="auto"/>
        <w:ind w:left="810"/>
        <w:jc w:val="both"/>
        <w:rPr>
          <w:rFonts w:ascii="Trebuchet MS" w:hAnsi="Trebuchet MS" w:cs="Arial"/>
          <w:sz w:val="20"/>
          <w:szCs w:val="20"/>
        </w:rPr>
      </w:pPr>
    </w:p>
    <w:p w14:paraId="39EF99C7" w14:textId="77777777" w:rsidR="003D218B" w:rsidRPr="006D3775" w:rsidRDefault="003D218B" w:rsidP="003D218B">
      <w:pPr>
        <w:pStyle w:val="Heading2"/>
        <w:rPr>
          <w:rFonts w:ascii="Trebuchet MS" w:hAnsi="Trebuchet MS"/>
          <w:sz w:val="20"/>
          <w:szCs w:val="20"/>
        </w:rPr>
      </w:pPr>
      <w:bookmarkStart w:id="185" w:name="_Toc166847843"/>
      <w:r w:rsidRPr="006D3775">
        <w:rPr>
          <w:rFonts w:ascii="Trebuchet MS" w:hAnsi="Trebuchet MS" w:cs="Segoe UI"/>
          <w:sz w:val="20"/>
          <w:szCs w:val="20"/>
        </w:rPr>
        <w:t xml:space="preserve">13.4 </w:t>
      </w:r>
      <w:r w:rsidRPr="006D3775">
        <w:rPr>
          <w:rFonts w:ascii="Trebuchet MS" w:hAnsi="Trebuchet MS"/>
          <w:sz w:val="20"/>
          <w:szCs w:val="20"/>
        </w:rPr>
        <w:t>Risk and Disaster Management</w:t>
      </w:r>
      <w:bookmarkEnd w:id="185"/>
      <w:r w:rsidRPr="006D3775">
        <w:rPr>
          <w:rFonts w:ascii="Trebuchet MS" w:hAnsi="Trebuchet MS"/>
          <w:sz w:val="20"/>
          <w:szCs w:val="20"/>
        </w:rPr>
        <w:t xml:space="preserve"> </w:t>
      </w:r>
    </w:p>
    <w:p w14:paraId="37EB46E7" w14:textId="77777777" w:rsidR="003D218B" w:rsidRPr="006D3775" w:rsidRDefault="003D218B" w:rsidP="003D218B">
      <w:pPr>
        <w:tabs>
          <w:tab w:val="left" w:pos="2505"/>
        </w:tabs>
        <w:spacing w:after="0" w:line="276" w:lineRule="auto"/>
        <w:ind w:left="-720"/>
        <w:jc w:val="both"/>
        <w:rPr>
          <w:rFonts w:ascii="Trebuchet MS" w:hAnsi="Trebuchet MS" w:cs="Arial"/>
          <w:sz w:val="20"/>
          <w:szCs w:val="20"/>
        </w:rPr>
      </w:pPr>
    </w:p>
    <w:p w14:paraId="580BDD10"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In terms of section 62(1)(c)(i) “the accounting officer of a municipality is responsible for managing the financial administration of the municipality and must for this purpose take all reasonable steps to ensure that the municipality has and maintains effective, efficient and transparent systems of financial and risk management and internal control”.</w:t>
      </w:r>
    </w:p>
    <w:p w14:paraId="5A2CA426" w14:textId="77777777" w:rsidR="003D218B" w:rsidRPr="006D3775" w:rsidRDefault="003D218B" w:rsidP="003D218B">
      <w:pPr>
        <w:pStyle w:val="Default"/>
        <w:spacing w:line="276" w:lineRule="auto"/>
        <w:jc w:val="both"/>
        <w:rPr>
          <w:rFonts w:ascii="Trebuchet MS" w:hAnsi="Trebuchet MS"/>
          <w:color w:val="auto"/>
          <w:sz w:val="20"/>
          <w:szCs w:val="20"/>
        </w:rPr>
      </w:pPr>
    </w:p>
    <w:p w14:paraId="7DA230E0"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Risk management Unit </w:t>
      </w:r>
    </w:p>
    <w:p w14:paraId="5239F0DE" w14:textId="77777777" w:rsidR="003D218B" w:rsidRPr="006D3775" w:rsidRDefault="003D218B" w:rsidP="003D218B">
      <w:pPr>
        <w:pStyle w:val="Default"/>
        <w:spacing w:line="276" w:lineRule="auto"/>
        <w:jc w:val="both"/>
        <w:rPr>
          <w:rFonts w:ascii="Trebuchet MS" w:hAnsi="Trebuchet MS"/>
          <w:b/>
          <w:color w:val="auto"/>
          <w:sz w:val="20"/>
          <w:szCs w:val="20"/>
        </w:rPr>
      </w:pPr>
    </w:p>
    <w:p w14:paraId="13DA5948" w14:textId="77777777" w:rsidR="003D218B" w:rsidRPr="006D3775" w:rsidRDefault="003D218B">
      <w:pPr>
        <w:pStyle w:val="Default"/>
        <w:numPr>
          <w:ilvl w:val="0"/>
          <w:numId w:val="68"/>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There is a Council approved structure with two positions: Chief Risk Officer and Risk Officer</w:t>
      </w:r>
    </w:p>
    <w:p w14:paraId="3A9FD076" w14:textId="77777777" w:rsidR="003D218B" w:rsidRPr="006D3775" w:rsidRDefault="003D218B">
      <w:pPr>
        <w:pStyle w:val="Default"/>
        <w:numPr>
          <w:ilvl w:val="0"/>
          <w:numId w:val="68"/>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lastRenderedPageBreak/>
        <w:t>The Unit is in the Department of the Municipal Manager</w:t>
      </w:r>
    </w:p>
    <w:p w14:paraId="200D0647" w14:textId="77777777" w:rsidR="003D218B" w:rsidRPr="006D3775" w:rsidRDefault="003D218B">
      <w:pPr>
        <w:pStyle w:val="Default"/>
        <w:numPr>
          <w:ilvl w:val="0"/>
          <w:numId w:val="68"/>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 Risk Management Committee has been established with an independent chairperson.</w:t>
      </w:r>
    </w:p>
    <w:p w14:paraId="2EB6893E" w14:textId="77777777" w:rsidR="003D218B" w:rsidRPr="006D3775" w:rsidRDefault="003D218B">
      <w:pPr>
        <w:pStyle w:val="Default"/>
        <w:numPr>
          <w:ilvl w:val="0"/>
          <w:numId w:val="68"/>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The position of the Chairperson of the RMC was advertised with those of Audit Committee members</w:t>
      </w:r>
    </w:p>
    <w:p w14:paraId="2BBBD2E3" w14:textId="77777777" w:rsidR="003D218B" w:rsidRPr="006D3775" w:rsidRDefault="003D218B" w:rsidP="003D218B">
      <w:pPr>
        <w:pStyle w:val="Default"/>
        <w:spacing w:line="276" w:lineRule="auto"/>
        <w:jc w:val="both"/>
        <w:rPr>
          <w:rFonts w:ascii="Trebuchet MS" w:hAnsi="Trebuchet MS"/>
          <w:color w:val="auto"/>
          <w:sz w:val="20"/>
          <w:szCs w:val="20"/>
        </w:rPr>
      </w:pPr>
    </w:p>
    <w:p w14:paraId="5F960D41"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Importance of Risk Management </w:t>
      </w:r>
    </w:p>
    <w:p w14:paraId="1A8758B2" w14:textId="77777777" w:rsidR="003D218B" w:rsidRPr="006D3775" w:rsidRDefault="003D218B" w:rsidP="003D218B">
      <w:pPr>
        <w:pStyle w:val="Default"/>
        <w:spacing w:line="276" w:lineRule="auto"/>
        <w:jc w:val="both"/>
        <w:rPr>
          <w:rFonts w:ascii="Trebuchet MS" w:hAnsi="Trebuchet MS"/>
          <w:color w:val="auto"/>
          <w:sz w:val="20"/>
          <w:szCs w:val="20"/>
        </w:rPr>
      </w:pPr>
    </w:p>
    <w:p w14:paraId="55627596"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is defined as an uncertain future event which can prevent an organisation from achieving set objectives.</w:t>
      </w:r>
    </w:p>
    <w:p w14:paraId="3D45DBED"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Management is a central part of an organisation’s strategic management.</w:t>
      </w:r>
    </w:p>
    <w:p w14:paraId="3C12E42C"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Risk management protects and adds value to the organisation and its stakeholders through supporting the organisation’s objectives.</w:t>
      </w:r>
    </w:p>
    <w:p w14:paraId="3BC833FE" w14:textId="77777777" w:rsidR="003D218B" w:rsidRPr="006D3775" w:rsidRDefault="003D218B">
      <w:pPr>
        <w:pStyle w:val="Default"/>
        <w:numPr>
          <w:ilvl w:val="0"/>
          <w:numId w:val="66"/>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ZA"/>
        </w:rPr>
        <w:t xml:space="preserve">Good Risk Management focuses on identifying key risks in line with the set objectives and developing appropriate strategies. </w:t>
      </w:r>
    </w:p>
    <w:p w14:paraId="0A7F601B" w14:textId="77777777" w:rsidR="003D218B" w:rsidRPr="006D3775" w:rsidRDefault="003D218B" w:rsidP="003D218B">
      <w:pPr>
        <w:pStyle w:val="Default"/>
        <w:spacing w:line="276" w:lineRule="auto"/>
        <w:jc w:val="both"/>
        <w:rPr>
          <w:rFonts w:ascii="Trebuchet MS" w:hAnsi="Trebuchet MS"/>
          <w:color w:val="auto"/>
          <w:sz w:val="20"/>
          <w:szCs w:val="20"/>
        </w:rPr>
      </w:pPr>
    </w:p>
    <w:p w14:paraId="5396B490" w14:textId="77777777" w:rsidR="003D218B" w:rsidRPr="006D3775" w:rsidRDefault="003D218B" w:rsidP="003D218B">
      <w:pPr>
        <w:pStyle w:val="Default"/>
        <w:spacing w:line="276" w:lineRule="auto"/>
        <w:jc w:val="both"/>
        <w:rPr>
          <w:rFonts w:ascii="Trebuchet MS" w:hAnsi="Trebuchet MS"/>
          <w:b/>
          <w:color w:val="auto"/>
          <w:sz w:val="20"/>
          <w:szCs w:val="20"/>
        </w:rPr>
      </w:pPr>
      <w:r w:rsidRPr="006D3775">
        <w:rPr>
          <w:rFonts w:ascii="Trebuchet MS" w:hAnsi="Trebuchet MS"/>
          <w:b/>
          <w:color w:val="auto"/>
          <w:sz w:val="20"/>
          <w:szCs w:val="20"/>
        </w:rPr>
        <w:t xml:space="preserve">Risk Management and Clean Audit </w:t>
      </w:r>
    </w:p>
    <w:p w14:paraId="5799E076" w14:textId="77777777" w:rsidR="003D218B" w:rsidRPr="006D3775" w:rsidRDefault="003D218B" w:rsidP="003D218B">
      <w:pPr>
        <w:pStyle w:val="Default"/>
        <w:spacing w:line="276" w:lineRule="auto"/>
        <w:jc w:val="both"/>
        <w:rPr>
          <w:rFonts w:ascii="Trebuchet MS" w:hAnsi="Trebuchet MS"/>
          <w:b/>
          <w:color w:val="auto"/>
          <w:sz w:val="20"/>
          <w:szCs w:val="20"/>
        </w:rPr>
      </w:pPr>
    </w:p>
    <w:p w14:paraId="4544FB23"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Develop and comply with sound risk management policies and frameworks.</w:t>
      </w:r>
    </w:p>
    <w:p w14:paraId="0263599E"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Establish Risk Management structures to oversee implementation of risk management.</w:t>
      </w:r>
    </w:p>
    <w:p w14:paraId="3871A517"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Conduct a risk assessment at least annually - to be able to identify what can go wrong in line with the set objectives and develop appropriate strategies.</w:t>
      </w:r>
    </w:p>
    <w:p w14:paraId="7AD74104"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Monitor your risks on a regular basis and identify emerging risks.</w:t>
      </w:r>
    </w:p>
    <w:p w14:paraId="2EE6293F"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Management  must integrate Risk  Management in their day to day activities;</w:t>
      </w:r>
    </w:p>
    <w:p w14:paraId="4EC913DA"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lastRenderedPageBreak/>
        <w:t>Comply with the relevant acts and regulations;</w:t>
      </w:r>
    </w:p>
    <w:p w14:paraId="130B745B" w14:textId="77777777" w:rsidR="003D218B" w:rsidRPr="006D3775" w:rsidRDefault="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Embed the culture of risk management throughout the organisation;</w:t>
      </w:r>
    </w:p>
    <w:p w14:paraId="7182E2AF" w14:textId="484FFD61" w:rsidR="003D218B" w:rsidRPr="00736C8A" w:rsidRDefault="003D218B" w:rsidP="003D218B">
      <w:pPr>
        <w:pStyle w:val="Default"/>
        <w:numPr>
          <w:ilvl w:val="0"/>
          <w:numId w:val="67"/>
        </w:numPr>
        <w:spacing w:line="276" w:lineRule="auto"/>
        <w:jc w:val="both"/>
        <w:rPr>
          <w:rFonts w:ascii="Trebuchet MS" w:hAnsi="Trebuchet MS"/>
          <w:color w:val="auto"/>
          <w:sz w:val="20"/>
          <w:szCs w:val="20"/>
          <w:lang w:val="en-GB"/>
        </w:rPr>
      </w:pPr>
      <w:r w:rsidRPr="006D3775">
        <w:rPr>
          <w:rFonts w:ascii="Trebuchet MS" w:hAnsi="Trebuchet MS"/>
          <w:color w:val="auto"/>
          <w:sz w:val="20"/>
          <w:szCs w:val="20"/>
          <w:lang w:val="en-GB"/>
        </w:rPr>
        <w:t>Implement controls which will detect, prevent fraud and corruption.</w:t>
      </w:r>
      <w:bookmarkStart w:id="186" w:name="_Hlk98247213"/>
    </w:p>
    <w:p w14:paraId="6768D9B8" w14:textId="3C75649A" w:rsidR="00EE2527" w:rsidRPr="006D3775" w:rsidRDefault="00EE2527" w:rsidP="003D218B">
      <w:pPr>
        <w:pStyle w:val="Default"/>
        <w:spacing w:line="276" w:lineRule="auto"/>
        <w:jc w:val="both"/>
        <w:rPr>
          <w:rFonts w:ascii="Trebuchet MS" w:hAnsi="Trebuchet MS"/>
          <w:b/>
          <w:color w:val="auto"/>
          <w:sz w:val="20"/>
          <w:szCs w:val="20"/>
        </w:rPr>
      </w:pPr>
    </w:p>
    <w:tbl>
      <w:tblPr>
        <w:tblW w:w="15234" w:type="dxa"/>
        <w:tblInd w:w="-1276" w:type="dxa"/>
        <w:tblLook w:val="04A0" w:firstRow="1" w:lastRow="0" w:firstColumn="1" w:lastColumn="0" w:noHBand="0" w:noVBand="1"/>
      </w:tblPr>
      <w:tblGrid>
        <w:gridCol w:w="1231"/>
        <w:gridCol w:w="1237"/>
        <w:gridCol w:w="1227"/>
        <w:gridCol w:w="1203"/>
        <w:gridCol w:w="1437"/>
        <w:gridCol w:w="1114"/>
        <w:gridCol w:w="322"/>
        <w:gridCol w:w="322"/>
        <w:gridCol w:w="432"/>
        <w:gridCol w:w="1298"/>
        <w:gridCol w:w="512"/>
        <w:gridCol w:w="432"/>
        <w:gridCol w:w="1259"/>
        <w:gridCol w:w="1035"/>
        <w:gridCol w:w="1115"/>
        <w:gridCol w:w="1058"/>
      </w:tblGrid>
      <w:tr w:rsidR="00EE2527" w:rsidRPr="006D3775" w14:paraId="77EF3A94" w14:textId="77777777" w:rsidTr="00045EB7">
        <w:trPr>
          <w:trHeight w:val="1046"/>
        </w:trPr>
        <w:tc>
          <w:tcPr>
            <w:tcW w:w="15234" w:type="dxa"/>
            <w:gridSpan w:val="16"/>
            <w:tcBorders>
              <w:top w:val="nil"/>
              <w:left w:val="nil"/>
              <w:bottom w:val="single" w:sz="4" w:space="0" w:color="auto"/>
              <w:right w:val="nil"/>
            </w:tcBorders>
            <w:shd w:val="clear" w:color="auto" w:fill="auto"/>
            <w:hideMark/>
          </w:tcPr>
          <w:p w14:paraId="36EC6188" w14:textId="04917F82" w:rsidR="00EE2527" w:rsidRPr="006D3775" w:rsidRDefault="00EE2527" w:rsidP="00EE2527">
            <w:pPr>
              <w:spacing w:after="0" w:line="240" w:lineRule="auto"/>
              <w:rPr>
                <w:rFonts w:ascii="Trebuchet MS" w:eastAsia="Times New Roman" w:hAnsi="Trebuchet MS" w:cs="Arial"/>
                <w:b/>
                <w:bCs/>
                <w:sz w:val="20"/>
                <w:szCs w:val="20"/>
                <w:lang w:eastAsia="en-ZA"/>
              </w:rPr>
            </w:pPr>
            <w:r w:rsidRPr="006D3775">
              <w:rPr>
                <w:rFonts w:ascii="Trebuchet MS" w:eastAsia="Times New Roman" w:hAnsi="Trebuchet MS" w:cs="Arial"/>
                <w:b/>
                <w:bCs/>
                <w:sz w:val="20"/>
                <w:szCs w:val="20"/>
                <w:lang w:eastAsia="en-ZA"/>
              </w:rPr>
              <w:t>202</w:t>
            </w:r>
            <w:r w:rsidR="00447F41" w:rsidRPr="006D3775">
              <w:rPr>
                <w:rFonts w:ascii="Trebuchet MS" w:eastAsia="Times New Roman" w:hAnsi="Trebuchet MS" w:cs="Arial"/>
                <w:b/>
                <w:bCs/>
                <w:sz w:val="20"/>
                <w:szCs w:val="20"/>
                <w:lang w:eastAsia="en-ZA"/>
              </w:rPr>
              <w:t>4</w:t>
            </w:r>
            <w:r w:rsidRPr="006D3775">
              <w:rPr>
                <w:rFonts w:ascii="Trebuchet MS" w:eastAsia="Times New Roman" w:hAnsi="Trebuchet MS" w:cs="Arial"/>
                <w:b/>
                <w:bCs/>
                <w:sz w:val="20"/>
                <w:szCs w:val="20"/>
                <w:lang w:eastAsia="en-ZA"/>
              </w:rPr>
              <w:t>/202</w:t>
            </w:r>
            <w:r w:rsidR="00447F41" w:rsidRPr="006D3775">
              <w:rPr>
                <w:rFonts w:ascii="Trebuchet MS" w:eastAsia="Times New Roman" w:hAnsi="Trebuchet MS" w:cs="Arial"/>
                <w:b/>
                <w:bCs/>
                <w:sz w:val="20"/>
                <w:szCs w:val="20"/>
                <w:lang w:eastAsia="en-ZA"/>
              </w:rPr>
              <w:t>5</w:t>
            </w:r>
            <w:r w:rsidRPr="006D3775">
              <w:rPr>
                <w:rFonts w:ascii="Trebuchet MS" w:eastAsia="Times New Roman" w:hAnsi="Trebuchet MS" w:cs="Arial"/>
                <w:b/>
                <w:bCs/>
                <w:sz w:val="20"/>
                <w:szCs w:val="20"/>
                <w:lang w:eastAsia="en-ZA"/>
              </w:rPr>
              <w:t xml:space="preserve"> </w:t>
            </w:r>
            <w:r w:rsidR="00736C8A">
              <w:rPr>
                <w:rFonts w:ascii="Trebuchet MS" w:eastAsia="Times New Roman" w:hAnsi="Trebuchet MS" w:cs="Arial"/>
                <w:b/>
                <w:bCs/>
                <w:sz w:val="20"/>
                <w:szCs w:val="20"/>
                <w:lang w:eastAsia="en-ZA"/>
              </w:rPr>
              <w:t>Risk Implementation Plan</w:t>
            </w:r>
          </w:p>
          <w:p w14:paraId="5295DFB9" w14:textId="77777777" w:rsidR="00447F41" w:rsidRPr="006D3775" w:rsidRDefault="00447F41" w:rsidP="00EE2527">
            <w:pPr>
              <w:spacing w:after="0" w:line="240" w:lineRule="auto"/>
              <w:rPr>
                <w:rFonts w:ascii="Trebuchet MS" w:eastAsia="Times New Roman" w:hAnsi="Trebuchet MS" w:cs="Arial"/>
                <w:b/>
                <w:bCs/>
                <w:sz w:val="20"/>
                <w:szCs w:val="20"/>
                <w:lang w:eastAsia="en-ZA"/>
              </w:rPr>
            </w:pPr>
          </w:p>
          <w:tbl>
            <w:tblPr>
              <w:tblW w:w="16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4140"/>
              <w:gridCol w:w="2430"/>
              <w:gridCol w:w="6300"/>
            </w:tblGrid>
            <w:tr w:rsidR="00447F41" w:rsidRPr="006D3775" w14:paraId="2432EAA8" w14:textId="77777777" w:rsidTr="00736C8A">
              <w:trPr>
                <w:cantSplit/>
                <w:trHeight w:val="622"/>
                <w:tblHeader/>
              </w:trPr>
              <w:tc>
                <w:tcPr>
                  <w:tcW w:w="3319" w:type="dxa"/>
                  <w:tcBorders>
                    <w:bottom w:val="single" w:sz="4" w:space="0" w:color="auto"/>
                  </w:tcBorders>
                  <w:shd w:val="clear" w:color="auto" w:fill="C00000"/>
                </w:tcPr>
                <w:p w14:paraId="667857F8" w14:textId="77777777" w:rsidR="00447F41" w:rsidRPr="006D3775" w:rsidRDefault="00447F41" w:rsidP="00447F41">
                  <w:pPr>
                    <w:pStyle w:val="BodyText"/>
                    <w:rPr>
                      <w:rFonts w:ascii="Trebuchet MS" w:hAnsi="Trebuchet MS" w:cs="Arial"/>
                      <w:b/>
                      <w:sz w:val="20"/>
                      <w:szCs w:val="20"/>
                      <w:lang w:val="en-AU"/>
                    </w:rPr>
                  </w:pPr>
                  <w:r w:rsidRPr="006D3775">
                    <w:rPr>
                      <w:rFonts w:ascii="Trebuchet MS" w:hAnsi="Trebuchet MS" w:cs="Arial"/>
                      <w:b/>
                      <w:sz w:val="20"/>
                      <w:szCs w:val="20"/>
                      <w:lang w:val="en-AU"/>
                    </w:rPr>
                    <w:t>Planned Action</w:t>
                  </w:r>
                </w:p>
              </w:tc>
              <w:tc>
                <w:tcPr>
                  <w:tcW w:w="4140" w:type="dxa"/>
                  <w:tcBorders>
                    <w:bottom w:val="single" w:sz="4" w:space="0" w:color="auto"/>
                  </w:tcBorders>
                  <w:shd w:val="clear" w:color="auto" w:fill="C00000"/>
                </w:tcPr>
                <w:p w14:paraId="31D3A96D" w14:textId="77777777" w:rsidR="00447F41" w:rsidRPr="006D3775" w:rsidRDefault="00447F41" w:rsidP="00447F41">
                  <w:pPr>
                    <w:pStyle w:val="BodyText"/>
                    <w:rPr>
                      <w:rFonts w:ascii="Trebuchet MS" w:hAnsi="Trebuchet MS" w:cs="Arial"/>
                      <w:b/>
                      <w:sz w:val="20"/>
                      <w:szCs w:val="20"/>
                      <w:lang w:val="en-AU"/>
                    </w:rPr>
                  </w:pPr>
                  <w:r w:rsidRPr="006D3775">
                    <w:rPr>
                      <w:rFonts w:ascii="Trebuchet MS" w:hAnsi="Trebuchet MS" w:cs="Arial"/>
                      <w:b/>
                      <w:sz w:val="20"/>
                      <w:szCs w:val="20"/>
                      <w:lang w:val="en-AU"/>
                    </w:rPr>
                    <w:t xml:space="preserve">Detailed Actions </w:t>
                  </w:r>
                </w:p>
              </w:tc>
              <w:tc>
                <w:tcPr>
                  <w:tcW w:w="2430" w:type="dxa"/>
                  <w:tcBorders>
                    <w:bottom w:val="single" w:sz="4" w:space="0" w:color="auto"/>
                  </w:tcBorders>
                  <w:shd w:val="clear" w:color="auto" w:fill="C00000"/>
                </w:tcPr>
                <w:p w14:paraId="20177665" w14:textId="77777777" w:rsidR="00447F41" w:rsidRPr="006D3775" w:rsidRDefault="00447F41" w:rsidP="00447F41">
                  <w:pPr>
                    <w:pStyle w:val="BodyText"/>
                    <w:rPr>
                      <w:rFonts w:ascii="Trebuchet MS" w:hAnsi="Trebuchet MS" w:cs="Arial"/>
                      <w:b/>
                      <w:sz w:val="20"/>
                      <w:szCs w:val="20"/>
                      <w:lang w:val="en-AU"/>
                    </w:rPr>
                  </w:pPr>
                  <w:r w:rsidRPr="006D3775">
                    <w:rPr>
                      <w:rFonts w:ascii="Trebuchet MS" w:hAnsi="Trebuchet MS" w:cs="Arial"/>
                      <w:b/>
                      <w:sz w:val="20"/>
                      <w:szCs w:val="20"/>
                      <w:lang w:val="en-AU"/>
                    </w:rPr>
                    <w:t xml:space="preserve">Responsible Person or Department and due date </w:t>
                  </w:r>
                </w:p>
              </w:tc>
              <w:tc>
                <w:tcPr>
                  <w:tcW w:w="6300" w:type="dxa"/>
                  <w:tcBorders>
                    <w:bottom w:val="single" w:sz="4" w:space="0" w:color="auto"/>
                  </w:tcBorders>
                  <w:shd w:val="clear" w:color="auto" w:fill="C00000"/>
                </w:tcPr>
                <w:p w14:paraId="3F25B238" w14:textId="77777777" w:rsidR="00447F41" w:rsidRPr="006D3775" w:rsidRDefault="00447F41" w:rsidP="00447F41">
                  <w:pPr>
                    <w:pStyle w:val="BodyText"/>
                    <w:rPr>
                      <w:rFonts w:ascii="Trebuchet MS" w:hAnsi="Trebuchet MS" w:cs="Arial"/>
                      <w:b/>
                      <w:sz w:val="20"/>
                      <w:szCs w:val="20"/>
                      <w:lang w:val="en-AU"/>
                    </w:rPr>
                  </w:pPr>
                  <w:r w:rsidRPr="006D3775">
                    <w:rPr>
                      <w:rFonts w:ascii="Trebuchet MS" w:hAnsi="Trebuchet MS" w:cs="Arial"/>
                      <w:b/>
                      <w:sz w:val="20"/>
                      <w:szCs w:val="20"/>
                      <w:lang w:val="en-AU"/>
                    </w:rPr>
                    <w:t>Outputs / Outcomes</w:t>
                  </w:r>
                </w:p>
              </w:tc>
            </w:tr>
            <w:tr w:rsidR="00447F41" w:rsidRPr="006D3775" w14:paraId="57200C6E" w14:textId="77777777" w:rsidTr="00736C8A">
              <w:tc>
                <w:tcPr>
                  <w:tcW w:w="3319" w:type="dxa"/>
                  <w:shd w:val="clear" w:color="auto" w:fill="008000"/>
                </w:tcPr>
                <w:p w14:paraId="5061007A" w14:textId="77777777" w:rsidR="00447F41" w:rsidRPr="006D3775" w:rsidRDefault="00447F41" w:rsidP="00447F41">
                  <w:pPr>
                    <w:pStyle w:val="BodyText"/>
                    <w:rPr>
                      <w:rFonts w:ascii="Trebuchet MS" w:hAnsi="Trebuchet MS" w:cs="Arial"/>
                      <w:color w:val="FFFFFF"/>
                      <w:sz w:val="20"/>
                      <w:szCs w:val="20"/>
                      <w:lang w:val="en-AU"/>
                    </w:rPr>
                  </w:pPr>
                  <w:r w:rsidRPr="006D3775">
                    <w:rPr>
                      <w:rFonts w:ascii="Trebuchet MS" w:hAnsi="Trebuchet MS" w:cs="Arial"/>
                      <w:b/>
                      <w:color w:val="FFFFFF"/>
                      <w:sz w:val="20"/>
                      <w:szCs w:val="20"/>
                      <w:lang w:val="en-AU"/>
                    </w:rPr>
                    <w:t>Risk planning</w:t>
                  </w:r>
                </w:p>
              </w:tc>
              <w:tc>
                <w:tcPr>
                  <w:tcW w:w="4140" w:type="dxa"/>
                  <w:shd w:val="clear" w:color="auto" w:fill="008000"/>
                </w:tcPr>
                <w:p w14:paraId="345C332B" w14:textId="77777777" w:rsidR="00447F41" w:rsidRPr="006D3775" w:rsidRDefault="00447F41" w:rsidP="00447F41">
                  <w:pPr>
                    <w:pStyle w:val="BodyText"/>
                    <w:rPr>
                      <w:rFonts w:ascii="Trebuchet MS" w:hAnsi="Trebuchet MS" w:cs="Arial"/>
                      <w:sz w:val="20"/>
                      <w:szCs w:val="20"/>
                      <w:lang w:val="en-AU"/>
                    </w:rPr>
                  </w:pPr>
                </w:p>
              </w:tc>
              <w:tc>
                <w:tcPr>
                  <w:tcW w:w="2430" w:type="dxa"/>
                  <w:shd w:val="clear" w:color="auto" w:fill="008000"/>
                </w:tcPr>
                <w:p w14:paraId="5023D335" w14:textId="77777777" w:rsidR="00447F41" w:rsidRPr="006D3775" w:rsidRDefault="00447F41" w:rsidP="00447F41">
                  <w:pPr>
                    <w:pStyle w:val="BodyText"/>
                    <w:rPr>
                      <w:rFonts w:ascii="Trebuchet MS" w:hAnsi="Trebuchet MS" w:cs="Arial"/>
                      <w:sz w:val="20"/>
                      <w:szCs w:val="20"/>
                      <w:lang w:val="en-AU"/>
                    </w:rPr>
                  </w:pPr>
                </w:p>
              </w:tc>
              <w:tc>
                <w:tcPr>
                  <w:tcW w:w="6300" w:type="dxa"/>
                  <w:shd w:val="clear" w:color="auto" w:fill="008000"/>
                </w:tcPr>
                <w:p w14:paraId="096A8940" w14:textId="77777777" w:rsidR="00447F41" w:rsidRPr="006D3775" w:rsidRDefault="00447F41" w:rsidP="00447F41">
                  <w:pPr>
                    <w:pStyle w:val="BodyText"/>
                    <w:rPr>
                      <w:rFonts w:ascii="Trebuchet MS" w:hAnsi="Trebuchet MS" w:cs="Arial"/>
                      <w:sz w:val="20"/>
                      <w:szCs w:val="20"/>
                      <w:lang w:val="en-AU"/>
                    </w:rPr>
                  </w:pPr>
                </w:p>
              </w:tc>
            </w:tr>
            <w:tr w:rsidR="00447F41" w:rsidRPr="006D3775" w14:paraId="142C194D" w14:textId="77777777" w:rsidTr="00736C8A">
              <w:tc>
                <w:tcPr>
                  <w:tcW w:w="3319" w:type="dxa"/>
                  <w:tcBorders>
                    <w:bottom w:val="single" w:sz="4" w:space="0" w:color="auto"/>
                  </w:tcBorders>
                  <w:shd w:val="clear" w:color="auto" w:fill="auto"/>
                </w:tcPr>
                <w:p w14:paraId="0389A9F0"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Review Detailed Risk Management Implementation Plan 2024/2025</w:t>
                  </w:r>
                </w:p>
              </w:tc>
              <w:tc>
                <w:tcPr>
                  <w:tcW w:w="4140" w:type="dxa"/>
                  <w:tcBorders>
                    <w:bottom w:val="single" w:sz="4" w:space="0" w:color="auto"/>
                  </w:tcBorders>
                </w:tcPr>
                <w:p w14:paraId="534904B9"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Tabling of the Draft Risk Management Implementation Plan to Risk Management Committee for Review and Approval. </w:t>
                  </w:r>
                </w:p>
                <w:p w14:paraId="33471150" w14:textId="77777777" w:rsidR="00447F41" w:rsidRPr="006D3775" w:rsidRDefault="00447F41" w:rsidP="00447F41">
                  <w:pPr>
                    <w:pStyle w:val="BodyText"/>
                    <w:rPr>
                      <w:rFonts w:ascii="Trebuchet MS" w:hAnsi="Trebuchet MS" w:cs="Arial"/>
                      <w:sz w:val="20"/>
                      <w:szCs w:val="20"/>
                      <w:lang w:val="en-AU"/>
                    </w:rPr>
                  </w:pPr>
                </w:p>
              </w:tc>
              <w:tc>
                <w:tcPr>
                  <w:tcW w:w="2430" w:type="dxa"/>
                  <w:tcBorders>
                    <w:bottom w:val="single" w:sz="4" w:space="0" w:color="auto"/>
                  </w:tcBorders>
                  <w:shd w:val="clear" w:color="auto" w:fill="auto"/>
                </w:tcPr>
                <w:p w14:paraId="486FF750"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Risk Management Unit</w:t>
                  </w:r>
                </w:p>
                <w:p w14:paraId="0A6F9C52" w14:textId="77777777" w:rsidR="00447F41" w:rsidRPr="006D3775" w:rsidRDefault="00447F41" w:rsidP="00447F41">
                  <w:pPr>
                    <w:pStyle w:val="BodyText"/>
                    <w:jc w:val="center"/>
                    <w:rPr>
                      <w:rFonts w:ascii="Trebuchet MS" w:hAnsi="Trebuchet MS" w:cs="Arial"/>
                      <w:sz w:val="20"/>
                      <w:szCs w:val="20"/>
                      <w:lang w:val="en-AU"/>
                    </w:rPr>
                  </w:pPr>
                </w:p>
                <w:p w14:paraId="76CCAA9C"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31 August 2024</w:t>
                  </w:r>
                </w:p>
              </w:tc>
              <w:tc>
                <w:tcPr>
                  <w:tcW w:w="6300" w:type="dxa"/>
                  <w:tcBorders>
                    <w:bottom w:val="single" w:sz="4" w:space="0" w:color="auto"/>
                  </w:tcBorders>
                  <w:shd w:val="clear" w:color="auto" w:fill="auto"/>
                </w:tcPr>
                <w:p w14:paraId="24BA250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Approved Risk Management Implementation Plan.</w:t>
                  </w:r>
                </w:p>
              </w:tc>
            </w:tr>
            <w:tr w:rsidR="00447F41" w:rsidRPr="006D3775" w14:paraId="7C569E7D" w14:textId="77777777" w:rsidTr="00736C8A">
              <w:tc>
                <w:tcPr>
                  <w:tcW w:w="3319" w:type="dxa"/>
                  <w:shd w:val="clear" w:color="auto" w:fill="008000"/>
                </w:tcPr>
                <w:p w14:paraId="7AD34D93" w14:textId="77777777" w:rsidR="00447F41" w:rsidRPr="006D3775" w:rsidRDefault="00447F41" w:rsidP="00447F41">
                  <w:pPr>
                    <w:pStyle w:val="BodyText"/>
                    <w:rPr>
                      <w:rFonts w:ascii="Trebuchet MS" w:hAnsi="Trebuchet MS" w:cs="Arial"/>
                      <w:color w:val="FFFFFF"/>
                      <w:sz w:val="20"/>
                      <w:szCs w:val="20"/>
                      <w:lang w:val="en-AU"/>
                    </w:rPr>
                  </w:pPr>
                  <w:r w:rsidRPr="006D3775">
                    <w:rPr>
                      <w:rFonts w:ascii="Trebuchet MS" w:hAnsi="Trebuchet MS" w:cs="Arial"/>
                      <w:b/>
                      <w:color w:val="FFFFFF"/>
                      <w:sz w:val="20"/>
                      <w:szCs w:val="20"/>
                      <w:lang w:val="en-AU"/>
                    </w:rPr>
                    <w:t>Risk orientation</w:t>
                  </w:r>
                </w:p>
              </w:tc>
              <w:tc>
                <w:tcPr>
                  <w:tcW w:w="4140" w:type="dxa"/>
                  <w:shd w:val="clear" w:color="auto" w:fill="008000"/>
                </w:tcPr>
                <w:p w14:paraId="1753FFDC" w14:textId="77777777" w:rsidR="00447F41" w:rsidRPr="006D3775" w:rsidRDefault="00447F41" w:rsidP="00447F41">
                  <w:pPr>
                    <w:pStyle w:val="BodyText"/>
                    <w:rPr>
                      <w:rFonts w:ascii="Trebuchet MS" w:hAnsi="Trebuchet MS" w:cs="Arial"/>
                      <w:sz w:val="20"/>
                      <w:szCs w:val="20"/>
                      <w:lang w:val="en-AU"/>
                    </w:rPr>
                  </w:pPr>
                </w:p>
              </w:tc>
              <w:tc>
                <w:tcPr>
                  <w:tcW w:w="2430" w:type="dxa"/>
                  <w:shd w:val="clear" w:color="auto" w:fill="008000"/>
                </w:tcPr>
                <w:p w14:paraId="0C8B4D5A" w14:textId="77777777" w:rsidR="00447F41" w:rsidRPr="006D3775" w:rsidRDefault="00447F41" w:rsidP="00447F41">
                  <w:pPr>
                    <w:pStyle w:val="BodyText"/>
                    <w:rPr>
                      <w:rFonts w:ascii="Trebuchet MS" w:hAnsi="Trebuchet MS" w:cs="Arial"/>
                      <w:sz w:val="20"/>
                      <w:szCs w:val="20"/>
                      <w:lang w:val="en-AU"/>
                    </w:rPr>
                  </w:pPr>
                </w:p>
              </w:tc>
              <w:tc>
                <w:tcPr>
                  <w:tcW w:w="6300" w:type="dxa"/>
                  <w:shd w:val="clear" w:color="auto" w:fill="008000"/>
                </w:tcPr>
                <w:p w14:paraId="57233289" w14:textId="77777777" w:rsidR="00447F41" w:rsidRPr="006D3775" w:rsidRDefault="00447F41" w:rsidP="00447F41">
                  <w:pPr>
                    <w:pStyle w:val="BodyText"/>
                    <w:rPr>
                      <w:rFonts w:ascii="Trebuchet MS" w:hAnsi="Trebuchet MS" w:cs="Arial"/>
                      <w:sz w:val="20"/>
                      <w:szCs w:val="20"/>
                      <w:lang w:val="en-AU"/>
                    </w:rPr>
                  </w:pPr>
                </w:p>
              </w:tc>
            </w:tr>
            <w:tr w:rsidR="00447F41" w:rsidRPr="006D3775" w14:paraId="1311B087" w14:textId="77777777" w:rsidTr="00736C8A">
              <w:tc>
                <w:tcPr>
                  <w:tcW w:w="3319" w:type="dxa"/>
                  <w:shd w:val="clear" w:color="auto" w:fill="auto"/>
                </w:tcPr>
                <w:p w14:paraId="220B10C1" w14:textId="77777777" w:rsidR="00447F41" w:rsidRPr="006D3775" w:rsidRDefault="00447F41" w:rsidP="00447F41">
                  <w:pPr>
                    <w:pStyle w:val="BodyText"/>
                    <w:rPr>
                      <w:rFonts w:ascii="Trebuchet MS" w:hAnsi="Trebuchet MS" w:cs="Arial"/>
                      <w:b/>
                      <w:sz w:val="20"/>
                      <w:szCs w:val="20"/>
                      <w:lang w:val="en-AU"/>
                    </w:rPr>
                  </w:pPr>
                  <w:r w:rsidRPr="006D3775">
                    <w:rPr>
                      <w:rFonts w:ascii="Trebuchet MS" w:hAnsi="Trebuchet MS" w:cs="Arial"/>
                      <w:sz w:val="20"/>
                      <w:szCs w:val="20"/>
                      <w:lang w:val="en-AU"/>
                    </w:rPr>
                    <w:lastRenderedPageBreak/>
                    <w:t>Review of Term of Reference for the Risk Management Committee 2024/2025</w:t>
                  </w:r>
                </w:p>
              </w:tc>
              <w:tc>
                <w:tcPr>
                  <w:tcW w:w="4140" w:type="dxa"/>
                  <w:shd w:val="clear" w:color="auto" w:fill="auto"/>
                </w:tcPr>
                <w:p w14:paraId="1D8E92F5"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Tabling of Risk Management Committee Term of Reference to Risk Management Committee</w:t>
                  </w:r>
                </w:p>
              </w:tc>
              <w:tc>
                <w:tcPr>
                  <w:tcW w:w="2430" w:type="dxa"/>
                  <w:shd w:val="clear" w:color="auto" w:fill="auto"/>
                </w:tcPr>
                <w:p w14:paraId="01A8887D"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 xml:space="preserve">Risk Management Unit </w:t>
                  </w:r>
                </w:p>
                <w:p w14:paraId="3988E1D3" w14:textId="77777777" w:rsidR="00447F41" w:rsidRPr="006D3775" w:rsidRDefault="00447F41" w:rsidP="00447F41">
                  <w:pPr>
                    <w:pStyle w:val="BodyText"/>
                    <w:jc w:val="center"/>
                    <w:rPr>
                      <w:rFonts w:ascii="Trebuchet MS" w:hAnsi="Trebuchet MS" w:cs="Arial"/>
                      <w:sz w:val="20"/>
                      <w:szCs w:val="20"/>
                      <w:lang w:val="en-AU"/>
                    </w:rPr>
                  </w:pPr>
                </w:p>
                <w:p w14:paraId="534C4141" w14:textId="77777777" w:rsidR="00447F41" w:rsidRPr="006D3775" w:rsidRDefault="00447F41" w:rsidP="00447F41">
                  <w:pPr>
                    <w:pStyle w:val="BodyText"/>
                    <w:jc w:val="center"/>
                    <w:rPr>
                      <w:rFonts w:ascii="Trebuchet MS" w:hAnsi="Trebuchet MS" w:cs="Arial"/>
                      <w:sz w:val="20"/>
                      <w:szCs w:val="20"/>
                      <w:lang w:val="en-AU"/>
                    </w:rPr>
                  </w:pPr>
                </w:p>
                <w:p w14:paraId="2F704B9B"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31 August 2024</w:t>
                  </w:r>
                </w:p>
                <w:p w14:paraId="02114FDB" w14:textId="77777777" w:rsidR="00447F41" w:rsidRPr="006D3775" w:rsidRDefault="00447F41" w:rsidP="00447F41">
                  <w:pPr>
                    <w:pStyle w:val="BodyText"/>
                    <w:rPr>
                      <w:rFonts w:ascii="Trebuchet MS" w:hAnsi="Trebuchet MS" w:cs="Arial"/>
                      <w:sz w:val="20"/>
                      <w:szCs w:val="20"/>
                      <w:lang w:val="en-AU"/>
                    </w:rPr>
                  </w:pPr>
                </w:p>
              </w:tc>
              <w:tc>
                <w:tcPr>
                  <w:tcW w:w="6300" w:type="dxa"/>
                  <w:shd w:val="clear" w:color="auto" w:fill="auto"/>
                </w:tcPr>
                <w:p w14:paraId="6D31302A"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Approved Risk Management Committee Charter</w:t>
                  </w:r>
                </w:p>
              </w:tc>
            </w:tr>
            <w:tr w:rsidR="00447F41" w:rsidRPr="006D3775" w14:paraId="61CC7A2C" w14:textId="77777777" w:rsidTr="00736C8A">
              <w:tc>
                <w:tcPr>
                  <w:tcW w:w="3319" w:type="dxa"/>
                  <w:tcBorders>
                    <w:bottom w:val="single" w:sz="4" w:space="0" w:color="auto"/>
                  </w:tcBorders>
                  <w:shd w:val="clear" w:color="auto" w:fill="auto"/>
                </w:tcPr>
                <w:p w14:paraId="28ADD96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Review of Combined Assurance Forum Terms of Reference and Combined Assurance Plan 2024/2025 </w:t>
                  </w:r>
                </w:p>
              </w:tc>
              <w:tc>
                <w:tcPr>
                  <w:tcW w:w="4140" w:type="dxa"/>
                  <w:tcBorders>
                    <w:bottom w:val="single" w:sz="4" w:space="0" w:color="auto"/>
                  </w:tcBorders>
                </w:tcPr>
                <w:p w14:paraId="307AEEC9" w14:textId="77777777" w:rsidR="00447F41" w:rsidRPr="006D3775" w:rsidRDefault="00447F41" w:rsidP="00447F41">
                  <w:pPr>
                    <w:pStyle w:val="ListParagraph"/>
                    <w:autoSpaceDE w:val="0"/>
                    <w:autoSpaceDN w:val="0"/>
                    <w:adjustRightInd w:val="0"/>
                    <w:ind w:left="0"/>
                    <w:rPr>
                      <w:rFonts w:ascii="Trebuchet MS" w:hAnsi="Trebuchet MS" w:cs="Arial"/>
                      <w:sz w:val="20"/>
                      <w:szCs w:val="20"/>
                      <w:lang w:val="en-AU"/>
                    </w:rPr>
                  </w:pPr>
                  <w:r w:rsidRPr="006D3775">
                    <w:rPr>
                      <w:rFonts w:ascii="Trebuchet MS" w:hAnsi="Trebuchet MS" w:cs="Arial"/>
                      <w:sz w:val="20"/>
                      <w:szCs w:val="20"/>
                      <w:lang w:val="en-AU"/>
                    </w:rPr>
                    <w:t>1.Tabling of Combined Assurance Forum Terms of reference to Risk Management Committee for review.</w:t>
                  </w:r>
                </w:p>
                <w:p w14:paraId="772753BB" w14:textId="77777777" w:rsidR="00447F41" w:rsidRPr="006D3775" w:rsidRDefault="00447F41" w:rsidP="00447F41">
                  <w:pPr>
                    <w:pStyle w:val="ListParagraph"/>
                    <w:autoSpaceDE w:val="0"/>
                    <w:autoSpaceDN w:val="0"/>
                    <w:adjustRightInd w:val="0"/>
                    <w:ind w:left="0"/>
                    <w:rPr>
                      <w:rFonts w:ascii="Trebuchet MS" w:hAnsi="Trebuchet MS" w:cs="Arial"/>
                      <w:sz w:val="20"/>
                      <w:szCs w:val="20"/>
                      <w:lang w:val="en-AU"/>
                    </w:rPr>
                  </w:pPr>
                </w:p>
                <w:p w14:paraId="3AC42E69" w14:textId="77777777" w:rsidR="00447F41" w:rsidRPr="006D3775" w:rsidRDefault="00447F41" w:rsidP="00447F41">
                  <w:pPr>
                    <w:pStyle w:val="ListParagraph"/>
                    <w:autoSpaceDE w:val="0"/>
                    <w:autoSpaceDN w:val="0"/>
                    <w:adjustRightInd w:val="0"/>
                    <w:ind w:left="0"/>
                    <w:rPr>
                      <w:rFonts w:ascii="Trebuchet MS" w:hAnsi="Trebuchet MS" w:cs="Arial"/>
                      <w:sz w:val="20"/>
                      <w:szCs w:val="20"/>
                      <w:lang w:val="en-AU"/>
                    </w:rPr>
                  </w:pPr>
                </w:p>
                <w:p w14:paraId="13354731" w14:textId="77777777" w:rsidR="00447F41" w:rsidRPr="006D3775" w:rsidRDefault="00447F41" w:rsidP="00447F41">
                  <w:pPr>
                    <w:pStyle w:val="ListParagraph"/>
                    <w:autoSpaceDE w:val="0"/>
                    <w:autoSpaceDN w:val="0"/>
                    <w:adjustRightInd w:val="0"/>
                    <w:ind w:left="0"/>
                    <w:rPr>
                      <w:rFonts w:ascii="Trebuchet MS" w:hAnsi="Trebuchet MS" w:cs="Arial"/>
                      <w:sz w:val="20"/>
                      <w:szCs w:val="20"/>
                      <w:lang w:val="en-AU"/>
                    </w:rPr>
                  </w:pPr>
                  <w:r w:rsidRPr="006D3775">
                    <w:rPr>
                      <w:rFonts w:ascii="Trebuchet MS" w:hAnsi="Trebuchet MS" w:cs="Arial"/>
                      <w:sz w:val="20"/>
                      <w:szCs w:val="20"/>
                      <w:lang w:val="en-AU"/>
                    </w:rPr>
                    <w:t xml:space="preserve">2.Tabling of Combined Assurance Forum Term of Reference and Combined Assurance Plan to the Audit Committee for Consideration and approval. </w:t>
                  </w:r>
                </w:p>
              </w:tc>
              <w:tc>
                <w:tcPr>
                  <w:tcW w:w="2430" w:type="dxa"/>
                  <w:tcBorders>
                    <w:bottom w:val="single" w:sz="4" w:space="0" w:color="auto"/>
                  </w:tcBorders>
                  <w:shd w:val="clear" w:color="auto" w:fill="auto"/>
                </w:tcPr>
                <w:p w14:paraId="7DF8DC7E"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Risk Management Unit</w:t>
                  </w:r>
                </w:p>
                <w:p w14:paraId="4F2FC8BB" w14:textId="77777777" w:rsidR="00447F41" w:rsidRPr="006D3775" w:rsidRDefault="00447F41" w:rsidP="00447F41">
                  <w:pPr>
                    <w:pStyle w:val="BodyText"/>
                    <w:jc w:val="center"/>
                    <w:rPr>
                      <w:rFonts w:ascii="Trebuchet MS" w:hAnsi="Trebuchet MS" w:cs="Arial"/>
                      <w:sz w:val="20"/>
                      <w:szCs w:val="20"/>
                      <w:lang w:val="en-AU"/>
                    </w:rPr>
                  </w:pPr>
                </w:p>
                <w:p w14:paraId="77348A9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          31August 2024 </w:t>
                  </w:r>
                </w:p>
                <w:p w14:paraId="35B6C3B0" w14:textId="77777777" w:rsidR="00447F41" w:rsidRPr="006D3775" w:rsidRDefault="00447F41" w:rsidP="00447F41">
                  <w:pPr>
                    <w:pStyle w:val="BodyText"/>
                    <w:jc w:val="center"/>
                    <w:rPr>
                      <w:rFonts w:ascii="Trebuchet MS" w:hAnsi="Trebuchet MS" w:cs="Arial"/>
                      <w:sz w:val="20"/>
                      <w:szCs w:val="20"/>
                      <w:lang w:val="en-AU"/>
                    </w:rPr>
                  </w:pPr>
                </w:p>
              </w:tc>
              <w:tc>
                <w:tcPr>
                  <w:tcW w:w="6300" w:type="dxa"/>
                  <w:tcBorders>
                    <w:bottom w:val="single" w:sz="4" w:space="0" w:color="auto"/>
                  </w:tcBorders>
                  <w:shd w:val="clear" w:color="auto" w:fill="auto"/>
                </w:tcPr>
                <w:p w14:paraId="3F7E0D2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Approved Combined Assurance Forum Terms of Reference and Combined Assurance Plan.</w:t>
                  </w:r>
                </w:p>
              </w:tc>
            </w:tr>
            <w:tr w:rsidR="00447F41" w:rsidRPr="006D3775" w14:paraId="6ECC6129" w14:textId="77777777" w:rsidTr="00736C8A">
              <w:tc>
                <w:tcPr>
                  <w:tcW w:w="3319" w:type="dxa"/>
                  <w:shd w:val="clear" w:color="auto" w:fill="auto"/>
                </w:tcPr>
                <w:p w14:paraId="7C77C95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Review Risk Management Policy for Financial year 2024/2025</w:t>
                  </w:r>
                </w:p>
              </w:tc>
              <w:tc>
                <w:tcPr>
                  <w:tcW w:w="4140" w:type="dxa"/>
                </w:tcPr>
                <w:p w14:paraId="1A74FDC2"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1.Tabling of the Risk Management Policy to Risk Management Committee for review and recommendation for approval by the </w:t>
                  </w:r>
                  <w:r w:rsidRPr="006D3775">
                    <w:rPr>
                      <w:rFonts w:ascii="Trebuchet MS" w:hAnsi="Trebuchet MS" w:cs="Arial"/>
                      <w:sz w:val="20"/>
                      <w:szCs w:val="20"/>
                    </w:rPr>
                    <w:lastRenderedPageBreak/>
                    <w:t>by the accounting officer / Accounting Authority.</w:t>
                  </w:r>
                </w:p>
                <w:p w14:paraId="1537B074" w14:textId="77777777" w:rsidR="00447F41" w:rsidRPr="006D3775" w:rsidRDefault="00447F41" w:rsidP="00447F41">
                  <w:pPr>
                    <w:pStyle w:val="BodyText"/>
                    <w:rPr>
                      <w:rFonts w:ascii="Trebuchet MS" w:hAnsi="Trebuchet MS" w:cs="Arial"/>
                      <w:sz w:val="20"/>
                      <w:szCs w:val="20"/>
                      <w:lang w:val="en-AU"/>
                    </w:rPr>
                  </w:pPr>
                </w:p>
              </w:tc>
              <w:tc>
                <w:tcPr>
                  <w:tcW w:w="2430" w:type="dxa"/>
                  <w:shd w:val="clear" w:color="auto" w:fill="auto"/>
                </w:tcPr>
                <w:p w14:paraId="147915BB"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lastRenderedPageBreak/>
                    <w:t xml:space="preserve">Risk Management Unit  </w:t>
                  </w:r>
                </w:p>
                <w:p w14:paraId="04435445" w14:textId="77777777" w:rsidR="00447F41" w:rsidRPr="006D3775" w:rsidRDefault="00447F41" w:rsidP="00447F41">
                  <w:pPr>
                    <w:pStyle w:val="BodyText"/>
                    <w:jc w:val="center"/>
                    <w:rPr>
                      <w:rFonts w:ascii="Trebuchet MS" w:hAnsi="Trebuchet MS" w:cs="Arial"/>
                      <w:sz w:val="20"/>
                      <w:szCs w:val="20"/>
                      <w:lang w:val="en-AU"/>
                    </w:rPr>
                  </w:pPr>
                </w:p>
                <w:p w14:paraId="26048A6C" w14:textId="77777777" w:rsidR="00447F41" w:rsidRPr="006D3775" w:rsidRDefault="00447F41" w:rsidP="00447F41">
                  <w:pPr>
                    <w:pStyle w:val="BodyText"/>
                    <w:jc w:val="center"/>
                    <w:rPr>
                      <w:rFonts w:ascii="Trebuchet MS" w:hAnsi="Trebuchet MS" w:cs="Arial"/>
                      <w:sz w:val="20"/>
                      <w:szCs w:val="20"/>
                      <w:lang w:val="en-AU"/>
                    </w:rPr>
                  </w:pPr>
                </w:p>
                <w:p w14:paraId="173F2349"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31 August 2024</w:t>
                  </w:r>
                </w:p>
              </w:tc>
              <w:tc>
                <w:tcPr>
                  <w:tcW w:w="6300" w:type="dxa"/>
                  <w:shd w:val="clear" w:color="auto" w:fill="auto"/>
                </w:tcPr>
                <w:p w14:paraId="6C39570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Approved Risk Management Policy</w:t>
                  </w:r>
                </w:p>
              </w:tc>
            </w:tr>
            <w:tr w:rsidR="00447F41" w:rsidRPr="006D3775" w14:paraId="5AE17B39" w14:textId="77777777" w:rsidTr="00736C8A">
              <w:tc>
                <w:tcPr>
                  <w:tcW w:w="3319" w:type="dxa"/>
                  <w:tcBorders>
                    <w:bottom w:val="single" w:sz="4" w:space="0" w:color="auto"/>
                  </w:tcBorders>
                  <w:shd w:val="clear" w:color="auto" w:fill="auto"/>
                </w:tcPr>
                <w:p w14:paraId="31B855F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Review of Risk Management Strategy 2024/2025</w:t>
                  </w:r>
                </w:p>
              </w:tc>
              <w:tc>
                <w:tcPr>
                  <w:tcW w:w="4140" w:type="dxa"/>
                  <w:tcBorders>
                    <w:bottom w:val="single" w:sz="4" w:space="0" w:color="auto"/>
                  </w:tcBorders>
                </w:tcPr>
                <w:p w14:paraId="07C67FC9"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1. Tabling of the Risk Management Strategy to Risk Management Committee for review and recommendation for approval by the Accounting Authority. </w:t>
                  </w:r>
                </w:p>
                <w:p w14:paraId="6520E516"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 </w:t>
                  </w:r>
                </w:p>
                <w:p w14:paraId="3A015722"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60787A88"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2. Tabling of the Risk Management Strategy to Accounting Authority for review and approval. </w:t>
                  </w:r>
                </w:p>
                <w:p w14:paraId="0901A2AE" w14:textId="77777777" w:rsidR="00447F41" w:rsidRPr="006D3775" w:rsidRDefault="00447F41" w:rsidP="00447F41">
                  <w:pPr>
                    <w:pStyle w:val="BodyText"/>
                    <w:rPr>
                      <w:rFonts w:ascii="Trebuchet MS" w:hAnsi="Trebuchet MS" w:cs="Arial"/>
                      <w:sz w:val="20"/>
                      <w:szCs w:val="20"/>
                      <w:lang w:val="en-AU"/>
                    </w:rPr>
                  </w:pPr>
                </w:p>
              </w:tc>
              <w:tc>
                <w:tcPr>
                  <w:tcW w:w="2430" w:type="dxa"/>
                  <w:tcBorders>
                    <w:bottom w:val="single" w:sz="4" w:space="0" w:color="auto"/>
                  </w:tcBorders>
                  <w:shd w:val="clear" w:color="auto" w:fill="auto"/>
                </w:tcPr>
                <w:p w14:paraId="1ECA9693"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t xml:space="preserve">Risk Management Unit </w:t>
                  </w:r>
                </w:p>
                <w:p w14:paraId="5CFF4311" w14:textId="77777777" w:rsidR="00447F41" w:rsidRPr="006D3775" w:rsidRDefault="00447F41" w:rsidP="00447F41">
                  <w:pPr>
                    <w:jc w:val="center"/>
                    <w:rPr>
                      <w:rFonts w:ascii="Trebuchet MS" w:hAnsi="Trebuchet MS" w:cs="Arial"/>
                      <w:sz w:val="20"/>
                      <w:szCs w:val="20"/>
                    </w:rPr>
                  </w:pPr>
                </w:p>
                <w:p w14:paraId="47BCCFD2" w14:textId="77777777" w:rsidR="00447F41" w:rsidRPr="006D3775" w:rsidRDefault="00447F41" w:rsidP="00447F41">
                  <w:pPr>
                    <w:jc w:val="center"/>
                    <w:rPr>
                      <w:rFonts w:ascii="Trebuchet MS" w:hAnsi="Trebuchet MS" w:cs="Arial"/>
                      <w:sz w:val="20"/>
                      <w:szCs w:val="20"/>
                    </w:rPr>
                  </w:pPr>
                </w:p>
                <w:p w14:paraId="317D93AA" w14:textId="77777777" w:rsidR="00447F41" w:rsidRPr="006D3775" w:rsidRDefault="00447F41" w:rsidP="00447F41">
                  <w:pPr>
                    <w:jc w:val="center"/>
                    <w:rPr>
                      <w:rFonts w:ascii="Trebuchet MS" w:hAnsi="Trebuchet MS" w:cs="Arial"/>
                      <w:sz w:val="20"/>
                      <w:szCs w:val="20"/>
                    </w:rPr>
                  </w:pPr>
                </w:p>
                <w:p w14:paraId="3996BB92" w14:textId="77777777" w:rsidR="00447F41" w:rsidRPr="006D3775" w:rsidRDefault="00447F41" w:rsidP="00447F41">
                  <w:pPr>
                    <w:jc w:val="center"/>
                    <w:rPr>
                      <w:rFonts w:ascii="Trebuchet MS" w:hAnsi="Trebuchet MS" w:cs="Arial"/>
                      <w:sz w:val="20"/>
                      <w:szCs w:val="20"/>
                    </w:rPr>
                  </w:pPr>
                </w:p>
                <w:p w14:paraId="66A6AF92"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t>31 August 2024</w:t>
                  </w:r>
                </w:p>
              </w:tc>
              <w:tc>
                <w:tcPr>
                  <w:tcW w:w="6300" w:type="dxa"/>
                  <w:tcBorders>
                    <w:bottom w:val="single" w:sz="4" w:space="0" w:color="auto"/>
                  </w:tcBorders>
                  <w:shd w:val="clear" w:color="auto" w:fill="auto"/>
                </w:tcPr>
                <w:p w14:paraId="23AA6495"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Approved Risk Management Strategy</w:t>
                  </w:r>
                </w:p>
              </w:tc>
            </w:tr>
            <w:tr w:rsidR="00447F41" w:rsidRPr="006D3775" w14:paraId="5FFF0735" w14:textId="77777777" w:rsidTr="00736C8A">
              <w:tc>
                <w:tcPr>
                  <w:tcW w:w="3319" w:type="dxa"/>
                  <w:tcBorders>
                    <w:bottom w:val="single" w:sz="4" w:space="0" w:color="auto"/>
                  </w:tcBorders>
                  <w:shd w:val="clear" w:color="auto" w:fill="auto"/>
                </w:tcPr>
                <w:p w14:paraId="17412468"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Review of Business Continuity Management Policy for 2024/2025 Financial year. </w:t>
                  </w:r>
                </w:p>
              </w:tc>
              <w:tc>
                <w:tcPr>
                  <w:tcW w:w="4140" w:type="dxa"/>
                  <w:tcBorders>
                    <w:bottom w:val="single" w:sz="4" w:space="0" w:color="auto"/>
                  </w:tcBorders>
                </w:tcPr>
                <w:p w14:paraId="391E766F"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1. Tabling of the Business Continuity Management Policy to Risk Management Committee for review and </w:t>
                  </w:r>
                  <w:r w:rsidRPr="006D3775">
                    <w:rPr>
                      <w:rFonts w:ascii="Trebuchet MS" w:hAnsi="Trebuchet MS" w:cs="Arial"/>
                      <w:sz w:val="20"/>
                      <w:szCs w:val="20"/>
                      <w:lang w:val="en-AU"/>
                    </w:rPr>
                    <w:lastRenderedPageBreak/>
                    <w:t xml:space="preserve">recommendation for approval by Accounting Authority. </w:t>
                  </w:r>
                </w:p>
                <w:p w14:paraId="60B25331" w14:textId="77777777" w:rsidR="00447F41" w:rsidRPr="006D3775" w:rsidRDefault="00447F41" w:rsidP="00447F41">
                  <w:pPr>
                    <w:pStyle w:val="BodyText"/>
                    <w:rPr>
                      <w:rFonts w:ascii="Trebuchet MS" w:hAnsi="Trebuchet MS" w:cs="Arial"/>
                      <w:sz w:val="20"/>
                      <w:szCs w:val="20"/>
                      <w:lang w:val="en-AU"/>
                    </w:rPr>
                  </w:pPr>
                </w:p>
                <w:p w14:paraId="342E7AF5"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2. Tabling of the Business Continuity Management Policy to Accounting Authority for review and approval</w:t>
                  </w:r>
                </w:p>
              </w:tc>
              <w:tc>
                <w:tcPr>
                  <w:tcW w:w="2430" w:type="dxa"/>
                  <w:tcBorders>
                    <w:bottom w:val="single" w:sz="4" w:space="0" w:color="auto"/>
                  </w:tcBorders>
                  <w:shd w:val="clear" w:color="auto" w:fill="auto"/>
                </w:tcPr>
                <w:p w14:paraId="762FE204" w14:textId="77777777" w:rsidR="00447F41" w:rsidRPr="006D3775" w:rsidRDefault="00447F41" w:rsidP="00447F41">
                  <w:pPr>
                    <w:rPr>
                      <w:rFonts w:ascii="Trebuchet MS" w:hAnsi="Trebuchet MS" w:cs="Arial"/>
                      <w:sz w:val="20"/>
                      <w:szCs w:val="20"/>
                    </w:rPr>
                  </w:pPr>
                  <w:r w:rsidRPr="006D3775">
                    <w:rPr>
                      <w:rFonts w:ascii="Trebuchet MS" w:hAnsi="Trebuchet MS" w:cs="Arial"/>
                      <w:sz w:val="20"/>
                      <w:szCs w:val="20"/>
                    </w:rPr>
                    <w:lastRenderedPageBreak/>
                    <w:t xml:space="preserve">Risk Management Unit </w:t>
                  </w:r>
                </w:p>
                <w:p w14:paraId="25FEAB91" w14:textId="77777777" w:rsidR="00447F41" w:rsidRPr="006D3775" w:rsidRDefault="00447F41" w:rsidP="00447F41">
                  <w:pPr>
                    <w:rPr>
                      <w:rFonts w:ascii="Trebuchet MS" w:hAnsi="Trebuchet MS" w:cs="Arial"/>
                      <w:sz w:val="20"/>
                      <w:szCs w:val="20"/>
                    </w:rPr>
                  </w:pPr>
                </w:p>
                <w:p w14:paraId="360893BF" w14:textId="77777777" w:rsidR="00447F41" w:rsidRPr="006D3775" w:rsidRDefault="00447F41" w:rsidP="00447F41">
                  <w:pPr>
                    <w:rPr>
                      <w:rFonts w:ascii="Trebuchet MS" w:hAnsi="Trebuchet MS" w:cs="Arial"/>
                      <w:sz w:val="20"/>
                      <w:szCs w:val="20"/>
                    </w:rPr>
                  </w:pPr>
                </w:p>
                <w:p w14:paraId="0218D777" w14:textId="77777777" w:rsidR="00447F41" w:rsidRPr="006D3775" w:rsidRDefault="00447F41" w:rsidP="00447F41">
                  <w:pPr>
                    <w:rPr>
                      <w:rFonts w:ascii="Trebuchet MS" w:hAnsi="Trebuchet MS" w:cs="Arial"/>
                      <w:sz w:val="20"/>
                      <w:szCs w:val="20"/>
                    </w:rPr>
                  </w:pPr>
                  <w:r w:rsidRPr="006D3775">
                    <w:rPr>
                      <w:rFonts w:ascii="Trebuchet MS" w:hAnsi="Trebuchet MS" w:cs="Arial"/>
                      <w:sz w:val="20"/>
                      <w:szCs w:val="20"/>
                    </w:rPr>
                    <w:lastRenderedPageBreak/>
                    <w:t xml:space="preserve">         31 August 2024</w:t>
                  </w:r>
                </w:p>
              </w:tc>
              <w:tc>
                <w:tcPr>
                  <w:tcW w:w="6300" w:type="dxa"/>
                  <w:tcBorders>
                    <w:bottom w:val="single" w:sz="4" w:space="0" w:color="auto"/>
                  </w:tcBorders>
                  <w:shd w:val="clear" w:color="auto" w:fill="auto"/>
                </w:tcPr>
                <w:p w14:paraId="0E0E91E0"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Approved Business Continuity Management Policy</w:t>
                  </w:r>
                </w:p>
              </w:tc>
            </w:tr>
            <w:tr w:rsidR="00447F41" w:rsidRPr="006D3775" w14:paraId="3D1C919F" w14:textId="77777777" w:rsidTr="00736C8A">
              <w:tc>
                <w:tcPr>
                  <w:tcW w:w="3319" w:type="dxa"/>
                  <w:tcBorders>
                    <w:bottom w:val="single" w:sz="4" w:space="0" w:color="auto"/>
                  </w:tcBorders>
                  <w:shd w:val="clear" w:color="auto" w:fill="auto"/>
                </w:tcPr>
                <w:p w14:paraId="55C45C03"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Develop of the Business Continuity Plan 2024/2025</w:t>
                  </w:r>
                </w:p>
                <w:p w14:paraId="690ABE2C" w14:textId="77777777" w:rsidR="00447F41" w:rsidRPr="006D3775" w:rsidRDefault="00447F41" w:rsidP="00447F41">
                  <w:pPr>
                    <w:pStyle w:val="BodyText"/>
                    <w:rPr>
                      <w:rFonts w:ascii="Trebuchet MS" w:hAnsi="Trebuchet MS" w:cs="Arial"/>
                      <w:sz w:val="20"/>
                      <w:szCs w:val="20"/>
                      <w:lang w:val="en-AU"/>
                    </w:rPr>
                  </w:pPr>
                </w:p>
              </w:tc>
              <w:tc>
                <w:tcPr>
                  <w:tcW w:w="4140" w:type="dxa"/>
                  <w:tcBorders>
                    <w:bottom w:val="single" w:sz="4" w:space="0" w:color="auto"/>
                  </w:tcBorders>
                </w:tcPr>
                <w:p w14:paraId="5C2E8B14"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1.Tabling of the Business Continuity Plan to the risk management Committee for review.</w:t>
                  </w:r>
                </w:p>
                <w:p w14:paraId="009A6A17" w14:textId="77777777" w:rsidR="00447F41" w:rsidRPr="006D3775" w:rsidRDefault="00447F41" w:rsidP="00447F41">
                  <w:pPr>
                    <w:pStyle w:val="BodyText"/>
                    <w:rPr>
                      <w:rFonts w:ascii="Trebuchet MS" w:hAnsi="Trebuchet MS" w:cs="Arial"/>
                      <w:sz w:val="20"/>
                      <w:szCs w:val="20"/>
                      <w:lang w:val="en-AU"/>
                    </w:rPr>
                  </w:pPr>
                </w:p>
                <w:p w14:paraId="3EE4B671"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2. Tabling of the Business Continuity Plan to Audit Committee for consideration and recommendation for approval by council. </w:t>
                  </w:r>
                </w:p>
              </w:tc>
              <w:tc>
                <w:tcPr>
                  <w:tcW w:w="2430" w:type="dxa"/>
                  <w:tcBorders>
                    <w:bottom w:val="single" w:sz="4" w:space="0" w:color="auto"/>
                  </w:tcBorders>
                  <w:shd w:val="clear" w:color="auto" w:fill="auto"/>
                </w:tcPr>
                <w:p w14:paraId="6737EED5"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t>Municipal Manager</w:t>
                  </w:r>
                </w:p>
                <w:p w14:paraId="67D24841" w14:textId="77777777" w:rsidR="00447F41" w:rsidRPr="006D3775" w:rsidRDefault="00447F41" w:rsidP="00447F41">
                  <w:pPr>
                    <w:jc w:val="center"/>
                    <w:rPr>
                      <w:rFonts w:ascii="Trebuchet MS" w:hAnsi="Trebuchet MS" w:cs="Arial"/>
                      <w:sz w:val="20"/>
                      <w:szCs w:val="20"/>
                    </w:rPr>
                  </w:pPr>
                </w:p>
                <w:p w14:paraId="092ACE84" w14:textId="77777777" w:rsidR="00447F41" w:rsidRPr="006D3775" w:rsidRDefault="00447F41" w:rsidP="00447F41">
                  <w:pPr>
                    <w:jc w:val="center"/>
                    <w:rPr>
                      <w:rFonts w:ascii="Trebuchet MS" w:hAnsi="Trebuchet MS" w:cs="Arial"/>
                      <w:sz w:val="20"/>
                      <w:szCs w:val="20"/>
                    </w:rPr>
                  </w:pPr>
                </w:p>
                <w:p w14:paraId="4A415CD1"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t>31 December 2024</w:t>
                  </w:r>
                </w:p>
              </w:tc>
              <w:tc>
                <w:tcPr>
                  <w:tcW w:w="6300" w:type="dxa"/>
                  <w:tcBorders>
                    <w:bottom w:val="single" w:sz="4" w:space="0" w:color="auto"/>
                  </w:tcBorders>
                  <w:shd w:val="clear" w:color="auto" w:fill="auto"/>
                </w:tcPr>
                <w:p w14:paraId="4892A6FA"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Approved Business Continuity Management Plan </w:t>
                  </w:r>
                </w:p>
              </w:tc>
            </w:tr>
            <w:tr w:rsidR="00447F41" w:rsidRPr="006D3775" w14:paraId="3A03CEF2" w14:textId="77777777" w:rsidTr="00736C8A">
              <w:tc>
                <w:tcPr>
                  <w:tcW w:w="3319" w:type="dxa"/>
                  <w:tcBorders>
                    <w:bottom w:val="single" w:sz="4" w:space="0" w:color="auto"/>
                  </w:tcBorders>
                  <w:shd w:val="clear" w:color="auto" w:fill="auto"/>
                </w:tcPr>
                <w:p w14:paraId="0C0B6193"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Review Risk Appetite and Tolerance Framework 2024/2025</w:t>
                  </w:r>
                </w:p>
              </w:tc>
              <w:tc>
                <w:tcPr>
                  <w:tcW w:w="4140" w:type="dxa"/>
                  <w:tcBorders>
                    <w:bottom w:val="single" w:sz="4" w:space="0" w:color="auto"/>
                  </w:tcBorders>
                </w:tcPr>
                <w:p w14:paraId="2BAAEB9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1.Tabling of the whistle blowing policy to risk management committee for review.</w:t>
                  </w:r>
                </w:p>
                <w:p w14:paraId="571CD99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 xml:space="preserve">2. Tabling of the risk appetite and tolerance framework to council for approval. </w:t>
                  </w:r>
                </w:p>
                <w:p w14:paraId="08D57378" w14:textId="77777777" w:rsidR="00447F41" w:rsidRPr="006D3775" w:rsidRDefault="00447F41" w:rsidP="00447F41">
                  <w:pPr>
                    <w:pStyle w:val="BodyText"/>
                    <w:rPr>
                      <w:rFonts w:ascii="Trebuchet MS" w:hAnsi="Trebuchet MS" w:cs="Arial"/>
                      <w:sz w:val="20"/>
                      <w:szCs w:val="20"/>
                      <w:lang w:val="en-AU"/>
                    </w:rPr>
                  </w:pPr>
                </w:p>
                <w:p w14:paraId="7FBB79B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3. Communicate and monitor risk appetite and tolerance for the institutions. </w:t>
                  </w:r>
                </w:p>
              </w:tc>
              <w:tc>
                <w:tcPr>
                  <w:tcW w:w="2430" w:type="dxa"/>
                  <w:tcBorders>
                    <w:bottom w:val="single" w:sz="4" w:space="0" w:color="auto"/>
                  </w:tcBorders>
                  <w:shd w:val="clear" w:color="auto" w:fill="auto"/>
                </w:tcPr>
                <w:p w14:paraId="563A3BDF"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lastRenderedPageBreak/>
                    <w:t xml:space="preserve">Risk Management Unit </w:t>
                  </w:r>
                </w:p>
                <w:p w14:paraId="1317CFBA" w14:textId="77777777" w:rsidR="00447F41" w:rsidRPr="006D3775" w:rsidRDefault="00447F41" w:rsidP="00447F41">
                  <w:pPr>
                    <w:jc w:val="center"/>
                    <w:rPr>
                      <w:rFonts w:ascii="Trebuchet MS" w:hAnsi="Trebuchet MS" w:cs="Arial"/>
                      <w:sz w:val="20"/>
                      <w:szCs w:val="20"/>
                    </w:rPr>
                  </w:pPr>
                </w:p>
                <w:p w14:paraId="1388D3C3" w14:textId="77777777" w:rsidR="00447F41" w:rsidRPr="006D3775" w:rsidRDefault="00447F41" w:rsidP="00447F41">
                  <w:pPr>
                    <w:jc w:val="center"/>
                    <w:rPr>
                      <w:rFonts w:ascii="Trebuchet MS" w:hAnsi="Trebuchet MS" w:cs="Arial"/>
                      <w:sz w:val="20"/>
                      <w:szCs w:val="20"/>
                    </w:rPr>
                  </w:pPr>
                </w:p>
                <w:p w14:paraId="0330945E" w14:textId="77777777" w:rsidR="00447F41" w:rsidRPr="006D3775" w:rsidRDefault="00447F41" w:rsidP="00447F41">
                  <w:pPr>
                    <w:jc w:val="center"/>
                    <w:rPr>
                      <w:rFonts w:ascii="Trebuchet MS" w:hAnsi="Trebuchet MS" w:cs="Arial"/>
                      <w:sz w:val="20"/>
                      <w:szCs w:val="20"/>
                    </w:rPr>
                  </w:pPr>
                  <w:r w:rsidRPr="006D3775">
                    <w:rPr>
                      <w:rFonts w:ascii="Trebuchet MS" w:hAnsi="Trebuchet MS" w:cs="Arial"/>
                      <w:sz w:val="20"/>
                      <w:szCs w:val="20"/>
                    </w:rPr>
                    <w:t xml:space="preserve">31 August 2024 </w:t>
                  </w:r>
                </w:p>
              </w:tc>
              <w:tc>
                <w:tcPr>
                  <w:tcW w:w="6300" w:type="dxa"/>
                  <w:tcBorders>
                    <w:bottom w:val="single" w:sz="4" w:space="0" w:color="auto"/>
                  </w:tcBorders>
                  <w:shd w:val="clear" w:color="auto" w:fill="auto"/>
                </w:tcPr>
                <w:p w14:paraId="79B89A49"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 xml:space="preserve">Approved Risk Appetite and Tolerance Framework </w:t>
                  </w:r>
                </w:p>
              </w:tc>
            </w:tr>
            <w:tr w:rsidR="00447F41" w:rsidRPr="006D3775" w14:paraId="51206A4A" w14:textId="77777777" w:rsidTr="00736C8A">
              <w:trPr>
                <w:gridAfter w:val="3"/>
                <w:wAfter w:w="12870" w:type="dxa"/>
              </w:trPr>
              <w:tc>
                <w:tcPr>
                  <w:tcW w:w="3319" w:type="dxa"/>
                  <w:shd w:val="clear" w:color="auto" w:fill="008000"/>
                </w:tcPr>
                <w:p w14:paraId="3F26DE06" w14:textId="77777777" w:rsidR="00447F41" w:rsidRPr="006D3775" w:rsidRDefault="00447F41" w:rsidP="00447F41">
                  <w:pPr>
                    <w:pStyle w:val="BodyText"/>
                    <w:rPr>
                      <w:rFonts w:ascii="Trebuchet MS" w:hAnsi="Trebuchet MS" w:cs="Arial"/>
                      <w:b/>
                      <w:color w:val="FFFFFF"/>
                      <w:sz w:val="20"/>
                      <w:szCs w:val="20"/>
                      <w:lang w:val="en-AU"/>
                    </w:rPr>
                  </w:pPr>
                  <w:r w:rsidRPr="006D3775">
                    <w:rPr>
                      <w:rFonts w:ascii="Trebuchet MS" w:hAnsi="Trebuchet MS" w:cs="Arial"/>
                      <w:b/>
                      <w:color w:val="FFFFFF"/>
                      <w:sz w:val="20"/>
                      <w:szCs w:val="20"/>
                      <w:lang w:val="en-AU"/>
                    </w:rPr>
                    <w:t>Risk assessment and awareness</w:t>
                  </w:r>
                </w:p>
              </w:tc>
            </w:tr>
            <w:tr w:rsidR="00447F41" w:rsidRPr="006D3775" w14:paraId="2A54C3A9" w14:textId="77777777" w:rsidTr="00736C8A">
              <w:tc>
                <w:tcPr>
                  <w:tcW w:w="3319" w:type="dxa"/>
                  <w:tcBorders>
                    <w:bottom w:val="single" w:sz="4" w:space="0" w:color="auto"/>
                  </w:tcBorders>
                  <w:shd w:val="clear" w:color="auto" w:fill="auto"/>
                </w:tcPr>
                <w:p w14:paraId="639A781D" w14:textId="77777777" w:rsidR="00447F41" w:rsidRPr="006D3775" w:rsidRDefault="00447F41" w:rsidP="00447F41">
                  <w:pPr>
                    <w:autoSpaceDE w:val="0"/>
                    <w:autoSpaceDN w:val="0"/>
                    <w:adjustRightInd w:val="0"/>
                    <w:rPr>
                      <w:rFonts w:ascii="Trebuchet MS" w:hAnsi="Trebuchet MS" w:cs="Arial"/>
                      <w:sz w:val="20"/>
                      <w:szCs w:val="20"/>
                    </w:rPr>
                  </w:pPr>
                  <w:r w:rsidRPr="006D3775">
                    <w:rPr>
                      <w:rFonts w:ascii="Trebuchet MS" w:hAnsi="Trebuchet MS" w:cs="Arial"/>
                      <w:sz w:val="20"/>
                      <w:szCs w:val="20"/>
                    </w:rPr>
                    <w:t>Communicate and Consults with Departments to review Operational Risk Register for 2024/2025 Financial year.</w:t>
                  </w:r>
                </w:p>
                <w:p w14:paraId="37FEEB91" w14:textId="77777777" w:rsidR="00447F41" w:rsidRPr="006D3775" w:rsidRDefault="00447F41" w:rsidP="00447F41">
                  <w:pPr>
                    <w:pStyle w:val="BodyText"/>
                    <w:spacing w:after="0"/>
                    <w:rPr>
                      <w:rFonts w:ascii="Trebuchet MS" w:hAnsi="Trebuchet MS" w:cs="Arial"/>
                      <w:sz w:val="20"/>
                      <w:szCs w:val="20"/>
                      <w:lang w:val="en-AU"/>
                    </w:rPr>
                  </w:pPr>
                </w:p>
              </w:tc>
              <w:tc>
                <w:tcPr>
                  <w:tcW w:w="4140" w:type="dxa"/>
                  <w:tcBorders>
                    <w:bottom w:val="single" w:sz="4" w:space="0" w:color="auto"/>
                  </w:tcBorders>
                </w:tcPr>
                <w:p w14:paraId="499FFD41"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1.One on one meeting with operational managers or group meetings to review the risk registers.</w:t>
                  </w:r>
                </w:p>
                <w:p w14:paraId="19C38FD1"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7E70F94C"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4F18D78A"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2. Compilation of a draft enterprise operational risk register.</w:t>
                  </w:r>
                </w:p>
                <w:p w14:paraId="07119796"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48F10FC9"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3.Circulate the operational risk register for inputs and comments </w:t>
                  </w:r>
                </w:p>
                <w:p w14:paraId="62F777FF"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4AC353A5"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426CAAE5"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4.Tabling of the draft operational risk register to Risk Management Committee for review. </w:t>
                  </w:r>
                </w:p>
                <w:p w14:paraId="5DE4F7BE" w14:textId="77777777" w:rsidR="00447F41" w:rsidRPr="006D3775" w:rsidRDefault="00447F41" w:rsidP="00447F41">
                  <w:pPr>
                    <w:pStyle w:val="BodyText"/>
                    <w:spacing w:after="0"/>
                    <w:rPr>
                      <w:rFonts w:ascii="Trebuchet MS" w:hAnsi="Trebuchet MS" w:cs="Arial"/>
                      <w:sz w:val="20"/>
                      <w:szCs w:val="20"/>
                      <w:lang w:val="en-GB" w:eastAsia="en-ZA"/>
                    </w:rPr>
                  </w:pPr>
                </w:p>
                <w:p w14:paraId="34012B16" w14:textId="77777777" w:rsidR="00447F41" w:rsidRPr="006D3775" w:rsidRDefault="00447F41" w:rsidP="00447F41">
                  <w:pPr>
                    <w:pStyle w:val="BodyText"/>
                    <w:spacing w:after="0"/>
                    <w:rPr>
                      <w:rFonts w:ascii="Trebuchet MS" w:hAnsi="Trebuchet MS" w:cs="Arial"/>
                      <w:sz w:val="20"/>
                      <w:szCs w:val="20"/>
                    </w:rPr>
                  </w:pPr>
                  <w:r w:rsidRPr="006D3775">
                    <w:rPr>
                      <w:rFonts w:ascii="Trebuchet MS" w:hAnsi="Trebuchet MS" w:cs="Arial"/>
                      <w:sz w:val="20"/>
                      <w:szCs w:val="20"/>
                      <w:lang w:val="en-GB" w:eastAsia="en-ZA"/>
                    </w:rPr>
                    <w:t>5.</w:t>
                  </w:r>
                  <w:r w:rsidRPr="006D3775">
                    <w:rPr>
                      <w:rFonts w:ascii="Trebuchet MS" w:hAnsi="Trebuchet MS" w:cs="Arial"/>
                      <w:sz w:val="20"/>
                      <w:szCs w:val="20"/>
                    </w:rPr>
                    <w:t xml:space="preserve">Tabling of draft operational risk register to Audit committee for consideration. </w:t>
                  </w:r>
                </w:p>
                <w:p w14:paraId="2BDEB685" w14:textId="77777777" w:rsidR="00447F41" w:rsidRPr="006D3775" w:rsidRDefault="00447F41" w:rsidP="00447F41">
                  <w:pPr>
                    <w:pStyle w:val="BodyText"/>
                    <w:spacing w:after="0"/>
                    <w:rPr>
                      <w:rFonts w:ascii="Trebuchet MS" w:hAnsi="Trebuchet MS" w:cs="Arial"/>
                      <w:sz w:val="20"/>
                      <w:szCs w:val="20"/>
                    </w:rPr>
                  </w:pPr>
                </w:p>
                <w:p w14:paraId="1A0CE9C1"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rPr>
                    <w:t>7.Submission of operational risk register to Council for Approval</w:t>
                  </w:r>
                </w:p>
              </w:tc>
              <w:tc>
                <w:tcPr>
                  <w:tcW w:w="2430" w:type="dxa"/>
                  <w:tcBorders>
                    <w:bottom w:val="single" w:sz="4" w:space="0" w:color="auto"/>
                  </w:tcBorders>
                  <w:shd w:val="clear" w:color="auto" w:fill="auto"/>
                </w:tcPr>
                <w:p w14:paraId="7C7057FE"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lastRenderedPageBreak/>
                    <w:t xml:space="preserve"> Risk Management Unit </w:t>
                  </w:r>
                </w:p>
                <w:p w14:paraId="7CECA507" w14:textId="77777777" w:rsidR="00447F41" w:rsidRPr="006D3775" w:rsidRDefault="00447F41" w:rsidP="00447F41">
                  <w:pPr>
                    <w:pStyle w:val="BodyText"/>
                    <w:spacing w:after="0"/>
                    <w:rPr>
                      <w:rFonts w:ascii="Trebuchet MS" w:hAnsi="Trebuchet MS" w:cs="Arial"/>
                      <w:sz w:val="20"/>
                      <w:szCs w:val="20"/>
                      <w:lang w:val="en-AU"/>
                    </w:rPr>
                  </w:pPr>
                </w:p>
                <w:p w14:paraId="1D840431" w14:textId="77777777" w:rsidR="00447F41" w:rsidRPr="006D3775" w:rsidRDefault="00447F41" w:rsidP="00447F41">
                  <w:pPr>
                    <w:pStyle w:val="BodyText"/>
                    <w:spacing w:after="0"/>
                    <w:rPr>
                      <w:rFonts w:ascii="Trebuchet MS" w:hAnsi="Trebuchet MS" w:cs="Arial"/>
                      <w:sz w:val="20"/>
                      <w:szCs w:val="20"/>
                      <w:lang w:val="en-AU"/>
                    </w:rPr>
                  </w:pPr>
                </w:p>
                <w:p w14:paraId="6CA18F02"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t xml:space="preserve">        31 August 2024</w:t>
                  </w:r>
                </w:p>
              </w:tc>
              <w:tc>
                <w:tcPr>
                  <w:tcW w:w="6300" w:type="dxa"/>
                  <w:tcBorders>
                    <w:bottom w:val="single" w:sz="4" w:space="0" w:color="auto"/>
                  </w:tcBorders>
                  <w:shd w:val="clear" w:color="auto" w:fill="auto"/>
                </w:tcPr>
                <w:p w14:paraId="0CF83D4F"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t>Approved operational risk register</w:t>
                  </w:r>
                </w:p>
              </w:tc>
            </w:tr>
            <w:tr w:rsidR="00447F41" w:rsidRPr="006D3775" w14:paraId="12F0A6BB" w14:textId="77777777" w:rsidTr="00736C8A">
              <w:tc>
                <w:tcPr>
                  <w:tcW w:w="3319" w:type="dxa"/>
                  <w:tcBorders>
                    <w:bottom w:val="single" w:sz="4" w:space="0" w:color="auto"/>
                  </w:tcBorders>
                  <w:shd w:val="clear" w:color="auto" w:fill="auto"/>
                </w:tcPr>
                <w:p w14:paraId="10E2FA92" w14:textId="77777777" w:rsidR="00447F41" w:rsidRPr="006D3775" w:rsidRDefault="00447F41" w:rsidP="00447F41">
                  <w:pPr>
                    <w:autoSpaceDE w:val="0"/>
                    <w:autoSpaceDN w:val="0"/>
                    <w:adjustRightInd w:val="0"/>
                    <w:rPr>
                      <w:rFonts w:ascii="Trebuchet MS" w:hAnsi="Trebuchet MS" w:cs="Arial"/>
                      <w:sz w:val="20"/>
                      <w:szCs w:val="20"/>
                    </w:rPr>
                  </w:pPr>
                  <w:r w:rsidRPr="006D3775">
                    <w:rPr>
                      <w:rFonts w:ascii="Trebuchet MS" w:hAnsi="Trebuchet MS" w:cs="Arial"/>
                      <w:sz w:val="20"/>
                      <w:szCs w:val="20"/>
                    </w:rPr>
                    <w:t xml:space="preserve">Communicate and Consults with Technical Department to conduct Projects Risk Assessment for high-risk project 2024/2025 Financial Year </w:t>
                  </w:r>
                </w:p>
              </w:tc>
              <w:tc>
                <w:tcPr>
                  <w:tcW w:w="4140" w:type="dxa"/>
                  <w:tcBorders>
                    <w:bottom w:val="single" w:sz="4" w:space="0" w:color="auto"/>
                  </w:tcBorders>
                </w:tcPr>
                <w:p w14:paraId="6EB37426"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1.Group meeting as well as workshop with all role players </w:t>
                  </w:r>
                </w:p>
                <w:p w14:paraId="757BD016"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29EAC69E"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2. Compilation of a draft Project risk register.</w:t>
                  </w:r>
                </w:p>
                <w:p w14:paraId="2ED26128"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57E6197D"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3. Circulate the draft risk register for inputs and comments to all stakeholders.</w:t>
                  </w:r>
                </w:p>
                <w:p w14:paraId="316CC812"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35443773"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lastRenderedPageBreak/>
                    <w:t>4. Tabling of the draft Project risk register to Risk Management Committee for inputs and comments</w:t>
                  </w:r>
                </w:p>
                <w:p w14:paraId="1510199C"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25B33F8E"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tc>
              <w:tc>
                <w:tcPr>
                  <w:tcW w:w="2430" w:type="dxa"/>
                  <w:tcBorders>
                    <w:bottom w:val="single" w:sz="4" w:space="0" w:color="auto"/>
                  </w:tcBorders>
                  <w:shd w:val="clear" w:color="auto" w:fill="auto"/>
                </w:tcPr>
                <w:p w14:paraId="6899E1CE"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lastRenderedPageBreak/>
                    <w:t xml:space="preserve"> Risk Management Unit </w:t>
                  </w:r>
                </w:p>
                <w:p w14:paraId="72789704" w14:textId="77777777" w:rsidR="00447F41" w:rsidRPr="006D3775" w:rsidRDefault="00447F41" w:rsidP="00447F41">
                  <w:pPr>
                    <w:pStyle w:val="BodyText"/>
                    <w:spacing w:after="0"/>
                    <w:rPr>
                      <w:rFonts w:ascii="Trebuchet MS" w:hAnsi="Trebuchet MS" w:cs="Arial"/>
                      <w:sz w:val="20"/>
                      <w:szCs w:val="20"/>
                      <w:lang w:val="en-AU"/>
                    </w:rPr>
                  </w:pPr>
                </w:p>
                <w:p w14:paraId="174665F9" w14:textId="77777777" w:rsidR="00447F41" w:rsidRPr="006D3775" w:rsidRDefault="00447F41" w:rsidP="00447F41">
                  <w:pPr>
                    <w:pStyle w:val="BodyText"/>
                    <w:spacing w:after="0"/>
                    <w:rPr>
                      <w:rFonts w:ascii="Trebuchet MS" w:hAnsi="Trebuchet MS" w:cs="Arial"/>
                      <w:sz w:val="20"/>
                      <w:szCs w:val="20"/>
                      <w:lang w:val="en-AU"/>
                    </w:rPr>
                  </w:pPr>
                </w:p>
                <w:p w14:paraId="02C2BC21" w14:textId="77777777" w:rsidR="00447F41" w:rsidRPr="006D3775" w:rsidRDefault="00447F41" w:rsidP="00447F41">
                  <w:pPr>
                    <w:pStyle w:val="BodyText"/>
                    <w:spacing w:after="0"/>
                    <w:rPr>
                      <w:rFonts w:ascii="Trebuchet MS" w:hAnsi="Trebuchet MS" w:cs="Arial"/>
                      <w:sz w:val="20"/>
                      <w:szCs w:val="20"/>
                      <w:lang w:val="en-AU"/>
                    </w:rPr>
                  </w:pPr>
                </w:p>
                <w:p w14:paraId="03B7FA16"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t xml:space="preserve">      30 September 2024</w:t>
                  </w:r>
                </w:p>
              </w:tc>
              <w:tc>
                <w:tcPr>
                  <w:tcW w:w="6300" w:type="dxa"/>
                  <w:tcBorders>
                    <w:bottom w:val="single" w:sz="4" w:space="0" w:color="auto"/>
                  </w:tcBorders>
                  <w:shd w:val="clear" w:color="auto" w:fill="auto"/>
                </w:tcPr>
                <w:p w14:paraId="4401C508" w14:textId="77777777" w:rsidR="00447F41" w:rsidRPr="006D3775" w:rsidRDefault="00447F41" w:rsidP="00447F41">
                  <w:pPr>
                    <w:pStyle w:val="BodyText"/>
                    <w:spacing w:after="0"/>
                    <w:rPr>
                      <w:rFonts w:ascii="Trebuchet MS" w:hAnsi="Trebuchet MS" w:cs="Arial"/>
                      <w:sz w:val="20"/>
                      <w:szCs w:val="20"/>
                      <w:lang w:val="en-AU"/>
                    </w:rPr>
                  </w:pPr>
                  <w:r w:rsidRPr="006D3775">
                    <w:rPr>
                      <w:rFonts w:ascii="Trebuchet MS" w:hAnsi="Trebuchet MS" w:cs="Arial"/>
                      <w:sz w:val="20"/>
                      <w:szCs w:val="20"/>
                      <w:lang w:val="en-AU"/>
                    </w:rPr>
                    <w:t>Approved Project Risk Registers</w:t>
                  </w:r>
                </w:p>
              </w:tc>
            </w:tr>
            <w:tr w:rsidR="00447F41" w:rsidRPr="006D3775" w14:paraId="1A9D8BEA" w14:textId="77777777" w:rsidTr="00736C8A">
              <w:trPr>
                <w:trHeight w:val="1108"/>
              </w:trPr>
              <w:tc>
                <w:tcPr>
                  <w:tcW w:w="3319" w:type="dxa"/>
                  <w:shd w:val="clear" w:color="auto" w:fill="auto"/>
                </w:tcPr>
                <w:p w14:paraId="35390E8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Communicate and consults with Department to review Strategic Risk register for 2024/2025 Financial Year</w:t>
                  </w:r>
                </w:p>
              </w:tc>
              <w:tc>
                <w:tcPr>
                  <w:tcW w:w="4140" w:type="dxa"/>
                  <w:shd w:val="clear" w:color="auto" w:fill="auto"/>
                </w:tcPr>
                <w:p w14:paraId="68EF2C87"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1.Group meetings as well as workshop and with all role players</w:t>
                  </w:r>
                </w:p>
                <w:p w14:paraId="3A8C2EEE"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2EF12BEA" w14:textId="77777777" w:rsidR="00447F41" w:rsidRPr="006D3775" w:rsidRDefault="00447F41" w:rsidP="00447F41">
                  <w:pPr>
                    <w:pStyle w:val="BodyText"/>
                    <w:rPr>
                      <w:rFonts w:ascii="Trebuchet MS" w:hAnsi="Trebuchet MS" w:cs="Arial"/>
                      <w:sz w:val="20"/>
                      <w:szCs w:val="20"/>
                    </w:rPr>
                  </w:pPr>
                  <w:r w:rsidRPr="006D3775">
                    <w:rPr>
                      <w:rFonts w:ascii="Trebuchet MS" w:hAnsi="Trebuchet MS" w:cs="Arial"/>
                      <w:sz w:val="20"/>
                      <w:szCs w:val="20"/>
                    </w:rPr>
                    <w:t>2. Compilation of a draft enterprise risk register</w:t>
                  </w:r>
                </w:p>
                <w:p w14:paraId="752E8679"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3.Circulate the draft strategic risk register for inputs and comments to all stakeholders. </w:t>
                  </w:r>
                </w:p>
                <w:p w14:paraId="14E9C154"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66AA603F"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4.Tabling of the draft strategic risk register to Risk Management Committee for input and comments</w:t>
                  </w:r>
                </w:p>
                <w:p w14:paraId="313B3B96" w14:textId="77777777" w:rsidR="00447F41" w:rsidRPr="006D3775" w:rsidRDefault="00447F41" w:rsidP="00447F41">
                  <w:pPr>
                    <w:pStyle w:val="BodyText"/>
                    <w:rPr>
                      <w:rFonts w:ascii="Trebuchet MS" w:hAnsi="Trebuchet MS" w:cs="Arial"/>
                      <w:sz w:val="20"/>
                      <w:szCs w:val="20"/>
                    </w:rPr>
                  </w:pPr>
                </w:p>
                <w:p w14:paraId="4869B625"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5. Tabling of the draft strategic risk register to Audit Committee for consideration. </w:t>
                  </w:r>
                </w:p>
                <w:p w14:paraId="1A7D7C51"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tc>
              <w:tc>
                <w:tcPr>
                  <w:tcW w:w="2430" w:type="dxa"/>
                  <w:shd w:val="clear" w:color="auto" w:fill="auto"/>
                </w:tcPr>
                <w:p w14:paraId="5B16DEDB"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 xml:space="preserve">Risk Management Unit </w:t>
                  </w:r>
                </w:p>
                <w:p w14:paraId="17705094" w14:textId="77777777" w:rsidR="00447F41" w:rsidRPr="006D3775" w:rsidRDefault="00447F41" w:rsidP="00447F41">
                  <w:pPr>
                    <w:pStyle w:val="BodyText"/>
                    <w:rPr>
                      <w:rFonts w:ascii="Trebuchet MS" w:hAnsi="Trebuchet MS" w:cs="Arial"/>
                      <w:sz w:val="20"/>
                      <w:szCs w:val="20"/>
                      <w:lang w:val="en-AU"/>
                    </w:rPr>
                  </w:pPr>
                </w:p>
                <w:p w14:paraId="4ACFE926" w14:textId="77777777" w:rsidR="00447F41" w:rsidRPr="006D3775" w:rsidRDefault="00447F41" w:rsidP="00447F41">
                  <w:pPr>
                    <w:pStyle w:val="BodyText"/>
                    <w:rPr>
                      <w:rFonts w:ascii="Trebuchet MS" w:hAnsi="Trebuchet MS" w:cs="Arial"/>
                      <w:sz w:val="20"/>
                      <w:szCs w:val="20"/>
                      <w:lang w:val="en-AU"/>
                    </w:rPr>
                  </w:pPr>
                </w:p>
                <w:p w14:paraId="2530372A"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      31 August 2024</w:t>
                  </w:r>
                </w:p>
              </w:tc>
              <w:tc>
                <w:tcPr>
                  <w:tcW w:w="6300" w:type="dxa"/>
                  <w:shd w:val="clear" w:color="auto" w:fill="auto"/>
                </w:tcPr>
                <w:p w14:paraId="45C1105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Approved Strategic risk register </w:t>
                  </w:r>
                </w:p>
              </w:tc>
            </w:tr>
            <w:tr w:rsidR="00447F41" w:rsidRPr="006D3775" w14:paraId="28935667" w14:textId="77777777" w:rsidTr="00736C8A">
              <w:tc>
                <w:tcPr>
                  <w:tcW w:w="3319" w:type="dxa"/>
                  <w:shd w:val="clear" w:color="auto" w:fill="auto"/>
                </w:tcPr>
                <w:p w14:paraId="290D587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Communicate and Consults with Department to review ICT risk register 2024/2025 Financial Year </w:t>
                  </w:r>
                </w:p>
              </w:tc>
              <w:tc>
                <w:tcPr>
                  <w:tcW w:w="4140" w:type="dxa"/>
                  <w:shd w:val="clear" w:color="auto" w:fill="auto"/>
                </w:tcPr>
                <w:p w14:paraId="00079983"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1.Group meetings as well as workshop with all role players</w:t>
                  </w:r>
                </w:p>
                <w:p w14:paraId="3E98E69F"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0AD425CD" w14:textId="77777777" w:rsidR="00447F41" w:rsidRPr="006D3775" w:rsidRDefault="00447F41" w:rsidP="00447F41">
                  <w:pPr>
                    <w:pStyle w:val="BodyText"/>
                    <w:rPr>
                      <w:rFonts w:ascii="Trebuchet MS" w:hAnsi="Trebuchet MS" w:cs="Arial"/>
                      <w:sz w:val="20"/>
                      <w:szCs w:val="20"/>
                    </w:rPr>
                  </w:pPr>
                  <w:r w:rsidRPr="006D3775">
                    <w:rPr>
                      <w:rFonts w:ascii="Trebuchet MS" w:hAnsi="Trebuchet MS" w:cs="Arial"/>
                      <w:sz w:val="20"/>
                      <w:szCs w:val="20"/>
                    </w:rPr>
                    <w:t>2. Compilation of a draft ICT risk register.</w:t>
                  </w:r>
                </w:p>
                <w:p w14:paraId="07BAE7E4"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3.Circulate the draft ICT risk register for inputs and comments to all stakeholders. </w:t>
                  </w:r>
                </w:p>
                <w:p w14:paraId="285ED512"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5920D2B4"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4.Tabling of the draft ICT and risk register to Risk Management Committee for input and comments</w:t>
                  </w:r>
                </w:p>
                <w:p w14:paraId="5B4021F3"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p w14:paraId="466349F5"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 xml:space="preserve">5. Tabling of the draft ICT risk register to Audit Committee for consideration. </w:t>
                  </w:r>
                </w:p>
                <w:p w14:paraId="6A191E4F"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p>
              </w:tc>
              <w:tc>
                <w:tcPr>
                  <w:tcW w:w="2430" w:type="dxa"/>
                  <w:shd w:val="clear" w:color="auto" w:fill="auto"/>
                </w:tcPr>
                <w:p w14:paraId="60ACA28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 xml:space="preserve">Risk Management Unit </w:t>
                  </w:r>
                </w:p>
                <w:p w14:paraId="59E3E91C" w14:textId="77777777" w:rsidR="00447F41" w:rsidRPr="006D3775" w:rsidRDefault="00447F41" w:rsidP="00447F41">
                  <w:pPr>
                    <w:pStyle w:val="BodyText"/>
                    <w:rPr>
                      <w:rFonts w:ascii="Trebuchet MS" w:hAnsi="Trebuchet MS" w:cs="Arial"/>
                      <w:sz w:val="20"/>
                      <w:szCs w:val="20"/>
                      <w:lang w:val="en-AU"/>
                    </w:rPr>
                  </w:pPr>
                </w:p>
                <w:p w14:paraId="1772CFBC" w14:textId="77777777" w:rsidR="00447F41" w:rsidRPr="006D3775" w:rsidRDefault="00447F41" w:rsidP="00447F41">
                  <w:pPr>
                    <w:pStyle w:val="BodyText"/>
                    <w:rPr>
                      <w:rFonts w:ascii="Trebuchet MS" w:hAnsi="Trebuchet MS" w:cs="Arial"/>
                      <w:bCs/>
                      <w:sz w:val="20"/>
                      <w:szCs w:val="20"/>
                      <w:lang w:val="en-AU"/>
                    </w:rPr>
                  </w:pPr>
                  <w:r w:rsidRPr="006D3775">
                    <w:rPr>
                      <w:rFonts w:ascii="Trebuchet MS" w:hAnsi="Trebuchet MS" w:cs="Arial"/>
                      <w:bCs/>
                      <w:sz w:val="20"/>
                      <w:szCs w:val="20"/>
                      <w:lang w:val="en-AU"/>
                    </w:rPr>
                    <w:t xml:space="preserve">        31 August 2024</w:t>
                  </w:r>
                </w:p>
              </w:tc>
              <w:tc>
                <w:tcPr>
                  <w:tcW w:w="6300" w:type="dxa"/>
                  <w:shd w:val="clear" w:color="auto" w:fill="auto"/>
                </w:tcPr>
                <w:p w14:paraId="2A981CBD"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Approved Strategic ICT risk register</w:t>
                  </w:r>
                </w:p>
              </w:tc>
            </w:tr>
            <w:tr w:rsidR="00447F41" w:rsidRPr="006D3775" w14:paraId="7F2FCC78" w14:textId="77777777" w:rsidTr="00736C8A">
              <w:trPr>
                <w:trHeight w:val="1828"/>
              </w:trPr>
              <w:tc>
                <w:tcPr>
                  <w:tcW w:w="3319" w:type="dxa"/>
                  <w:shd w:val="clear" w:color="auto" w:fill="auto"/>
                </w:tcPr>
                <w:p w14:paraId="37667BCB" w14:textId="77777777" w:rsidR="00447F41" w:rsidRPr="006D3775" w:rsidRDefault="00447F41" w:rsidP="00447F41">
                  <w:pPr>
                    <w:pStyle w:val="BodyText"/>
                    <w:rPr>
                      <w:rFonts w:ascii="Trebuchet MS" w:hAnsi="Trebuchet MS" w:cs="Arial"/>
                      <w:color w:val="000000"/>
                      <w:sz w:val="20"/>
                      <w:szCs w:val="20"/>
                    </w:rPr>
                  </w:pPr>
                  <w:r w:rsidRPr="006D3775">
                    <w:rPr>
                      <w:rFonts w:ascii="Trebuchet MS" w:hAnsi="Trebuchet MS" w:cs="Arial"/>
                      <w:color w:val="000000"/>
                      <w:sz w:val="20"/>
                      <w:szCs w:val="20"/>
                    </w:rPr>
                    <w:t>Conduct Training and Awareness sessions:</w:t>
                  </w:r>
                </w:p>
                <w:p w14:paraId="71A7F46F" w14:textId="77777777" w:rsidR="00447F41" w:rsidRPr="006D3775" w:rsidRDefault="00447F41">
                  <w:pPr>
                    <w:pStyle w:val="BodyText"/>
                    <w:numPr>
                      <w:ilvl w:val="0"/>
                      <w:numId w:val="173"/>
                    </w:numPr>
                    <w:spacing w:after="0" w:line="240" w:lineRule="auto"/>
                    <w:rPr>
                      <w:rFonts w:ascii="Trebuchet MS" w:hAnsi="Trebuchet MS" w:cs="Arial"/>
                      <w:color w:val="000000"/>
                      <w:sz w:val="20"/>
                      <w:szCs w:val="20"/>
                    </w:rPr>
                  </w:pPr>
                  <w:r w:rsidRPr="006D3775">
                    <w:rPr>
                      <w:rFonts w:ascii="Trebuchet MS" w:hAnsi="Trebuchet MS" w:cs="Arial"/>
                      <w:color w:val="000000"/>
                      <w:sz w:val="20"/>
                      <w:szCs w:val="20"/>
                    </w:rPr>
                    <w:t>Risk Management</w:t>
                  </w:r>
                </w:p>
                <w:p w14:paraId="5359306C" w14:textId="77777777" w:rsidR="00447F41" w:rsidRPr="006D3775" w:rsidRDefault="00447F41">
                  <w:pPr>
                    <w:pStyle w:val="BodyText"/>
                    <w:numPr>
                      <w:ilvl w:val="0"/>
                      <w:numId w:val="173"/>
                    </w:numPr>
                    <w:spacing w:after="0" w:line="240" w:lineRule="auto"/>
                    <w:rPr>
                      <w:rFonts w:ascii="Trebuchet MS" w:hAnsi="Trebuchet MS" w:cs="Arial"/>
                      <w:color w:val="000000"/>
                      <w:sz w:val="20"/>
                      <w:szCs w:val="20"/>
                    </w:rPr>
                  </w:pPr>
                  <w:r w:rsidRPr="006D3775">
                    <w:rPr>
                      <w:rFonts w:ascii="Trebuchet MS" w:hAnsi="Trebuchet MS" w:cs="Arial"/>
                      <w:color w:val="000000"/>
                      <w:sz w:val="20"/>
                      <w:szCs w:val="20"/>
                    </w:rPr>
                    <w:t>Ethics Management</w:t>
                  </w:r>
                </w:p>
                <w:p w14:paraId="1FA380DE" w14:textId="77777777" w:rsidR="00447F41" w:rsidRPr="006D3775" w:rsidRDefault="00447F41">
                  <w:pPr>
                    <w:pStyle w:val="BodyText"/>
                    <w:numPr>
                      <w:ilvl w:val="0"/>
                      <w:numId w:val="173"/>
                    </w:numPr>
                    <w:spacing w:after="0" w:line="240" w:lineRule="auto"/>
                    <w:rPr>
                      <w:rFonts w:ascii="Trebuchet MS" w:hAnsi="Trebuchet MS" w:cs="Arial"/>
                      <w:color w:val="000000"/>
                      <w:sz w:val="20"/>
                      <w:szCs w:val="20"/>
                    </w:rPr>
                  </w:pPr>
                  <w:r w:rsidRPr="006D3775">
                    <w:rPr>
                      <w:rFonts w:ascii="Trebuchet MS" w:hAnsi="Trebuchet MS" w:cs="Arial"/>
                      <w:color w:val="000000"/>
                      <w:sz w:val="20"/>
                      <w:szCs w:val="20"/>
                    </w:rPr>
                    <w:t>Fraud Prevention</w:t>
                  </w:r>
                </w:p>
              </w:tc>
              <w:tc>
                <w:tcPr>
                  <w:tcW w:w="4140" w:type="dxa"/>
                  <w:shd w:val="clear" w:color="auto" w:fill="auto"/>
                </w:tcPr>
                <w:p w14:paraId="5E93921F"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1.Develop and formalised detailed training programme /, Plan for all officials and councillors and any cost implications</w:t>
                  </w:r>
                </w:p>
                <w:p w14:paraId="5E59A86B"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2.Develop risk orientation programme for new employees</w:t>
                  </w:r>
                </w:p>
              </w:tc>
              <w:tc>
                <w:tcPr>
                  <w:tcW w:w="2430" w:type="dxa"/>
                  <w:shd w:val="clear" w:color="auto" w:fill="auto"/>
                </w:tcPr>
                <w:p w14:paraId="309F060F"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 xml:space="preserve">Risk Management Unit </w:t>
                  </w:r>
                </w:p>
                <w:p w14:paraId="5FB84A95" w14:textId="77777777" w:rsidR="00447F41" w:rsidRPr="006D3775" w:rsidRDefault="00447F41" w:rsidP="00447F41">
                  <w:pPr>
                    <w:pStyle w:val="BodyText"/>
                    <w:jc w:val="center"/>
                    <w:rPr>
                      <w:rFonts w:ascii="Trebuchet MS" w:hAnsi="Trebuchet MS" w:cs="Arial"/>
                      <w:sz w:val="20"/>
                      <w:szCs w:val="20"/>
                      <w:lang w:val="en-AU"/>
                    </w:rPr>
                  </w:pPr>
                </w:p>
                <w:p w14:paraId="3C122DDD" w14:textId="77777777" w:rsidR="00447F41" w:rsidRPr="006D3775" w:rsidRDefault="00447F41" w:rsidP="00447F41">
                  <w:pPr>
                    <w:pStyle w:val="BodyText"/>
                    <w:jc w:val="center"/>
                    <w:rPr>
                      <w:rFonts w:ascii="Trebuchet MS" w:hAnsi="Trebuchet MS" w:cs="Arial"/>
                      <w:sz w:val="20"/>
                      <w:szCs w:val="20"/>
                      <w:lang w:val="en-AU"/>
                    </w:rPr>
                  </w:pPr>
                </w:p>
                <w:p w14:paraId="20765B2B"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 xml:space="preserve">Bi-annually/ Quarterly </w:t>
                  </w:r>
                </w:p>
              </w:tc>
              <w:tc>
                <w:tcPr>
                  <w:tcW w:w="6300" w:type="dxa"/>
                  <w:shd w:val="clear" w:color="auto" w:fill="auto"/>
                </w:tcPr>
                <w:p w14:paraId="779438F7" w14:textId="77777777" w:rsidR="00447F41" w:rsidRPr="006D3775" w:rsidRDefault="00447F41" w:rsidP="00447F41">
                  <w:pPr>
                    <w:spacing w:after="130"/>
                    <w:rPr>
                      <w:rFonts w:ascii="Trebuchet MS" w:hAnsi="Trebuchet MS" w:cs="Arial"/>
                      <w:sz w:val="20"/>
                      <w:szCs w:val="20"/>
                      <w:lang w:val="en-AU"/>
                    </w:rPr>
                  </w:pPr>
                  <w:r w:rsidRPr="006D3775">
                    <w:rPr>
                      <w:rFonts w:ascii="Trebuchet MS" w:hAnsi="Trebuchet MS" w:cs="Arial"/>
                      <w:sz w:val="20"/>
                      <w:szCs w:val="20"/>
                      <w:lang w:val="en-AU"/>
                    </w:rPr>
                    <w:t>Risk aware officials within Moretele LM</w:t>
                  </w:r>
                </w:p>
                <w:p w14:paraId="0C5A4C5A" w14:textId="77777777" w:rsidR="00447F41" w:rsidRPr="006D3775" w:rsidRDefault="00447F41" w:rsidP="00447F41">
                  <w:pPr>
                    <w:spacing w:after="130"/>
                    <w:rPr>
                      <w:rFonts w:ascii="Trebuchet MS" w:hAnsi="Trebuchet MS" w:cs="Arial"/>
                      <w:sz w:val="20"/>
                      <w:szCs w:val="20"/>
                      <w:lang w:val="en-AU"/>
                    </w:rPr>
                  </w:pPr>
                  <w:r w:rsidRPr="006D3775">
                    <w:rPr>
                      <w:rFonts w:ascii="Trebuchet MS" w:hAnsi="Trebuchet MS" w:cs="Arial"/>
                      <w:sz w:val="20"/>
                      <w:szCs w:val="20"/>
                      <w:lang w:val="en-AU"/>
                    </w:rPr>
                    <w:t xml:space="preserve">Promote Risk Aware Culture within the municipality. </w:t>
                  </w:r>
                </w:p>
              </w:tc>
            </w:tr>
            <w:tr w:rsidR="00447F41" w:rsidRPr="006D3775" w14:paraId="66486398" w14:textId="77777777" w:rsidTr="00736C8A">
              <w:trPr>
                <w:trHeight w:val="1828"/>
              </w:trPr>
              <w:tc>
                <w:tcPr>
                  <w:tcW w:w="3319" w:type="dxa"/>
                  <w:shd w:val="clear" w:color="auto" w:fill="auto"/>
                </w:tcPr>
                <w:p w14:paraId="67C40523" w14:textId="77777777" w:rsidR="00447F41" w:rsidRPr="006D3775" w:rsidRDefault="00447F41" w:rsidP="00447F41">
                  <w:pPr>
                    <w:pStyle w:val="BodyText"/>
                    <w:rPr>
                      <w:rFonts w:ascii="Trebuchet MS" w:hAnsi="Trebuchet MS" w:cs="Arial"/>
                      <w:color w:val="000000"/>
                      <w:sz w:val="20"/>
                      <w:szCs w:val="20"/>
                    </w:rPr>
                  </w:pPr>
                  <w:r w:rsidRPr="006D3775">
                    <w:rPr>
                      <w:rFonts w:ascii="Trebuchet MS" w:hAnsi="Trebuchet MS" w:cs="Arial"/>
                      <w:sz w:val="20"/>
                      <w:szCs w:val="20"/>
                    </w:rPr>
                    <w:t xml:space="preserve">Training of Key officials to perform their respective risk management related functions. (Risk Owners and Risk Champion) </w:t>
                  </w:r>
                </w:p>
              </w:tc>
              <w:tc>
                <w:tcPr>
                  <w:tcW w:w="4140" w:type="dxa"/>
                  <w:shd w:val="clear" w:color="auto" w:fill="auto"/>
                </w:tcPr>
                <w:p w14:paraId="6605FF22"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Enrol Key staff for Risk Management for Risk Owners and Champion short course. </w:t>
                  </w:r>
                </w:p>
                <w:p w14:paraId="0F199904" w14:textId="77777777" w:rsidR="00447F41" w:rsidRPr="006D3775" w:rsidRDefault="00447F41" w:rsidP="00447F41">
                  <w:pPr>
                    <w:pStyle w:val="BodyText"/>
                    <w:rPr>
                      <w:rFonts w:ascii="Trebuchet MS" w:hAnsi="Trebuchet MS" w:cs="Arial"/>
                      <w:sz w:val="20"/>
                      <w:szCs w:val="20"/>
                      <w:lang w:val="en-AU"/>
                    </w:rPr>
                  </w:pPr>
                </w:p>
              </w:tc>
              <w:tc>
                <w:tcPr>
                  <w:tcW w:w="2430" w:type="dxa"/>
                  <w:shd w:val="clear" w:color="auto" w:fill="auto"/>
                </w:tcPr>
                <w:p w14:paraId="640FE3E0"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 xml:space="preserve">Risk Management Unit </w:t>
                  </w:r>
                </w:p>
                <w:p w14:paraId="50A5F5C5" w14:textId="77777777" w:rsidR="00447F41" w:rsidRPr="006D3775" w:rsidRDefault="00447F41" w:rsidP="00447F41">
                  <w:pPr>
                    <w:pStyle w:val="BodyText"/>
                    <w:jc w:val="center"/>
                    <w:rPr>
                      <w:rFonts w:ascii="Trebuchet MS" w:hAnsi="Trebuchet MS" w:cs="Arial"/>
                      <w:sz w:val="20"/>
                      <w:szCs w:val="20"/>
                      <w:lang w:val="en-AU"/>
                    </w:rPr>
                  </w:pPr>
                </w:p>
                <w:p w14:paraId="09D267E7"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31 December 2024</w:t>
                  </w:r>
                </w:p>
              </w:tc>
              <w:tc>
                <w:tcPr>
                  <w:tcW w:w="6300" w:type="dxa"/>
                  <w:shd w:val="clear" w:color="auto" w:fill="auto"/>
                </w:tcPr>
                <w:p w14:paraId="67E8BA85" w14:textId="77777777" w:rsidR="00447F41" w:rsidRPr="006D3775" w:rsidRDefault="00447F41" w:rsidP="00447F41">
                  <w:pPr>
                    <w:pStyle w:val="BodyText"/>
                    <w:rPr>
                      <w:rFonts w:ascii="Trebuchet MS" w:hAnsi="Trebuchet MS" w:cs="Arial"/>
                      <w:color w:val="000000"/>
                      <w:sz w:val="20"/>
                      <w:szCs w:val="20"/>
                    </w:rPr>
                  </w:pPr>
                  <w:r w:rsidRPr="006D3775">
                    <w:rPr>
                      <w:rFonts w:ascii="Trebuchet MS" w:hAnsi="Trebuchet MS" w:cs="Arial"/>
                      <w:color w:val="000000"/>
                      <w:sz w:val="20"/>
                      <w:szCs w:val="20"/>
                    </w:rPr>
                    <w:t xml:space="preserve">Key Officials trained on the risk management to perform their risk management functions. </w:t>
                  </w:r>
                </w:p>
              </w:tc>
            </w:tr>
            <w:tr w:rsidR="00447F41" w:rsidRPr="006D3775" w14:paraId="7385DA54" w14:textId="77777777" w:rsidTr="00736C8A">
              <w:tc>
                <w:tcPr>
                  <w:tcW w:w="3319" w:type="dxa"/>
                  <w:shd w:val="clear" w:color="auto" w:fill="auto"/>
                </w:tcPr>
                <w:p w14:paraId="0221B1EA" w14:textId="77777777" w:rsidR="00447F41" w:rsidRPr="006D3775" w:rsidRDefault="00447F41" w:rsidP="00447F41">
                  <w:pPr>
                    <w:pStyle w:val="BodyText"/>
                    <w:rPr>
                      <w:rFonts w:ascii="Trebuchet MS" w:hAnsi="Trebuchet MS" w:cs="Arial"/>
                      <w:color w:val="000000"/>
                      <w:sz w:val="20"/>
                      <w:szCs w:val="20"/>
                    </w:rPr>
                  </w:pPr>
                  <w:r w:rsidRPr="006D3775">
                    <w:rPr>
                      <w:rFonts w:ascii="Trebuchet MS" w:hAnsi="Trebuchet MS" w:cs="Arial"/>
                      <w:color w:val="000000"/>
                      <w:sz w:val="20"/>
                      <w:szCs w:val="20"/>
                    </w:rPr>
                    <w:t xml:space="preserve">Identify new and emerging risks </w:t>
                  </w:r>
                </w:p>
              </w:tc>
              <w:tc>
                <w:tcPr>
                  <w:tcW w:w="4140" w:type="dxa"/>
                  <w:shd w:val="clear" w:color="auto" w:fill="auto"/>
                </w:tcPr>
                <w:p w14:paraId="61B2FC80" w14:textId="77777777" w:rsidR="00447F41" w:rsidRPr="006D3775" w:rsidRDefault="00447F41" w:rsidP="00447F41">
                  <w:pPr>
                    <w:pStyle w:val="BodyText"/>
                    <w:rPr>
                      <w:rFonts w:ascii="Trebuchet MS" w:hAnsi="Trebuchet MS" w:cs="Arial"/>
                      <w:sz w:val="20"/>
                      <w:szCs w:val="20"/>
                    </w:rPr>
                  </w:pPr>
                  <w:r w:rsidRPr="006D3775">
                    <w:rPr>
                      <w:rFonts w:ascii="Trebuchet MS" w:hAnsi="Trebuchet MS" w:cs="Arial"/>
                      <w:sz w:val="20"/>
                      <w:szCs w:val="20"/>
                    </w:rPr>
                    <w:t xml:space="preserve">1.Identify new and emerging risks when situation arise that requires the risk profile </w:t>
                  </w:r>
                  <w:r w:rsidRPr="006D3775">
                    <w:rPr>
                      <w:rFonts w:ascii="Trebuchet MS" w:hAnsi="Trebuchet MS" w:cs="Arial"/>
                      <w:sz w:val="20"/>
                      <w:szCs w:val="20"/>
                    </w:rPr>
                    <w:lastRenderedPageBreak/>
                    <w:t xml:space="preserve">to be reviewed through the internal audit report, Auditor General Report and MPAC </w:t>
                  </w:r>
                </w:p>
                <w:p w14:paraId="2A8DB7EF" w14:textId="77777777" w:rsidR="00447F41" w:rsidRPr="006D3775" w:rsidRDefault="00447F41" w:rsidP="00447F41">
                  <w:pPr>
                    <w:pStyle w:val="BodyText"/>
                    <w:rPr>
                      <w:rFonts w:ascii="Trebuchet MS" w:hAnsi="Trebuchet MS" w:cs="Arial"/>
                      <w:sz w:val="20"/>
                      <w:szCs w:val="20"/>
                      <w:lang w:val="en-AU"/>
                    </w:rPr>
                  </w:pPr>
                </w:p>
              </w:tc>
              <w:tc>
                <w:tcPr>
                  <w:tcW w:w="2430" w:type="dxa"/>
                  <w:shd w:val="clear" w:color="auto" w:fill="auto"/>
                </w:tcPr>
                <w:p w14:paraId="19D618DA"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lastRenderedPageBreak/>
                    <w:t xml:space="preserve">Risk Management Unit </w:t>
                  </w:r>
                </w:p>
                <w:p w14:paraId="4584328B" w14:textId="77777777" w:rsidR="00447F41" w:rsidRPr="006D3775" w:rsidRDefault="00447F41" w:rsidP="00447F41">
                  <w:pPr>
                    <w:pStyle w:val="BodyText"/>
                    <w:jc w:val="center"/>
                    <w:rPr>
                      <w:rFonts w:ascii="Trebuchet MS" w:hAnsi="Trebuchet MS" w:cs="Arial"/>
                      <w:sz w:val="20"/>
                      <w:szCs w:val="20"/>
                      <w:lang w:val="en-AU"/>
                    </w:rPr>
                  </w:pPr>
                </w:p>
                <w:p w14:paraId="7B93E60B" w14:textId="77777777" w:rsidR="00447F41" w:rsidRPr="006D3775" w:rsidRDefault="00447F41" w:rsidP="00447F41">
                  <w:pPr>
                    <w:pStyle w:val="BodyText"/>
                    <w:jc w:val="center"/>
                    <w:rPr>
                      <w:rFonts w:ascii="Trebuchet MS" w:hAnsi="Trebuchet MS" w:cs="Arial"/>
                      <w:sz w:val="20"/>
                      <w:szCs w:val="20"/>
                      <w:lang w:val="en-AU"/>
                    </w:rPr>
                  </w:pPr>
                </w:p>
                <w:p w14:paraId="73ED353F"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Quarterly</w:t>
                  </w:r>
                </w:p>
              </w:tc>
              <w:tc>
                <w:tcPr>
                  <w:tcW w:w="6300" w:type="dxa"/>
                  <w:shd w:val="clear" w:color="auto" w:fill="auto"/>
                </w:tcPr>
                <w:p w14:paraId="6E20987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Updated risk registers</w:t>
                  </w:r>
                </w:p>
              </w:tc>
            </w:tr>
            <w:tr w:rsidR="00447F41" w:rsidRPr="006D3775" w14:paraId="2A8E1BE9" w14:textId="77777777" w:rsidTr="00736C8A">
              <w:tc>
                <w:tcPr>
                  <w:tcW w:w="3319" w:type="dxa"/>
                  <w:shd w:val="clear" w:color="auto" w:fill="008000"/>
                </w:tcPr>
                <w:p w14:paraId="7115C545" w14:textId="77777777" w:rsidR="00447F41" w:rsidRPr="006D3775" w:rsidRDefault="00447F41" w:rsidP="00447F41">
                  <w:pPr>
                    <w:pStyle w:val="BodyText"/>
                    <w:rPr>
                      <w:rFonts w:ascii="Trebuchet MS" w:hAnsi="Trebuchet MS" w:cs="Arial"/>
                      <w:b/>
                      <w:color w:val="FFFFFF"/>
                      <w:sz w:val="20"/>
                      <w:szCs w:val="20"/>
                      <w:lang w:val="en-AU"/>
                    </w:rPr>
                  </w:pPr>
                  <w:r w:rsidRPr="006D3775">
                    <w:rPr>
                      <w:rFonts w:ascii="Trebuchet MS" w:hAnsi="Trebuchet MS" w:cs="Arial"/>
                      <w:b/>
                      <w:color w:val="FFFFFF"/>
                      <w:sz w:val="20"/>
                      <w:szCs w:val="20"/>
                      <w:lang w:val="en-AU"/>
                    </w:rPr>
                    <w:t>Risk Response</w:t>
                  </w:r>
                </w:p>
              </w:tc>
              <w:tc>
                <w:tcPr>
                  <w:tcW w:w="4140" w:type="dxa"/>
                  <w:shd w:val="clear" w:color="auto" w:fill="008000"/>
                </w:tcPr>
                <w:p w14:paraId="6B3DD28A" w14:textId="77777777" w:rsidR="00447F41" w:rsidRPr="006D3775" w:rsidRDefault="00447F41" w:rsidP="00447F41">
                  <w:pPr>
                    <w:pStyle w:val="BodyText"/>
                    <w:rPr>
                      <w:rFonts w:ascii="Trebuchet MS" w:hAnsi="Trebuchet MS" w:cs="Arial"/>
                      <w:b/>
                      <w:sz w:val="20"/>
                      <w:szCs w:val="20"/>
                      <w:lang w:val="en-AU"/>
                    </w:rPr>
                  </w:pPr>
                </w:p>
              </w:tc>
              <w:tc>
                <w:tcPr>
                  <w:tcW w:w="2430" w:type="dxa"/>
                  <w:shd w:val="clear" w:color="auto" w:fill="008000"/>
                </w:tcPr>
                <w:p w14:paraId="3DC2D651" w14:textId="77777777" w:rsidR="00447F41" w:rsidRPr="006D3775" w:rsidRDefault="00447F41" w:rsidP="00447F41">
                  <w:pPr>
                    <w:pStyle w:val="BodyText"/>
                    <w:rPr>
                      <w:rFonts w:ascii="Trebuchet MS" w:hAnsi="Trebuchet MS" w:cs="Arial"/>
                      <w:b/>
                      <w:sz w:val="20"/>
                      <w:szCs w:val="20"/>
                      <w:lang w:val="en-AU"/>
                    </w:rPr>
                  </w:pPr>
                </w:p>
              </w:tc>
              <w:tc>
                <w:tcPr>
                  <w:tcW w:w="6300" w:type="dxa"/>
                  <w:shd w:val="clear" w:color="auto" w:fill="008000"/>
                </w:tcPr>
                <w:p w14:paraId="76A4C7B3" w14:textId="77777777" w:rsidR="00447F41" w:rsidRPr="006D3775" w:rsidRDefault="00447F41" w:rsidP="00447F41">
                  <w:pPr>
                    <w:pStyle w:val="BodyText"/>
                    <w:rPr>
                      <w:rFonts w:ascii="Trebuchet MS" w:hAnsi="Trebuchet MS" w:cs="Arial"/>
                      <w:b/>
                      <w:sz w:val="20"/>
                      <w:szCs w:val="20"/>
                      <w:lang w:val="en-AU"/>
                    </w:rPr>
                  </w:pPr>
                </w:p>
              </w:tc>
            </w:tr>
            <w:tr w:rsidR="00447F41" w:rsidRPr="006D3775" w14:paraId="4F30BBCC" w14:textId="77777777" w:rsidTr="00736C8A">
              <w:trPr>
                <w:trHeight w:val="1675"/>
              </w:trPr>
              <w:tc>
                <w:tcPr>
                  <w:tcW w:w="3319" w:type="dxa"/>
                  <w:shd w:val="clear" w:color="auto" w:fill="auto"/>
                </w:tcPr>
                <w:p w14:paraId="28D1731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Development of risk response strategies for all risks identified for 2024/2025</w:t>
                  </w:r>
                </w:p>
              </w:tc>
              <w:tc>
                <w:tcPr>
                  <w:tcW w:w="4140" w:type="dxa"/>
                </w:tcPr>
                <w:p w14:paraId="063A059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Drafting Mitigation Plans for all gaps identified in addressing the High and medium risks i.e., Unacceptable risks</w:t>
                  </w:r>
                </w:p>
              </w:tc>
              <w:tc>
                <w:tcPr>
                  <w:tcW w:w="2430" w:type="dxa"/>
                  <w:shd w:val="clear" w:color="auto" w:fill="auto"/>
                </w:tcPr>
                <w:p w14:paraId="7AF5347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All Directors (Risk Owners) </w:t>
                  </w:r>
                </w:p>
                <w:p w14:paraId="2BEAA56E" w14:textId="77777777" w:rsidR="00447F41" w:rsidRPr="006D3775" w:rsidRDefault="00447F41" w:rsidP="00447F41">
                  <w:pPr>
                    <w:pStyle w:val="BodyText"/>
                    <w:rPr>
                      <w:rFonts w:ascii="Trebuchet MS" w:hAnsi="Trebuchet MS" w:cs="Arial"/>
                      <w:sz w:val="20"/>
                      <w:szCs w:val="20"/>
                      <w:lang w:val="en-AU"/>
                    </w:rPr>
                  </w:pPr>
                </w:p>
                <w:p w14:paraId="63D92B86" w14:textId="77777777" w:rsidR="00447F41" w:rsidRPr="006D3775" w:rsidRDefault="00447F41" w:rsidP="00447F41">
                  <w:pPr>
                    <w:pStyle w:val="BodyText"/>
                    <w:rPr>
                      <w:rFonts w:ascii="Trebuchet MS" w:hAnsi="Trebuchet MS" w:cs="Arial"/>
                      <w:sz w:val="20"/>
                      <w:szCs w:val="20"/>
                      <w:lang w:val="en-AU"/>
                    </w:rPr>
                  </w:pPr>
                </w:p>
                <w:p w14:paraId="1D67A739"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          30 June 2025</w:t>
                  </w:r>
                </w:p>
              </w:tc>
              <w:tc>
                <w:tcPr>
                  <w:tcW w:w="6300" w:type="dxa"/>
                  <w:shd w:val="clear" w:color="auto" w:fill="auto"/>
                </w:tcPr>
                <w:p w14:paraId="2C86ECA2"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Mitigation plans implemented per agreed milestone</w:t>
                  </w:r>
                </w:p>
              </w:tc>
            </w:tr>
            <w:tr w:rsidR="00447F41" w:rsidRPr="006D3775" w14:paraId="599B84F0" w14:textId="77777777" w:rsidTr="00736C8A">
              <w:tc>
                <w:tcPr>
                  <w:tcW w:w="3319" w:type="dxa"/>
                  <w:shd w:val="clear" w:color="auto" w:fill="008000"/>
                </w:tcPr>
                <w:p w14:paraId="1BA15CC0" w14:textId="77777777" w:rsidR="00447F41" w:rsidRPr="006D3775" w:rsidRDefault="00447F41" w:rsidP="00447F41">
                  <w:pPr>
                    <w:pStyle w:val="BodyText"/>
                    <w:rPr>
                      <w:rFonts w:ascii="Trebuchet MS" w:hAnsi="Trebuchet MS" w:cs="Arial"/>
                      <w:b/>
                      <w:color w:val="FFFFFF"/>
                      <w:sz w:val="20"/>
                      <w:szCs w:val="20"/>
                      <w:lang w:val="en-AU"/>
                    </w:rPr>
                  </w:pPr>
                  <w:r w:rsidRPr="006D3775">
                    <w:rPr>
                      <w:rFonts w:ascii="Trebuchet MS" w:hAnsi="Trebuchet MS" w:cs="Arial"/>
                      <w:b/>
                      <w:color w:val="FFFFFF"/>
                      <w:sz w:val="20"/>
                      <w:szCs w:val="20"/>
                      <w:lang w:val="en-AU"/>
                    </w:rPr>
                    <w:t xml:space="preserve">Risk monitoring and reporting </w:t>
                  </w:r>
                </w:p>
              </w:tc>
              <w:tc>
                <w:tcPr>
                  <w:tcW w:w="4140" w:type="dxa"/>
                  <w:shd w:val="clear" w:color="auto" w:fill="008000"/>
                </w:tcPr>
                <w:p w14:paraId="186FEAD9" w14:textId="77777777" w:rsidR="00447F41" w:rsidRPr="006D3775" w:rsidRDefault="00447F41" w:rsidP="00447F41">
                  <w:pPr>
                    <w:pStyle w:val="BodyText"/>
                    <w:rPr>
                      <w:rFonts w:ascii="Trebuchet MS" w:hAnsi="Trebuchet MS" w:cs="Arial"/>
                      <w:b/>
                      <w:sz w:val="20"/>
                      <w:szCs w:val="20"/>
                      <w:lang w:val="en-AU"/>
                    </w:rPr>
                  </w:pPr>
                </w:p>
              </w:tc>
              <w:tc>
                <w:tcPr>
                  <w:tcW w:w="2430" w:type="dxa"/>
                  <w:shd w:val="clear" w:color="auto" w:fill="008000"/>
                </w:tcPr>
                <w:p w14:paraId="18914A0C" w14:textId="77777777" w:rsidR="00447F41" w:rsidRPr="006D3775" w:rsidRDefault="00447F41" w:rsidP="00447F41">
                  <w:pPr>
                    <w:pStyle w:val="BodyText"/>
                    <w:rPr>
                      <w:rFonts w:ascii="Trebuchet MS" w:hAnsi="Trebuchet MS" w:cs="Arial"/>
                      <w:b/>
                      <w:sz w:val="20"/>
                      <w:szCs w:val="20"/>
                      <w:lang w:val="en-AU"/>
                    </w:rPr>
                  </w:pPr>
                </w:p>
              </w:tc>
              <w:tc>
                <w:tcPr>
                  <w:tcW w:w="6300" w:type="dxa"/>
                  <w:shd w:val="clear" w:color="auto" w:fill="008000"/>
                </w:tcPr>
                <w:p w14:paraId="18D25F37" w14:textId="77777777" w:rsidR="00447F41" w:rsidRPr="006D3775" w:rsidRDefault="00447F41" w:rsidP="00447F41">
                  <w:pPr>
                    <w:pStyle w:val="BodyText"/>
                    <w:rPr>
                      <w:rFonts w:ascii="Trebuchet MS" w:hAnsi="Trebuchet MS" w:cs="Arial"/>
                      <w:b/>
                      <w:sz w:val="20"/>
                      <w:szCs w:val="20"/>
                      <w:lang w:val="en-AU"/>
                    </w:rPr>
                  </w:pPr>
                </w:p>
              </w:tc>
            </w:tr>
            <w:tr w:rsidR="00447F41" w:rsidRPr="006D3775" w14:paraId="0A943588" w14:textId="77777777" w:rsidTr="00736C8A">
              <w:tc>
                <w:tcPr>
                  <w:tcW w:w="3319" w:type="dxa"/>
                  <w:tcBorders>
                    <w:bottom w:val="single" w:sz="4" w:space="0" w:color="auto"/>
                  </w:tcBorders>
                  <w:shd w:val="clear" w:color="auto" w:fill="auto"/>
                </w:tcPr>
                <w:p w14:paraId="3E47E1B9"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Monitor the Implementation of the risk response strategies for 2024/2025 </w:t>
                  </w:r>
                </w:p>
              </w:tc>
              <w:tc>
                <w:tcPr>
                  <w:tcW w:w="4140" w:type="dxa"/>
                  <w:tcBorders>
                    <w:bottom w:val="single" w:sz="4" w:space="0" w:color="auto"/>
                  </w:tcBorders>
                </w:tcPr>
                <w:p w14:paraId="66AB5DAE" w14:textId="77777777" w:rsidR="00447F41" w:rsidRPr="006D3775" w:rsidRDefault="00447F41" w:rsidP="00447F41">
                  <w:pPr>
                    <w:pStyle w:val="ListParagraph"/>
                    <w:autoSpaceDE w:val="0"/>
                    <w:autoSpaceDN w:val="0"/>
                    <w:adjustRightInd w:val="0"/>
                    <w:ind w:left="0"/>
                    <w:rPr>
                      <w:rFonts w:ascii="Trebuchet MS" w:hAnsi="Trebuchet MS" w:cs="Arial"/>
                      <w:sz w:val="20"/>
                      <w:szCs w:val="20"/>
                    </w:rPr>
                  </w:pPr>
                  <w:r w:rsidRPr="006D3775">
                    <w:rPr>
                      <w:rFonts w:ascii="Trebuchet MS" w:hAnsi="Trebuchet MS" w:cs="Arial"/>
                      <w:sz w:val="20"/>
                      <w:szCs w:val="20"/>
                    </w:rPr>
                    <w:t>Track implementation of the risk mitigations plans</w:t>
                  </w:r>
                </w:p>
              </w:tc>
              <w:tc>
                <w:tcPr>
                  <w:tcW w:w="2430" w:type="dxa"/>
                  <w:tcBorders>
                    <w:bottom w:val="single" w:sz="4" w:space="0" w:color="auto"/>
                  </w:tcBorders>
                  <w:shd w:val="clear" w:color="auto" w:fill="auto"/>
                </w:tcPr>
                <w:p w14:paraId="5735D67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    Risk Management Unit </w:t>
                  </w:r>
                </w:p>
                <w:p w14:paraId="47728A65" w14:textId="77777777" w:rsidR="00447F41" w:rsidRPr="006D3775" w:rsidRDefault="00447F41" w:rsidP="00447F41">
                  <w:pPr>
                    <w:pStyle w:val="BodyText"/>
                    <w:rPr>
                      <w:rFonts w:ascii="Trebuchet MS" w:hAnsi="Trebuchet MS" w:cs="Arial"/>
                      <w:sz w:val="20"/>
                      <w:szCs w:val="20"/>
                      <w:lang w:val="en-AU"/>
                    </w:rPr>
                  </w:pPr>
                </w:p>
                <w:p w14:paraId="103430BE" w14:textId="77777777" w:rsidR="00447F41" w:rsidRPr="006D3775" w:rsidRDefault="00447F41" w:rsidP="00447F41">
                  <w:pPr>
                    <w:pStyle w:val="BodyText"/>
                    <w:rPr>
                      <w:rFonts w:ascii="Trebuchet MS" w:hAnsi="Trebuchet MS" w:cs="Arial"/>
                      <w:sz w:val="20"/>
                      <w:szCs w:val="20"/>
                      <w:lang w:val="en-AU"/>
                    </w:rPr>
                  </w:pPr>
                </w:p>
                <w:p w14:paraId="3D3E99A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 xml:space="preserve">             Quarterly</w:t>
                  </w:r>
                </w:p>
              </w:tc>
              <w:tc>
                <w:tcPr>
                  <w:tcW w:w="6300" w:type="dxa"/>
                  <w:tcBorders>
                    <w:bottom w:val="single" w:sz="4" w:space="0" w:color="auto"/>
                  </w:tcBorders>
                  <w:shd w:val="clear" w:color="auto" w:fill="auto"/>
                </w:tcPr>
                <w:p w14:paraId="25997117"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Quarterly Risk Monitoring reports</w:t>
                  </w:r>
                </w:p>
              </w:tc>
            </w:tr>
            <w:tr w:rsidR="00447F41" w:rsidRPr="006D3775" w14:paraId="1F6C8459" w14:textId="77777777" w:rsidTr="00736C8A">
              <w:tc>
                <w:tcPr>
                  <w:tcW w:w="3319" w:type="dxa"/>
                  <w:shd w:val="clear" w:color="auto" w:fill="auto"/>
                </w:tcPr>
                <w:p w14:paraId="72D66264"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Compile and submit quarterly Risk Management Committee Report to Audit Committee.</w:t>
                  </w:r>
                </w:p>
              </w:tc>
              <w:tc>
                <w:tcPr>
                  <w:tcW w:w="4140" w:type="dxa"/>
                </w:tcPr>
                <w:p w14:paraId="25899B2E"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1. Collect Quarterly Strategic and Operational progress report from risk owners </w:t>
                  </w:r>
                </w:p>
                <w:p w14:paraId="2B12E923"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2. Consolidate quarterly Strategic and Operational progress report. </w:t>
                  </w:r>
                </w:p>
                <w:p w14:paraId="0F86AAC0"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2. Present the risk management Quarterly report to Audit Committee</w:t>
                  </w:r>
                </w:p>
              </w:tc>
              <w:tc>
                <w:tcPr>
                  <w:tcW w:w="2430" w:type="dxa"/>
                  <w:shd w:val="clear" w:color="auto" w:fill="auto"/>
                </w:tcPr>
                <w:p w14:paraId="3C5142B8"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Risk Management Committee</w:t>
                  </w:r>
                </w:p>
                <w:p w14:paraId="147964D0" w14:textId="77777777" w:rsidR="00447F41" w:rsidRPr="006D3775" w:rsidRDefault="00447F41" w:rsidP="00447F41">
                  <w:pPr>
                    <w:pStyle w:val="BodyText"/>
                    <w:jc w:val="center"/>
                    <w:rPr>
                      <w:rFonts w:ascii="Trebuchet MS" w:hAnsi="Trebuchet MS" w:cs="Arial"/>
                      <w:sz w:val="20"/>
                      <w:szCs w:val="20"/>
                      <w:lang w:val="en-AU"/>
                    </w:rPr>
                  </w:pPr>
                </w:p>
                <w:p w14:paraId="101D3C7C"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Quarterly</w:t>
                  </w:r>
                </w:p>
                <w:p w14:paraId="4CA60802" w14:textId="77777777" w:rsidR="00447F41" w:rsidRPr="006D3775" w:rsidRDefault="00447F41" w:rsidP="00447F41">
                  <w:pPr>
                    <w:pStyle w:val="BodyText"/>
                    <w:rPr>
                      <w:rFonts w:ascii="Trebuchet MS" w:hAnsi="Trebuchet MS" w:cs="Arial"/>
                      <w:sz w:val="20"/>
                      <w:szCs w:val="20"/>
                      <w:lang w:val="en-AU"/>
                    </w:rPr>
                  </w:pPr>
                </w:p>
              </w:tc>
              <w:tc>
                <w:tcPr>
                  <w:tcW w:w="6300" w:type="dxa"/>
                  <w:shd w:val="clear" w:color="auto" w:fill="auto"/>
                </w:tcPr>
                <w:p w14:paraId="188E1FF4"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Risk management committee quarterly report to Audit Committee</w:t>
                  </w:r>
                </w:p>
              </w:tc>
            </w:tr>
            <w:tr w:rsidR="00447F41" w:rsidRPr="006D3775" w14:paraId="6F4586B6" w14:textId="77777777" w:rsidTr="00736C8A">
              <w:tc>
                <w:tcPr>
                  <w:tcW w:w="3319" w:type="dxa"/>
                  <w:shd w:val="clear" w:color="auto" w:fill="auto"/>
                </w:tcPr>
                <w:p w14:paraId="211E005C"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Insurance Claims and Security monitoring report</w:t>
                  </w:r>
                </w:p>
              </w:tc>
              <w:tc>
                <w:tcPr>
                  <w:tcW w:w="4140" w:type="dxa"/>
                </w:tcPr>
                <w:p w14:paraId="17007B7A"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Presentation of insurance claims and security report to the Risk Management Committee. </w:t>
                  </w:r>
                </w:p>
              </w:tc>
              <w:tc>
                <w:tcPr>
                  <w:tcW w:w="2430" w:type="dxa"/>
                  <w:shd w:val="clear" w:color="auto" w:fill="auto"/>
                </w:tcPr>
                <w:p w14:paraId="088DB7B0"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HR and Corporate Service Department</w:t>
                  </w:r>
                </w:p>
                <w:p w14:paraId="3FCC8F8A" w14:textId="77777777" w:rsidR="00447F41" w:rsidRPr="006D3775" w:rsidRDefault="00447F41" w:rsidP="00447F41">
                  <w:pPr>
                    <w:pStyle w:val="BodyText"/>
                    <w:jc w:val="center"/>
                    <w:rPr>
                      <w:rFonts w:ascii="Trebuchet MS" w:hAnsi="Trebuchet MS" w:cs="Arial"/>
                      <w:sz w:val="20"/>
                      <w:szCs w:val="20"/>
                      <w:lang w:val="en-AU"/>
                    </w:rPr>
                  </w:pPr>
                </w:p>
                <w:p w14:paraId="25AB683E"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 xml:space="preserve">Quarterly </w:t>
                  </w:r>
                </w:p>
              </w:tc>
              <w:tc>
                <w:tcPr>
                  <w:tcW w:w="6300" w:type="dxa"/>
                  <w:shd w:val="clear" w:color="auto" w:fill="auto"/>
                </w:tcPr>
                <w:p w14:paraId="3BCAD47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Claims trends and advisory </w:t>
                  </w:r>
                </w:p>
              </w:tc>
            </w:tr>
            <w:tr w:rsidR="00447F41" w:rsidRPr="006D3775" w14:paraId="256F9FBB" w14:textId="77777777" w:rsidTr="00736C8A">
              <w:tc>
                <w:tcPr>
                  <w:tcW w:w="3319" w:type="dxa"/>
                  <w:shd w:val="clear" w:color="auto" w:fill="auto"/>
                </w:tcPr>
                <w:p w14:paraId="594DD7C5"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Perform Risk Maturity Assessment for continuous Improvement of risk management. </w:t>
                  </w:r>
                </w:p>
                <w:p w14:paraId="1A5B90E3"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2024/2025</w:t>
                  </w:r>
                </w:p>
              </w:tc>
              <w:tc>
                <w:tcPr>
                  <w:tcW w:w="4140" w:type="dxa"/>
                </w:tcPr>
                <w:p w14:paraId="45D212A8"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1.Perform Risk Maturity Assessment for the Institution. </w:t>
                  </w:r>
                </w:p>
                <w:p w14:paraId="272287BB" w14:textId="77777777" w:rsidR="00447F41" w:rsidRPr="006D3775" w:rsidRDefault="00447F41" w:rsidP="00447F41">
                  <w:pPr>
                    <w:pStyle w:val="BodyText"/>
                    <w:rPr>
                      <w:rFonts w:ascii="Trebuchet MS" w:hAnsi="Trebuchet MS" w:cs="Arial"/>
                      <w:sz w:val="20"/>
                      <w:szCs w:val="20"/>
                      <w:lang w:val="en-AU"/>
                    </w:rPr>
                  </w:pPr>
                </w:p>
                <w:p w14:paraId="72BDDC75"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lastRenderedPageBreak/>
                    <w:t>2. Implement steps to improve maturity of risk management.</w:t>
                  </w:r>
                </w:p>
                <w:p w14:paraId="78BF784D" w14:textId="77777777" w:rsidR="00447F41" w:rsidRPr="006D3775" w:rsidRDefault="00447F41" w:rsidP="00447F41">
                  <w:pPr>
                    <w:pStyle w:val="BodyText"/>
                    <w:rPr>
                      <w:rFonts w:ascii="Trebuchet MS" w:hAnsi="Trebuchet MS" w:cs="Arial"/>
                      <w:sz w:val="20"/>
                      <w:szCs w:val="20"/>
                      <w:lang w:val="en-AU"/>
                    </w:rPr>
                  </w:pPr>
                </w:p>
                <w:p w14:paraId="64770F4B"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 xml:space="preserve"> </w:t>
                  </w:r>
                </w:p>
              </w:tc>
              <w:tc>
                <w:tcPr>
                  <w:tcW w:w="2430" w:type="dxa"/>
                  <w:shd w:val="clear" w:color="auto" w:fill="auto"/>
                </w:tcPr>
                <w:p w14:paraId="46928AAF"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lastRenderedPageBreak/>
                    <w:t xml:space="preserve">Risk Management Unit </w:t>
                  </w:r>
                </w:p>
                <w:p w14:paraId="7EDF3EA0" w14:textId="77777777" w:rsidR="00447F41" w:rsidRPr="006D3775" w:rsidRDefault="00447F41" w:rsidP="00447F41">
                  <w:pPr>
                    <w:pStyle w:val="BodyText"/>
                    <w:jc w:val="center"/>
                    <w:rPr>
                      <w:rFonts w:ascii="Trebuchet MS" w:hAnsi="Trebuchet MS" w:cs="Arial"/>
                      <w:sz w:val="20"/>
                      <w:szCs w:val="20"/>
                      <w:lang w:val="en-AU"/>
                    </w:rPr>
                  </w:pPr>
                  <w:r w:rsidRPr="006D3775">
                    <w:rPr>
                      <w:rFonts w:ascii="Trebuchet MS" w:hAnsi="Trebuchet MS" w:cs="Arial"/>
                      <w:sz w:val="20"/>
                      <w:szCs w:val="20"/>
                      <w:lang w:val="en-AU"/>
                    </w:rPr>
                    <w:t>30 June 2025</w:t>
                  </w:r>
                </w:p>
              </w:tc>
              <w:tc>
                <w:tcPr>
                  <w:tcW w:w="6300" w:type="dxa"/>
                  <w:shd w:val="clear" w:color="auto" w:fill="auto"/>
                </w:tcPr>
                <w:p w14:paraId="55728546" w14:textId="77777777" w:rsidR="00447F41" w:rsidRPr="006D3775" w:rsidRDefault="00447F41" w:rsidP="00447F41">
                  <w:pPr>
                    <w:pStyle w:val="BodyText"/>
                    <w:rPr>
                      <w:rFonts w:ascii="Trebuchet MS" w:hAnsi="Trebuchet MS" w:cs="Arial"/>
                      <w:sz w:val="20"/>
                      <w:szCs w:val="20"/>
                      <w:lang w:val="en-AU"/>
                    </w:rPr>
                  </w:pPr>
                  <w:r w:rsidRPr="006D3775">
                    <w:rPr>
                      <w:rFonts w:ascii="Trebuchet MS" w:hAnsi="Trebuchet MS" w:cs="Arial"/>
                      <w:sz w:val="20"/>
                      <w:szCs w:val="20"/>
                      <w:lang w:val="en-AU"/>
                    </w:rPr>
                    <w:t>Report produced annually on the state of the organisation Risk Management for continuous improvements.</w:t>
                  </w:r>
                </w:p>
              </w:tc>
            </w:tr>
          </w:tbl>
          <w:p w14:paraId="65D6B1BF" w14:textId="77777777" w:rsidR="00447F41" w:rsidRPr="006D3775" w:rsidRDefault="00447F41" w:rsidP="00EE2527">
            <w:pPr>
              <w:spacing w:after="0" w:line="240" w:lineRule="auto"/>
              <w:rPr>
                <w:rFonts w:ascii="Trebuchet MS" w:eastAsia="Times New Roman" w:hAnsi="Trebuchet MS" w:cs="Arial"/>
                <w:b/>
                <w:bCs/>
                <w:sz w:val="20"/>
                <w:szCs w:val="20"/>
                <w:lang w:eastAsia="en-ZA"/>
              </w:rPr>
            </w:pPr>
          </w:p>
          <w:p w14:paraId="1C17C923" w14:textId="77777777" w:rsidR="00D12A9C" w:rsidRPr="006D3775" w:rsidRDefault="00D12A9C" w:rsidP="00EE2527">
            <w:pPr>
              <w:spacing w:after="0" w:line="240" w:lineRule="auto"/>
              <w:rPr>
                <w:rFonts w:ascii="Trebuchet MS" w:eastAsia="Times New Roman" w:hAnsi="Trebuchet MS" w:cs="Arial"/>
                <w:b/>
                <w:bCs/>
                <w:sz w:val="20"/>
                <w:szCs w:val="20"/>
                <w:lang w:eastAsia="en-ZA"/>
              </w:rPr>
            </w:pPr>
          </w:p>
          <w:p w14:paraId="038D61A7" w14:textId="77777777" w:rsidR="00447F41" w:rsidRPr="006D3775" w:rsidRDefault="00447F41" w:rsidP="00EE2527">
            <w:pPr>
              <w:spacing w:after="0" w:line="240" w:lineRule="auto"/>
              <w:rPr>
                <w:rFonts w:ascii="Trebuchet MS" w:eastAsia="Times New Roman" w:hAnsi="Trebuchet MS" w:cs="Arial"/>
                <w:b/>
                <w:bCs/>
                <w:sz w:val="20"/>
                <w:szCs w:val="20"/>
                <w:lang w:eastAsia="en-ZA"/>
              </w:rPr>
            </w:pPr>
          </w:p>
          <w:p w14:paraId="08211354" w14:textId="0E56E719" w:rsidR="00EE2527" w:rsidRPr="006D3775" w:rsidRDefault="00EE2527" w:rsidP="00EE2527">
            <w:pPr>
              <w:rPr>
                <w:rFonts w:ascii="Trebuchet MS" w:eastAsia="Times New Roman" w:hAnsi="Trebuchet MS" w:cs="Arial"/>
                <w:sz w:val="20"/>
                <w:szCs w:val="20"/>
                <w:lang w:eastAsia="en-ZA"/>
              </w:rPr>
            </w:pPr>
          </w:p>
        </w:tc>
      </w:tr>
      <w:tr w:rsidR="00447F41" w:rsidRPr="006D3775" w14:paraId="47D8F308" w14:textId="77777777" w:rsidTr="00447F41">
        <w:trPr>
          <w:trHeight w:val="250"/>
        </w:trPr>
        <w:tc>
          <w:tcPr>
            <w:tcW w:w="1157" w:type="dxa"/>
            <w:tcBorders>
              <w:top w:val="nil"/>
              <w:left w:val="nil"/>
              <w:bottom w:val="nil"/>
              <w:right w:val="nil"/>
            </w:tcBorders>
            <w:shd w:val="clear" w:color="auto" w:fill="auto"/>
            <w:noWrap/>
            <w:vAlign w:val="bottom"/>
            <w:hideMark/>
          </w:tcPr>
          <w:p w14:paraId="4291B217" w14:textId="77777777" w:rsidR="00EE2527" w:rsidRPr="006D3775" w:rsidRDefault="00EE2527" w:rsidP="00F40DDC">
            <w:pPr>
              <w:spacing w:after="0" w:line="240" w:lineRule="auto"/>
              <w:rPr>
                <w:rFonts w:ascii="Trebuchet MS" w:eastAsia="Times New Roman" w:hAnsi="Trebuchet MS" w:cs="Arial"/>
                <w:sz w:val="20"/>
                <w:szCs w:val="20"/>
                <w:lang w:eastAsia="en-ZA"/>
              </w:rPr>
            </w:pPr>
          </w:p>
        </w:tc>
        <w:tc>
          <w:tcPr>
            <w:tcW w:w="1252" w:type="dxa"/>
            <w:tcBorders>
              <w:top w:val="nil"/>
              <w:left w:val="nil"/>
              <w:bottom w:val="nil"/>
              <w:right w:val="nil"/>
            </w:tcBorders>
            <w:shd w:val="clear" w:color="000000" w:fill="FFFFFF"/>
            <w:noWrap/>
            <w:vAlign w:val="bottom"/>
            <w:hideMark/>
          </w:tcPr>
          <w:p w14:paraId="6A69F6A4"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242" w:type="dxa"/>
            <w:tcBorders>
              <w:top w:val="nil"/>
              <w:left w:val="nil"/>
              <w:bottom w:val="nil"/>
              <w:right w:val="nil"/>
            </w:tcBorders>
            <w:shd w:val="clear" w:color="000000" w:fill="FFFFFF"/>
            <w:noWrap/>
            <w:vAlign w:val="bottom"/>
            <w:hideMark/>
          </w:tcPr>
          <w:p w14:paraId="7E27ED0E"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216" w:type="dxa"/>
            <w:tcBorders>
              <w:top w:val="nil"/>
              <w:left w:val="nil"/>
              <w:bottom w:val="nil"/>
              <w:right w:val="nil"/>
            </w:tcBorders>
            <w:shd w:val="clear" w:color="000000" w:fill="FFFFFF"/>
            <w:noWrap/>
            <w:vAlign w:val="bottom"/>
            <w:hideMark/>
          </w:tcPr>
          <w:p w14:paraId="5CBE3F79"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456" w:type="dxa"/>
            <w:tcBorders>
              <w:top w:val="nil"/>
              <w:left w:val="nil"/>
              <w:bottom w:val="nil"/>
              <w:right w:val="nil"/>
            </w:tcBorders>
            <w:shd w:val="clear" w:color="000000" w:fill="FFFFFF"/>
            <w:noWrap/>
            <w:vAlign w:val="bottom"/>
            <w:hideMark/>
          </w:tcPr>
          <w:p w14:paraId="0995FBDF"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124" w:type="dxa"/>
            <w:tcBorders>
              <w:top w:val="nil"/>
              <w:left w:val="nil"/>
              <w:bottom w:val="nil"/>
              <w:right w:val="nil"/>
            </w:tcBorders>
            <w:shd w:val="clear" w:color="000000" w:fill="FFFFFF"/>
            <w:noWrap/>
            <w:vAlign w:val="bottom"/>
            <w:hideMark/>
          </w:tcPr>
          <w:p w14:paraId="59EC579A"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309" w:type="dxa"/>
            <w:tcBorders>
              <w:top w:val="nil"/>
              <w:left w:val="nil"/>
              <w:bottom w:val="nil"/>
              <w:right w:val="nil"/>
            </w:tcBorders>
            <w:shd w:val="clear" w:color="000000" w:fill="FFFFFF"/>
            <w:noWrap/>
            <w:vAlign w:val="bottom"/>
            <w:hideMark/>
          </w:tcPr>
          <w:p w14:paraId="5AE9949F"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309" w:type="dxa"/>
            <w:tcBorders>
              <w:top w:val="nil"/>
              <w:left w:val="nil"/>
              <w:bottom w:val="nil"/>
              <w:right w:val="nil"/>
            </w:tcBorders>
            <w:shd w:val="clear" w:color="000000" w:fill="FFFFFF"/>
            <w:noWrap/>
            <w:vAlign w:val="bottom"/>
            <w:hideMark/>
          </w:tcPr>
          <w:p w14:paraId="4DF78442"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422" w:type="dxa"/>
            <w:tcBorders>
              <w:top w:val="nil"/>
              <w:left w:val="nil"/>
              <w:bottom w:val="nil"/>
              <w:right w:val="nil"/>
            </w:tcBorders>
            <w:shd w:val="clear" w:color="000000" w:fill="FFFFFF"/>
            <w:noWrap/>
            <w:vAlign w:val="bottom"/>
            <w:hideMark/>
          </w:tcPr>
          <w:p w14:paraId="2B99B26B"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313" w:type="dxa"/>
            <w:tcBorders>
              <w:top w:val="nil"/>
              <w:left w:val="nil"/>
              <w:bottom w:val="nil"/>
              <w:right w:val="nil"/>
            </w:tcBorders>
            <w:shd w:val="clear" w:color="000000" w:fill="FFFFFF"/>
            <w:noWrap/>
            <w:vAlign w:val="bottom"/>
            <w:hideMark/>
          </w:tcPr>
          <w:p w14:paraId="425E6F90"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505" w:type="dxa"/>
            <w:tcBorders>
              <w:top w:val="nil"/>
              <w:left w:val="nil"/>
              <w:bottom w:val="nil"/>
              <w:right w:val="nil"/>
            </w:tcBorders>
            <w:shd w:val="clear" w:color="000000" w:fill="FFFFFF"/>
            <w:noWrap/>
            <w:vAlign w:val="bottom"/>
            <w:hideMark/>
          </w:tcPr>
          <w:p w14:paraId="3BEAC619"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422" w:type="dxa"/>
            <w:tcBorders>
              <w:top w:val="nil"/>
              <w:left w:val="nil"/>
              <w:bottom w:val="nil"/>
              <w:right w:val="nil"/>
            </w:tcBorders>
            <w:shd w:val="clear" w:color="000000" w:fill="FFFFFF"/>
            <w:noWrap/>
            <w:vAlign w:val="bottom"/>
            <w:hideMark/>
          </w:tcPr>
          <w:p w14:paraId="38BE7E4E"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273" w:type="dxa"/>
            <w:tcBorders>
              <w:top w:val="nil"/>
              <w:left w:val="nil"/>
              <w:bottom w:val="nil"/>
              <w:right w:val="nil"/>
            </w:tcBorders>
            <w:shd w:val="clear" w:color="000000" w:fill="FFFFFF"/>
            <w:noWrap/>
            <w:vAlign w:val="bottom"/>
            <w:hideMark/>
          </w:tcPr>
          <w:p w14:paraId="7F004C46"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043" w:type="dxa"/>
            <w:tcBorders>
              <w:top w:val="nil"/>
              <w:left w:val="nil"/>
              <w:bottom w:val="nil"/>
              <w:right w:val="nil"/>
            </w:tcBorders>
            <w:shd w:val="clear" w:color="000000" w:fill="FFFFFF"/>
            <w:noWrap/>
            <w:vAlign w:val="bottom"/>
            <w:hideMark/>
          </w:tcPr>
          <w:p w14:paraId="497B26BF"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125" w:type="dxa"/>
            <w:tcBorders>
              <w:top w:val="nil"/>
              <w:left w:val="nil"/>
              <w:bottom w:val="nil"/>
              <w:right w:val="nil"/>
            </w:tcBorders>
            <w:shd w:val="clear" w:color="000000" w:fill="FFFFFF"/>
            <w:noWrap/>
            <w:vAlign w:val="bottom"/>
            <w:hideMark/>
          </w:tcPr>
          <w:p w14:paraId="148A370B"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c>
          <w:tcPr>
            <w:tcW w:w="1066" w:type="dxa"/>
            <w:tcBorders>
              <w:top w:val="nil"/>
              <w:left w:val="nil"/>
              <w:bottom w:val="nil"/>
              <w:right w:val="nil"/>
            </w:tcBorders>
            <w:shd w:val="clear" w:color="000000" w:fill="FFFFFF"/>
            <w:noWrap/>
            <w:vAlign w:val="bottom"/>
            <w:hideMark/>
          </w:tcPr>
          <w:p w14:paraId="156E69AE" w14:textId="77777777" w:rsidR="00EE2527" w:rsidRPr="006D3775" w:rsidRDefault="00EE2527" w:rsidP="00F40DDC">
            <w:pPr>
              <w:spacing w:after="0" w:line="240" w:lineRule="auto"/>
              <w:rPr>
                <w:rFonts w:ascii="Trebuchet MS" w:eastAsia="Times New Roman" w:hAnsi="Trebuchet MS" w:cs="Arial"/>
                <w:sz w:val="20"/>
                <w:szCs w:val="20"/>
                <w:lang w:eastAsia="en-ZA"/>
              </w:rPr>
            </w:pPr>
            <w:r w:rsidRPr="006D3775">
              <w:rPr>
                <w:rFonts w:ascii="Trebuchet MS" w:eastAsia="Times New Roman" w:hAnsi="Trebuchet MS" w:cs="Arial"/>
                <w:sz w:val="20"/>
                <w:szCs w:val="20"/>
                <w:lang w:eastAsia="en-ZA"/>
              </w:rPr>
              <w:t> </w:t>
            </w:r>
          </w:p>
        </w:tc>
      </w:tr>
    </w:tbl>
    <w:p w14:paraId="44326507" w14:textId="77777777" w:rsidR="00D12A9C" w:rsidRPr="006D3775" w:rsidRDefault="00D12A9C" w:rsidP="003D218B">
      <w:pPr>
        <w:pStyle w:val="Default"/>
        <w:spacing w:line="276" w:lineRule="auto"/>
        <w:jc w:val="both"/>
        <w:rPr>
          <w:rFonts w:ascii="Trebuchet MS" w:hAnsi="Trebuchet MS"/>
          <w:b/>
          <w:bCs/>
          <w:color w:val="FF0000"/>
          <w:sz w:val="20"/>
          <w:szCs w:val="20"/>
        </w:rPr>
      </w:pPr>
    </w:p>
    <w:p w14:paraId="11C55877" w14:textId="07858324" w:rsidR="001A5BD5" w:rsidRPr="006D3775" w:rsidRDefault="00E11301" w:rsidP="001A5BD5">
      <w:pPr>
        <w:pStyle w:val="Heading2"/>
        <w:numPr>
          <w:ilvl w:val="1"/>
          <w:numId w:val="170"/>
        </w:numPr>
        <w:rPr>
          <w:rFonts w:ascii="Trebuchet MS" w:hAnsi="Trebuchet MS"/>
          <w:sz w:val="20"/>
          <w:szCs w:val="20"/>
        </w:rPr>
      </w:pPr>
      <w:bookmarkStart w:id="187" w:name="_Toc166847844"/>
      <w:r w:rsidRPr="006D3775">
        <w:rPr>
          <w:rFonts w:ascii="Trebuchet MS" w:hAnsi="Trebuchet MS"/>
          <w:sz w:val="20"/>
          <w:szCs w:val="20"/>
        </w:rPr>
        <w:t>Supply Chain Management</w:t>
      </w:r>
      <w:bookmarkEnd w:id="187"/>
      <w:r w:rsidRPr="006D3775">
        <w:rPr>
          <w:rFonts w:ascii="Trebuchet MS" w:hAnsi="Trebuchet MS"/>
          <w:sz w:val="20"/>
          <w:szCs w:val="20"/>
        </w:rPr>
        <w:t xml:space="preserve"> </w:t>
      </w:r>
    </w:p>
    <w:p w14:paraId="566C20A9" w14:textId="2804A5E4" w:rsidR="001A5BD5" w:rsidRPr="006D3775" w:rsidRDefault="001A5BD5" w:rsidP="001A5BD5">
      <w:pPr>
        <w:rPr>
          <w:rFonts w:ascii="Trebuchet MS" w:hAnsi="Trebuchet MS"/>
          <w:sz w:val="20"/>
          <w:szCs w:val="20"/>
        </w:rPr>
      </w:pPr>
      <w:r w:rsidRPr="006D3775">
        <w:rPr>
          <w:rFonts w:ascii="Trebuchet MS" w:hAnsi="Trebuchet MS"/>
          <w:sz w:val="20"/>
          <w:szCs w:val="20"/>
        </w:rPr>
        <w:t xml:space="preserve">The </w:t>
      </w:r>
      <w:r w:rsidR="00D12A9C" w:rsidRPr="006D3775">
        <w:rPr>
          <w:rFonts w:ascii="Trebuchet MS" w:hAnsi="Trebuchet MS"/>
          <w:sz w:val="20"/>
          <w:szCs w:val="20"/>
        </w:rPr>
        <w:t>Municipality</w:t>
      </w:r>
      <w:r w:rsidRPr="006D3775">
        <w:rPr>
          <w:rFonts w:ascii="Trebuchet MS" w:hAnsi="Trebuchet MS"/>
          <w:sz w:val="20"/>
          <w:szCs w:val="20"/>
        </w:rPr>
        <w:t xml:space="preserve"> adopted a supply chain management policy to provide a framework to maintain a supply chain management system which is transparent, efficient, equitable, competitive, ensures best value for money for the municipality, applies the highest possible ethical standards, and promotes local economic development, in terms of section 62 (1) (f) (iv) of the Municipal Finance Management Act, Act 56 of 2003.</w:t>
      </w:r>
    </w:p>
    <w:p w14:paraId="0E693282" w14:textId="607D3D07" w:rsidR="00D12A9C" w:rsidRPr="006D3775" w:rsidRDefault="001A5BD5" w:rsidP="00D12A9C">
      <w:pPr>
        <w:rPr>
          <w:rFonts w:ascii="Trebuchet MS" w:hAnsi="Trebuchet MS"/>
          <w:sz w:val="20"/>
          <w:szCs w:val="20"/>
        </w:rPr>
      </w:pPr>
      <w:r w:rsidRPr="006D3775">
        <w:rPr>
          <w:rFonts w:ascii="Trebuchet MS" w:hAnsi="Trebuchet MS"/>
          <w:sz w:val="20"/>
          <w:szCs w:val="20"/>
        </w:rPr>
        <w:t xml:space="preserve">The following members serves in Municipal bid </w:t>
      </w:r>
      <w:r w:rsidR="00D12A9C" w:rsidRPr="006D3775">
        <w:rPr>
          <w:rFonts w:ascii="Trebuchet MS" w:hAnsi="Trebuchet MS"/>
          <w:sz w:val="20"/>
          <w:szCs w:val="20"/>
        </w:rPr>
        <w:t>committees.</w:t>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r w:rsidR="00D12A9C" w:rsidRPr="006D3775">
        <w:rPr>
          <w:rFonts w:ascii="Trebuchet MS" w:eastAsia="Times New Roman" w:hAnsi="Trebuchet MS" w:cs="Arial"/>
          <w:sz w:val="20"/>
          <w:szCs w:val="20"/>
          <w:lang w:val="en-ZA"/>
        </w:rPr>
        <w:tab/>
      </w:r>
    </w:p>
    <w:p w14:paraId="74C3582D" w14:textId="77777777" w:rsidR="00D12A9C" w:rsidRPr="006D3775" w:rsidRDefault="00D12A9C" w:rsidP="00D12A9C">
      <w:pPr>
        <w:spacing w:after="0" w:line="240" w:lineRule="auto"/>
        <w:ind w:left="-540"/>
        <w:jc w:val="both"/>
        <w:rPr>
          <w:rFonts w:ascii="Trebuchet MS" w:eastAsia="Times New Roman" w:hAnsi="Trebuchet MS" w:cs="Arial"/>
          <w:b/>
          <w:bCs/>
          <w:sz w:val="20"/>
          <w:szCs w:val="20"/>
          <w:lang w:val="en-ZA"/>
        </w:rPr>
      </w:pPr>
      <w:r w:rsidRPr="006D3775">
        <w:rPr>
          <w:rFonts w:ascii="Trebuchet MS" w:eastAsia="Times New Roman" w:hAnsi="Trebuchet MS" w:cs="Arial"/>
          <w:sz w:val="20"/>
          <w:szCs w:val="20"/>
          <w:lang w:val="en-ZA"/>
        </w:rPr>
        <w:tab/>
      </w:r>
      <w:r w:rsidRPr="006D3775">
        <w:rPr>
          <w:rFonts w:ascii="Trebuchet MS" w:eastAsia="Times New Roman" w:hAnsi="Trebuchet MS" w:cs="Arial"/>
          <w:sz w:val="20"/>
          <w:szCs w:val="20"/>
          <w:lang w:val="en-ZA"/>
        </w:rPr>
        <w:tab/>
      </w:r>
      <w:r w:rsidRPr="006D3775">
        <w:rPr>
          <w:rFonts w:ascii="Trebuchet MS" w:eastAsia="Times New Roman" w:hAnsi="Trebuchet MS" w:cs="Arial"/>
          <w:sz w:val="20"/>
          <w:szCs w:val="20"/>
          <w:lang w:val="en-ZA"/>
        </w:rPr>
        <w:tab/>
      </w:r>
      <w:r w:rsidRPr="006D3775">
        <w:rPr>
          <w:rFonts w:ascii="Trebuchet MS" w:eastAsia="Times New Roman" w:hAnsi="Trebuchet MS" w:cs="Arial"/>
          <w:b/>
          <w:bCs/>
          <w:sz w:val="20"/>
          <w:szCs w:val="20"/>
          <w:lang w:val="en-ZA"/>
        </w:rPr>
        <w:t>BID COMMITTEE MEMBERS</w:t>
      </w:r>
    </w:p>
    <w:tbl>
      <w:tblPr>
        <w:tblStyle w:val="TableGrid"/>
        <w:tblW w:w="0" w:type="auto"/>
        <w:tblInd w:w="-95" w:type="dxa"/>
        <w:tblLook w:val="04A0" w:firstRow="1" w:lastRow="0" w:firstColumn="1" w:lastColumn="0" w:noHBand="0" w:noVBand="1"/>
      </w:tblPr>
      <w:tblGrid>
        <w:gridCol w:w="720"/>
        <w:gridCol w:w="5490"/>
      </w:tblGrid>
      <w:tr w:rsidR="00D12A9C" w:rsidRPr="006D3775" w14:paraId="1CE0ABF6" w14:textId="77777777" w:rsidTr="00D12A9C">
        <w:tc>
          <w:tcPr>
            <w:tcW w:w="720" w:type="dxa"/>
            <w:shd w:val="clear" w:color="auto" w:fill="C5E0B3" w:themeFill="accent6" w:themeFillTint="66"/>
          </w:tcPr>
          <w:p w14:paraId="051AA3F9"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lastRenderedPageBreak/>
              <w:t>ITEM NO</w:t>
            </w:r>
          </w:p>
        </w:tc>
        <w:tc>
          <w:tcPr>
            <w:tcW w:w="5490" w:type="dxa"/>
            <w:shd w:val="clear" w:color="auto" w:fill="C5E0B3" w:themeFill="accent6" w:themeFillTint="66"/>
          </w:tcPr>
          <w:p w14:paraId="6A11310A"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SPECIFICATION COMMITTEE</w:t>
            </w:r>
          </w:p>
          <w:p w14:paraId="30934591"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1F4E88B2" w14:textId="77777777" w:rsidTr="00D12A9C">
        <w:tc>
          <w:tcPr>
            <w:tcW w:w="720" w:type="dxa"/>
          </w:tcPr>
          <w:p w14:paraId="7231BF80"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tcPr>
          <w:p w14:paraId="798C881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Anna Matlala</w:t>
            </w:r>
          </w:p>
        </w:tc>
      </w:tr>
      <w:tr w:rsidR="00D12A9C" w:rsidRPr="006D3775" w14:paraId="7C5DB982" w14:textId="77777777" w:rsidTr="00D12A9C">
        <w:tc>
          <w:tcPr>
            <w:tcW w:w="720" w:type="dxa"/>
          </w:tcPr>
          <w:p w14:paraId="22DEC52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2.</w:t>
            </w:r>
          </w:p>
        </w:tc>
        <w:tc>
          <w:tcPr>
            <w:tcW w:w="5490" w:type="dxa"/>
          </w:tcPr>
          <w:p w14:paraId="573DE3E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Mmathapelo Butjie</w:t>
            </w:r>
          </w:p>
        </w:tc>
      </w:tr>
      <w:tr w:rsidR="00D12A9C" w:rsidRPr="006D3775" w14:paraId="1D133A14" w14:textId="77777777" w:rsidTr="00D12A9C">
        <w:tc>
          <w:tcPr>
            <w:tcW w:w="720" w:type="dxa"/>
          </w:tcPr>
          <w:p w14:paraId="32A2BC32"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tcPr>
          <w:p w14:paraId="281A8955"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Lebogang Mashao</w:t>
            </w:r>
          </w:p>
        </w:tc>
      </w:tr>
      <w:tr w:rsidR="00D12A9C" w:rsidRPr="006D3775" w14:paraId="77051B26" w14:textId="77777777" w:rsidTr="00D12A9C">
        <w:tc>
          <w:tcPr>
            <w:tcW w:w="720" w:type="dxa"/>
          </w:tcPr>
          <w:p w14:paraId="05A7CD9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tcPr>
          <w:p w14:paraId="1186AF70"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Lesley Rammutla</w:t>
            </w:r>
          </w:p>
        </w:tc>
      </w:tr>
      <w:tr w:rsidR="00D12A9C" w:rsidRPr="006D3775" w14:paraId="2475379B" w14:textId="77777777" w:rsidTr="00D12A9C">
        <w:tc>
          <w:tcPr>
            <w:tcW w:w="720" w:type="dxa"/>
          </w:tcPr>
          <w:p w14:paraId="19EF7B3D"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5.</w:t>
            </w:r>
          </w:p>
        </w:tc>
        <w:tc>
          <w:tcPr>
            <w:tcW w:w="5490" w:type="dxa"/>
          </w:tcPr>
          <w:p w14:paraId="1357A582"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Seipati Nkutshweu</w:t>
            </w:r>
          </w:p>
        </w:tc>
      </w:tr>
      <w:tr w:rsidR="00D12A9C" w:rsidRPr="006D3775" w14:paraId="76A0FB5C" w14:textId="77777777" w:rsidTr="00D12A9C">
        <w:tc>
          <w:tcPr>
            <w:tcW w:w="720" w:type="dxa"/>
            <w:shd w:val="clear" w:color="auto" w:fill="BDD6EE" w:themeFill="accent5" w:themeFillTint="66"/>
          </w:tcPr>
          <w:p w14:paraId="3FE304CF" w14:textId="77777777" w:rsidR="00D12A9C" w:rsidRPr="006D3775" w:rsidRDefault="00D12A9C" w:rsidP="00D12A9C">
            <w:pPr>
              <w:jc w:val="both"/>
              <w:rPr>
                <w:rFonts w:ascii="Trebuchet MS" w:eastAsia="Times New Roman" w:hAnsi="Trebuchet MS" w:cs="Arial"/>
                <w:b/>
                <w:bCs/>
                <w:sz w:val="20"/>
                <w:szCs w:val="20"/>
                <w:lang w:val="en-ZA"/>
              </w:rPr>
            </w:pPr>
          </w:p>
        </w:tc>
        <w:tc>
          <w:tcPr>
            <w:tcW w:w="5490" w:type="dxa"/>
            <w:shd w:val="clear" w:color="auto" w:fill="BDD6EE" w:themeFill="accent5" w:themeFillTint="66"/>
          </w:tcPr>
          <w:p w14:paraId="033C4854"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EVALUATION COMMITTEE</w:t>
            </w:r>
          </w:p>
          <w:p w14:paraId="3AAF6ACD"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714DCA13" w14:textId="77777777" w:rsidTr="00D12A9C">
        <w:tc>
          <w:tcPr>
            <w:tcW w:w="720" w:type="dxa"/>
          </w:tcPr>
          <w:p w14:paraId="18D7F4CE"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shd w:val="clear" w:color="auto" w:fill="auto"/>
          </w:tcPr>
          <w:p w14:paraId="2FD74A65"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Mmakota Molokoane</w:t>
            </w:r>
          </w:p>
        </w:tc>
      </w:tr>
      <w:tr w:rsidR="00D12A9C" w:rsidRPr="006D3775" w14:paraId="28462CC6" w14:textId="77777777" w:rsidTr="00D12A9C">
        <w:tc>
          <w:tcPr>
            <w:tcW w:w="720" w:type="dxa"/>
          </w:tcPr>
          <w:p w14:paraId="504E1C62"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2.</w:t>
            </w:r>
          </w:p>
        </w:tc>
        <w:tc>
          <w:tcPr>
            <w:tcW w:w="5490" w:type="dxa"/>
            <w:shd w:val="clear" w:color="auto" w:fill="auto"/>
          </w:tcPr>
          <w:p w14:paraId="5FA3C194"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Jerry Mabaso</w:t>
            </w:r>
          </w:p>
        </w:tc>
      </w:tr>
      <w:tr w:rsidR="00D12A9C" w:rsidRPr="006D3775" w14:paraId="436430BB" w14:textId="77777777" w:rsidTr="00D12A9C">
        <w:tc>
          <w:tcPr>
            <w:tcW w:w="720" w:type="dxa"/>
          </w:tcPr>
          <w:p w14:paraId="273071E3"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shd w:val="clear" w:color="auto" w:fill="auto"/>
          </w:tcPr>
          <w:p w14:paraId="088DCFA9"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Simon Ramagaga</w:t>
            </w:r>
          </w:p>
        </w:tc>
      </w:tr>
      <w:tr w:rsidR="00D12A9C" w:rsidRPr="006D3775" w14:paraId="08C75C4C" w14:textId="77777777" w:rsidTr="00D12A9C">
        <w:tc>
          <w:tcPr>
            <w:tcW w:w="720" w:type="dxa"/>
          </w:tcPr>
          <w:p w14:paraId="75AE417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shd w:val="clear" w:color="auto" w:fill="auto"/>
          </w:tcPr>
          <w:p w14:paraId="3912294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Lesley Rammutla</w:t>
            </w:r>
          </w:p>
        </w:tc>
      </w:tr>
      <w:tr w:rsidR="00D12A9C" w:rsidRPr="006D3775" w14:paraId="4FE59C62" w14:textId="77777777" w:rsidTr="00D12A9C">
        <w:tc>
          <w:tcPr>
            <w:tcW w:w="720" w:type="dxa"/>
          </w:tcPr>
          <w:p w14:paraId="632C839C"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5.</w:t>
            </w:r>
          </w:p>
        </w:tc>
        <w:tc>
          <w:tcPr>
            <w:tcW w:w="5490" w:type="dxa"/>
            <w:shd w:val="clear" w:color="auto" w:fill="auto"/>
          </w:tcPr>
          <w:p w14:paraId="3DC1D3C2"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Thabo Dire</w:t>
            </w:r>
          </w:p>
        </w:tc>
      </w:tr>
      <w:tr w:rsidR="00D12A9C" w:rsidRPr="006D3775" w14:paraId="07954CB8" w14:textId="77777777" w:rsidTr="00D12A9C">
        <w:tc>
          <w:tcPr>
            <w:tcW w:w="720" w:type="dxa"/>
          </w:tcPr>
          <w:p w14:paraId="36AD2C73"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6.</w:t>
            </w:r>
          </w:p>
        </w:tc>
        <w:tc>
          <w:tcPr>
            <w:tcW w:w="5490" w:type="dxa"/>
            <w:shd w:val="clear" w:color="auto" w:fill="auto"/>
          </w:tcPr>
          <w:p w14:paraId="2C8F113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Mmapula Boshomane</w:t>
            </w:r>
          </w:p>
        </w:tc>
      </w:tr>
      <w:tr w:rsidR="00D12A9C" w:rsidRPr="006D3775" w14:paraId="42D40DD8" w14:textId="77777777" w:rsidTr="00D12A9C">
        <w:tc>
          <w:tcPr>
            <w:tcW w:w="720" w:type="dxa"/>
          </w:tcPr>
          <w:p w14:paraId="05ACF67B"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7.</w:t>
            </w:r>
          </w:p>
        </w:tc>
        <w:tc>
          <w:tcPr>
            <w:tcW w:w="5490" w:type="dxa"/>
            <w:shd w:val="clear" w:color="auto" w:fill="auto"/>
          </w:tcPr>
          <w:p w14:paraId="577872A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John Mathibe</w:t>
            </w:r>
          </w:p>
        </w:tc>
      </w:tr>
      <w:tr w:rsidR="00D12A9C" w:rsidRPr="006D3775" w14:paraId="4DCE00C0" w14:textId="77777777" w:rsidTr="00D12A9C">
        <w:tc>
          <w:tcPr>
            <w:tcW w:w="720" w:type="dxa"/>
          </w:tcPr>
          <w:p w14:paraId="5C23FDBF"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8.</w:t>
            </w:r>
          </w:p>
        </w:tc>
        <w:tc>
          <w:tcPr>
            <w:tcW w:w="5490" w:type="dxa"/>
            <w:shd w:val="clear" w:color="auto" w:fill="auto"/>
          </w:tcPr>
          <w:p w14:paraId="6BCA5FE7"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Stevens Setshedi</w:t>
            </w:r>
          </w:p>
        </w:tc>
      </w:tr>
      <w:tr w:rsidR="00D12A9C" w:rsidRPr="006D3775" w14:paraId="03202BA8" w14:textId="77777777" w:rsidTr="00D12A9C">
        <w:tc>
          <w:tcPr>
            <w:tcW w:w="720" w:type="dxa"/>
          </w:tcPr>
          <w:p w14:paraId="72FFABE0"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9.</w:t>
            </w:r>
          </w:p>
        </w:tc>
        <w:tc>
          <w:tcPr>
            <w:tcW w:w="5490" w:type="dxa"/>
            <w:shd w:val="clear" w:color="auto" w:fill="auto"/>
          </w:tcPr>
          <w:p w14:paraId="5571A051"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Ouma Matsemela</w:t>
            </w:r>
          </w:p>
        </w:tc>
      </w:tr>
      <w:tr w:rsidR="00D12A9C" w:rsidRPr="006D3775" w14:paraId="3FE63259" w14:textId="77777777" w:rsidTr="00D12A9C">
        <w:tc>
          <w:tcPr>
            <w:tcW w:w="720" w:type="dxa"/>
            <w:shd w:val="clear" w:color="auto" w:fill="FFE599" w:themeFill="accent4" w:themeFillTint="66"/>
          </w:tcPr>
          <w:p w14:paraId="0437728C" w14:textId="77777777" w:rsidR="00D12A9C" w:rsidRPr="006D3775" w:rsidRDefault="00D12A9C" w:rsidP="00D12A9C">
            <w:pPr>
              <w:jc w:val="both"/>
              <w:rPr>
                <w:rFonts w:ascii="Trebuchet MS" w:eastAsia="Times New Roman" w:hAnsi="Trebuchet MS" w:cs="Arial"/>
                <w:b/>
                <w:bCs/>
                <w:sz w:val="20"/>
                <w:szCs w:val="20"/>
                <w:lang w:val="en-ZA"/>
              </w:rPr>
            </w:pPr>
          </w:p>
        </w:tc>
        <w:tc>
          <w:tcPr>
            <w:tcW w:w="5490" w:type="dxa"/>
            <w:shd w:val="clear" w:color="auto" w:fill="FFE599" w:themeFill="accent4" w:themeFillTint="66"/>
          </w:tcPr>
          <w:p w14:paraId="5E32264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BID ADJUDICATION COMMITTEE</w:t>
            </w:r>
          </w:p>
          <w:p w14:paraId="44F32BDA" w14:textId="77777777" w:rsidR="00D12A9C" w:rsidRPr="006D3775" w:rsidRDefault="00D12A9C" w:rsidP="00D12A9C">
            <w:pPr>
              <w:jc w:val="both"/>
              <w:rPr>
                <w:rFonts w:ascii="Trebuchet MS" w:eastAsia="Times New Roman" w:hAnsi="Trebuchet MS" w:cs="Arial"/>
                <w:b/>
                <w:bCs/>
                <w:sz w:val="20"/>
                <w:szCs w:val="20"/>
                <w:lang w:val="en-ZA"/>
              </w:rPr>
            </w:pPr>
          </w:p>
        </w:tc>
      </w:tr>
      <w:tr w:rsidR="00D12A9C" w:rsidRPr="006D3775" w14:paraId="772DCE80" w14:textId="77777777" w:rsidTr="00D12A9C">
        <w:tc>
          <w:tcPr>
            <w:tcW w:w="720" w:type="dxa"/>
          </w:tcPr>
          <w:p w14:paraId="7D26463D"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1.</w:t>
            </w:r>
          </w:p>
        </w:tc>
        <w:tc>
          <w:tcPr>
            <w:tcW w:w="5490" w:type="dxa"/>
          </w:tcPr>
          <w:p w14:paraId="40617E0F"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Boitumelo Sathekge</w:t>
            </w:r>
          </w:p>
        </w:tc>
      </w:tr>
      <w:tr w:rsidR="00D12A9C" w:rsidRPr="006D3775" w14:paraId="1FC1FA5F" w14:textId="77777777" w:rsidTr="00D12A9C">
        <w:tc>
          <w:tcPr>
            <w:tcW w:w="720" w:type="dxa"/>
          </w:tcPr>
          <w:p w14:paraId="33580886"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lastRenderedPageBreak/>
              <w:t>2.</w:t>
            </w:r>
          </w:p>
        </w:tc>
        <w:tc>
          <w:tcPr>
            <w:tcW w:w="5490" w:type="dxa"/>
          </w:tcPr>
          <w:p w14:paraId="534BD89E"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Tsholofelo Mohalanyane</w:t>
            </w:r>
          </w:p>
        </w:tc>
      </w:tr>
      <w:tr w:rsidR="00D12A9C" w:rsidRPr="006D3775" w14:paraId="6945829C" w14:textId="77777777" w:rsidTr="00D12A9C">
        <w:tc>
          <w:tcPr>
            <w:tcW w:w="720" w:type="dxa"/>
          </w:tcPr>
          <w:p w14:paraId="6FAEC13C"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3.</w:t>
            </w:r>
          </w:p>
        </w:tc>
        <w:tc>
          <w:tcPr>
            <w:tcW w:w="5490" w:type="dxa"/>
          </w:tcPr>
          <w:p w14:paraId="1E3819E1"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Pholosho Molautsi</w:t>
            </w:r>
          </w:p>
        </w:tc>
      </w:tr>
      <w:tr w:rsidR="00D12A9C" w:rsidRPr="006D3775" w14:paraId="5B92BB29" w14:textId="77777777" w:rsidTr="00D12A9C">
        <w:tc>
          <w:tcPr>
            <w:tcW w:w="720" w:type="dxa"/>
          </w:tcPr>
          <w:p w14:paraId="2AB08B84"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4.</w:t>
            </w:r>
          </w:p>
        </w:tc>
        <w:tc>
          <w:tcPr>
            <w:tcW w:w="5490" w:type="dxa"/>
          </w:tcPr>
          <w:p w14:paraId="51E50F8F"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Portia Mahlo</w:t>
            </w:r>
          </w:p>
        </w:tc>
      </w:tr>
      <w:tr w:rsidR="00D12A9C" w:rsidRPr="006D3775" w14:paraId="3EF4428F" w14:textId="77777777" w:rsidTr="00D12A9C">
        <w:tc>
          <w:tcPr>
            <w:tcW w:w="720" w:type="dxa"/>
          </w:tcPr>
          <w:p w14:paraId="27230869"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5.</w:t>
            </w:r>
          </w:p>
        </w:tc>
        <w:tc>
          <w:tcPr>
            <w:tcW w:w="5490" w:type="dxa"/>
          </w:tcPr>
          <w:p w14:paraId="060668EF"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Dumi Lehari</w:t>
            </w:r>
          </w:p>
        </w:tc>
      </w:tr>
      <w:tr w:rsidR="00D12A9C" w:rsidRPr="006D3775" w14:paraId="3F4526BF" w14:textId="77777777" w:rsidTr="00D12A9C">
        <w:tc>
          <w:tcPr>
            <w:tcW w:w="720" w:type="dxa"/>
          </w:tcPr>
          <w:p w14:paraId="3BAA4875" w14:textId="77777777" w:rsidR="00D12A9C" w:rsidRPr="006D3775" w:rsidRDefault="00D12A9C" w:rsidP="00D12A9C">
            <w:pPr>
              <w:jc w:val="both"/>
              <w:rPr>
                <w:rFonts w:ascii="Trebuchet MS" w:eastAsia="Times New Roman" w:hAnsi="Trebuchet MS" w:cs="Arial"/>
                <w:b/>
                <w:bCs/>
                <w:sz w:val="20"/>
                <w:szCs w:val="20"/>
                <w:lang w:val="en-ZA"/>
              </w:rPr>
            </w:pPr>
            <w:r w:rsidRPr="006D3775">
              <w:rPr>
                <w:rFonts w:ascii="Trebuchet MS" w:eastAsia="Times New Roman" w:hAnsi="Trebuchet MS" w:cs="Arial"/>
                <w:b/>
                <w:bCs/>
                <w:sz w:val="20"/>
                <w:szCs w:val="20"/>
                <w:lang w:val="en-ZA"/>
              </w:rPr>
              <w:t>6.</w:t>
            </w:r>
          </w:p>
        </w:tc>
        <w:tc>
          <w:tcPr>
            <w:tcW w:w="5490" w:type="dxa"/>
          </w:tcPr>
          <w:p w14:paraId="0EAA888C" w14:textId="77777777" w:rsidR="00D12A9C" w:rsidRPr="006D3775" w:rsidRDefault="00D12A9C" w:rsidP="00D12A9C">
            <w:pPr>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Modiegi Phenya</w:t>
            </w:r>
          </w:p>
        </w:tc>
      </w:tr>
    </w:tbl>
    <w:p w14:paraId="41D59234" w14:textId="77777777" w:rsidR="00D12A9C" w:rsidRPr="006D3775" w:rsidRDefault="00D12A9C" w:rsidP="003D218B">
      <w:pPr>
        <w:pStyle w:val="Default"/>
        <w:spacing w:line="276" w:lineRule="auto"/>
        <w:jc w:val="both"/>
        <w:rPr>
          <w:rFonts w:ascii="Trebuchet MS" w:hAnsi="Trebuchet MS"/>
          <w:b/>
          <w:bCs/>
          <w:color w:val="auto"/>
          <w:sz w:val="20"/>
          <w:szCs w:val="20"/>
        </w:rPr>
      </w:pPr>
    </w:p>
    <w:p w14:paraId="333C9322" w14:textId="15FB52F4" w:rsidR="003D218B" w:rsidRPr="006D3775" w:rsidRDefault="003D218B" w:rsidP="003D218B">
      <w:pPr>
        <w:pStyle w:val="Default"/>
        <w:spacing w:line="276" w:lineRule="auto"/>
        <w:jc w:val="both"/>
        <w:rPr>
          <w:rFonts w:ascii="Trebuchet MS" w:hAnsi="Trebuchet MS"/>
          <w:b/>
          <w:bCs/>
          <w:color w:val="auto"/>
          <w:sz w:val="20"/>
          <w:szCs w:val="20"/>
        </w:rPr>
      </w:pPr>
      <w:r w:rsidRPr="006D3775">
        <w:rPr>
          <w:rFonts w:ascii="Trebuchet MS" w:hAnsi="Trebuchet MS"/>
          <w:b/>
          <w:bCs/>
          <w:color w:val="auto"/>
          <w:sz w:val="20"/>
          <w:szCs w:val="20"/>
        </w:rPr>
        <w:t>Disaster Management</w:t>
      </w:r>
    </w:p>
    <w:p w14:paraId="09E2CAFA" w14:textId="77777777" w:rsidR="00FB7A7F" w:rsidRPr="006D3775" w:rsidRDefault="00FB7A7F" w:rsidP="003D218B">
      <w:pPr>
        <w:pStyle w:val="Default"/>
        <w:spacing w:line="276" w:lineRule="auto"/>
        <w:jc w:val="both"/>
        <w:rPr>
          <w:rFonts w:ascii="Trebuchet MS" w:hAnsi="Trebuchet MS"/>
          <w:b/>
          <w:bCs/>
          <w:color w:val="FF0000"/>
          <w:sz w:val="20"/>
          <w:szCs w:val="20"/>
        </w:rPr>
      </w:pPr>
    </w:p>
    <w:p w14:paraId="194BCBDE" w14:textId="77777777" w:rsidR="00FB7A7F" w:rsidRPr="006D3775" w:rsidRDefault="00FB7A7F" w:rsidP="00FB7A7F">
      <w:pPr>
        <w:tabs>
          <w:tab w:val="left" w:pos="8340"/>
        </w:tabs>
        <w:spacing w:after="0" w:line="360" w:lineRule="auto"/>
        <w:jc w:val="both"/>
        <w:rPr>
          <w:rFonts w:ascii="Trebuchet MS" w:eastAsia="Times New Roman" w:hAnsi="Trebuchet MS" w:cs="Arial"/>
          <w:b/>
          <w:sz w:val="20"/>
          <w:szCs w:val="20"/>
          <w:lang w:val="en-ZA"/>
        </w:rPr>
      </w:pPr>
      <w:r w:rsidRPr="006D3775">
        <w:rPr>
          <w:rFonts w:ascii="Trebuchet MS" w:eastAsia="Times New Roman" w:hAnsi="Trebuchet MS" w:cs="Arial"/>
          <w:b/>
          <w:sz w:val="20"/>
          <w:szCs w:val="20"/>
          <w:lang w:val="en-ZA"/>
        </w:rPr>
        <w:t xml:space="preserve">Background </w:t>
      </w:r>
    </w:p>
    <w:p w14:paraId="0BD8B09C"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p>
    <w:p w14:paraId="12FC038D"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r w:rsidRPr="006D3775">
        <w:rPr>
          <w:rFonts w:ascii="Trebuchet MS" w:eastAsia="Times New Roman" w:hAnsi="Trebuchet MS" w:cs="Arial"/>
          <w:b/>
          <w:sz w:val="20"/>
          <w:szCs w:val="20"/>
          <w:lang w:val="en-ZA"/>
        </w:rPr>
        <w:t>Relationship between Disasters and Development</w:t>
      </w:r>
    </w:p>
    <w:p w14:paraId="6920F882" w14:textId="77777777" w:rsidR="00FB7A7F" w:rsidRPr="006D3775" w:rsidRDefault="00FB7A7F" w:rsidP="00FB7A7F">
      <w:pPr>
        <w:tabs>
          <w:tab w:val="left" w:pos="8340"/>
        </w:tabs>
        <w:spacing w:after="0" w:line="240" w:lineRule="auto"/>
        <w:jc w:val="both"/>
        <w:rPr>
          <w:rFonts w:ascii="Trebuchet MS" w:eastAsia="Times New Roman" w:hAnsi="Trebuchet MS" w:cs="Arial"/>
          <w:b/>
          <w:sz w:val="20"/>
          <w:szCs w:val="20"/>
          <w:lang w:val="en-ZA"/>
        </w:rPr>
      </w:pPr>
    </w:p>
    <w:p w14:paraId="30EA8D96"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“For a long time, the cause and effect relationship between disasters, social and economic development was ignored”</w:t>
      </w:r>
    </w:p>
    <w:p w14:paraId="31467EB9"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787840C4"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Development programs were not assessed in the context of disasters neither from the effect of the disaster on the development program nor from the point of whether the development programs increased either the likelihood of a disaster or increased the potential damaging effects of a disaster.</w:t>
      </w:r>
    </w:p>
    <w:p w14:paraId="38599CEF"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60E64EDE"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Disaster were seen in the context of emergency response not as part of long term development programming. When a disaster did occur, the response was directed to emergency needs and cleaning up. Communities under disaster distress were seen as unlikely places to institute development.</w:t>
      </w:r>
    </w:p>
    <w:p w14:paraId="7E6C96E0"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26E515B9"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lastRenderedPageBreak/>
        <w:t>The post-disaster environment was seen as too turbulent to promote institutional changes aimed at promoting long term development. The growing body of knowledge on the relationship between disaster and development indicates four basic themes (Stephenson R.S (1994): Disaster and Development UNDP, DMTP).</w:t>
      </w:r>
    </w:p>
    <w:p w14:paraId="3D7F27E8"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522AD6FB"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According to Stephenson (1994) relationship between disasters and development have the basic themes:</w:t>
      </w:r>
    </w:p>
    <w:p w14:paraId="50864402"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49EBDEFC"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1. Disaster set back development programming destroying years of development initiatives </w:t>
      </w:r>
    </w:p>
    <w:p w14:paraId="78D656B7"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2. Rebuilding after a disaster provides significant opportunities to initiate development programs</w:t>
      </w:r>
    </w:p>
    <w:p w14:paraId="51C99D45"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3. Development programs can increase an areas susceptibility to disasters</w:t>
      </w:r>
    </w:p>
    <w:p w14:paraId="3EA34465"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4. Development programs can be designed to decrease the susceptibility to disasters and their negative consequences</w:t>
      </w:r>
    </w:p>
    <w:p w14:paraId="1883B8DA"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105734BA"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Since disaster risk reduction begins within the development realm, it is vital that all development projects of the municipality are evaluated from disaster management perspective. It is this reason that disaster management plays an integral part of development initiatives within the development facilitation committee.  </w:t>
      </w:r>
    </w:p>
    <w:p w14:paraId="7C8E7984"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00D8B4C5" w14:textId="77777777" w:rsidR="00FB7A7F" w:rsidRPr="006D3775" w:rsidRDefault="00FB7A7F" w:rsidP="00FB7A7F">
      <w:pPr>
        <w:spacing w:after="200" w:line="276" w:lineRule="auto"/>
        <w:jc w:val="both"/>
        <w:rPr>
          <w:rFonts w:ascii="Trebuchet MS" w:eastAsia="Times New Roman" w:hAnsi="Trebuchet MS" w:cs="Tahoma"/>
          <w:bCs/>
          <w:color w:val="000000"/>
          <w:sz w:val="20"/>
          <w:szCs w:val="20"/>
          <w:lang w:val="en-ZA"/>
        </w:rPr>
      </w:pPr>
      <w:r w:rsidRPr="006D3775">
        <w:rPr>
          <w:rFonts w:ascii="Trebuchet MS" w:eastAsia="Times New Roman" w:hAnsi="Trebuchet MS" w:cs="Tahoma"/>
          <w:bCs/>
          <w:color w:val="000000"/>
          <w:sz w:val="20"/>
          <w:szCs w:val="20"/>
          <w:lang w:val="en-ZA"/>
        </w:rPr>
        <w:t>In the light of the above, Section 53 (2) (a) of the Disaster Management Act specifies that disaster management plan for a municipality must form an integral part of the Municipality’s Integrated Development Plan (IDP).</w:t>
      </w:r>
    </w:p>
    <w:p w14:paraId="149B87C4" w14:textId="77777777" w:rsidR="00FB7A7F" w:rsidRPr="006D3775" w:rsidRDefault="00FB7A7F" w:rsidP="00FB7A7F">
      <w:pPr>
        <w:spacing w:after="200" w:line="276" w:lineRule="auto"/>
        <w:jc w:val="both"/>
        <w:rPr>
          <w:rFonts w:ascii="Trebuchet MS" w:eastAsia="Times New Roman" w:hAnsi="Trebuchet MS" w:cs="Tahoma"/>
          <w:bCs/>
          <w:color w:val="000000"/>
          <w:sz w:val="20"/>
          <w:szCs w:val="20"/>
          <w:lang w:val="en-ZA"/>
        </w:rPr>
      </w:pPr>
      <w:r w:rsidRPr="006D3775">
        <w:rPr>
          <w:rFonts w:ascii="Trebuchet MS" w:eastAsia="Times New Roman" w:hAnsi="Trebuchet MS" w:cs="Tahoma"/>
          <w:bCs/>
          <w:color w:val="000000"/>
          <w:sz w:val="20"/>
          <w:szCs w:val="20"/>
          <w:lang w:val="en-ZA"/>
        </w:rPr>
        <w:t xml:space="preserve">Section 26(g) of the Local Government Municipal Systems Act, 2000(Act No 32 of 2000) lists “Applicable Disaster Management Plan” as core component of an IDP </w:t>
      </w:r>
    </w:p>
    <w:p w14:paraId="2DB42566"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p>
    <w:p w14:paraId="730B8C10" w14:textId="77777777" w:rsidR="00FB7A7F" w:rsidRPr="006D3775" w:rsidRDefault="00FB7A7F" w:rsidP="00FB7A7F">
      <w:pPr>
        <w:tabs>
          <w:tab w:val="left" w:pos="8340"/>
        </w:tabs>
        <w:spacing w:after="0" w:line="240" w:lineRule="auto"/>
        <w:jc w:val="both"/>
        <w:rPr>
          <w:rFonts w:ascii="Trebuchet MS" w:eastAsia="Times New Roman" w:hAnsi="Trebuchet MS" w:cs="Arial"/>
          <w:sz w:val="20"/>
          <w:szCs w:val="20"/>
          <w:lang w:val="en-ZA"/>
        </w:rPr>
      </w:pPr>
      <w:r w:rsidRPr="006D3775">
        <w:rPr>
          <w:rFonts w:ascii="Trebuchet MS" w:eastAsia="Times New Roman" w:hAnsi="Trebuchet MS" w:cs="Arial"/>
          <w:sz w:val="20"/>
          <w:szCs w:val="20"/>
          <w:lang w:val="en-ZA"/>
        </w:rPr>
        <w:t xml:space="preserve">Developments within the </w:t>
      </w:r>
      <w:r w:rsidRPr="006D3775">
        <w:rPr>
          <w:rFonts w:ascii="Trebuchet MS" w:eastAsia="Times New Roman" w:hAnsi="Trebuchet MS" w:cs="Arial"/>
          <w:b/>
          <w:sz w:val="20"/>
          <w:szCs w:val="20"/>
          <w:lang w:val="en-ZA"/>
        </w:rPr>
        <w:t>Moretele Local Municipality</w:t>
      </w:r>
      <w:r w:rsidRPr="006D3775">
        <w:rPr>
          <w:rFonts w:ascii="Trebuchet MS" w:eastAsia="Times New Roman" w:hAnsi="Trebuchet MS" w:cs="Arial"/>
          <w:sz w:val="20"/>
          <w:szCs w:val="20"/>
          <w:lang w:val="en-ZA"/>
        </w:rPr>
        <w:t xml:space="preserve"> should be assessed against identified risks and impacts of the development on society as well as the impact of the risk on the development initiatives. These assessments and amendments to the development is both sustainable and does not contribute to an increase in the risk profile of the Municipality.</w:t>
      </w:r>
    </w:p>
    <w:p w14:paraId="580D8247" w14:textId="77777777" w:rsidR="00FB7A7F" w:rsidRPr="006D3775" w:rsidRDefault="00FB7A7F" w:rsidP="003D218B">
      <w:pPr>
        <w:pStyle w:val="Default"/>
        <w:spacing w:line="276" w:lineRule="auto"/>
        <w:jc w:val="both"/>
        <w:rPr>
          <w:rFonts w:ascii="Trebuchet MS" w:hAnsi="Trebuchet MS"/>
          <w:b/>
          <w:bCs/>
          <w:color w:val="FF0000"/>
          <w:sz w:val="20"/>
          <w:szCs w:val="20"/>
        </w:rPr>
      </w:pPr>
    </w:p>
    <w:p w14:paraId="32F9FE86" w14:textId="77777777" w:rsidR="00FB7A7F" w:rsidRPr="006D3775" w:rsidRDefault="00FB7A7F" w:rsidP="00FB7A7F">
      <w:pPr>
        <w:spacing w:after="200" w:line="276" w:lineRule="auto"/>
        <w:jc w:val="both"/>
        <w:rPr>
          <w:rFonts w:ascii="Trebuchet MS" w:eastAsia="Times New Roman" w:hAnsi="Trebuchet MS" w:cs="Tahoma"/>
          <w:b/>
          <w:bCs/>
          <w:color w:val="000000"/>
          <w:sz w:val="20"/>
          <w:szCs w:val="20"/>
          <w:lang w:val="en-ZA"/>
        </w:rPr>
      </w:pPr>
      <w:r w:rsidRPr="006D3775">
        <w:rPr>
          <w:rFonts w:ascii="Trebuchet MS" w:eastAsia="Times New Roman" w:hAnsi="Trebuchet MS" w:cs="Tahoma"/>
          <w:b/>
          <w:bCs/>
          <w:color w:val="000000"/>
          <w:sz w:val="20"/>
          <w:szCs w:val="20"/>
          <w:lang w:val="en-ZA"/>
        </w:rPr>
        <w:t>Disaster Management Continuum</w:t>
      </w:r>
    </w:p>
    <w:p w14:paraId="585E1D21" w14:textId="5DC92743" w:rsidR="00C17A55" w:rsidRPr="006D3775" w:rsidRDefault="00FB7A7F" w:rsidP="003D218B">
      <w:pPr>
        <w:pStyle w:val="Default"/>
        <w:spacing w:line="276" w:lineRule="auto"/>
        <w:jc w:val="both"/>
        <w:rPr>
          <w:rFonts w:ascii="Trebuchet MS" w:hAnsi="Trebuchet MS"/>
          <w:b/>
          <w:bCs/>
          <w:color w:val="FF0000"/>
          <w:sz w:val="20"/>
          <w:szCs w:val="20"/>
        </w:rPr>
      </w:pPr>
      <w:r w:rsidRPr="006D3775">
        <w:rPr>
          <w:rFonts w:ascii="Trebuchet MS" w:hAnsi="Trebuchet MS"/>
          <w:noProof/>
          <w:sz w:val="20"/>
          <w:szCs w:val="20"/>
        </w:rPr>
        <w:lastRenderedPageBreak/>
        <w:drawing>
          <wp:inline distT="0" distB="0" distL="0" distR="0" wp14:anchorId="5AF4E1C8" wp14:editId="518B9E21">
            <wp:extent cx="6451600" cy="2948940"/>
            <wp:effectExtent l="0" t="19050" r="0" b="22860"/>
            <wp:docPr id="56837813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2409CB67"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Disaster Management Continuum</w:t>
      </w:r>
    </w:p>
    <w:p w14:paraId="368DC0F7" w14:textId="77777777" w:rsidR="00BA0DFD" w:rsidRPr="006D3775" w:rsidRDefault="00BA0DFD" w:rsidP="00FB7A7F">
      <w:pPr>
        <w:spacing w:after="0" w:line="360" w:lineRule="auto"/>
        <w:contextualSpacing/>
        <w:jc w:val="both"/>
        <w:rPr>
          <w:rFonts w:ascii="Trebuchet MS" w:eastAsia="Times New Roman" w:hAnsi="Trebuchet MS" w:cs="Tahoma"/>
          <w:b/>
          <w:sz w:val="20"/>
          <w:szCs w:val="20"/>
          <w:lang w:val="en-ZA"/>
        </w:rPr>
      </w:pPr>
    </w:p>
    <w:p w14:paraId="1FA94158" w14:textId="77308943"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Table 1 illustrates the continuum- It should be noted that Disaster Management is not only reactive but also involves actions aimed at preventing disasters or mitigating the impact of disasters. Different line functions and departments must contribute in varying degrees in Disaster Management in the various phases of the Disaster Management Continuum. The needs identified in the disaster management plan will indicate where line functions and departments must contribute. Their contributions will then be included in the line function and departmental disaster management plans. Disaster Management Plans cover the whole disaster management continuum and must address actions before, during and after disasters.</w:t>
      </w:r>
    </w:p>
    <w:p w14:paraId="3B3C98DF"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The Custodian of the Disaster Risk Reduction Plan</w:t>
      </w:r>
    </w:p>
    <w:p w14:paraId="1EC17CEE" w14:textId="77777777" w:rsidR="00FB7A7F" w:rsidRPr="006D3775" w:rsidRDefault="00FB7A7F" w:rsidP="00FB7A7F">
      <w:pPr>
        <w:tabs>
          <w:tab w:val="left" w:pos="1488"/>
        </w:tabs>
        <w:spacing w:after="0" w:line="240" w:lineRule="auto"/>
        <w:jc w:val="both"/>
        <w:rPr>
          <w:rFonts w:ascii="Trebuchet MS" w:eastAsia="Times New Roman" w:hAnsi="Trebuchet MS" w:cs="Arial"/>
          <w:color w:val="000000"/>
          <w:sz w:val="20"/>
          <w:szCs w:val="20"/>
          <w:lang w:val="en-ZA"/>
        </w:rPr>
      </w:pPr>
      <w:r w:rsidRPr="006D3775">
        <w:rPr>
          <w:rFonts w:ascii="Trebuchet MS" w:eastAsia="Times New Roman" w:hAnsi="Trebuchet MS" w:cs="Arial"/>
          <w:color w:val="000000"/>
          <w:sz w:val="20"/>
          <w:szCs w:val="20"/>
          <w:lang w:val="en-ZA"/>
        </w:rPr>
        <w:t xml:space="preserve">The Manager of the Disaster Management Unit is the custodian of the disaster management plan for the Moretele Local Municipality and is responsible to ensure the regular review and updating of the plan.  </w:t>
      </w:r>
    </w:p>
    <w:p w14:paraId="7FE268BC" w14:textId="77777777" w:rsidR="00FB7A7F" w:rsidRPr="006D3775" w:rsidRDefault="00FB7A7F" w:rsidP="00FB7A7F">
      <w:pPr>
        <w:tabs>
          <w:tab w:val="left" w:pos="1488"/>
        </w:tabs>
        <w:spacing w:after="0" w:line="240" w:lineRule="auto"/>
        <w:jc w:val="both"/>
        <w:rPr>
          <w:rFonts w:ascii="Trebuchet MS" w:eastAsia="Times New Roman" w:hAnsi="Trebuchet MS" w:cs="Arial"/>
          <w:color w:val="000000"/>
          <w:sz w:val="20"/>
          <w:szCs w:val="20"/>
          <w:lang w:val="en-ZA"/>
        </w:rPr>
      </w:pPr>
      <w:r w:rsidRPr="006D3775">
        <w:rPr>
          <w:rFonts w:ascii="Trebuchet MS" w:eastAsia="Times New Roman" w:hAnsi="Trebuchet MS" w:cs="Arial"/>
          <w:color w:val="000000"/>
          <w:sz w:val="20"/>
          <w:szCs w:val="20"/>
          <w:lang w:val="en-ZA"/>
        </w:rPr>
        <w:t>The Manager of the Unit will ensure that copies of the completed plan as well as any amendments to the plan are submitted to:</w:t>
      </w:r>
    </w:p>
    <w:p w14:paraId="2BD8EFEE" w14:textId="77777777" w:rsidR="00FB7A7F" w:rsidRPr="006D3775" w:rsidRDefault="00FB7A7F">
      <w:pPr>
        <w:numPr>
          <w:ilvl w:val="0"/>
          <w:numId w:val="153"/>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The Bojanala Platinum District Disaster Management Centre;</w:t>
      </w:r>
    </w:p>
    <w:p w14:paraId="3C794C36" w14:textId="77777777" w:rsidR="00FB7A7F" w:rsidRPr="006D3775" w:rsidRDefault="00FB7A7F">
      <w:pPr>
        <w:numPr>
          <w:ilvl w:val="0"/>
          <w:numId w:val="153"/>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 xml:space="preserve">The Northwest Provincial Disaster Management Centre (PDMC); </w:t>
      </w:r>
    </w:p>
    <w:p w14:paraId="146D89CA" w14:textId="77777777" w:rsidR="00FB7A7F" w:rsidRPr="006D3775" w:rsidRDefault="00FB7A7F">
      <w:pPr>
        <w:numPr>
          <w:ilvl w:val="0"/>
          <w:numId w:val="153"/>
        </w:numPr>
        <w:tabs>
          <w:tab w:val="left" w:pos="1488"/>
        </w:tabs>
        <w:spacing w:after="200" w:line="276" w:lineRule="auto"/>
        <w:contextualSpacing/>
        <w:jc w:val="both"/>
        <w:rPr>
          <w:rFonts w:ascii="Trebuchet MS" w:eastAsia="Calibri" w:hAnsi="Trebuchet MS" w:cs="Arial"/>
          <w:color w:val="000000"/>
          <w:sz w:val="20"/>
          <w:szCs w:val="20"/>
        </w:rPr>
      </w:pPr>
      <w:r w:rsidRPr="006D3775">
        <w:rPr>
          <w:rFonts w:ascii="Trebuchet MS" w:eastAsia="Calibri" w:hAnsi="Trebuchet MS" w:cs="Arial"/>
          <w:color w:val="000000"/>
          <w:sz w:val="20"/>
          <w:szCs w:val="20"/>
        </w:rPr>
        <w:t>The National Disaster Management Centre (NDMC);</w:t>
      </w:r>
    </w:p>
    <w:p w14:paraId="11C8B94C" w14:textId="77777777" w:rsidR="00BA0DFD" w:rsidRPr="006D3775" w:rsidRDefault="00BA0DFD" w:rsidP="00BA0DFD">
      <w:pPr>
        <w:tabs>
          <w:tab w:val="left" w:pos="1488"/>
        </w:tabs>
        <w:spacing w:after="200" w:line="276" w:lineRule="auto"/>
        <w:ind w:left="720"/>
        <w:contextualSpacing/>
        <w:jc w:val="both"/>
        <w:rPr>
          <w:rFonts w:ascii="Trebuchet MS" w:eastAsia="Calibri" w:hAnsi="Trebuchet MS" w:cs="Arial"/>
          <w:color w:val="000000"/>
          <w:sz w:val="20"/>
          <w:szCs w:val="20"/>
        </w:rPr>
      </w:pPr>
    </w:p>
    <w:p w14:paraId="494BB98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Purpose of the Disaster Risk Reduction Plan</w:t>
      </w:r>
    </w:p>
    <w:p w14:paraId="7918BA17" w14:textId="77777777" w:rsidR="00FB7A7F" w:rsidRPr="006D3775" w:rsidRDefault="00FB7A7F">
      <w:pPr>
        <w:numPr>
          <w:ilvl w:val="0"/>
          <w:numId w:val="146"/>
        </w:num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sz w:val="20"/>
          <w:szCs w:val="20"/>
          <w:lang w:val="en-ZA"/>
        </w:rPr>
        <w:t>Plan address risk and vulnerability associated with identified projects within Municipal Integrated Development Plan (houses, infrastructure maintenance and development) before project implementation.</w:t>
      </w:r>
    </w:p>
    <w:p w14:paraId="399FE7C7" w14:textId="77777777" w:rsidR="00FB7A7F" w:rsidRPr="006D3775" w:rsidRDefault="00FB7A7F" w:rsidP="00BA0DFD">
      <w:pPr>
        <w:spacing w:after="0" w:line="360" w:lineRule="auto"/>
        <w:contextualSpacing/>
        <w:jc w:val="both"/>
        <w:rPr>
          <w:rFonts w:ascii="Trebuchet MS" w:eastAsia="Times New Roman" w:hAnsi="Trebuchet MS" w:cs="Tahoma"/>
          <w:b/>
          <w:sz w:val="20"/>
          <w:szCs w:val="20"/>
          <w:lang w:val="en-ZA"/>
        </w:rPr>
      </w:pPr>
    </w:p>
    <w:p w14:paraId="468B8B25"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Integrated Institutional Arrangement for Disaster Risk Reduction Planning</w:t>
      </w:r>
    </w:p>
    <w:p w14:paraId="7265D9B6"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485E2210"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 order to facilitate the integration of disaster risk reduction into the municipal IDP process, the Manager of the Disaster Management Unit must serve on both the IDP Steering Committee and IDP Representative Forum.  All development projects must be referred to the Disaster Management Unit for comment and input before their submission to council for approval.</w:t>
      </w:r>
    </w:p>
    <w:p w14:paraId="5E4D9EE5"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function of a Disaster Management Centre is to facilitate and coordinate the implementation of the Disaster Management Act, 2002(Act No 57 of 2002) as well as Municipal Disaster Management Policy Framework.</w:t>
      </w:r>
    </w:p>
    <w:p w14:paraId="62D5A449"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Establishment of Interdepartmental Disaster Management Committee and the Disaster Management Advisory Forum </w:t>
      </w:r>
    </w:p>
    <w:p w14:paraId="390C7058"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establishment of community-based structures at ward level (identify needs)</w:t>
      </w:r>
    </w:p>
    <w:p w14:paraId="2D3EA20F" w14:textId="77777777" w:rsidR="00FB7A7F" w:rsidRPr="006D3775" w:rsidRDefault="00FB7A7F" w:rsidP="00FB7A7F">
      <w:pPr>
        <w:spacing w:after="0" w:line="240" w:lineRule="auto"/>
        <w:jc w:val="both"/>
        <w:rPr>
          <w:rFonts w:ascii="Trebuchet MS" w:eastAsia="Times New Roman" w:hAnsi="Trebuchet MS" w:cs="Tahoma"/>
          <w:sz w:val="20"/>
          <w:szCs w:val="20"/>
          <w:lang w:val="en-ZA"/>
        </w:rPr>
      </w:pPr>
    </w:p>
    <w:p w14:paraId="292C5EA5" w14:textId="77777777" w:rsidR="00BA0DFD" w:rsidRPr="006D3775" w:rsidRDefault="00BA0DFD" w:rsidP="00FB7A7F">
      <w:pPr>
        <w:spacing w:after="0" w:line="240" w:lineRule="auto"/>
        <w:jc w:val="both"/>
        <w:rPr>
          <w:rFonts w:ascii="Trebuchet MS" w:eastAsia="Times New Roman" w:hAnsi="Trebuchet MS" w:cs="Tahoma"/>
          <w:sz w:val="20"/>
          <w:szCs w:val="20"/>
          <w:lang w:val="en-ZA"/>
        </w:rPr>
      </w:pPr>
    </w:p>
    <w:p w14:paraId="4188EEB8" w14:textId="77777777" w:rsidR="00BA0DFD" w:rsidRPr="006D3775" w:rsidRDefault="00BA0DFD" w:rsidP="00FB7A7F">
      <w:pPr>
        <w:spacing w:after="0" w:line="240" w:lineRule="auto"/>
        <w:jc w:val="both"/>
        <w:rPr>
          <w:rFonts w:ascii="Trebuchet MS" w:eastAsia="Times New Roman" w:hAnsi="Trebuchet MS" w:cs="Tahoma"/>
          <w:sz w:val="20"/>
          <w:szCs w:val="20"/>
          <w:lang w:val="en-ZA"/>
        </w:rPr>
      </w:pPr>
    </w:p>
    <w:p w14:paraId="56DBD4DE" w14:textId="77777777" w:rsidR="00FB7A7F" w:rsidRPr="006D3775" w:rsidRDefault="00FB7A7F" w:rsidP="00FB7A7F">
      <w:pPr>
        <w:spacing w:after="0" w:line="240" w:lineRule="auto"/>
        <w:jc w:val="both"/>
        <w:rPr>
          <w:rFonts w:ascii="Trebuchet MS" w:eastAsia="Times New Roman" w:hAnsi="Trebuchet MS" w:cs="Tahoma"/>
          <w:sz w:val="20"/>
          <w:szCs w:val="20"/>
          <w:lang w:val="en-ZA"/>
        </w:rPr>
      </w:pPr>
    </w:p>
    <w:p w14:paraId="4A822410" w14:textId="77777777" w:rsidR="00FB7A7F" w:rsidRPr="006D3775" w:rsidRDefault="00FB7A7F" w:rsidP="00FB7A7F">
      <w:pPr>
        <w:spacing w:after="0" w:line="240" w:lineRule="auto"/>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Disaster Risk and Vulnerability Assessment (RAVA)</w:t>
      </w:r>
    </w:p>
    <w:p w14:paraId="7DAE445D" w14:textId="77777777" w:rsidR="00FB7A7F" w:rsidRPr="006D3775" w:rsidRDefault="00FB7A7F" w:rsidP="00FB7A7F">
      <w:pPr>
        <w:spacing w:after="0" w:line="240" w:lineRule="auto"/>
        <w:jc w:val="both"/>
        <w:rPr>
          <w:rFonts w:ascii="Trebuchet MS" w:eastAsia="Times New Roman" w:hAnsi="Trebuchet MS" w:cs="Arial"/>
          <w:sz w:val="20"/>
          <w:szCs w:val="20"/>
          <w:lang w:val="en-ZA"/>
        </w:rPr>
      </w:pPr>
    </w:p>
    <w:p w14:paraId="218199B9"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Risk Profile of the Municipality</w:t>
      </w:r>
    </w:p>
    <w:p w14:paraId="03F3247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lastRenderedPageBreak/>
        <w:t>Insert Maps</w:t>
      </w:r>
    </w:p>
    <w:p w14:paraId="21CA2C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Moretele Local Municipality</w:t>
      </w:r>
      <w:r w:rsidRPr="006D3775">
        <w:rPr>
          <w:rFonts w:ascii="Trebuchet MS" w:eastAsia="Times New Roman" w:hAnsi="Trebuchet MS" w:cs="Tahoma"/>
          <w:sz w:val="20"/>
          <w:szCs w:val="20"/>
          <w:lang w:val="en-ZA"/>
        </w:rPr>
        <w:t xml:space="preserve"> is prone to different types of hazards that have been identified by Moretele Disaster Management Unit in consultation with members of Municipal Disaster Management Advisory Forum and Interdepartmental Disaster Management Committee. The following hazards have been identified:</w:t>
      </w:r>
    </w:p>
    <w:p w14:paraId="640FFF8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p w14:paraId="54CB5A1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713"/>
        <w:gridCol w:w="2949"/>
      </w:tblGrid>
      <w:tr w:rsidR="00FB7A7F" w:rsidRPr="006D3775" w14:paraId="214A5FD4" w14:textId="77777777" w:rsidTr="005E3444">
        <w:tc>
          <w:tcPr>
            <w:tcW w:w="3119" w:type="dxa"/>
            <w:tcBorders>
              <w:top w:val="single" w:sz="4" w:space="0" w:color="auto"/>
              <w:left w:val="single" w:sz="4" w:space="0" w:color="auto"/>
              <w:bottom w:val="single" w:sz="4" w:space="0" w:color="auto"/>
              <w:right w:val="single" w:sz="4" w:space="0" w:color="auto"/>
            </w:tcBorders>
          </w:tcPr>
          <w:p w14:paraId="184C72C9"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Hydro meteorological</w:t>
            </w:r>
          </w:p>
          <w:p w14:paraId="47DC4C9B"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Extreme weather conditions</w:t>
            </w:r>
          </w:p>
          <w:p w14:paraId="6973AA00"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Meteorological drought</w:t>
            </w:r>
          </w:p>
          <w:p w14:paraId="154DBE16"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Riverine flooding</w:t>
            </w:r>
          </w:p>
          <w:p w14:paraId="6281FDAC"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flooding</w:t>
            </w:r>
          </w:p>
          <w:p w14:paraId="2FEDABB7"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Hydrological drought</w:t>
            </w:r>
          </w:p>
          <w:p w14:paraId="4BE16B77"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Agricultural drought</w:t>
            </w:r>
          </w:p>
          <w:p w14:paraId="21E481DC" w14:textId="77777777" w:rsidR="00FB7A7F" w:rsidRPr="006D3775" w:rsidRDefault="00FB7A7F">
            <w:pPr>
              <w:numPr>
                <w:ilvl w:val="0"/>
                <w:numId w:val="148"/>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Socio-economic drought</w:t>
            </w:r>
          </w:p>
          <w:p w14:paraId="56568F4A"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c>
          <w:tcPr>
            <w:tcW w:w="3713" w:type="dxa"/>
            <w:tcBorders>
              <w:top w:val="single" w:sz="4" w:space="0" w:color="auto"/>
              <w:left w:val="single" w:sz="4" w:space="0" w:color="auto"/>
              <w:bottom w:val="single" w:sz="4" w:space="0" w:color="auto"/>
              <w:right w:val="single" w:sz="4" w:space="0" w:color="auto"/>
            </w:tcBorders>
            <w:hideMark/>
          </w:tcPr>
          <w:p w14:paraId="51C3F6D4"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Technological</w:t>
            </w:r>
          </w:p>
          <w:p w14:paraId="65E100E6"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Bridges</w:t>
            </w:r>
          </w:p>
          <w:p w14:paraId="03EC6840"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Roads, air and rail</w:t>
            </w:r>
          </w:p>
          <w:p w14:paraId="1F6819EC"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Hazmats</w:t>
            </w:r>
          </w:p>
          <w:p w14:paraId="77B72ED3"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Oil spills</w:t>
            </w:r>
          </w:p>
          <w:p w14:paraId="498C486B"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Toxic cargo spills</w:t>
            </w:r>
          </w:p>
          <w:p w14:paraId="25C2FCC6"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formal structural fire</w:t>
            </w:r>
          </w:p>
          <w:p w14:paraId="446811D8"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informal structural fire</w:t>
            </w:r>
          </w:p>
          <w:p w14:paraId="6781641B"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Poor infrastructure maintenance</w:t>
            </w:r>
          </w:p>
          <w:p w14:paraId="69EA5B70" w14:textId="77777777" w:rsidR="00FB7A7F" w:rsidRPr="006D3775" w:rsidRDefault="00FB7A7F">
            <w:pPr>
              <w:numPr>
                <w:ilvl w:val="0"/>
                <w:numId w:val="149"/>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Cyber Terrorism</w:t>
            </w:r>
          </w:p>
        </w:tc>
        <w:tc>
          <w:tcPr>
            <w:tcW w:w="2949" w:type="dxa"/>
            <w:tcBorders>
              <w:top w:val="single" w:sz="4" w:space="0" w:color="auto"/>
              <w:left w:val="single" w:sz="4" w:space="0" w:color="auto"/>
              <w:bottom w:val="single" w:sz="4" w:space="0" w:color="auto"/>
              <w:right w:val="single" w:sz="4" w:space="0" w:color="auto"/>
            </w:tcBorders>
          </w:tcPr>
          <w:p w14:paraId="5EC2CCA6" w14:textId="77777777" w:rsidR="00FB7A7F" w:rsidRPr="006D3775" w:rsidRDefault="00FB7A7F" w:rsidP="00FB7A7F">
            <w:pPr>
              <w:spacing w:after="0" w:line="240" w:lineRule="auto"/>
              <w:jc w:val="both"/>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Human-induced</w:t>
            </w:r>
          </w:p>
          <w:p w14:paraId="7231EAE5"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Covid-19</w:t>
            </w:r>
          </w:p>
          <w:p w14:paraId="000D574B"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Veld and forest fires</w:t>
            </w:r>
          </w:p>
          <w:p w14:paraId="1ADA94B7"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Other Human Epidemics</w:t>
            </w:r>
          </w:p>
          <w:p w14:paraId="4E87FA5C"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Animal diseases</w:t>
            </w:r>
          </w:p>
          <w:p w14:paraId="519C86A5"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Terrorism</w:t>
            </w:r>
          </w:p>
          <w:p w14:paraId="7CE63F01"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Social conflict (Xenophobia)</w:t>
            </w:r>
          </w:p>
          <w:p w14:paraId="280C0C1D"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Political unrest</w:t>
            </w:r>
          </w:p>
          <w:p w14:paraId="71398D06"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Overcrowding and stampedes (events)</w:t>
            </w:r>
          </w:p>
          <w:p w14:paraId="47E40CE0" w14:textId="77777777" w:rsidR="00FB7A7F" w:rsidRPr="006D3775" w:rsidRDefault="00FB7A7F">
            <w:pPr>
              <w:numPr>
                <w:ilvl w:val="0"/>
                <w:numId w:val="150"/>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lastRenderedPageBreak/>
              <w:t>Service delivery protests/unrests</w:t>
            </w:r>
          </w:p>
          <w:p w14:paraId="12CEC438" w14:textId="77777777" w:rsidR="00FB7A7F" w:rsidRPr="006D3775" w:rsidRDefault="00FB7A7F" w:rsidP="00FB7A7F">
            <w:pPr>
              <w:spacing w:after="0" w:line="240" w:lineRule="auto"/>
              <w:ind w:left="360"/>
              <w:jc w:val="both"/>
              <w:rPr>
                <w:rFonts w:ascii="Trebuchet MS" w:eastAsia="Times New Roman" w:hAnsi="Trebuchet MS" w:cs="Tahoma"/>
                <w:b/>
                <w:sz w:val="20"/>
                <w:szCs w:val="20"/>
                <w:lang w:val="en-ZA"/>
              </w:rPr>
            </w:pPr>
          </w:p>
        </w:tc>
      </w:tr>
      <w:tr w:rsidR="00FB7A7F" w:rsidRPr="006D3775" w14:paraId="4808E646" w14:textId="77777777" w:rsidTr="005E3444">
        <w:tc>
          <w:tcPr>
            <w:tcW w:w="3119" w:type="dxa"/>
            <w:tcBorders>
              <w:top w:val="single" w:sz="4" w:space="0" w:color="auto"/>
              <w:left w:val="single" w:sz="4" w:space="0" w:color="auto"/>
              <w:bottom w:val="single" w:sz="4" w:space="0" w:color="auto"/>
              <w:right w:val="single" w:sz="4" w:space="0" w:color="auto"/>
            </w:tcBorders>
            <w:hideMark/>
          </w:tcPr>
          <w:p w14:paraId="3D4B066E"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lastRenderedPageBreak/>
              <w:t>Environmental</w:t>
            </w:r>
          </w:p>
          <w:p w14:paraId="02428F91" w14:textId="77777777" w:rsidR="00FB7A7F" w:rsidRPr="006D3775" w:rsidRDefault="00FB7A7F">
            <w:pPr>
              <w:numPr>
                <w:ilvl w:val="0"/>
                <w:numId w:val="151"/>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Air pollution</w:t>
            </w:r>
          </w:p>
          <w:p w14:paraId="4E8A6CD7" w14:textId="77777777" w:rsidR="00FB7A7F" w:rsidRPr="006D3775" w:rsidRDefault="00FB7A7F">
            <w:pPr>
              <w:numPr>
                <w:ilvl w:val="0"/>
                <w:numId w:val="151"/>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Water pollution</w:t>
            </w:r>
          </w:p>
          <w:p w14:paraId="2F7E52AB" w14:textId="77777777" w:rsidR="00FB7A7F" w:rsidRPr="006D3775" w:rsidRDefault="00FB7A7F">
            <w:pPr>
              <w:numPr>
                <w:ilvl w:val="0"/>
                <w:numId w:val="151"/>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Soil pollution/erosion/land degradation</w:t>
            </w:r>
          </w:p>
          <w:p w14:paraId="1C363D72" w14:textId="77777777" w:rsidR="00FB7A7F" w:rsidRPr="006D3775" w:rsidRDefault="00FB7A7F">
            <w:pPr>
              <w:numPr>
                <w:ilvl w:val="0"/>
                <w:numId w:val="151"/>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Water shortage</w:t>
            </w:r>
          </w:p>
        </w:tc>
        <w:tc>
          <w:tcPr>
            <w:tcW w:w="3713" w:type="dxa"/>
            <w:tcBorders>
              <w:top w:val="single" w:sz="4" w:space="0" w:color="auto"/>
              <w:left w:val="single" w:sz="4" w:space="0" w:color="auto"/>
              <w:bottom w:val="single" w:sz="4" w:space="0" w:color="auto"/>
              <w:right w:val="single" w:sz="4" w:space="0" w:color="auto"/>
            </w:tcBorders>
          </w:tcPr>
          <w:p w14:paraId="67DFF14A" w14:textId="77777777" w:rsidR="00FB7A7F" w:rsidRPr="006D3775" w:rsidRDefault="00FB7A7F" w:rsidP="00FB7A7F">
            <w:p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b/>
                <w:sz w:val="20"/>
                <w:szCs w:val="20"/>
                <w:lang w:val="en-ZA"/>
              </w:rPr>
              <w:t>Geological</w:t>
            </w:r>
          </w:p>
          <w:p w14:paraId="15388A8A" w14:textId="77777777" w:rsidR="00FB7A7F" w:rsidRPr="006D3775" w:rsidRDefault="00FB7A7F">
            <w:pPr>
              <w:numPr>
                <w:ilvl w:val="0"/>
                <w:numId w:val="152"/>
              </w:numPr>
              <w:spacing w:after="0" w:line="240" w:lineRule="auto"/>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 Earthquakes</w:t>
            </w:r>
          </w:p>
          <w:p w14:paraId="35277DC4" w14:textId="77777777" w:rsidR="00FB7A7F" w:rsidRPr="006D3775" w:rsidRDefault="00FB7A7F" w:rsidP="00FB7A7F">
            <w:pPr>
              <w:spacing w:after="0" w:line="240" w:lineRule="auto"/>
              <w:rPr>
                <w:rFonts w:ascii="Trebuchet MS" w:eastAsia="Times New Roman" w:hAnsi="Trebuchet MS" w:cs="Tahoma"/>
                <w:sz w:val="20"/>
                <w:szCs w:val="20"/>
                <w:lang w:val="en-ZA"/>
              </w:rPr>
            </w:pPr>
          </w:p>
          <w:p w14:paraId="4710936E" w14:textId="77777777" w:rsidR="00FB7A7F" w:rsidRPr="006D3775" w:rsidRDefault="00FB7A7F" w:rsidP="00FB7A7F">
            <w:pPr>
              <w:spacing w:after="0" w:line="240" w:lineRule="auto"/>
              <w:rPr>
                <w:rFonts w:ascii="Trebuchet MS" w:eastAsia="Times New Roman" w:hAnsi="Trebuchet MS" w:cs="Tahoma"/>
                <w:sz w:val="20"/>
                <w:szCs w:val="20"/>
                <w:lang w:val="en-ZA"/>
              </w:rPr>
            </w:pPr>
          </w:p>
          <w:p w14:paraId="61F4CAE2"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c>
          <w:tcPr>
            <w:tcW w:w="2949" w:type="dxa"/>
            <w:tcBorders>
              <w:top w:val="single" w:sz="4" w:space="0" w:color="auto"/>
              <w:left w:val="single" w:sz="4" w:space="0" w:color="auto"/>
              <w:bottom w:val="single" w:sz="4" w:space="0" w:color="auto"/>
              <w:right w:val="single" w:sz="4" w:space="0" w:color="auto"/>
            </w:tcBorders>
          </w:tcPr>
          <w:p w14:paraId="07183DD6" w14:textId="77777777" w:rsidR="00FB7A7F" w:rsidRPr="006D3775" w:rsidRDefault="00FB7A7F" w:rsidP="00FB7A7F">
            <w:pPr>
              <w:tabs>
                <w:tab w:val="left" w:pos="3105"/>
              </w:tabs>
              <w:spacing w:after="0" w:line="240" w:lineRule="auto"/>
              <w:contextualSpacing/>
              <w:rPr>
                <w:rFonts w:ascii="Trebuchet MS" w:eastAsia="Times New Roman" w:hAnsi="Trebuchet MS" w:cs="Tahoma"/>
                <w:color w:val="000000"/>
                <w:sz w:val="20"/>
                <w:szCs w:val="20"/>
              </w:rPr>
            </w:pPr>
          </w:p>
        </w:tc>
      </w:tr>
    </w:tbl>
    <w:p w14:paraId="1876F9BA"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2757166F"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53046D3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Vulnerabilities</w:t>
      </w:r>
    </w:p>
    <w:p w14:paraId="6BDE254D"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living in unsafe areas (general wastes dumps, along major road and rail lines)</w:t>
      </w:r>
    </w:p>
    <w:p w14:paraId="4449EAC4"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in informal settlements close to hazards i.e gas and fuel pipelines, high tension electrical or overhead wires</w:t>
      </w:r>
    </w:p>
    <w:p w14:paraId="62C03B57"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Residents not trained in disaster risk reduction actions and preparedness</w:t>
      </w:r>
    </w:p>
    <w:p w14:paraId="03B16628"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Lack of awareness of disaster risk </w:t>
      </w:r>
    </w:p>
    <w:p w14:paraId="47A8AF13"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 xml:space="preserve">Macro hazard assessment </w:t>
      </w:r>
    </w:p>
    <w:p w14:paraId="20694D28" w14:textId="08F428F5"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lastRenderedPageBreak/>
        <w:t>The following table contain a macro hazard assessment for Moretele Local Municipality in order to prioritise disaster risks, a three-point scale was used for the standardization of the assessment.</w:t>
      </w:r>
    </w:p>
    <w:p w14:paraId="02C1BDD1"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Scale used</w:t>
      </w:r>
    </w:p>
    <w:p w14:paraId="5D9BBCF0"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High</w:t>
      </w:r>
    </w:p>
    <w:p w14:paraId="3AAC1E01"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p w14:paraId="7807DC89" w14:textId="77777777" w:rsidR="00FB7A7F" w:rsidRPr="006D3775" w:rsidRDefault="00FB7A7F">
      <w:pPr>
        <w:numPr>
          <w:ilvl w:val="0"/>
          <w:numId w:val="147"/>
        </w:num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Low</w:t>
      </w:r>
    </w:p>
    <w:p w14:paraId="60A45B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429"/>
        <w:gridCol w:w="1236"/>
        <w:gridCol w:w="1381"/>
        <w:gridCol w:w="1130"/>
        <w:gridCol w:w="7182"/>
      </w:tblGrid>
      <w:tr w:rsidR="00FB7A7F" w:rsidRPr="006D3775" w14:paraId="1D9A3F3C" w14:textId="77777777" w:rsidTr="000F2858">
        <w:tc>
          <w:tcPr>
            <w:tcW w:w="1757" w:type="dxa"/>
          </w:tcPr>
          <w:p w14:paraId="1C4D53E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Hazard</w:t>
            </w:r>
          </w:p>
        </w:tc>
        <w:tc>
          <w:tcPr>
            <w:tcW w:w="2429" w:type="dxa"/>
          </w:tcPr>
          <w:p w14:paraId="5D97D05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Geographical Location</w:t>
            </w:r>
          </w:p>
        </w:tc>
        <w:tc>
          <w:tcPr>
            <w:tcW w:w="1236" w:type="dxa"/>
          </w:tcPr>
          <w:p w14:paraId="24200E71"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Probability</w:t>
            </w:r>
          </w:p>
        </w:tc>
        <w:tc>
          <w:tcPr>
            <w:tcW w:w="1381" w:type="dxa"/>
          </w:tcPr>
          <w:p w14:paraId="7CD6DC6A"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Frequency</w:t>
            </w:r>
          </w:p>
        </w:tc>
        <w:tc>
          <w:tcPr>
            <w:tcW w:w="1130" w:type="dxa"/>
          </w:tcPr>
          <w:p w14:paraId="59D2C6C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Impact</w:t>
            </w:r>
          </w:p>
        </w:tc>
        <w:tc>
          <w:tcPr>
            <w:tcW w:w="7182" w:type="dxa"/>
          </w:tcPr>
          <w:p w14:paraId="06203B94"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Expose</w:t>
            </w:r>
          </w:p>
        </w:tc>
      </w:tr>
      <w:tr w:rsidR="00FB7A7F" w:rsidRPr="006D3775" w14:paraId="7B403132" w14:textId="77777777" w:rsidTr="000F2858">
        <w:tc>
          <w:tcPr>
            <w:tcW w:w="1757" w:type="dxa"/>
          </w:tcPr>
          <w:p w14:paraId="4178A98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Fires(structural)</w:t>
            </w:r>
          </w:p>
        </w:tc>
        <w:tc>
          <w:tcPr>
            <w:tcW w:w="2429" w:type="dxa"/>
          </w:tcPr>
          <w:p w14:paraId="4D0D6E5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Informal Settlements:</w:t>
            </w:r>
          </w:p>
          <w:p w14:paraId="17501EC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1.</w:t>
            </w:r>
          </w:p>
        </w:tc>
        <w:tc>
          <w:tcPr>
            <w:tcW w:w="1236" w:type="dxa"/>
          </w:tcPr>
          <w:p w14:paraId="77B9CA8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381" w:type="dxa"/>
          </w:tcPr>
          <w:p w14:paraId="2D9C72A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65E6DB50"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7182" w:type="dxa"/>
          </w:tcPr>
          <w:p w14:paraId="64786ED1"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Properties and communities</w:t>
            </w:r>
          </w:p>
        </w:tc>
      </w:tr>
      <w:tr w:rsidR="00FB7A7F" w:rsidRPr="006D3775" w14:paraId="6D3B94A4" w14:textId="77777777" w:rsidTr="000F2858">
        <w:tc>
          <w:tcPr>
            <w:tcW w:w="1757" w:type="dxa"/>
          </w:tcPr>
          <w:p w14:paraId="68AC533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Fires(Veld)</w:t>
            </w:r>
          </w:p>
        </w:tc>
        <w:tc>
          <w:tcPr>
            <w:tcW w:w="2429" w:type="dxa"/>
          </w:tcPr>
          <w:p w14:paraId="3601F93E"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 in Moretele</w:t>
            </w:r>
          </w:p>
        </w:tc>
        <w:tc>
          <w:tcPr>
            <w:tcW w:w="1236" w:type="dxa"/>
          </w:tcPr>
          <w:p w14:paraId="04C38E3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381" w:type="dxa"/>
          </w:tcPr>
          <w:p w14:paraId="5D3309B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0A08FE30"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7182" w:type="dxa"/>
          </w:tcPr>
          <w:p w14:paraId="160C3435"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Environment, Livelihoods, and properties</w:t>
            </w:r>
          </w:p>
        </w:tc>
      </w:tr>
      <w:tr w:rsidR="00FB7A7F" w:rsidRPr="006D3775" w14:paraId="29F0543E" w14:textId="77777777" w:rsidTr="000F2858">
        <w:trPr>
          <w:trHeight w:val="108"/>
        </w:trPr>
        <w:tc>
          <w:tcPr>
            <w:tcW w:w="1757" w:type="dxa"/>
          </w:tcPr>
          <w:p w14:paraId="21C24B0B"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Floods</w:t>
            </w:r>
          </w:p>
        </w:tc>
        <w:tc>
          <w:tcPr>
            <w:tcW w:w="2429" w:type="dxa"/>
          </w:tcPr>
          <w:p w14:paraId="35C5BB64"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Mention areas</w:t>
            </w:r>
          </w:p>
          <w:p w14:paraId="7DB2AF5C"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Motla, Moeka, Kromkuil, Mmakaunyana, Maubane, Carouselview, </w:t>
            </w:r>
            <w:r w:rsidRPr="006D3775">
              <w:rPr>
                <w:rFonts w:ascii="Trebuchet MS" w:eastAsia="Times New Roman" w:hAnsi="Trebuchet MS" w:cs="Tahoma"/>
                <w:sz w:val="20"/>
                <w:szCs w:val="20"/>
                <w:lang w:val="en-ZA"/>
              </w:rPr>
              <w:lastRenderedPageBreak/>
              <w:t>Makapanstad, Mathibestad and RDP.</w:t>
            </w:r>
          </w:p>
        </w:tc>
        <w:tc>
          <w:tcPr>
            <w:tcW w:w="1236" w:type="dxa"/>
          </w:tcPr>
          <w:p w14:paraId="4AFE59ED"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lastRenderedPageBreak/>
              <w:t xml:space="preserve">High </w:t>
            </w:r>
          </w:p>
        </w:tc>
        <w:tc>
          <w:tcPr>
            <w:tcW w:w="1381" w:type="dxa"/>
          </w:tcPr>
          <w:p w14:paraId="1ACCBC88"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w:t>
            </w:r>
          </w:p>
        </w:tc>
        <w:tc>
          <w:tcPr>
            <w:tcW w:w="1130" w:type="dxa"/>
          </w:tcPr>
          <w:p w14:paraId="3B69624E"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tc>
        <w:tc>
          <w:tcPr>
            <w:tcW w:w="7182" w:type="dxa"/>
          </w:tcPr>
          <w:p w14:paraId="54ED2D51" w14:textId="77777777" w:rsidR="00FB7A7F" w:rsidRPr="006D3775" w:rsidRDefault="00FB7A7F" w:rsidP="00FB7A7F">
            <w:pPr>
              <w:spacing w:after="0" w:line="24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Properties, livelihoods, and Infrastructure</w:t>
            </w:r>
          </w:p>
        </w:tc>
      </w:tr>
      <w:tr w:rsidR="00FB7A7F" w:rsidRPr="006D3775" w14:paraId="109F0037" w14:textId="77777777" w:rsidTr="000F2858">
        <w:trPr>
          <w:trHeight w:val="204"/>
        </w:trPr>
        <w:tc>
          <w:tcPr>
            <w:tcW w:w="1757" w:type="dxa"/>
          </w:tcPr>
          <w:p w14:paraId="03DCA3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Sever weather conditions</w:t>
            </w:r>
          </w:p>
        </w:tc>
        <w:tc>
          <w:tcPr>
            <w:tcW w:w="2429" w:type="dxa"/>
          </w:tcPr>
          <w:p w14:paraId="4287513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 in Moretele</w:t>
            </w:r>
          </w:p>
        </w:tc>
        <w:tc>
          <w:tcPr>
            <w:tcW w:w="1236" w:type="dxa"/>
          </w:tcPr>
          <w:p w14:paraId="5C43957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High but seasonal </w:t>
            </w:r>
          </w:p>
        </w:tc>
        <w:tc>
          <w:tcPr>
            <w:tcW w:w="1381" w:type="dxa"/>
          </w:tcPr>
          <w:p w14:paraId="27C96141"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130" w:type="dxa"/>
          </w:tcPr>
          <w:p w14:paraId="73A4B37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7182" w:type="dxa"/>
          </w:tcPr>
          <w:p w14:paraId="108670B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Properties, livelihoods, and infrastructures </w:t>
            </w:r>
          </w:p>
        </w:tc>
      </w:tr>
      <w:tr w:rsidR="00FB7A7F" w:rsidRPr="006D3775" w14:paraId="4412D9FB" w14:textId="77777777" w:rsidTr="000F2858">
        <w:trPr>
          <w:trHeight w:val="228"/>
        </w:trPr>
        <w:tc>
          <w:tcPr>
            <w:tcW w:w="1757" w:type="dxa"/>
          </w:tcPr>
          <w:p w14:paraId="3ED7E86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Hazardous materials</w:t>
            </w:r>
          </w:p>
        </w:tc>
        <w:tc>
          <w:tcPr>
            <w:tcW w:w="2429" w:type="dxa"/>
          </w:tcPr>
          <w:p w14:paraId="7BFB16D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Major routes</w:t>
            </w:r>
          </w:p>
        </w:tc>
        <w:tc>
          <w:tcPr>
            <w:tcW w:w="1236" w:type="dxa"/>
          </w:tcPr>
          <w:p w14:paraId="6AA775F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381" w:type="dxa"/>
          </w:tcPr>
          <w:p w14:paraId="3565725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0FE0B69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High</w:t>
            </w:r>
          </w:p>
        </w:tc>
        <w:tc>
          <w:tcPr>
            <w:tcW w:w="7182" w:type="dxa"/>
          </w:tcPr>
          <w:p w14:paraId="3AC8CAA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Environment, Communities, and infrastructure</w:t>
            </w:r>
          </w:p>
        </w:tc>
      </w:tr>
      <w:tr w:rsidR="00FB7A7F" w:rsidRPr="006D3775" w14:paraId="193F104A" w14:textId="77777777" w:rsidTr="000F2858">
        <w:trPr>
          <w:trHeight w:val="192"/>
        </w:trPr>
        <w:tc>
          <w:tcPr>
            <w:tcW w:w="1757" w:type="dxa"/>
          </w:tcPr>
          <w:p w14:paraId="22415B4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Special Event (Festival, Sports) </w:t>
            </w:r>
          </w:p>
        </w:tc>
        <w:tc>
          <w:tcPr>
            <w:tcW w:w="2429" w:type="dxa"/>
          </w:tcPr>
          <w:p w14:paraId="4058B97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facilities handling large gathering</w:t>
            </w:r>
          </w:p>
          <w:p w14:paraId="26D00D48"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Stadiums</w:t>
            </w:r>
          </w:p>
        </w:tc>
        <w:tc>
          <w:tcPr>
            <w:tcW w:w="1236" w:type="dxa"/>
          </w:tcPr>
          <w:p w14:paraId="169A5116"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381" w:type="dxa"/>
          </w:tcPr>
          <w:p w14:paraId="392568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6B350F7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6D9F745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People attending the gathering</w:t>
            </w:r>
          </w:p>
        </w:tc>
      </w:tr>
      <w:tr w:rsidR="00FB7A7F" w:rsidRPr="006D3775" w14:paraId="706F9218" w14:textId="77777777" w:rsidTr="000F2858">
        <w:trPr>
          <w:trHeight w:val="170"/>
        </w:trPr>
        <w:tc>
          <w:tcPr>
            <w:tcW w:w="1757" w:type="dxa"/>
          </w:tcPr>
          <w:p w14:paraId="2360A2E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Transport Accidents</w:t>
            </w:r>
          </w:p>
        </w:tc>
        <w:tc>
          <w:tcPr>
            <w:tcW w:w="2429" w:type="dxa"/>
          </w:tcPr>
          <w:p w14:paraId="4D563E5A"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Major routes and railways</w:t>
            </w:r>
          </w:p>
        </w:tc>
        <w:tc>
          <w:tcPr>
            <w:tcW w:w="1236" w:type="dxa"/>
          </w:tcPr>
          <w:p w14:paraId="00A2D2A6"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Medium</w:t>
            </w:r>
          </w:p>
        </w:tc>
        <w:tc>
          <w:tcPr>
            <w:tcW w:w="1381" w:type="dxa"/>
          </w:tcPr>
          <w:p w14:paraId="0177D68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6D6D3FD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13384303"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Commuters and infrastructure</w:t>
            </w:r>
          </w:p>
        </w:tc>
      </w:tr>
      <w:tr w:rsidR="00FB7A7F" w:rsidRPr="006D3775" w14:paraId="39361685" w14:textId="77777777" w:rsidTr="000F2858">
        <w:trPr>
          <w:trHeight w:val="158"/>
        </w:trPr>
        <w:tc>
          <w:tcPr>
            <w:tcW w:w="1757" w:type="dxa"/>
          </w:tcPr>
          <w:p w14:paraId="034491EB"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Building collapse</w:t>
            </w:r>
          </w:p>
        </w:tc>
        <w:tc>
          <w:tcPr>
            <w:tcW w:w="2429" w:type="dxa"/>
          </w:tcPr>
          <w:p w14:paraId="789E86C3"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All areas</w:t>
            </w:r>
          </w:p>
        </w:tc>
        <w:tc>
          <w:tcPr>
            <w:tcW w:w="1236" w:type="dxa"/>
          </w:tcPr>
          <w:p w14:paraId="74A4CEF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Medium </w:t>
            </w:r>
          </w:p>
        </w:tc>
        <w:tc>
          <w:tcPr>
            <w:tcW w:w="1381" w:type="dxa"/>
          </w:tcPr>
          <w:p w14:paraId="71A5C342"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1130" w:type="dxa"/>
          </w:tcPr>
          <w:p w14:paraId="7F40A4D9"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 xml:space="preserve">Low </w:t>
            </w:r>
          </w:p>
        </w:tc>
        <w:tc>
          <w:tcPr>
            <w:tcW w:w="7182" w:type="dxa"/>
          </w:tcPr>
          <w:p w14:paraId="6E010BFF"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Building and people</w:t>
            </w:r>
          </w:p>
        </w:tc>
      </w:tr>
    </w:tbl>
    <w:p w14:paraId="4F277385" w14:textId="77777777" w:rsidR="00C17A55" w:rsidRPr="006D3775" w:rsidRDefault="00C17A55" w:rsidP="003D218B">
      <w:pPr>
        <w:pStyle w:val="Default"/>
        <w:spacing w:line="276" w:lineRule="auto"/>
        <w:jc w:val="both"/>
        <w:rPr>
          <w:rFonts w:ascii="Trebuchet MS" w:hAnsi="Trebuchet MS"/>
          <w:color w:val="auto"/>
          <w:sz w:val="20"/>
          <w:szCs w:val="20"/>
        </w:rPr>
      </w:pPr>
    </w:p>
    <w:p w14:paraId="56919C30" w14:textId="77777777" w:rsidR="00D12A9C" w:rsidRPr="006D3775" w:rsidRDefault="00D12A9C" w:rsidP="003D218B">
      <w:pPr>
        <w:pStyle w:val="Default"/>
        <w:spacing w:line="276" w:lineRule="auto"/>
        <w:jc w:val="both"/>
        <w:rPr>
          <w:rFonts w:ascii="Trebuchet MS" w:hAnsi="Trebuchet MS"/>
          <w:color w:val="auto"/>
          <w:sz w:val="20"/>
          <w:szCs w:val="20"/>
        </w:rPr>
      </w:pPr>
    </w:p>
    <w:p w14:paraId="6753F2BA" w14:textId="77777777" w:rsidR="00FB7A7F" w:rsidRPr="006D3775" w:rsidRDefault="00FB7A7F" w:rsidP="00FB7A7F">
      <w:pPr>
        <w:spacing w:after="200" w:line="276" w:lineRule="auto"/>
        <w:ind w:left="750"/>
        <w:contextualSpacing/>
        <w:jc w:val="both"/>
        <w:rPr>
          <w:rFonts w:ascii="Trebuchet MS" w:eastAsia="Arial Unicode MS" w:hAnsi="Trebuchet MS" w:cs="Tahoma"/>
          <w:b/>
          <w:i/>
          <w:sz w:val="20"/>
          <w:szCs w:val="20"/>
        </w:rPr>
      </w:pPr>
      <w:r w:rsidRPr="006D3775">
        <w:rPr>
          <w:rFonts w:ascii="Trebuchet MS" w:eastAsia="Arial Unicode MS" w:hAnsi="Trebuchet MS" w:cs="Tahoma"/>
          <w:b/>
          <w:i/>
          <w:sz w:val="20"/>
          <w:szCs w:val="20"/>
        </w:rPr>
        <w:t>DISASTER RISK REDUCTION</w:t>
      </w:r>
    </w:p>
    <w:p w14:paraId="1A93CA4D" w14:textId="3231C836" w:rsidR="00FB7A7F" w:rsidRPr="006D3775" w:rsidRDefault="00FB7A7F" w:rsidP="00FB7A7F">
      <w:pPr>
        <w:spacing w:after="200" w:line="276" w:lineRule="auto"/>
        <w:ind w:left="750"/>
        <w:contextualSpacing/>
        <w:rPr>
          <w:rFonts w:ascii="Trebuchet MS" w:eastAsia="Calibri" w:hAnsi="Trebuchet MS" w:cs="Tahoma"/>
          <w:b/>
          <w:sz w:val="20"/>
          <w:szCs w:val="20"/>
        </w:rPr>
      </w:pPr>
      <w:r w:rsidRPr="006D3775">
        <w:rPr>
          <w:rFonts w:ascii="Trebuchet MS" w:eastAsia="Calibri" w:hAnsi="Trebuchet MS" w:cs="Tahoma"/>
          <w:b/>
          <w:sz w:val="20"/>
          <w:szCs w:val="20"/>
        </w:rPr>
        <w:t>Assessment of disaster risk and vulnerability on Integrated Development Plans projects for 202</w:t>
      </w:r>
      <w:r w:rsidR="00410F11" w:rsidRPr="006D3775">
        <w:rPr>
          <w:rFonts w:ascii="Trebuchet MS" w:eastAsia="Calibri" w:hAnsi="Trebuchet MS" w:cs="Tahoma"/>
          <w:b/>
          <w:sz w:val="20"/>
          <w:szCs w:val="20"/>
        </w:rPr>
        <w:t>4</w:t>
      </w:r>
      <w:r w:rsidRPr="006D3775">
        <w:rPr>
          <w:rFonts w:ascii="Trebuchet MS" w:eastAsia="Calibri" w:hAnsi="Trebuchet MS" w:cs="Tahoma"/>
          <w:b/>
          <w:sz w:val="20"/>
          <w:szCs w:val="20"/>
        </w:rPr>
        <w:t>/2</w:t>
      </w:r>
      <w:r w:rsidR="00410F11" w:rsidRPr="006D3775">
        <w:rPr>
          <w:rFonts w:ascii="Trebuchet MS" w:eastAsia="Calibri" w:hAnsi="Trebuchet MS" w:cs="Tahoma"/>
          <w:b/>
          <w:sz w:val="20"/>
          <w:szCs w:val="20"/>
        </w:rPr>
        <w:t>5</w:t>
      </w:r>
      <w:r w:rsidRPr="006D3775">
        <w:rPr>
          <w:rFonts w:ascii="Trebuchet MS" w:eastAsia="Calibri" w:hAnsi="Trebuchet MS" w:cs="Tahoma"/>
          <w:b/>
          <w:sz w:val="20"/>
          <w:szCs w:val="20"/>
        </w:rPr>
        <w:t xml:space="preserve"> Financial Year</w:t>
      </w:r>
    </w:p>
    <w:tbl>
      <w:tblPr>
        <w:tblpPr w:leftFromText="180" w:rightFromText="180" w:vertAnchor="text" w:horzAnchor="margin" w:tblpY="65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00"/>
        <w:gridCol w:w="2070"/>
        <w:gridCol w:w="3146"/>
        <w:gridCol w:w="2291"/>
        <w:gridCol w:w="3379"/>
      </w:tblGrid>
      <w:tr w:rsidR="00FB7A7F" w:rsidRPr="006D3775" w14:paraId="264E62E5" w14:textId="77777777" w:rsidTr="005E3444">
        <w:trPr>
          <w:trHeight w:val="947"/>
          <w:tblHeader/>
        </w:trPr>
        <w:tc>
          <w:tcPr>
            <w:tcW w:w="2448" w:type="dxa"/>
            <w:tcBorders>
              <w:top w:val="single" w:sz="4" w:space="0" w:color="auto"/>
              <w:left w:val="single" w:sz="4" w:space="0" w:color="auto"/>
              <w:bottom w:val="single" w:sz="4" w:space="0" w:color="auto"/>
              <w:right w:val="single" w:sz="4" w:space="0" w:color="auto"/>
            </w:tcBorders>
            <w:hideMark/>
          </w:tcPr>
          <w:p w14:paraId="32C4A1B3"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lastRenderedPageBreak/>
              <w:t>Area/Ward</w:t>
            </w:r>
          </w:p>
        </w:tc>
        <w:tc>
          <w:tcPr>
            <w:tcW w:w="1800" w:type="dxa"/>
            <w:tcBorders>
              <w:top w:val="single" w:sz="4" w:space="0" w:color="auto"/>
              <w:left w:val="single" w:sz="4" w:space="0" w:color="auto"/>
              <w:bottom w:val="single" w:sz="4" w:space="0" w:color="auto"/>
              <w:right w:val="single" w:sz="4" w:space="0" w:color="auto"/>
            </w:tcBorders>
            <w:hideMark/>
          </w:tcPr>
          <w:p w14:paraId="3C7C0C92"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Project /Program description</w:t>
            </w:r>
          </w:p>
        </w:tc>
        <w:tc>
          <w:tcPr>
            <w:tcW w:w="2070" w:type="dxa"/>
            <w:tcBorders>
              <w:top w:val="single" w:sz="4" w:space="0" w:color="auto"/>
              <w:left w:val="single" w:sz="4" w:space="0" w:color="auto"/>
              <w:bottom w:val="single" w:sz="4" w:space="0" w:color="auto"/>
              <w:right w:val="single" w:sz="4" w:space="0" w:color="auto"/>
            </w:tcBorders>
            <w:hideMark/>
          </w:tcPr>
          <w:p w14:paraId="7DFB0DE2"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Type of infrastructure /program</w:t>
            </w:r>
          </w:p>
        </w:tc>
        <w:tc>
          <w:tcPr>
            <w:tcW w:w="3146" w:type="dxa"/>
            <w:tcBorders>
              <w:top w:val="single" w:sz="4" w:space="0" w:color="auto"/>
              <w:left w:val="single" w:sz="4" w:space="0" w:color="auto"/>
              <w:bottom w:val="single" w:sz="4" w:space="0" w:color="auto"/>
              <w:right w:val="single" w:sz="4" w:space="0" w:color="auto"/>
            </w:tcBorders>
            <w:hideMark/>
          </w:tcPr>
          <w:p w14:paraId="235096EE"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Risk Reduction measures or action taken (prevention/mitigation)</w:t>
            </w:r>
          </w:p>
        </w:tc>
        <w:tc>
          <w:tcPr>
            <w:tcW w:w="2291" w:type="dxa"/>
            <w:tcBorders>
              <w:top w:val="single" w:sz="4" w:space="0" w:color="auto"/>
              <w:left w:val="single" w:sz="4" w:space="0" w:color="auto"/>
              <w:bottom w:val="single" w:sz="4" w:space="0" w:color="auto"/>
              <w:right w:val="single" w:sz="4" w:space="0" w:color="auto"/>
            </w:tcBorders>
            <w:hideMark/>
          </w:tcPr>
          <w:p w14:paraId="65BAFDCD"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Funding allocation</w:t>
            </w:r>
          </w:p>
        </w:tc>
        <w:tc>
          <w:tcPr>
            <w:tcW w:w="3379" w:type="dxa"/>
            <w:tcBorders>
              <w:top w:val="single" w:sz="4" w:space="0" w:color="auto"/>
              <w:left w:val="single" w:sz="4" w:space="0" w:color="auto"/>
              <w:bottom w:val="single" w:sz="4" w:space="0" w:color="auto"/>
              <w:right w:val="single" w:sz="4" w:space="0" w:color="auto"/>
            </w:tcBorders>
            <w:hideMark/>
          </w:tcPr>
          <w:p w14:paraId="51A79D67" w14:textId="77777777" w:rsidR="00FB7A7F" w:rsidRPr="006D3775" w:rsidRDefault="00FB7A7F" w:rsidP="00FB7A7F">
            <w:pPr>
              <w:spacing w:after="0" w:line="276" w:lineRule="auto"/>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 xml:space="preserve">Comments </w:t>
            </w:r>
          </w:p>
        </w:tc>
      </w:tr>
      <w:tr w:rsidR="00D543AD" w:rsidRPr="006D3775" w14:paraId="74573FB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2834A2F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Mathibestad:  Ward 12, 14 &amp; 20</w:t>
            </w:r>
          </w:p>
        </w:tc>
        <w:tc>
          <w:tcPr>
            <w:tcW w:w="1800" w:type="dxa"/>
            <w:tcBorders>
              <w:top w:val="single" w:sz="4" w:space="0" w:color="auto"/>
              <w:left w:val="single" w:sz="4" w:space="0" w:color="auto"/>
              <w:bottom w:val="single" w:sz="4" w:space="0" w:color="auto"/>
              <w:right w:val="single" w:sz="4" w:space="0" w:color="auto"/>
            </w:tcBorders>
          </w:tcPr>
          <w:p w14:paraId="065BB06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Installation of High Mast Lights</w:t>
            </w:r>
          </w:p>
        </w:tc>
        <w:tc>
          <w:tcPr>
            <w:tcW w:w="2070" w:type="dxa"/>
            <w:tcBorders>
              <w:top w:val="single" w:sz="4" w:space="0" w:color="auto"/>
              <w:left w:val="single" w:sz="4" w:space="0" w:color="auto"/>
              <w:bottom w:val="single" w:sz="4" w:space="0" w:color="auto"/>
              <w:right w:val="single" w:sz="4" w:space="0" w:color="auto"/>
            </w:tcBorders>
          </w:tcPr>
          <w:p w14:paraId="068BF3E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 High mast light</w:t>
            </w:r>
          </w:p>
        </w:tc>
        <w:tc>
          <w:tcPr>
            <w:tcW w:w="3146" w:type="dxa"/>
            <w:tcBorders>
              <w:top w:val="single" w:sz="4" w:space="0" w:color="auto"/>
              <w:left w:val="single" w:sz="4" w:space="0" w:color="auto"/>
              <w:bottom w:val="single" w:sz="4" w:space="0" w:color="auto"/>
              <w:right w:val="single" w:sz="4" w:space="0" w:color="auto"/>
            </w:tcBorders>
          </w:tcPr>
          <w:p w14:paraId="4218C87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Infrastructure to decrease all criminal activities eg theft</w:t>
            </w:r>
          </w:p>
        </w:tc>
        <w:tc>
          <w:tcPr>
            <w:tcW w:w="2291" w:type="dxa"/>
            <w:tcBorders>
              <w:top w:val="single" w:sz="4" w:space="0" w:color="auto"/>
              <w:left w:val="single" w:sz="4" w:space="0" w:color="auto"/>
              <w:bottom w:val="single" w:sz="4" w:space="0" w:color="auto"/>
              <w:right w:val="single" w:sz="4" w:space="0" w:color="auto"/>
            </w:tcBorders>
          </w:tcPr>
          <w:p w14:paraId="4BD09956"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hideMark/>
          </w:tcPr>
          <w:p w14:paraId="1C9752FC"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 positive development on the project</w:t>
            </w:r>
          </w:p>
        </w:tc>
      </w:tr>
      <w:tr w:rsidR="00D543AD" w:rsidRPr="006D3775" w14:paraId="7BFC7D22"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5235770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Swartdam:  Ward 7</w:t>
            </w:r>
          </w:p>
          <w:p w14:paraId="6825008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 Moeka:  Ward 28 </w:t>
            </w:r>
          </w:p>
          <w:p w14:paraId="6E91BD2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Makapanstad Ward </w:t>
            </w:r>
          </w:p>
          <w:p w14:paraId="6811EB36"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Carouselview Ward 13</w:t>
            </w:r>
          </w:p>
          <w:p w14:paraId="12796E6E"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Mogogelo: Ward 11</w:t>
            </w:r>
          </w:p>
          <w:p w14:paraId="578E3672"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1800" w:type="dxa"/>
            <w:tcBorders>
              <w:top w:val="single" w:sz="4" w:space="0" w:color="auto"/>
              <w:left w:val="single" w:sz="4" w:space="0" w:color="auto"/>
              <w:bottom w:val="single" w:sz="4" w:space="0" w:color="auto"/>
              <w:right w:val="single" w:sz="4" w:space="0" w:color="auto"/>
            </w:tcBorders>
          </w:tcPr>
          <w:p w14:paraId="05CB8E02"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Internal Roads and Stormwater</w:t>
            </w:r>
          </w:p>
        </w:tc>
        <w:tc>
          <w:tcPr>
            <w:tcW w:w="2070" w:type="dxa"/>
            <w:tcBorders>
              <w:top w:val="single" w:sz="4" w:space="0" w:color="auto"/>
              <w:left w:val="single" w:sz="4" w:space="0" w:color="auto"/>
              <w:bottom w:val="single" w:sz="4" w:space="0" w:color="auto"/>
              <w:right w:val="single" w:sz="4" w:space="0" w:color="auto"/>
            </w:tcBorders>
          </w:tcPr>
          <w:p w14:paraId="6D1386F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Storm water control system </w:t>
            </w:r>
          </w:p>
        </w:tc>
        <w:tc>
          <w:tcPr>
            <w:tcW w:w="3146" w:type="dxa"/>
            <w:tcBorders>
              <w:top w:val="single" w:sz="4" w:space="0" w:color="auto"/>
              <w:left w:val="single" w:sz="4" w:space="0" w:color="auto"/>
              <w:bottom w:val="single" w:sz="4" w:space="0" w:color="auto"/>
              <w:right w:val="single" w:sz="4" w:space="0" w:color="auto"/>
            </w:tcBorders>
          </w:tcPr>
          <w:p w14:paraId="212E94D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Infrastructure to decrease vulnerable communities</w:t>
            </w:r>
          </w:p>
        </w:tc>
        <w:tc>
          <w:tcPr>
            <w:tcW w:w="2291" w:type="dxa"/>
            <w:tcBorders>
              <w:top w:val="single" w:sz="4" w:space="0" w:color="auto"/>
              <w:left w:val="single" w:sz="4" w:space="0" w:color="auto"/>
              <w:bottom w:val="single" w:sz="4" w:space="0" w:color="auto"/>
              <w:right w:val="single" w:sz="4" w:space="0" w:color="auto"/>
            </w:tcBorders>
          </w:tcPr>
          <w:p w14:paraId="130FE7FA"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6443115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roads to allow quick response to incidents</w:t>
            </w:r>
          </w:p>
        </w:tc>
      </w:tr>
      <w:tr w:rsidR="00D543AD" w:rsidRPr="006D3775" w14:paraId="2663B5F0"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2059755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lastRenderedPageBreak/>
              <w:t xml:space="preserve">Mmotla:  Ward </w:t>
            </w:r>
          </w:p>
        </w:tc>
        <w:tc>
          <w:tcPr>
            <w:tcW w:w="1800" w:type="dxa"/>
            <w:tcBorders>
              <w:top w:val="single" w:sz="4" w:space="0" w:color="auto"/>
              <w:left w:val="single" w:sz="4" w:space="0" w:color="auto"/>
              <w:bottom w:val="single" w:sz="4" w:space="0" w:color="auto"/>
              <w:right w:val="single" w:sz="4" w:space="0" w:color="auto"/>
            </w:tcBorders>
          </w:tcPr>
          <w:p w14:paraId="22F76B57"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Refurbishment of Sewer line</w:t>
            </w:r>
          </w:p>
        </w:tc>
        <w:tc>
          <w:tcPr>
            <w:tcW w:w="2070" w:type="dxa"/>
            <w:tcBorders>
              <w:top w:val="single" w:sz="4" w:space="0" w:color="auto"/>
              <w:left w:val="single" w:sz="4" w:space="0" w:color="auto"/>
              <w:bottom w:val="single" w:sz="4" w:space="0" w:color="auto"/>
              <w:right w:val="single" w:sz="4" w:space="0" w:color="auto"/>
            </w:tcBorders>
          </w:tcPr>
          <w:p w14:paraId="08DDAF3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Sanitation project</w:t>
            </w:r>
          </w:p>
        </w:tc>
        <w:tc>
          <w:tcPr>
            <w:tcW w:w="3146" w:type="dxa"/>
            <w:tcBorders>
              <w:top w:val="single" w:sz="4" w:space="0" w:color="auto"/>
              <w:left w:val="single" w:sz="4" w:space="0" w:color="auto"/>
              <w:bottom w:val="single" w:sz="4" w:space="0" w:color="auto"/>
              <w:right w:val="single" w:sz="4" w:space="0" w:color="auto"/>
            </w:tcBorders>
          </w:tcPr>
          <w:p w14:paraId="3B96A25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Infrastructure to decrease vulnerable communities</w:t>
            </w:r>
          </w:p>
        </w:tc>
        <w:tc>
          <w:tcPr>
            <w:tcW w:w="2291" w:type="dxa"/>
            <w:tcBorders>
              <w:top w:val="single" w:sz="4" w:space="0" w:color="auto"/>
              <w:left w:val="single" w:sz="4" w:space="0" w:color="auto"/>
              <w:bottom w:val="single" w:sz="4" w:space="0" w:color="auto"/>
              <w:right w:val="single" w:sz="4" w:space="0" w:color="auto"/>
            </w:tcBorders>
          </w:tcPr>
          <w:p w14:paraId="1CDE147C"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0EC493B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sewer line</w:t>
            </w:r>
          </w:p>
        </w:tc>
      </w:tr>
      <w:tr w:rsidR="00D543AD" w:rsidRPr="006D3775" w14:paraId="45A4614A"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5A478596"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eastAsia="en-ZA"/>
              </w:rPr>
              <w:t xml:space="preserve">Moeka, (Ga-Motle, Ratsiepane, Kromkuil, Mmakaunyane, Norokie) </w:t>
            </w:r>
          </w:p>
        </w:tc>
        <w:tc>
          <w:tcPr>
            <w:tcW w:w="1800" w:type="dxa"/>
            <w:tcBorders>
              <w:top w:val="single" w:sz="4" w:space="0" w:color="auto"/>
              <w:left w:val="single" w:sz="4" w:space="0" w:color="auto"/>
              <w:bottom w:val="single" w:sz="4" w:space="0" w:color="auto"/>
              <w:right w:val="single" w:sz="4" w:space="0" w:color="auto"/>
            </w:tcBorders>
          </w:tcPr>
          <w:p w14:paraId="04DCBDB0"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Water supply </w:t>
            </w:r>
            <w:r w:rsidRPr="006D3775">
              <w:rPr>
                <w:rFonts w:ascii="Trebuchet MS" w:eastAsia="Times New Roman" w:hAnsi="Trebuchet MS" w:cs="Calibri"/>
                <w:bCs/>
                <w:sz w:val="20"/>
                <w:szCs w:val="20"/>
                <w:lang w:val="en-ZA" w:eastAsia="en-ZA"/>
              </w:rPr>
              <w:t xml:space="preserve"> with reticulation and yard connections   Schedule A  - Bulk Pipeline</w:t>
            </w:r>
          </w:p>
        </w:tc>
        <w:tc>
          <w:tcPr>
            <w:tcW w:w="2070" w:type="dxa"/>
            <w:tcBorders>
              <w:top w:val="single" w:sz="4" w:space="0" w:color="auto"/>
              <w:left w:val="single" w:sz="4" w:space="0" w:color="auto"/>
              <w:bottom w:val="single" w:sz="4" w:space="0" w:color="auto"/>
              <w:right w:val="single" w:sz="4" w:space="0" w:color="auto"/>
            </w:tcBorders>
          </w:tcPr>
          <w:p w14:paraId="2365B586"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and sanitation</w:t>
            </w:r>
          </w:p>
        </w:tc>
        <w:tc>
          <w:tcPr>
            <w:tcW w:w="3146" w:type="dxa"/>
            <w:tcBorders>
              <w:top w:val="single" w:sz="4" w:space="0" w:color="auto"/>
              <w:left w:val="single" w:sz="4" w:space="0" w:color="auto"/>
              <w:bottom w:val="single" w:sz="4" w:space="0" w:color="auto"/>
              <w:right w:val="single" w:sz="4" w:space="0" w:color="auto"/>
            </w:tcBorders>
          </w:tcPr>
          <w:p w14:paraId="0FF18C1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4097B029"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164DE70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2C78138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tcPr>
          <w:p w14:paraId="4E352FBF" w14:textId="77777777" w:rsidR="00FB7A7F" w:rsidRPr="006D3775" w:rsidRDefault="00FB7A7F" w:rsidP="00FB7A7F">
            <w:pPr>
              <w:spacing w:after="0" w:line="276" w:lineRule="auto"/>
              <w:rPr>
                <w:rFonts w:ascii="Trebuchet MS" w:eastAsia="Times New Roman" w:hAnsi="Trebuchet MS" w:cs="Calibri"/>
                <w:bCs/>
                <w:sz w:val="20"/>
                <w:szCs w:val="20"/>
                <w:lang w:val="en-ZA" w:eastAsia="en-ZA"/>
              </w:rPr>
            </w:pPr>
            <w:r w:rsidRPr="006D3775">
              <w:rPr>
                <w:rFonts w:ascii="Trebuchet MS" w:eastAsia="Times New Roman" w:hAnsi="Trebuchet MS" w:cs="Calibri"/>
                <w:bCs/>
                <w:sz w:val="20"/>
                <w:szCs w:val="20"/>
                <w:lang w:val="en-ZA" w:eastAsia="en-ZA"/>
              </w:rPr>
              <w:lastRenderedPageBreak/>
              <w:t xml:space="preserve"> Moeka, (Ga-Motle, Ratsiepane, Kromkuil, Mmakaunyane, Norokie) </w:t>
            </w:r>
          </w:p>
        </w:tc>
        <w:tc>
          <w:tcPr>
            <w:tcW w:w="1800" w:type="dxa"/>
            <w:tcBorders>
              <w:top w:val="single" w:sz="4" w:space="0" w:color="auto"/>
              <w:left w:val="single" w:sz="4" w:space="0" w:color="auto"/>
              <w:bottom w:val="single" w:sz="4" w:space="0" w:color="auto"/>
              <w:right w:val="single" w:sz="4" w:space="0" w:color="auto"/>
            </w:tcBorders>
          </w:tcPr>
          <w:p w14:paraId="69758063"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 xml:space="preserve">Water supply </w:t>
            </w:r>
            <w:r w:rsidRPr="006D3775">
              <w:rPr>
                <w:rFonts w:ascii="Trebuchet MS" w:eastAsia="Times New Roman" w:hAnsi="Trebuchet MS" w:cs="Calibri"/>
                <w:bCs/>
                <w:sz w:val="20"/>
                <w:szCs w:val="20"/>
                <w:lang w:val="en-ZA" w:eastAsia="en-ZA"/>
              </w:rPr>
              <w:t>with reticulation and yard connections       Schedule B  - Reservior</w:t>
            </w:r>
          </w:p>
        </w:tc>
        <w:tc>
          <w:tcPr>
            <w:tcW w:w="2070" w:type="dxa"/>
            <w:tcBorders>
              <w:top w:val="single" w:sz="4" w:space="0" w:color="auto"/>
              <w:left w:val="single" w:sz="4" w:space="0" w:color="auto"/>
              <w:bottom w:val="single" w:sz="4" w:space="0" w:color="auto"/>
              <w:right w:val="single" w:sz="4" w:space="0" w:color="auto"/>
            </w:tcBorders>
          </w:tcPr>
          <w:p w14:paraId="5BCB332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1D771DB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7DBAC8B1"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01B233C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67489AC0"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vAlign w:val="center"/>
          </w:tcPr>
          <w:p w14:paraId="15932162" w14:textId="77777777" w:rsidR="00FB7A7F" w:rsidRPr="006D3775" w:rsidRDefault="00FB7A7F" w:rsidP="00FB7A7F">
            <w:pPr>
              <w:spacing w:after="0" w:line="276" w:lineRule="auto"/>
              <w:rPr>
                <w:rFonts w:ascii="Trebuchet MS" w:eastAsia="Times New Roman" w:hAnsi="Trebuchet MS" w:cs="Calibri"/>
                <w:bCs/>
                <w:sz w:val="20"/>
                <w:szCs w:val="20"/>
                <w:lang w:val="en-ZA" w:eastAsia="en-ZA"/>
              </w:rPr>
            </w:pPr>
            <w:r w:rsidRPr="006D3775">
              <w:rPr>
                <w:rFonts w:ascii="Trebuchet MS" w:eastAsia="Times New Roman" w:hAnsi="Trebuchet MS" w:cs="Calibri"/>
                <w:bCs/>
                <w:sz w:val="20"/>
                <w:szCs w:val="20"/>
                <w:lang w:val="en-ZA" w:eastAsia="en-ZA"/>
              </w:rPr>
              <w:t xml:space="preserve"> Ward 1, 5, 6, 15 &amp; 16</w:t>
            </w:r>
          </w:p>
        </w:tc>
        <w:tc>
          <w:tcPr>
            <w:tcW w:w="1800" w:type="dxa"/>
            <w:tcBorders>
              <w:top w:val="single" w:sz="4" w:space="0" w:color="auto"/>
              <w:left w:val="single" w:sz="4" w:space="0" w:color="auto"/>
              <w:bottom w:val="single" w:sz="4" w:space="0" w:color="auto"/>
              <w:right w:val="single" w:sz="4" w:space="0" w:color="auto"/>
            </w:tcBorders>
          </w:tcPr>
          <w:p w14:paraId="48745B35"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eastAsia="en-ZA"/>
              </w:rPr>
              <w:t>Water Reticulation and Yard Connection</w:t>
            </w:r>
          </w:p>
        </w:tc>
        <w:tc>
          <w:tcPr>
            <w:tcW w:w="2070" w:type="dxa"/>
            <w:tcBorders>
              <w:top w:val="single" w:sz="4" w:space="0" w:color="auto"/>
              <w:left w:val="single" w:sz="4" w:space="0" w:color="auto"/>
              <w:bottom w:val="single" w:sz="4" w:space="0" w:color="auto"/>
              <w:right w:val="single" w:sz="4" w:space="0" w:color="auto"/>
            </w:tcBorders>
          </w:tcPr>
          <w:p w14:paraId="32DBD958"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372DDDA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759E5ECF"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57A81C0A"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16F74D7F" w14:textId="77777777" w:rsidTr="005E3444">
        <w:trPr>
          <w:trHeight w:val="1572"/>
        </w:trPr>
        <w:tc>
          <w:tcPr>
            <w:tcW w:w="2448" w:type="dxa"/>
            <w:tcBorders>
              <w:top w:val="single" w:sz="4" w:space="0" w:color="auto"/>
              <w:left w:val="single" w:sz="4" w:space="0" w:color="auto"/>
              <w:bottom w:val="single" w:sz="4" w:space="0" w:color="auto"/>
              <w:right w:val="single" w:sz="4" w:space="0" w:color="auto"/>
            </w:tcBorders>
            <w:vAlign w:val="center"/>
          </w:tcPr>
          <w:p w14:paraId="67659FE6" w14:textId="77777777" w:rsidR="00FB7A7F" w:rsidRPr="006D3775" w:rsidRDefault="00FB7A7F" w:rsidP="00FB7A7F">
            <w:pPr>
              <w:spacing w:after="0" w:line="276" w:lineRule="auto"/>
              <w:rPr>
                <w:rFonts w:ascii="Trebuchet MS" w:eastAsia="Times New Roman" w:hAnsi="Trebuchet MS" w:cs="Calibri"/>
                <w:sz w:val="20"/>
                <w:szCs w:val="20"/>
                <w:lang w:val="en-ZA" w:eastAsia="en-ZA"/>
              </w:rPr>
            </w:pPr>
            <w:r w:rsidRPr="006D3775">
              <w:rPr>
                <w:rFonts w:ascii="Trebuchet MS" w:eastAsia="Times New Roman" w:hAnsi="Trebuchet MS" w:cs="Calibri"/>
                <w:sz w:val="20"/>
                <w:szCs w:val="20"/>
                <w:lang w:val="en-ZA" w:eastAsia="en-ZA"/>
              </w:rPr>
              <w:lastRenderedPageBreak/>
              <w:t>Ward 1:  Lebotloane, Bolantlokwe</w:t>
            </w:r>
          </w:p>
        </w:tc>
        <w:tc>
          <w:tcPr>
            <w:tcW w:w="1800" w:type="dxa"/>
            <w:tcBorders>
              <w:top w:val="single" w:sz="4" w:space="0" w:color="auto"/>
              <w:left w:val="single" w:sz="4" w:space="0" w:color="auto"/>
              <w:bottom w:val="single" w:sz="4" w:space="0" w:color="auto"/>
              <w:right w:val="single" w:sz="4" w:space="0" w:color="auto"/>
            </w:tcBorders>
          </w:tcPr>
          <w:p w14:paraId="40B426D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sz w:val="20"/>
                <w:szCs w:val="20"/>
                <w:lang w:val="en-ZA" w:eastAsia="en-ZA"/>
              </w:rPr>
              <w:t>Refurbishment of Boreholes</w:t>
            </w:r>
          </w:p>
        </w:tc>
        <w:tc>
          <w:tcPr>
            <w:tcW w:w="2070" w:type="dxa"/>
            <w:tcBorders>
              <w:top w:val="single" w:sz="4" w:space="0" w:color="auto"/>
              <w:left w:val="single" w:sz="4" w:space="0" w:color="auto"/>
              <w:bottom w:val="single" w:sz="4" w:space="0" w:color="auto"/>
              <w:right w:val="single" w:sz="4" w:space="0" w:color="auto"/>
            </w:tcBorders>
          </w:tcPr>
          <w:p w14:paraId="5A42588C"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Water supply</w:t>
            </w:r>
          </w:p>
        </w:tc>
        <w:tc>
          <w:tcPr>
            <w:tcW w:w="3146" w:type="dxa"/>
            <w:tcBorders>
              <w:top w:val="single" w:sz="4" w:space="0" w:color="auto"/>
              <w:left w:val="single" w:sz="4" w:space="0" w:color="auto"/>
              <w:bottom w:val="single" w:sz="4" w:space="0" w:color="auto"/>
              <w:right w:val="single" w:sz="4" w:space="0" w:color="auto"/>
            </w:tcBorders>
          </w:tcPr>
          <w:p w14:paraId="3E4BE247"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Adress water shortage challenge</w:t>
            </w:r>
          </w:p>
        </w:tc>
        <w:tc>
          <w:tcPr>
            <w:tcW w:w="2291" w:type="dxa"/>
            <w:tcBorders>
              <w:top w:val="single" w:sz="4" w:space="0" w:color="auto"/>
              <w:left w:val="single" w:sz="4" w:space="0" w:color="auto"/>
              <w:bottom w:val="single" w:sz="4" w:space="0" w:color="auto"/>
              <w:right w:val="single" w:sz="4" w:space="0" w:color="auto"/>
            </w:tcBorders>
          </w:tcPr>
          <w:p w14:paraId="00349B75" w14:textId="77777777" w:rsidR="00FB7A7F" w:rsidRPr="006D3775" w:rsidRDefault="00FB7A7F" w:rsidP="00FB7A7F">
            <w:pPr>
              <w:spacing w:after="0" w:line="276" w:lineRule="auto"/>
              <w:rPr>
                <w:rFonts w:ascii="Trebuchet MS" w:eastAsia="Times New Roman" w:hAnsi="Trebuchet MS" w:cs="Calibri"/>
                <w:bCs/>
                <w:sz w:val="20"/>
                <w:szCs w:val="20"/>
                <w:lang w:val="en-ZA"/>
              </w:rPr>
            </w:pPr>
          </w:p>
        </w:tc>
        <w:tc>
          <w:tcPr>
            <w:tcW w:w="3379" w:type="dxa"/>
            <w:tcBorders>
              <w:top w:val="single" w:sz="4" w:space="0" w:color="auto"/>
              <w:left w:val="single" w:sz="4" w:space="0" w:color="auto"/>
              <w:bottom w:val="single" w:sz="4" w:space="0" w:color="auto"/>
              <w:right w:val="single" w:sz="4" w:space="0" w:color="auto"/>
            </w:tcBorders>
          </w:tcPr>
          <w:p w14:paraId="7D3C8CED"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Improved water supply</w:t>
            </w:r>
          </w:p>
        </w:tc>
      </w:tr>
      <w:tr w:rsidR="00D543AD" w:rsidRPr="006D3775" w14:paraId="19698365" w14:textId="77777777" w:rsidTr="005E3444">
        <w:trPr>
          <w:trHeight w:val="636"/>
        </w:trPr>
        <w:tc>
          <w:tcPr>
            <w:tcW w:w="2448" w:type="dxa"/>
            <w:tcBorders>
              <w:top w:val="single" w:sz="4" w:space="0" w:color="auto"/>
              <w:left w:val="single" w:sz="4" w:space="0" w:color="auto"/>
              <w:bottom w:val="single" w:sz="4" w:space="0" w:color="auto"/>
              <w:right w:val="single" w:sz="4" w:space="0" w:color="auto"/>
            </w:tcBorders>
          </w:tcPr>
          <w:p w14:paraId="2864CA7E"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Selepe Ward 6</w:t>
            </w:r>
          </w:p>
          <w:p w14:paraId="3DB916F2"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Tladistad Ward 10</w:t>
            </w:r>
          </w:p>
        </w:tc>
        <w:tc>
          <w:tcPr>
            <w:tcW w:w="1800" w:type="dxa"/>
            <w:tcBorders>
              <w:top w:val="single" w:sz="4" w:space="0" w:color="auto"/>
              <w:left w:val="single" w:sz="4" w:space="0" w:color="auto"/>
              <w:bottom w:val="single" w:sz="4" w:space="0" w:color="auto"/>
              <w:right w:val="single" w:sz="4" w:space="0" w:color="auto"/>
            </w:tcBorders>
          </w:tcPr>
          <w:p w14:paraId="00B20D39"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Handling and usage of grass fire equipment.</w:t>
            </w:r>
          </w:p>
          <w:p w14:paraId="49B1E5E0" w14:textId="77777777" w:rsidR="00FB7A7F" w:rsidRPr="006D3775" w:rsidRDefault="00FB7A7F" w:rsidP="00FB7A7F">
            <w:pPr>
              <w:spacing w:after="0" w:line="276" w:lineRule="auto"/>
              <w:rPr>
                <w:rFonts w:ascii="Trebuchet MS" w:eastAsia="Times New Roman" w:hAnsi="Trebuchet MS" w:cs="Calibri"/>
                <w:bCs/>
                <w:sz w:val="20"/>
                <w:szCs w:val="20"/>
                <w:lang w:val="en-ZA"/>
              </w:rPr>
            </w:pPr>
          </w:p>
          <w:p w14:paraId="48CC959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Revival of Moretele Fire Protection Association</w:t>
            </w:r>
          </w:p>
        </w:tc>
        <w:tc>
          <w:tcPr>
            <w:tcW w:w="2070" w:type="dxa"/>
            <w:tcBorders>
              <w:top w:val="single" w:sz="4" w:space="0" w:color="auto"/>
              <w:left w:val="single" w:sz="4" w:space="0" w:color="auto"/>
              <w:bottom w:val="single" w:sz="4" w:space="0" w:color="auto"/>
              <w:right w:val="single" w:sz="4" w:space="0" w:color="auto"/>
            </w:tcBorders>
          </w:tcPr>
          <w:p w14:paraId="6B94D27F"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Risk reduction program</w:t>
            </w:r>
          </w:p>
        </w:tc>
        <w:tc>
          <w:tcPr>
            <w:tcW w:w="3146" w:type="dxa"/>
            <w:tcBorders>
              <w:top w:val="single" w:sz="4" w:space="0" w:color="auto"/>
              <w:left w:val="single" w:sz="4" w:space="0" w:color="auto"/>
              <w:bottom w:val="single" w:sz="4" w:space="0" w:color="auto"/>
              <w:right w:val="single" w:sz="4" w:space="0" w:color="auto"/>
            </w:tcBorders>
          </w:tcPr>
          <w:p w14:paraId="475C34E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risk reduction program targeting farming communities.  Decrease risk of veld fires</w:t>
            </w:r>
          </w:p>
        </w:tc>
        <w:tc>
          <w:tcPr>
            <w:tcW w:w="2291" w:type="dxa"/>
            <w:tcBorders>
              <w:top w:val="single" w:sz="4" w:space="0" w:color="auto"/>
              <w:left w:val="single" w:sz="4" w:space="0" w:color="auto"/>
              <w:bottom w:val="single" w:sz="4" w:space="0" w:color="auto"/>
              <w:right w:val="single" w:sz="4" w:space="0" w:color="auto"/>
            </w:tcBorders>
          </w:tcPr>
          <w:p w14:paraId="3765F841"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2023/2024 Operational</w:t>
            </w:r>
          </w:p>
        </w:tc>
        <w:tc>
          <w:tcPr>
            <w:tcW w:w="3379" w:type="dxa"/>
            <w:tcBorders>
              <w:top w:val="single" w:sz="4" w:space="0" w:color="auto"/>
              <w:left w:val="single" w:sz="4" w:space="0" w:color="auto"/>
              <w:bottom w:val="single" w:sz="4" w:space="0" w:color="auto"/>
              <w:right w:val="single" w:sz="4" w:space="0" w:color="auto"/>
            </w:tcBorders>
          </w:tcPr>
          <w:p w14:paraId="5DF19EE4" w14:textId="77777777" w:rsidR="00FB7A7F" w:rsidRPr="006D3775" w:rsidRDefault="00FB7A7F" w:rsidP="00FB7A7F">
            <w:pPr>
              <w:spacing w:after="0" w:line="276" w:lineRule="auto"/>
              <w:rPr>
                <w:rFonts w:ascii="Trebuchet MS" w:eastAsia="Times New Roman" w:hAnsi="Trebuchet MS" w:cs="Calibri"/>
                <w:bCs/>
                <w:sz w:val="20"/>
                <w:szCs w:val="20"/>
                <w:lang w:val="en-ZA"/>
              </w:rPr>
            </w:pPr>
            <w:r w:rsidRPr="006D3775">
              <w:rPr>
                <w:rFonts w:ascii="Trebuchet MS" w:eastAsia="Times New Roman" w:hAnsi="Trebuchet MS" w:cs="Calibri"/>
                <w:bCs/>
                <w:sz w:val="20"/>
                <w:szCs w:val="20"/>
                <w:lang w:val="en-ZA"/>
              </w:rPr>
              <w:t>Veld and forest fire management within municipal areas</w:t>
            </w:r>
          </w:p>
        </w:tc>
      </w:tr>
    </w:tbl>
    <w:p w14:paraId="7FE2891D"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p w14:paraId="3369F53C" w14:textId="77777777" w:rsidR="000F2858" w:rsidRPr="006D3775" w:rsidRDefault="000F2858" w:rsidP="00FB7A7F">
      <w:pPr>
        <w:spacing w:after="0" w:line="360" w:lineRule="auto"/>
        <w:contextualSpacing/>
        <w:jc w:val="both"/>
        <w:rPr>
          <w:rFonts w:ascii="Trebuchet MS" w:eastAsia="Times New Roman" w:hAnsi="Trebuchet MS" w:cs="Tahoma"/>
          <w:sz w:val="20"/>
          <w:szCs w:val="20"/>
          <w:lang w:val="en-ZA"/>
        </w:rPr>
      </w:pPr>
    </w:p>
    <w:p w14:paraId="11338C5C" w14:textId="77777777" w:rsidR="000F2858" w:rsidRPr="006D3775" w:rsidRDefault="000F2858" w:rsidP="00FB7A7F">
      <w:pPr>
        <w:spacing w:after="0" w:line="360" w:lineRule="auto"/>
        <w:contextualSpacing/>
        <w:jc w:val="both"/>
        <w:rPr>
          <w:rFonts w:ascii="Trebuchet MS" w:eastAsia="Times New Roman" w:hAnsi="Trebuchet MS" w:cs="Tahoma"/>
          <w:sz w:val="20"/>
          <w:szCs w:val="20"/>
          <w:lang w:val="en-ZA"/>
        </w:rPr>
      </w:pPr>
    </w:p>
    <w:p w14:paraId="6502E420" w14:textId="77777777" w:rsidR="000F2858" w:rsidRPr="006D3775" w:rsidRDefault="000F2858" w:rsidP="00FB7A7F">
      <w:pPr>
        <w:spacing w:after="0" w:line="360" w:lineRule="auto"/>
        <w:contextualSpacing/>
        <w:jc w:val="both"/>
        <w:rPr>
          <w:rFonts w:ascii="Trebuchet MS" w:eastAsia="Times New Roman" w:hAnsi="Trebuchet MS" w:cs="Tahoma"/>
          <w:sz w:val="20"/>
          <w:szCs w:val="20"/>
          <w:lang w:val="en-ZA"/>
        </w:rPr>
      </w:pPr>
    </w:p>
    <w:p w14:paraId="4E2B58D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Disaster Response and Recovery</w:t>
      </w:r>
    </w:p>
    <w:p w14:paraId="6FFB5BA9"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18F84767"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Disaster response consists of relief actions after a disaster and continues with rehabilitation and reconstruction processes and actions in order to return the affected communities to normal while, ensuring that they are not again exposed to the threat in the same manner.</w:t>
      </w:r>
    </w:p>
    <w:p w14:paraId="07D7E834" w14:textId="77777777" w:rsidR="00FB7A7F" w:rsidRPr="006D3775" w:rsidRDefault="00FB7A7F" w:rsidP="00FB7A7F">
      <w:pPr>
        <w:spacing w:after="0" w:line="360" w:lineRule="auto"/>
        <w:contextualSpacing/>
        <w:jc w:val="both"/>
        <w:rPr>
          <w:rFonts w:ascii="Trebuchet MS" w:eastAsia="Times New Roman" w:hAnsi="Trebuchet MS" w:cs="Tahoma"/>
          <w:sz w:val="20"/>
          <w:szCs w:val="20"/>
          <w:lang w:val="en-ZA"/>
        </w:rPr>
      </w:pPr>
    </w:p>
    <w:p w14:paraId="00F3C5B2"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Response Action</w:t>
      </w:r>
    </w:p>
    <w:p w14:paraId="22F3F6FC"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p>
    <w:p w14:paraId="0456F9AB"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Issuing of early warning  </w:t>
      </w:r>
    </w:p>
    <w:p w14:paraId="17B4C51E"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Emergency Services and other response agencies are dispatched to the location of disaster</w:t>
      </w:r>
    </w:p>
    <w:p w14:paraId="0CFABD45"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All responding agencies implement their Standard Operating Procedures for the disaster type </w:t>
      </w:r>
    </w:p>
    <w:p w14:paraId="0A3BC617"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Should extraordinary response be required, the Disaster Management Unit is activated, and additional human and material resources dispatched in accordance with agreed procedures and Memorandum of Understanding</w:t>
      </w:r>
    </w:p>
    <w:p w14:paraId="322B1D29"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lastRenderedPageBreak/>
        <w:t xml:space="preserve">The Provincial Disaster Management and National Disaster Management Centres are simultaneously notified of the disaster. </w:t>
      </w:r>
    </w:p>
    <w:p w14:paraId="3B0A83F3"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Additional national agencies like South African Police Service and South African National Defence Force are activated as required.</w:t>
      </w:r>
    </w:p>
    <w:p w14:paraId="1D74DF81"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Disaster assessments are completed and executive decisions on the further response is made by the Disaster Management Centre in conjunction with political stakeholders and the community.</w:t>
      </w:r>
    </w:p>
    <w:p w14:paraId="27AF07F8"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The Disaster Management Team, Community Leaders and other stakeholders in affected area(s) lodge a fully-fledged assessment eg nature/location of incidents, number of people affected, magnitude/losses, risk/potential risks the incidents hosts for surrounding and neighbours/adjacent areas, estimated population density and record all findings.</w:t>
      </w:r>
    </w:p>
    <w:p w14:paraId="00D1801A"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 xml:space="preserve">Detailed reports and progress of the disaster response are provided to the mayor and media through the relevant structures. </w:t>
      </w:r>
    </w:p>
    <w:p w14:paraId="002C121B" w14:textId="77777777" w:rsidR="00FB7A7F" w:rsidRPr="006D3775" w:rsidRDefault="00FB7A7F">
      <w:pPr>
        <w:numPr>
          <w:ilvl w:val="0"/>
          <w:numId w:val="154"/>
        </w:numPr>
        <w:spacing w:after="0" w:line="360" w:lineRule="auto"/>
        <w:jc w:val="both"/>
        <w:rPr>
          <w:rFonts w:ascii="Trebuchet MS" w:eastAsia="Calibri" w:hAnsi="Trebuchet MS" w:cs="Tahoma"/>
          <w:sz w:val="20"/>
          <w:szCs w:val="20"/>
          <w:lang w:val="en-ZA" w:eastAsia="en-ZA"/>
        </w:rPr>
      </w:pPr>
      <w:r w:rsidRPr="006D3775">
        <w:rPr>
          <w:rFonts w:ascii="Trebuchet MS" w:eastAsia="Calibri" w:hAnsi="Trebuchet MS" w:cs="Tahoma"/>
          <w:sz w:val="20"/>
          <w:szCs w:val="20"/>
          <w:lang w:val="en-ZA" w:eastAsia="en-ZA"/>
        </w:rPr>
        <w:t>Rehabilitation and when necessary, reconstruction actions are developed once the disaster near completion and communicated to stakeholders.</w:t>
      </w:r>
    </w:p>
    <w:p w14:paraId="35BF532D" w14:textId="77777777" w:rsidR="00FB7A7F" w:rsidRPr="006D3775" w:rsidRDefault="00FB7A7F" w:rsidP="00FB7A7F">
      <w:pPr>
        <w:spacing w:after="0" w:line="360" w:lineRule="auto"/>
        <w:ind w:left="720"/>
        <w:jc w:val="both"/>
        <w:rPr>
          <w:rFonts w:ascii="Trebuchet MS" w:eastAsia="Calibri" w:hAnsi="Trebuchet MS" w:cs="Tahoma"/>
          <w:sz w:val="20"/>
          <w:szCs w:val="20"/>
          <w:lang w:val="en-ZA" w:eastAsia="en-ZA"/>
        </w:rPr>
      </w:pPr>
    </w:p>
    <w:p w14:paraId="07E6C1A0" w14:textId="77777777" w:rsidR="00FB7A7F" w:rsidRPr="006D3775" w:rsidRDefault="00FB7A7F" w:rsidP="00FB7A7F">
      <w:pPr>
        <w:spacing w:after="0" w:line="360" w:lineRule="auto"/>
        <w:contextualSpacing/>
        <w:jc w:val="both"/>
        <w:rPr>
          <w:rFonts w:ascii="Trebuchet MS" w:eastAsia="Times New Roman" w:hAnsi="Trebuchet MS" w:cs="Tahoma"/>
          <w:b/>
          <w:sz w:val="20"/>
          <w:szCs w:val="20"/>
          <w:lang w:val="en-ZA"/>
        </w:rPr>
      </w:pPr>
      <w:r w:rsidRPr="006D3775">
        <w:rPr>
          <w:rFonts w:ascii="Trebuchet MS" w:eastAsia="Times New Roman" w:hAnsi="Trebuchet MS" w:cs="Tahoma"/>
          <w:b/>
          <w:sz w:val="20"/>
          <w:szCs w:val="20"/>
          <w:lang w:val="en-ZA"/>
        </w:rPr>
        <w:t>Review of the Disaster Risk Reduction Plan</w:t>
      </w:r>
    </w:p>
    <w:p w14:paraId="578F9C45" w14:textId="3AF691D1" w:rsidR="00D12A9C" w:rsidRPr="006D3775" w:rsidRDefault="00FB7A7F" w:rsidP="00BA0DFD">
      <w:pPr>
        <w:spacing w:after="0" w:line="360" w:lineRule="auto"/>
        <w:contextualSpacing/>
        <w:jc w:val="both"/>
        <w:rPr>
          <w:rFonts w:ascii="Trebuchet MS" w:eastAsia="Times New Roman" w:hAnsi="Trebuchet MS" w:cs="Tahoma"/>
          <w:sz w:val="20"/>
          <w:szCs w:val="20"/>
          <w:lang w:val="en-ZA"/>
        </w:rPr>
      </w:pPr>
      <w:r w:rsidRPr="006D3775">
        <w:rPr>
          <w:rFonts w:ascii="Trebuchet MS" w:eastAsia="Times New Roman" w:hAnsi="Trebuchet MS" w:cs="Tahoma"/>
          <w:sz w:val="20"/>
          <w:szCs w:val="20"/>
          <w:lang w:val="en-ZA"/>
        </w:rPr>
        <w:t>The Municipality will annually review and update the plan as required by Section 48 of the Disaster Management Act, 2002 (Act No 57 of 2002) in line with the Municipal Integrated Development Plan.</w:t>
      </w:r>
    </w:p>
    <w:p w14:paraId="7796D305" w14:textId="4FB47C1C" w:rsidR="003D218B" w:rsidRPr="006D3775" w:rsidRDefault="00D12A9C" w:rsidP="003D218B">
      <w:pPr>
        <w:pStyle w:val="Heading2"/>
        <w:rPr>
          <w:rFonts w:ascii="Trebuchet MS" w:hAnsi="Trebuchet MS"/>
          <w:sz w:val="20"/>
          <w:szCs w:val="20"/>
        </w:rPr>
      </w:pPr>
      <w:bookmarkStart w:id="188" w:name="_Toc166847845"/>
      <w:bookmarkEnd w:id="186"/>
      <w:r w:rsidRPr="006D3775">
        <w:rPr>
          <w:rFonts w:ascii="Trebuchet MS" w:hAnsi="Trebuchet MS"/>
          <w:sz w:val="20"/>
          <w:szCs w:val="20"/>
        </w:rPr>
        <w:lastRenderedPageBreak/>
        <w:t>13.6 Municipal</w:t>
      </w:r>
      <w:r w:rsidR="003D218B" w:rsidRPr="006D3775">
        <w:rPr>
          <w:rFonts w:ascii="Trebuchet MS" w:hAnsi="Trebuchet MS"/>
          <w:sz w:val="20"/>
          <w:szCs w:val="20"/>
        </w:rPr>
        <w:t xml:space="preserve"> Public Accounts Committee</w:t>
      </w:r>
      <w:bookmarkEnd w:id="188"/>
      <w:r w:rsidR="003D218B" w:rsidRPr="006D3775">
        <w:rPr>
          <w:rFonts w:ascii="Trebuchet MS" w:hAnsi="Trebuchet MS"/>
          <w:sz w:val="20"/>
          <w:szCs w:val="20"/>
        </w:rPr>
        <w:t xml:space="preserve"> </w:t>
      </w:r>
    </w:p>
    <w:p w14:paraId="702A4F1D" w14:textId="77777777" w:rsidR="003D218B" w:rsidRPr="006D3775" w:rsidRDefault="003D218B" w:rsidP="003D218B">
      <w:pPr>
        <w:tabs>
          <w:tab w:val="left" w:pos="945"/>
        </w:tabs>
        <w:spacing w:after="0" w:line="276" w:lineRule="auto"/>
        <w:jc w:val="both"/>
        <w:rPr>
          <w:rFonts w:ascii="Trebuchet MS" w:hAnsi="Trebuchet MS" w:cs="Arial"/>
          <w:sz w:val="20"/>
          <w:szCs w:val="20"/>
        </w:rPr>
      </w:pPr>
      <w:r w:rsidRPr="006D3775">
        <w:rPr>
          <w:rFonts w:ascii="Trebuchet MS" w:hAnsi="Trebuchet MS" w:cs="Arial"/>
          <w:sz w:val="20"/>
          <w:szCs w:val="20"/>
        </w:rPr>
        <w:t>Municipalities have to establish Municipal Public Accounts Committees (MPAC) in terms of the provisions of the Local Government Municipal Structures Act 117 of 1998 and the Municipal Finance Management Act 56 of 2003 to serve as an oversight committee to exercise oversight over the executive obligations of council. The MPACs will assist council to hold the executive and municipal entities to account, and to ensure the efficient and effective use of municipal resources. By so doing, the MPAC would help to increase council and public awareness of the financial and performance issues of the municipality and its entities.</w:t>
      </w:r>
    </w:p>
    <w:p w14:paraId="222A05BF"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The table below indicates the members of the MPAC. </w:t>
      </w:r>
    </w:p>
    <w:tbl>
      <w:tblPr>
        <w:tblStyle w:val="TableGrid"/>
        <w:tblW w:w="0" w:type="auto"/>
        <w:tblLook w:val="04A0" w:firstRow="1" w:lastRow="0" w:firstColumn="1" w:lastColumn="0" w:noHBand="0" w:noVBand="1"/>
      </w:tblPr>
      <w:tblGrid>
        <w:gridCol w:w="2830"/>
        <w:gridCol w:w="3828"/>
      </w:tblGrid>
      <w:tr w:rsidR="00D543AD" w:rsidRPr="006D3775" w14:paraId="495F77F6" w14:textId="77777777" w:rsidTr="00D0257B">
        <w:tc>
          <w:tcPr>
            <w:tcW w:w="2830" w:type="dxa"/>
            <w:shd w:val="clear" w:color="auto" w:fill="9CC2E5" w:themeFill="accent5" w:themeFillTint="99"/>
          </w:tcPr>
          <w:p w14:paraId="412B2DC1"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Name of Member</w:t>
            </w:r>
          </w:p>
        </w:tc>
        <w:tc>
          <w:tcPr>
            <w:tcW w:w="3828" w:type="dxa"/>
            <w:shd w:val="clear" w:color="auto" w:fill="9CC2E5" w:themeFill="accent5" w:themeFillTint="99"/>
          </w:tcPr>
          <w:p w14:paraId="308715E3"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Capacity</w:t>
            </w:r>
          </w:p>
        </w:tc>
      </w:tr>
      <w:tr w:rsidR="00D543AD" w:rsidRPr="006D3775" w14:paraId="4AB40D16" w14:textId="77777777" w:rsidTr="00D0257B">
        <w:tc>
          <w:tcPr>
            <w:tcW w:w="2830" w:type="dxa"/>
          </w:tcPr>
          <w:p w14:paraId="6E89F1AE"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Kodisang</w:t>
            </w:r>
          </w:p>
          <w:p w14:paraId="3D098DD5"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3292F454"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Chairperson</w:t>
            </w:r>
          </w:p>
        </w:tc>
      </w:tr>
      <w:tr w:rsidR="00D543AD" w:rsidRPr="006D3775" w14:paraId="4F77EF33" w14:textId="77777777" w:rsidTr="00D0257B">
        <w:tc>
          <w:tcPr>
            <w:tcW w:w="2830" w:type="dxa"/>
          </w:tcPr>
          <w:p w14:paraId="7866E546"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Moselane</w:t>
            </w:r>
          </w:p>
          <w:p w14:paraId="1E7697EE"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46AF55B6"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37E84744" w14:textId="77777777" w:rsidTr="00D0257B">
        <w:tc>
          <w:tcPr>
            <w:tcW w:w="2830" w:type="dxa"/>
          </w:tcPr>
          <w:p w14:paraId="47204753"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Moatshe</w:t>
            </w:r>
          </w:p>
          <w:p w14:paraId="3C5D2627"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5C8D6854"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1B7E586C" w14:textId="77777777" w:rsidTr="00D0257B">
        <w:tc>
          <w:tcPr>
            <w:tcW w:w="2830" w:type="dxa"/>
          </w:tcPr>
          <w:p w14:paraId="6502D2FE"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Letlhabi</w:t>
            </w:r>
          </w:p>
          <w:p w14:paraId="38654B91"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2110C5BB"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137C9F6D" w14:textId="77777777" w:rsidTr="00D0257B">
        <w:tc>
          <w:tcPr>
            <w:tcW w:w="2830" w:type="dxa"/>
          </w:tcPr>
          <w:p w14:paraId="5912F7A2"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Nkutshweu</w:t>
            </w:r>
          </w:p>
          <w:p w14:paraId="47B2D7DE"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33104D92"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Member</w:t>
            </w:r>
          </w:p>
        </w:tc>
      </w:tr>
      <w:tr w:rsidR="00D543AD" w:rsidRPr="006D3775" w14:paraId="289D04A8" w14:textId="77777777" w:rsidTr="00D0257B">
        <w:tc>
          <w:tcPr>
            <w:tcW w:w="2830" w:type="dxa"/>
          </w:tcPr>
          <w:p w14:paraId="2EFCD3B8"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lastRenderedPageBreak/>
              <w:t xml:space="preserve"> Clr Mbekwa</w:t>
            </w:r>
          </w:p>
          <w:p w14:paraId="3452F962" w14:textId="77777777" w:rsidR="003D218B" w:rsidRPr="006D3775" w:rsidRDefault="003D218B" w:rsidP="00D0257B">
            <w:pPr>
              <w:pStyle w:val="Default"/>
              <w:spacing w:line="276" w:lineRule="auto"/>
              <w:jc w:val="both"/>
              <w:rPr>
                <w:rFonts w:ascii="Trebuchet MS" w:hAnsi="Trebuchet MS"/>
                <w:color w:val="auto"/>
                <w:sz w:val="20"/>
                <w:szCs w:val="20"/>
              </w:rPr>
            </w:pPr>
          </w:p>
        </w:tc>
        <w:tc>
          <w:tcPr>
            <w:tcW w:w="3828" w:type="dxa"/>
          </w:tcPr>
          <w:p w14:paraId="6E35FFA3" w14:textId="77777777" w:rsidR="003D218B" w:rsidRPr="006D3775" w:rsidRDefault="003D218B" w:rsidP="00D0257B">
            <w:pPr>
              <w:pStyle w:val="Default"/>
              <w:spacing w:line="276" w:lineRule="auto"/>
              <w:jc w:val="both"/>
              <w:rPr>
                <w:rFonts w:ascii="Trebuchet MS" w:hAnsi="Trebuchet MS"/>
                <w:color w:val="auto"/>
                <w:sz w:val="20"/>
                <w:szCs w:val="20"/>
              </w:rPr>
            </w:pPr>
            <w:r w:rsidRPr="006D3775">
              <w:rPr>
                <w:rFonts w:ascii="Trebuchet MS" w:hAnsi="Trebuchet MS" w:cs="Arial"/>
                <w:color w:val="auto"/>
                <w:sz w:val="20"/>
                <w:szCs w:val="20"/>
              </w:rPr>
              <w:t xml:space="preserve">Member </w:t>
            </w:r>
          </w:p>
        </w:tc>
      </w:tr>
      <w:tr w:rsidR="00163961" w:rsidRPr="006D3775" w14:paraId="79E02647" w14:textId="77777777" w:rsidTr="00D0257B">
        <w:tc>
          <w:tcPr>
            <w:tcW w:w="2830" w:type="dxa"/>
          </w:tcPr>
          <w:p w14:paraId="70776FD7" w14:textId="2FCF1248" w:rsidR="00163961" w:rsidRPr="006D3775" w:rsidRDefault="00163961" w:rsidP="00D0257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Clr Mathimbi</w:t>
            </w:r>
          </w:p>
        </w:tc>
        <w:tc>
          <w:tcPr>
            <w:tcW w:w="3828" w:type="dxa"/>
          </w:tcPr>
          <w:p w14:paraId="310A7967" w14:textId="289C233E" w:rsidR="00163961" w:rsidRPr="006D3775" w:rsidRDefault="00163961" w:rsidP="00D0257B">
            <w:pPr>
              <w:pStyle w:val="Default"/>
              <w:spacing w:line="276" w:lineRule="auto"/>
              <w:jc w:val="both"/>
              <w:rPr>
                <w:rFonts w:ascii="Trebuchet MS" w:hAnsi="Trebuchet MS" w:cs="Arial"/>
                <w:sz w:val="20"/>
                <w:szCs w:val="20"/>
              </w:rPr>
            </w:pPr>
            <w:r w:rsidRPr="006D3775">
              <w:rPr>
                <w:rFonts w:ascii="Trebuchet MS" w:hAnsi="Trebuchet MS" w:cs="Arial"/>
                <w:sz w:val="20"/>
                <w:szCs w:val="20"/>
              </w:rPr>
              <w:t>Member</w:t>
            </w:r>
          </w:p>
        </w:tc>
      </w:tr>
    </w:tbl>
    <w:p w14:paraId="1484E628" w14:textId="77777777" w:rsidR="00C17A55" w:rsidRPr="006D3775" w:rsidRDefault="00C17A55" w:rsidP="003D218B">
      <w:pPr>
        <w:tabs>
          <w:tab w:val="left" w:pos="2505"/>
        </w:tabs>
        <w:spacing w:after="0" w:line="276" w:lineRule="auto"/>
        <w:jc w:val="both"/>
        <w:rPr>
          <w:rFonts w:ascii="Trebuchet MS" w:hAnsi="Trebuchet MS" w:cs="Arial"/>
          <w:sz w:val="20"/>
          <w:szCs w:val="20"/>
        </w:rPr>
      </w:pPr>
    </w:p>
    <w:p w14:paraId="3BAC51E1" w14:textId="77777777" w:rsidR="00D12A9C" w:rsidRPr="006D3775" w:rsidRDefault="00D12A9C" w:rsidP="000F2858">
      <w:pPr>
        <w:tabs>
          <w:tab w:val="left" w:pos="2505"/>
        </w:tabs>
        <w:spacing w:after="0" w:line="276" w:lineRule="auto"/>
        <w:jc w:val="both"/>
        <w:rPr>
          <w:rFonts w:ascii="Trebuchet MS" w:hAnsi="Trebuchet MS" w:cs="Arial"/>
          <w:sz w:val="20"/>
          <w:szCs w:val="20"/>
        </w:rPr>
      </w:pPr>
    </w:p>
    <w:p w14:paraId="64EE8DF9" w14:textId="77777777" w:rsidR="00D12A9C" w:rsidRPr="006D3775" w:rsidRDefault="00D12A9C" w:rsidP="003D218B">
      <w:pPr>
        <w:tabs>
          <w:tab w:val="left" w:pos="2505"/>
        </w:tabs>
        <w:spacing w:after="0" w:line="276" w:lineRule="auto"/>
        <w:ind w:left="-720"/>
        <w:jc w:val="both"/>
        <w:rPr>
          <w:rFonts w:ascii="Trebuchet MS" w:hAnsi="Trebuchet MS" w:cs="Arial"/>
          <w:sz w:val="20"/>
          <w:szCs w:val="20"/>
        </w:rPr>
      </w:pPr>
    </w:p>
    <w:p w14:paraId="3902C9A3"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Below is the administrative structure of the MPAC. </w:t>
      </w:r>
    </w:p>
    <w:p w14:paraId="3AFE4E87"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4917627D"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noProof/>
          <w:sz w:val="20"/>
          <w:szCs w:val="20"/>
        </w:rPr>
        <w:drawing>
          <wp:inline distT="0" distB="0" distL="0" distR="0" wp14:anchorId="579685F1" wp14:editId="6F81AA7D">
            <wp:extent cx="6019800" cy="1790700"/>
            <wp:effectExtent l="0" t="38100" r="0" b="571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212A4043"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6CEFFE90" w14:textId="77777777" w:rsidR="003D218B" w:rsidRPr="006D3775" w:rsidRDefault="003D218B" w:rsidP="003D218B">
      <w:pPr>
        <w:tabs>
          <w:tab w:val="left" w:pos="2505"/>
        </w:tabs>
        <w:spacing w:after="0" w:line="276" w:lineRule="auto"/>
        <w:jc w:val="both"/>
        <w:rPr>
          <w:rFonts w:ascii="Trebuchet MS" w:hAnsi="Trebuchet MS" w:cs="Arial"/>
          <w:sz w:val="20"/>
          <w:szCs w:val="20"/>
        </w:rPr>
      </w:pPr>
      <w:r w:rsidRPr="006D3775">
        <w:rPr>
          <w:rFonts w:ascii="Trebuchet MS" w:hAnsi="Trebuchet MS" w:cs="Arial"/>
          <w:sz w:val="20"/>
          <w:szCs w:val="20"/>
        </w:rPr>
        <w:t xml:space="preserve">The Committee has initiated various outreach programmes aimed at ensuring that the value of the committee is maximised through awareness and stakeholder collaboration </w:t>
      </w:r>
    </w:p>
    <w:p w14:paraId="4E05CB4E" w14:textId="77777777" w:rsidR="003D218B" w:rsidRPr="006D3775" w:rsidRDefault="003D218B" w:rsidP="003D218B">
      <w:pPr>
        <w:tabs>
          <w:tab w:val="left" w:pos="2505"/>
        </w:tabs>
        <w:spacing w:after="0" w:line="276" w:lineRule="auto"/>
        <w:jc w:val="both"/>
        <w:rPr>
          <w:rFonts w:ascii="Trebuchet MS" w:hAnsi="Trebuchet MS" w:cs="Arial"/>
          <w:sz w:val="20"/>
          <w:szCs w:val="20"/>
        </w:rPr>
      </w:pPr>
    </w:p>
    <w:p w14:paraId="4F5545E1" w14:textId="7177F1E2" w:rsidR="003D218B" w:rsidRPr="006D3775" w:rsidRDefault="003D218B" w:rsidP="003D218B">
      <w:pPr>
        <w:autoSpaceDE w:val="0"/>
        <w:autoSpaceDN w:val="0"/>
        <w:adjustRightInd w:val="0"/>
        <w:spacing w:after="0" w:line="276" w:lineRule="auto"/>
        <w:jc w:val="both"/>
        <w:rPr>
          <w:rFonts w:ascii="Trebuchet MS" w:hAnsi="Trebuchet MS"/>
          <w:b/>
          <w:sz w:val="20"/>
          <w:szCs w:val="20"/>
        </w:rPr>
      </w:pPr>
      <w:r w:rsidRPr="006D3775">
        <w:rPr>
          <w:rFonts w:ascii="Trebuchet MS" w:eastAsia="Times New Roman" w:hAnsi="Trebuchet MS" w:cs="Segoe UI"/>
          <w:b/>
          <w:sz w:val="20"/>
          <w:szCs w:val="20"/>
        </w:rPr>
        <w:t>13.</w:t>
      </w:r>
      <w:r w:rsidR="00E51CE8" w:rsidRPr="006D3775">
        <w:rPr>
          <w:rFonts w:ascii="Trebuchet MS" w:eastAsia="Times New Roman" w:hAnsi="Trebuchet MS" w:cs="Segoe UI"/>
          <w:b/>
          <w:sz w:val="20"/>
          <w:szCs w:val="20"/>
        </w:rPr>
        <w:t>7</w:t>
      </w:r>
      <w:r w:rsidRPr="006D3775">
        <w:rPr>
          <w:rFonts w:ascii="Trebuchet MS" w:eastAsia="Times New Roman" w:hAnsi="Trebuchet MS" w:cs="Segoe UI"/>
          <w:b/>
          <w:sz w:val="20"/>
          <w:szCs w:val="20"/>
        </w:rPr>
        <w:t xml:space="preserve"> Fighting</w:t>
      </w:r>
      <w:r w:rsidRPr="006D3775">
        <w:rPr>
          <w:rFonts w:ascii="Trebuchet MS" w:hAnsi="Trebuchet MS"/>
          <w:b/>
          <w:sz w:val="20"/>
          <w:szCs w:val="20"/>
        </w:rPr>
        <w:t xml:space="preserve"> Corruption through Ethical Conduct </w:t>
      </w:r>
    </w:p>
    <w:p w14:paraId="15669AB6" w14:textId="77777777" w:rsidR="003D218B" w:rsidRPr="006D3775" w:rsidRDefault="003D218B" w:rsidP="003D218B">
      <w:pPr>
        <w:autoSpaceDE w:val="0"/>
        <w:autoSpaceDN w:val="0"/>
        <w:adjustRightInd w:val="0"/>
        <w:spacing w:after="0" w:line="276" w:lineRule="auto"/>
        <w:jc w:val="both"/>
        <w:rPr>
          <w:rFonts w:ascii="Trebuchet MS" w:hAnsi="Trebuchet MS"/>
          <w:b/>
          <w:sz w:val="20"/>
          <w:szCs w:val="20"/>
        </w:rPr>
      </w:pPr>
    </w:p>
    <w:p w14:paraId="1C4A0705"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Codes of Conduct for Councillors and Municipal Employees</w:t>
      </w:r>
    </w:p>
    <w:p w14:paraId="5EFC088E"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p>
    <w:p w14:paraId="05E12334"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The term "ethics" refers to standards of conduct, which indicate how a person should behave based on moral duties and virtues arising from the principles of right and wrong. Ethics therefore involve two aspects:</w:t>
      </w:r>
    </w:p>
    <w:p w14:paraId="29103FC8"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The ability to distinguish right from wrong; and</w:t>
      </w:r>
    </w:p>
    <w:p w14:paraId="6399B3CC" w14:textId="519890B7" w:rsidR="000F2858"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The commitment to do what is right.</w:t>
      </w:r>
    </w:p>
    <w:p w14:paraId="25DE83C1" w14:textId="77777777" w:rsidR="000F2858" w:rsidRPr="006D3775" w:rsidRDefault="000F2858" w:rsidP="003D218B">
      <w:pPr>
        <w:autoSpaceDE w:val="0"/>
        <w:autoSpaceDN w:val="0"/>
        <w:adjustRightInd w:val="0"/>
        <w:spacing w:after="0" w:line="276" w:lineRule="auto"/>
        <w:jc w:val="both"/>
        <w:rPr>
          <w:rFonts w:ascii="Trebuchet MS" w:hAnsi="Trebuchet MS" w:cs="GillSans-Regular"/>
          <w:sz w:val="20"/>
          <w:szCs w:val="20"/>
        </w:rPr>
      </w:pPr>
    </w:p>
    <w:p w14:paraId="7C19429E"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Individual Ethical Conduct</w:t>
      </w:r>
    </w:p>
    <w:p w14:paraId="4FE4B3B6" w14:textId="7648D08B"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Ethical behaviour refers to individual actions by employees, which are intended to further the common good of the organisation, as determined by its policies, procedures and business objectives with which employees are required to comply. If a person is conscious that his/her conduct is against the common good of the organisation or other employees, such conduct is unethical.</w:t>
      </w:r>
    </w:p>
    <w:p w14:paraId="13CF2815"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p>
    <w:p w14:paraId="0D4174BD"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Collective Ethical Conduct</w:t>
      </w:r>
    </w:p>
    <w:p w14:paraId="23283899"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Ethical behaviour can also be regarded as a collective behaviour, because external stakeholders such as suppliers and the community, in general, develop their perceptions about Local Government's commitment to the common good on the basis of the actions and the conduct of Local Government employees they deal with. In this way, excellent ethical business conduct by employees of Local Government leads to the collective perception of Local Government as being ethical.</w:t>
      </w:r>
    </w:p>
    <w:p w14:paraId="5910196D"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p w14:paraId="59AC4E40" w14:textId="77777777" w:rsidR="003D218B" w:rsidRPr="006D3775" w:rsidRDefault="003D218B" w:rsidP="003D218B">
      <w:pPr>
        <w:autoSpaceDE w:val="0"/>
        <w:autoSpaceDN w:val="0"/>
        <w:adjustRightInd w:val="0"/>
        <w:spacing w:after="0" w:line="276" w:lineRule="auto"/>
        <w:jc w:val="both"/>
        <w:rPr>
          <w:rFonts w:ascii="Trebuchet MS" w:hAnsi="Trebuchet MS" w:cs="GillSans-Regular,Bold"/>
          <w:b/>
          <w:bCs/>
          <w:sz w:val="20"/>
          <w:szCs w:val="20"/>
        </w:rPr>
      </w:pPr>
      <w:r w:rsidRPr="006D3775">
        <w:rPr>
          <w:rFonts w:ascii="Trebuchet MS" w:hAnsi="Trebuchet MS" w:cs="GillSans-Regular,Bold"/>
          <w:b/>
          <w:bCs/>
          <w:sz w:val="20"/>
          <w:szCs w:val="20"/>
        </w:rPr>
        <w:t>Ethical Behaviour and Business Conduct</w:t>
      </w:r>
    </w:p>
    <w:p w14:paraId="4242DD6B"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The integrity of the employees acting on its behalf underlies all the Local Government relationships, including those with customers, suppliers and communities, as well as those between employees. The highest standards of ethical business conduct are required of employees of Local Government in fulfilling their responsibilities. Employees may not engage in any activity that could raise questions as to Local Government's integrity, respect for diversity, impartiality or reputation. Ethical business conduct includes workplace relationships between employees in terms of the Constitution and requires respect for constitutional rights in employment, particularly with regard to human dignity, non-discrimination, respect for diversity, impartiality and reputation. Furthermore, good governance indicates that organisations should develop codes of ethics as part of their corporate governance frameworks. Local Government employees are expected to abide by the Code of Conduct for Municipal Employees, whilst councillors in municipalities are expected to abide by the Code of Conduct for Councillors as per the Systems Act.</w:t>
      </w:r>
    </w:p>
    <w:p w14:paraId="1A35287E"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p w14:paraId="045F1C5B"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p>
    <w:tbl>
      <w:tblPr>
        <w:tblW w:w="0" w:type="auto"/>
        <w:tblInd w:w="421" w:type="dxa"/>
        <w:tblLook w:val="04A0" w:firstRow="1" w:lastRow="0" w:firstColumn="1" w:lastColumn="0" w:noHBand="0" w:noVBand="1"/>
      </w:tblPr>
      <w:tblGrid>
        <w:gridCol w:w="6553"/>
        <w:gridCol w:w="6204"/>
      </w:tblGrid>
      <w:tr w:rsidR="003D218B" w:rsidRPr="006D3775" w14:paraId="2F0F0B6B" w14:textId="77777777" w:rsidTr="00D0257B">
        <w:tc>
          <w:tcPr>
            <w:tcW w:w="6553" w:type="dxa"/>
          </w:tcPr>
          <w:p w14:paraId="4FCF7379"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r w:rsidRPr="006D3775">
              <w:rPr>
                <w:rFonts w:ascii="Trebuchet MS" w:hAnsi="Trebuchet MS" w:cs="GillSans-Regular"/>
                <w:sz w:val="20"/>
                <w:szCs w:val="20"/>
              </w:rPr>
              <w:t>Officials</w:t>
            </w:r>
          </w:p>
        </w:tc>
        <w:tc>
          <w:tcPr>
            <w:tcW w:w="6204" w:type="dxa"/>
          </w:tcPr>
          <w:p w14:paraId="648DCD6F"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r w:rsidRPr="006D3775">
              <w:rPr>
                <w:rFonts w:ascii="Trebuchet MS" w:hAnsi="Trebuchet MS" w:cs="GillSans-Regular"/>
                <w:sz w:val="20"/>
                <w:szCs w:val="20"/>
              </w:rPr>
              <w:t xml:space="preserve">Councilors </w:t>
            </w:r>
          </w:p>
        </w:tc>
      </w:tr>
      <w:tr w:rsidR="003D218B" w:rsidRPr="006D3775" w14:paraId="7B7B1225" w14:textId="77777777" w:rsidTr="00D0257B">
        <w:tc>
          <w:tcPr>
            <w:tcW w:w="6553" w:type="dxa"/>
          </w:tcPr>
          <w:p w14:paraId="6F35D784"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General conduct</w:t>
            </w:r>
          </w:p>
          <w:p w14:paraId="7F99E660"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Commitment to serving the public interest</w:t>
            </w:r>
          </w:p>
          <w:p w14:paraId="4E27E1CB"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Personal gain</w:t>
            </w:r>
          </w:p>
          <w:p w14:paraId="6B0DF864"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Disclosure of benefits</w:t>
            </w:r>
          </w:p>
          <w:p w14:paraId="11FF17C1"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Unauthorised disclosure of information</w:t>
            </w:r>
          </w:p>
          <w:p w14:paraId="023F11AC"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Undue influence</w:t>
            </w:r>
          </w:p>
          <w:p w14:paraId="48959CB2"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Rewards, gifts and favours</w:t>
            </w:r>
          </w:p>
          <w:p w14:paraId="2EA92EC3"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Council property</w:t>
            </w:r>
          </w:p>
          <w:p w14:paraId="2B73AE02"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Payment of arrears</w:t>
            </w:r>
          </w:p>
          <w:p w14:paraId="0FE73AED"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Participation in elections</w:t>
            </w:r>
          </w:p>
          <w:p w14:paraId="34CC526A"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Sexual harassment</w:t>
            </w:r>
          </w:p>
          <w:p w14:paraId="1D828ED1" w14:textId="77777777"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Reporting duty of staff members</w:t>
            </w:r>
          </w:p>
          <w:p w14:paraId="04FB7B67" w14:textId="2B753132" w:rsidR="003D218B" w:rsidRPr="006D3775" w:rsidRDefault="003D218B" w:rsidP="00D0257B">
            <w:pPr>
              <w:pStyle w:val="ListParagraph"/>
              <w:numPr>
                <w:ilvl w:val="0"/>
                <w:numId w:val="40"/>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Breaches of Code</w:t>
            </w:r>
          </w:p>
        </w:tc>
        <w:tc>
          <w:tcPr>
            <w:tcW w:w="6204" w:type="dxa"/>
          </w:tcPr>
          <w:p w14:paraId="3EB9CA40"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General conduct of councillors.</w:t>
            </w:r>
          </w:p>
          <w:p w14:paraId="7890DD0D"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Attendance at meetings.</w:t>
            </w:r>
          </w:p>
          <w:p w14:paraId="687D39D3"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Disclosure of interests.</w:t>
            </w:r>
          </w:p>
          <w:p w14:paraId="27204878"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Personal gain.</w:t>
            </w:r>
          </w:p>
          <w:p w14:paraId="1C88DDE4"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Declaration of interests.</w:t>
            </w:r>
          </w:p>
          <w:p w14:paraId="49B53371"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Full-time councillors.</w:t>
            </w:r>
          </w:p>
          <w:p w14:paraId="4783580F"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Rewards, gifts and favours.</w:t>
            </w:r>
          </w:p>
          <w:p w14:paraId="14D60168"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Unauthorised disclosure of information.</w:t>
            </w:r>
          </w:p>
          <w:p w14:paraId="7100B0F8"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Intervention in administration.</w:t>
            </w:r>
          </w:p>
          <w:p w14:paraId="42921128"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Council property;</w:t>
            </w:r>
          </w:p>
          <w:p w14:paraId="78A8F721"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Duty of chairpersons of municipal councils;</w:t>
            </w:r>
          </w:p>
          <w:p w14:paraId="051DB7C2"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Breaches of Code; and</w:t>
            </w:r>
          </w:p>
          <w:p w14:paraId="601F503C" w14:textId="77777777" w:rsidR="003D218B" w:rsidRPr="006D3775" w:rsidRDefault="003D218B" w:rsidP="00D0257B">
            <w:pPr>
              <w:pStyle w:val="ListParagraph"/>
              <w:numPr>
                <w:ilvl w:val="0"/>
                <w:numId w:val="39"/>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Application of Code to traditional leaders.</w:t>
            </w:r>
          </w:p>
          <w:p w14:paraId="2C5607EE" w14:textId="77777777" w:rsidR="003D218B" w:rsidRPr="006D3775" w:rsidRDefault="003D218B" w:rsidP="00D0257B">
            <w:pPr>
              <w:autoSpaceDE w:val="0"/>
              <w:autoSpaceDN w:val="0"/>
              <w:adjustRightInd w:val="0"/>
              <w:spacing w:line="276" w:lineRule="auto"/>
              <w:jc w:val="both"/>
              <w:rPr>
                <w:rFonts w:ascii="Trebuchet MS" w:hAnsi="Trebuchet MS" w:cs="GillSans-Regular"/>
                <w:sz w:val="20"/>
                <w:szCs w:val="20"/>
              </w:rPr>
            </w:pPr>
          </w:p>
        </w:tc>
      </w:tr>
    </w:tbl>
    <w:p w14:paraId="3B7409BB" w14:textId="77777777" w:rsidR="003D218B" w:rsidRPr="006D3775" w:rsidRDefault="003D218B" w:rsidP="003D218B">
      <w:p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lastRenderedPageBreak/>
        <w:t xml:space="preserve">The municipality has developed the necessary capacity to fight corruption and dissuade any conduct that could be defined as unethical. These include: </w:t>
      </w:r>
    </w:p>
    <w:p w14:paraId="6DA6212C" w14:textId="77777777" w:rsidR="003D218B" w:rsidRPr="006D3775" w:rsidRDefault="003D218B" w:rsidP="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Formalising procedures and controls </w:t>
      </w:r>
    </w:p>
    <w:p w14:paraId="195397D0" w14:textId="77777777" w:rsidR="003D218B" w:rsidRPr="006D3775" w:rsidRDefault="003D218B" w:rsidP="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 xml:space="preserve">Establishment of the Anti-Corruption unit </w:t>
      </w:r>
    </w:p>
    <w:p w14:paraId="36F3BFBC" w14:textId="77777777" w:rsidR="003D218B" w:rsidRPr="006D3775" w:rsidRDefault="003D218B" w:rsidP="003D218B">
      <w:pPr>
        <w:pStyle w:val="ListParagraph"/>
        <w:numPr>
          <w:ilvl w:val="0"/>
          <w:numId w:val="38"/>
        </w:numPr>
        <w:autoSpaceDE w:val="0"/>
        <w:autoSpaceDN w:val="0"/>
        <w:adjustRightInd w:val="0"/>
        <w:spacing w:after="0" w:line="276" w:lineRule="auto"/>
        <w:jc w:val="both"/>
        <w:rPr>
          <w:rFonts w:ascii="Trebuchet MS" w:hAnsi="Trebuchet MS" w:cs="GillSans-Regular"/>
          <w:sz w:val="20"/>
          <w:szCs w:val="20"/>
        </w:rPr>
      </w:pPr>
      <w:r w:rsidRPr="006D3775">
        <w:rPr>
          <w:rFonts w:ascii="Trebuchet MS" w:hAnsi="Trebuchet MS" w:cs="GillSans-Regular"/>
          <w:sz w:val="20"/>
          <w:szCs w:val="20"/>
        </w:rPr>
        <w:t>Giving teeth to the MPAC to investigate cases</w:t>
      </w:r>
    </w:p>
    <w:p w14:paraId="21649069" w14:textId="77777777" w:rsidR="000521EE" w:rsidRPr="006D3775" w:rsidRDefault="000521EE" w:rsidP="003D218B">
      <w:pPr>
        <w:tabs>
          <w:tab w:val="left" w:pos="2505"/>
        </w:tabs>
        <w:spacing w:after="0" w:line="276" w:lineRule="auto"/>
        <w:jc w:val="both"/>
        <w:rPr>
          <w:rFonts w:ascii="Trebuchet MS" w:hAnsi="Trebuchet MS" w:cs="Arial"/>
          <w:b/>
          <w:sz w:val="20"/>
          <w:szCs w:val="20"/>
        </w:rPr>
      </w:pPr>
    </w:p>
    <w:p w14:paraId="27E8706B" w14:textId="77777777" w:rsidR="003D218B" w:rsidRPr="006D3775" w:rsidRDefault="003D218B" w:rsidP="003D218B">
      <w:pPr>
        <w:tabs>
          <w:tab w:val="left" w:pos="2505"/>
        </w:tabs>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Anti- Fraud and Corruption </w:t>
      </w:r>
    </w:p>
    <w:p w14:paraId="3B2926E8" w14:textId="3E5EA19E" w:rsidR="003D218B" w:rsidRPr="006D3775" w:rsidRDefault="003D218B" w:rsidP="003D218B">
      <w:pPr>
        <w:pStyle w:val="Default"/>
        <w:tabs>
          <w:tab w:val="left" w:pos="709"/>
        </w:tabs>
        <w:spacing w:line="276" w:lineRule="auto"/>
        <w:jc w:val="both"/>
        <w:rPr>
          <w:rFonts w:ascii="Trebuchet MS" w:hAnsi="Trebuchet MS"/>
          <w:color w:val="auto"/>
          <w:sz w:val="20"/>
          <w:szCs w:val="20"/>
        </w:rPr>
      </w:pPr>
      <w:r w:rsidRPr="006D3775">
        <w:rPr>
          <w:rFonts w:ascii="Trebuchet MS" w:hAnsi="Trebuchet MS"/>
          <w:color w:val="auto"/>
          <w:sz w:val="20"/>
          <w:szCs w:val="20"/>
        </w:rPr>
        <w:t>Section 83(c) of the MSA refers to the implementation of effective bidding structures to minimise the possibility of fraud and corruption. Section 112(1)(m)(i) of Municipal Finance Management (MFMA) identify supply chain measures to be enforced to combat fraud and corruption, favouritism and unfair and irregular practices. Section 115(1) of the MFMA states that the accounting officer must take steps to ensure mechanisms and separation of duties in a supply chain management system to minimise the likelihood of corruption and fraud.</w:t>
      </w:r>
      <w:r w:rsidR="000F2858" w:rsidRPr="006D3775">
        <w:rPr>
          <w:rFonts w:ascii="Trebuchet MS" w:hAnsi="Trebuchet MS"/>
          <w:color w:val="auto"/>
          <w:sz w:val="20"/>
          <w:szCs w:val="20"/>
        </w:rPr>
        <w:t>An unti fraud and corruption strategy is in place and an Anti-fraud and corruption committee is in functional.</w:t>
      </w:r>
    </w:p>
    <w:p w14:paraId="6736A5CB" w14:textId="77777777" w:rsidR="000F2858" w:rsidRPr="006D3775" w:rsidRDefault="000F2858" w:rsidP="003D218B">
      <w:pPr>
        <w:pStyle w:val="Default"/>
        <w:tabs>
          <w:tab w:val="left" w:pos="709"/>
        </w:tabs>
        <w:spacing w:line="276" w:lineRule="auto"/>
        <w:jc w:val="both"/>
        <w:rPr>
          <w:rFonts w:ascii="Trebuchet MS" w:hAnsi="Trebuchet MS"/>
          <w:color w:val="auto"/>
          <w:sz w:val="20"/>
          <w:szCs w:val="20"/>
        </w:rPr>
      </w:pPr>
    </w:p>
    <w:p w14:paraId="34C66527" w14:textId="77777777" w:rsidR="003D218B" w:rsidRPr="006D3775" w:rsidRDefault="003D218B" w:rsidP="003D218B">
      <w:pPr>
        <w:pStyle w:val="Heading1"/>
        <w:shd w:val="clear" w:color="auto" w:fill="000000" w:themeFill="text1"/>
        <w:rPr>
          <w:rFonts w:ascii="Trebuchet MS" w:hAnsi="Trebuchet MS"/>
          <w:sz w:val="20"/>
          <w:szCs w:val="20"/>
        </w:rPr>
      </w:pPr>
      <w:bookmarkStart w:id="189" w:name="_Toc166847846"/>
      <w:r w:rsidRPr="006D3775">
        <w:rPr>
          <w:rFonts w:ascii="Trebuchet MS" w:hAnsi="Trebuchet MS"/>
          <w:sz w:val="20"/>
          <w:szCs w:val="20"/>
        </w:rPr>
        <w:t>14. Council Committees</w:t>
      </w:r>
      <w:bookmarkEnd w:id="189"/>
    </w:p>
    <w:p w14:paraId="3A235EF6" w14:textId="77777777" w:rsidR="003D218B" w:rsidRPr="006D3775" w:rsidRDefault="003D218B" w:rsidP="003D218B">
      <w:pPr>
        <w:pStyle w:val="Heading2"/>
        <w:rPr>
          <w:rFonts w:ascii="Trebuchet MS" w:hAnsi="Trebuchet MS"/>
          <w:sz w:val="20"/>
          <w:szCs w:val="20"/>
        </w:rPr>
      </w:pPr>
      <w:bookmarkStart w:id="190" w:name="_Toc166847847"/>
      <w:r w:rsidRPr="006D3775">
        <w:rPr>
          <w:rFonts w:ascii="Trebuchet MS" w:hAnsi="Trebuchet MS"/>
          <w:sz w:val="20"/>
          <w:szCs w:val="20"/>
        </w:rPr>
        <w:t>14.1 Executive Committee</w:t>
      </w:r>
      <w:bookmarkEnd w:id="190"/>
    </w:p>
    <w:p w14:paraId="79FEDC6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Section 44 of the Municipal Structures Act provides that the executive committee is the principal committee of the council and must receive reports from the other committees of the council and which must forward these reports together with its recommendations to the council when it cannot dispose of the matter in terms of its delegated powers. Further the executive committee must—</w:t>
      </w:r>
    </w:p>
    <w:p w14:paraId="41596D59" w14:textId="77777777" w:rsidR="003D218B" w:rsidRPr="006D3775" w:rsidRDefault="003D218B" w:rsidP="003D218B">
      <w:pPr>
        <w:pStyle w:val="ListParagraph"/>
        <w:numPr>
          <w:ilvl w:val="0"/>
          <w:numId w:val="57"/>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Identify the needs of the municipality</w:t>
      </w:r>
    </w:p>
    <w:p w14:paraId="1EC4CFC4" w14:textId="77777777" w:rsidR="003D218B" w:rsidRPr="006D3775" w:rsidRDefault="003D218B" w:rsidP="003D218B">
      <w:pPr>
        <w:pStyle w:val="ListParagraph"/>
        <w:numPr>
          <w:ilvl w:val="0"/>
          <w:numId w:val="57"/>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Review and evaluate those needs in order of priority</w:t>
      </w:r>
    </w:p>
    <w:p w14:paraId="7F636346" w14:textId="77777777" w:rsidR="003D218B" w:rsidRPr="006D3775" w:rsidRDefault="003D218B" w:rsidP="003D218B">
      <w:pPr>
        <w:pStyle w:val="ListParagraph"/>
        <w:numPr>
          <w:ilvl w:val="0"/>
          <w:numId w:val="57"/>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t>Recommend to the municipal council strategies, programmes and services to address priority needs through the integrated development plan and estimates of revenue and expenditure. taking into account any applicable national and provincial development plans: and</w:t>
      </w:r>
    </w:p>
    <w:p w14:paraId="22E462CD" w14:textId="77777777" w:rsidR="003D218B" w:rsidRPr="006D3775" w:rsidRDefault="003D218B" w:rsidP="003D218B">
      <w:pPr>
        <w:pStyle w:val="ListParagraph"/>
        <w:numPr>
          <w:ilvl w:val="0"/>
          <w:numId w:val="57"/>
        </w:numPr>
        <w:autoSpaceDE w:val="0"/>
        <w:autoSpaceDN w:val="0"/>
        <w:adjustRightInd w:val="0"/>
        <w:spacing w:after="0" w:line="276" w:lineRule="auto"/>
        <w:jc w:val="both"/>
        <w:rPr>
          <w:rFonts w:ascii="Trebuchet MS" w:hAnsi="Trebuchet MS" w:cs="Arial"/>
          <w:sz w:val="20"/>
          <w:szCs w:val="20"/>
        </w:rPr>
      </w:pPr>
      <w:r w:rsidRPr="006D3775">
        <w:rPr>
          <w:rFonts w:ascii="Trebuchet MS" w:hAnsi="Trebuchet MS" w:cs="Arial"/>
          <w:sz w:val="20"/>
          <w:szCs w:val="20"/>
        </w:rPr>
        <w:lastRenderedPageBreak/>
        <w:t>Recommend or determine the best methods. Including partnership and other approaches. To deliver those strategies, programmed and services to the maximum benefit of the community.</w:t>
      </w:r>
    </w:p>
    <w:p w14:paraId="2EAF1B61"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                                                                                                                                                                                                                                                                                                                                                                                                                                                                                                                                                                                                                                                                                                                                                                                                                                                                                                                                                                                                                                                                   </w:t>
      </w:r>
      <w:r w:rsidRPr="006D3775">
        <w:rPr>
          <w:rFonts w:ascii="Trebuchet MS" w:hAnsi="Trebuchet MS"/>
          <w:b/>
          <w:color w:val="auto"/>
          <w:sz w:val="20"/>
          <w:szCs w:val="20"/>
        </w:rPr>
        <w:t xml:space="preserve">Clr G Manyike was elected to serve as the mayor after the November 2021 local government elections. Clr F Mapela serves in her capacity as the Speaker of Council and Clr K Mleta serves as the Single Whip. </w:t>
      </w:r>
    </w:p>
    <w:p w14:paraId="0EBA27F7" w14:textId="77777777" w:rsidR="003D218B" w:rsidRPr="006D3775" w:rsidRDefault="003D218B" w:rsidP="003D218B">
      <w:pPr>
        <w:tabs>
          <w:tab w:val="left" w:pos="1830"/>
        </w:tabs>
        <w:spacing w:line="276" w:lineRule="auto"/>
        <w:jc w:val="both"/>
        <w:rPr>
          <w:rFonts w:ascii="Trebuchet MS" w:hAnsi="Trebuchet MS"/>
          <w:sz w:val="20"/>
          <w:szCs w:val="20"/>
          <w:lang w:eastAsia="en-ZA"/>
        </w:rPr>
        <w:sectPr w:rsidR="003D218B" w:rsidRPr="006D3775" w:rsidSect="00D10A06">
          <w:headerReference w:type="even" r:id="rId160"/>
          <w:headerReference w:type="default" r:id="rId161"/>
          <w:footerReference w:type="even" r:id="rId162"/>
          <w:footerReference w:type="default" r:id="rId163"/>
          <w:headerReference w:type="first" r:id="rId164"/>
          <w:footerReference w:type="first" r:id="rId165"/>
          <w:pgSz w:w="16838" w:h="11906" w:orient="landscape"/>
          <w:pgMar w:top="1440" w:right="1440" w:bottom="1440" w:left="1440" w:header="708" w:footer="708" w:gutter="0"/>
          <w:cols w:space="708"/>
          <w:docGrid w:linePitch="360"/>
        </w:sectPr>
      </w:pPr>
    </w:p>
    <w:p w14:paraId="169BEC66" w14:textId="77777777" w:rsidR="003D218B" w:rsidRPr="006D3775" w:rsidRDefault="003D218B" w:rsidP="003D218B">
      <w:pPr>
        <w:pStyle w:val="Default"/>
        <w:spacing w:line="276" w:lineRule="auto"/>
        <w:jc w:val="both"/>
        <w:rPr>
          <w:rFonts w:ascii="Trebuchet MS" w:hAnsi="Trebuchet MS"/>
          <w:color w:val="auto"/>
          <w:sz w:val="20"/>
          <w:szCs w:val="20"/>
        </w:rPr>
      </w:pPr>
    </w:p>
    <w:p w14:paraId="76C8CB56"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63360" behindDoc="0" locked="0" layoutInCell="1" allowOverlap="1" wp14:anchorId="63D77481" wp14:editId="5B9D5912">
                <wp:simplePos x="0" y="0"/>
                <wp:positionH relativeFrom="column">
                  <wp:posOffset>2359025</wp:posOffset>
                </wp:positionH>
                <wp:positionV relativeFrom="paragraph">
                  <wp:posOffset>25400</wp:posOffset>
                </wp:positionV>
                <wp:extent cx="1927860" cy="914400"/>
                <wp:effectExtent l="0" t="0" r="15240" b="19050"/>
                <wp:wrapNone/>
                <wp:docPr id="31" name="Rectangle 31"/>
                <wp:cNvGraphicFramePr/>
                <a:graphic xmlns:a="http://schemas.openxmlformats.org/drawingml/2006/main">
                  <a:graphicData uri="http://schemas.microsoft.com/office/word/2010/wordprocessingShape">
                    <wps:wsp>
                      <wps:cNvSpPr/>
                      <wps:spPr>
                        <a:xfrm>
                          <a:off x="0" y="0"/>
                          <a:ext cx="1927860" cy="914400"/>
                        </a:xfrm>
                        <a:prstGeom prst="rect">
                          <a:avLst/>
                        </a:prstGeom>
                      </wps:spPr>
                      <wps:style>
                        <a:lnRef idx="3">
                          <a:schemeClr val="lt1"/>
                        </a:lnRef>
                        <a:fillRef idx="1">
                          <a:schemeClr val="accent3"/>
                        </a:fillRef>
                        <a:effectRef idx="1">
                          <a:schemeClr val="accent3"/>
                        </a:effectRef>
                        <a:fontRef idx="minor">
                          <a:schemeClr val="lt1"/>
                        </a:fontRef>
                      </wps:style>
                      <wps:txbx>
                        <w:txbxContent>
                          <w:p w14:paraId="3A11DFCC" w14:textId="77777777" w:rsidR="003D218B" w:rsidRPr="00645B2D" w:rsidRDefault="003D218B" w:rsidP="003D218B">
                            <w:pPr>
                              <w:jc w:val="center"/>
                              <w:rPr>
                                <w:rFonts w:ascii="Trebuchet MS" w:hAnsi="Trebuchet MS"/>
                                <w:sz w:val="44"/>
                                <w:szCs w:val="44"/>
                              </w:rPr>
                            </w:pPr>
                            <w:r w:rsidRPr="00645B2D">
                              <w:rPr>
                                <w:rFonts w:ascii="Trebuchet MS" w:hAnsi="Trebuchet MS"/>
                                <w:sz w:val="44"/>
                                <w:szCs w:val="44"/>
                              </w:rPr>
                              <w:t xml:space="preserve">Council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7481" id="Rectangle 31" o:spid="_x0000_s1030" style="position:absolute;left:0;text-align:left;margin-left:185.75pt;margin-top:2pt;width:151.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vkUQIAAP4EAAAOAAAAZHJzL2Uyb0RvYy54bWysVEtPGzEQvlfqf7B8L5sNKY+IDYpAVJUQ&#10;IKDi7HhtspLX444n2U1/fcfOJkGUS6tevGPPe+b79uKyb51YG4wN+EqWRyMpjNdQN/61kj+eb76c&#10;SRFJ+Vo58KaSGxPl5ezzp4suTM0YluBqg4KD+DjtQiWXRGFaFFEvTaviEQTjWWkBW0V8xdeiRtVx&#10;9NYV49HopOgA64CgTYz8er1VylmOb63RdG9tNCRcJbk2yifmc5HOYnahpq+owrLRQxnqH6poVeM5&#10;6T7UtSIlVtj8EaptNEIES0ca2gKsbbTJPXA35ehdN09LFUzuhYcTw35M8f+F1Xfrp/CAPIYuxGlk&#10;MXXRW2zTl+sTfR7WZj8s05PQ/Fiej0/PTnimmnXn5WQyytMsDt4BI30z0IokVBJ5GXlGan0biTOy&#10;6c6EL4f8WaKNM6kE5x+NFU3NGY+zd4aGuXIo1oqX6qhMS+RY2TK52Ma5vVP5kZPS2ng6HhwH++Rq&#10;MmT+xnnvkTODp71z23jAj7IfSrZb+133255T+9Qvem66kpNUY3pZQL15QIGwhXAM+qbhsd6qSA8K&#10;GbO8CeYh3fNhHXSVhEGSYgn466P3ZM9QYq0UHXOgkvHnSqGRwn33DLK8VSZNvky+no45B77VLN5q&#10;/Kq9At5IyYwPOovJntxOtAjtC9N1nrKySnnNuSupCXeXK9pykwmvzXyezZgoQdGtfwo6BU9zTrB5&#10;7l8UhgFbxKi8gx1f1PQdxLa2ydPDfEVgm4y/w1yHDTDJMpSGH0Ji8dt7tjr8tma/AQAA//8DAFBL&#10;AwQUAAYACAAAACEAJZTh9d4AAAAJAQAADwAAAGRycy9kb3ducmV2LnhtbEyPy2rDMBBF94X+g5hC&#10;d43s5mHjWg4l0EBWJXGyV+SpZWqNjKUk7t9numqXwz3cObdcT64XVxxD50lBOktAIBnfdNQqONYf&#10;LzmIEDU1uveECn4wwLp6fCh10fgb7fF6iK3gEgqFVmBjHAopg7HodJj5AYmzLz86HfkcW9mM+sbl&#10;rpevSbKSTnfEH6wecGPRfB8uTgGepr1xu7zenj6t2cZNNq9NptTz0/T+BiLiFP9g+NVndajY6ewv&#10;1ATRK5hn6ZJRBQuexPkqW6Ygzgwu8gRkVcr/C6o7AAAA//8DAFBLAQItABQABgAIAAAAIQC2gziS&#10;/gAAAOEBAAATAAAAAAAAAAAAAAAAAAAAAABbQ29udGVudF9UeXBlc10ueG1sUEsBAi0AFAAGAAgA&#10;AAAhADj9If/WAAAAlAEAAAsAAAAAAAAAAAAAAAAALwEAAF9yZWxzLy5yZWxzUEsBAi0AFAAGAAgA&#10;AAAhALEla+RRAgAA/gQAAA4AAAAAAAAAAAAAAAAALgIAAGRycy9lMm9Eb2MueG1sUEsBAi0AFAAG&#10;AAgAAAAhACWU4fXeAAAACQEAAA8AAAAAAAAAAAAAAAAAqwQAAGRycy9kb3ducmV2LnhtbFBLBQYA&#10;AAAABAAEAPMAAAC2BQAAAAA=&#10;" fillcolor="#a5a5a5 [3206]" strokecolor="white [3201]" strokeweight="1.5pt">
                <v:textbox>
                  <w:txbxContent>
                    <w:p w14:paraId="3A11DFCC" w14:textId="77777777" w:rsidR="003D218B" w:rsidRPr="00645B2D" w:rsidRDefault="003D218B" w:rsidP="003D218B">
                      <w:pPr>
                        <w:jc w:val="center"/>
                        <w:rPr>
                          <w:rFonts w:ascii="Trebuchet MS" w:hAnsi="Trebuchet MS"/>
                          <w:sz w:val="44"/>
                          <w:szCs w:val="44"/>
                        </w:rPr>
                      </w:pPr>
                      <w:r w:rsidRPr="00645B2D">
                        <w:rPr>
                          <w:rFonts w:ascii="Trebuchet MS" w:hAnsi="Trebuchet MS"/>
                          <w:sz w:val="44"/>
                          <w:szCs w:val="44"/>
                        </w:rPr>
                        <w:t xml:space="preserve">Council </w:t>
                      </w:r>
                    </w:p>
                  </w:txbxContent>
                </v:textbox>
              </v:rect>
            </w:pict>
          </mc:Fallback>
        </mc:AlternateContent>
      </w:r>
    </w:p>
    <w:p w14:paraId="102D8A9F" w14:textId="77777777" w:rsidR="003D218B" w:rsidRPr="006D3775" w:rsidRDefault="003D218B" w:rsidP="003D218B">
      <w:pPr>
        <w:pStyle w:val="Default"/>
        <w:spacing w:line="276" w:lineRule="auto"/>
        <w:jc w:val="both"/>
        <w:rPr>
          <w:rFonts w:ascii="Trebuchet MS" w:hAnsi="Trebuchet MS"/>
          <w:color w:val="auto"/>
          <w:sz w:val="20"/>
          <w:szCs w:val="20"/>
        </w:rPr>
      </w:pPr>
    </w:p>
    <w:p w14:paraId="3E2BAA49"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72576" behindDoc="0" locked="0" layoutInCell="1" allowOverlap="1" wp14:anchorId="3E6EEA12" wp14:editId="401688E9">
                <wp:simplePos x="0" y="0"/>
                <wp:positionH relativeFrom="column">
                  <wp:posOffset>1101725</wp:posOffset>
                </wp:positionH>
                <wp:positionV relativeFrom="paragraph">
                  <wp:posOffset>82550</wp:posOffset>
                </wp:positionV>
                <wp:extent cx="0" cy="426720"/>
                <wp:effectExtent l="0" t="0" r="38100" b="11430"/>
                <wp:wrapNone/>
                <wp:docPr id="262" name="Straight Connector 262"/>
                <wp:cNvGraphicFramePr/>
                <a:graphic xmlns:a="http://schemas.openxmlformats.org/drawingml/2006/main">
                  <a:graphicData uri="http://schemas.microsoft.com/office/word/2010/wordprocessingShape">
                    <wps:wsp>
                      <wps:cNvCnPr/>
                      <wps:spPr>
                        <a:xfrm flipV="1">
                          <a:off x="0" y="0"/>
                          <a:ext cx="0" cy="426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933F4" id="Straight Connector 26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6.5pt" to="86.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vzogEAAJ0DAAAOAAAAZHJzL2Uyb0RvYy54bWysU02P0zAQvSPxHyzfadIKLShquoddwQXB&#10;iq+71xk3lvylsWnSf8940mYRICQQF8sf897MezPe387eiRNgtjH0crtppYCg42DDsZdfPr958VqK&#10;XFQYlIsBenmGLG8Pz5/tp9TBLo7RDYCCSELuptTLsZTUNU3WI3iVNzFBoEcT0atCRzw2A6qJ2L1r&#10;dm1700wRh4RRQ850e788ygPzGwO6fDAmQxGul1Rb4RV5faxrc9ir7ogqjVZfylD/UIVXNlDSlepe&#10;FSW+of2FyluNMUdTNjr6JhpjNbAGUrNtf1LzaVQJWAuZk9NqU/5/tPr96S48INkwpdzl9IBVxWzQ&#10;C+Ns+ko9ZV1UqZjZtvNqG8xF6OVS0+3L3c2rHTvaLAyVKWEubyF6UTe9dDZUQapTp3e5UFYKvYbQ&#10;4akG3pWzgxrswkcwwg6Ua6mGxwPuHIqTosYqrSGUbW0m8XF0hRnr3ApsOe0fgZf4CgUenb8BrwjO&#10;HENZwd6GiL/LXuZryWaJvzqw6K4WPMbhzN1ha2gGWOFlXuuQ/Xhm+NOvOnwHAAD//wMAUEsDBBQA&#10;BgAIAAAAIQAMAYKM3QAAAAkBAAAPAAAAZHJzL2Rvd25yZXYueG1sTI9BT8MwDIXvSPyHyEhc0JbS&#10;CZhK0wkh4DBOG0yCm9uYtlrjVE3WlX+PxwVufvbT8/fy1eQ6NdIQWs8GrucJKOLK25ZrA+9vz7Ml&#10;qBCRLXaeycA3BVgV52c5ZtYfeUPjNtZKQjhkaKCJsc+0DlVDDsPc98Ry+/KDwyhyqLUd8CjhrtNp&#10;ktxqhy3LhwZ7emyo2m8PzsBn8OFpty7Hl/1mPeHVa0w/KmvM5cX0cA8q0hT/zHDCF3QohKn0B7ZB&#10;daLvFjdilWEhnU6G30VpYJmkoItc/29Q/AAAAP//AwBQSwECLQAUAAYACAAAACEAtoM4kv4AAADh&#10;AQAAEwAAAAAAAAAAAAAAAAAAAAAAW0NvbnRlbnRfVHlwZXNdLnhtbFBLAQItABQABgAIAAAAIQA4&#10;/SH/1gAAAJQBAAALAAAAAAAAAAAAAAAAAC8BAABfcmVscy8ucmVsc1BLAQItABQABgAIAAAAIQAW&#10;VivzogEAAJ0DAAAOAAAAAAAAAAAAAAAAAC4CAABkcnMvZTJvRG9jLnhtbFBLAQItABQABgAIAAAA&#10;IQAMAYKM3QAAAAkBAAAPAAAAAAAAAAAAAAAAAPwDAABkcnMvZG93bnJldi54bWxQSwUGAAAAAAQA&#10;BADzAAAABgU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8720" behindDoc="0" locked="0" layoutInCell="1" allowOverlap="1" wp14:anchorId="3B8F1A5A" wp14:editId="7BF2C203">
                <wp:simplePos x="0" y="0"/>
                <wp:positionH relativeFrom="column">
                  <wp:posOffset>4692650</wp:posOffset>
                </wp:positionH>
                <wp:positionV relativeFrom="paragraph">
                  <wp:posOffset>105410</wp:posOffset>
                </wp:positionV>
                <wp:extent cx="0" cy="929640"/>
                <wp:effectExtent l="0" t="0" r="38100" b="22860"/>
                <wp:wrapNone/>
                <wp:docPr id="268" name="Straight Connector 268"/>
                <wp:cNvGraphicFramePr/>
                <a:graphic xmlns:a="http://schemas.openxmlformats.org/drawingml/2006/main">
                  <a:graphicData uri="http://schemas.microsoft.com/office/word/2010/wordprocessingShape">
                    <wps:wsp>
                      <wps:cNvCnPr/>
                      <wps:spPr>
                        <a:xfrm flipH="1">
                          <a:off x="0" y="0"/>
                          <a:ext cx="0" cy="929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569DE" id="Straight Connector 26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8.3pt" to="36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cgpAEAAJ0DAAAOAAAAZHJzL2Uyb0RvYy54bWysU9tOGzEQfUfiHyy/k91EFSqrbPIAAh6q&#10;FrXwAcY7zlryTbab3fx9x7PJUtEKCcSL5cucM3POjNfb0Rq2h5i0dy1fLmrOwEnfabdr+dPj7cVX&#10;zlIWrhPGO2j5ARLfbs7P1kNoYOV7bzqIDElcaobQ8j7n0FRVkj1YkRY+gMNH5aMVGY9xV3VRDMhu&#10;TbWq68tq8LEL0UtICW9vpke+IX6lQOYfSiXIzLQca8u0Rlqfy1pt1qLZRRF6LY9liA9UYYV2mHSm&#10;uhFZsN9R/0NltYw+eZUX0tvKK6UlkAZUs6xfqfnViwCkBc1JYbYpfR6t/L6/dg8RbRhCalJ4iEXF&#10;qKJlyuhwjz0lXVgpG8m2w2wbjJnJ6VLi7dXq6vILOVpNDIUpxJTvwFtWNi032hVBohH7byljVgw9&#10;heDhpQba5YOBEmzcT1BMd5hrqobGA65NZHuBjRVSgsvL0kzko+gCU9qYGVhT2jeBx/gCBRqd94Bn&#10;BGX2Ls9gq52P/8uex1PJaoo/OTDpLhY8++5A3SFrcAZI4XFey5D9fSb4y6/a/AEAAP//AwBQSwME&#10;FAAGAAgAAAAhAFqbnfLdAAAACgEAAA8AAABkcnMvZG93bnJldi54bWxMj0FLw0AQhe+C/2EZwYu0&#10;G1uIGrMpIuqhnlot6G2SHZPQ7GzIbtP4753iQY/z3uPN9/LV5Do10hBazwau5wko4srblmsD72/P&#10;s1tQISJb7DyTgW8KsCrOz3LMrD/yhsZtrJWUcMjQQBNjn2kdqoYchrnvicX78oPDKOdQazvgUcpd&#10;pxdJkmqHLcuHBnt6bKjabw/OwGfw4Wm3LseX/WY94dVrXHxU1pjLi+nhHlSkKf6F4YQv6FAIU+kP&#10;bIPqDNws72RLFCNNQUngVyhPwjIBXeT6/4TiBwAA//8DAFBLAQItABQABgAIAAAAIQC2gziS/gAA&#10;AOEBAAATAAAAAAAAAAAAAAAAAAAAAABbQ29udGVudF9UeXBlc10ueG1sUEsBAi0AFAAGAAgAAAAh&#10;ADj9If/WAAAAlAEAAAsAAAAAAAAAAAAAAAAALwEAAF9yZWxzLy5yZWxzUEsBAi0AFAAGAAgAAAAh&#10;ANy5ZyCkAQAAnQMAAA4AAAAAAAAAAAAAAAAALgIAAGRycy9lMm9Eb2MueG1sUEsBAi0AFAAGAAgA&#10;AAAhAFqbnfLdAAAACgEAAA8AAAAAAAAAAAAAAAAA/gMAAGRycy9kb3ducmV2LnhtbFBLBQYAAAAA&#10;BAAEAPMAAAAIBQ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7696" behindDoc="0" locked="0" layoutInCell="1" allowOverlap="1" wp14:anchorId="2B09ECB2" wp14:editId="36CA2907">
                <wp:simplePos x="0" y="0"/>
                <wp:positionH relativeFrom="column">
                  <wp:posOffset>4314190</wp:posOffset>
                </wp:positionH>
                <wp:positionV relativeFrom="paragraph">
                  <wp:posOffset>91440</wp:posOffset>
                </wp:positionV>
                <wp:extent cx="359773" cy="0"/>
                <wp:effectExtent l="0" t="0" r="21590" b="19050"/>
                <wp:wrapNone/>
                <wp:docPr id="267" name="Straight Connector 267"/>
                <wp:cNvGraphicFramePr/>
                <a:graphic xmlns:a="http://schemas.openxmlformats.org/drawingml/2006/main">
                  <a:graphicData uri="http://schemas.microsoft.com/office/word/2010/wordprocessingShape">
                    <wps:wsp>
                      <wps:cNvCnPr/>
                      <wps:spPr>
                        <a:xfrm>
                          <a:off x="0" y="0"/>
                          <a:ext cx="3597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00548" id="Straight Connector 26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9.7pt,7.2pt" to="368.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MunAEAAJMDAAAOAAAAZHJzL2Uyb0RvYy54bWysU9uO0zAQfUfiHyy/b5PuChaipvuwK3hB&#10;sOLyAV5n3FiyPdbYNOnfM3bbFAESAu2L48ucM3POTDZ3s3diD5Qshl6uV60UEDQONux6+e3ru6s3&#10;UqSswqAcBujlAZK82758sZliB9c4ohuABJOE1E2xl2POsWuapEfwKq0wQuBHg+RV5iPtmoHUxOze&#10;Nddt+7qZkIZIqCElvn04Pspt5TcGdP5kTIIsXC+5tlxXqutTWZvtRnU7UnG0+lSG+o8qvLKBky5U&#10;Dyor8Z3sb1TeasKEJq80+gaNsRqqBlazbn9R82VUEaoWNifFxab0fLT64/4+PBLbMMXUpfhIRcVs&#10;yJcv1yfmatZhMQvmLDRf3rx6e3t7I4U+PzUXXKSU3wN6UTa9dDYUGapT+w8pcy4OPYfw4ZK57vLB&#10;QQl24TMYYQfOta7oOhRw70jsFbdTaQ0hr0sLma9GF5ixzi3A9u/AU3yBQh2YfwEviJoZQ17A3gak&#10;P2XP87lkc4w/O3DUXSx4wuFQe1Kt4c5XhacpLaP187nCL//S9gcAAAD//wMAUEsDBBQABgAIAAAA&#10;IQCYGdse4AAAAAkBAAAPAAAAZHJzL2Rvd25yZXYueG1sTI9BS8NAEIXvgv9hGcGb3bSWVGM2pRTE&#10;WijFKtTjNjsm0exs2N026b93xIOehpn3ePO9fD7YVpzQh8aRgvEoAYFUOtNQpeDt9fHmDkSImoxu&#10;HaGCMwaYF5cXuc6M6+kFT7tYCQ6hkGkFdYxdJmUoa7Q6jFyHxNqH81ZHXn0ljdc9h9tWTpIklVY3&#10;xB9q3eGyxvJrd7QKNn61Wi7W50/avtt+P1nvt8/Dk1LXV8PiAUTEIf6Z4Qef0aFgpoM7kgmiVZDO&#10;7qdsZWHKkw2z23QM4vB7kEUu/zcovgEAAP//AwBQSwECLQAUAAYACAAAACEAtoM4kv4AAADhAQAA&#10;EwAAAAAAAAAAAAAAAAAAAAAAW0NvbnRlbnRfVHlwZXNdLnhtbFBLAQItABQABgAIAAAAIQA4/SH/&#10;1gAAAJQBAAALAAAAAAAAAAAAAAAAAC8BAABfcmVscy8ucmVsc1BLAQItABQABgAIAAAAIQDirPMu&#10;nAEAAJMDAAAOAAAAAAAAAAAAAAAAAC4CAABkcnMvZTJvRG9jLnhtbFBLAQItABQABgAIAAAAIQCY&#10;Gdse4AAAAAkBAAAPAAAAAAAAAAAAAAAAAPYDAABkcnMvZG93bnJldi54bWxQSwUGAAAAAAQABADz&#10;AAAAAwUAAAAA&#10;" strokecolor="#4472c4 [3204]" strokeweight=".5pt">
                <v:stroke joinstyle="miter"/>
              </v:line>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3600" behindDoc="0" locked="0" layoutInCell="1" allowOverlap="1" wp14:anchorId="0494CC83" wp14:editId="5B765E55">
                <wp:simplePos x="0" y="0"/>
                <wp:positionH relativeFrom="column">
                  <wp:posOffset>1073150</wp:posOffset>
                </wp:positionH>
                <wp:positionV relativeFrom="paragraph">
                  <wp:posOffset>76200</wp:posOffset>
                </wp:positionV>
                <wp:extent cx="1393462" cy="0"/>
                <wp:effectExtent l="0" t="0" r="16510" b="19050"/>
                <wp:wrapNone/>
                <wp:docPr id="263" name="Straight Connector 263"/>
                <wp:cNvGraphicFramePr/>
                <a:graphic xmlns:a="http://schemas.openxmlformats.org/drawingml/2006/main">
                  <a:graphicData uri="http://schemas.microsoft.com/office/word/2010/wordprocessingShape">
                    <wps:wsp>
                      <wps:cNvCnPr/>
                      <wps:spPr>
                        <a:xfrm>
                          <a:off x="0" y="0"/>
                          <a:ext cx="13934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48AEB" id="Straight Connector 26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4.5pt,6pt" to="19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xHmwEAAJQDAAAOAAAAZHJzL2Uyb0RvYy54bWysU02P0zAQvSPxHyzfadIuWkHUdA+7gguC&#10;FbA/wOuMG0u2xxqbJv33jN02RYCEQFwcf8x7M+/NZHs3eycOQMli6OV61UoBQeNgw76XT1/fvXoj&#10;RcoqDMphgF4eIcm73csX2yl2sMER3QAkmCSkboq9HHOOXdMkPYJXaYURAj8aJK8yH2nfDKQmZveu&#10;2bTtbTMhDZFQQ0p8+3B6lLvKbwzo/MmYBFm4XnJtua5U1+eyNrut6vak4mj1uQz1D1V4ZQMnXage&#10;VFbiG9lfqLzVhAlNXmn0DRpjNVQNrGbd/qTmy6giVC1sToqLTen/0eqPh/vwSGzDFFOX4iMVFbMh&#10;X75cn5irWcfFLJiz0Hy5vnl78/p2I4W+vDVXYKSU3wN6UTa9dDYUHapThw8pczIOvYTw4Zq67vLR&#10;QQl24TMYYYeSrKLrVMC9I3FQ3E+lNYS8Lj1kvhpdYMY6twDbPwPP8QUKdWL+BrwgamYMeQF7G5B+&#10;lz3Pl5LNKf7iwEl3seAZh2NtSrWGW18Vnse0zNaP5wq//ky77wAAAP//AwBQSwMEFAAGAAgAAAAh&#10;ANVX/BDdAAAACQEAAA8AAABkcnMvZG93bnJldi54bWxMT01Lw0AQvQv+h2UEb3ZjlBJjNqUUxFqQ&#10;Yi20x212TKLZ2bC7bdJ/74gHPc28mcf7KGaj7cQJfWgdKbidJCCQKmdaqhVs359uMhAhajK6c4QK&#10;zhhgVl5eFDo3bqA3PG1iLViEQq4VNDH2uZShatDqMHE9Ev8+nLc6MvS1NF4PLG47mSbJVFrdEjs0&#10;usdFg9XX5mgVvPrlcjFfnT9pvbfDLl3t1i/js1LXV+P8EUTEMf6R4Sc+R4eSMx3ckUwQHePpA3eJ&#10;vKQ8mXCXZfcgDr8HWRbyf4PyGwAA//8DAFBLAQItABQABgAIAAAAIQC2gziS/gAAAOEBAAATAAAA&#10;AAAAAAAAAAAAAAAAAABbQ29udGVudF9UeXBlc10ueG1sUEsBAi0AFAAGAAgAAAAhADj9If/WAAAA&#10;lAEAAAsAAAAAAAAAAAAAAAAALwEAAF9yZWxzLy5yZWxzUEsBAi0AFAAGAAgAAAAhAB8TfEebAQAA&#10;lAMAAA4AAAAAAAAAAAAAAAAALgIAAGRycy9lMm9Eb2MueG1sUEsBAi0AFAAGAAgAAAAhANVX/BDd&#10;AAAACQEAAA8AAAAAAAAAAAAAAAAA9QMAAGRycy9kb3ducmV2LnhtbFBLBQYAAAAABAAEAPMAAAD/&#10;BAAAAAA=&#10;" strokecolor="#4472c4 [3204]" strokeweight=".5pt">
                <v:stroke joinstyle="miter"/>
              </v:line>
            </w:pict>
          </mc:Fallback>
        </mc:AlternateContent>
      </w:r>
    </w:p>
    <w:p w14:paraId="2C309906" w14:textId="77777777" w:rsidR="003D218B" w:rsidRPr="006D3775" w:rsidRDefault="003D218B" w:rsidP="003D218B">
      <w:pPr>
        <w:pStyle w:val="Default"/>
        <w:spacing w:line="276" w:lineRule="auto"/>
        <w:jc w:val="both"/>
        <w:rPr>
          <w:rFonts w:ascii="Trebuchet MS" w:hAnsi="Trebuchet MS"/>
          <w:color w:val="auto"/>
          <w:sz w:val="20"/>
          <w:szCs w:val="20"/>
        </w:rPr>
      </w:pPr>
    </w:p>
    <w:p w14:paraId="5F6B413C"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67456" behindDoc="0" locked="0" layoutInCell="1" allowOverlap="1" wp14:anchorId="670DCB2D" wp14:editId="1738778F">
                <wp:simplePos x="0" y="0"/>
                <wp:positionH relativeFrom="column">
                  <wp:posOffset>257810</wp:posOffset>
                </wp:positionH>
                <wp:positionV relativeFrom="paragraph">
                  <wp:posOffset>170180</wp:posOffset>
                </wp:positionV>
                <wp:extent cx="1706880" cy="914400"/>
                <wp:effectExtent l="0" t="0" r="26670" b="19050"/>
                <wp:wrapNone/>
                <wp:docPr id="257" name="Rectangle 257"/>
                <wp:cNvGraphicFramePr/>
                <a:graphic xmlns:a="http://schemas.openxmlformats.org/drawingml/2006/main">
                  <a:graphicData uri="http://schemas.microsoft.com/office/word/2010/wordprocessingShape">
                    <wps:wsp>
                      <wps:cNvSpPr/>
                      <wps:spPr>
                        <a:xfrm>
                          <a:off x="0" y="0"/>
                          <a:ext cx="1706880" cy="9144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3EF0FB2"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Speaker: Clr</w:t>
                            </w:r>
                            <w:r>
                              <w:rPr>
                                <w:rFonts w:ascii="Trebuchet MS" w:hAnsi="Trebuchet MS"/>
                                <w:sz w:val="28"/>
                                <w:szCs w:val="28"/>
                              </w:rPr>
                              <w:t xml:space="preserve"> F. Mapela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DCB2D" id="Rectangle 257" o:spid="_x0000_s1031" style="position:absolute;left:0;text-align:left;margin-left:20.3pt;margin-top:13.4pt;width:134.4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BYwIAACUFAAAOAAAAZHJzL2Uyb0RvYy54bWysVE1v2zAMvQ/YfxB0X21n/VpQpwhadBhQ&#10;tEHboWdFlmoDsqhRSuzs14+SHafoig0Y5oNMiuSj9Ejq4rJvDdsq9A3YkhdHOWfKSqga+1Ly7083&#10;n84580HYShiwquQ75fnl4uOHi87N1QxqMJVCRiDWzztX8joEN88yL2vVCn8ETlkyasBWBFLxJatQ&#10;dITemmyW56dZB1g5BKm8p93rwcgXCV9rJcO91l4FZkpOZwtpxbSu45otLsT8BYWrGzkeQ/zDKVrR&#10;WEo6QV2LINgGm9+g2kYieNDhSEKbgdaNVOkOdJsif3Obx1o4le5C5Hg30eT/H6y82z66FRINnfNz&#10;T2K8Ra+xjX86H+sTWbuJLNUHJmmzOMtPz8+JU0m2L8XxcZ7YzA7RDn34qqBlUSg5UjESR2J76wNl&#10;JNe9CymH/EkKO6PiEYx9UJo1FWWcpejUGurKINsKKqqQUtnweTDVolLD9klOX6wuJZkikpYAI7Ju&#10;jJmwiz9hDzCjfwxVqbOm4PzvwVNEygw2TMFtYwHfAzChGC+gB/89SQM1kaXQr3vipuQn0TPurKHa&#10;rZAhDJ3unbxpiP1b4cNKILU2FYzGNdzTog10JYdR4qwG/PnefvSnjiMrZx2NSsn9j41AxZn5ZqkX&#10;U/FptpJyfHI2oxz42rJ+bbGb9gqocAU9DE4mMfoHsxc1QvtMU72MWckkrKTcJZcB98pVGEaY3gWp&#10;lsvkRvPkRLi1j05G8Mhz7K6n/lmgG1swUPPewX6sxPxNJw6+MdLCchNAN6lND7yOFaBZTK00vhtx&#10;2F/ryevwui1+AQAA//8DAFBLAwQUAAYACAAAACEA6r43dt8AAAAJAQAADwAAAGRycy9kb3ducmV2&#10;LnhtbEyPwU7DMBBE70j8g7VIXFBrE6LQhDgVQgJxQy0c2psbGzsQr6PYTdO/ZznBcTVPs2/q9ex7&#10;NpkxdgEl3C4FMINt0B1aCR/vz4sVsJgUatUHNBLOJsK6ubyoVaXDCTdm2ibLqARjpSS4lIaK89g6&#10;41VchsEgZZ9h9CrROVquR3Wict/zTIiCe9UhfXBqME/OtN/bo5dQ5m8pL872K9u9TPsbW75GN+yk&#10;vL6aHx+AJTOnPxh+9UkdGnI6hCPqyHoJuSiIlJAVtIDyO1HmwA4E3osV8Kbm/xc0PwAAAP//AwBQ&#10;SwECLQAUAAYACAAAACEAtoM4kv4AAADhAQAAEwAAAAAAAAAAAAAAAAAAAAAAW0NvbnRlbnRfVHlw&#10;ZXNdLnhtbFBLAQItABQABgAIAAAAIQA4/SH/1gAAAJQBAAALAAAAAAAAAAAAAAAAAC8BAABfcmVs&#10;cy8ucmVsc1BLAQItABQABgAIAAAAIQA/cEcBYwIAACUFAAAOAAAAAAAAAAAAAAAAAC4CAABkcnMv&#10;ZTJvRG9jLnhtbFBLAQItABQABgAIAAAAIQDqvjd23wAAAAkBAAAPAAAAAAAAAAAAAAAAAL0EAABk&#10;cnMvZG93bnJldi54bWxQSwUGAAAAAAQABADzAAAAyQUAAAAA&#10;" fillcolor="#a5a5a5 [3206]" strokecolor="#525252 [1606]" strokeweight="1pt">
                <v:textbox>
                  <w:txbxContent>
                    <w:p w14:paraId="13EF0FB2"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Speaker: Clr</w:t>
                      </w:r>
                      <w:r>
                        <w:rPr>
                          <w:rFonts w:ascii="Trebuchet MS" w:hAnsi="Trebuchet MS"/>
                          <w:sz w:val="28"/>
                          <w:szCs w:val="28"/>
                        </w:rPr>
                        <w:t xml:space="preserve"> F. Mapela</w:t>
                      </w:r>
                    </w:p>
                  </w:txbxContent>
                </v:textbox>
              </v:rect>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68480" behindDoc="0" locked="0" layoutInCell="1" allowOverlap="1" wp14:anchorId="6C4F663D" wp14:editId="3D122254">
                <wp:simplePos x="0" y="0"/>
                <wp:positionH relativeFrom="column">
                  <wp:posOffset>5218430</wp:posOffset>
                </wp:positionH>
                <wp:positionV relativeFrom="paragraph">
                  <wp:posOffset>139700</wp:posOffset>
                </wp:positionV>
                <wp:extent cx="1409700" cy="1371600"/>
                <wp:effectExtent l="0" t="0" r="19050" b="19050"/>
                <wp:wrapNone/>
                <wp:docPr id="258" name="Rectangle 258"/>
                <wp:cNvGraphicFramePr/>
                <a:graphic xmlns:a="http://schemas.openxmlformats.org/drawingml/2006/main">
                  <a:graphicData uri="http://schemas.microsoft.com/office/word/2010/wordprocessingShape">
                    <wps:wsp>
                      <wps:cNvSpPr/>
                      <wps:spPr>
                        <a:xfrm>
                          <a:off x="0" y="0"/>
                          <a:ext cx="1409700" cy="13716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2A652FB6" w14:textId="1C61BDAB"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Municipal Manager </w:t>
                            </w:r>
                          </w:p>
                          <w:p w14:paraId="06E42938" w14:textId="0ACC03C7" w:rsidR="003D218B" w:rsidRPr="00645B2D" w:rsidRDefault="003D218B" w:rsidP="003D218B">
                            <w:pPr>
                              <w:jc w:val="center"/>
                              <w:rPr>
                                <w:rFonts w:ascii="Trebuchet MS" w:hAnsi="Trebuchet MS"/>
                                <w:sz w:val="28"/>
                                <w:szCs w:val="28"/>
                              </w:rPr>
                            </w:pPr>
                            <w:r>
                              <w:rPr>
                                <w:rFonts w:ascii="Trebuchet MS" w:hAnsi="Trebuchet MS"/>
                                <w:sz w:val="28"/>
                                <w:szCs w:val="28"/>
                              </w:rPr>
                              <w:t xml:space="preserve">Mr. S. </w:t>
                            </w:r>
                            <w:r w:rsidR="001864B5">
                              <w:rPr>
                                <w:rFonts w:ascii="Trebuchet MS" w:hAnsi="Trebuchet MS"/>
                                <w:sz w:val="28"/>
                                <w:szCs w:val="28"/>
                              </w:rPr>
                              <w:t>Ngwenya</w:t>
                            </w:r>
                            <w:r>
                              <w:rPr>
                                <w:rFonts w:ascii="Trebuchet MS" w:hAnsi="Trebuchet MS"/>
                                <w:sz w:val="28"/>
                                <w:szCs w:val="28"/>
                              </w:rPr>
                              <w:t xml:space="preserve"> </w:t>
                            </w:r>
                            <w:r w:rsidRPr="00645B2D">
                              <w:rPr>
                                <w:rFonts w:ascii="Trebuchet MS" w:hAnsi="Trebuchet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F663D" id="Rectangle 258" o:spid="_x0000_s1032" style="position:absolute;left:0;text-align:left;margin-left:410.9pt;margin-top:11pt;width:111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jYUAIAAP8EAAAOAAAAZHJzL2Uyb0RvYy54bWysVN9P2zAQfp+0/8Hy+0gDHYyKFFUgpkkI&#10;0GDi2XVsGsnxeedrk+6v39lJW8R42bQX58533/3yd7m47FsnNgZjA76S5dFECuM11I1/qeSPp5tP&#10;X6SIpHytHHhTya2J8nL+8cNFF2bmGFbgaoOCg/g460IlV0RhVhRRr0yr4hEE49loAVtFrOJLUaPq&#10;OHrriuPJ5LToAOuAoE2MfHs9GOU8x7fWaLq3NhoSrpJcG+UT87lMZzG/ULMXVGHV6LEM9Q9VtKrx&#10;nHQf6lqREmts/gjVNhohgqUjDW0B1jba5B64m3LyppvHlQom98LDiWE/pvj/wuq7zWN4QB5DF+Is&#10;spi66C226cv1iT4Pa7sflulJaL4sp5PzswnPVLOtPDkrT1nhOMUBHjDSVwOtSEIlkV8jD0ltbiMN&#10;rjsXxh0KyBJtnUk1OP/dWNHUnPIkozM3zJVDsVH8qo7KMW32TBDbOLcHle+BlNbG0+kIHP0T1GTO&#10;/A14j8iZwdMe3DYe8L3sh5Lt4L/rfug5tU/9suemK5lrTDdLqLcPKBAGDsegbxoe662K9KCQSctP&#10;wYtI93xYB10lYZSkWAH+eu8++TOX2CpFx0tQyfhzrdBI4b55Ztl5OZ2mrcnK9PPZMSv42rJ8bfHr&#10;9gr4RUpe+aCzmPzJ7USL0D7zvi5SVjYprzl3JTXhTrmiYTl547VZLLIbb0pQdOsfg07B05wTbZ76&#10;Z4Vh5BYxLe9gtzBq9oZig29CelisCWyT+XeY6/gCvGWZweMfIa3xaz17Hf5b898AAAD//wMAUEsD&#10;BBQABgAIAAAAIQAaLuCU4AAAAAsBAAAPAAAAZHJzL2Rvd25yZXYueG1sTI/BTsMwEETvSPyDtUjc&#10;qF23VFGIUyFEkZAQKoEDx21skoh4HcVum/L1bE9w3NnRzJtiPfleHNwYu0AG5jMFwlEdbEeNgY/3&#10;zU0GIiYki30gZ+DkIqzLy4sCcxuO9OYOVWoEh1DM0UCb0pBLGevWeYyzMDji31cYPSY+x0baEY8c&#10;7nuplVpJjx1xQ4uDe2hd/V3tvYGf7qVZYTglvX16rDZ+Ody+fj4bc3013d+BSG5Kf2Y44zM6lMy0&#10;C3uyUfQGMj1n9GRAa950NqjlgpUdK4tMgSwL+X9D+QsAAP//AwBQSwECLQAUAAYACAAAACEAtoM4&#10;kv4AAADhAQAAEwAAAAAAAAAAAAAAAAAAAAAAW0NvbnRlbnRfVHlwZXNdLnhtbFBLAQItABQABgAI&#10;AAAAIQA4/SH/1gAAAJQBAAALAAAAAAAAAAAAAAAAAC8BAABfcmVscy8ucmVsc1BLAQItABQABgAI&#10;AAAAIQC2CvjYUAIAAP8EAAAOAAAAAAAAAAAAAAAAAC4CAABkcnMvZTJvRG9jLnhtbFBLAQItABQA&#10;BgAIAAAAIQAaLuCU4AAAAAsBAAAPAAAAAAAAAAAAAAAAAKoEAABkcnMvZG93bnJldi54bWxQSwUG&#10;AAAAAAQABADzAAAAtwUAAAAA&#10;" fillcolor="#70ad47 [3209]" strokecolor="white [3201]" strokeweight="1.5pt">
                <v:textbox>
                  <w:txbxContent>
                    <w:p w14:paraId="2A652FB6" w14:textId="1C61BDAB"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Municipal Manager </w:t>
                      </w:r>
                    </w:p>
                    <w:p w14:paraId="06E42938" w14:textId="0ACC03C7" w:rsidR="003D218B" w:rsidRPr="00645B2D" w:rsidRDefault="003D218B" w:rsidP="003D218B">
                      <w:pPr>
                        <w:jc w:val="center"/>
                        <w:rPr>
                          <w:rFonts w:ascii="Trebuchet MS" w:hAnsi="Trebuchet MS"/>
                          <w:sz w:val="28"/>
                          <w:szCs w:val="28"/>
                        </w:rPr>
                      </w:pPr>
                      <w:r>
                        <w:rPr>
                          <w:rFonts w:ascii="Trebuchet MS" w:hAnsi="Trebuchet MS"/>
                          <w:sz w:val="28"/>
                          <w:szCs w:val="28"/>
                        </w:rPr>
                        <w:t xml:space="preserve">Mr. S. </w:t>
                      </w:r>
                      <w:r w:rsidR="001864B5">
                        <w:rPr>
                          <w:rFonts w:ascii="Trebuchet MS" w:hAnsi="Trebuchet MS"/>
                          <w:sz w:val="28"/>
                          <w:szCs w:val="28"/>
                        </w:rPr>
                        <w:t>Ngwenya</w:t>
                      </w:r>
                      <w:r>
                        <w:rPr>
                          <w:rFonts w:ascii="Trebuchet MS" w:hAnsi="Trebuchet MS"/>
                          <w:sz w:val="28"/>
                          <w:szCs w:val="28"/>
                        </w:rPr>
                        <w:t xml:space="preserve"> </w:t>
                      </w:r>
                      <w:r w:rsidRPr="00645B2D">
                        <w:rPr>
                          <w:rFonts w:ascii="Trebuchet MS" w:hAnsi="Trebuchet MS"/>
                          <w:sz w:val="28"/>
                          <w:szCs w:val="28"/>
                        </w:rPr>
                        <w:t xml:space="preserve">  </w:t>
                      </w:r>
                    </w:p>
                  </w:txbxContent>
                </v:textbox>
              </v:rect>
            </w:pict>
          </mc:Fallback>
        </mc:AlternateContent>
      </w:r>
      <w:r w:rsidRPr="006D3775">
        <w:rPr>
          <w:rFonts w:ascii="Trebuchet MS" w:hAnsi="Trebuchet MS"/>
          <w:noProof/>
          <w:color w:val="auto"/>
          <w:sz w:val="20"/>
          <w:szCs w:val="20"/>
          <w:lang w:eastAsia="en-US"/>
        </w:rPr>
        <mc:AlternateContent>
          <mc:Choice Requires="wps">
            <w:drawing>
              <wp:anchor distT="0" distB="0" distL="114300" distR="114300" simplePos="0" relativeHeight="251671552" behindDoc="0" locked="0" layoutInCell="1" allowOverlap="1" wp14:anchorId="7BBBC734" wp14:editId="6DD61C29">
                <wp:simplePos x="0" y="0"/>
                <wp:positionH relativeFrom="column">
                  <wp:posOffset>2834640</wp:posOffset>
                </wp:positionH>
                <wp:positionV relativeFrom="paragraph">
                  <wp:posOffset>170815</wp:posOffset>
                </wp:positionV>
                <wp:extent cx="10886" cy="1219200"/>
                <wp:effectExtent l="0" t="0" r="27305" b="19050"/>
                <wp:wrapNone/>
                <wp:docPr id="261" name="Straight Connector 261"/>
                <wp:cNvGraphicFramePr/>
                <a:graphic xmlns:a="http://schemas.openxmlformats.org/drawingml/2006/main">
                  <a:graphicData uri="http://schemas.microsoft.com/office/word/2010/wordprocessingShape">
                    <wps:wsp>
                      <wps:cNvCnPr/>
                      <wps:spPr>
                        <a:xfrm flipH="1">
                          <a:off x="0" y="0"/>
                          <a:ext cx="10886"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0A803" id="Straight Connector 26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23.2pt,13.45pt" to="224.0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8ApgEAAKIDAAAOAAAAZHJzL2Uyb0RvYy54bWysU8tu2zAQvBfoPxC815J8CFzBsg8Jkh6K&#10;NkjSD2CopUWA5BIka8l/3yVlK0EToGjRC8HHzuzO7HK7n6xhRwhRo+t4s6o5Ayex1+7Q8R9Pt582&#10;nMUkXC8MOuj4CSLf7z5+2I6+hTUOaHoIjEhcbEff8SEl31ZVlANYEVfowdGjwmBFomM4VH0QI7Fb&#10;U63r+qoaMfQ+oIQY6fZmfuS7wq8UyPRdqQiJmY5TbamsoazPea12W9EegvCDlucyxD9UYYV2lHSh&#10;uhFJsJ9Bv6GyWgaMqNJKoq1QKS2haCA1Tf2bmsdBeChayJzoF5vi/6OV347X7j6QDaOPbfT3IauY&#10;VLBMGe2/UE+LLqqUTcW202IbTIlJumzqzeaKM0kvzbr5TG3JtlYzTabzIaY7QMvypuNGu6xKtOL4&#10;NaY59BJCuJdCyi6dDORg4x5AMd3nhAVdZgSuTWBHQd0VUoJLzTl1ic4wpY1ZgPWfgef4DIUyP38D&#10;XhAlM7q0gK12GN7LnqZLyWqOvzgw684WPGN/Ki0q1tAgFHPPQ5sn7fW5wF++1u4XAAAA//8DAFBL&#10;AwQUAAYACAAAACEAgGYgPeAAAAAKAQAADwAAAGRycy9kb3ducmV2LnhtbEyPwU6DQBCG7ya+w2ZM&#10;vJh2gRBCkaUxRj3UU6sm9TawI5Cys4TdUnx715MeZ+bLP99fbhcziJkm11tWEK8jEMSN1T23Ct7f&#10;nlc5COeRNQ6WScE3OdhW11clFtpeeE/zwbcihLArUEHn/VhI6ZqODLq1HYnD7ctOBn0Yp1bqCS8h&#10;3AwyiaJMGuw5fOhwpMeOmtPhbBR8OuuePnb1/HLa7xa8e/XJsdFK3d4sD/cgPC3+D4Zf/aAOVXCq&#10;7Zm1E4OCNM3SgCpIsg2IAKRpHoOowyLONyCrUv6vUP0AAAD//wMAUEsBAi0AFAAGAAgAAAAhALaD&#10;OJL+AAAA4QEAABMAAAAAAAAAAAAAAAAAAAAAAFtDb250ZW50X1R5cGVzXS54bWxQSwECLQAUAAYA&#10;CAAAACEAOP0h/9YAAACUAQAACwAAAAAAAAAAAAAAAAAvAQAAX3JlbHMvLnJlbHNQSwECLQAUAAYA&#10;CAAAACEAY7QvAKYBAACiAwAADgAAAAAAAAAAAAAAAAAuAgAAZHJzL2Uyb0RvYy54bWxQSwECLQAU&#10;AAYACAAAACEAgGYgPeAAAAAKAQAADwAAAAAAAAAAAAAAAAAABAAAZHJzL2Rvd25yZXYueG1sUEsF&#10;BgAAAAAEAAQA8wAAAA0FAAAAAA==&#10;" strokecolor="#4472c4 [3204]" strokeweight=".5pt">
                <v:stroke joinstyle="miter"/>
              </v:line>
            </w:pict>
          </mc:Fallback>
        </mc:AlternateContent>
      </w:r>
    </w:p>
    <w:p w14:paraId="30B294A2" w14:textId="77777777"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noProof/>
          <w:color w:val="auto"/>
          <w:sz w:val="20"/>
          <w:szCs w:val="20"/>
          <w:lang w:eastAsia="en-US"/>
        </w:rPr>
        <mc:AlternateContent>
          <mc:Choice Requires="wps">
            <w:drawing>
              <wp:anchor distT="0" distB="0" distL="114300" distR="114300" simplePos="0" relativeHeight="251674624" behindDoc="0" locked="0" layoutInCell="1" allowOverlap="1" wp14:anchorId="4A033DEA" wp14:editId="796B1EEF">
                <wp:simplePos x="0" y="0"/>
                <wp:positionH relativeFrom="margin">
                  <wp:posOffset>3724910</wp:posOffset>
                </wp:positionH>
                <wp:positionV relativeFrom="paragraph">
                  <wp:posOffset>84455</wp:posOffset>
                </wp:positionV>
                <wp:extent cx="7620" cy="358140"/>
                <wp:effectExtent l="0" t="0" r="30480" b="22860"/>
                <wp:wrapNone/>
                <wp:docPr id="264" name="Straight Connector 264"/>
                <wp:cNvGraphicFramePr/>
                <a:graphic xmlns:a="http://schemas.openxmlformats.org/drawingml/2006/main">
                  <a:graphicData uri="http://schemas.microsoft.com/office/word/2010/wordprocessingShape">
                    <wps:wsp>
                      <wps:cNvCnPr/>
                      <wps:spPr>
                        <a:xfrm>
                          <a:off x="0" y="0"/>
                          <a:ext cx="7620" cy="358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FD799" id="Straight Connector 264"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3pt,6.65pt" to="293.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gFoAEAAJYDAAAOAAAAZHJzL2Uyb0RvYy54bWysU8tu2zAQvBfIPxC8x5LcNg0EyzkkSC9B&#10;GyTNBzDU0iJAcgmSseS/75K25SANELToheJjZ3ZndrW6mqxhWwhRo+t4s6g5Ayex127T8adft+eX&#10;nMUkXC8MOuj4DiK/Wp99Wo2+hSUOaHoIjEhcbEff8SEl31ZVlANYERfowdGjwmBFomPYVH0QI7Fb&#10;Uy3r+qIaMfQ+oIQY6fZm/8jXhV8pkOmnUhESMx2n2lJZQ1mf81qtV6LdBOEHLQ9liH+owgrtKOlM&#10;dSOSYC9B/0FltQwYUaWFRFuhUlpC0UBqmvqNmsdBeChayJzoZ5vi/6OVP7bX7j6QDaOPbfT3IauY&#10;VLD5S/WxqZi1m82CKTFJl98ulmSopIfPXy+bL8XK6gT1IabvgJblTceNdlmJaMX2LiZKR6HHEDqc&#10;kpdd2hnIwcY9gGK6p3RNQZe5gGsT2FZQR4WU4FKTu0h8JTrDlDZmBtYfAw/xGQplZv4GPCNKZnRp&#10;BlvtMLyXPU3HktU+/ujAXne24Bn7XWlLsYaaXxQeBjVP1+tzgZ9+p/VvAAAA//8DAFBLAwQUAAYA&#10;CAAAACEAcvCJF+EAAAAJAQAADwAAAGRycy9kb3ducmV2LnhtbEyPQU/CQBCF7yb+h82YeJOtEEqt&#10;3RJCYkQSQgQSPC7t2Fa7s83uQsu/dzzpcfK+vPleNh9MKy7ofGNJweMoAoFU2LKhSsFh//KQgPBB&#10;U6lbS6jgih7m+e1NptPS9vSOl12oBJeQT7WCOoQuldIXNRrtR7ZD4uzTOqMDn66SpdM9l5tWjqMo&#10;lkY3xB9q3eGyxuJ7dzYKNm61Wi7W1y/afpj+OF4ft2/Dq1L3d8PiGUTAIfzB8KvP6pCz08meqfSi&#10;VTBN4phRDiYTEAxMkxlvOSmIn2Yg80z+X5D/AAAA//8DAFBLAQItABQABgAIAAAAIQC2gziS/gAA&#10;AOEBAAATAAAAAAAAAAAAAAAAAAAAAABbQ29udGVudF9UeXBlc10ueG1sUEsBAi0AFAAGAAgAAAAh&#10;ADj9If/WAAAAlAEAAAsAAAAAAAAAAAAAAAAALwEAAF9yZWxzLy5yZWxzUEsBAi0AFAAGAAgAAAAh&#10;ABETqAWgAQAAlgMAAA4AAAAAAAAAAAAAAAAALgIAAGRycy9lMm9Eb2MueG1sUEsBAi0AFAAGAAgA&#10;AAAhAHLwiRfhAAAACQEAAA8AAAAAAAAAAAAAAAAA+gMAAGRycy9kb3ducmV2LnhtbFBLBQYAAAAA&#10;BAAEAPMAAAAIBQAAAAA=&#10;" strokecolor="#4472c4 [3204]" strokeweight=".5pt">
                <v:stroke joinstyle="miter"/>
                <w10:wrap anchorx="margin"/>
              </v:line>
            </w:pict>
          </mc:Fallback>
        </mc:AlternateContent>
      </w:r>
    </w:p>
    <w:p w14:paraId="4DFCCBAA"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5408" behindDoc="0" locked="0" layoutInCell="1" allowOverlap="1" wp14:anchorId="1D8EAA5E" wp14:editId="052A8F3A">
                <wp:simplePos x="0" y="0"/>
                <wp:positionH relativeFrom="column">
                  <wp:posOffset>3138170</wp:posOffset>
                </wp:positionH>
                <wp:positionV relativeFrom="paragraph">
                  <wp:posOffset>257810</wp:posOffset>
                </wp:positionV>
                <wp:extent cx="1341120" cy="998220"/>
                <wp:effectExtent l="0" t="0" r="11430" b="11430"/>
                <wp:wrapNone/>
                <wp:docPr id="32" name="Rectangle 32"/>
                <wp:cNvGraphicFramePr/>
                <a:graphic xmlns:a="http://schemas.openxmlformats.org/drawingml/2006/main">
                  <a:graphicData uri="http://schemas.microsoft.com/office/word/2010/wordprocessingShape">
                    <wps:wsp>
                      <wps:cNvSpPr/>
                      <wps:spPr>
                        <a:xfrm>
                          <a:off x="0" y="0"/>
                          <a:ext cx="1341120" cy="998220"/>
                        </a:xfrm>
                        <a:prstGeom prst="rect">
                          <a:avLst/>
                        </a:prstGeom>
                      </wps:spPr>
                      <wps:style>
                        <a:lnRef idx="3">
                          <a:schemeClr val="lt1"/>
                        </a:lnRef>
                        <a:fillRef idx="1">
                          <a:schemeClr val="accent4"/>
                        </a:fillRef>
                        <a:effectRef idx="1">
                          <a:schemeClr val="accent4"/>
                        </a:effectRef>
                        <a:fontRef idx="minor">
                          <a:schemeClr val="lt1"/>
                        </a:fontRef>
                      </wps:style>
                      <wps:txbx>
                        <w:txbxContent>
                          <w:p w14:paraId="06A8AA74"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Mayor: Clr </w:t>
                            </w:r>
                            <w:r>
                              <w:rPr>
                                <w:rFonts w:ascii="Trebuchet MS" w:hAnsi="Trebuchet MS"/>
                                <w:sz w:val="28"/>
                                <w:szCs w:val="28"/>
                              </w:rPr>
                              <w:t>G. Manyike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AA5E" id="Rectangle 32" o:spid="_x0000_s1033" style="position:absolute;left:0;text-align:left;margin-left:247.1pt;margin-top:20.3pt;width:105.6pt;height:7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pETwIAAP4EAAAOAAAAZHJzL2Uyb0RvYy54bWysVEtv2zAMvg/YfxB0Xx2n2doYcYqgRYcB&#10;RRssHXpWZKkxIIsapcTOfv0o2Xmg62XDLjIl8uPzo2c3XWPYTqGvwZY8vxhxpqyEqravJf/xfP/p&#10;mjMfhK2EAatKvlee38w/fpi1rlBj2ICpFDJyYn3RupJvQnBFlnm5UY3wF+CUJaUGbESgK75mFYqW&#10;vDcmG49GX7IWsHIIUnlPr3e9ks+Tf62VDE9aexWYKTnlFtKJ6VzHM5vPRPGKwm1qOaQh/iGLRtSW&#10;gh5d3Ykg2BbrP1w1tUTwoMOFhCYDrWupUg1UTT56U81qI5xKtVBzvDu2yf8/t/Jxt3JLpDa0zhee&#10;xFhFp7GJX8qPdalZ+2OzVBeYpMf8cpLnY+qpJN10ej0mmdxkJ7RDH74qaFgUSo40jNQjsXvwoTc9&#10;mBDuFD9JYW9UTMHY70qzuqKIlwmdqKFuDbKdoKGakA9hk2WE6NqYIyh/DySkVDZMBuBgH6EqUeZv&#10;wEdEigw2HMFNbQHfi35KWff2h+r7mmP5oVt3VHTJr2KO8WUN1X6JDKGnsHfyvqa2PggflgKJszQJ&#10;2sPwRIc20JYcBomzDeCv996jPVGJtJy1tAMl9z+3AhVn5pslkk3zySQuTbpMPl/FaeO5Zn2usdvm&#10;FmgiOW28k0mM9sEcRI3QvNC6LmJUUgkrKXbJZcDD5Tb0u0kLL9VikcxoUZwID3blZHQe+xxp89y9&#10;CHQDtwKx8hEO+yKKNxTrbSPSwmIbQNeJf6e+DhOgJUsMHn4IcYvP78nq9Nua/wYAAP//AwBQSwME&#10;FAAGAAgAAAAhACxjBLLgAAAACgEAAA8AAABkcnMvZG93bnJldi54bWxMj8FOwzAMhu9IvENkJC6I&#10;Jau6dStNJ5jEFcTKDrtljWkrGqc02VbeHnOCmy1/+v39xWZyvTjjGDpPGuYzBQKp9rajRsN79Xy/&#10;AhGiIWt6T6jhGwNsyuurwuTWX+gNz7vYCA6hkBsNbYxDLmWoW3QmzPyAxLcPPzoTeR0baUdz4XDX&#10;y0SppXSmI/7QmgG3Ldafu5PTMLxWSTR20TeHbl99ZdPd9mn+ovXtzfT4ACLiFP9g+NVndSjZ6ehP&#10;ZIPoNaTrNGGUB7UEwUCmFimII5PrbAWyLOT/CuUPAAAA//8DAFBLAQItABQABgAIAAAAIQC2gziS&#10;/gAAAOEBAAATAAAAAAAAAAAAAAAAAAAAAABbQ29udGVudF9UeXBlc10ueG1sUEsBAi0AFAAGAAgA&#10;AAAhADj9If/WAAAAlAEAAAsAAAAAAAAAAAAAAAAALwEAAF9yZWxzLy5yZWxzUEsBAi0AFAAGAAgA&#10;AAAhAEbnqkRPAgAA/gQAAA4AAAAAAAAAAAAAAAAALgIAAGRycy9lMm9Eb2MueG1sUEsBAi0AFAAG&#10;AAgAAAAhACxjBLLgAAAACgEAAA8AAAAAAAAAAAAAAAAAqQQAAGRycy9kb3ducmV2LnhtbFBLBQYA&#10;AAAABAAEAPMAAAC2BQAAAAA=&#10;" fillcolor="#ffc000 [3207]" strokecolor="white [3201]" strokeweight="1.5pt">
                <v:textbox>
                  <w:txbxContent>
                    <w:p w14:paraId="06A8AA74"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Mayor: Clr </w:t>
                      </w:r>
                      <w:r>
                        <w:rPr>
                          <w:rFonts w:ascii="Trebuchet MS" w:hAnsi="Trebuchet MS"/>
                          <w:sz w:val="28"/>
                          <w:szCs w:val="28"/>
                        </w:rPr>
                        <w:t>G. Manyike</w:t>
                      </w: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9744" behindDoc="0" locked="0" layoutInCell="1" allowOverlap="1" wp14:anchorId="4CC54497" wp14:editId="46E52840">
                <wp:simplePos x="0" y="0"/>
                <wp:positionH relativeFrom="column">
                  <wp:posOffset>4674235</wp:posOffset>
                </wp:positionH>
                <wp:positionV relativeFrom="paragraph">
                  <wp:posOffset>356235</wp:posOffset>
                </wp:positionV>
                <wp:extent cx="544104" cy="0"/>
                <wp:effectExtent l="0" t="0" r="27940" b="19050"/>
                <wp:wrapNone/>
                <wp:docPr id="269" name="Straight Connector 269"/>
                <wp:cNvGraphicFramePr/>
                <a:graphic xmlns:a="http://schemas.openxmlformats.org/drawingml/2006/main">
                  <a:graphicData uri="http://schemas.microsoft.com/office/word/2010/wordprocessingShape">
                    <wps:wsp>
                      <wps:cNvCnPr/>
                      <wps:spPr>
                        <a:xfrm>
                          <a:off x="0" y="0"/>
                          <a:ext cx="5441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C8561" id="Straight Connector 26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68.05pt,28.05pt" to="410.9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xcmwEAAJMDAAAOAAAAZHJzL2Uyb0RvYy54bWysU01P4zAQva/Ef7B8p0lQF62iphxAcFkt&#10;iN39AcYZN5Zsj2WbJv33jN02XS1ICMTF8ce8N/PeTFZXkzVsCyFqdB1vFjVn4CT22m06/vfP7fkP&#10;zmISrhcGHXR8B5Ffrc++rUbfwgUOaHoIjEhcbEff8SEl31ZVlANYERfowdGjwmBFomPYVH0QI7Fb&#10;U13U9WU1Yuh9QAkx0u3N/pGvC79SINO9UhESMx2n2lJZQ1mf8lqtV6LdBOEHLQ9liE9UYYV2lHSm&#10;uhFJsOegX1FZLQNGVGkh0VaolJZQNJCapv5Pze9BeChayJzoZ5vi19HKX9tr9xDIhtHHNvqHkFVM&#10;Ktj8pfrYVMzazWbBlJiky+/LZVMvOZPHp+qE8yGmO0DL8qbjRrssQ7Ri+zMmykWhxxA6nDKXXdoZ&#10;yMHGPYJiuqdcTUGXoYBrE9hWUDuFlOBSk1tIfCU6w5Q2ZgbW7wMP8RkKZWA+Ap4RJTO6NIOtdhje&#10;yp6mY8lqH390YK87W/CE/a70pFhDnS8KD1OaR+vfc4Gf/qX1CwAAAP//AwBQSwMEFAAGAAgAAAAh&#10;AOXRc53fAAAACQEAAA8AAABkcnMvZG93bnJldi54bWxMj0FLw0AQhe+C/2EZwZvdJGItMZtSCmIt&#10;SLEK9bjNjkk0Oxt2t036753iQU/DzHu8+V4xH20njuhD60hBOklAIFXOtFQreH97vJmBCFGT0Z0j&#10;VHDCAPPy8qLQuXEDveJxG2vBIRRyraCJsc+lDFWDVoeJ65FY+3Te6sirr6XxeuBw28ksSabS6pb4&#10;Q6N7XDZYfW8PVsGLX62Wi/XpizYfdthl693meXxS6vpqXDyAiDjGPzOc8RkdSmbauwOZIDoF97fT&#10;lK0K7s6TDbMs5S7734MsC/m/QfkDAAD//wMAUEsBAi0AFAAGAAgAAAAhALaDOJL+AAAA4QEAABMA&#10;AAAAAAAAAAAAAAAAAAAAAFtDb250ZW50X1R5cGVzXS54bWxQSwECLQAUAAYACAAAACEAOP0h/9YA&#10;AACUAQAACwAAAAAAAAAAAAAAAAAvAQAAX3JlbHMvLnJlbHNQSwECLQAUAAYACAAAACEAKpnsXJsB&#10;AACTAwAADgAAAAAAAAAAAAAAAAAuAgAAZHJzL2Uyb0RvYy54bWxQSwECLQAUAAYACAAAACEA5dFz&#10;nd8AAAAJAQAADwAAAAAAAAAAAAAAAAD1AwAAZHJzL2Rvd25yZXYueG1sUEsFBgAAAAAEAAQA8wAA&#10;AAE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80768" behindDoc="0" locked="0" layoutInCell="1" allowOverlap="1" wp14:anchorId="6045FF75" wp14:editId="78660E08">
                <wp:simplePos x="0" y="0"/>
                <wp:positionH relativeFrom="column">
                  <wp:posOffset>4700270</wp:posOffset>
                </wp:positionH>
                <wp:positionV relativeFrom="paragraph">
                  <wp:posOffset>345440</wp:posOffset>
                </wp:positionV>
                <wp:extent cx="545375" cy="0"/>
                <wp:effectExtent l="0" t="0" r="26670" b="19050"/>
                <wp:wrapNone/>
                <wp:docPr id="271" name="Straight Connector 271"/>
                <wp:cNvGraphicFramePr/>
                <a:graphic xmlns:a="http://schemas.openxmlformats.org/drawingml/2006/main">
                  <a:graphicData uri="http://schemas.microsoft.com/office/word/2010/wordprocessingShape">
                    <wps:wsp>
                      <wps:cNvCnPr/>
                      <wps:spPr>
                        <a:xfrm flipH="1">
                          <a:off x="0" y="0"/>
                          <a:ext cx="545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30A9B" id="Straight Connector 271"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370.1pt,27.2pt" to="413.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nQpgEAAJ0DAAAOAAAAZHJzL2Uyb0RvYy54bWysU9tO3DAQfUfqP1h+7yZL2VJFm+UB1PKA&#10;APXyAcYZbyzZHss2m+zfM3Z2QwWoUhEvli9zzsw5M15fjNawHYSo0bV8uag5Ayex027b8j+/v3/+&#10;xllMwnXCoIOW7yHyi82nk/XgGzjFHk0HgRGJi83gW96n5JuqirIHK+ICPTh6VBisSHQM26oLYiB2&#10;a6rTuv5aDRg6H1BCjHR7NT3yTeFXCmS6UypCYqblVFsqayjrQ16rzVo02yB8r+WhDPGOKqzQjpLO&#10;VFciCfYY9Csqq2XAiCotJNoKldISigZSs6xfqPnVCw9FC5kT/WxT/Dhaebu7dPeBbBh8bKK/D1nF&#10;qIJlymh/TT0tuqhSNhbb9rNtMCYm6XJ1tvpyvuJMHp+qiSEz+RDTD0DL8qblRrssSDRidxMTZaXQ&#10;Ywgdnmsou7Q3kION+wmK6Y5yTdWU8YBLE9hOUGOFlODSMjeT+Ep0hiltzAysS9p/Ag/xGQpldP4H&#10;PCNKZnRpBlvtMLyVPY3HktUUf3Rg0p0teMBuX7pTrKEZKAoP85qH7O9zgT//qs0TAAAA//8DAFBL&#10;AwQUAAYACAAAACEA18HCM98AAAAJAQAADwAAAGRycy9kb3ducmV2LnhtbEyPwU7CQBCG7ya+w2ZI&#10;vBjY0lQgtVtijHrAE6iJ3qbdoW3ozjbdpdS3dw0HOM7Ml3++P1uPphUD9a6xrGA+i0AQl1Y3XCn4&#10;/HidrkA4j6yxtUwKfsnBOr+9yTDV9sRbGna+EiGEXYoKau+7VEpX1mTQzWxHHG572xv0YewrqXs8&#10;hXDTyjiKFtJgw+FDjR0911Qedkej4MdZ9/K1KYa3w3Yz4v27j79LrdTdZHx6BOFp9BcY/vWDOuTB&#10;qbBH1k60CpZJFAdUwUOSgAjAKl7MQRTnhcwzed0g/wMAAP//AwBQSwECLQAUAAYACAAAACEAtoM4&#10;kv4AAADhAQAAEwAAAAAAAAAAAAAAAAAAAAAAW0NvbnRlbnRfVHlwZXNdLnhtbFBLAQItABQABgAI&#10;AAAAIQA4/SH/1gAAAJQBAAALAAAAAAAAAAAAAAAAAC8BAABfcmVscy8ucmVsc1BLAQItABQABgAI&#10;AAAAIQA7pinQpgEAAJ0DAAAOAAAAAAAAAAAAAAAAAC4CAABkcnMvZTJvRG9jLnhtbFBLAQItABQA&#10;BgAIAAAAIQDXwcIz3wAAAAkBAAAPAAAAAAAAAAAAAAAAAAAEAABkcnMvZG93bnJldi54bWxQSwUG&#10;AAAAAAQABADzAAAADAUAAAAA&#10;" strokecolor="#4472c4 [3204]" strokeweight=".5pt">
                <v:stroke joinstyle="miter"/>
              </v:line>
            </w:pict>
          </mc:Fallback>
        </mc:AlternateContent>
      </w:r>
    </w:p>
    <w:p w14:paraId="761E172A"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75648" behindDoc="0" locked="0" layoutInCell="1" allowOverlap="1" wp14:anchorId="7E3543A3" wp14:editId="5C70B26F">
                <wp:simplePos x="0" y="0"/>
                <wp:positionH relativeFrom="column">
                  <wp:posOffset>1207770</wp:posOffset>
                </wp:positionH>
                <wp:positionV relativeFrom="paragraph">
                  <wp:posOffset>156845</wp:posOffset>
                </wp:positionV>
                <wp:extent cx="0" cy="685800"/>
                <wp:effectExtent l="0" t="0" r="19050" b="19050"/>
                <wp:wrapNone/>
                <wp:docPr id="265" name="Straight Connector 265"/>
                <wp:cNvGraphicFramePr/>
                <a:graphic xmlns:a="http://schemas.openxmlformats.org/drawingml/2006/main">
                  <a:graphicData uri="http://schemas.microsoft.com/office/word/2010/wordprocessingShape">
                    <wps:wsp>
                      <wps:cNvCnPr/>
                      <wps:spPr>
                        <a:xfrm flipV="1">
                          <a:off x="0" y="0"/>
                          <a:ext cx="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301E1" id="Straight Connector 265"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1pt,12.35pt" to="95.1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6zogEAAJ0DAAAOAAAAZHJzL2Uyb0RvYy54bWysU02L2zAQvRf6H4TujZ2FLsHE2cMu7aW0&#10;S7/uWnkUC/TFSI2df9/ROPGWthRaehH6mPdm3pvR/m72TpwAs42hl9tNKwUEHQcbjr388vnNq50U&#10;uagwKBcD9PIMWd4dXr7YT6mDmzhGNwAKIgm5m1Ivx1JS1zRZj+BV3sQEgR5NRK8KHfHYDKgmYveu&#10;uWnb22aKOCSMGnKm24flUR6Y3xjQ5YMxGYpwvaTaCq/I61Ndm8NedUdUabT6Uob6hyq8soGSrlQP&#10;qijxDe0vVN5qjDmastHRN9EYq4E1kJpt+5OaT6NKwFrInJxWm/L/o9XvT/fhEcmGKeUup0esKmaD&#10;Xhhn01fqKeuiSsXMtp1X22AuQi+Xmm5vd693LTvaLAyVKWEubyF6UTe9dDZUQapTp3e5UFYKvYbQ&#10;4bkG3pWzgxrswkcwwg6Ua6mGxwPuHYqTosYqrSGUbW0m8XF0hRnr3ApsOe0fgZf4CgUenb8BrwjO&#10;HENZwd6GiL/LXuZryWaJvzqw6K4WPMXhzN1ha2gGWOFlXuuQ/Xhm+POvOnwHAAD//wMAUEsDBBQA&#10;BgAIAAAAIQCgIP1i3gAAAAoBAAAPAAAAZHJzL2Rvd25yZXYueG1sTI9BT8MwDIXvSPyHyEhcEEsp&#10;iEFpOiEEHMZpY5Pg5jamrdY4VZN15d/jcYGbn/30/L18MblOjTSE1rOBq1kCirjytuXawOb95fIO&#10;VIjIFjvPZOCbAiyK05McM+sPvKJxHWslIRwyNNDE2Gdah6ohh2Hme2K5ffnBYRQ51NoOeJBw1+k0&#10;SW61w5blQ4M9PTVU7dZ7Z+Az+PC8XZbj6261nPDiLaYflTXm/Gx6fAAVaYp/ZjjiCzoUwlT6Pdug&#10;OtH3SSpWA+nNHNTR8LsoZbhO56CLXP+vUPwAAAD//wMAUEsBAi0AFAAGAAgAAAAhALaDOJL+AAAA&#10;4QEAABMAAAAAAAAAAAAAAAAAAAAAAFtDb250ZW50X1R5cGVzXS54bWxQSwECLQAUAAYACAAAACEA&#10;OP0h/9YAAACUAQAACwAAAAAAAAAAAAAAAAAvAQAAX3JlbHMvLnJlbHNQSwECLQAUAAYACAAAACEA&#10;T06es6IBAACdAwAADgAAAAAAAAAAAAAAAAAuAgAAZHJzL2Uyb0RvYy54bWxQSwECLQAUAAYACAAA&#10;ACEAoCD9Yt4AAAAKAQAADwAAAAAAAAAAAAAAAAD8AwAAZHJzL2Rvd25yZXYueG1sUEsFBgAAAAAE&#10;AAQA8wAAAAcFAAAAAA==&#10;" strokecolor="#4472c4 [3204]" strokeweight=".5pt">
                <v:stroke joinstyle="miter"/>
              </v:line>
            </w:pict>
          </mc:Fallback>
        </mc:AlternateContent>
      </w:r>
    </w:p>
    <w:p w14:paraId="7B6BA15D"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81792" behindDoc="0" locked="0" layoutInCell="1" allowOverlap="1" wp14:anchorId="6A7A2DA7" wp14:editId="6C365DFF">
                <wp:simplePos x="0" y="0"/>
                <wp:positionH relativeFrom="column">
                  <wp:posOffset>5955665</wp:posOffset>
                </wp:positionH>
                <wp:positionV relativeFrom="paragraph">
                  <wp:posOffset>259080</wp:posOffset>
                </wp:positionV>
                <wp:extent cx="7620" cy="505460"/>
                <wp:effectExtent l="0" t="0" r="30480" b="27940"/>
                <wp:wrapNone/>
                <wp:docPr id="272" name="Straight Connector 272"/>
                <wp:cNvGraphicFramePr/>
                <a:graphic xmlns:a="http://schemas.openxmlformats.org/drawingml/2006/main">
                  <a:graphicData uri="http://schemas.microsoft.com/office/word/2010/wordprocessingShape">
                    <wps:wsp>
                      <wps:cNvCnPr/>
                      <wps:spPr>
                        <a:xfrm flipH="1">
                          <a:off x="0" y="0"/>
                          <a:ext cx="7620" cy="505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71C01" id="Straight Connector 27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0.4pt" to="469.5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rqQEAAKADAAAOAAAAZHJzL2Uyb0RvYy54bWysU8tu2zAQvAfoPxC815KNxgkEyzkkaHsI&#10;kiBJP4ChlhYBvkCylvz3Wa5spWiCAi16IfjYmd2ZXW6uRmvYHmLS3rV8uag5Ayd9p92u5T+ev36+&#10;5Cxl4TphvIOWHyDxq+2ns80QGlj53psOIkMSl5ohtLzPOTRVlWQPVqSFD+DwUfloRcZj3FVdFAOy&#10;W1Ot6npdDT52IXoJKeHtzfTIt8SvFMh8r1SCzEzLsbZMa6T1pazVdiOaXRSh1/JYhviHKqzQDpPO&#10;VDciC/Yz6ndUVsvok1d5Ib2tvFJaAmlANcv6NzVPvQhAWtCcFGab0v+jlXf7a/cQ0YYhpCaFh1hU&#10;jCpapowO37GnpAsrZSPZdphtgzEziZcX6xVaK/HhvD7/siZTq4mkkIWY8jfwlpVNy412RZNoxP42&#10;ZUyMoacQPLyVQbt8MFCCjXsExXSH6aaCaELg2kS2F9hbISW4vCz9RD6KLjCljZmBNaX9I/AYX6BA&#10;0/M34BlBmb3LM9hq5+NH2fN4KllN8ScHJt3FghffHahBZA2OASk8jmyZs1/PBH/7WNtXAAAA//8D&#10;AFBLAwQUAAYACAAAACEANRpXPeAAAAAKAQAADwAAAGRycy9kb3ducmV2LnhtbEyPwU7DMBBE70j8&#10;g7VIXFBrN62AhDgVQsChPbUUCW5OvCRR43UUu2n4e5YTHFf7NPMmX0+uEyMOofWkYTFXIJAqb1uq&#10;NRzeXmb3IEI0ZE3nCTV8Y4B1cXmRm8z6M+1w3MdacAiFzGhoYuwzKUPVoDNh7nsk/n35wZnI51BL&#10;O5gzh7tOJkrdSmda4obG9PjUYHXcn5yGz+DD8/umHF+Pu81kbrYx+ais1tdX0+MDiIhT/IPhV5/V&#10;oWCn0p/IBtFpSJd3KaMaVoonMJAu0wWIkslErUAWufw/ofgBAAD//wMAUEsBAi0AFAAGAAgAAAAh&#10;ALaDOJL+AAAA4QEAABMAAAAAAAAAAAAAAAAAAAAAAFtDb250ZW50X1R5cGVzXS54bWxQSwECLQAU&#10;AAYACAAAACEAOP0h/9YAAACUAQAACwAAAAAAAAAAAAAAAAAvAQAAX3JlbHMvLnJlbHNQSwECLQAU&#10;AAYACAAAACEAvsDKK6kBAACgAwAADgAAAAAAAAAAAAAAAAAuAgAAZHJzL2Uyb0RvYy54bWxQSwEC&#10;LQAUAAYACAAAACEANRpXPeAAAAAKAQAADwAAAAAAAAAAAAAAAAADBAAAZHJzL2Rvd25yZXYueG1s&#10;UEsFBgAAAAAEAAQA8wAAABA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0528" behindDoc="0" locked="0" layoutInCell="1" allowOverlap="1" wp14:anchorId="7CC0E2EA" wp14:editId="0ECE1EC6">
                <wp:simplePos x="0" y="0"/>
                <wp:positionH relativeFrom="column">
                  <wp:posOffset>1892300</wp:posOffset>
                </wp:positionH>
                <wp:positionV relativeFrom="paragraph">
                  <wp:posOffset>123825</wp:posOffset>
                </wp:positionV>
                <wp:extent cx="1203960" cy="1082040"/>
                <wp:effectExtent l="57150" t="38100" r="53340" b="80010"/>
                <wp:wrapNone/>
                <wp:docPr id="260" name="Rectangle 260"/>
                <wp:cNvGraphicFramePr/>
                <a:graphic xmlns:a="http://schemas.openxmlformats.org/drawingml/2006/main">
                  <a:graphicData uri="http://schemas.microsoft.com/office/word/2010/wordprocessingShape">
                    <wps:wsp>
                      <wps:cNvSpPr/>
                      <wps:spPr>
                        <a:xfrm>
                          <a:off x="0" y="0"/>
                          <a:ext cx="1203960" cy="108204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0497FD9F"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Single Whip</w:t>
                            </w:r>
                          </w:p>
                          <w:p w14:paraId="55E97DE0" w14:textId="77777777" w:rsidR="003D218B" w:rsidRPr="00645B2D" w:rsidRDefault="003D218B" w:rsidP="003D218B">
                            <w:pPr>
                              <w:jc w:val="center"/>
                              <w:rPr>
                                <w:rFonts w:ascii="Trebuchet MS" w:hAnsi="Trebuchet MS"/>
                              </w:rPr>
                            </w:pPr>
                            <w:r w:rsidRPr="00645B2D">
                              <w:rPr>
                                <w:rFonts w:ascii="Trebuchet MS" w:hAnsi="Trebuchet MS"/>
                                <w:sz w:val="28"/>
                                <w:szCs w:val="28"/>
                              </w:rPr>
                              <w:t xml:space="preserve">Clr </w:t>
                            </w:r>
                            <w:r>
                              <w:rPr>
                                <w:rFonts w:ascii="Trebuchet MS" w:hAnsi="Trebuchet MS"/>
                                <w:sz w:val="28"/>
                                <w:szCs w:val="28"/>
                              </w:rPr>
                              <w:t>K. Mleta</w:t>
                            </w:r>
                            <w:r w:rsidRPr="00645B2D">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E2EA" id="Rectangle 260" o:spid="_x0000_s1034" style="position:absolute;left:0;text-align:left;margin-left:149pt;margin-top:9.75pt;width:94.8pt;height:8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uwUgIAAAMFAAAOAAAAZHJzL2Uyb0RvYy54bWysVN9P2zAQfp+0/8Hy+0hSGIOKFFUgpkmI&#10;ocHEs+vYNJLj887XJt1fv7PbpoihSZv24vh8v7/7LheXQ+fE2mBswdeyOiqlMF5D0/rnWn5/vPlw&#10;JkUk5RvlwJtabkyUl7P37y76MDUTWIJrDAoO4uO0D7VcEoVpUUS9NJ2KRxCMZ6UF7BSxiM9Fg6rn&#10;6J0rJmV5WvSATUDQJkZ+vd4q5SzHt9Zo+mptNCRcLbk2yifmc5HOYnahps+owrLVuzLUP1TRqdZz&#10;0jHUtSIlVtj+FqprNUIES0caugKsbbXJPXA3Vfmqm4elCib3wuDEMMIU/19Yfbd+CPfIMPQhTiNf&#10;UxeDxS59uT4xZLA2I1hmIKH5sZqUx+enjKlmXVWeTcqTDGdxcA8Y6bOBTqRLLZGnkUFS69tInJJN&#10;9yYsHArIN9o4k2pw/puxom1yHekhc8NcORRrxVNVWhtPVZokx8vWycq2zo2OxzntHx139snVZN78&#10;jfPokTODp9G5az3gW9ndWLLd2u8R2PadIKBhMXDjtTxLzaWXBTSbexQIWx7HoG9ahvZWRbpXyMTl&#10;cfAy0lc+rIO+lrC7SbEE/PnWe7JnPrFWip4XoZbxx0qhkcJ98cy08+qEBysoCycfP01YwJeaxUuN&#10;X3VXwFOpeO2DztdkT25/tQjdE+/sPGVllfKac9dSE+6FK9ouKG+9NvN5NuNtCYpu/UPQKXjCOVHn&#10;cXhSGHb8IqbmHeyXRk1f0Wxrmzw9zFcEts0cPOC6mwBvWqbS7q+QVvmlnK0O/67ZLwAAAP//AwBQ&#10;SwMEFAAGAAgAAAAhAJkvOAXfAAAACgEAAA8AAABkcnMvZG93bnJldi54bWxMj8FOwzAQRO9I/IO1&#10;SNyo0wDFCXEqVESFuKXlwHEbmyQ0XofYbdO/ZznBcWdGs2+K5eR6cbRj6DxpmM8SEJZqbzpqNLxv&#10;X24UiBCRDPaerIazDbAsLy8KzI0/UWWPm9gILqGQo4Y2xiGXMtStdRhmfrDE3qcfHUY+x0aaEU9c&#10;7nqZJslCOuyIP7Q42FVr6/3m4DR8Ea5u576q1udXVX+/bdfP+49U6+ur6ekRRLRT/AvDLz6jQ8lM&#10;O38gE0SvIc0Ub4lsZPcgOHCnHhYgdiyoLANZFvL/hPIHAAD//wMAUEsBAi0AFAAGAAgAAAAhALaD&#10;OJL+AAAA4QEAABMAAAAAAAAAAAAAAAAAAAAAAFtDb250ZW50X1R5cGVzXS54bWxQSwECLQAUAAYA&#10;CAAAACEAOP0h/9YAAACUAQAACwAAAAAAAAAAAAAAAAAvAQAAX3JlbHMvLnJlbHNQSwECLQAUAAYA&#10;CAAAACEARxoLsFICAAADBQAADgAAAAAAAAAAAAAAAAAuAgAAZHJzL2Uyb0RvYy54bWxQSwECLQAU&#10;AAYACAAAACEAmS84Bd8AAAAKAQAADwAAAAAAAAAAAAAAAACsBAAAZHJzL2Rvd25yZXYueG1sUEsF&#10;BgAAAAAEAAQA8wAAALgFAAAAAA==&#10;" fillcolor="#4f7ac7 [3028]" stroked="f">
                <v:fill color2="#416fc3 [3172]" rotate="t" colors="0 #6083cb;.5 #3e70ca;1 #2e61ba" focus="100%" type="gradient">
                  <o:fill v:ext="view" type="gradientUnscaled"/>
                </v:fill>
                <v:shadow on="t" color="black" opacity="41287f" offset="0,1.5pt"/>
                <v:textbox>
                  <w:txbxContent>
                    <w:p w14:paraId="0497FD9F"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Single Whip</w:t>
                      </w:r>
                    </w:p>
                    <w:p w14:paraId="55E97DE0" w14:textId="77777777" w:rsidR="003D218B" w:rsidRPr="00645B2D" w:rsidRDefault="003D218B" w:rsidP="003D218B">
                      <w:pPr>
                        <w:jc w:val="center"/>
                        <w:rPr>
                          <w:rFonts w:ascii="Trebuchet MS" w:hAnsi="Trebuchet MS"/>
                        </w:rPr>
                      </w:pPr>
                      <w:r w:rsidRPr="00645B2D">
                        <w:rPr>
                          <w:rFonts w:ascii="Trebuchet MS" w:hAnsi="Trebuchet MS"/>
                          <w:sz w:val="28"/>
                          <w:szCs w:val="28"/>
                        </w:rPr>
                        <w:t xml:space="preserve">Clr </w:t>
                      </w:r>
                      <w:r>
                        <w:rPr>
                          <w:rFonts w:ascii="Trebuchet MS" w:hAnsi="Trebuchet MS"/>
                          <w:sz w:val="28"/>
                          <w:szCs w:val="28"/>
                        </w:rPr>
                        <w:t>K. Mleta</w:t>
                      </w:r>
                      <w:r w:rsidRPr="00645B2D">
                        <w:rPr>
                          <w:rFonts w:ascii="Trebuchet MS" w:hAnsi="Trebuchet MS"/>
                        </w:rPr>
                        <w:t xml:space="preserve"> </w:t>
                      </w:r>
                    </w:p>
                  </w:txbxContent>
                </v:textbox>
              </v:rect>
            </w:pict>
          </mc:Fallback>
        </mc:AlternateContent>
      </w:r>
    </w:p>
    <w:p w14:paraId="6B1A5768"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4384" behindDoc="0" locked="0" layoutInCell="1" allowOverlap="1" wp14:anchorId="147F5DD6" wp14:editId="753F8E4A">
                <wp:simplePos x="0" y="0"/>
                <wp:positionH relativeFrom="column">
                  <wp:posOffset>143510</wp:posOffset>
                </wp:positionH>
                <wp:positionV relativeFrom="paragraph">
                  <wp:posOffset>142240</wp:posOffset>
                </wp:positionV>
                <wp:extent cx="1619250" cy="9144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61925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68CFDDE" w14:textId="77777777" w:rsidR="003D218B" w:rsidRPr="00645B2D" w:rsidRDefault="003D218B" w:rsidP="003D218B">
                            <w:pPr>
                              <w:jc w:val="center"/>
                              <w:rPr>
                                <w:rFonts w:ascii="Trebuchet MS" w:hAnsi="Trebuchet MS"/>
                              </w:rPr>
                            </w:pPr>
                            <w:r w:rsidRPr="00645B2D">
                              <w:rPr>
                                <w:rFonts w:ascii="Trebuchet MS" w:hAnsi="Trebuchet MS"/>
                              </w:rPr>
                              <w:t xml:space="preserve">MPAC </w:t>
                            </w:r>
                          </w:p>
                          <w:p w14:paraId="19F419C6" w14:textId="77777777" w:rsidR="003D218B" w:rsidRPr="00645B2D" w:rsidRDefault="003D218B" w:rsidP="003D218B">
                            <w:pPr>
                              <w:jc w:val="center"/>
                              <w:rPr>
                                <w:rFonts w:ascii="Trebuchet MS" w:hAnsi="Trebuchet MS"/>
                              </w:rPr>
                            </w:pPr>
                            <w:r w:rsidRPr="00645B2D">
                              <w:rPr>
                                <w:rFonts w:ascii="Trebuchet MS" w:hAnsi="Trebuchet MS"/>
                              </w:rPr>
                              <w:t xml:space="preserve">Chair: Clr </w:t>
                            </w:r>
                            <w:r>
                              <w:rPr>
                                <w:rFonts w:ascii="Trebuchet MS" w:hAnsi="Trebuchet MS"/>
                              </w:rPr>
                              <w:t>D. Kodisang</w:t>
                            </w:r>
                            <w:r w:rsidRPr="00645B2D">
                              <w:rPr>
                                <w:rFonts w:ascii="Trebuchet MS" w:hAnsi="Trebuchet MS"/>
                              </w:rPr>
                              <w:t xml:space="preserve"> </w:t>
                            </w:r>
                          </w:p>
                          <w:p w14:paraId="448D789A" w14:textId="77777777" w:rsidR="003D218B" w:rsidRDefault="003D218B" w:rsidP="003D218B">
                            <w:pPr>
                              <w:jc w:val="center"/>
                            </w:pPr>
                          </w:p>
                          <w:p w14:paraId="02588437"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F5DD6" id="Rectangle 33" o:spid="_x0000_s1035" style="position:absolute;left:0;text-align:left;margin-left:11.3pt;margin-top:11.2pt;width:127.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NhUAIAAAIFAAAOAAAAZHJzL2Uyb0RvYy54bWysVN9r2zAQfh/sfxB6XxxnabeGOiWkdAxC&#10;G9qOPiuy1JjJOu2kxM7++p1kxyldYWPsRT7pfn/3nS+v2tqwvUJfgS14PhpzpqyEsrLPBf/2ePPh&#10;M2c+CFsKA1YV/KA8v5q/f3fZuJmawBZMqZBREOtnjSv4NgQ3yzIvt6oWfgROWVJqwFoEuuJzVqJo&#10;KHptssl4fJ41gKVDkMp7er3ulHye4mutZLjT2qvATMGptpBOTOcmntn8UsyeUbhtJfsyxD9UUYvK&#10;UtIh1LUIgu2w+i1UXUkEDzqMJNQZaF1JlXqgbvLxq24etsKp1AuB490Ak/9/YeXt/sGtkWBonJ95&#10;EmMXrcY6fqk+1iawDgNYqg1M0mN+nl9MzghTSbqLfDodJzSzk7dDH74oqFkUCo40jISR2K98oIxk&#10;ejShyyl/ksLBqFiCsfdKs6qMGZN3ooZaGmR7QUMVUiobPsZBUrxkHd10ZczgOPmzY28fXVWizeD8&#10;F1kHj5QZbBic68oCvpW9/J73JevO/ohA13eEILSblhoncKNlfNlAeVgjQ+ho7J28qQjalfBhLZB4&#10;S9OgXQx3dGgDTcGhlzjbAv586z3aE51Iy1lDe1Bw/2MnUHFmvloiWposLU66TM8+TSgHvtRsXmrs&#10;rl4CTSWnrXcyidE+mKOoEeonWtlFzEoqYSXlLrgMeLwsQ7eftPRSLRbJjJbFibCyD04eeRCp89g+&#10;CXQ9vwIx8xaOOyNmr2jW2cYJWVjsAugqcfCEaz8BWrREpf6nEDf55T1ZnX5d818AAAD//wMAUEsD&#10;BBQABgAIAAAAIQAOCj6F3gAAAAkBAAAPAAAAZHJzL2Rvd25yZXYueG1sTI9BT8MwDIXvSPyHyEjc&#10;WEo1daM0nSYkhEBcVuDALWtMU9E4VZNugV+Pd2Iny35Pz9+rNskN4oBT6D0puF1kIJBab3rqFLy/&#10;Pd6sQYSoyejBEyr4wQCb+vKi0qXxR9rhoYmd4BAKpVZgYxxLKUNr0emw8CMSa19+cjryOnXSTPrI&#10;4W6QeZYV0ume+IPVIz5YbL+b2Sm4e919dLM3nzo9rdtt85x+04tV6voqbe9BREzx3wwnfEaHmpn2&#10;fiYTxKAgzwt2nuYSBOv5asWHPRuLYgmyruR5g/oPAAD//wMAUEsBAi0AFAAGAAgAAAAhALaDOJL+&#10;AAAA4QEAABMAAAAAAAAAAAAAAAAAAAAAAFtDb250ZW50X1R5cGVzXS54bWxQSwECLQAUAAYACAAA&#10;ACEAOP0h/9YAAACUAQAACwAAAAAAAAAAAAAAAAAvAQAAX3JlbHMvLnJlbHNQSwECLQAUAAYACAAA&#10;ACEAm0kzYVACAAACBQAADgAAAAAAAAAAAAAAAAAuAgAAZHJzL2Uyb0RvYy54bWxQSwECLQAUAAYA&#10;CAAAACEADgo+hd4AAAAJAQAADwAAAAAAAAAAAAAAAACqBAAAZHJzL2Rvd25yZXYueG1sUEsFBgAA&#10;AAAEAAQA8wAAALUFAAAAAA==&#10;" fillcolor="#c3c3c3 [2166]" strokecolor="#a5a5a5 [3206]" strokeweight=".5pt">
                <v:fill color2="#b6b6b6 [2614]" rotate="t" colors="0 #d2d2d2;.5 #c8c8c8;1 silver" focus="100%" type="gradient">
                  <o:fill v:ext="view" type="gradientUnscaled"/>
                </v:fill>
                <v:textbox>
                  <w:txbxContent>
                    <w:p w14:paraId="768CFDDE" w14:textId="77777777" w:rsidR="003D218B" w:rsidRPr="00645B2D" w:rsidRDefault="003D218B" w:rsidP="003D218B">
                      <w:pPr>
                        <w:jc w:val="center"/>
                        <w:rPr>
                          <w:rFonts w:ascii="Trebuchet MS" w:hAnsi="Trebuchet MS"/>
                        </w:rPr>
                      </w:pPr>
                      <w:r w:rsidRPr="00645B2D">
                        <w:rPr>
                          <w:rFonts w:ascii="Trebuchet MS" w:hAnsi="Trebuchet MS"/>
                        </w:rPr>
                        <w:t xml:space="preserve">MPAC </w:t>
                      </w:r>
                    </w:p>
                    <w:p w14:paraId="19F419C6" w14:textId="77777777" w:rsidR="003D218B" w:rsidRPr="00645B2D" w:rsidRDefault="003D218B" w:rsidP="003D218B">
                      <w:pPr>
                        <w:jc w:val="center"/>
                        <w:rPr>
                          <w:rFonts w:ascii="Trebuchet MS" w:hAnsi="Trebuchet MS"/>
                        </w:rPr>
                      </w:pPr>
                      <w:r w:rsidRPr="00645B2D">
                        <w:rPr>
                          <w:rFonts w:ascii="Trebuchet MS" w:hAnsi="Trebuchet MS"/>
                        </w:rPr>
                        <w:t xml:space="preserve">Chair: Clr </w:t>
                      </w:r>
                      <w:r>
                        <w:rPr>
                          <w:rFonts w:ascii="Trebuchet MS" w:hAnsi="Trebuchet MS"/>
                        </w:rPr>
                        <w:t>D. Kodisang</w:t>
                      </w:r>
                      <w:r w:rsidRPr="00645B2D">
                        <w:rPr>
                          <w:rFonts w:ascii="Trebuchet MS" w:hAnsi="Trebuchet MS"/>
                        </w:rPr>
                        <w:t xml:space="preserve"> </w:t>
                      </w:r>
                    </w:p>
                    <w:p w14:paraId="448D789A" w14:textId="77777777" w:rsidR="003D218B" w:rsidRDefault="003D218B" w:rsidP="003D218B">
                      <w:pPr>
                        <w:jc w:val="center"/>
                      </w:pPr>
                    </w:p>
                    <w:p w14:paraId="02588437"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76672" behindDoc="0" locked="0" layoutInCell="1" allowOverlap="1" wp14:anchorId="2242ABE3" wp14:editId="72C8F8CE">
                <wp:simplePos x="0" y="0"/>
                <wp:positionH relativeFrom="column">
                  <wp:posOffset>3761105</wp:posOffset>
                </wp:positionH>
                <wp:positionV relativeFrom="paragraph">
                  <wp:posOffset>20955</wp:posOffset>
                </wp:positionV>
                <wp:extent cx="0" cy="403860"/>
                <wp:effectExtent l="0" t="0" r="38100" b="34290"/>
                <wp:wrapNone/>
                <wp:docPr id="266" name="Straight Connector 266"/>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48240" id="Straight Connector 2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1.65pt" to="296.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FJmwEAAJMDAAAOAAAAZHJzL2Uyb0RvYy54bWysU8tu2zAQvBfIPxC815LTIggEyzkkaC9B&#10;G/TxAQy1tAiQXGLJWPLfd0nbcpEWKFr0QvGxM7szu9rczd6JPVCyGHq5XrVSQNA42LDr5fdvH97e&#10;SpGyCoNyGKCXB0jybnv1ZjPFDq5xRDcACSYJqZtiL8ecY9c0SY/gVVphhMCPBsmrzEfaNQOpidm9&#10;a67b9qaZkIZIqCElvn04Pspt5TcGdP5sTIIsXC+5tlxXqutzWZvtRnU7UnG0+lSG+ocqvLKBky5U&#10;Dyor8UL2FypvNWFCk1cafYPGWA1VA6tZt6/UfB1VhKqFzUlxsSn9P1r9aX8fnohtmGLqUnyiomI2&#10;5MuX6xNzNeuwmAVzFvp4qfn2ffvu9qb62FxwkVL+COhF2fTS2VBkqE7tH1PmXBx6DuHDJXPd5YOD&#10;EuzCFzDCDpxrXdF1KODekdgrbqfSGkJelxYyX40uMGOdW4Dtn4Gn+AKFOjB/A14QNTOGvIC9DUi/&#10;y57nc8nmGH924Ki7WPCMw6H2pFrDna8KT1NaRuvnc4Vf/qXtDwAAAP//AwBQSwMEFAAGAAgAAAAh&#10;AMt/TN3eAAAACAEAAA8AAABkcnMvZG93bnJldi54bWxMj0FLw0AQhe+C/2EZwZvdmGKwMZNSCmIt&#10;SLEK9bjNrkk0Oxt2t036753iQU/D4z3efK+Yj7YTR+ND6wjhdpKAMFQ53VKN8P72eHMPIkRFWnWO&#10;DMLJBJiXlxeFyrUb6NUct7EWXEIhVwhNjH0uZagaY1WYuN4Qe5/OWxVZ+lpqrwYut51MkySTVrXE&#10;HxrVm2Vjqu/twSK8+NVquVifvmjzYYddut5tnscnxOurcfEAIpox/oXhjM/oUDLT3h1IB9Eh3M3S&#10;KUcRpnzY/9V7hCybgSwL+X9A+QMAAP//AwBQSwECLQAUAAYACAAAACEAtoM4kv4AAADhAQAAEwAA&#10;AAAAAAAAAAAAAAAAAAAAW0NvbnRlbnRfVHlwZXNdLnhtbFBLAQItABQABgAIAAAAIQA4/SH/1gAA&#10;AJQBAAALAAAAAAAAAAAAAAAAAC8BAABfcmVscy8ucmVsc1BLAQItABQABgAIAAAAIQBgyPFJmwEA&#10;AJMDAAAOAAAAAAAAAAAAAAAAAC4CAABkcnMvZTJvRG9jLnhtbFBLAQItABQABgAIAAAAIQDLf0zd&#10;3gAAAAgBAAAPAAAAAAAAAAAAAAAAAPUDAABkcnMvZG93bnJldi54bWxQSwUGAAAAAAQABADzAAAA&#10;AAUAAAAA&#10;" strokecolor="#4472c4 [3204]" strokeweight=".5pt">
                <v:stroke joinstyle="miter"/>
              </v:line>
            </w:pict>
          </mc:Fallback>
        </mc:AlternateContent>
      </w:r>
    </w:p>
    <w:p w14:paraId="6C981CE6"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66432" behindDoc="0" locked="0" layoutInCell="1" allowOverlap="1" wp14:anchorId="22FDF2C5" wp14:editId="035733D5">
                <wp:simplePos x="0" y="0"/>
                <wp:positionH relativeFrom="column">
                  <wp:posOffset>5287010</wp:posOffset>
                </wp:positionH>
                <wp:positionV relativeFrom="paragraph">
                  <wp:posOffset>46355</wp:posOffset>
                </wp:positionV>
                <wp:extent cx="1554480" cy="723900"/>
                <wp:effectExtent l="0" t="0" r="26670" b="19050"/>
                <wp:wrapNone/>
                <wp:docPr id="256" name="Rectangle 256"/>
                <wp:cNvGraphicFramePr/>
                <a:graphic xmlns:a="http://schemas.openxmlformats.org/drawingml/2006/main">
                  <a:graphicData uri="http://schemas.microsoft.com/office/word/2010/wordprocessingShape">
                    <wps:wsp>
                      <wps:cNvSpPr/>
                      <wps:spPr>
                        <a:xfrm>
                          <a:off x="0" y="0"/>
                          <a:ext cx="1554480" cy="7239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3A4B4CFD"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Directorates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DF2C5" id="Rectangle 256" o:spid="_x0000_s1036" style="position:absolute;left:0;text-align:left;margin-left:416.3pt;margin-top:3.65pt;width:122.4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j/UgIAAP8EAAAOAAAAZHJzL2Uyb0RvYy54bWysVEtv2zAMvg/YfxB0Xx2n6SuoUwQtOgwo&#10;2mLt0LMiS40BWdQoJnb260cpTlJ0vWzYRRbF98ePvrzqWyfWBmMDvpLl0UgK4zXUjX+t5I/n2y/n&#10;UkRSvlYOvKnkxkR5Nfv86bILUzOGJbjaoOAgPk67UMklUZgWRdRL06p4BMF4VlrAVhGL+FrUqDqO&#10;3rpiPBqdFh1gHRC0iZFfb7ZKOcvxrTWaHqyNhoSrJNdG+cR8LtJZzC7V9BVVWDZ6KEP9QxWtajwn&#10;3Ye6UaTECps/QrWNRohg6UhDW4C1jTa5B+6mHL3r5mmpgsm9MDgx7GGK/y+svl8/hUdkGLoQp5Gv&#10;qYveYpu+XJ/oM1ibPVimJ6H5sTw5mUzOGVPNurPx8cUoo1kcvANG+mqgFelSSeRhZIzU+i4SZ2TT&#10;nQkLh/z5RhtnUgnOfzdWNDVnPM7emRrm2qFYKx6qozINkWNly+RiG+f2TuVHTkpr4+l0cBzsk6vJ&#10;lPkb571Hzgye9s5t4wE/yn4o2W7td91ve07tU7/ouWlGOYOanhZQbx5RIGw5HIO+bRjXOxXpUSGT&#10;lkfBi0gPfFgHXSVhuEmxBPz10XuyZy6xVoqOl6CS8edKoZHCffPMsotyMklbk4XJydmYBXyrWbzV&#10;+FV7DTySklc+6HxN9uR2V4vQvvC+zlNWVimvOXclNeFOuKbtcvLGazOfZzPelKDozj8FnYInoBNv&#10;nvsXhWEgFzEt72G3MGr6jmNb2+TpYb4isE0m4AHXYQS8ZZlLwx8hrfFbOVsd/luz3wAAAP//AwBQ&#10;SwMEFAAGAAgAAAAhAIzqeU3hAAAACgEAAA8AAABkcnMvZG93bnJldi54bWxMj0FLw0AQhe+C/2EZ&#10;wZvdNKlJidkUESsIUjT20OM0OybB7GzIbtvUX+/2pLc3vMd73xSryfTiSKPrLCuYzyIQxLXVHTcK&#10;tp/ruyUI55E19pZJwZkcrMrrqwJzbU/8QcfKNyKUsMtRQev9kEvp6pYMupkdiIP3ZUeDPpxjI/WI&#10;p1BuehlHUSoNdhwWWhzoqaX6uzoYBT/dW5OiPfv4/eW5WpvFcL/ZvSp1ezM9PoDwNPm/MFzwAzqU&#10;gWlvD6yd6BUskzgNUQVZAuLiR1m2ALEPKp4nIMtC/n+h/AUAAP//AwBQSwECLQAUAAYACAAAACEA&#10;toM4kv4AAADhAQAAEwAAAAAAAAAAAAAAAAAAAAAAW0NvbnRlbnRfVHlwZXNdLnhtbFBLAQItABQA&#10;BgAIAAAAIQA4/SH/1gAAAJQBAAALAAAAAAAAAAAAAAAAAC8BAABfcmVscy8ucmVsc1BLAQItABQA&#10;BgAIAAAAIQBUZnj/UgIAAP8EAAAOAAAAAAAAAAAAAAAAAC4CAABkcnMvZTJvRG9jLnhtbFBLAQIt&#10;ABQABgAIAAAAIQCM6nlN4QAAAAoBAAAPAAAAAAAAAAAAAAAAAKwEAABkcnMvZG93bnJldi54bWxQ&#10;SwUGAAAAAAQABADzAAAAugUAAAAA&#10;" fillcolor="#70ad47 [3209]" strokecolor="white [3201]" strokeweight="1.5pt">
                <v:textbox>
                  <w:txbxContent>
                    <w:p w14:paraId="3A4B4CFD"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Directorates </w:t>
                      </w: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69504" behindDoc="0" locked="0" layoutInCell="1" allowOverlap="1" wp14:anchorId="436C11B3" wp14:editId="23EFD705">
                <wp:simplePos x="0" y="0"/>
                <wp:positionH relativeFrom="column">
                  <wp:posOffset>3197225</wp:posOffset>
                </wp:positionH>
                <wp:positionV relativeFrom="paragraph">
                  <wp:posOffset>6985</wp:posOffset>
                </wp:positionV>
                <wp:extent cx="1546860" cy="763905"/>
                <wp:effectExtent l="0" t="0" r="15240" b="17145"/>
                <wp:wrapNone/>
                <wp:docPr id="259" name="Rectangle 259"/>
                <wp:cNvGraphicFramePr/>
                <a:graphic xmlns:a="http://schemas.openxmlformats.org/drawingml/2006/main">
                  <a:graphicData uri="http://schemas.microsoft.com/office/word/2010/wordprocessingShape">
                    <wps:wsp>
                      <wps:cNvSpPr/>
                      <wps:spPr>
                        <a:xfrm>
                          <a:off x="0" y="0"/>
                          <a:ext cx="1546860" cy="763905"/>
                        </a:xfrm>
                        <a:prstGeom prst="rect">
                          <a:avLst/>
                        </a:prstGeom>
                      </wps:spPr>
                      <wps:style>
                        <a:lnRef idx="3">
                          <a:schemeClr val="lt1"/>
                        </a:lnRef>
                        <a:fillRef idx="1">
                          <a:schemeClr val="accent4"/>
                        </a:fillRef>
                        <a:effectRef idx="1">
                          <a:schemeClr val="accent4"/>
                        </a:effectRef>
                        <a:fontRef idx="minor">
                          <a:schemeClr val="lt1"/>
                        </a:fontRef>
                      </wps:style>
                      <wps:txbx>
                        <w:txbxContent>
                          <w:p w14:paraId="164E3459"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Portfolio Committees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C11B3" id="Rectangle 259" o:spid="_x0000_s1037" style="position:absolute;left:0;text-align:left;margin-left:251.75pt;margin-top:.55pt;width:121.8pt;height:6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SrUgIAAP8EAAAOAAAAZHJzL2Uyb0RvYy54bWysVMtu2zAQvBfoPxC8N7Icx0mMyIHhIEWB&#10;IDHqFDnTFGkLoLjskrbkfn2XlPxAmkuLXiiSu7OP4azu7tvasJ1CX4EteH4x4ExZCWVl1wX/8fr4&#10;5YYzH4QthQGrCr5Xnt9PP3+6a9xEDWEDplTIKIj1k8YVfBOCm2SZlxtVC38BTlkyasBaBDriOitR&#10;NBS9NtlwMBhnDWDpEKTynm4fOiOfpvhaKxletPYqMFNwqi2kFdO6ims2vROTNQq3qWRfhviHKmpR&#10;WUp6DPUggmBbrP4IVVcSwYMOFxLqDLSupEo9UDf54F03y41wKvVC5Hh3pMn/v7Dyebd0CyQaGucn&#10;nraxi1ZjHb9UH2sTWfsjWaoNTNJlfjUa34yJU0m26/Hl7eAqspmd0A59+KqgZnFTcKTHSByJ3ZMP&#10;nevBhXCn/GkX9kbFEoz9rjSrSsp4mdBJGmpukO0EPaoJeZ82eUaIrow5gvKPQEJKZcOoB/b+EaqS&#10;ZP4GfESkzGDDEVxXFvCj7KeSded/6L7rObYf2lVLTRPLqbt4tYJyv0CG0GnYO/lYEa9PwoeFQBIt&#10;PQUNYnihRRtoCg79jrMN4K+P7qM/aYmsnDU0BAX3P7cCFWfmmyWV3eajUZyadBhdXQ/pgOeW1bnF&#10;bus50JPkNPJOpm30D+aw1Qj1G83rLGYlk7CSchdcBjwc5qEbTpp4qWaz5EaT4kR4sksnY/BIdNTN&#10;a/sm0PXiCiTLZzgMjJi801jnG5EWZtsAukoCPPHaPwFNWZJw/0eIY3x+Tl6n/9b0NwAAAP//AwBQ&#10;SwMEFAAGAAgAAAAhADp7bPfeAAAACQEAAA8AAABkcnMvZG93bnJldi54bWxMj8FOwzAQRO9I/IO1&#10;SFwQdRIagkKcCipxBbWhh962sUki7HWI3Tb8PcsJbjt6o9mZajU7K05mCoMnBekiAWGo9XqgTsF7&#10;83L7ACJEJI3Wk1HwbQKs6suLCkvtz7Qxp23sBIdQKFFBH+NYShna3jgMCz8aYvbhJ4eR5dRJPeGZ&#10;w52VWZLcS4cD8YceR7PuTfu5PToF41uTRdS57fbDrvkq5pv1c/qq1PXV/PQIIpo5/pnhtz5Xh5o7&#10;HfyRdBBWQZ7c5WxlkIJgXiwLPg6ss3QJsq7k/wX1DwAAAP//AwBQSwECLQAUAAYACAAAACEAtoM4&#10;kv4AAADhAQAAEwAAAAAAAAAAAAAAAAAAAAAAW0NvbnRlbnRfVHlwZXNdLnhtbFBLAQItABQABgAI&#10;AAAAIQA4/SH/1gAAAJQBAAALAAAAAAAAAAAAAAAAAC8BAABfcmVscy8ucmVsc1BLAQItABQABgAI&#10;AAAAIQCs1vSrUgIAAP8EAAAOAAAAAAAAAAAAAAAAAC4CAABkcnMvZTJvRG9jLnhtbFBLAQItABQA&#10;BgAIAAAAIQA6e2z33gAAAAkBAAAPAAAAAAAAAAAAAAAAAKwEAABkcnMvZG93bnJldi54bWxQSwUG&#10;AAAAAAQABADzAAAAtwUAAAAA&#10;" fillcolor="#ffc000 [3207]" strokecolor="white [3201]" strokeweight="1.5pt">
                <v:textbox>
                  <w:txbxContent>
                    <w:p w14:paraId="164E3459" w14:textId="77777777" w:rsidR="003D218B" w:rsidRPr="00645B2D" w:rsidRDefault="003D218B" w:rsidP="003D218B">
                      <w:pPr>
                        <w:jc w:val="center"/>
                        <w:rPr>
                          <w:rFonts w:ascii="Trebuchet MS" w:hAnsi="Trebuchet MS"/>
                          <w:sz w:val="28"/>
                          <w:szCs w:val="28"/>
                        </w:rPr>
                      </w:pPr>
                      <w:r w:rsidRPr="00645B2D">
                        <w:rPr>
                          <w:rFonts w:ascii="Trebuchet MS" w:hAnsi="Trebuchet MS"/>
                          <w:sz w:val="28"/>
                          <w:szCs w:val="28"/>
                        </w:rPr>
                        <w:t xml:space="preserve">Portfolio Committees </w:t>
                      </w:r>
                    </w:p>
                  </w:txbxContent>
                </v:textbox>
              </v:rect>
            </w:pict>
          </mc:Fallback>
        </mc:AlternateContent>
      </w:r>
    </w:p>
    <w:p w14:paraId="2299A7F5"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682816" behindDoc="0" locked="0" layoutInCell="1" allowOverlap="1" wp14:anchorId="4318B03C" wp14:editId="252DCA56">
                <wp:simplePos x="0" y="0"/>
                <wp:positionH relativeFrom="column">
                  <wp:posOffset>4728845</wp:posOffset>
                </wp:positionH>
                <wp:positionV relativeFrom="paragraph">
                  <wp:posOffset>95885</wp:posOffset>
                </wp:positionV>
                <wp:extent cx="556260" cy="7620"/>
                <wp:effectExtent l="0" t="0" r="15240" b="30480"/>
                <wp:wrapNone/>
                <wp:docPr id="273" name="Straight Connector 273"/>
                <wp:cNvGraphicFramePr/>
                <a:graphic xmlns:a="http://schemas.openxmlformats.org/drawingml/2006/main">
                  <a:graphicData uri="http://schemas.microsoft.com/office/word/2010/wordprocessingShape">
                    <wps:wsp>
                      <wps:cNvCnPr/>
                      <wps:spPr>
                        <a:xfrm flipH="1">
                          <a:off x="0" y="0"/>
                          <a:ext cx="556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24F9" id="Straight Connector 27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5pt,7.55pt" to="41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fcqAEAAKADAAAOAAAAZHJzL2Uyb0RvYy54bWysU9tOGzEQfa/EP1h+J7uJRFqtsuEBBDxU&#10;BbXlA4x3nLXkm2yT3fw949lkQbSqVMSL5cucM3POjDeXozVsDzFp71q+XNScgZO+027X8sffN+ff&#10;OEtZuE4Y76DlB0j8cnv2ZTOEBla+96aDyJDEpWYILe9zDk1VJdmDFWnhAzh8VD5akfEYd1UXxYDs&#10;1lSrul5Xg49diF5CSnh7PT3yLfErBTLfK5UgM9NyrC3TGml9Kmu13YhmF0XotTyWIT5QhRXaYdKZ&#10;6lpkwZ6j/oPKahl98iovpLeVV0pLIA2oZlm/U/OrFwFIC5qTwmxT+jxa+WN/5R4i2jCE1KTwEIuK&#10;UUXLlNHhDntKurBSNpJth9k2GDOTeHlxsV6t0VyJT1/XKzK1mkgKWYgp34K3rGxabrQrmkQj9t9T&#10;xsQYegrBw2sZtMsHAyXYuJ+gmO4w3VQQTQhcmcj2AnsrpASXl6WfyEfRBaa0MTOwprT/BB7jCxRo&#10;ev4HPCMos3d5BlvtfPxb9jyeSlZT/MmBSXex4Ml3B2oQWYNjQAqPI1vm7O2Z4K8fa/sCAAD//wMA&#10;UEsDBBQABgAIAAAAIQA2NyAO4AAAAAkBAAAPAAAAZHJzL2Rvd25yZXYueG1sTI9NT8MwDIbvSPyH&#10;yEhcEEvX7kul6TRNwGE7bYAEN7cxbbUmqZqsK/8ec2JH+330+nG2Hk0rBup946yC6SQCQbZ0urGV&#10;gve3l8cVCB/QamydJQU/5GGd395kmGp3sQcajqESXGJ9igrqELpUSl/WZNBPXEeWs2/XGww89pXU&#10;PV643LQyjqKFNNhYvlBjR9uaytPxbBR8eeefP3bF8Ho67EZ82If4s9RK3d+NmycQgcbwD8OfPqtD&#10;zk6FO1vtRatgOZstGeVgPgXBwCqJExAFLxYJyDyT1x/kvwAAAP//AwBQSwECLQAUAAYACAAAACEA&#10;toM4kv4AAADhAQAAEwAAAAAAAAAAAAAAAAAAAAAAW0NvbnRlbnRfVHlwZXNdLnhtbFBLAQItABQA&#10;BgAIAAAAIQA4/SH/1gAAAJQBAAALAAAAAAAAAAAAAAAAAC8BAABfcmVscy8ucmVsc1BLAQItABQA&#10;BgAIAAAAIQCsepfcqAEAAKADAAAOAAAAAAAAAAAAAAAAAC4CAABkcnMvZTJvRG9jLnhtbFBLAQIt&#10;ABQABgAIAAAAIQA2NyAO4AAAAAkBAAAPAAAAAAAAAAAAAAAAAAIEAABkcnMvZG93bnJldi54bWxQ&#10;SwUGAAAAAAQABADzAAAADwUAAAAA&#10;" strokecolor="#4472c4 [3204]" strokeweight=".5pt">
                <v:stroke joinstyle="miter"/>
              </v:line>
            </w:pict>
          </mc:Fallback>
        </mc:AlternateContent>
      </w:r>
    </w:p>
    <w:p w14:paraId="7BCD13FA" w14:textId="77777777" w:rsidR="003D218B" w:rsidRPr="006D3775" w:rsidRDefault="003D218B" w:rsidP="003D218B">
      <w:pPr>
        <w:tabs>
          <w:tab w:val="left" w:pos="2460"/>
        </w:tabs>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9440" behindDoc="0" locked="0" layoutInCell="1" allowOverlap="1" wp14:anchorId="68B8053B" wp14:editId="76AD86EA">
                <wp:simplePos x="0" y="0"/>
                <wp:positionH relativeFrom="column">
                  <wp:posOffset>7092950</wp:posOffset>
                </wp:positionH>
                <wp:positionV relativeFrom="paragraph">
                  <wp:posOffset>349885</wp:posOffset>
                </wp:positionV>
                <wp:extent cx="0" cy="403860"/>
                <wp:effectExtent l="0" t="0" r="38100" b="34290"/>
                <wp:wrapNone/>
                <wp:docPr id="21" name="Straight Connector 21"/>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6C110" id="Straight Connector 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58.5pt,27.55pt" to="55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FJmwEAAJMDAAAOAAAAZHJzL2Uyb0RvYy54bWysU8tu2zAQvBfIPxC815LTIggEyzkkaC9B&#10;G/TxAQy1tAiQXGLJWPLfd0nbcpEWKFr0QvGxM7szu9rczd6JPVCyGHq5XrVSQNA42LDr5fdvH97e&#10;SpGyCoNyGKCXB0jybnv1ZjPFDq5xRDcACSYJqZtiL8ecY9c0SY/gVVphhMCPBsmrzEfaNQOpidm9&#10;a67b9qaZkIZIqCElvn04Pspt5TcGdP5sTIIsXC+5tlxXqutzWZvtRnU7UnG0+lSG+ocqvLKBky5U&#10;Dyor8UL2FypvNWFCk1cafYPGWA1VA6tZt6/UfB1VhKqFzUlxsSn9P1r9aX8fnohtmGLqUnyiomI2&#10;5MuX6xNzNeuwmAVzFvp4qfn2ffvu9qb62FxwkVL+COhF2fTS2VBkqE7tH1PmXBx6DuHDJXPd5YOD&#10;EuzCFzDCDpxrXdF1KODekdgrbqfSGkJelxYyX40uMGOdW4Dtn4Gn+AKFOjB/A14QNTOGvIC9DUi/&#10;y57nc8nmGH924Ki7WPCMw6H2pFrDna8KT1NaRuvnc4Vf/qXtDwAAAP//AwBQSwMEFAAGAAgAAAAh&#10;AIaEDargAAAADAEAAA8AAABkcnMvZG93bnJldi54bWxMj0FLw0AQhe+C/2EZwZvdpFBbYjalFMRa&#10;kGIV6nGbHZNodjbsbpv03zvBg97mzTzefC9fDrYVZ/ShcaQgnSQgkEpnGqoUvL893i1AhKjJ6NYR&#10;KrhggGVxfZXrzLieXvG8j5XgEAqZVlDH2GVShrJGq8PEdUh8+3Te6sjSV9J43XO4beU0Se6l1Q3x&#10;h1p3uK6x/N6frIIXv9msV9vLF+0+bH+Ybg+75+FJqdubYfUAIuIQ/8ww4jM6FMx0dCcyQbSs03TO&#10;ZaKC2SwFMTp+N8dxWsxBFrn8X6L4AQAA//8DAFBLAQItABQABgAIAAAAIQC2gziS/gAAAOEBAAAT&#10;AAAAAAAAAAAAAAAAAAAAAABbQ29udGVudF9UeXBlc10ueG1sUEsBAi0AFAAGAAgAAAAhADj9If/W&#10;AAAAlAEAAAsAAAAAAAAAAAAAAAAALwEAAF9yZWxzLy5yZWxzUEsBAi0AFAAGAAgAAAAhAGDI8Umb&#10;AQAAkwMAAA4AAAAAAAAAAAAAAAAALgIAAGRycy9lMm9Eb2MueG1sUEsBAi0AFAAGAAgAAAAhAIaE&#10;DargAAAADAEAAA8AAAAAAAAAAAAAAAAA9QMAAGRycy9kb3ducmV2LnhtbFBLBQYAAAAABAAEAPMA&#10;AAAC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6128" behindDoc="0" locked="0" layoutInCell="1" allowOverlap="1" wp14:anchorId="7A1DC115" wp14:editId="6285290E">
                <wp:simplePos x="0" y="0"/>
                <wp:positionH relativeFrom="margin">
                  <wp:posOffset>3696335</wp:posOffset>
                </wp:positionH>
                <wp:positionV relativeFrom="paragraph">
                  <wp:posOffset>6985</wp:posOffset>
                </wp:positionV>
                <wp:extent cx="0" cy="741045"/>
                <wp:effectExtent l="0" t="0" r="38100" b="20955"/>
                <wp:wrapNone/>
                <wp:docPr id="52" name="Straight Connector 52"/>
                <wp:cNvGraphicFramePr/>
                <a:graphic xmlns:a="http://schemas.openxmlformats.org/drawingml/2006/main">
                  <a:graphicData uri="http://schemas.microsoft.com/office/word/2010/wordprocessingShape">
                    <wps:wsp>
                      <wps:cNvCnPr/>
                      <wps:spPr>
                        <a:xfrm>
                          <a:off x="0" y="0"/>
                          <a:ext cx="0" cy="741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379BF" id="Straight Connector 52"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05pt,.55pt" to="291.0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wZmQEAAJMDAAAOAAAAZHJzL2Uyb0RvYy54bWysU8Fu2zAMvQ/oPwi6N7aLdhuMOD20WC9F&#10;V2zrB6gyFQuQRIHSYufvK8mJU6wFig270BLFR/I90uvryRq2AwoaXcebVc0ZOIm9dtuOP/36dv6V&#10;sxCF64VBBx3fQ+DXm7NP69G3cIEDmh6IpSQutKPv+BCjb6sqyAGsCCv04NKjQrIipittq57EmLJb&#10;U13U9edqROo9oYQQkvd2fuSbkl8pkPG7UgEiMx1PvcViqdjnbKvNWrRbEn7Q8tCG+IcurNAuFV1S&#10;3Yoo2G/Sb1JZLQkDqriSaCtUSksoHBKbpv6Dzc9BeChckjjBLzKF/5dWPuxu3CMlGUYf2uAfKbOY&#10;FNn8Tf2xqYi1X8SCKTI5O2Xyfrls6surrGN1wnkK8Q7QsnzouNEu0xCt2N2HOIceQxLuVLmc4t5A&#10;DjbuByim+1SrKeiyFHBjiO1EGqeQElxsDqVLdIYpbcwCrD8GHuIzFMrC/A14QZTK6OICttohvVc9&#10;TseW1Rx/VGDmnSV4xn5fZlKkSZMv4h62NK/W63uBn/6lzQsAAAD//wMAUEsDBBQABgAIAAAAIQCg&#10;bDAG3QAAAAkBAAAPAAAAZHJzL2Rvd25yZXYueG1sTI9BS8NAEIXvgv9hGcGb3TSgDTGbUgpiLUix&#10;CvW4zY5JNDsbdrdN+u87xYOehsd7vPleMR9tJ47oQ+tIwXSSgECqnGmpVvDx/nSXgQhRk9GdI1Rw&#10;wgDz8vqq0LlxA73hcRtrwSUUcq2gibHPpQxVg1aHieuR2Pty3urI0tfSeD1wue1kmiQP0uqW+EOj&#10;e1w2WP1sD1bBq1+tlov16Zs2n3bYpevd5mV8Vur2Zlw8gog4xr8wXPAZHUpm2rsDmSA6BfdZOuUo&#10;G3zY/9X7i55lIMtC/l9QngEAAP//AwBQSwECLQAUAAYACAAAACEAtoM4kv4AAADhAQAAEwAAAAAA&#10;AAAAAAAAAAAAAAAAW0NvbnRlbnRfVHlwZXNdLnhtbFBLAQItABQABgAIAAAAIQA4/SH/1gAAAJQB&#10;AAALAAAAAAAAAAAAAAAAAC8BAABfcmVscy8ucmVsc1BLAQItABQABgAIAAAAIQDdhLwZmQEAAJMD&#10;AAAOAAAAAAAAAAAAAAAAAC4CAABkcnMvZTJvRG9jLnhtbFBLAQItABQABgAIAAAAIQCgbDAG3QAA&#10;AAkBAAAPAAAAAAAAAAAAAAAAAPMDAABkcnMvZG93bnJldi54bWxQSwUGAAAAAAQABADzAAAA/QQA&#10;AAAA&#10;" strokecolor="#4472c4 [3204]" strokeweight=".5pt">
                <v:stroke joinstyle="miter"/>
                <w10:wrap anchorx="margin"/>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7152" behindDoc="0" locked="0" layoutInCell="1" allowOverlap="1" wp14:anchorId="2984E39E" wp14:editId="6A1CDC98">
                <wp:simplePos x="0" y="0"/>
                <wp:positionH relativeFrom="column">
                  <wp:posOffset>8829675</wp:posOffset>
                </wp:positionH>
                <wp:positionV relativeFrom="paragraph">
                  <wp:posOffset>359410</wp:posOffset>
                </wp:positionV>
                <wp:extent cx="0" cy="333375"/>
                <wp:effectExtent l="0" t="0" r="19050" b="28575"/>
                <wp:wrapNone/>
                <wp:docPr id="53" name="Straight Connector 53"/>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73BA7" id="Straight Connector 5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95.25pt,28.3pt" to="695.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blwEAAJMDAAAOAAAAZHJzL2Uyb0RvYy54bWysU02P1DAMvSPxH6LcmXYW8aFqOnvYFVwQ&#10;rID9AdnUmUZK4sgJ086/x0lnOgiQEIge3MTxs/1enN3t7J04AiWLoZfbTSsFBI2DDYdePn599+Kt&#10;FCmrMCiHAXp5giRv98+f7abYwQ2O6AYgwUlC6qbYyzHn2DVN0iN4lTYYIfChQfIq85YOzUBq4uze&#10;NTdt+7qZkIZIqCEl9t4vh3Jf8xsDOn8yJkEWrpfcW66Wqn0qttnvVHcgFUerz22of+jCKxu46Jrq&#10;XmUlvpH9JZW3mjChyRuNvkFjrIbKgdls25/YfBlVhMqFxUlxlSn9v7T64/EuPBDLMMXUpfhAhcVs&#10;yJc/9yfmKtZpFQvmLPTi1Ox9yd+bV0XH5oqLlPJ7QC/KopfOhkJDder4IeUl9BLCuGvlusonByXY&#10;hc9ghB241rai61DAnSNxVHydSmsIeXsuXaMLzFjnVmD7Z+A5vkChDszfgFdErYwhr2BvA9Lvquf5&#10;0rJZ4i8KLLyLBE84nOqdVGn45qu45ykto/XjvsKvb2n/HQAA//8DAFBLAwQUAAYACAAAACEAz+St&#10;teEAAAAMAQAADwAAAGRycy9kb3ducmV2LnhtbEyPQUvDQBCF74L/YRnBm91tpcHGbEopiLUgpVWo&#10;x212TKLZ2ZDdNum/d4oHvc2bebz5XjYfXCNO2IXak4bxSIFAKrytqdTw/vZ09wAiREPWNJ5QwxkD&#10;zPPrq8yk1ve0xdMuloJDKKRGQxVjm0oZigqdCSPfIvHt03fORJZdKW1neg53jZwolUhnauIPlWlx&#10;WWHxvTs6Da/darVcrM9ftPlw/X6y3m9ehmetb2+GxSOIiEP8M8MFn9EhZ6aDP5INomF9P1NT9mqY&#10;JgmIi+N3c+BJzcYg80z+L5H/AAAA//8DAFBLAQItABQABgAIAAAAIQC2gziS/gAAAOEBAAATAAAA&#10;AAAAAAAAAAAAAAAAAABbQ29udGVudF9UeXBlc10ueG1sUEsBAi0AFAAGAAgAAAAhADj9If/WAAAA&#10;lAEAAAsAAAAAAAAAAAAAAAAALwEAAF9yZWxzLy5yZWxzUEsBAi0AFAAGAAgAAAAhAEyo35uXAQAA&#10;kwMAAA4AAAAAAAAAAAAAAAAALgIAAGRycy9lMm9Eb2MueG1sUEsBAi0AFAAGAAgAAAAhAM/krbXh&#10;AAAADAEAAA8AAAAAAAAAAAAAAAAA8QMAAGRycy9kb3ducmV2LnhtbFBLBQYAAAAABAAEAPMAAAD/&#10;BAAAAAA=&#10;" strokecolor="#4472c4 [3204]" strokeweight=".5pt">
                <v:stroke joinstyle="miter"/>
              </v:line>
            </w:pict>
          </mc:Fallback>
        </mc:AlternateContent>
      </w:r>
      <w:r w:rsidRPr="006D3775">
        <w:rPr>
          <w:rFonts w:ascii="Trebuchet MS" w:eastAsia="Times New Roman" w:hAnsi="Trebuchet MS" w:cs="Segoe UI"/>
          <w:b/>
          <w:sz w:val="20"/>
          <w:szCs w:val="20"/>
        </w:rPr>
        <w:tab/>
      </w:r>
    </w:p>
    <w:p w14:paraId="058463F2"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7392" behindDoc="0" locked="0" layoutInCell="1" allowOverlap="1" wp14:anchorId="704795E6" wp14:editId="054E7ADD">
                <wp:simplePos x="0" y="0"/>
                <wp:positionH relativeFrom="column">
                  <wp:posOffset>6140450</wp:posOffset>
                </wp:positionH>
                <wp:positionV relativeFrom="paragraph">
                  <wp:posOffset>10160</wp:posOffset>
                </wp:positionV>
                <wp:extent cx="990600" cy="7620"/>
                <wp:effectExtent l="0" t="0" r="19050" b="30480"/>
                <wp:wrapNone/>
                <wp:docPr id="9" name="Straight Connector 9"/>
                <wp:cNvGraphicFramePr/>
                <a:graphic xmlns:a="http://schemas.openxmlformats.org/drawingml/2006/main">
                  <a:graphicData uri="http://schemas.microsoft.com/office/word/2010/wordprocessingShape">
                    <wps:wsp>
                      <wps:cNvCnPr/>
                      <wps:spPr>
                        <a:xfrm flipV="1">
                          <a:off x="0" y="0"/>
                          <a:ext cx="9906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33040" id="Straight Connector 9"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pt" to="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lypwEAAKADAAAOAAAAZHJzL2Uyb0RvYy54bWysU01PGzEQvSP1P1i+N7vJIZRVNhxAcEEU&#10;tYW78Y6zlvwl22Q3/77j2WSpCqpUxMXyx7w3896MN5ejNWwPMWnvWr5c1JyBk77Tbtfyx183X79x&#10;lrJwnTDeQcsPkPjl9svZZggNrHzvTQeRIYlLzRBa3uccmqpKsgcr0sIHcPiofLQi4zHuqi6KAdmt&#10;qVZ1va4GH7sQvYSU8PZ6euRb4lcKZP6uVILMTMuxtkxrpPW5rNV2I5pdFKHX8liG+EAVVmiHSWeq&#10;a5EFe4n6DZXVMvrkVV5IbyuvlJZAGlDNsv5Lzc9eBCAtaE4Ks03p82jl/f7KPUS0YQipSeEhFhWj&#10;ipYpo8MT9pR0YaVsJNsOs20wZibx8uKiXtdorsSn8/WKTK0mkkIWYsq34C0rm5Yb7Yom0Yj9XcqY&#10;GENPIXh4LYN2+WCgBBv3AxTTHaabCqIJgSsT2V5gb4WU4PKy9BP5KLrAlDZmBtaU9p/AY3yBAk3P&#10;/4BnBGX2Ls9gq52P72XP46lkNcWfHJh0FwuefXegBpE1OAak8DiyZc7+PBP89WNtfwMAAP//AwBQ&#10;SwMEFAAGAAgAAAAhACNh2srdAAAACAEAAA8AAABkcnMvZG93bnJldi54bWxMj8FOwzAMhu9IvENk&#10;JC6IpStSGaXphBBwGKcNkODmNqat1jhVk3Xl7fFOcLQ/6/f3F+vZ9WqiMXSeDSwXCSji2tuOGwPv&#10;b8/XK1AhIlvsPZOBHwqwLs/PCsytP/KWpl1slIRwyNFAG+OQax3qlhyGhR+IhX370WGUcWy0HfEo&#10;4a7XaZJk2mHH8qHFgR5bqve7gzPwFXx4+thU08t+u5nx6jWmn7U15vJifrgHFWmOf8dw0hd1KMWp&#10;8ge2QfUG7rJb6RIFZKBOfJneyKIykK5Al4X+X6D8BQAA//8DAFBLAQItABQABgAIAAAAIQC2gziS&#10;/gAAAOEBAAATAAAAAAAAAAAAAAAAAAAAAABbQ29udGVudF9UeXBlc10ueG1sUEsBAi0AFAAGAAgA&#10;AAAhADj9If/WAAAAlAEAAAsAAAAAAAAAAAAAAAAALwEAAF9yZWxzLy5yZWxzUEsBAi0AFAAGAAgA&#10;AAAhAHdSKXKnAQAAoAMAAA4AAAAAAAAAAAAAAAAALgIAAGRycy9lMm9Eb2MueG1sUEsBAi0AFAAG&#10;AAgAAAAhACNh2srdAAAACAEAAA8AAAAAAAAAAAAAAAAAAQQAAGRycy9kb3ducmV2LnhtbFBLBQYA&#10;AAAABAAEAPMAAAAL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1248" behindDoc="0" locked="0" layoutInCell="1" allowOverlap="1" wp14:anchorId="2ECC2FC0" wp14:editId="6A50ACD1">
                <wp:simplePos x="0" y="0"/>
                <wp:positionH relativeFrom="column">
                  <wp:posOffset>6189980</wp:posOffset>
                </wp:positionH>
                <wp:positionV relativeFrom="paragraph">
                  <wp:posOffset>10795</wp:posOffset>
                </wp:positionV>
                <wp:extent cx="0" cy="350520"/>
                <wp:effectExtent l="0" t="0" r="38100" b="30480"/>
                <wp:wrapNone/>
                <wp:docPr id="8" name="Straight Connector 8"/>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4BD64" id="Straight Connector 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87.4pt,.85pt" to="487.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5ImgEAAJMDAAAOAAAAZHJzL2Uyb0RvYy54bWysU9uO0zAQfUfiHyy/06RFi1DUdB92tbwg&#10;WHH5AK8zbiz5prFp0r9nPG1TxCIh0L44vsw5M+fMZHs7eycOgNnG0Mv1qpUCgo6DDftefv/28Oa9&#10;FLmoMCgXA/TyCFne7l6/2k6pg00coxsABZGE3E2pl2MpqWuarEfwKq9igkCPJqJXhY64bwZUE7F7&#10;12za9l0zRRwSRg050+396VHumN8Y0OWzMRmKcL2k2gqvyOtTXZvdVnV7VGm0+lyG+o8qvLKBki5U&#10;96oo8QPtMypvNcYcTVnp6JtojNXAGkjNuv1NzddRJWAtZE5Oi0355Wj1p8NdeESyYUq5y+kRq4rZ&#10;oK9fqk/MbNZxMQvmIvTpUtPt25v2ZsM+Nldcwlw+QPSibnrpbKgyVKcOH3OhXBR6CaHDNTPvytFB&#10;DXbhCxhhB8q1ZjQPBdw5FAdF7VRaQyjr2kLi4+gKM9a5Bdj+HXiOr1DggfkX8ILgzDGUBextiPin&#10;7GW+lGxO8RcHTrqrBU9xOHJP2BrqPCs8T2kdrV/PDL/+S7ufAAAA//8DAFBLAwQUAAYACAAAACEA&#10;Hdwwqd4AAAAIAQAADwAAAGRycy9kb3ducmV2LnhtbEyPQU/CQBCF7yb+h82YeJMtREFqt4SQEJHE&#10;ENEEj0t3aCvd2WZ3oeXfO8aDHl++yXvfZLPeNuKMPtSOFAwHCQikwpmaSgUf78u7RxAhajK6cYQK&#10;Lhhgll9fZTo1rqM3PG9jKbiEQqoVVDG2qZShqNDqMHAtErOD81ZHjr6UxuuOy20jR0kyllbXxAuV&#10;bnFRYXHcnqyCV79aLebryxdtPm23G613m5f+Wanbm37+BCJiH/+O4Uef1SFnp707kQmiUTCd3LN6&#10;ZDABwfw37xU8jKcg80z+fyD/BgAA//8DAFBLAQItABQABgAIAAAAIQC2gziS/gAAAOEBAAATAAAA&#10;AAAAAAAAAAAAAAAAAABbQ29udGVudF9UeXBlc10ueG1sUEsBAi0AFAAGAAgAAAAhADj9If/WAAAA&#10;lAEAAAsAAAAAAAAAAAAAAAAALwEAAF9yZWxzLy5yZWxzUEsBAi0AFAAGAAgAAAAhAPZXbkiaAQAA&#10;kwMAAA4AAAAAAAAAAAAAAAAALgIAAGRycy9lMm9Eb2MueG1sUEsBAi0AFAAGAAgAAAAhAB3cMKne&#10;AAAACAEAAA8AAAAAAAAAAAAAAAAA9AMAAGRycy9kb3ducmV2LnhtbFBLBQYAAAAABAAEAPMAAAD/&#10;B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8176" behindDoc="0" locked="0" layoutInCell="1" allowOverlap="1" wp14:anchorId="3402C67D" wp14:editId="698566D9">
                <wp:simplePos x="0" y="0"/>
                <wp:positionH relativeFrom="column">
                  <wp:posOffset>4463415</wp:posOffset>
                </wp:positionH>
                <wp:positionV relativeFrom="paragraph">
                  <wp:posOffset>12065</wp:posOffset>
                </wp:positionV>
                <wp:extent cx="0" cy="447675"/>
                <wp:effectExtent l="0" t="0" r="19050" b="28575"/>
                <wp:wrapNone/>
                <wp:docPr id="54" name="Straight Connector 54"/>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DE098" id="Straight Connector 5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51.45pt,.95pt" to="351.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yKmQEAAJMDAAAOAAAAZHJzL2Uyb0RvYy54bWysU01v2zAMvRfYfxB0X+wU/YIRJ4cW7aXo&#10;im39AapMxQIkUaDU2Pn3leTEGdYBw4ZeaIniI/ke6dVmtIbtgIJG1/LlouYMnMROu23LX37ef73h&#10;LEThOmHQQcv3EPhm/eVsNfgGzrFH0wGxlMSFZvAt72P0TVUF2YMVYYEeXHpUSFbEdKVt1ZEYUnZr&#10;qvO6vqoGpM4TSgghee+mR74u+ZUCGb8pFSAy0/LUWyyWin3NtlqvRLMl4XstD22I/+jCCu1S0TnV&#10;nYiCvZH+kMpqSRhQxYVEW6FSWkLhkNgs69/Y/OiFh8IliRP8LFP4vLTyaXfrninJMPjQBP9MmcWo&#10;yOZv6o+NRaz9LBaMkcnJKZP34uL66voy61idcJ5CfAC0LB9abrTLNEQjdo8hTqHHkIQ7VS6nuDeQ&#10;g437DorpLtVaFnRZCrg1xHYijVNICS4uD6VLdIYpbcwMrP8OPMRnKJSF+RfwjCiV0cUZbLVD+lP1&#10;OB5bVlP8UYGJd5bgFbt9mUmRJk2+iHvY0rxav94L/PQvrd8BAAD//wMAUEsDBBQABgAIAAAAIQC3&#10;lblR3QAAAAgBAAAPAAAAZHJzL2Rvd25yZXYueG1sTI9BS8NAEIXvgv9hGcGb3RjE1phNKQWxFqRY&#10;C+1xmx2TaHY27G6b9N874qE9zTze4803+XSwrTiiD40jBfejBARS6UxDlYLN58vdBESImoxuHaGC&#10;EwaYFtdXuc6M6+kDj+tYCS6hkGkFdYxdJmUoa7Q6jFyHxN6X81ZHlr6Sxuuey20r0yR5lFY3xBdq&#10;3eG8xvJnfbAK3v1iMZ8tT9+02tl+my63q7fhVanbm2H2DCLiEM9h+MNndCiYae8OZIJoFYyT9Imj&#10;bPBg/1/veUkfQBa5vHyg+AUAAP//AwBQSwECLQAUAAYACAAAACEAtoM4kv4AAADhAQAAEwAAAAAA&#10;AAAAAAAAAAAAAAAAW0NvbnRlbnRfVHlwZXNdLnhtbFBLAQItABQABgAIAAAAIQA4/SH/1gAAAJQB&#10;AAALAAAAAAAAAAAAAAAAAC8BAABfcmVscy8ucmVsc1BLAQItABQABgAIAAAAIQBrY6yKmQEAAJMD&#10;AAAOAAAAAAAAAAAAAAAAAC4CAABkcnMvZTJvRG9jLnhtbFBLAQItABQABgAIAAAAIQC3lblR3QAA&#10;AAgBAAAPAAAAAAAAAAAAAAAAAPMDAABkcnMvZG93bnJldi54bWxQSwUGAAAAAAQABADzAAAA/QQA&#10;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4320" behindDoc="0" locked="0" layoutInCell="1" allowOverlap="1" wp14:anchorId="3DC790F0" wp14:editId="2C101590">
                <wp:simplePos x="0" y="0"/>
                <wp:positionH relativeFrom="column">
                  <wp:posOffset>2624455</wp:posOffset>
                </wp:positionH>
                <wp:positionV relativeFrom="paragraph">
                  <wp:posOffset>6350</wp:posOffset>
                </wp:positionV>
                <wp:extent cx="7684" cy="414618"/>
                <wp:effectExtent l="0" t="0" r="30480" b="24130"/>
                <wp:wrapNone/>
                <wp:docPr id="281" name="Straight Connector 281"/>
                <wp:cNvGraphicFramePr/>
                <a:graphic xmlns:a="http://schemas.openxmlformats.org/drawingml/2006/main">
                  <a:graphicData uri="http://schemas.microsoft.com/office/word/2010/wordprocessingShape">
                    <wps:wsp>
                      <wps:cNvCnPr/>
                      <wps:spPr>
                        <a:xfrm>
                          <a:off x="0" y="0"/>
                          <a:ext cx="7684" cy="414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E6F51" id="Straight Connector 28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06.65pt,.5pt" to="207.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eunQEAAJYDAAAOAAAAZHJzL2Uyb0RvYy54bWysU9tu2zAMfR/QfxD0vtgugiww4vShxfZS&#10;bMUuH6DKVCxAN1Bq7Pz9KCVxhrZA0WIvtCTykDyH9OZmsobtAaP2ruPNouYMnPS9druO//n99fOa&#10;s5iE64XxDjp+gMhvtlefNmNo4doP3vSAjJK42I6h40NKoa2qKAewIi58AEdO5dGKRFfcVT2KkbJb&#10;U13X9aoaPfYBvYQY6fXu6OTbkl8pkOmHUhESMx2n3lKxWOxjttV2I9odijBoeWpDfKALK7SjonOq&#10;O5EEe0L9IpXVEn30Ki2kt5VXSksoHIhNUz9j82sQAQoXEieGWab4/9LK7/tb94AkwxhiG8MDZhaT&#10;Qpu/1B+biliHWSyYEpP0+GW1XnImybFslqtmnaWsLtCAMX0Db1k+dNxol5mIVuzvYzqGnkMIdyle&#10;TulgIAcb9xMU0z2Vawq67AXcGmR7QRMVUoJLzal0ic4wpY2ZgfXbwFN8hkLZmfeAZ0Sp7F2awVY7&#10;j69VT9O5ZXWMPytw5J0lePT9oYylSEPDL+KeFjVv17/3Ar/8Ttu/AAAA//8DAFBLAwQUAAYACAAA&#10;ACEAS7B2fN8AAAAIAQAADwAAAGRycy9kb3ducmV2LnhtbEyPQUvDQBCF74L/YRnBm92kiUFiNqUU&#10;xFqQYhXqcZsdk2h2NmS3TfrvnZ70OHyPN98rFpPtxAkH3zpSEM8iEEiVMy3VCj7en+4eQPigyejO&#10;ESo4o4dFeX1V6Ny4kd7wtAu14BLyuVbQhNDnUvqqQav9zPVIzL7cYHXgc6ilGfTI5baT8yjKpNUt&#10;8YdG97hqsPrZHa2C12G9Xi0352/aftpxP9/sty/Ts1K3N9PyEUTAKfyF4aLP6lCy08EdyXjRKUjj&#10;JOEoA57EPI3TexAHBVmWgCwL+X9A+QsAAP//AwBQSwECLQAUAAYACAAAACEAtoM4kv4AAADhAQAA&#10;EwAAAAAAAAAAAAAAAAAAAAAAW0NvbnRlbnRfVHlwZXNdLnhtbFBLAQItABQABgAIAAAAIQA4/SH/&#10;1gAAAJQBAAALAAAAAAAAAAAAAAAAAC8BAABfcmVscy8ucmVsc1BLAQItABQABgAIAAAAIQCAhReu&#10;nQEAAJYDAAAOAAAAAAAAAAAAAAAAAC4CAABkcnMvZTJvRG9jLnhtbFBLAQItABQABgAIAAAAIQBL&#10;sHZ83wAAAAgBAAAPAAAAAAAAAAAAAAAAAPcDAABkcnMvZG93bnJldi54bWxQSwUGAAAAAAQABADz&#10;AAAAAwU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89984" behindDoc="0" locked="0" layoutInCell="1" allowOverlap="1" wp14:anchorId="00180F02" wp14:editId="36045D19">
                <wp:simplePos x="0" y="0"/>
                <wp:positionH relativeFrom="page">
                  <wp:posOffset>190500</wp:posOffset>
                </wp:positionH>
                <wp:positionV relativeFrom="paragraph">
                  <wp:posOffset>398780</wp:posOffset>
                </wp:positionV>
                <wp:extent cx="792480" cy="2131060"/>
                <wp:effectExtent l="57150" t="38100" r="64770" b="78740"/>
                <wp:wrapNone/>
                <wp:docPr id="46" name="Rectangle 46"/>
                <wp:cNvGraphicFramePr/>
                <a:graphic xmlns:a="http://schemas.openxmlformats.org/drawingml/2006/main">
                  <a:graphicData uri="http://schemas.microsoft.com/office/word/2010/wordprocessingShape">
                    <wps:wsp>
                      <wps:cNvSpPr/>
                      <wps:spPr>
                        <a:xfrm flipH="1">
                          <a:off x="0" y="0"/>
                          <a:ext cx="792480" cy="213106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5C6BB3C0" w14:textId="77777777" w:rsidR="003D218B" w:rsidRDefault="003D218B" w:rsidP="003D218B">
                            <w:pPr>
                              <w:rPr>
                                <w:rFonts w:ascii="Trebuchet MS" w:hAnsi="Trebuchet MS"/>
                                <w:b/>
                              </w:rPr>
                            </w:pPr>
                            <w:r w:rsidRPr="00645B2D">
                              <w:rPr>
                                <w:rFonts w:ascii="Trebuchet MS" w:hAnsi="Trebuchet MS"/>
                                <w:b/>
                              </w:rPr>
                              <w:t xml:space="preserve">Clr  </w:t>
                            </w:r>
                            <w:r>
                              <w:rPr>
                                <w:rFonts w:ascii="Trebuchet MS" w:hAnsi="Trebuchet MS"/>
                                <w:b/>
                              </w:rPr>
                              <w:t xml:space="preserve">C Pete </w:t>
                            </w:r>
                          </w:p>
                          <w:p w14:paraId="2ADBAEAF" w14:textId="77777777" w:rsidR="003D218B" w:rsidRPr="00D60330" w:rsidRDefault="003D218B" w:rsidP="003D218B">
                            <w:pPr>
                              <w:rPr>
                                <w:rFonts w:ascii="Trebuchet MS" w:hAnsi="Trebuchet MS"/>
                                <w:b/>
                              </w:rPr>
                            </w:pPr>
                            <w:r w:rsidRPr="00AC3EB9">
                              <w:rPr>
                                <w:rFonts w:ascii="Trebuchet MS" w:hAnsi="Trebuchet MS"/>
                              </w:rPr>
                              <w:t xml:space="preserve">Budget and Treasury </w:t>
                            </w:r>
                          </w:p>
                          <w:p w14:paraId="48C9328F" w14:textId="77777777" w:rsidR="003D218B" w:rsidRDefault="003D218B" w:rsidP="003D218B">
                            <w:pPr>
                              <w:spacing w:after="200" w:line="276" w:lineRule="auto"/>
                              <w:rPr>
                                <w:rFonts w:ascii="Trebuchet MS" w:hAnsi="Trebuchet MS"/>
                              </w:rPr>
                            </w:pPr>
                          </w:p>
                          <w:p w14:paraId="69A5809F" w14:textId="77777777" w:rsidR="003D218B" w:rsidRDefault="003D218B" w:rsidP="003D218B">
                            <w:pPr>
                              <w:spacing w:after="200" w:line="276" w:lineRule="auto"/>
                              <w:rPr>
                                <w:rFonts w:ascii="Trebuchet MS" w:hAnsi="Trebuchet MS"/>
                              </w:rPr>
                            </w:pPr>
                          </w:p>
                          <w:p w14:paraId="0D444A74" w14:textId="77777777" w:rsidR="003D218B" w:rsidRPr="00AC3EB9" w:rsidRDefault="003D218B" w:rsidP="003D218B">
                            <w:pPr>
                              <w:spacing w:after="200" w:line="276" w:lineRule="auto"/>
                              <w:rPr>
                                <w:rFonts w:ascii="Trebuchet MS" w:hAnsi="Trebuchet MS"/>
                              </w:rPr>
                            </w:pPr>
                          </w:p>
                          <w:p w14:paraId="0FE8ECD4"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0F02" id="Rectangle 46" o:spid="_x0000_s1038" style="position:absolute;left:0;text-align:left;margin-left:15pt;margin-top:31.4pt;width:62.4pt;height:167.8pt;flip:x;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huWAIAAA0FAAAOAAAAZHJzL2Uyb0RvYy54bWysVEtrGzEQvhf6H4TuzXodNw+TdTAOaQsh&#10;CUlKzrJWsgVajTqSvev++o60ayekodDSi5j38xtdXHaNZVuFwYCreHk04kw5CbVxq4p/f7r+dMZZ&#10;iMLVwoJTFd+pwC9nHz9ctH6qxrAGWytkFMSFaesrvo7RT4siyLVqRDgCrxwpNWAjIrG4KmoULUVv&#10;bDEejU6KFrD2CFKFQNKrXslnOb7WSsY7rYOKzFacaov5xfwu01vMLsR0hcKvjRzKEP9QRSOMo6SH&#10;UFciCrZB81uoxkiEADoeSWgK0NpIlXugbsrRm24e18Kr3AsNJ/jDmML/Cytvt4/+HmkMrQ/TQGTq&#10;otPYMG2N/0o7zX1RpazLY9sdxqa6yCQJT8/HkzMariTVuDwuRyd5rkUfJ8XzGOIXBQ1LRMWR1pKj&#10;iu1NiJSbTPcmxLxUkqm4syoFse5BaWbqXEYSZJCohUW2FbReIaVycZxWSvGydbLSxtqD43FO+0fH&#10;wT65qgygv3E+eOTM4OLBuTEO8L3sNpZDybq330+g7zuNIHbLjhqnXeTukmgJ9e4eGUKP6ODltaHZ&#10;3ogQ7wUShGkfdJbxjh5toa04DBRna8Cf78mTPSGLtJy1dBIVDz82AhVn9psjzJ2Xk0m6ocxMPp+O&#10;icHXmuVrjds0C6C1lPQBeJnJZB/tntQIzTNd7zxlJZVwknJXXEbcM4vYnyrdv1TzeTaju/Ei3rhH&#10;L/fgTNh56p4F+gFgkaB5C/vzEdM3OOtt04oczDcRtMkgfJnrsAK6uYyl4X9IR/2az1Yvv9jsFwAA&#10;AP//AwBQSwMEFAAGAAgAAAAhAKSN7nPdAAAACQEAAA8AAABkcnMvZG93bnJldi54bWxMj8FOwzAM&#10;hu9IvENkJG4sZXRVKE0nQOwIYhsHjmlj2orEqZpsK2+Pd4Kbrc/6/f3VevZOHHGKQyANt4sMBFIb&#10;7ECdho/95kaBiMmQNS4QavjBCOv68qIypQ0n2uJxlzrBIRRLo6FPaSyljG2P3sRFGJGYfYXJm8Tr&#10;1Ek7mROHeyeXWVZIbwbiD70Z8bnH9nt38BqUelIvftPkbrt//5zfitdp1Vitr6/mxwcQCef0dwxn&#10;fVaHmp2acCAbhdNwl3GVpKFYcoMzX+U8NAzuVQ6yruT/BvUvAAAA//8DAFBLAQItABQABgAIAAAA&#10;IQC2gziS/gAAAOEBAAATAAAAAAAAAAAAAAAAAAAAAABbQ29udGVudF9UeXBlc10ueG1sUEsBAi0A&#10;FAAGAAgAAAAhADj9If/WAAAAlAEAAAsAAAAAAAAAAAAAAAAALwEAAF9yZWxzLy5yZWxzUEsBAi0A&#10;FAAGAAgAAAAhAE7XiG5YAgAADQUAAA4AAAAAAAAAAAAAAAAALgIAAGRycy9lMm9Eb2MueG1sUEsB&#10;Ai0AFAAGAAgAAAAhAKSN7nPdAAAACQEAAA8AAAAAAAAAAAAAAAAAsgQAAGRycy9kb3ducmV2Lnht&#10;bFBLBQYAAAAABAAEAPMAAAC8BQAAAAA=&#10;" fillcolor="#ee853d [3029]" stroked="f">
                <v:fill color2="#ec7a2d [3173]" rotate="t" colors="0 #f18c55;.5 #f67b28;1 #e56b17" focus="100%" type="gradient">
                  <o:fill v:ext="view" type="gradientUnscaled"/>
                </v:fill>
                <v:shadow on="t" color="black" opacity="41287f" offset="0,1.5pt"/>
                <v:textbox>
                  <w:txbxContent>
                    <w:p w14:paraId="5C6BB3C0" w14:textId="77777777" w:rsidR="003D218B" w:rsidRDefault="003D218B" w:rsidP="003D218B">
                      <w:pPr>
                        <w:rPr>
                          <w:rFonts w:ascii="Trebuchet MS" w:hAnsi="Trebuchet MS"/>
                          <w:b/>
                        </w:rPr>
                      </w:pPr>
                      <w:r w:rsidRPr="00645B2D">
                        <w:rPr>
                          <w:rFonts w:ascii="Trebuchet MS" w:hAnsi="Trebuchet MS"/>
                          <w:b/>
                        </w:rPr>
                        <w:t xml:space="preserve">Clr  </w:t>
                      </w:r>
                      <w:r>
                        <w:rPr>
                          <w:rFonts w:ascii="Trebuchet MS" w:hAnsi="Trebuchet MS"/>
                          <w:b/>
                        </w:rPr>
                        <w:t xml:space="preserve">C Pete </w:t>
                      </w:r>
                    </w:p>
                    <w:p w14:paraId="2ADBAEAF" w14:textId="77777777" w:rsidR="003D218B" w:rsidRPr="00D60330" w:rsidRDefault="003D218B" w:rsidP="003D218B">
                      <w:pPr>
                        <w:rPr>
                          <w:rFonts w:ascii="Trebuchet MS" w:hAnsi="Trebuchet MS"/>
                          <w:b/>
                        </w:rPr>
                      </w:pPr>
                      <w:r w:rsidRPr="00AC3EB9">
                        <w:rPr>
                          <w:rFonts w:ascii="Trebuchet MS" w:hAnsi="Trebuchet MS"/>
                        </w:rPr>
                        <w:t xml:space="preserve">Budget and Treasury </w:t>
                      </w:r>
                    </w:p>
                    <w:p w14:paraId="48C9328F" w14:textId="77777777" w:rsidR="003D218B" w:rsidRDefault="003D218B" w:rsidP="003D218B">
                      <w:pPr>
                        <w:spacing w:after="200" w:line="276" w:lineRule="auto"/>
                        <w:rPr>
                          <w:rFonts w:ascii="Trebuchet MS" w:hAnsi="Trebuchet MS"/>
                        </w:rPr>
                      </w:pPr>
                    </w:p>
                    <w:p w14:paraId="69A5809F" w14:textId="77777777" w:rsidR="003D218B" w:rsidRDefault="003D218B" w:rsidP="003D218B">
                      <w:pPr>
                        <w:spacing w:after="200" w:line="276" w:lineRule="auto"/>
                        <w:rPr>
                          <w:rFonts w:ascii="Trebuchet MS" w:hAnsi="Trebuchet MS"/>
                        </w:rPr>
                      </w:pPr>
                    </w:p>
                    <w:p w14:paraId="0D444A74" w14:textId="77777777" w:rsidR="003D218B" w:rsidRPr="00AC3EB9" w:rsidRDefault="003D218B" w:rsidP="003D218B">
                      <w:pPr>
                        <w:spacing w:after="200" w:line="276" w:lineRule="auto"/>
                        <w:rPr>
                          <w:rFonts w:ascii="Trebuchet MS" w:hAnsi="Trebuchet MS"/>
                        </w:rPr>
                      </w:pPr>
                    </w:p>
                    <w:p w14:paraId="0FE8ECD4" w14:textId="77777777" w:rsidR="003D218B" w:rsidRDefault="003D218B" w:rsidP="003D218B">
                      <w:pPr>
                        <w:jc w:val="center"/>
                      </w:pPr>
                    </w:p>
                  </w:txbxContent>
                </v:textbox>
                <w10:wrap anchorx="page"/>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2272" behindDoc="0" locked="0" layoutInCell="1" allowOverlap="1" wp14:anchorId="607469B7" wp14:editId="6D086C97">
                <wp:simplePos x="0" y="0"/>
                <wp:positionH relativeFrom="column">
                  <wp:posOffset>1008860</wp:posOffset>
                </wp:positionH>
                <wp:positionV relativeFrom="paragraph">
                  <wp:posOffset>29818</wp:posOffset>
                </wp:positionV>
                <wp:extent cx="0" cy="361022"/>
                <wp:effectExtent l="0" t="0" r="38100" b="20320"/>
                <wp:wrapNone/>
                <wp:docPr id="276" name="Straight Connector 276"/>
                <wp:cNvGraphicFramePr/>
                <a:graphic xmlns:a="http://schemas.openxmlformats.org/drawingml/2006/main">
                  <a:graphicData uri="http://schemas.microsoft.com/office/word/2010/wordprocessingShape">
                    <wps:wsp>
                      <wps:cNvCnPr/>
                      <wps:spPr>
                        <a:xfrm>
                          <a:off x="0" y="0"/>
                          <a:ext cx="0" cy="3610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A6284" id="Straight Connector 27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9.45pt,2.35pt" to="79.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sZmAEAAJMDAAAOAAAAZHJzL2Uyb0RvYy54bWysU8Fu2zAMvQ/oPwi6N7ZToCiMOD202C7D&#10;WrTdB6gyFQuQRIFSY+fvK8mJM2wDhha70BLFR/I90pvbyRq2BwoaXcebVc0ZOIm9druO/3z5ennD&#10;WYjC9cKgg44fIPDb7cWXzehbWOOApgdiKYkL7eg7PsTo26oKcgArwgo9uPSokKyI6Uq7qicxpuzW&#10;VOu6vq5GpN4TSgghee/nR74t+ZUCGR+UChCZ6XjqLRZLxb5mW203ot2R8IOWxzbEJ7qwQrtUdEl1&#10;L6Jgb6T/SGW1JAyo4kqirVApLaFwSGya+jc2z4PwULgkcYJfZAr/L638sb9zj5RkGH1og3+kzGJS&#10;ZPM39cemItZhEQumyOTslMl7dd3U63XWsTrjPIX4DdCyfOi40S7TEK3Yfw9xDj2FJNy5cjnFg4Ec&#10;bNwTKKb7VKsp6LIUcGeI7UUap5ASXGyOpUt0hiltzAKs/w08xmcolIX5CHhBlMro4gK22iH9rXqc&#10;Ti2rOf6kwMw7S/CK/aHMpEiTJl/EPW5pXq1f7wV+/pe27wAAAP//AwBQSwMEFAAGAAgAAAAhAHbQ&#10;q7TeAAAACAEAAA8AAABkcnMvZG93bnJldi54bWxMj0FLw0AQhe+C/2EZwZvdtGisMZtSCmItlGIV&#10;6nGaHZNodjbsbpv037v1oseP93jzTT4bTCuO5HxjWcF4lIAgLq1uuFLw/vZ0MwXhA7LG1jIpOJGH&#10;WXF5kWOmbc+vdNyGSsQR9hkqqEPoMil9WZNBP7Idccw+rTMYIrpKaod9HDetnCRJKg02HC/U2NGi&#10;pvJ7ezAK1m65XMxXpy/efJh+N1ntNi/Ds1LXV8P8EUSgIfyV4awf1aGITnt7YO1FG/lu+hCrCm7v&#10;QZzzX94rSMcpyCKX/x8ofgAAAP//AwBQSwECLQAUAAYACAAAACEAtoM4kv4AAADhAQAAEwAAAAAA&#10;AAAAAAAAAAAAAAAAW0NvbnRlbnRfVHlwZXNdLnhtbFBLAQItABQABgAIAAAAIQA4/SH/1gAAAJQB&#10;AAALAAAAAAAAAAAAAAAAAC8BAABfcmVscy8ucmVsc1BLAQItABQABgAIAAAAIQCYHosZmAEAAJMD&#10;AAAOAAAAAAAAAAAAAAAAAC4CAABkcnMvZTJvRG9jLnhtbFBLAQItABQABgAIAAAAIQB20Ku03gAA&#10;AAgBAAAPAAAAAAAAAAAAAAAAAPIDAABkcnMvZG93bnJldi54bWxQSwUGAAAAAAQABADzAAAA/QQA&#10;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5104" behindDoc="0" locked="0" layoutInCell="1" allowOverlap="1" wp14:anchorId="773AD842" wp14:editId="2787627A">
                <wp:simplePos x="0" y="0"/>
                <wp:positionH relativeFrom="column">
                  <wp:posOffset>440690</wp:posOffset>
                </wp:positionH>
                <wp:positionV relativeFrom="paragraph">
                  <wp:posOffset>10160</wp:posOffset>
                </wp:positionV>
                <wp:extent cx="5958840" cy="22860"/>
                <wp:effectExtent l="0" t="0" r="22860" b="34290"/>
                <wp:wrapNone/>
                <wp:docPr id="51" name="Straight Connector 51"/>
                <wp:cNvGraphicFramePr/>
                <a:graphic xmlns:a="http://schemas.openxmlformats.org/drawingml/2006/main">
                  <a:graphicData uri="http://schemas.microsoft.com/office/word/2010/wordprocessingShape">
                    <wps:wsp>
                      <wps:cNvCnPr/>
                      <wps:spPr>
                        <a:xfrm flipV="1">
                          <a:off x="0" y="0"/>
                          <a:ext cx="59588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8330B" id="Straight Connector 5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8pt" to="503.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ZqgEAAKIDAAAOAAAAZHJzL2Uyb0RvYy54bWysU01PGzEQvVfqf7B8J7uJAKWrbDiA4FK1&#10;qC29G+84a8lfsk128+87nk0W1FZIIC6WP+a9mfdmvLkarWF7iEl71/LlouYMnPSddruWP/y6PVtz&#10;lrJwnTDeQcsPkPjV9vOnzRAaWPnemw4iQxKXmiG0vM85NFWVZA9WpIUP4PBR+WhFxmPcVV0UA7Jb&#10;U63q+rIafOxC9BJSwtub6ZFviV8pkPm7UgkyMy3H2jKtkdbHslbbjWh2UYRey2MZ4h1VWKEdJp2p&#10;bkQW7Cnqf6isltEnr/JCelt5pbQE0oBqlvVfan72IgBpQXNSmG1KH0crv+2v3X1EG4aQmhTuY1Ex&#10;qmiZMjr8xp6SLqyUjWTbYbYNxswkXl58uVivz9FdiW+r1fqSbK0mmkIXYsp34C0rm5Yb7Yoq0Yj9&#10;15QxNYaeQvDwXAjt8sFACTbuByimO0w4lUQzAtcmsr3A7gopweVl6SjyUXSBKW3MDKwp7avAY3yB&#10;As3PW8AzgjJ7l2ew1c7H/2XP46lkNcWfHJh0FwsefXegFpE1OAik8Di0ZdJengn+/LW2fwAAAP//&#10;AwBQSwMEFAAGAAgAAAAhAE5lfSndAAAABwEAAA8AAABkcnMvZG93bnJldi54bWxMj8FOwzAQRO9I&#10;/IO1SFwQdYggQIhTIQQc2lMLSHDbxEsSNV5HsZuGv2d7guPsjGbeFsvZ9WqiMXSeDVwtElDEtbcd&#10;Nwbe314u70CFiGyx90wGfijAsjw9KTC3/sAbmraxUVLCIUcDbYxDrnWoW3IYFn4gFu/bjw6jyLHR&#10;dsSDlLtep0mSaYcdy0KLAz21VO+2e2fgK/jw/LGqptfdZjXjxTqmn7U15vxsfnwAFWmOf2E44gs6&#10;lMJU+T3boHoD2f21JOWegTraSXIrr1QGblLQZaH/85e/AAAA//8DAFBLAQItABQABgAIAAAAIQC2&#10;gziS/gAAAOEBAAATAAAAAAAAAAAAAAAAAAAAAABbQ29udGVudF9UeXBlc10ueG1sUEsBAi0AFAAG&#10;AAgAAAAhADj9If/WAAAAlAEAAAsAAAAAAAAAAAAAAAAALwEAAF9yZWxzLy5yZWxzUEsBAi0AFAAG&#10;AAgAAAAhAMUj91mqAQAAogMAAA4AAAAAAAAAAAAAAAAALgIAAGRycy9lMm9Eb2MueG1sUEsBAi0A&#10;FAAGAAgAAAAhAE5lfSndAAAABwEAAA8AAAAAAAAAAAAAAAAABAQAAGRycy9kb3ducmV2LnhtbFBL&#10;BQYAAAAABAAEAPMAAAAOBQ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9200" behindDoc="0" locked="0" layoutInCell="1" allowOverlap="1" wp14:anchorId="0FD99799" wp14:editId="299981AE">
                <wp:simplePos x="0" y="0"/>
                <wp:positionH relativeFrom="column">
                  <wp:posOffset>1981200</wp:posOffset>
                </wp:positionH>
                <wp:positionV relativeFrom="paragraph">
                  <wp:posOffset>12065</wp:posOffset>
                </wp:positionV>
                <wp:extent cx="9525" cy="447675"/>
                <wp:effectExtent l="0" t="0" r="28575" b="28575"/>
                <wp:wrapNone/>
                <wp:docPr id="55" name="Straight Connector 55"/>
                <wp:cNvGraphicFramePr/>
                <a:graphic xmlns:a="http://schemas.openxmlformats.org/drawingml/2006/main">
                  <a:graphicData uri="http://schemas.microsoft.com/office/word/2010/wordprocessingShape">
                    <wps:wsp>
                      <wps:cNvCnPr/>
                      <wps:spPr>
                        <a:xfrm flipH="1">
                          <a:off x="0" y="0"/>
                          <a:ext cx="952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BC04E" id="Straight Connector 55"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56pt,.95pt" to="156.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YqAEAAKADAAAOAAAAZHJzL2Uyb0RvYy54bWysU8tu2zAQvBfIPxC815KNOGkFyzkkaHMI&#10;0qBpPoChlhYBvkCylvz3Wa5sJWiLAC16IShyZ3ZmuNpcjdawPcSkvWv5clFzBk76Trtdy59+fPn4&#10;ibOUheuE8Q5afoDEr7ZnHzZDaGDle286iAxJXGqG0PI+59BUVZI9WJEWPoDDS+WjFRk/467qohiQ&#10;3ZpqVdcX1eBjF6KXkBKe3kyXfEv8SoHM35RKkJlpOWrLtEZan8tabTei2UURei2PMsQ/qLBCO2w6&#10;U92ILNjPqH+jslpGn7zKC+lt5ZXSEsgDulnWv7h57EUA8oLhpDDHlP4frbzfX7uHiDEMITUpPMTi&#10;YlTRMmV0uMU3JV+olI0U22GODcbMJB5+Xq/WnEm8OD+/vLhcl1CriaSQhZjyV/CWlU3LjXbFk2jE&#10;/i7lqfRUgrhXGbTLBwOl2LjvoJjusN0kiCYErk1ke4FvK6QEl5fH1lRdYEobMwNravsu8FhfoEDT&#10;8zfgGUGdvcsz2Grn45+65/EkWU31pwQm3yWCZ98d6IEoGhwDCvc4smXO3n4T/PXH2r4AAAD//wMA&#10;UEsDBBQABgAIAAAAIQC17RA73gAAAAgBAAAPAAAAZHJzL2Rvd25yZXYueG1sTI/LTsMwEEX3SPyD&#10;NUhsEHWS8gxxKoSARVm1gAS7STwkUeNxFLtp+HuGFSxHZ3TvucVqdr2aaAydZwPpIgFFXHvbcWPg&#10;7fXp/AZUiMgWe89k4JsCrMrjowJz6w+8oWkbGyUhHHI00MY45FqHuiWHYeEHYmFffnQY5RwbbUc8&#10;SLjrdZYkV9phx9LQ4kAPLdW77d4Z+Aw+PL6vq+l5t1nPePYSs4/aGnN6Mt/fgYo0x79n+NUXdSjF&#10;qfJ7tkH1BpZpJluigFtQwpfp8hJUZeA6uwBdFvr/gPIHAAD//wMAUEsBAi0AFAAGAAgAAAAhALaD&#10;OJL+AAAA4QEAABMAAAAAAAAAAAAAAAAAAAAAAFtDb250ZW50X1R5cGVzXS54bWxQSwECLQAUAAYA&#10;CAAAACEAOP0h/9YAAACUAQAACwAAAAAAAAAAAAAAAAAvAQAAX3JlbHMvLnJlbHNQSwECLQAUAAYA&#10;CAAAACEAIfgimKgBAACgAwAADgAAAAAAAAAAAAAAAAAuAgAAZHJzL2Uyb0RvYy54bWxQSwECLQAU&#10;AAYACAAAACEAte0QO94AAAAIAQAADwAAAAAAAAAAAAAAAAACBAAAZHJzL2Rvd25yZXYueG1sUEsF&#10;BgAAAAAEAAQA8wAAAA0FAAAAAA==&#10;" strokecolor="#4472c4 [3204]" strokeweight=".5pt">
                <v:stroke joinstyle="miter"/>
              </v:line>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0224" behindDoc="0" locked="0" layoutInCell="1" allowOverlap="1" wp14:anchorId="0110B36D" wp14:editId="78C00D73">
                <wp:simplePos x="0" y="0"/>
                <wp:positionH relativeFrom="column">
                  <wp:posOffset>426720</wp:posOffset>
                </wp:positionH>
                <wp:positionV relativeFrom="paragraph">
                  <wp:posOffset>12065</wp:posOffset>
                </wp:positionV>
                <wp:extent cx="0" cy="4000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A1605" id="Straight Connector 5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3.6pt,.95pt" to="33.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UmgEAAJMDAAAOAAAAZHJzL2Uyb0RvYy54bWysU8tu2zAQvBfIPxC8x5KDtCgEyzkkSC5F&#10;G/TxAQy1tAjwhSVjyX/f5dqWi7ZA0aIXio+d2Z3Z1eZu9k7sAbONoZfrVSsFBB0HG3a9/Pb18fq9&#10;FLmoMCgXA/TyAFneba/ebKbUwU0coxsABZGE3E2pl2MpqWuarEfwKq9igkCPJqJXhY64awZUE7F7&#10;19y07btmijgkjBpyptuH46PcMr8xoMsnYzIU4XpJtRVekdeXujbbjep2qNJo9akM9Q9VeGUDJV2o&#10;HlRR4hXtL1Teaow5mrLS0TfRGKuBNZCadfuTmi+jSsBayJycFpvy/6PVH/f34RnJhinlLqdnrCpm&#10;g75+qT4xs1mHxSyYi9DHS023t23bvmUfmwsuYS5PEL2om146G6oM1an9h1woF4WeQ+hwycy7cnBQ&#10;g134DEbYgXKtGc1DAfcOxV5RO5XWEMq6tpD4OLrCjHVuAbZ/Bp7iKxR4YP4GvCA4cwxlAXsbIv4u&#10;e5nPJZtj/NmBo+5qwUscDtwTtoY6zwpPU1pH68czwy//0vY7AAAA//8DAFBLAwQUAAYACAAAACEA&#10;Sh1PPtwAAAAGAQAADwAAAGRycy9kb3ducmV2LnhtbEyOQUvDQBCF74L/YRnBm90YpLYxm1IKYi1I&#10;sQr1uM2OSdrsbNjdNum/d/RiT8Ob93jvy2eDbcUJfWgcKbgfJSCQSmcaqhR8fjzfTUCEqMno1hEq&#10;OGOAWXF9levMuJ7e8bSJleASCplWUMfYZVKGskarw8h1SOx9O291ZOkrabzuudy2Mk2SsbS6IV6o&#10;dYeLGsvD5mgVvPnlcjFfnfe0/rL9Nl1t16/Di1K3N8P8CUTEIf6H4Ref0aFgpp07kgmiVTB+TDnJ&#10;/ykItv/kju/DFGSRy0v84gcAAP//AwBQSwECLQAUAAYACAAAACEAtoM4kv4AAADhAQAAEwAAAAAA&#10;AAAAAAAAAAAAAAAAW0NvbnRlbnRfVHlwZXNdLnhtbFBLAQItABQABgAIAAAAIQA4/SH/1gAAAJQB&#10;AAALAAAAAAAAAAAAAAAAAC8BAABfcmVscy8ucmVsc1BLAQItABQABgAIAAAAIQAICimUmgEAAJMD&#10;AAAOAAAAAAAAAAAAAAAAAC4CAABkcnMvZTJvRG9jLnhtbFBLAQItABQABgAIAAAAIQBKHU8+3AAA&#10;AAYBAAAPAAAAAAAAAAAAAAAAAPQDAABkcnMvZG93bnJldi54bWxQSwUGAAAAAAQABADzAAAA/QQA&#10;AAAA&#10;" strokecolor="#4472c4 [3204]" strokeweight=".5pt">
                <v:stroke joinstyle="miter"/>
              </v:line>
            </w:pict>
          </mc:Fallback>
        </mc:AlternateContent>
      </w:r>
    </w:p>
    <w:p w14:paraId="42FAF3C9"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r w:rsidRPr="006D3775">
        <w:rPr>
          <w:rFonts w:ascii="Trebuchet MS" w:eastAsia="Times New Roman" w:hAnsi="Trebuchet MS" w:cs="Segoe UI"/>
          <w:b/>
          <w:noProof/>
          <w:sz w:val="20"/>
          <w:szCs w:val="20"/>
        </w:rPr>
        <mc:AlternateContent>
          <mc:Choice Requires="wps">
            <w:drawing>
              <wp:anchor distT="0" distB="0" distL="114300" distR="114300" simplePos="0" relativeHeight="251708416" behindDoc="0" locked="0" layoutInCell="1" allowOverlap="1" wp14:anchorId="7AD0DF19" wp14:editId="3A0BC43C">
                <wp:simplePos x="0" y="0"/>
                <wp:positionH relativeFrom="page">
                  <wp:posOffset>7094220</wp:posOffset>
                </wp:positionH>
                <wp:positionV relativeFrom="paragraph">
                  <wp:posOffset>43815</wp:posOffset>
                </wp:positionV>
                <wp:extent cx="762000" cy="2127885"/>
                <wp:effectExtent l="0" t="0" r="19050" b="24765"/>
                <wp:wrapNone/>
                <wp:docPr id="12" name="Rectangle 12"/>
                <wp:cNvGraphicFramePr/>
                <a:graphic xmlns:a="http://schemas.openxmlformats.org/drawingml/2006/main">
                  <a:graphicData uri="http://schemas.microsoft.com/office/word/2010/wordprocessingShape">
                    <wps:wsp>
                      <wps:cNvSpPr/>
                      <wps:spPr>
                        <a:xfrm>
                          <a:off x="0" y="0"/>
                          <a:ext cx="762000" cy="2127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50DAD" w14:textId="77777777" w:rsidR="003D218B" w:rsidRPr="000D1C0B" w:rsidRDefault="003D218B" w:rsidP="003D218B">
                            <w:pPr>
                              <w:jc w:val="center"/>
                              <w:rPr>
                                <w:rFonts w:ascii="Trebuchet MS" w:hAnsi="Trebuchet MS"/>
                                <w:lang w:val="en-GB"/>
                              </w:rPr>
                            </w:pPr>
                            <w:r w:rsidRPr="000D1C0B">
                              <w:rPr>
                                <w:rFonts w:ascii="Trebuchet MS" w:hAnsi="Trebuchet MS"/>
                                <w:lang w:val="en-GB"/>
                              </w:rPr>
                              <w:t>Clr Shai</w:t>
                            </w:r>
                          </w:p>
                          <w:p w14:paraId="4B7A6490" w14:textId="77777777" w:rsidR="003D218B" w:rsidRDefault="003D218B" w:rsidP="003D218B">
                            <w:pPr>
                              <w:jc w:val="center"/>
                              <w:rPr>
                                <w:rFonts w:ascii="Trebuchet MS" w:hAnsi="Trebuchet MS"/>
                                <w:lang w:val="en-GB"/>
                              </w:rPr>
                            </w:pPr>
                            <w:r w:rsidRPr="000D1C0B">
                              <w:rPr>
                                <w:rFonts w:ascii="Trebuchet MS" w:hAnsi="Trebuchet MS"/>
                                <w:lang w:val="en-GB"/>
                              </w:rPr>
                              <w:t>Traditional Affairs</w:t>
                            </w:r>
                            <w:r>
                              <w:rPr>
                                <w:rFonts w:ascii="Trebuchet MS" w:hAnsi="Trebuchet MS"/>
                                <w:lang w:val="en-GB"/>
                              </w:rPr>
                              <w:t xml:space="preserve"> and Land Use</w:t>
                            </w:r>
                            <w:r w:rsidRPr="000D1C0B">
                              <w:rPr>
                                <w:rFonts w:ascii="Trebuchet MS" w:hAnsi="Trebuchet MS"/>
                                <w:lang w:val="en-GB"/>
                              </w:rPr>
                              <w:t xml:space="preserve"> </w:t>
                            </w:r>
                          </w:p>
                          <w:p w14:paraId="3170C36D" w14:textId="77777777" w:rsidR="003D218B" w:rsidRPr="000D1C0B" w:rsidRDefault="003D218B" w:rsidP="003D218B">
                            <w:pPr>
                              <w:jc w:val="center"/>
                              <w:rPr>
                                <w:rFonts w:ascii="Trebuchet MS" w:hAnsi="Trebuchet MS"/>
                                <w:lang w:val="en-GB"/>
                              </w:rPr>
                            </w:pPr>
                          </w:p>
                          <w:p w14:paraId="4E0601A4" w14:textId="77777777" w:rsidR="003D218B" w:rsidRDefault="003D218B" w:rsidP="003D218B">
                            <w:pPr>
                              <w:jc w:val="center"/>
                              <w:rPr>
                                <w:lang w:val="en-GB"/>
                              </w:rPr>
                            </w:pPr>
                          </w:p>
                          <w:p w14:paraId="5779D0A3" w14:textId="77777777" w:rsidR="003D218B" w:rsidRDefault="003D218B" w:rsidP="003D218B">
                            <w:pPr>
                              <w:jc w:val="center"/>
                              <w:rPr>
                                <w:lang w:val="en-GB"/>
                              </w:rPr>
                            </w:pPr>
                          </w:p>
                          <w:p w14:paraId="7745D1CE" w14:textId="77777777" w:rsidR="003D218B" w:rsidRDefault="003D218B" w:rsidP="003D218B">
                            <w:pPr>
                              <w:jc w:val="center"/>
                              <w:rPr>
                                <w:lang w:val="en-GB"/>
                              </w:rPr>
                            </w:pPr>
                          </w:p>
                          <w:p w14:paraId="4C8ECECF" w14:textId="77777777" w:rsidR="003D218B" w:rsidRDefault="003D218B" w:rsidP="003D218B">
                            <w:pPr>
                              <w:jc w:val="center"/>
                              <w:rPr>
                                <w:lang w:val="en-GB"/>
                              </w:rPr>
                            </w:pPr>
                          </w:p>
                          <w:p w14:paraId="1DA0C886" w14:textId="77777777" w:rsidR="003D218B" w:rsidRDefault="003D218B" w:rsidP="003D218B">
                            <w:pPr>
                              <w:jc w:val="center"/>
                              <w:rPr>
                                <w:lang w:val="en-GB"/>
                              </w:rPr>
                            </w:pPr>
                          </w:p>
                          <w:p w14:paraId="3C3970AE" w14:textId="77777777" w:rsidR="003D218B" w:rsidRPr="000D1C0B" w:rsidRDefault="003D218B" w:rsidP="003D218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DF19" id="Rectangle 12" o:spid="_x0000_s1039" style="position:absolute;left:0;text-align:left;margin-left:558.6pt;margin-top:3.45pt;width:60pt;height:167.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QdaAIAACYFAAAOAAAAZHJzL2Uyb0RvYy54bWysVMFu2zAMvQ/YPwi6r06yps2COkXQosOA&#10;oA2aDj0rslQbkEWNUmJnXz9KdpyiLXYYdrElkXwknx51dd3Whu0V+gpszsdnI86UlVBU9iXnP5/u&#10;vsw480HYQhiwKucH5fn14vOnq8bN1QRKMIVCRiDWzxuX8zIEN88yL0tVC38GTlkyasBaBNriS1ag&#10;aAi9NtlkNLrIGsDCIUjlPZ3edka+SPhaKxketPYqMJNzqi2kL6bvNn6zxZWYv6BwZSX7MsQ/VFGL&#10;ylLSAepWBMF2WL2DqiuJ4EGHMwl1BlpXUqUeqJvx6E03m1I4lXohcrwbaPL/D1be7zdujURD4/zc&#10;0zJ20Wqs45/qY20i6zCQpdrAJB1eXhD/RKkk02Q8uZzNppHN7BTt0IfvCmoWFzlHuozEkdivfOhc&#10;jy4Ud8qfVuFgVCzB2EelWVVQxkmKTtJQNwbZXtClCimVDePOVIpCdcdTqi3dLtUzRKTqEmBE1pUx&#10;A3YPEGX3HrurtfePoSopawge/a2wLniISJnBhiG4rizgRwCGuuozd/5HkjpqIkuh3bbEDQ3e1+ga&#10;j7ZQHNbIEDqpeyfvKqJ/JXxYCyRt05XRvIYH+mgDTc6hX3FWAv7+6Dz6k+TIyllDs5Jz/2snUHFm&#10;flgS47fx+XkcrrQ5n15OaIOvLdvXFrurb4Bubkwvg5NpGf2DOS41Qv1MY72MWckkrKTcOZcBj5ub&#10;0M0wPQxSLZfJjQbKibCyGycjeCQ6yuupfRboeg0GUu89HOdKzN9IsfONkRaWuwC6Sjo98dpfAQ1j&#10;0lL/cMRpf71PXqfnbfEHAAD//wMAUEsDBBQABgAIAAAAIQAs+3CK3AAAAAsBAAAPAAAAZHJzL2Rv&#10;d25yZXYueG1sTI9NTsMwEIX3SNzBGiR21EmKWkjjVKgSGyQWLRzAjadxaDyOYqdJbs9kBcs38+n9&#10;FPvJteKGfWg8KUhXCQikypuGagXfX+9PLyBC1GR06wkVzBhgX97fFTo3fqQj3k6xFmxCIdcKbIxd&#10;LmWoLDodVr5D4t/F905Hln0tTa9HNnetzJJkI51uiBOs7vBgsbqeBschGo9zuh0P1087fTTYzj84&#10;zEo9PkxvOxARp/gHw1Kfq0PJnc5+IBNEyzpNtxmzCjavIBYgWy+Hs4L1c5aALAv5f0P5CwAA//8D&#10;AFBLAQItABQABgAIAAAAIQC2gziS/gAAAOEBAAATAAAAAAAAAAAAAAAAAAAAAABbQ29udGVudF9U&#10;eXBlc10ueG1sUEsBAi0AFAAGAAgAAAAhADj9If/WAAAAlAEAAAsAAAAAAAAAAAAAAAAALwEAAF9y&#10;ZWxzLy5yZWxzUEsBAi0AFAAGAAgAAAAhAC0/hB1oAgAAJgUAAA4AAAAAAAAAAAAAAAAALgIAAGRy&#10;cy9lMm9Eb2MueG1sUEsBAi0AFAAGAAgAAAAhACz7cIrcAAAACwEAAA8AAAAAAAAAAAAAAAAAwgQA&#10;AGRycy9kb3ducmV2LnhtbFBLBQYAAAAABAAEAPMAAADLBQAAAAA=&#10;" fillcolor="#4472c4 [3204]" strokecolor="#1f3763 [1604]" strokeweight="1pt">
                <v:textbox>
                  <w:txbxContent>
                    <w:p w14:paraId="1FD50DAD" w14:textId="77777777" w:rsidR="003D218B" w:rsidRPr="000D1C0B" w:rsidRDefault="003D218B" w:rsidP="003D218B">
                      <w:pPr>
                        <w:jc w:val="center"/>
                        <w:rPr>
                          <w:rFonts w:ascii="Trebuchet MS" w:hAnsi="Trebuchet MS"/>
                          <w:lang w:val="en-GB"/>
                        </w:rPr>
                      </w:pPr>
                      <w:r w:rsidRPr="000D1C0B">
                        <w:rPr>
                          <w:rFonts w:ascii="Trebuchet MS" w:hAnsi="Trebuchet MS"/>
                          <w:lang w:val="en-GB"/>
                        </w:rPr>
                        <w:t>Clr Shai</w:t>
                      </w:r>
                    </w:p>
                    <w:p w14:paraId="4B7A6490" w14:textId="77777777" w:rsidR="003D218B" w:rsidRDefault="003D218B" w:rsidP="003D218B">
                      <w:pPr>
                        <w:jc w:val="center"/>
                        <w:rPr>
                          <w:rFonts w:ascii="Trebuchet MS" w:hAnsi="Trebuchet MS"/>
                          <w:lang w:val="en-GB"/>
                        </w:rPr>
                      </w:pPr>
                      <w:r w:rsidRPr="000D1C0B">
                        <w:rPr>
                          <w:rFonts w:ascii="Trebuchet MS" w:hAnsi="Trebuchet MS"/>
                          <w:lang w:val="en-GB"/>
                        </w:rPr>
                        <w:t>Traditional Affairs</w:t>
                      </w:r>
                      <w:r>
                        <w:rPr>
                          <w:rFonts w:ascii="Trebuchet MS" w:hAnsi="Trebuchet MS"/>
                          <w:lang w:val="en-GB"/>
                        </w:rPr>
                        <w:t xml:space="preserve"> and Land Use</w:t>
                      </w:r>
                      <w:r w:rsidRPr="000D1C0B">
                        <w:rPr>
                          <w:rFonts w:ascii="Trebuchet MS" w:hAnsi="Trebuchet MS"/>
                          <w:lang w:val="en-GB"/>
                        </w:rPr>
                        <w:t xml:space="preserve"> </w:t>
                      </w:r>
                    </w:p>
                    <w:p w14:paraId="3170C36D" w14:textId="77777777" w:rsidR="003D218B" w:rsidRPr="000D1C0B" w:rsidRDefault="003D218B" w:rsidP="003D218B">
                      <w:pPr>
                        <w:jc w:val="center"/>
                        <w:rPr>
                          <w:rFonts w:ascii="Trebuchet MS" w:hAnsi="Trebuchet MS"/>
                          <w:lang w:val="en-GB"/>
                        </w:rPr>
                      </w:pPr>
                    </w:p>
                    <w:p w14:paraId="4E0601A4" w14:textId="77777777" w:rsidR="003D218B" w:rsidRDefault="003D218B" w:rsidP="003D218B">
                      <w:pPr>
                        <w:jc w:val="center"/>
                        <w:rPr>
                          <w:lang w:val="en-GB"/>
                        </w:rPr>
                      </w:pPr>
                    </w:p>
                    <w:p w14:paraId="5779D0A3" w14:textId="77777777" w:rsidR="003D218B" w:rsidRDefault="003D218B" w:rsidP="003D218B">
                      <w:pPr>
                        <w:jc w:val="center"/>
                        <w:rPr>
                          <w:lang w:val="en-GB"/>
                        </w:rPr>
                      </w:pPr>
                    </w:p>
                    <w:p w14:paraId="7745D1CE" w14:textId="77777777" w:rsidR="003D218B" w:rsidRDefault="003D218B" w:rsidP="003D218B">
                      <w:pPr>
                        <w:jc w:val="center"/>
                        <w:rPr>
                          <w:lang w:val="en-GB"/>
                        </w:rPr>
                      </w:pPr>
                    </w:p>
                    <w:p w14:paraId="4C8ECECF" w14:textId="77777777" w:rsidR="003D218B" w:rsidRDefault="003D218B" w:rsidP="003D218B">
                      <w:pPr>
                        <w:jc w:val="center"/>
                        <w:rPr>
                          <w:lang w:val="en-GB"/>
                        </w:rPr>
                      </w:pPr>
                    </w:p>
                    <w:p w14:paraId="1DA0C886" w14:textId="77777777" w:rsidR="003D218B" w:rsidRDefault="003D218B" w:rsidP="003D218B">
                      <w:pPr>
                        <w:jc w:val="center"/>
                        <w:rPr>
                          <w:lang w:val="en-GB"/>
                        </w:rPr>
                      </w:pPr>
                    </w:p>
                    <w:p w14:paraId="3C3970AE" w14:textId="77777777" w:rsidR="003D218B" w:rsidRPr="000D1C0B" w:rsidRDefault="003D218B" w:rsidP="003D218B">
                      <w:pPr>
                        <w:jc w:val="center"/>
                        <w:rPr>
                          <w:lang w:val="en-GB"/>
                        </w:rPr>
                      </w:pPr>
                    </w:p>
                  </w:txbxContent>
                </v:textbox>
                <w10:wrap anchorx="page"/>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706368" behindDoc="0" locked="0" layoutInCell="1" allowOverlap="1" wp14:anchorId="7073F8E7" wp14:editId="2C209E38">
                <wp:simplePos x="0" y="0"/>
                <wp:positionH relativeFrom="column">
                  <wp:posOffset>5805170</wp:posOffset>
                </wp:positionH>
                <wp:positionV relativeFrom="paragraph">
                  <wp:posOffset>59055</wp:posOffset>
                </wp:positionV>
                <wp:extent cx="769620" cy="2085975"/>
                <wp:effectExtent l="0" t="0" r="11430" b="28575"/>
                <wp:wrapNone/>
                <wp:docPr id="284" name="Rectangle 284"/>
                <wp:cNvGraphicFramePr/>
                <a:graphic xmlns:a="http://schemas.openxmlformats.org/drawingml/2006/main">
                  <a:graphicData uri="http://schemas.microsoft.com/office/word/2010/wordprocessingShape">
                    <wps:wsp>
                      <wps:cNvSpPr/>
                      <wps:spPr>
                        <a:xfrm>
                          <a:off x="0" y="0"/>
                          <a:ext cx="769620" cy="2085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800985" w14:textId="77777777" w:rsidR="003D218B" w:rsidRDefault="003D218B" w:rsidP="003D218B">
                            <w:pPr>
                              <w:rPr>
                                <w:rFonts w:ascii="Trebuchet MS" w:hAnsi="Trebuchet MS"/>
                                <w:lang w:val="en-GB"/>
                              </w:rPr>
                            </w:pPr>
                            <w:r w:rsidRPr="00D60330">
                              <w:rPr>
                                <w:rFonts w:ascii="Trebuchet MS" w:hAnsi="Trebuchet MS"/>
                                <w:lang w:val="en-GB"/>
                              </w:rPr>
                              <w:t>Clr M Mphaphudi Special Projects</w:t>
                            </w:r>
                          </w:p>
                          <w:p w14:paraId="4AF9DDCE" w14:textId="77777777" w:rsidR="003D218B" w:rsidRDefault="003D218B" w:rsidP="003D218B">
                            <w:pPr>
                              <w:rPr>
                                <w:rFonts w:ascii="Trebuchet MS" w:hAnsi="Trebuchet MS"/>
                                <w:lang w:val="en-GB"/>
                              </w:rPr>
                            </w:pPr>
                          </w:p>
                          <w:p w14:paraId="6EBEF1EF" w14:textId="77777777" w:rsidR="003D218B" w:rsidRDefault="003D218B" w:rsidP="003D218B">
                            <w:pPr>
                              <w:rPr>
                                <w:rFonts w:ascii="Trebuchet MS" w:hAnsi="Trebuchet MS"/>
                                <w:lang w:val="en-GB"/>
                              </w:rPr>
                            </w:pPr>
                          </w:p>
                          <w:p w14:paraId="2E543D36" w14:textId="77777777" w:rsidR="003D218B" w:rsidRDefault="003D218B" w:rsidP="003D218B">
                            <w:pPr>
                              <w:rPr>
                                <w:rFonts w:ascii="Trebuchet MS" w:hAnsi="Trebuchet MS"/>
                                <w:lang w:val="en-GB"/>
                              </w:rPr>
                            </w:pPr>
                          </w:p>
                          <w:p w14:paraId="70BCFCEF" w14:textId="77777777" w:rsidR="003D218B" w:rsidRPr="00D60330" w:rsidRDefault="003D218B" w:rsidP="003D218B">
                            <w:pPr>
                              <w:rPr>
                                <w:rFonts w:ascii="Trebuchet MS" w:hAnsi="Trebuchet MS"/>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F8E7" id="Rectangle 284" o:spid="_x0000_s1040" style="position:absolute;left:0;text-align:left;margin-left:457.1pt;margin-top:4.65pt;width:60.6pt;height:16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6jaAIAACYFAAAOAAAAZHJzL2Uyb0RvYy54bWysVFFP2zAQfp+0/2D5fSStWqAVKapATJMQ&#10;IGDi2XVsEsnxeWe3Sffrd3bSFAHaw7Q8OLbv7rvz5+98cdk1hu0U+hpswScnOWfKSihr+1rwn883&#10;384580HYUhiwquB75fnl6uuXi9Yt1RQqMKVCRiDWL1tX8CoEt8wyLyvVCH8CTlkyasBGBFria1ai&#10;aAm9Mdk0z0+zFrB0CFJ5T7vXvZGvEr7WSoZ7rb0KzBScagtpxDRu4pitLsTyFYWrajmUIf6hikbU&#10;lpKOUNciCLbF+gNUU0sEDzqcSGgy0LqWKp2BTjPJ353mqRJOpbMQOd6NNPn/Byvvdk/uAYmG1vml&#10;p2k8RaexiX+qj3WJrP1IluoCk7R5dro4nRKlkkzT/Hy+OJtHNrNjtEMfvitoWJwUHOkyEkdid+tD&#10;73pwobhj/jQLe6NiCcY+Ks3qkjJOU3SShroyyHaCLlVIqWyY9KZKlKrfnuf0DfWMEam6BBiRdW3M&#10;iD0ARNl9xO5rHfxjqErKGoPzvxXWB48RKTPYMAY3tQX8DMDQqYbMvf+BpJ6ayFLoNh1xQ403i65x&#10;awPl/gEZQi917+RNTfTfCh8eBJK26cqoX8M9DdpAW3AYZpxVgL8/24/+JDmyctZSrxTc/9oKVJyZ&#10;H5bEuJjMZrG50mI2P4uywLeWzVuL3TZXQDc3oZfByTSN/sEcphqheaG2XsesZBJWUu6Cy4CHxVXo&#10;e5geBqnW6+RGDeVEuLVPTkbwSHSU13P3ItANGgyk3js49JVYvpNi7xsjLay3AXSddHrkdbgCasak&#10;peHhiN3+dp28js/b6g8AAAD//wMAUEsDBBQABgAIAAAAIQCGl5Hk3gAAAAoBAAAPAAAAZHJzL2Rv&#10;d25yZXYueG1sTI/BTsMwEETvSPyDtUjcqJOm0JLGqVAlLkgcWvgAN94mofY6ip0m+Xu2J7jtakYz&#10;b4rd5Ky4Yh9aTwrSRQICqfKmpVrB99f70wZEiJqMtp5QwYwBduX9XaFz40c64PUYa8EhFHKtoImx&#10;y6UMVYNOh4XvkFg7+97pyG9fS9PrkcOdlcskeZFOt8QNje5w32B1OQ6OSzQe5nQ97i+fzfTRop1/&#10;cJiVenyY3rYgIk7xzww3fEaHkplOfiAThFXwmq6WbOUjA3HTk+x5BeKkIMvWG5BlIf9PKH8BAAD/&#10;/wMAUEsBAi0AFAAGAAgAAAAhALaDOJL+AAAA4QEAABMAAAAAAAAAAAAAAAAAAAAAAFtDb250ZW50&#10;X1R5cGVzXS54bWxQSwECLQAUAAYACAAAACEAOP0h/9YAAACUAQAACwAAAAAAAAAAAAAAAAAvAQAA&#10;X3JlbHMvLnJlbHNQSwECLQAUAAYACAAAACEAAdvOo2gCAAAmBQAADgAAAAAAAAAAAAAAAAAuAgAA&#10;ZHJzL2Uyb0RvYy54bWxQSwECLQAUAAYACAAAACEAhpeR5N4AAAAKAQAADwAAAAAAAAAAAAAAAADC&#10;BAAAZHJzL2Rvd25yZXYueG1sUEsFBgAAAAAEAAQA8wAAAM0FAAAAAA==&#10;" fillcolor="#4472c4 [3204]" strokecolor="#1f3763 [1604]" strokeweight="1pt">
                <v:textbox>
                  <w:txbxContent>
                    <w:p w14:paraId="00800985" w14:textId="77777777" w:rsidR="003D218B" w:rsidRDefault="003D218B" w:rsidP="003D218B">
                      <w:pPr>
                        <w:rPr>
                          <w:rFonts w:ascii="Trebuchet MS" w:hAnsi="Trebuchet MS"/>
                          <w:lang w:val="en-GB"/>
                        </w:rPr>
                      </w:pPr>
                      <w:r w:rsidRPr="00D60330">
                        <w:rPr>
                          <w:rFonts w:ascii="Trebuchet MS" w:hAnsi="Trebuchet MS"/>
                          <w:lang w:val="en-GB"/>
                        </w:rPr>
                        <w:t>Clr M Mphaphudi Special Projects</w:t>
                      </w:r>
                    </w:p>
                    <w:p w14:paraId="4AF9DDCE" w14:textId="77777777" w:rsidR="003D218B" w:rsidRDefault="003D218B" w:rsidP="003D218B">
                      <w:pPr>
                        <w:rPr>
                          <w:rFonts w:ascii="Trebuchet MS" w:hAnsi="Trebuchet MS"/>
                          <w:lang w:val="en-GB"/>
                        </w:rPr>
                      </w:pPr>
                    </w:p>
                    <w:p w14:paraId="6EBEF1EF" w14:textId="77777777" w:rsidR="003D218B" w:rsidRDefault="003D218B" w:rsidP="003D218B">
                      <w:pPr>
                        <w:rPr>
                          <w:rFonts w:ascii="Trebuchet MS" w:hAnsi="Trebuchet MS"/>
                          <w:lang w:val="en-GB"/>
                        </w:rPr>
                      </w:pPr>
                    </w:p>
                    <w:p w14:paraId="2E543D36" w14:textId="77777777" w:rsidR="003D218B" w:rsidRDefault="003D218B" w:rsidP="003D218B">
                      <w:pPr>
                        <w:rPr>
                          <w:rFonts w:ascii="Trebuchet MS" w:hAnsi="Trebuchet MS"/>
                          <w:lang w:val="en-GB"/>
                        </w:rPr>
                      </w:pPr>
                    </w:p>
                    <w:p w14:paraId="70BCFCEF" w14:textId="77777777" w:rsidR="003D218B" w:rsidRPr="00D60330" w:rsidRDefault="003D218B" w:rsidP="003D218B">
                      <w:pPr>
                        <w:rPr>
                          <w:rFonts w:ascii="Trebuchet MS" w:hAnsi="Trebuchet MS"/>
                          <w:lang w:val="en-GB"/>
                        </w:rPr>
                      </w:pPr>
                    </w:p>
                  </w:txbxContent>
                </v:textbox>
              </v:rect>
            </w:pict>
          </mc:Fallback>
        </mc:AlternateContent>
      </w:r>
      <w:r w:rsidRPr="006D3775">
        <w:rPr>
          <w:rFonts w:ascii="Trebuchet MS" w:hAnsi="Trebuchet MS"/>
          <w:b/>
          <w:noProof/>
          <w:sz w:val="20"/>
          <w:szCs w:val="20"/>
        </w:rPr>
        <mc:AlternateContent>
          <mc:Choice Requires="wps">
            <w:drawing>
              <wp:anchor distT="0" distB="0" distL="114300" distR="114300" simplePos="0" relativeHeight="251694080" behindDoc="0" locked="0" layoutInCell="1" allowOverlap="1" wp14:anchorId="7A629E2F" wp14:editId="345B7B18">
                <wp:simplePos x="0" y="0"/>
                <wp:positionH relativeFrom="column">
                  <wp:posOffset>4909820</wp:posOffset>
                </wp:positionH>
                <wp:positionV relativeFrom="paragraph">
                  <wp:posOffset>43815</wp:posOffset>
                </wp:positionV>
                <wp:extent cx="727710" cy="2103120"/>
                <wp:effectExtent l="57150" t="38100" r="53340" b="68580"/>
                <wp:wrapNone/>
                <wp:docPr id="50" name="Rectangle 50"/>
                <wp:cNvGraphicFramePr/>
                <a:graphic xmlns:a="http://schemas.openxmlformats.org/drawingml/2006/main">
                  <a:graphicData uri="http://schemas.microsoft.com/office/word/2010/wordprocessingShape">
                    <wps:wsp>
                      <wps:cNvSpPr/>
                      <wps:spPr>
                        <a:xfrm>
                          <a:off x="0" y="0"/>
                          <a:ext cx="727710" cy="210312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44C2BAD1" w14:textId="77777777" w:rsidR="003D218B" w:rsidRDefault="003D218B" w:rsidP="003D218B">
                            <w:pPr>
                              <w:rPr>
                                <w:rFonts w:ascii="Trebuchet MS" w:hAnsi="Trebuchet MS"/>
                                <w:b/>
                              </w:rPr>
                            </w:pPr>
                            <w:r>
                              <w:rPr>
                                <w:rFonts w:ascii="Trebuchet MS" w:hAnsi="Trebuchet MS"/>
                                <w:b/>
                              </w:rPr>
                              <w:t>Cllr F. Tsoku</w:t>
                            </w:r>
                          </w:p>
                          <w:p w14:paraId="7D85B7FE" w14:textId="77777777" w:rsidR="003D218B" w:rsidRPr="001811C3" w:rsidRDefault="003D218B" w:rsidP="003D218B">
                            <w:pPr>
                              <w:rPr>
                                <w:rFonts w:ascii="Trebuchet MS" w:hAnsi="Trebuchet MS"/>
                                <w:b/>
                              </w:rPr>
                            </w:pPr>
                            <w:r w:rsidRPr="00073793">
                              <w:rPr>
                                <w:rFonts w:ascii="Trebuchet MS" w:hAnsi="Trebuchet MS"/>
                              </w:rPr>
                              <w:t>IDP&amp; PMS</w:t>
                            </w:r>
                            <w:r>
                              <w:rPr>
                                <w:rFonts w:ascii="Trebuchet MS" w:hAnsi="Trebuchet MS"/>
                              </w:rPr>
                              <w:t xml:space="preserve"> and </w:t>
                            </w:r>
                            <w:r w:rsidRPr="00073793">
                              <w:rPr>
                                <w:rFonts w:ascii="Trebuchet MS" w:hAnsi="Trebuchet MS"/>
                              </w:rPr>
                              <w:t>Planning</w:t>
                            </w:r>
                          </w:p>
                          <w:p w14:paraId="0DF083D6" w14:textId="77777777" w:rsidR="003D218B" w:rsidRDefault="003D218B" w:rsidP="003D218B">
                            <w:pPr>
                              <w:rPr>
                                <w:rFonts w:ascii="Trebuchet MS" w:hAnsi="Trebuchet MS"/>
                              </w:rPr>
                            </w:pPr>
                          </w:p>
                          <w:p w14:paraId="5EFE6642" w14:textId="77777777" w:rsidR="003D218B" w:rsidRDefault="003D218B" w:rsidP="003D218B">
                            <w:pPr>
                              <w:rPr>
                                <w:rFonts w:ascii="Trebuchet MS" w:hAnsi="Trebuchet MS"/>
                              </w:rPr>
                            </w:pPr>
                          </w:p>
                          <w:p w14:paraId="60A5D0AF" w14:textId="77777777" w:rsidR="003D218B" w:rsidRDefault="003D218B" w:rsidP="003D218B">
                            <w:pPr>
                              <w:rPr>
                                <w:rFonts w:ascii="Trebuchet MS" w:hAnsi="Trebuchet MS"/>
                              </w:rPr>
                            </w:pPr>
                          </w:p>
                          <w:p w14:paraId="5443BA31" w14:textId="77777777" w:rsidR="003D218B" w:rsidRPr="00073793" w:rsidRDefault="003D218B" w:rsidP="003D218B">
                            <w:pP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9E2F" id="Rectangle 50" o:spid="_x0000_s1041" style="position:absolute;left:0;text-align:left;margin-left:386.6pt;margin-top:3.45pt;width:57.3pt;height:1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lMUwIAAAMFAAAOAAAAZHJzL2Uyb0RvYy54bWysVN9r2zAQfh/sfxB6Xx2n7bKFOiW0dAxK&#10;G9aOPiuy1BhknXa6xM7++p0UJyldGWzsRT7pfn/3nS8u+9aJjcHYgK9keTKSwngNdeOfK/n98ebD&#10;JykiKV8rB95UcmuivJy9f3fRhakZwwpcbVBwEB+nXajkiihMiyLqlWlVPIFgPCstYKuIr/hc1Kg6&#10;jt66YjwafSw6wDogaBMjv17vlHKW41trNN1bGw0JV0mujfKJ+Vyms5hdqOkzqrBq9FCG+ocqWtV4&#10;TnoIda1IiTU2v4VqG40QwdKJhrYAaxttcg/cTTl61c3DSgWTe2FwYjjAFP9fWH23eQgLZBi6EKeR&#10;xdRFb7FNX65P9Bms7QEs05PQ/DgZTyYlQ6pZNS5Hp+U4o1kcvQNG+mKgFUmoJPIwMkZqcxuJM7Lp&#10;3oQvx/xZoq0zqQTnvxkrmjqXkR4yNcyVQ7FRPFSltfE0ToPkeNk6WdnGuYPjaU77R8fBPrmaTJu/&#10;cT545Mzg6eDcNh7wreyOyqFku7PfI7DrO0FA/bLnxnmrzpNpelpCvV2gQNjxOAZ90zC2tyrSQiET&#10;l+fBy0j3fFgHXSVhkKRYAf586z3ZM59YK0XHi1DJ+GOt0Ejhvnpm2ufy7CxtTr6cnU94zAJfapYv&#10;NX7dXgGPpeS1DzqLyZ7cXrQI7RPv7DxlZZXymnNXUhPuL1e0W1Deem3m82zG2xIU3fqHoFPwBHTi&#10;zmP/pDAMBCOm5h3sl0ZNX/FsZ5s8PczXBLbJJDziOoyANy1zafgrpFV+ec9Wx3/X7BcAAAD//wMA&#10;UEsDBBQABgAIAAAAIQCmjMfC3gAAAAkBAAAPAAAAZHJzL2Rvd25yZXYueG1sTI/NTsMwEITvSLyD&#10;tUjcqNNGJCFkU1UV3OBAQCpHN16SiNiOYueHt2c50eNoRjPfFPvV9GKm0XfOImw3EQiytdOdbRA+&#10;3p/vMhA+KKtV7ywh/JCHfXl9Vahcu8W+0VyFRnCJ9blCaEMYcil93ZJRfuMGsux9udGowHJspB7V&#10;wuWml7soSqRRneWFVg10bKn+riaD8FKdZuqSqT3crydZx0t0/Hx9Qry9WQ+PIAKt4T8Mf/iMDiUz&#10;nd1ktRc9QprGO44iJA8g2M+ylK+cEeI424IsC3n5oPwFAAD//wMAUEsBAi0AFAAGAAgAAAAhALaD&#10;OJL+AAAA4QEAABMAAAAAAAAAAAAAAAAAAAAAAFtDb250ZW50X1R5cGVzXS54bWxQSwECLQAUAAYA&#10;CAAAACEAOP0h/9YAAACUAQAACwAAAAAAAAAAAAAAAAAvAQAAX3JlbHMvLnJlbHNQSwECLQAUAAYA&#10;CAAAACEAOb9JTFMCAAADBQAADgAAAAAAAAAAAAAAAAAuAgAAZHJzL2Uyb0RvYy54bWxQSwECLQAU&#10;AAYACAAAACEApozHwt4AAAAJAQAADwAAAAAAAAAAAAAAAACtBAAAZHJzL2Rvd25yZXYueG1sUEsF&#10;BgAAAAAEAAQA8wAAALgFAAAAAA==&#10;" fillcolor="#ee853d [3029]" stroked="f">
                <v:fill color2="#ec7a2d [3173]" rotate="t" colors="0 #f18c55;.5 #f67b28;1 #e56b17" focus="100%" type="gradient">
                  <o:fill v:ext="view" type="gradientUnscaled"/>
                </v:fill>
                <v:shadow on="t" color="black" opacity="41287f" offset="0,1.5pt"/>
                <v:textbox>
                  <w:txbxContent>
                    <w:p w14:paraId="44C2BAD1" w14:textId="77777777" w:rsidR="003D218B" w:rsidRDefault="003D218B" w:rsidP="003D218B">
                      <w:pPr>
                        <w:rPr>
                          <w:rFonts w:ascii="Trebuchet MS" w:hAnsi="Trebuchet MS"/>
                          <w:b/>
                        </w:rPr>
                      </w:pPr>
                      <w:r>
                        <w:rPr>
                          <w:rFonts w:ascii="Trebuchet MS" w:hAnsi="Trebuchet MS"/>
                          <w:b/>
                        </w:rPr>
                        <w:t>Cllr F. Tsoku</w:t>
                      </w:r>
                    </w:p>
                    <w:p w14:paraId="7D85B7FE" w14:textId="77777777" w:rsidR="003D218B" w:rsidRPr="001811C3" w:rsidRDefault="003D218B" w:rsidP="003D218B">
                      <w:pPr>
                        <w:rPr>
                          <w:rFonts w:ascii="Trebuchet MS" w:hAnsi="Trebuchet MS"/>
                          <w:b/>
                        </w:rPr>
                      </w:pPr>
                      <w:r w:rsidRPr="00073793">
                        <w:rPr>
                          <w:rFonts w:ascii="Trebuchet MS" w:hAnsi="Trebuchet MS"/>
                        </w:rPr>
                        <w:t>IDP&amp; PMS</w:t>
                      </w:r>
                      <w:r>
                        <w:rPr>
                          <w:rFonts w:ascii="Trebuchet MS" w:hAnsi="Trebuchet MS"/>
                        </w:rPr>
                        <w:t xml:space="preserve"> and </w:t>
                      </w:r>
                      <w:r w:rsidRPr="00073793">
                        <w:rPr>
                          <w:rFonts w:ascii="Trebuchet MS" w:hAnsi="Trebuchet MS"/>
                        </w:rPr>
                        <w:t>Planning</w:t>
                      </w:r>
                    </w:p>
                    <w:p w14:paraId="0DF083D6" w14:textId="77777777" w:rsidR="003D218B" w:rsidRDefault="003D218B" w:rsidP="003D218B">
                      <w:pPr>
                        <w:rPr>
                          <w:rFonts w:ascii="Trebuchet MS" w:hAnsi="Trebuchet MS"/>
                        </w:rPr>
                      </w:pPr>
                    </w:p>
                    <w:p w14:paraId="5EFE6642" w14:textId="77777777" w:rsidR="003D218B" w:rsidRDefault="003D218B" w:rsidP="003D218B">
                      <w:pPr>
                        <w:rPr>
                          <w:rFonts w:ascii="Trebuchet MS" w:hAnsi="Trebuchet MS"/>
                        </w:rPr>
                      </w:pPr>
                    </w:p>
                    <w:p w14:paraId="60A5D0AF" w14:textId="77777777" w:rsidR="003D218B" w:rsidRDefault="003D218B" w:rsidP="003D218B">
                      <w:pPr>
                        <w:rPr>
                          <w:rFonts w:ascii="Trebuchet MS" w:hAnsi="Trebuchet MS"/>
                        </w:rPr>
                      </w:pPr>
                    </w:p>
                    <w:p w14:paraId="5443BA31" w14:textId="77777777" w:rsidR="003D218B" w:rsidRPr="00073793" w:rsidRDefault="003D218B" w:rsidP="003D218B">
                      <w:pPr>
                        <w:rPr>
                          <w:rFonts w:ascii="Trebuchet MS" w:hAnsi="Trebuchet MS"/>
                        </w:rPr>
                      </w:pPr>
                    </w:p>
                  </w:txbxContent>
                </v:textbox>
              </v:rect>
            </w:pict>
          </mc:Fallback>
        </mc:AlternateContent>
      </w:r>
      <w:r w:rsidRPr="006D3775">
        <w:rPr>
          <w:rFonts w:ascii="Trebuchet MS" w:eastAsia="Times New Roman" w:hAnsi="Trebuchet MS" w:cs="Segoe UI"/>
          <w:b/>
          <w:noProof/>
          <w:color w:val="FFC000"/>
          <w:sz w:val="20"/>
          <w:szCs w:val="20"/>
        </w:rPr>
        <mc:AlternateContent>
          <mc:Choice Requires="wps">
            <w:drawing>
              <wp:anchor distT="0" distB="0" distL="114300" distR="114300" simplePos="0" relativeHeight="251705344" behindDoc="0" locked="0" layoutInCell="1" allowOverlap="1" wp14:anchorId="348E11AD" wp14:editId="4948D80A">
                <wp:simplePos x="0" y="0"/>
                <wp:positionH relativeFrom="column">
                  <wp:posOffset>4090670</wp:posOffset>
                </wp:positionH>
                <wp:positionV relativeFrom="paragraph">
                  <wp:posOffset>81915</wp:posOffset>
                </wp:positionV>
                <wp:extent cx="739140" cy="2089785"/>
                <wp:effectExtent l="0" t="0" r="22860" b="24765"/>
                <wp:wrapNone/>
                <wp:docPr id="282" name="Rectangle 282"/>
                <wp:cNvGraphicFramePr/>
                <a:graphic xmlns:a="http://schemas.openxmlformats.org/drawingml/2006/main">
                  <a:graphicData uri="http://schemas.microsoft.com/office/word/2010/wordprocessingShape">
                    <wps:wsp>
                      <wps:cNvSpPr/>
                      <wps:spPr>
                        <a:xfrm>
                          <a:off x="0" y="0"/>
                          <a:ext cx="739140" cy="2089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8DBDC" w14:textId="77777777" w:rsidR="003D218B" w:rsidRDefault="003D218B" w:rsidP="003D218B">
                            <w:pPr>
                              <w:rPr>
                                <w:rFonts w:ascii="Trebuchet MS" w:hAnsi="Trebuchet MS"/>
                              </w:rPr>
                            </w:pPr>
                            <w:r>
                              <w:rPr>
                                <w:rFonts w:ascii="Trebuchet MS" w:hAnsi="Trebuchet MS"/>
                              </w:rPr>
                              <w:t xml:space="preserve">Clr M Molefe </w:t>
                            </w:r>
                          </w:p>
                          <w:p w14:paraId="66277A4F" w14:textId="77777777" w:rsidR="003D218B" w:rsidRDefault="003D218B" w:rsidP="003D218B">
                            <w:pPr>
                              <w:rPr>
                                <w:rFonts w:ascii="Trebuchet MS" w:hAnsi="Trebuchet MS"/>
                              </w:rPr>
                            </w:pPr>
                            <w:r w:rsidRPr="00073793">
                              <w:rPr>
                                <w:rFonts w:ascii="Trebuchet MS" w:hAnsi="Trebuchet MS"/>
                              </w:rPr>
                              <w:t>Sports, Arts and Culture</w:t>
                            </w:r>
                          </w:p>
                          <w:p w14:paraId="138C1E6A" w14:textId="77777777" w:rsidR="003D218B" w:rsidRDefault="003D218B" w:rsidP="003D218B">
                            <w:pPr>
                              <w:rPr>
                                <w:rFonts w:ascii="Trebuchet MS" w:hAnsi="Trebuchet MS"/>
                              </w:rPr>
                            </w:pPr>
                          </w:p>
                          <w:p w14:paraId="017789B3" w14:textId="77777777" w:rsidR="003D218B" w:rsidRDefault="003D218B" w:rsidP="003D218B">
                            <w:pPr>
                              <w:rPr>
                                <w:rFonts w:ascii="Trebuchet MS" w:hAnsi="Trebuchet MS"/>
                              </w:rPr>
                            </w:pPr>
                          </w:p>
                          <w:p w14:paraId="61EA4C8D" w14:textId="77777777" w:rsidR="003D218B" w:rsidRPr="00073793" w:rsidRDefault="003D218B" w:rsidP="003D218B">
                            <w:pPr>
                              <w:rPr>
                                <w:rFonts w:ascii="Trebuchet MS" w:hAnsi="Trebuchet MS"/>
                              </w:rPr>
                            </w:pPr>
                            <w:r w:rsidRPr="00073793">
                              <w:rPr>
                                <w:rFonts w:ascii="Trebuchet MS" w:hAnsi="Trebuchet MS"/>
                              </w:rPr>
                              <w:t xml:space="preserve"> </w:t>
                            </w:r>
                          </w:p>
                          <w:p w14:paraId="7487A3B9"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E11AD" id="Rectangle 282" o:spid="_x0000_s1042" style="position:absolute;left:0;text-align:left;margin-left:322.1pt;margin-top:6.45pt;width:58.2pt;height:16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g9ZwIAACYFAAAOAAAAZHJzL2Uyb0RvYy54bWysVE1v2zAMvQ/YfxB0X+1k/QzqFEGKDgOK&#10;Nlg79KzIUm1AFjVKiZ39+lGy4wRtscMwH2RJJB+pp0dd33SNYVuFvgZb8MlJzpmyEsravhb85/Pd&#10;l0vOfBC2FAasKvhOeX4z//zpunUzNYUKTKmQEYj1s9YVvArBzbLMy0o1wp+AU5aMGrARgZb4mpUo&#10;WkJvTDbN8/OsBSwdglTe0+5tb+TzhK+1kuFRa68CMwWn2kIaMY3rOGbzazF7ReGqWg5liH+oohG1&#10;paQj1K0Igm2wfgfV1BLBgw4nEpoMtK6lSmeg00zyN6d5qoRT6SxEjncjTf7/wcqH7ZNbIdHQOj/z&#10;NI2n6DQ28U/1sS6RtRvJUl1gkjYvvl5NTolSSaZpfnl1cXkW2cwO0Q59+KagYXFScKTLSByJ7b0P&#10;veveheIO+dMs7IyKJRj7Q2lWl5RxmqKTNNTSINsKulQhpbJh0psqUap++yynb6hnjEjVJcCIrGtj&#10;RuwBIMruPXZf6+AfQ1VS1hic/62wPniMSJnBhjG4qS3gRwCGTjVk7v33JPXURJZCt+6IG2q88+ga&#10;t9ZQ7lbIEHqpeyfvaqL/XviwEkjapiujfg2PNGgDbcFhmHFWAf7+aD/6k+TIyllLvVJw/2sjUHFm&#10;vlsSIwkhKiGkxenZxZQWeGxZH1vsplkC3dyEXgYn0zT6B7OfaoTmhdp6EbOSSVhJuQsuA+4Xy9D3&#10;MD0MUi0WyY0ayolwb5+cjOCR6Civ5+5FoBs0GEi9D7DvKzF7I8XeN0ZaWGwC6Drp9MDrcAXUjElL&#10;w8MRu/14nbwOz9v8DwAAAP//AwBQSwMEFAAGAAgAAAAhANxXmvXdAAAACgEAAA8AAABkcnMvZG93&#10;bnJldi54bWxMj8tOwzAQRfdI/IM1SOyo3RClkMapUCU2SCza8gFuPMRp/Yhip0n+nmEFy9E9uvdM&#10;tZudZTccYhe8hPVKAEPfBN35VsLX6f3pBVhMymtlg0cJC0bY1fd3lSp1mPwBb8fUMirxsVQSTEp9&#10;yXlsDDoVV6FHT9l3GJxKdA4t14OaqNxZnglRcKc6TwtG9bg32FyPo6MRhYdlvZn2108zf3RolwuO&#10;i5SPD/PbFljCOf3B8KtP6lCT0zmMXkdmJRR5nhFKQfYKjIBNIQpgZwnPeSaA1xX//0L9AwAA//8D&#10;AFBLAQItABQABgAIAAAAIQC2gziS/gAAAOEBAAATAAAAAAAAAAAAAAAAAAAAAABbQ29udGVudF9U&#10;eXBlc10ueG1sUEsBAi0AFAAGAAgAAAAhADj9If/WAAAAlAEAAAsAAAAAAAAAAAAAAAAALwEAAF9y&#10;ZWxzLy5yZWxzUEsBAi0AFAAGAAgAAAAhAChhmD1nAgAAJgUAAA4AAAAAAAAAAAAAAAAALgIAAGRy&#10;cy9lMm9Eb2MueG1sUEsBAi0AFAAGAAgAAAAhANxXmvXdAAAACgEAAA8AAAAAAAAAAAAAAAAAwQQA&#10;AGRycy9kb3ducmV2LnhtbFBLBQYAAAAABAAEAPMAAADLBQAAAAA=&#10;" fillcolor="#4472c4 [3204]" strokecolor="#1f3763 [1604]" strokeweight="1pt">
                <v:textbox>
                  <w:txbxContent>
                    <w:p w14:paraId="6048DBDC" w14:textId="77777777" w:rsidR="003D218B" w:rsidRDefault="003D218B" w:rsidP="003D218B">
                      <w:pPr>
                        <w:rPr>
                          <w:rFonts w:ascii="Trebuchet MS" w:hAnsi="Trebuchet MS"/>
                        </w:rPr>
                      </w:pPr>
                      <w:r>
                        <w:rPr>
                          <w:rFonts w:ascii="Trebuchet MS" w:hAnsi="Trebuchet MS"/>
                        </w:rPr>
                        <w:t xml:space="preserve">Clr M Molefe </w:t>
                      </w:r>
                    </w:p>
                    <w:p w14:paraId="66277A4F" w14:textId="77777777" w:rsidR="003D218B" w:rsidRDefault="003D218B" w:rsidP="003D218B">
                      <w:pPr>
                        <w:rPr>
                          <w:rFonts w:ascii="Trebuchet MS" w:hAnsi="Trebuchet MS"/>
                        </w:rPr>
                      </w:pPr>
                      <w:r w:rsidRPr="00073793">
                        <w:rPr>
                          <w:rFonts w:ascii="Trebuchet MS" w:hAnsi="Trebuchet MS"/>
                        </w:rPr>
                        <w:t>Sports, Arts and Culture</w:t>
                      </w:r>
                    </w:p>
                    <w:p w14:paraId="138C1E6A" w14:textId="77777777" w:rsidR="003D218B" w:rsidRDefault="003D218B" w:rsidP="003D218B">
                      <w:pPr>
                        <w:rPr>
                          <w:rFonts w:ascii="Trebuchet MS" w:hAnsi="Trebuchet MS"/>
                        </w:rPr>
                      </w:pPr>
                    </w:p>
                    <w:p w14:paraId="017789B3" w14:textId="77777777" w:rsidR="003D218B" w:rsidRDefault="003D218B" w:rsidP="003D218B">
                      <w:pPr>
                        <w:rPr>
                          <w:rFonts w:ascii="Trebuchet MS" w:hAnsi="Trebuchet MS"/>
                        </w:rPr>
                      </w:pPr>
                    </w:p>
                    <w:p w14:paraId="61EA4C8D" w14:textId="77777777" w:rsidR="003D218B" w:rsidRPr="00073793" w:rsidRDefault="003D218B" w:rsidP="003D218B">
                      <w:pPr>
                        <w:rPr>
                          <w:rFonts w:ascii="Trebuchet MS" w:hAnsi="Trebuchet MS"/>
                        </w:rPr>
                      </w:pPr>
                      <w:r w:rsidRPr="00073793">
                        <w:rPr>
                          <w:rFonts w:ascii="Trebuchet MS" w:hAnsi="Trebuchet MS"/>
                        </w:rPr>
                        <w:t xml:space="preserve"> </w:t>
                      </w:r>
                    </w:p>
                    <w:p w14:paraId="7487A3B9" w14:textId="77777777" w:rsidR="003D218B" w:rsidRDefault="003D218B" w:rsidP="003D218B">
                      <w:pPr>
                        <w:jc w:val="center"/>
                      </w:pPr>
                    </w:p>
                  </w:txbxContent>
                </v:textbox>
              </v:rect>
            </w:pict>
          </mc:Fallback>
        </mc:AlternateContent>
      </w:r>
      <w:r w:rsidRPr="006D3775">
        <w:rPr>
          <w:rFonts w:ascii="Trebuchet MS" w:hAnsi="Trebuchet MS"/>
          <w:b/>
          <w:noProof/>
          <w:sz w:val="20"/>
          <w:szCs w:val="20"/>
        </w:rPr>
        <mc:AlternateContent>
          <mc:Choice Requires="wps">
            <w:drawing>
              <wp:anchor distT="0" distB="0" distL="114300" distR="114300" simplePos="0" relativeHeight="251693056" behindDoc="0" locked="0" layoutInCell="1" allowOverlap="1" wp14:anchorId="0A94C856" wp14:editId="08D63069">
                <wp:simplePos x="0" y="0"/>
                <wp:positionH relativeFrom="column">
                  <wp:posOffset>3187701</wp:posOffset>
                </wp:positionH>
                <wp:positionV relativeFrom="paragraph">
                  <wp:posOffset>66675</wp:posOffset>
                </wp:positionV>
                <wp:extent cx="788670" cy="2125345"/>
                <wp:effectExtent l="57150" t="38100" r="49530" b="84455"/>
                <wp:wrapNone/>
                <wp:docPr id="49" name="Rectangle 49"/>
                <wp:cNvGraphicFramePr/>
                <a:graphic xmlns:a="http://schemas.openxmlformats.org/drawingml/2006/main">
                  <a:graphicData uri="http://schemas.microsoft.com/office/word/2010/wordprocessingShape">
                    <wps:wsp>
                      <wps:cNvSpPr/>
                      <wps:spPr>
                        <a:xfrm>
                          <a:off x="0" y="0"/>
                          <a:ext cx="788670" cy="212534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41F4AC2C" w14:textId="77777777" w:rsidR="003D218B" w:rsidRDefault="003D218B" w:rsidP="003D218B">
                            <w:pPr>
                              <w:rPr>
                                <w:rFonts w:ascii="Trebuchet MS" w:hAnsi="Trebuchet MS"/>
                                <w:b/>
                              </w:rPr>
                            </w:pPr>
                            <w:r w:rsidRPr="00636ABB">
                              <w:rPr>
                                <w:rFonts w:ascii="Trebuchet MS" w:hAnsi="Trebuchet MS"/>
                                <w:b/>
                              </w:rPr>
                              <w:t xml:space="preserve"> </w:t>
                            </w:r>
                            <w:r>
                              <w:rPr>
                                <w:rFonts w:ascii="Trebuchet MS" w:hAnsi="Trebuchet MS"/>
                                <w:b/>
                              </w:rPr>
                              <w:t xml:space="preserve">CLr L Ndlovu </w:t>
                            </w:r>
                          </w:p>
                          <w:p w14:paraId="627DEA73" w14:textId="77777777" w:rsidR="003D218B" w:rsidRDefault="003D218B" w:rsidP="003D218B">
                            <w:pPr>
                              <w:rPr>
                                <w:rFonts w:ascii="Trebuchet MS" w:hAnsi="Trebuchet MS"/>
                              </w:rPr>
                            </w:pPr>
                            <w:r w:rsidRPr="00073793">
                              <w:rPr>
                                <w:rFonts w:ascii="Trebuchet MS" w:hAnsi="Trebuchet MS"/>
                              </w:rPr>
                              <w:t xml:space="preserve">Community Development services </w:t>
                            </w:r>
                          </w:p>
                          <w:p w14:paraId="13982F26" w14:textId="77777777" w:rsidR="003D218B" w:rsidRDefault="003D218B" w:rsidP="003D218B">
                            <w:pPr>
                              <w:rPr>
                                <w:rFonts w:ascii="Trebuchet MS" w:hAnsi="Trebuchet MS"/>
                              </w:rPr>
                            </w:pPr>
                          </w:p>
                          <w:p w14:paraId="50557176" w14:textId="77777777" w:rsidR="003D218B" w:rsidRPr="00073793" w:rsidRDefault="003D218B" w:rsidP="003D218B">
                            <w:pPr>
                              <w:rPr>
                                <w:rFonts w:ascii="Trebuchet MS" w:hAnsi="Trebuchet MS"/>
                                <w:b/>
                              </w:rPr>
                            </w:pPr>
                          </w:p>
                          <w:p w14:paraId="78EE9F98"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4C856" id="Rectangle 49" o:spid="_x0000_s1043" style="position:absolute;left:0;text-align:left;margin-left:251pt;margin-top:5.25pt;width:62.1pt;height:16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RmUgIAAAMFAAAOAAAAZHJzL2Uyb0RvYy54bWysVF1v2jAUfZ+0/2D5fYRQKB1qqBBVp0lV&#10;i9ZOfTaODZEcX+/akLBfv2snQNVVkzbtxbF9z/06vifXN21t2F6hr8AWPB8MOVNWQlnZTcG/P999&#10;uuLMB2FLYcCqgh+U5zfzjx+uGzdTI9iCKRUyCmL9rHEF34bgZlnm5VbVwg/AKUtGDViLQEfcZCWK&#10;hqLXJhsNh5dZA1g6BKm8p9vbzsjnKb7WSoZHrb0KzBScagtpxbSu45rNr8Vsg8JtK9mXIf6hilpU&#10;lpKeQt2KINgOq99C1ZVE8KDDQEKdgdaVVKkH6iYfvunmaSucSr0QOd6daPL/L6x82D+5FRINjfMz&#10;T9vYRauxjl+qj7WJrMOJLNUGJulyenV1OSVKJZlG+WhyMZ5ENrOzt0MfviioWdwUHOkxEkdif+9D&#10;Bz1CyO+cP+3CwahYgrHflGZVmcqIF2k01NIg2wt6VCGlsmHUp07oiNKVMSfHi5T2j449PrqqNDZ/&#10;43zySJnBhpNzXVnA97KbkPcl6w5/ZKDrO1IQ2nVLjZOqphEar9ZQHlbIELo59k7eVcTtvfBhJZAG&#10;l96DxBgeadEGmoJDv+NsC/jzvfuIp3kiK2cNCaHg/sdOoOLMfLU0aZ/z8TgqJx3Gk+mIDvjasn5t&#10;sbt6CfQsOcneybSN+GCOW41Qv5BmFzErmYSVlLvgMuDxsAydQEn1Ui0WCUZqcSLc2ycnY/BIdJyd&#10;5/ZFoOsHLNBoPsBRNGL2Zs46bPS0sNgF0FUawjOv/ROQ0tIY93+FKOXX54Q6/7vmvwAAAP//AwBQ&#10;SwMEFAAGAAgAAAAhAMgVsuHeAAAACgEAAA8AAABkcnMvZG93bnJldi54bWxMj81OwzAQhO9IvIO1&#10;SNyojUsilMapqgpucCAglaMbb+OIeB3Fzg9vjznBcTSjmW/K/ep6NuMYOk8K7jcCGFLjTUetgo/3&#10;57tHYCFqMrr3hAq+McC+ur4qdWH8Qm8417FlqYRCoRXYGIeC89BYdDps/ICUvIsfnY5Jji03o15S&#10;ueu5FCLnTneUFqwe8Gix+aonp+ClPs3Y5ZM9ZOuJN9tFHD9fn5S6vVkPO2AR1/gXhl/8hA5VYjr7&#10;iUxgvYJMyPQlJkNkwFIgl7kEdlawfcgk8Krk/y9UPwAAAP//AwBQSwECLQAUAAYACAAAACEAtoM4&#10;kv4AAADhAQAAEwAAAAAAAAAAAAAAAAAAAAAAW0NvbnRlbnRfVHlwZXNdLnhtbFBLAQItABQABgAI&#10;AAAAIQA4/SH/1gAAAJQBAAALAAAAAAAAAAAAAAAAAC8BAABfcmVscy8ucmVsc1BLAQItABQABgAI&#10;AAAAIQAvxHRmUgIAAAMFAAAOAAAAAAAAAAAAAAAAAC4CAABkcnMvZTJvRG9jLnhtbFBLAQItABQA&#10;BgAIAAAAIQDIFbLh3gAAAAoBAAAPAAAAAAAAAAAAAAAAAKwEAABkcnMvZG93bnJldi54bWxQSwUG&#10;AAAAAAQABADzAAAAtwUAAAAA&#10;" fillcolor="#ee853d [3029]" stroked="f">
                <v:fill color2="#ec7a2d [3173]" rotate="t" colors="0 #f18c55;.5 #f67b28;1 #e56b17" focus="100%" type="gradient">
                  <o:fill v:ext="view" type="gradientUnscaled"/>
                </v:fill>
                <v:shadow on="t" color="black" opacity="41287f" offset="0,1.5pt"/>
                <v:textbox>
                  <w:txbxContent>
                    <w:p w14:paraId="41F4AC2C" w14:textId="77777777" w:rsidR="003D218B" w:rsidRDefault="003D218B" w:rsidP="003D218B">
                      <w:pPr>
                        <w:rPr>
                          <w:rFonts w:ascii="Trebuchet MS" w:hAnsi="Trebuchet MS"/>
                          <w:b/>
                        </w:rPr>
                      </w:pPr>
                      <w:r w:rsidRPr="00636ABB">
                        <w:rPr>
                          <w:rFonts w:ascii="Trebuchet MS" w:hAnsi="Trebuchet MS"/>
                          <w:b/>
                        </w:rPr>
                        <w:t xml:space="preserve"> </w:t>
                      </w:r>
                      <w:r>
                        <w:rPr>
                          <w:rFonts w:ascii="Trebuchet MS" w:hAnsi="Trebuchet MS"/>
                          <w:b/>
                        </w:rPr>
                        <w:t xml:space="preserve">CLr L Ndlovu </w:t>
                      </w:r>
                    </w:p>
                    <w:p w14:paraId="627DEA73" w14:textId="77777777" w:rsidR="003D218B" w:rsidRDefault="003D218B" w:rsidP="003D218B">
                      <w:pPr>
                        <w:rPr>
                          <w:rFonts w:ascii="Trebuchet MS" w:hAnsi="Trebuchet MS"/>
                        </w:rPr>
                      </w:pPr>
                      <w:r w:rsidRPr="00073793">
                        <w:rPr>
                          <w:rFonts w:ascii="Trebuchet MS" w:hAnsi="Trebuchet MS"/>
                        </w:rPr>
                        <w:t xml:space="preserve">Community Development services </w:t>
                      </w:r>
                    </w:p>
                    <w:p w14:paraId="13982F26" w14:textId="77777777" w:rsidR="003D218B" w:rsidRDefault="003D218B" w:rsidP="003D218B">
                      <w:pPr>
                        <w:rPr>
                          <w:rFonts w:ascii="Trebuchet MS" w:hAnsi="Trebuchet MS"/>
                        </w:rPr>
                      </w:pPr>
                    </w:p>
                    <w:p w14:paraId="50557176" w14:textId="77777777" w:rsidR="003D218B" w:rsidRPr="00073793" w:rsidRDefault="003D218B" w:rsidP="003D218B">
                      <w:pPr>
                        <w:rPr>
                          <w:rFonts w:ascii="Trebuchet MS" w:hAnsi="Trebuchet MS"/>
                          <w:b/>
                        </w:rPr>
                      </w:pPr>
                    </w:p>
                    <w:p w14:paraId="78EE9F98"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2032" behindDoc="0" locked="0" layoutInCell="1" allowOverlap="1" wp14:anchorId="1C0BE338" wp14:editId="0F18A23B">
                <wp:simplePos x="0" y="0"/>
                <wp:positionH relativeFrom="column">
                  <wp:posOffset>2273300</wp:posOffset>
                </wp:positionH>
                <wp:positionV relativeFrom="paragraph">
                  <wp:posOffset>43815</wp:posOffset>
                </wp:positionV>
                <wp:extent cx="811530" cy="2148840"/>
                <wp:effectExtent l="57150" t="38100" r="64770" b="80010"/>
                <wp:wrapNone/>
                <wp:docPr id="48" name="Rectangle 48"/>
                <wp:cNvGraphicFramePr/>
                <a:graphic xmlns:a="http://schemas.openxmlformats.org/drawingml/2006/main">
                  <a:graphicData uri="http://schemas.microsoft.com/office/word/2010/wordprocessingShape">
                    <wps:wsp>
                      <wps:cNvSpPr/>
                      <wps:spPr>
                        <a:xfrm>
                          <a:off x="0" y="0"/>
                          <a:ext cx="811530" cy="214884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50852B5"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V. Maluleka</w:t>
                            </w:r>
                            <w:r w:rsidRPr="00636ABB">
                              <w:rPr>
                                <w:rFonts w:ascii="Trebuchet MS" w:hAnsi="Trebuchet MS"/>
                                <w:b/>
                              </w:rPr>
                              <w:t xml:space="preserve"> </w:t>
                            </w:r>
                          </w:p>
                          <w:p w14:paraId="2B59AAB8" w14:textId="77777777" w:rsidR="003D218B" w:rsidRDefault="003D218B" w:rsidP="003D218B">
                            <w:pPr>
                              <w:rPr>
                                <w:rFonts w:ascii="Trebuchet MS" w:hAnsi="Trebuchet MS"/>
                              </w:rPr>
                            </w:pPr>
                            <w:r w:rsidRPr="00636ABB">
                              <w:rPr>
                                <w:rFonts w:ascii="Trebuchet MS" w:hAnsi="Trebuchet MS"/>
                              </w:rPr>
                              <w:t xml:space="preserve">Human Resources and Corporate Services </w:t>
                            </w:r>
                          </w:p>
                          <w:p w14:paraId="29F71AD4" w14:textId="77777777" w:rsidR="003D218B" w:rsidRDefault="003D218B" w:rsidP="003D218B">
                            <w:pPr>
                              <w:rPr>
                                <w:rFonts w:ascii="Trebuchet MS" w:hAnsi="Trebuchet MS"/>
                              </w:rPr>
                            </w:pPr>
                          </w:p>
                          <w:p w14:paraId="07CD0385" w14:textId="77777777" w:rsidR="003D218B" w:rsidRPr="00636ABB" w:rsidRDefault="003D218B" w:rsidP="003D218B">
                            <w:pPr>
                              <w:rPr>
                                <w:rFonts w:ascii="Trebuchet MS" w:hAnsi="Trebuchet MS"/>
                              </w:rPr>
                            </w:pPr>
                          </w:p>
                          <w:p w14:paraId="5F0CCA40"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E338" id="Rectangle 48" o:spid="_x0000_s1044" style="position:absolute;left:0;text-align:left;margin-left:179pt;margin-top:3.45pt;width:63.9pt;height:16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rUwIAAAMFAAAOAAAAZHJzL2Uyb0RvYy54bWysVN9r2zAQfh/sfxB6Xx2n6ZaFOiW0dAxK&#10;W9aOPiuy1BhknXa6xM7++p0UJyldGWzsRdbpvvv13Z3PL/rWiY3B2ICvZHkyksJ4DXXjnyv5/fH6&#10;w1SKSMrXyoE3ldyaKC/m79+dd2FmxrACVxsU7MTHWRcquSIKs6KIemVaFU8gGM9KC9gqYhGfixpV&#10;x95bV4xHo49FB1gHBG1i5NernVLOs39rjaY7a6Mh4SrJuVE+MZ/LdBbzczV7RhVWjR7SUP+QRasa&#10;z0EPrq4UKbHG5jdXbaMRIlg60dAWYG2jTa6BqylHr6p5WKlgci1MTgwHmuL/c6tvNw/hHpmGLsRZ&#10;5GuqorfYpi/nJ/pM1vZAlulJaH6cluXZKVOqWTUuJ9PpJLNZHK0DRvpioBXpUknkZmSO1OYmEkdk&#10;6B7CwjF+vtHWmZSC89+MFU2d00gPeTTMpUOxUdxUpbXxNE6NZH8ZnVC2ce5geJrD/tFwwCdTk8fm&#10;b4wPFjkyeDoYt40HfCu6o3JI2e7wewZ2dScKqF/2XDhv1TRB09MS6u09CoTdHMegrxvm9kZFulfI&#10;g8v94GWkOz6sg66SMNykWAH+fOs94XmeWCtFx4tQyfhjrdBI4b56nrTP5YQ7KygLk7NPYxbwpWb5&#10;UuPX7SVwW0pe+6DzNeHJ7a8WoX3inV2kqKxSXnPsSmrCvXBJuwXlrddmscgw3pag6MY/BJ2cJ6LT&#10;7Dz2TwrDMGDEo3kL+6VRs1dztsMmSw+LNYFt8hAeeR1awJuWZ2n4K6RVfiln1PHfNf8FAAD//wMA&#10;UEsDBBQABgAIAAAAIQAjHhEV3gAAAAkBAAAPAAAAZHJzL2Rvd25yZXYueG1sTI/LTsMwEEX3SPyD&#10;NUjsqANpojSNU1UV7GBBQCpLNxniiHgcxc6Dv2dYwXJ0RveeWxxW24sZR985UnC/iUAg1a7pqFXw&#10;/vZ0l4HwQVOje0eo4Bs9HMrrq0LnjVvoFecqtIJDyOdagQlhyKX0tUGr/cYNSMw+3Wh14HNsZTPq&#10;hcNtLx+iKJVWd8QNRg94Mlh/VZNV8FydZ+zSyRyT9SzreIlOHy+PSt3erMc9iIBr+HuGX31Wh5Kd&#10;Lm6ixoteQZxkvCUoSHcgmG+zhKdcGGyTGGRZyP8Lyh8AAAD//wMAUEsBAi0AFAAGAAgAAAAhALaD&#10;OJL+AAAA4QEAABMAAAAAAAAAAAAAAAAAAAAAAFtDb250ZW50X1R5cGVzXS54bWxQSwECLQAUAAYA&#10;CAAAACEAOP0h/9YAAACUAQAACwAAAAAAAAAAAAAAAAAvAQAAX3JlbHMvLnJlbHNQSwECLQAUAAYA&#10;CAAAACEA2M9Pq1MCAAADBQAADgAAAAAAAAAAAAAAAAAuAgAAZHJzL2Uyb0RvYy54bWxQSwECLQAU&#10;AAYACAAAACEAIx4RFd4AAAAJAQAADwAAAAAAAAAAAAAAAACtBAAAZHJzL2Rvd25yZXYueG1sUEsF&#10;BgAAAAAEAAQA8wAAALgFAAAAAA==&#10;" fillcolor="#ee853d [3029]" stroked="f">
                <v:fill color2="#ec7a2d [3173]" rotate="t" colors="0 #f18c55;.5 #f67b28;1 #e56b17" focus="100%" type="gradient">
                  <o:fill v:ext="view" type="gradientUnscaled"/>
                </v:fill>
                <v:shadow on="t" color="black" opacity="41287f" offset="0,1.5pt"/>
                <v:textbox>
                  <w:txbxContent>
                    <w:p w14:paraId="050852B5"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V. Maluleka</w:t>
                      </w:r>
                      <w:r w:rsidRPr="00636ABB">
                        <w:rPr>
                          <w:rFonts w:ascii="Trebuchet MS" w:hAnsi="Trebuchet MS"/>
                          <w:b/>
                        </w:rPr>
                        <w:t xml:space="preserve"> </w:t>
                      </w:r>
                    </w:p>
                    <w:p w14:paraId="2B59AAB8" w14:textId="77777777" w:rsidR="003D218B" w:rsidRDefault="003D218B" w:rsidP="003D218B">
                      <w:pPr>
                        <w:rPr>
                          <w:rFonts w:ascii="Trebuchet MS" w:hAnsi="Trebuchet MS"/>
                        </w:rPr>
                      </w:pPr>
                      <w:r w:rsidRPr="00636ABB">
                        <w:rPr>
                          <w:rFonts w:ascii="Trebuchet MS" w:hAnsi="Trebuchet MS"/>
                        </w:rPr>
                        <w:t xml:space="preserve">Human Resources and Corporate Services </w:t>
                      </w:r>
                    </w:p>
                    <w:p w14:paraId="29F71AD4" w14:textId="77777777" w:rsidR="003D218B" w:rsidRDefault="003D218B" w:rsidP="003D218B">
                      <w:pPr>
                        <w:rPr>
                          <w:rFonts w:ascii="Trebuchet MS" w:hAnsi="Trebuchet MS"/>
                        </w:rPr>
                      </w:pPr>
                    </w:p>
                    <w:p w14:paraId="07CD0385" w14:textId="77777777" w:rsidR="003D218B" w:rsidRPr="00636ABB" w:rsidRDefault="003D218B" w:rsidP="003D218B">
                      <w:pPr>
                        <w:rPr>
                          <w:rFonts w:ascii="Trebuchet MS" w:hAnsi="Trebuchet MS"/>
                        </w:rPr>
                      </w:pPr>
                    </w:p>
                    <w:p w14:paraId="5F0CCA40"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sz w:val="20"/>
          <w:szCs w:val="20"/>
        </w:rPr>
        <mc:AlternateContent>
          <mc:Choice Requires="wps">
            <w:drawing>
              <wp:anchor distT="0" distB="0" distL="114300" distR="114300" simplePos="0" relativeHeight="251691008" behindDoc="0" locked="0" layoutInCell="1" allowOverlap="1" wp14:anchorId="3F145E77" wp14:editId="0B78DB71">
                <wp:simplePos x="0" y="0"/>
                <wp:positionH relativeFrom="column">
                  <wp:posOffset>1419860</wp:posOffset>
                </wp:positionH>
                <wp:positionV relativeFrom="paragraph">
                  <wp:posOffset>28575</wp:posOffset>
                </wp:positionV>
                <wp:extent cx="796290" cy="2164080"/>
                <wp:effectExtent l="57150" t="38100" r="60960" b="83820"/>
                <wp:wrapNone/>
                <wp:docPr id="47" name="Rectangle 47"/>
                <wp:cNvGraphicFramePr/>
                <a:graphic xmlns:a="http://schemas.openxmlformats.org/drawingml/2006/main">
                  <a:graphicData uri="http://schemas.microsoft.com/office/word/2010/wordprocessingShape">
                    <wps:wsp>
                      <wps:cNvSpPr/>
                      <wps:spPr>
                        <a:xfrm>
                          <a:off x="0" y="0"/>
                          <a:ext cx="796290" cy="216408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FCAE3CA"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M Moetji</w:t>
                            </w:r>
                            <w:r w:rsidRPr="00636ABB">
                              <w:rPr>
                                <w:rFonts w:ascii="Trebuchet MS" w:hAnsi="Trebuchet MS"/>
                                <w:b/>
                              </w:rPr>
                              <w:t xml:space="preserve"> </w:t>
                            </w:r>
                          </w:p>
                          <w:p w14:paraId="75916ECE" w14:textId="77777777" w:rsidR="003D218B" w:rsidRDefault="003D218B" w:rsidP="003D218B">
                            <w:pPr>
                              <w:rPr>
                                <w:rFonts w:ascii="Trebuchet MS" w:hAnsi="Trebuchet MS"/>
                              </w:rPr>
                            </w:pPr>
                            <w:r w:rsidRPr="00636ABB">
                              <w:rPr>
                                <w:rFonts w:ascii="Trebuchet MS" w:hAnsi="Trebuchet MS"/>
                              </w:rPr>
                              <w:t xml:space="preserve">Infrastructure and Development </w:t>
                            </w:r>
                            <w:r>
                              <w:rPr>
                                <w:rFonts w:ascii="Trebuchet MS" w:hAnsi="Trebuchet MS"/>
                              </w:rPr>
                              <w:t xml:space="preserve">Services </w:t>
                            </w:r>
                          </w:p>
                          <w:p w14:paraId="6754DE67" w14:textId="77777777" w:rsidR="003D218B" w:rsidRDefault="003D218B" w:rsidP="003D218B">
                            <w:pPr>
                              <w:rPr>
                                <w:rFonts w:ascii="Trebuchet MS" w:hAnsi="Trebuchet MS"/>
                              </w:rPr>
                            </w:pPr>
                          </w:p>
                          <w:p w14:paraId="3DE50224" w14:textId="77777777" w:rsidR="003D218B" w:rsidRPr="00636ABB" w:rsidRDefault="003D218B" w:rsidP="003D218B">
                            <w:pPr>
                              <w:rPr>
                                <w:rFonts w:ascii="Trebuchet MS" w:hAnsi="Trebuchet MS"/>
                              </w:rPr>
                            </w:pPr>
                          </w:p>
                          <w:p w14:paraId="158FE810" w14:textId="77777777" w:rsidR="003D218B" w:rsidRDefault="003D218B" w:rsidP="003D2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5E77" id="Rectangle 47" o:spid="_x0000_s1045" style="position:absolute;left:0;text-align:left;margin-left:111.8pt;margin-top:2.25pt;width:62.7pt;height:17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w3VAIAAAMFAAAOAAAAZHJzL2Uyb0RvYy54bWysVN9P2zAQfp+0/8Hy+0jbdUArUlSBmCYh&#10;qICJZ9exaSTH552vTbq/fmc3bRFDkzbtxfH5vvv13V0uLrvGiY3BWIMv5fBkIIXxGqrav5Ty+9PN&#10;p3MpIilfKQfelHJrorycffxw0YapGcEKXGVQsBMfp20o5YooTIsi6pVpVDyBYDwrLWCjiEV8KSpU&#10;LXtvXDEaDE6LFrAKCNrEyK/XO6WcZf/WGk331kZDwpWSc6N8Yj6X6SxmF2r6giqsat2nof4hi0bV&#10;noMeXF0rUmKN9W+umlojRLB0oqEpwNpam1wDVzMcvKnmcaWCybUwOTEcaIr/z62+2zyGBTINbYjT&#10;yNdURWexSV/OT3SZrO2BLNOR0Px4NjkdTZhSzarR8HQ8OM9sFkfrgJG+GmhEupQSuRmZI7W5jcQR&#10;GbqHsHCMn2+0dSal4PyDsaKuchrpIY+GuXIoNoqbqrQ2nkapkewvoxPK1s4dDD/nsH807PHJ1OSx&#10;+Rvjg0WODJ4Oxk3tAd+L7mjYp2x3+D0Du7oTBdQtOy6ct2qSoOlpCdV2gQJhN8cx6Juaub1VkRYK&#10;eXC5H7yMdM+HddCWEvqbFCvAn++9JzzPE2ulaHkRShl/rBUaKdw3z5M2GY7HaXOyMP5yNmIBX2uW&#10;rzV+3VwBt2XIax90viY8uf3VIjTPvLPzFJVVymuOXUpNuBeuaLegvPXazOcZxtsSFN36x6CT80R0&#10;mp2n7llh6AeMeDTvYL80avpmznbYZOlhviawdR7CI699C3jT8iz1f4W0yq/ljDr+u2a/AAAA//8D&#10;AFBLAwQUAAYACAAAACEASS5yYN4AAAAJAQAADwAAAGRycy9kb3ducmV2LnhtbEyPzU7DMBCE70i8&#10;g7VI3KhD0kQQ4lRVBTc4EJDK0Y2XJCJeR7Hzw9uzPdHbjmY0+02xW20vZhx950jB/SYCgVQ701Gj&#10;4PPj5e4BhA+ajO4doYJf9LArr68KnRu30DvOVWgEl5DPtYI2hCGX0tctWu03bkBi79uNVgeWYyPN&#10;qBcut72MoyiTVnfEH1o94KHF+qearILX6jhjl03tPl2Psk6W6PD19qzU7c26fwIRcA3/YTjjMzqU&#10;zHRyExkvegVxnGQcVbBNQbCfbB952+l8pAnIspCXC8o/AAAA//8DAFBLAQItABQABgAIAAAAIQC2&#10;gziS/gAAAOEBAAATAAAAAAAAAAAAAAAAAAAAAABbQ29udGVudF9UeXBlc10ueG1sUEsBAi0AFAAG&#10;AAgAAAAhADj9If/WAAAAlAEAAAsAAAAAAAAAAAAAAAAALwEAAF9yZWxzLy5yZWxzUEsBAi0AFAAG&#10;AAgAAAAhAEP1XDdUAgAAAwUAAA4AAAAAAAAAAAAAAAAALgIAAGRycy9lMm9Eb2MueG1sUEsBAi0A&#10;FAAGAAgAAAAhAEkucmDeAAAACQEAAA8AAAAAAAAAAAAAAAAArgQAAGRycy9kb3ducmV2LnhtbFBL&#10;BQYAAAAABAAEAPMAAAC5BQAAAAA=&#10;" fillcolor="#ee853d [3029]" stroked="f">
                <v:fill color2="#ec7a2d [3173]" rotate="t" colors="0 #f18c55;.5 #f67b28;1 #e56b17" focus="100%" type="gradient">
                  <o:fill v:ext="view" type="gradientUnscaled"/>
                </v:fill>
                <v:shadow on="t" color="black" opacity="41287f" offset="0,1.5pt"/>
                <v:textbox>
                  <w:txbxContent>
                    <w:p w14:paraId="0FCAE3CA" w14:textId="77777777" w:rsidR="003D218B" w:rsidRPr="00636ABB" w:rsidRDefault="003D218B" w:rsidP="003D218B">
                      <w:pPr>
                        <w:rPr>
                          <w:rFonts w:ascii="Trebuchet MS" w:hAnsi="Trebuchet MS"/>
                          <w:b/>
                        </w:rPr>
                      </w:pPr>
                      <w:r w:rsidRPr="00636ABB">
                        <w:rPr>
                          <w:rFonts w:ascii="Trebuchet MS" w:hAnsi="Trebuchet MS"/>
                          <w:b/>
                        </w:rPr>
                        <w:t xml:space="preserve">Clr </w:t>
                      </w:r>
                      <w:r>
                        <w:rPr>
                          <w:rFonts w:ascii="Trebuchet MS" w:hAnsi="Trebuchet MS"/>
                          <w:b/>
                        </w:rPr>
                        <w:t>M Moetji</w:t>
                      </w:r>
                      <w:r w:rsidRPr="00636ABB">
                        <w:rPr>
                          <w:rFonts w:ascii="Trebuchet MS" w:hAnsi="Trebuchet MS"/>
                          <w:b/>
                        </w:rPr>
                        <w:t xml:space="preserve"> </w:t>
                      </w:r>
                    </w:p>
                    <w:p w14:paraId="75916ECE" w14:textId="77777777" w:rsidR="003D218B" w:rsidRDefault="003D218B" w:rsidP="003D218B">
                      <w:pPr>
                        <w:rPr>
                          <w:rFonts w:ascii="Trebuchet MS" w:hAnsi="Trebuchet MS"/>
                        </w:rPr>
                      </w:pPr>
                      <w:r w:rsidRPr="00636ABB">
                        <w:rPr>
                          <w:rFonts w:ascii="Trebuchet MS" w:hAnsi="Trebuchet MS"/>
                        </w:rPr>
                        <w:t xml:space="preserve">Infrastructure and Development </w:t>
                      </w:r>
                      <w:r>
                        <w:rPr>
                          <w:rFonts w:ascii="Trebuchet MS" w:hAnsi="Trebuchet MS"/>
                        </w:rPr>
                        <w:t xml:space="preserve">Services </w:t>
                      </w:r>
                    </w:p>
                    <w:p w14:paraId="6754DE67" w14:textId="77777777" w:rsidR="003D218B" w:rsidRDefault="003D218B" w:rsidP="003D218B">
                      <w:pPr>
                        <w:rPr>
                          <w:rFonts w:ascii="Trebuchet MS" w:hAnsi="Trebuchet MS"/>
                        </w:rPr>
                      </w:pPr>
                    </w:p>
                    <w:p w14:paraId="3DE50224" w14:textId="77777777" w:rsidR="003D218B" w:rsidRPr="00636ABB" w:rsidRDefault="003D218B" w:rsidP="003D218B">
                      <w:pPr>
                        <w:rPr>
                          <w:rFonts w:ascii="Trebuchet MS" w:hAnsi="Trebuchet MS"/>
                        </w:rPr>
                      </w:pPr>
                    </w:p>
                    <w:p w14:paraId="158FE810" w14:textId="77777777" w:rsidR="003D218B" w:rsidRDefault="003D218B" w:rsidP="003D218B">
                      <w:pPr>
                        <w:jc w:val="center"/>
                      </w:pPr>
                    </w:p>
                  </w:txbxContent>
                </v:textbox>
              </v:rect>
            </w:pict>
          </mc:Fallback>
        </mc:AlternateContent>
      </w:r>
      <w:r w:rsidRPr="006D3775">
        <w:rPr>
          <w:rFonts w:ascii="Trebuchet MS" w:eastAsia="Times New Roman" w:hAnsi="Trebuchet MS" w:cs="Segoe UI"/>
          <w:b/>
          <w:noProof/>
          <w:color w:val="ED7D31" w:themeColor="accent2"/>
          <w:sz w:val="20"/>
          <w:szCs w:val="20"/>
        </w:rPr>
        <mc:AlternateContent>
          <mc:Choice Requires="wps">
            <w:drawing>
              <wp:anchor distT="0" distB="0" distL="114300" distR="114300" simplePos="0" relativeHeight="251703296" behindDoc="0" locked="0" layoutInCell="1" allowOverlap="1" wp14:anchorId="36873A38" wp14:editId="7CD14AB6">
                <wp:simplePos x="0" y="0"/>
                <wp:positionH relativeFrom="column">
                  <wp:posOffset>631191</wp:posOffset>
                </wp:positionH>
                <wp:positionV relativeFrom="paragraph">
                  <wp:posOffset>51435</wp:posOffset>
                </wp:positionV>
                <wp:extent cx="685800" cy="2163445"/>
                <wp:effectExtent l="0" t="0" r="19050" b="27305"/>
                <wp:wrapNone/>
                <wp:docPr id="280" name="Rectangle 280"/>
                <wp:cNvGraphicFramePr/>
                <a:graphic xmlns:a="http://schemas.openxmlformats.org/drawingml/2006/main">
                  <a:graphicData uri="http://schemas.microsoft.com/office/word/2010/wordprocessingShape">
                    <wps:wsp>
                      <wps:cNvSpPr/>
                      <wps:spPr>
                        <a:xfrm>
                          <a:off x="0" y="0"/>
                          <a:ext cx="685800" cy="21634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66AFC" w14:textId="77777777" w:rsidR="003D218B" w:rsidRDefault="003D218B" w:rsidP="003D218B">
                            <w:pPr>
                              <w:rPr>
                                <w:rFonts w:ascii="Trebuchet MS" w:hAnsi="Trebuchet MS"/>
                              </w:rPr>
                            </w:pPr>
                            <w:r>
                              <w:rPr>
                                <w:rFonts w:ascii="Trebuchet MS" w:hAnsi="Trebuchet MS"/>
                              </w:rPr>
                              <w:t>Clr J Macheke</w:t>
                            </w:r>
                          </w:p>
                          <w:p w14:paraId="04133292" w14:textId="77777777" w:rsidR="003D218B" w:rsidRDefault="003D218B" w:rsidP="003D218B">
                            <w:pPr>
                              <w:rPr>
                                <w:rFonts w:ascii="Trebuchet MS" w:hAnsi="Trebuchet MS"/>
                              </w:rPr>
                            </w:pPr>
                            <w:r>
                              <w:rPr>
                                <w:rFonts w:ascii="Trebuchet MS" w:hAnsi="Trebuchet MS"/>
                              </w:rPr>
                              <w:t xml:space="preserve"> </w:t>
                            </w:r>
                            <w:r w:rsidRPr="00AC3EB9">
                              <w:rPr>
                                <w:rFonts w:ascii="Trebuchet MS" w:hAnsi="Trebuchet MS"/>
                              </w:rPr>
                              <w:t>Local Economic Development</w:t>
                            </w:r>
                            <w:r>
                              <w:rPr>
                                <w:rFonts w:ascii="Trebuchet MS" w:hAnsi="Trebuchet MS"/>
                              </w:rPr>
                              <w:t xml:space="preserve"> and Planning</w:t>
                            </w:r>
                            <w:r w:rsidRPr="00AC3EB9">
                              <w:rPr>
                                <w:rFonts w:ascii="Trebuchet MS" w:hAnsi="Trebuchet MS"/>
                              </w:rPr>
                              <w:t xml:space="preserve"> </w:t>
                            </w:r>
                          </w:p>
                          <w:p w14:paraId="6F87C99A" w14:textId="77777777" w:rsidR="003D218B" w:rsidRDefault="003D218B" w:rsidP="003D218B">
                            <w:pPr>
                              <w:rPr>
                                <w:rFonts w:ascii="Trebuchet MS" w:hAnsi="Trebuchet MS"/>
                              </w:rPr>
                            </w:pPr>
                          </w:p>
                          <w:p w14:paraId="474E0C7C" w14:textId="77777777" w:rsidR="003D218B" w:rsidRDefault="003D218B" w:rsidP="003D218B">
                            <w:pPr>
                              <w:rPr>
                                <w:rFonts w:ascii="Trebuchet MS" w:hAnsi="Trebuchet MS"/>
                              </w:rPr>
                            </w:pPr>
                          </w:p>
                          <w:p w14:paraId="1841CE7C" w14:textId="77777777" w:rsidR="003D218B" w:rsidRPr="00AC3EB9" w:rsidRDefault="003D218B" w:rsidP="003D218B">
                            <w:pPr>
                              <w:rPr>
                                <w:rFonts w:ascii="Trebuchet MS" w:hAnsi="Trebuchet MS"/>
                              </w:rPr>
                            </w:pPr>
                          </w:p>
                          <w:p w14:paraId="2F9B31EE" w14:textId="77777777" w:rsidR="003D218B" w:rsidRPr="00476040" w:rsidRDefault="003D218B" w:rsidP="003D218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3A38" id="Rectangle 280" o:spid="_x0000_s1046" style="position:absolute;left:0;text-align:left;margin-left:49.7pt;margin-top:4.05pt;width:54pt;height:17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TmZwIAACYFAAAOAAAAZHJzL2Uyb0RvYy54bWysVMFu2zAMvQ/YPwi6r3aypOuCOEXQosOA&#10;oi3WDj0rshQbkEWNUmJnXz9KdpyiLXYYloMjieQj+fSo5WXXGLZX6GuwBZ+c5ZwpK6Gs7bbgP59u&#10;Pl1w5oOwpTBgVcEPyvPL1ccPy9Yt1BQqMKVCRiDWL1pX8CoEt8gyLyvVCH8GTlkyasBGBNriNitR&#10;tITemGya5+dZC1g6BKm8p9Pr3shXCV9rJcO91l4FZgpOtYX0xfTdxG+2WorFFoWrajmUIf6hikbU&#10;lpKOUNciCLbD+g1UU0sEDzqcSWgy0LqWKvVA3UzyV908VsKp1AuR491Ik/9/sPJu/+gekGhonV94&#10;WsYuOo1N/Kf6WJfIOoxkqS4wSYfnF/OLnCiVZJpOzj/PZvPIZnaKdujDNwUNi4uCI11G4kjsb33o&#10;XY8uFHfKn1bhYFQswdgfSrO6pIzTFJ2koa4Msr2gSxVSKhsmvakSpeqP5zn9hnrGiFRdAozIujZm&#10;xB4AouzeYve1Dv4xVCVljcH53wrrg8eIlBlsGIOb2gK+B2CoqyFz738kqacmshS6TUfcEDWp13i0&#10;gfLwgAyhl7p38qYm+m+FDw8CSdt0ZTSv4Z4+2kBbcBhWnFWAv987j/4kObJy1tKsFNz/2glUnJnv&#10;lsT4dTKbxeFKm9n8C1XD8KVl89Jid80V0M1N6GVwMi2jfzDHpUZonmms1zErmYSVlLvgMuBxcxX6&#10;GaaHQar1OrnRQDkRbu2jkxE8Eh3l9dQ9C3SDBgOp9w6OcyUWr6TY+8ZIC+tdAF0nnZ54Ha6AhjFp&#10;aXg44rS/3Cev0/O2+gMAAP//AwBQSwMEFAAGAAgAAAAhACjSW+zbAAAACAEAAA8AAABkcnMvZG93&#10;bnJldi54bWxMj81OwzAQhO9IvIO1SNyok1LRNMSpUCUuSBxaeIBtvMSh/olip0nenuUEx9GMZr6p&#10;9rOz4kpD7IJXkK8yEOSboDvfKvj8eH0oQMSEXqMNnhQsFGFf395UWOow+SNdT6kVXOJjiQpMSn0p&#10;ZWwMOYyr0JNn7ysMDhPLoZV6wInLnZXrLHuSDjvPCwZ7OhhqLqfR8QjSccm30+Hybua3juzyTeOi&#10;1P3d/PIMItGc/sLwi8/oUDPTOYxeR2EV7HYbTioochBsr7Mt67OCx01RgKwr+f9A/QMAAP//AwBQ&#10;SwECLQAUAAYACAAAACEAtoM4kv4AAADhAQAAEwAAAAAAAAAAAAAAAAAAAAAAW0NvbnRlbnRfVHlw&#10;ZXNdLnhtbFBLAQItABQABgAIAAAAIQA4/SH/1gAAAJQBAAALAAAAAAAAAAAAAAAAAC8BAABfcmVs&#10;cy8ucmVsc1BLAQItABQABgAIAAAAIQDSWcTmZwIAACYFAAAOAAAAAAAAAAAAAAAAAC4CAABkcnMv&#10;ZTJvRG9jLnhtbFBLAQItABQABgAIAAAAIQAo0lvs2wAAAAgBAAAPAAAAAAAAAAAAAAAAAMEEAABk&#10;cnMvZG93bnJldi54bWxQSwUGAAAAAAQABADzAAAAyQUAAAAA&#10;" fillcolor="#4472c4 [3204]" strokecolor="#1f3763 [1604]" strokeweight="1pt">
                <v:textbox>
                  <w:txbxContent>
                    <w:p w14:paraId="71166AFC" w14:textId="77777777" w:rsidR="003D218B" w:rsidRDefault="003D218B" w:rsidP="003D218B">
                      <w:pPr>
                        <w:rPr>
                          <w:rFonts w:ascii="Trebuchet MS" w:hAnsi="Trebuchet MS"/>
                        </w:rPr>
                      </w:pPr>
                      <w:r>
                        <w:rPr>
                          <w:rFonts w:ascii="Trebuchet MS" w:hAnsi="Trebuchet MS"/>
                        </w:rPr>
                        <w:t>Clr J Macheke</w:t>
                      </w:r>
                    </w:p>
                    <w:p w14:paraId="04133292" w14:textId="77777777" w:rsidR="003D218B" w:rsidRDefault="003D218B" w:rsidP="003D218B">
                      <w:pPr>
                        <w:rPr>
                          <w:rFonts w:ascii="Trebuchet MS" w:hAnsi="Trebuchet MS"/>
                        </w:rPr>
                      </w:pPr>
                      <w:r>
                        <w:rPr>
                          <w:rFonts w:ascii="Trebuchet MS" w:hAnsi="Trebuchet MS"/>
                        </w:rPr>
                        <w:t xml:space="preserve"> </w:t>
                      </w:r>
                      <w:r w:rsidRPr="00AC3EB9">
                        <w:rPr>
                          <w:rFonts w:ascii="Trebuchet MS" w:hAnsi="Trebuchet MS"/>
                        </w:rPr>
                        <w:t>Local Economic Development</w:t>
                      </w:r>
                      <w:r>
                        <w:rPr>
                          <w:rFonts w:ascii="Trebuchet MS" w:hAnsi="Trebuchet MS"/>
                        </w:rPr>
                        <w:t xml:space="preserve"> and Planning</w:t>
                      </w:r>
                      <w:r w:rsidRPr="00AC3EB9">
                        <w:rPr>
                          <w:rFonts w:ascii="Trebuchet MS" w:hAnsi="Trebuchet MS"/>
                        </w:rPr>
                        <w:t xml:space="preserve"> </w:t>
                      </w:r>
                    </w:p>
                    <w:p w14:paraId="6F87C99A" w14:textId="77777777" w:rsidR="003D218B" w:rsidRDefault="003D218B" w:rsidP="003D218B">
                      <w:pPr>
                        <w:rPr>
                          <w:rFonts w:ascii="Trebuchet MS" w:hAnsi="Trebuchet MS"/>
                        </w:rPr>
                      </w:pPr>
                    </w:p>
                    <w:p w14:paraId="474E0C7C" w14:textId="77777777" w:rsidR="003D218B" w:rsidRDefault="003D218B" w:rsidP="003D218B">
                      <w:pPr>
                        <w:rPr>
                          <w:rFonts w:ascii="Trebuchet MS" w:hAnsi="Trebuchet MS"/>
                        </w:rPr>
                      </w:pPr>
                    </w:p>
                    <w:p w14:paraId="1841CE7C" w14:textId="77777777" w:rsidR="003D218B" w:rsidRPr="00AC3EB9" w:rsidRDefault="003D218B" w:rsidP="003D218B">
                      <w:pPr>
                        <w:rPr>
                          <w:rFonts w:ascii="Trebuchet MS" w:hAnsi="Trebuchet MS"/>
                        </w:rPr>
                      </w:pPr>
                    </w:p>
                    <w:p w14:paraId="2F9B31EE" w14:textId="77777777" w:rsidR="003D218B" w:rsidRPr="00476040" w:rsidRDefault="003D218B" w:rsidP="003D218B">
                      <w:pPr>
                        <w:jc w:val="center"/>
                        <w:rPr>
                          <w:lang w:val="en-GB"/>
                        </w:rPr>
                      </w:pPr>
                    </w:p>
                  </w:txbxContent>
                </v:textbox>
              </v:rect>
            </w:pict>
          </mc:Fallback>
        </mc:AlternateContent>
      </w:r>
    </w:p>
    <w:p w14:paraId="30673AB1"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03435585"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49349227"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00D7BCEA"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6F76FFD9" w14:textId="77777777" w:rsidR="003D218B" w:rsidRPr="006D3775" w:rsidRDefault="003D218B" w:rsidP="003D218B">
      <w:pPr>
        <w:spacing w:before="100" w:beforeAutospacing="1" w:after="100" w:afterAutospacing="1" w:line="276" w:lineRule="auto"/>
        <w:ind w:left="-720"/>
        <w:jc w:val="both"/>
        <w:rPr>
          <w:rFonts w:ascii="Trebuchet MS" w:eastAsia="Times New Roman" w:hAnsi="Trebuchet MS" w:cs="Segoe UI"/>
          <w:b/>
          <w:sz w:val="20"/>
          <w:szCs w:val="20"/>
        </w:rPr>
      </w:pPr>
    </w:p>
    <w:p w14:paraId="23146FEA" w14:textId="77777777" w:rsidR="00FB2EC2" w:rsidRPr="006D3775" w:rsidRDefault="00FB2EC2" w:rsidP="00FB2EC2">
      <w:pPr>
        <w:pStyle w:val="Heading2"/>
        <w:ind w:left="360"/>
        <w:rPr>
          <w:rFonts w:ascii="Trebuchet MS" w:hAnsi="Trebuchet MS"/>
          <w:sz w:val="20"/>
          <w:szCs w:val="20"/>
        </w:rPr>
      </w:pPr>
      <w:bookmarkStart w:id="191" w:name="_Hlk135296643"/>
    </w:p>
    <w:p w14:paraId="16E1B0F9" w14:textId="77777777" w:rsidR="00FB2EC2" w:rsidRPr="006D3775" w:rsidRDefault="00FB2EC2" w:rsidP="00FB2EC2">
      <w:pPr>
        <w:rPr>
          <w:rFonts w:ascii="Trebuchet MS" w:hAnsi="Trebuchet MS"/>
          <w:sz w:val="20"/>
          <w:szCs w:val="20"/>
        </w:rPr>
      </w:pPr>
    </w:p>
    <w:p w14:paraId="1884CB65" w14:textId="77777777" w:rsidR="000521EE" w:rsidRPr="006D3775" w:rsidRDefault="000521EE" w:rsidP="00FB2EC2">
      <w:pPr>
        <w:rPr>
          <w:rFonts w:ascii="Trebuchet MS" w:hAnsi="Trebuchet MS"/>
          <w:sz w:val="20"/>
          <w:szCs w:val="20"/>
        </w:rPr>
      </w:pPr>
    </w:p>
    <w:p w14:paraId="180F1765" w14:textId="09C7D86D" w:rsidR="008248C8" w:rsidRPr="006D3775" w:rsidRDefault="008248C8">
      <w:pPr>
        <w:pStyle w:val="Heading2"/>
        <w:numPr>
          <w:ilvl w:val="1"/>
          <w:numId w:val="113"/>
        </w:numPr>
        <w:rPr>
          <w:rFonts w:ascii="Trebuchet MS" w:hAnsi="Trebuchet MS"/>
          <w:sz w:val="20"/>
          <w:szCs w:val="20"/>
        </w:rPr>
      </w:pPr>
      <w:bookmarkStart w:id="192" w:name="_Toc166847848"/>
      <w:r w:rsidRPr="006D3775">
        <w:rPr>
          <w:rFonts w:ascii="Trebuchet MS" w:hAnsi="Trebuchet MS"/>
          <w:sz w:val="20"/>
          <w:szCs w:val="20"/>
        </w:rPr>
        <w:t>l</w:t>
      </w:r>
      <w:r w:rsidR="003D218B" w:rsidRPr="006D3775">
        <w:rPr>
          <w:rFonts w:ascii="Trebuchet MS" w:hAnsi="Trebuchet MS"/>
          <w:sz w:val="20"/>
          <w:szCs w:val="20"/>
        </w:rPr>
        <w:t>ist of Councilors</w:t>
      </w:r>
      <w:bookmarkEnd w:id="192"/>
      <w:r w:rsidR="003D218B" w:rsidRPr="006D3775">
        <w:rPr>
          <w:rFonts w:ascii="Trebuchet MS" w:hAnsi="Trebuchet MS"/>
          <w:sz w:val="20"/>
          <w:szCs w:val="20"/>
        </w:rPr>
        <w:t xml:space="preserve"> </w:t>
      </w:r>
    </w:p>
    <w:tbl>
      <w:tblPr>
        <w:tblW w:w="122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919"/>
        <w:gridCol w:w="900"/>
        <w:gridCol w:w="2301"/>
        <w:gridCol w:w="720"/>
        <w:gridCol w:w="4921"/>
      </w:tblGrid>
      <w:tr w:rsidR="00364361" w:rsidRPr="006D3775" w14:paraId="389FCAF5" w14:textId="77777777" w:rsidTr="00364361">
        <w:trPr>
          <w:trHeight w:val="268"/>
        </w:trPr>
        <w:tc>
          <w:tcPr>
            <w:tcW w:w="514" w:type="dxa"/>
            <w:shd w:val="clear" w:color="auto" w:fill="FFC000"/>
            <w:vAlign w:val="bottom"/>
            <w:hideMark/>
          </w:tcPr>
          <w:bookmarkEnd w:id="191"/>
          <w:p w14:paraId="7E20F5F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NO</w:t>
            </w:r>
          </w:p>
        </w:tc>
        <w:tc>
          <w:tcPr>
            <w:tcW w:w="2991" w:type="dxa"/>
            <w:shd w:val="clear" w:color="auto" w:fill="FFC000"/>
            <w:vAlign w:val="bottom"/>
          </w:tcPr>
          <w:p w14:paraId="518943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Initials and Surname </w:t>
            </w:r>
          </w:p>
        </w:tc>
        <w:tc>
          <w:tcPr>
            <w:tcW w:w="606" w:type="dxa"/>
            <w:shd w:val="clear" w:color="auto" w:fill="FFC000"/>
            <w:vAlign w:val="bottom"/>
          </w:tcPr>
          <w:p w14:paraId="19F50A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Gender </w:t>
            </w:r>
          </w:p>
        </w:tc>
        <w:tc>
          <w:tcPr>
            <w:tcW w:w="2351" w:type="dxa"/>
            <w:shd w:val="clear" w:color="auto" w:fill="FFC000"/>
            <w:vAlign w:val="bottom"/>
            <w:hideMark/>
          </w:tcPr>
          <w:p w14:paraId="6897160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Occupation</w:t>
            </w:r>
          </w:p>
        </w:tc>
        <w:tc>
          <w:tcPr>
            <w:tcW w:w="721" w:type="dxa"/>
            <w:shd w:val="clear" w:color="auto" w:fill="FFC000"/>
            <w:vAlign w:val="bottom"/>
          </w:tcPr>
          <w:p w14:paraId="073445F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Ward </w:t>
            </w:r>
          </w:p>
        </w:tc>
        <w:tc>
          <w:tcPr>
            <w:tcW w:w="5091" w:type="dxa"/>
            <w:shd w:val="clear" w:color="auto" w:fill="FFC000"/>
            <w:vAlign w:val="bottom"/>
          </w:tcPr>
          <w:p w14:paraId="7B6DA6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Councilor/Party Representative Councilor</w:t>
            </w:r>
          </w:p>
        </w:tc>
      </w:tr>
      <w:tr w:rsidR="00364361" w:rsidRPr="006D3775" w14:paraId="679493DD" w14:textId="77777777" w:rsidTr="00364361">
        <w:trPr>
          <w:trHeight w:val="268"/>
        </w:trPr>
        <w:tc>
          <w:tcPr>
            <w:tcW w:w="514" w:type="dxa"/>
            <w:shd w:val="clear" w:color="auto" w:fill="FFFFFF" w:themeFill="background1"/>
            <w:vAlign w:val="bottom"/>
          </w:tcPr>
          <w:p w14:paraId="6539F4F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2991" w:type="dxa"/>
            <w:tcBorders>
              <w:top w:val="single" w:sz="4" w:space="0" w:color="auto"/>
              <w:left w:val="single" w:sz="4" w:space="0" w:color="auto"/>
              <w:bottom w:val="single" w:sz="4" w:space="0" w:color="auto"/>
              <w:right w:val="single" w:sz="4" w:space="0" w:color="auto"/>
            </w:tcBorders>
          </w:tcPr>
          <w:p w14:paraId="7B76968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A.Zimba</w:t>
            </w:r>
          </w:p>
        </w:tc>
        <w:tc>
          <w:tcPr>
            <w:tcW w:w="606" w:type="dxa"/>
            <w:shd w:val="clear" w:color="auto" w:fill="FFFFFF" w:themeFill="background1"/>
            <w:vAlign w:val="bottom"/>
          </w:tcPr>
          <w:p w14:paraId="0F79456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3A687F9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5F2E7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5091" w:type="dxa"/>
            <w:shd w:val="clear" w:color="auto" w:fill="FFFFFF" w:themeFill="background1"/>
            <w:vAlign w:val="bottom"/>
          </w:tcPr>
          <w:p w14:paraId="629E22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6301AF7" w14:textId="77777777" w:rsidTr="00364361">
        <w:trPr>
          <w:trHeight w:val="268"/>
        </w:trPr>
        <w:tc>
          <w:tcPr>
            <w:tcW w:w="514" w:type="dxa"/>
            <w:shd w:val="clear" w:color="auto" w:fill="FFFFFF" w:themeFill="background1"/>
            <w:vAlign w:val="bottom"/>
          </w:tcPr>
          <w:p w14:paraId="49F982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w:t>
            </w:r>
          </w:p>
        </w:tc>
        <w:tc>
          <w:tcPr>
            <w:tcW w:w="2991" w:type="dxa"/>
            <w:tcBorders>
              <w:top w:val="single" w:sz="4" w:space="0" w:color="auto"/>
              <w:left w:val="single" w:sz="4" w:space="0" w:color="auto"/>
              <w:bottom w:val="single" w:sz="4" w:space="0" w:color="auto"/>
              <w:right w:val="single" w:sz="4" w:space="0" w:color="auto"/>
            </w:tcBorders>
          </w:tcPr>
          <w:p w14:paraId="040A238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C. Moatshe</w:t>
            </w:r>
          </w:p>
        </w:tc>
        <w:tc>
          <w:tcPr>
            <w:tcW w:w="606" w:type="dxa"/>
            <w:shd w:val="clear" w:color="auto" w:fill="FFFFFF" w:themeFill="background1"/>
            <w:vAlign w:val="bottom"/>
          </w:tcPr>
          <w:p w14:paraId="1401459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FD8568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97C3F3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w:t>
            </w:r>
          </w:p>
        </w:tc>
        <w:tc>
          <w:tcPr>
            <w:tcW w:w="5091" w:type="dxa"/>
            <w:shd w:val="clear" w:color="auto" w:fill="FFFFFF" w:themeFill="background1"/>
            <w:vAlign w:val="bottom"/>
          </w:tcPr>
          <w:p w14:paraId="2E935BA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294BB88C" w14:textId="77777777" w:rsidTr="00364361">
        <w:trPr>
          <w:trHeight w:val="268"/>
        </w:trPr>
        <w:tc>
          <w:tcPr>
            <w:tcW w:w="514" w:type="dxa"/>
            <w:shd w:val="clear" w:color="auto" w:fill="FFFFFF" w:themeFill="background1"/>
            <w:vAlign w:val="bottom"/>
          </w:tcPr>
          <w:p w14:paraId="5E8754E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w:t>
            </w:r>
          </w:p>
        </w:tc>
        <w:tc>
          <w:tcPr>
            <w:tcW w:w="2991" w:type="dxa"/>
            <w:tcBorders>
              <w:top w:val="single" w:sz="4" w:space="0" w:color="auto"/>
              <w:left w:val="single" w:sz="4" w:space="0" w:color="auto"/>
              <w:bottom w:val="single" w:sz="4" w:space="0" w:color="auto"/>
              <w:right w:val="single" w:sz="4" w:space="0" w:color="auto"/>
            </w:tcBorders>
          </w:tcPr>
          <w:p w14:paraId="08D07C8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C.Lekalakala</w:t>
            </w:r>
          </w:p>
        </w:tc>
        <w:tc>
          <w:tcPr>
            <w:tcW w:w="606" w:type="dxa"/>
            <w:shd w:val="clear" w:color="auto" w:fill="FFFFFF" w:themeFill="background1"/>
            <w:vAlign w:val="bottom"/>
          </w:tcPr>
          <w:p w14:paraId="41462E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C7C17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FABBE1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w:t>
            </w:r>
          </w:p>
        </w:tc>
        <w:tc>
          <w:tcPr>
            <w:tcW w:w="5091" w:type="dxa"/>
            <w:shd w:val="clear" w:color="auto" w:fill="FFFFFF" w:themeFill="background1"/>
            <w:vAlign w:val="bottom"/>
          </w:tcPr>
          <w:p w14:paraId="7AA865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C66AACA" w14:textId="77777777" w:rsidTr="00364361">
        <w:trPr>
          <w:trHeight w:val="268"/>
        </w:trPr>
        <w:tc>
          <w:tcPr>
            <w:tcW w:w="514" w:type="dxa"/>
            <w:shd w:val="clear" w:color="auto" w:fill="FFFFFF" w:themeFill="background1"/>
            <w:vAlign w:val="bottom"/>
          </w:tcPr>
          <w:p w14:paraId="58F397D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w:t>
            </w:r>
          </w:p>
        </w:tc>
        <w:tc>
          <w:tcPr>
            <w:tcW w:w="2991" w:type="dxa"/>
            <w:tcBorders>
              <w:top w:val="single" w:sz="4" w:space="0" w:color="auto"/>
              <w:left w:val="single" w:sz="4" w:space="0" w:color="auto"/>
              <w:bottom w:val="single" w:sz="4" w:space="0" w:color="auto"/>
              <w:right w:val="single" w:sz="4" w:space="0" w:color="auto"/>
            </w:tcBorders>
          </w:tcPr>
          <w:p w14:paraId="141604A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D.Sono</w:t>
            </w:r>
          </w:p>
        </w:tc>
        <w:tc>
          <w:tcPr>
            <w:tcW w:w="606" w:type="dxa"/>
            <w:shd w:val="clear" w:color="auto" w:fill="FFFFFF" w:themeFill="background1"/>
            <w:vAlign w:val="bottom"/>
          </w:tcPr>
          <w:p w14:paraId="2BBD4ED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8855AB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EF671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w:t>
            </w:r>
          </w:p>
        </w:tc>
        <w:tc>
          <w:tcPr>
            <w:tcW w:w="5091" w:type="dxa"/>
            <w:shd w:val="clear" w:color="auto" w:fill="FFFFFF" w:themeFill="background1"/>
            <w:vAlign w:val="bottom"/>
          </w:tcPr>
          <w:p w14:paraId="5F63A2B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6726C08" w14:textId="77777777" w:rsidTr="00364361">
        <w:trPr>
          <w:trHeight w:val="268"/>
        </w:trPr>
        <w:tc>
          <w:tcPr>
            <w:tcW w:w="514" w:type="dxa"/>
            <w:shd w:val="clear" w:color="auto" w:fill="FFFFFF" w:themeFill="background1"/>
            <w:vAlign w:val="bottom"/>
          </w:tcPr>
          <w:p w14:paraId="59B2CC7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w:t>
            </w:r>
          </w:p>
        </w:tc>
        <w:tc>
          <w:tcPr>
            <w:tcW w:w="2991" w:type="dxa"/>
            <w:tcBorders>
              <w:top w:val="single" w:sz="4" w:space="0" w:color="auto"/>
              <w:left w:val="single" w:sz="4" w:space="0" w:color="auto"/>
              <w:bottom w:val="single" w:sz="4" w:space="0" w:color="auto"/>
              <w:right w:val="single" w:sz="4" w:space="0" w:color="auto"/>
            </w:tcBorders>
          </w:tcPr>
          <w:p w14:paraId="3B5ADD3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J.Molefe</w:t>
            </w:r>
          </w:p>
        </w:tc>
        <w:tc>
          <w:tcPr>
            <w:tcW w:w="606" w:type="dxa"/>
            <w:shd w:val="clear" w:color="auto" w:fill="FFFFFF" w:themeFill="background1"/>
            <w:vAlign w:val="bottom"/>
          </w:tcPr>
          <w:p w14:paraId="27E4E3E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30861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393140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w:t>
            </w:r>
          </w:p>
        </w:tc>
        <w:tc>
          <w:tcPr>
            <w:tcW w:w="5091" w:type="dxa"/>
            <w:shd w:val="clear" w:color="auto" w:fill="FFFFFF" w:themeFill="background1"/>
            <w:vAlign w:val="bottom"/>
          </w:tcPr>
          <w:p w14:paraId="7C73EDB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4840BE05" w14:textId="77777777" w:rsidTr="00364361">
        <w:trPr>
          <w:trHeight w:val="268"/>
        </w:trPr>
        <w:tc>
          <w:tcPr>
            <w:tcW w:w="514" w:type="dxa"/>
            <w:shd w:val="clear" w:color="auto" w:fill="FFFFFF" w:themeFill="background1"/>
            <w:vAlign w:val="bottom"/>
          </w:tcPr>
          <w:p w14:paraId="6EA7226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6</w:t>
            </w:r>
          </w:p>
        </w:tc>
        <w:tc>
          <w:tcPr>
            <w:tcW w:w="2991" w:type="dxa"/>
            <w:tcBorders>
              <w:top w:val="single" w:sz="4" w:space="0" w:color="auto"/>
              <w:left w:val="single" w:sz="4" w:space="0" w:color="auto"/>
              <w:bottom w:val="single" w:sz="4" w:space="0" w:color="auto"/>
              <w:right w:val="single" w:sz="4" w:space="0" w:color="auto"/>
            </w:tcBorders>
          </w:tcPr>
          <w:p w14:paraId="1CDEDB4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P. Letlhabi</w:t>
            </w:r>
          </w:p>
        </w:tc>
        <w:tc>
          <w:tcPr>
            <w:tcW w:w="606" w:type="dxa"/>
            <w:shd w:val="clear" w:color="auto" w:fill="FFFFFF" w:themeFill="background1"/>
            <w:vAlign w:val="bottom"/>
          </w:tcPr>
          <w:p w14:paraId="2C8EE5F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119374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3F69A27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6</w:t>
            </w:r>
          </w:p>
        </w:tc>
        <w:tc>
          <w:tcPr>
            <w:tcW w:w="5091" w:type="dxa"/>
            <w:shd w:val="clear" w:color="auto" w:fill="FFFFFF" w:themeFill="background1"/>
            <w:vAlign w:val="bottom"/>
          </w:tcPr>
          <w:p w14:paraId="528B622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2CF8AD07" w14:textId="77777777" w:rsidTr="00364361">
        <w:trPr>
          <w:trHeight w:val="268"/>
        </w:trPr>
        <w:tc>
          <w:tcPr>
            <w:tcW w:w="514" w:type="dxa"/>
            <w:shd w:val="clear" w:color="auto" w:fill="FFFFFF" w:themeFill="background1"/>
            <w:vAlign w:val="bottom"/>
          </w:tcPr>
          <w:p w14:paraId="76C68F7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7</w:t>
            </w:r>
          </w:p>
        </w:tc>
        <w:tc>
          <w:tcPr>
            <w:tcW w:w="2991" w:type="dxa"/>
            <w:tcBorders>
              <w:top w:val="single" w:sz="4" w:space="0" w:color="auto"/>
              <w:left w:val="single" w:sz="4" w:space="0" w:color="auto"/>
              <w:bottom w:val="single" w:sz="4" w:space="0" w:color="auto"/>
              <w:right w:val="single" w:sz="4" w:space="0" w:color="auto"/>
            </w:tcBorders>
          </w:tcPr>
          <w:p w14:paraId="3A7ADDA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L.Mosane</w:t>
            </w:r>
          </w:p>
        </w:tc>
        <w:tc>
          <w:tcPr>
            <w:tcW w:w="606" w:type="dxa"/>
            <w:shd w:val="clear" w:color="auto" w:fill="FFFFFF" w:themeFill="background1"/>
            <w:vAlign w:val="bottom"/>
          </w:tcPr>
          <w:p w14:paraId="169597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3E3AD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0905AE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7</w:t>
            </w:r>
          </w:p>
        </w:tc>
        <w:tc>
          <w:tcPr>
            <w:tcW w:w="5091" w:type="dxa"/>
            <w:shd w:val="clear" w:color="auto" w:fill="FFFFFF" w:themeFill="background1"/>
            <w:vAlign w:val="bottom"/>
          </w:tcPr>
          <w:p w14:paraId="4CFD502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657FCFD" w14:textId="77777777" w:rsidTr="00364361">
        <w:trPr>
          <w:trHeight w:val="268"/>
        </w:trPr>
        <w:tc>
          <w:tcPr>
            <w:tcW w:w="514" w:type="dxa"/>
            <w:shd w:val="clear" w:color="auto" w:fill="FFFFFF" w:themeFill="background1"/>
            <w:vAlign w:val="bottom"/>
          </w:tcPr>
          <w:p w14:paraId="5B12BC9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8</w:t>
            </w:r>
          </w:p>
        </w:tc>
        <w:tc>
          <w:tcPr>
            <w:tcW w:w="2991" w:type="dxa"/>
            <w:tcBorders>
              <w:top w:val="single" w:sz="4" w:space="0" w:color="auto"/>
              <w:left w:val="single" w:sz="4" w:space="0" w:color="auto"/>
              <w:bottom w:val="single" w:sz="4" w:space="0" w:color="auto"/>
              <w:right w:val="single" w:sz="4" w:space="0" w:color="auto"/>
            </w:tcBorders>
          </w:tcPr>
          <w:p w14:paraId="78DA890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M.Baloi</w:t>
            </w:r>
          </w:p>
        </w:tc>
        <w:tc>
          <w:tcPr>
            <w:tcW w:w="606" w:type="dxa"/>
            <w:shd w:val="clear" w:color="auto" w:fill="FFFFFF" w:themeFill="background1"/>
            <w:vAlign w:val="bottom"/>
          </w:tcPr>
          <w:p w14:paraId="72C8DCD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1ECDF10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DA3DB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8</w:t>
            </w:r>
          </w:p>
        </w:tc>
        <w:tc>
          <w:tcPr>
            <w:tcW w:w="5091" w:type="dxa"/>
            <w:shd w:val="clear" w:color="auto" w:fill="FFFFFF" w:themeFill="background1"/>
            <w:vAlign w:val="bottom"/>
          </w:tcPr>
          <w:p w14:paraId="721A4F1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F7C984B" w14:textId="77777777" w:rsidTr="00364361">
        <w:trPr>
          <w:trHeight w:val="268"/>
        </w:trPr>
        <w:tc>
          <w:tcPr>
            <w:tcW w:w="514" w:type="dxa"/>
            <w:shd w:val="clear" w:color="auto" w:fill="FFFFFF" w:themeFill="background1"/>
            <w:vAlign w:val="bottom"/>
          </w:tcPr>
          <w:p w14:paraId="2891709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9</w:t>
            </w:r>
          </w:p>
        </w:tc>
        <w:tc>
          <w:tcPr>
            <w:tcW w:w="2991" w:type="dxa"/>
            <w:tcBorders>
              <w:top w:val="single" w:sz="4" w:space="0" w:color="auto"/>
              <w:left w:val="single" w:sz="4" w:space="0" w:color="auto"/>
              <w:bottom w:val="single" w:sz="4" w:space="0" w:color="auto"/>
              <w:right w:val="single" w:sz="4" w:space="0" w:color="auto"/>
            </w:tcBorders>
          </w:tcPr>
          <w:p w14:paraId="6E9851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S.Motshegoa</w:t>
            </w:r>
          </w:p>
        </w:tc>
        <w:tc>
          <w:tcPr>
            <w:tcW w:w="606" w:type="dxa"/>
            <w:shd w:val="clear" w:color="auto" w:fill="FFFFFF" w:themeFill="background1"/>
            <w:vAlign w:val="bottom"/>
          </w:tcPr>
          <w:p w14:paraId="6488F69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5696D0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6889764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9</w:t>
            </w:r>
          </w:p>
        </w:tc>
        <w:tc>
          <w:tcPr>
            <w:tcW w:w="5091" w:type="dxa"/>
            <w:shd w:val="clear" w:color="auto" w:fill="FFFFFF" w:themeFill="background1"/>
            <w:vAlign w:val="bottom"/>
          </w:tcPr>
          <w:p w14:paraId="7C8B1A4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27318D2" w14:textId="77777777" w:rsidTr="00364361">
        <w:trPr>
          <w:trHeight w:val="268"/>
        </w:trPr>
        <w:tc>
          <w:tcPr>
            <w:tcW w:w="514" w:type="dxa"/>
            <w:shd w:val="clear" w:color="auto" w:fill="FFFFFF" w:themeFill="background1"/>
            <w:vAlign w:val="bottom"/>
          </w:tcPr>
          <w:p w14:paraId="69EB688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2991" w:type="dxa"/>
            <w:tcBorders>
              <w:top w:val="single" w:sz="4" w:space="0" w:color="auto"/>
              <w:left w:val="single" w:sz="4" w:space="0" w:color="auto"/>
              <w:bottom w:val="single" w:sz="4" w:space="0" w:color="auto"/>
              <w:right w:val="single" w:sz="4" w:space="0" w:color="auto"/>
            </w:tcBorders>
          </w:tcPr>
          <w:p w14:paraId="071724C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D.Mathimbi</w:t>
            </w:r>
          </w:p>
        </w:tc>
        <w:tc>
          <w:tcPr>
            <w:tcW w:w="606" w:type="dxa"/>
            <w:shd w:val="clear" w:color="auto" w:fill="FFFFFF" w:themeFill="background1"/>
            <w:vAlign w:val="bottom"/>
          </w:tcPr>
          <w:p w14:paraId="1DEA65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451E5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4EC135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5091" w:type="dxa"/>
            <w:shd w:val="clear" w:color="auto" w:fill="FFFFFF" w:themeFill="background1"/>
            <w:vAlign w:val="bottom"/>
          </w:tcPr>
          <w:p w14:paraId="3FAE07E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3ECCEBC" w14:textId="77777777" w:rsidTr="00364361">
        <w:trPr>
          <w:trHeight w:val="268"/>
        </w:trPr>
        <w:tc>
          <w:tcPr>
            <w:tcW w:w="514" w:type="dxa"/>
            <w:shd w:val="clear" w:color="auto" w:fill="FFFFFF" w:themeFill="background1"/>
            <w:vAlign w:val="bottom"/>
          </w:tcPr>
          <w:p w14:paraId="648BDE3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11</w:t>
            </w:r>
          </w:p>
        </w:tc>
        <w:tc>
          <w:tcPr>
            <w:tcW w:w="2991" w:type="dxa"/>
            <w:tcBorders>
              <w:top w:val="single" w:sz="4" w:space="0" w:color="auto"/>
              <w:left w:val="single" w:sz="4" w:space="0" w:color="auto"/>
              <w:bottom w:val="single" w:sz="4" w:space="0" w:color="auto"/>
              <w:right w:val="single" w:sz="4" w:space="0" w:color="auto"/>
            </w:tcBorders>
          </w:tcPr>
          <w:p w14:paraId="64D8F17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L.Tlhabane</w:t>
            </w:r>
          </w:p>
        </w:tc>
        <w:tc>
          <w:tcPr>
            <w:tcW w:w="606" w:type="dxa"/>
            <w:shd w:val="clear" w:color="auto" w:fill="FFFFFF" w:themeFill="background1"/>
            <w:vAlign w:val="bottom"/>
          </w:tcPr>
          <w:p w14:paraId="71B379D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D569F6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F2EDC8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11</w:t>
            </w:r>
          </w:p>
        </w:tc>
        <w:tc>
          <w:tcPr>
            <w:tcW w:w="5091" w:type="dxa"/>
            <w:shd w:val="clear" w:color="auto" w:fill="FFFFFF" w:themeFill="background1"/>
            <w:vAlign w:val="bottom"/>
          </w:tcPr>
          <w:p w14:paraId="53D02A1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017FA8C" w14:textId="77777777" w:rsidTr="00364361">
        <w:trPr>
          <w:trHeight w:val="268"/>
        </w:trPr>
        <w:tc>
          <w:tcPr>
            <w:tcW w:w="514" w:type="dxa"/>
            <w:shd w:val="clear" w:color="auto" w:fill="FFFFFF" w:themeFill="background1"/>
            <w:vAlign w:val="bottom"/>
          </w:tcPr>
          <w:p w14:paraId="5EC3FC9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2991" w:type="dxa"/>
            <w:tcBorders>
              <w:top w:val="single" w:sz="4" w:space="0" w:color="auto"/>
              <w:left w:val="single" w:sz="4" w:space="0" w:color="auto"/>
              <w:bottom w:val="single" w:sz="4" w:space="0" w:color="auto"/>
              <w:right w:val="single" w:sz="4" w:space="0" w:color="auto"/>
            </w:tcBorders>
          </w:tcPr>
          <w:p w14:paraId="1FBDA46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V.Mashaba</w:t>
            </w:r>
          </w:p>
        </w:tc>
        <w:tc>
          <w:tcPr>
            <w:tcW w:w="606" w:type="dxa"/>
            <w:shd w:val="clear" w:color="auto" w:fill="FFFFFF" w:themeFill="background1"/>
            <w:vAlign w:val="bottom"/>
          </w:tcPr>
          <w:p w14:paraId="495856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CE8881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5FB9630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5091" w:type="dxa"/>
            <w:shd w:val="clear" w:color="auto" w:fill="FFFFFF" w:themeFill="background1"/>
            <w:vAlign w:val="bottom"/>
          </w:tcPr>
          <w:p w14:paraId="66199FE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7EE1787" w14:textId="77777777" w:rsidTr="00364361">
        <w:trPr>
          <w:trHeight w:val="268"/>
        </w:trPr>
        <w:tc>
          <w:tcPr>
            <w:tcW w:w="514" w:type="dxa"/>
            <w:shd w:val="clear" w:color="auto" w:fill="FFFFFF" w:themeFill="background1"/>
            <w:vAlign w:val="bottom"/>
          </w:tcPr>
          <w:p w14:paraId="32F384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2991" w:type="dxa"/>
            <w:tcBorders>
              <w:top w:val="single" w:sz="4" w:space="0" w:color="auto"/>
              <w:left w:val="single" w:sz="4" w:space="0" w:color="auto"/>
              <w:bottom w:val="single" w:sz="4" w:space="0" w:color="auto"/>
              <w:right w:val="single" w:sz="4" w:space="0" w:color="auto"/>
            </w:tcBorders>
          </w:tcPr>
          <w:p w14:paraId="43416CE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B.Sithole</w:t>
            </w:r>
          </w:p>
        </w:tc>
        <w:tc>
          <w:tcPr>
            <w:tcW w:w="606" w:type="dxa"/>
            <w:shd w:val="clear" w:color="auto" w:fill="FFFFFF" w:themeFill="background1"/>
            <w:vAlign w:val="bottom"/>
          </w:tcPr>
          <w:p w14:paraId="3FFB814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E9A82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8861FE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4C8225B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1A79624" w14:textId="77777777" w:rsidTr="00364361">
        <w:trPr>
          <w:trHeight w:val="443"/>
        </w:trPr>
        <w:tc>
          <w:tcPr>
            <w:tcW w:w="514" w:type="dxa"/>
            <w:shd w:val="clear" w:color="auto" w:fill="FFFFFF" w:themeFill="background1"/>
            <w:vAlign w:val="bottom"/>
          </w:tcPr>
          <w:p w14:paraId="4409706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2991" w:type="dxa"/>
            <w:tcBorders>
              <w:top w:val="single" w:sz="4" w:space="0" w:color="auto"/>
              <w:left w:val="single" w:sz="4" w:space="0" w:color="auto"/>
              <w:bottom w:val="single" w:sz="4" w:space="0" w:color="auto"/>
              <w:right w:val="single" w:sz="4" w:space="0" w:color="auto"/>
            </w:tcBorders>
          </w:tcPr>
          <w:p w14:paraId="392A21D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S.Ndlovu</w:t>
            </w:r>
          </w:p>
        </w:tc>
        <w:tc>
          <w:tcPr>
            <w:tcW w:w="606" w:type="dxa"/>
            <w:shd w:val="clear" w:color="auto" w:fill="FFFFFF" w:themeFill="background1"/>
            <w:vAlign w:val="bottom"/>
          </w:tcPr>
          <w:p w14:paraId="2062248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70212C6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FFFFFF" w:themeFill="background1"/>
            <w:vAlign w:val="bottom"/>
          </w:tcPr>
          <w:p w14:paraId="43B277C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5091" w:type="dxa"/>
            <w:shd w:val="clear" w:color="auto" w:fill="FFFFFF" w:themeFill="background1"/>
            <w:vAlign w:val="bottom"/>
          </w:tcPr>
          <w:p w14:paraId="30AA55B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5458BE67" w14:textId="77777777" w:rsidTr="00364361">
        <w:trPr>
          <w:trHeight w:val="268"/>
        </w:trPr>
        <w:tc>
          <w:tcPr>
            <w:tcW w:w="514" w:type="dxa"/>
            <w:shd w:val="clear" w:color="auto" w:fill="FFFFFF" w:themeFill="background1"/>
            <w:vAlign w:val="bottom"/>
          </w:tcPr>
          <w:p w14:paraId="6537A73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15</w:t>
            </w:r>
          </w:p>
        </w:tc>
        <w:tc>
          <w:tcPr>
            <w:tcW w:w="2991" w:type="dxa"/>
            <w:tcBorders>
              <w:top w:val="single" w:sz="4" w:space="0" w:color="auto"/>
              <w:left w:val="single" w:sz="4" w:space="0" w:color="auto"/>
              <w:bottom w:val="single" w:sz="4" w:space="0" w:color="auto"/>
              <w:right w:val="single" w:sz="4" w:space="0" w:color="auto"/>
            </w:tcBorders>
          </w:tcPr>
          <w:p w14:paraId="2315BA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S.Skhosana</w:t>
            </w:r>
          </w:p>
        </w:tc>
        <w:tc>
          <w:tcPr>
            <w:tcW w:w="606" w:type="dxa"/>
            <w:shd w:val="clear" w:color="auto" w:fill="FFFFFF" w:themeFill="background1"/>
            <w:vAlign w:val="bottom"/>
          </w:tcPr>
          <w:p w14:paraId="13A26C1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919A96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8841E8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15</w:t>
            </w:r>
          </w:p>
        </w:tc>
        <w:tc>
          <w:tcPr>
            <w:tcW w:w="5091" w:type="dxa"/>
            <w:shd w:val="clear" w:color="auto" w:fill="FFFFFF" w:themeFill="background1"/>
            <w:vAlign w:val="bottom"/>
          </w:tcPr>
          <w:p w14:paraId="0F94A3B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C8F7A70" w14:textId="77777777" w:rsidTr="00364361">
        <w:trPr>
          <w:trHeight w:val="268"/>
        </w:trPr>
        <w:tc>
          <w:tcPr>
            <w:tcW w:w="514" w:type="dxa"/>
            <w:shd w:val="clear" w:color="auto" w:fill="FFFFFF" w:themeFill="background1"/>
            <w:vAlign w:val="bottom"/>
          </w:tcPr>
          <w:p w14:paraId="6B8D4D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lastRenderedPageBreak/>
              <w:t>16</w:t>
            </w:r>
          </w:p>
        </w:tc>
        <w:tc>
          <w:tcPr>
            <w:tcW w:w="2991" w:type="dxa"/>
            <w:tcBorders>
              <w:top w:val="single" w:sz="4" w:space="0" w:color="auto"/>
              <w:left w:val="single" w:sz="4" w:space="0" w:color="auto"/>
              <w:bottom w:val="single" w:sz="4" w:space="0" w:color="auto"/>
              <w:right w:val="single" w:sz="4" w:space="0" w:color="auto"/>
            </w:tcBorders>
          </w:tcPr>
          <w:p w14:paraId="26F58A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S.Nkwana</w:t>
            </w:r>
          </w:p>
        </w:tc>
        <w:tc>
          <w:tcPr>
            <w:tcW w:w="606" w:type="dxa"/>
            <w:shd w:val="clear" w:color="auto" w:fill="FFFFFF" w:themeFill="background1"/>
            <w:vAlign w:val="bottom"/>
          </w:tcPr>
          <w:p w14:paraId="34DC79A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932E4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006DAE3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16</w:t>
            </w:r>
          </w:p>
        </w:tc>
        <w:tc>
          <w:tcPr>
            <w:tcW w:w="5091" w:type="dxa"/>
            <w:shd w:val="clear" w:color="auto" w:fill="FFFFFF" w:themeFill="background1"/>
            <w:vAlign w:val="bottom"/>
          </w:tcPr>
          <w:p w14:paraId="0AC0ABE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F59B7C7" w14:textId="77777777" w:rsidTr="00364361">
        <w:trPr>
          <w:trHeight w:val="268"/>
        </w:trPr>
        <w:tc>
          <w:tcPr>
            <w:tcW w:w="514" w:type="dxa"/>
            <w:shd w:val="clear" w:color="auto" w:fill="FFFFFF" w:themeFill="background1"/>
            <w:vAlign w:val="bottom"/>
          </w:tcPr>
          <w:p w14:paraId="4758DE8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2991" w:type="dxa"/>
            <w:tcBorders>
              <w:top w:val="single" w:sz="4" w:space="0" w:color="auto"/>
              <w:left w:val="single" w:sz="4" w:space="0" w:color="auto"/>
              <w:bottom w:val="single" w:sz="4" w:space="0" w:color="auto"/>
              <w:right w:val="single" w:sz="4" w:space="0" w:color="auto"/>
            </w:tcBorders>
          </w:tcPr>
          <w:p w14:paraId="375E06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J.Baloyi</w:t>
            </w:r>
          </w:p>
        </w:tc>
        <w:tc>
          <w:tcPr>
            <w:tcW w:w="606" w:type="dxa"/>
            <w:shd w:val="clear" w:color="auto" w:fill="FFFFFF" w:themeFill="background1"/>
            <w:vAlign w:val="bottom"/>
          </w:tcPr>
          <w:p w14:paraId="2D32CF0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13BF6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4728C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7973ED0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423FD1C" w14:textId="77777777" w:rsidTr="00364361">
        <w:trPr>
          <w:trHeight w:val="268"/>
        </w:trPr>
        <w:tc>
          <w:tcPr>
            <w:tcW w:w="514" w:type="dxa"/>
            <w:shd w:val="clear" w:color="auto" w:fill="FFFFFF" w:themeFill="background1"/>
            <w:vAlign w:val="bottom"/>
          </w:tcPr>
          <w:p w14:paraId="5FEC460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2991" w:type="dxa"/>
            <w:tcBorders>
              <w:top w:val="single" w:sz="4" w:space="0" w:color="auto"/>
              <w:left w:val="single" w:sz="4" w:space="0" w:color="auto"/>
              <w:bottom w:val="single" w:sz="4" w:space="0" w:color="auto"/>
              <w:right w:val="single" w:sz="4" w:space="0" w:color="auto"/>
            </w:tcBorders>
          </w:tcPr>
          <w:p w14:paraId="06465FD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Cllr V.Moatung </w:t>
            </w:r>
          </w:p>
        </w:tc>
        <w:tc>
          <w:tcPr>
            <w:tcW w:w="606" w:type="dxa"/>
            <w:shd w:val="clear" w:color="auto" w:fill="FFFFFF" w:themeFill="background1"/>
            <w:vAlign w:val="bottom"/>
          </w:tcPr>
          <w:p w14:paraId="54D6AB6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A7A0CB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745DBA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5E09AC4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FE3D668" w14:textId="77777777" w:rsidTr="00364361">
        <w:trPr>
          <w:trHeight w:val="268"/>
        </w:trPr>
        <w:tc>
          <w:tcPr>
            <w:tcW w:w="514" w:type="dxa"/>
            <w:shd w:val="clear" w:color="auto" w:fill="FFFFFF" w:themeFill="background1"/>
            <w:vAlign w:val="bottom"/>
          </w:tcPr>
          <w:p w14:paraId="63B1EDA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2991" w:type="dxa"/>
            <w:tcBorders>
              <w:top w:val="single" w:sz="4" w:space="0" w:color="auto"/>
              <w:left w:val="single" w:sz="4" w:space="0" w:color="auto"/>
              <w:bottom w:val="single" w:sz="4" w:space="0" w:color="auto"/>
              <w:right w:val="single" w:sz="4" w:space="0" w:color="auto"/>
            </w:tcBorders>
          </w:tcPr>
          <w:p w14:paraId="3BF7927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L.Modise</w:t>
            </w:r>
          </w:p>
        </w:tc>
        <w:tc>
          <w:tcPr>
            <w:tcW w:w="606" w:type="dxa"/>
            <w:shd w:val="clear" w:color="auto" w:fill="FFFFFF" w:themeFill="background1"/>
            <w:vAlign w:val="bottom"/>
          </w:tcPr>
          <w:p w14:paraId="23B999F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253A8C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E7F18F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6CEE5FF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1DF0A18A" w14:textId="77777777" w:rsidTr="00364361">
        <w:trPr>
          <w:trHeight w:val="268"/>
        </w:trPr>
        <w:tc>
          <w:tcPr>
            <w:tcW w:w="514" w:type="dxa"/>
            <w:shd w:val="clear" w:color="auto" w:fill="FFFFFF" w:themeFill="background1"/>
            <w:vAlign w:val="bottom"/>
          </w:tcPr>
          <w:p w14:paraId="32A5014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2991" w:type="dxa"/>
            <w:tcBorders>
              <w:top w:val="single" w:sz="4" w:space="0" w:color="auto"/>
              <w:left w:val="single" w:sz="4" w:space="0" w:color="auto"/>
              <w:bottom w:val="single" w:sz="4" w:space="0" w:color="auto"/>
              <w:right w:val="single" w:sz="4" w:space="0" w:color="auto"/>
            </w:tcBorders>
          </w:tcPr>
          <w:p w14:paraId="7F2E4AF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P.Letlape</w:t>
            </w:r>
          </w:p>
        </w:tc>
        <w:tc>
          <w:tcPr>
            <w:tcW w:w="606" w:type="dxa"/>
            <w:shd w:val="clear" w:color="auto" w:fill="FFFFFF" w:themeFill="background1"/>
            <w:vAlign w:val="bottom"/>
          </w:tcPr>
          <w:p w14:paraId="2DFFE27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C9EDF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05FA5BE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70A5A6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5649AC67" w14:textId="77777777" w:rsidTr="00364361">
        <w:trPr>
          <w:trHeight w:val="268"/>
        </w:trPr>
        <w:tc>
          <w:tcPr>
            <w:tcW w:w="514" w:type="dxa"/>
            <w:shd w:val="clear" w:color="auto" w:fill="FFFFFF" w:themeFill="background1"/>
            <w:vAlign w:val="bottom"/>
          </w:tcPr>
          <w:p w14:paraId="3371F17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2991" w:type="dxa"/>
            <w:tcBorders>
              <w:top w:val="single" w:sz="4" w:space="0" w:color="auto"/>
              <w:left w:val="single" w:sz="4" w:space="0" w:color="auto"/>
              <w:bottom w:val="single" w:sz="4" w:space="0" w:color="auto"/>
              <w:right w:val="single" w:sz="4" w:space="0" w:color="auto"/>
            </w:tcBorders>
          </w:tcPr>
          <w:p w14:paraId="354A37C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Motlhasedi</w:t>
            </w:r>
          </w:p>
        </w:tc>
        <w:tc>
          <w:tcPr>
            <w:tcW w:w="606" w:type="dxa"/>
            <w:shd w:val="clear" w:color="auto" w:fill="FFFFFF" w:themeFill="background1"/>
            <w:vAlign w:val="bottom"/>
          </w:tcPr>
          <w:p w14:paraId="7B49BDC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70367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38AFD10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5091" w:type="dxa"/>
            <w:shd w:val="clear" w:color="auto" w:fill="FFFFFF" w:themeFill="background1"/>
            <w:vAlign w:val="bottom"/>
          </w:tcPr>
          <w:p w14:paraId="4BF377D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41FB252F" w14:textId="77777777" w:rsidTr="00364361">
        <w:trPr>
          <w:trHeight w:val="268"/>
        </w:trPr>
        <w:tc>
          <w:tcPr>
            <w:tcW w:w="514" w:type="dxa"/>
            <w:shd w:val="clear" w:color="auto" w:fill="FFFFFF" w:themeFill="background1"/>
            <w:vAlign w:val="bottom"/>
          </w:tcPr>
          <w:p w14:paraId="6367CCD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2991" w:type="dxa"/>
            <w:tcBorders>
              <w:top w:val="single" w:sz="4" w:space="0" w:color="auto"/>
              <w:left w:val="single" w:sz="4" w:space="0" w:color="auto"/>
              <w:bottom w:val="single" w:sz="4" w:space="0" w:color="auto"/>
              <w:right w:val="single" w:sz="4" w:space="0" w:color="auto"/>
            </w:tcBorders>
          </w:tcPr>
          <w:p w14:paraId="2029999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D.Sithole</w:t>
            </w:r>
          </w:p>
        </w:tc>
        <w:tc>
          <w:tcPr>
            <w:tcW w:w="606" w:type="dxa"/>
            <w:shd w:val="clear" w:color="auto" w:fill="FFFFFF" w:themeFill="background1"/>
            <w:vAlign w:val="bottom"/>
          </w:tcPr>
          <w:p w14:paraId="76F5EE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3D14A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F1EDFE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5091" w:type="dxa"/>
            <w:shd w:val="clear" w:color="auto" w:fill="FFFFFF" w:themeFill="background1"/>
            <w:vAlign w:val="bottom"/>
          </w:tcPr>
          <w:p w14:paraId="7E8150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E3F65F2" w14:textId="77777777" w:rsidTr="00364361">
        <w:trPr>
          <w:trHeight w:val="268"/>
        </w:trPr>
        <w:tc>
          <w:tcPr>
            <w:tcW w:w="514" w:type="dxa"/>
            <w:shd w:val="clear" w:color="auto" w:fill="FFFFFF" w:themeFill="background1"/>
            <w:vAlign w:val="bottom"/>
          </w:tcPr>
          <w:p w14:paraId="5ACE435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23</w:t>
            </w:r>
          </w:p>
        </w:tc>
        <w:tc>
          <w:tcPr>
            <w:tcW w:w="2991" w:type="dxa"/>
            <w:tcBorders>
              <w:top w:val="single" w:sz="4" w:space="0" w:color="auto"/>
              <w:left w:val="single" w:sz="4" w:space="0" w:color="auto"/>
              <w:bottom w:val="single" w:sz="4" w:space="0" w:color="auto"/>
              <w:right w:val="single" w:sz="4" w:space="0" w:color="auto"/>
            </w:tcBorders>
          </w:tcPr>
          <w:p w14:paraId="35F9E3C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M.Segona</w:t>
            </w:r>
          </w:p>
        </w:tc>
        <w:tc>
          <w:tcPr>
            <w:tcW w:w="606" w:type="dxa"/>
            <w:shd w:val="clear" w:color="auto" w:fill="FFFFFF" w:themeFill="background1"/>
            <w:vAlign w:val="bottom"/>
          </w:tcPr>
          <w:p w14:paraId="4EA32EB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654406E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7DC8F53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23</w:t>
            </w:r>
          </w:p>
        </w:tc>
        <w:tc>
          <w:tcPr>
            <w:tcW w:w="5091" w:type="dxa"/>
            <w:shd w:val="clear" w:color="auto" w:fill="FFFFFF" w:themeFill="background1"/>
            <w:vAlign w:val="bottom"/>
          </w:tcPr>
          <w:p w14:paraId="217485D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0A1EFE2F" w14:textId="77777777" w:rsidTr="00364361">
        <w:trPr>
          <w:trHeight w:val="268"/>
        </w:trPr>
        <w:tc>
          <w:tcPr>
            <w:tcW w:w="514" w:type="dxa"/>
            <w:shd w:val="clear" w:color="auto" w:fill="FFFFFF" w:themeFill="background1"/>
            <w:vAlign w:val="bottom"/>
          </w:tcPr>
          <w:p w14:paraId="3136AA6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2991" w:type="dxa"/>
            <w:tcBorders>
              <w:top w:val="single" w:sz="4" w:space="0" w:color="auto"/>
              <w:left w:val="single" w:sz="4" w:space="0" w:color="auto"/>
              <w:bottom w:val="single" w:sz="4" w:space="0" w:color="auto"/>
              <w:right w:val="single" w:sz="4" w:space="0" w:color="auto"/>
            </w:tcBorders>
          </w:tcPr>
          <w:p w14:paraId="1934728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D.Nkutshweu</w:t>
            </w:r>
          </w:p>
        </w:tc>
        <w:tc>
          <w:tcPr>
            <w:tcW w:w="606" w:type="dxa"/>
            <w:shd w:val="clear" w:color="auto" w:fill="FFFFFF" w:themeFill="background1"/>
            <w:vAlign w:val="bottom"/>
          </w:tcPr>
          <w:p w14:paraId="0C19C27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53451B0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1D2ABB4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5091" w:type="dxa"/>
            <w:shd w:val="clear" w:color="auto" w:fill="FFFFFF" w:themeFill="background1"/>
            <w:vAlign w:val="bottom"/>
          </w:tcPr>
          <w:p w14:paraId="0B6058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7F352F3B" w14:textId="77777777" w:rsidTr="00364361">
        <w:trPr>
          <w:trHeight w:val="268"/>
        </w:trPr>
        <w:tc>
          <w:tcPr>
            <w:tcW w:w="514" w:type="dxa"/>
            <w:shd w:val="clear" w:color="auto" w:fill="FFFFFF" w:themeFill="background1"/>
            <w:vAlign w:val="bottom"/>
          </w:tcPr>
          <w:p w14:paraId="620A168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2991" w:type="dxa"/>
            <w:tcBorders>
              <w:top w:val="single" w:sz="4" w:space="0" w:color="auto"/>
              <w:left w:val="single" w:sz="4" w:space="0" w:color="auto"/>
              <w:bottom w:val="single" w:sz="4" w:space="0" w:color="auto"/>
              <w:right w:val="single" w:sz="4" w:space="0" w:color="auto"/>
            </w:tcBorders>
          </w:tcPr>
          <w:p w14:paraId="380F47D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V.Mphaphudi</w:t>
            </w:r>
          </w:p>
        </w:tc>
        <w:tc>
          <w:tcPr>
            <w:tcW w:w="606" w:type="dxa"/>
            <w:shd w:val="clear" w:color="auto" w:fill="FFFFFF" w:themeFill="background1"/>
            <w:vAlign w:val="bottom"/>
          </w:tcPr>
          <w:p w14:paraId="3D447E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7AFAB0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FFFFFF" w:themeFill="background1"/>
            <w:vAlign w:val="bottom"/>
          </w:tcPr>
          <w:p w14:paraId="7940A9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40AE711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39592D62" w14:textId="77777777" w:rsidTr="00364361">
        <w:trPr>
          <w:trHeight w:val="268"/>
        </w:trPr>
        <w:tc>
          <w:tcPr>
            <w:tcW w:w="514" w:type="dxa"/>
            <w:shd w:val="clear" w:color="auto" w:fill="FFFFFF" w:themeFill="background1"/>
            <w:vAlign w:val="bottom"/>
          </w:tcPr>
          <w:p w14:paraId="3661ED4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2991" w:type="dxa"/>
            <w:tcBorders>
              <w:top w:val="single" w:sz="4" w:space="0" w:color="auto"/>
              <w:left w:val="single" w:sz="4" w:space="0" w:color="auto"/>
              <w:bottom w:val="single" w:sz="4" w:space="0" w:color="auto"/>
              <w:right w:val="single" w:sz="4" w:space="0" w:color="auto"/>
            </w:tcBorders>
          </w:tcPr>
          <w:p w14:paraId="65D7DC8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Cllr O.Mmamabolo</w:t>
            </w:r>
          </w:p>
        </w:tc>
        <w:tc>
          <w:tcPr>
            <w:tcW w:w="606" w:type="dxa"/>
            <w:shd w:val="clear" w:color="auto" w:fill="FFFFFF" w:themeFill="background1"/>
            <w:vAlign w:val="bottom"/>
          </w:tcPr>
          <w:p w14:paraId="253357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DBAF3A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FFFFFF" w:themeFill="background1"/>
            <w:vAlign w:val="bottom"/>
          </w:tcPr>
          <w:p w14:paraId="4822851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5091" w:type="dxa"/>
            <w:shd w:val="clear" w:color="auto" w:fill="FFFFFF" w:themeFill="background1"/>
            <w:vAlign w:val="bottom"/>
          </w:tcPr>
          <w:p w14:paraId="6F58B65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Ward Councilor</w:t>
            </w:r>
          </w:p>
        </w:tc>
      </w:tr>
      <w:tr w:rsidR="00364361" w:rsidRPr="006D3775" w14:paraId="612D3D73" w14:textId="77777777" w:rsidTr="00364361">
        <w:trPr>
          <w:trHeight w:val="213"/>
        </w:trPr>
        <w:tc>
          <w:tcPr>
            <w:tcW w:w="514" w:type="dxa"/>
            <w:shd w:val="clear" w:color="auto" w:fill="FFFFFF" w:themeFill="background1"/>
            <w:vAlign w:val="bottom"/>
          </w:tcPr>
          <w:p w14:paraId="2D2EDE8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27</w:t>
            </w:r>
          </w:p>
        </w:tc>
        <w:tc>
          <w:tcPr>
            <w:tcW w:w="2991" w:type="dxa"/>
            <w:shd w:val="clear" w:color="auto" w:fill="auto"/>
            <w:vAlign w:val="bottom"/>
          </w:tcPr>
          <w:p w14:paraId="7A1C61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G Manyike </w:t>
            </w:r>
          </w:p>
        </w:tc>
        <w:tc>
          <w:tcPr>
            <w:tcW w:w="606" w:type="dxa"/>
            <w:shd w:val="clear" w:color="auto" w:fill="FFFFFF" w:themeFill="background1"/>
            <w:vAlign w:val="bottom"/>
          </w:tcPr>
          <w:p w14:paraId="2DD342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CA2A5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Mayor</w:t>
            </w:r>
          </w:p>
        </w:tc>
        <w:tc>
          <w:tcPr>
            <w:tcW w:w="721" w:type="dxa"/>
            <w:shd w:val="clear" w:color="auto" w:fill="auto"/>
            <w:vAlign w:val="bottom"/>
          </w:tcPr>
          <w:p w14:paraId="26ADC4A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735D665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78B9836" w14:textId="77777777" w:rsidTr="00364361">
        <w:trPr>
          <w:trHeight w:val="268"/>
        </w:trPr>
        <w:tc>
          <w:tcPr>
            <w:tcW w:w="514" w:type="dxa"/>
            <w:shd w:val="clear" w:color="auto" w:fill="FFFFFF" w:themeFill="background1"/>
            <w:vAlign w:val="bottom"/>
          </w:tcPr>
          <w:p w14:paraId="1F9B57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28</w:t>
            </w:r>
          </w:p>
        </w:tc>
        <w:tc>
          <w:tcPr>
            <w:tcW w:w="2991" w:type="dxa"/>
            <w:shd w:val="clear" w:color="auto" w:fill="auto"/>
            <w:vAlign w:val="bottom"/>
          </w:tcPr>
          <w:p w14:paraId="256CDAA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 Mapela</w:t>
            </w:r>
          </w:p>
        </w:tc>
        <w:tc>
          <w:tcPr>
            <w:tcW w:w="606" w:type="dxa"/>
            <w:shd w:val="clear" w:color="auto" w:fill="FFFFFF" w:themeFill="background1"/>
            <w:vAlign w:val="bottom"/>
          </w:tcPr>
          <w:p w14:paraId="5C0D091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7B21A73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Speaker</w:t>
            </w:r>
          </w:p>
        </w:tc>
        <w:tc>
          <w:tcPr>
            <w:tcW w:w="721" w:type="dxa"/>
            <w:shd w:val="clear" w:color="auto" w:fill="auto"/>
            <w:vAlign w:val="bottom"/>
          </w:tcPr>
          <w:p w14:paraId="5517F0B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21</w:t>
            </w:r>
          </w:p>
        </w:tc>
        <w:tc>
          <w:tcPr>
            <w:tcW w:w="5091" w:type="dxa"/>
            <w:shd w:val="clear" w:color="auto" w:fill="FFFFFF" w:themeFill="background1"/>
            <w:vAlign w:val="bottom"/>
          </w:tcPr>
          <w:p w14:paraId="127AAEA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595B62B" w14:textId="77777777" w:rsidTr="00364361">
        <w:trPr>
          <w:trHeight w:val="268"/>
        </w:trPr>
        <w:tc>
          <w:tcPr>
            <w:tcW w:w="514" w:type="dxa"/>
            <w:shd w:val="clear" w:color="auto" w:fill="FFFFFF" w:themeFill="background1"/>
            <w:vAlign w:val="bottom"/>
          </w:tcPr>
          <w:p w14:paraId="115B0B0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29</w:t>
            </w:r>
          </w:p>
        </w:tc>
        <w:tc>
          <w:tcPr>
            <w:tcW w:w="2991" w:type="dxa"/>
            <w:shd w:val="clear" w:color="auto" w:fill="auto"/>
            <w:vAlign w:val="bottom"/>
          </w:tcPr>
          <w:p w14:paraId="6CC333A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K Mleta </w:t>
            </w:r>
          </w:p>
        </w:tc>
        <w:tc>
          <w:tcPr>
            <w:tcW w:w="606" w:type="dxa"/>
            <w:shd w:val="clear" w:color="auto" w:fill="FFFFFF" w:themeFill="background1"/>
            <w:vAlign w:val="bottom"/>
          </w:tcPr>
          <w:p w14:paraId="17A28B2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1C040A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Chief Whip</w:t>
            </w:r>
          </w:p>
        </w:tc>
        <w:tc>
          <w:tcPr>
            <w:tcW w:w="721" w:type="dxa"/>
            <w:shd w:val="clear" w:color="auto" w:fill="auto"/>
            <w:vAlign w:val="bottom"/>
          </w:tcPr>
          <w:p w14:paraId="577C8A4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5FD190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56E3F29" w14:textId="77777777" w:rsidTr="00364361">
        <w:trPr>
          <w:trHeight w:val="268"/>
        </w:trPr>
        <w:tc>
          <w:tcPr>
            <w:tcW w:w="514" w:type="dxa"/>
            <w:shd w:val="clear" w:color="auto" w:fill="FFFFFF" w:themeFill="background1"/>
            <w:vAlign w:val="bottom"/>
          </w:tcPr>
          <w:p w14:paraId="5B7A479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30</w:t>
            </w:r>
          </w:p>
        </w:tc>
        <w:tc>
          <w:tcPr>
            <w:tcW w:w="2991" w:type="dxa"/>
            <w:shd w:val="clear" w:color="auto" w:fill="auto"/>
            <w:vAlign w:val="bottom"/>
          </w:tcPr>
          <w:p w14:paraId="7D195FF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Kodisang</w:t>
            </w:r>
          </w:p>
        </w:tc>
        <w:tc>
          <w:tcPr>
            <w:tcW w:w="606" w:type="dxa"/>
            <w:shd w:val="clear" w:color="auto" w:fill="FFFFFF" w:themeFill="background1"/>
            <w:vAlign w:val="bottom"/>
          </w:tcPr>
          <w:p w14:paraId="518481F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6379DF5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MPAC Chairprson</w:t>
            </w:r>
          </w:p>
        </w:tc>
        <w:tc>
          <w:tcPr>
            <w:tcW w:w="721" w:type="dxa"/>
            <w:shd w:val="clear" w:color="auto" w:fill="auto"/>
            <w:vAlign w:val="bottom"/>
          </w:tcPr>
          <w:p w14:paraId="55797F1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24</w:t>
            </w:r>
          </w:p>
        </w:tc>
        <w:tc>
          <w:tcPr>
            <w:tcW w:w="5091" w:type="dxa"/>
            <w:shd w:val="clear" w:color="auto" w:fill="FFFFFF" w:themeFill="background1"/>
            <w:vAlign w:val="bottom"/>
          </w:tcPr>
          <w:p w14:paraId="310E876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42B66F4" w14:textId="77777777" w:rsidTr="00364361">
        <w:trPr>
          <w:trHeight w:val="268"/>
        </w:trPr>
        <w:tc>
          <w:tcPr>
            <w:tcW w:w="514" w:type="dxa"/>
            <w:shd w:val="clear" w:color="auto" w:fill="FFFFFF" w:themeFill="background1"/>
            <w:vAlign w:val="bottom"/>
          </w:tcPr>
          <w:p w14:paraId="4179C43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31</w:t>
            </w:r>
          </w:p>
        </w:tc>
        <w:tc>
          <w:tcPr>
            <w:tcW w:w="2991" w:type="dxa"/>
            <w:shd w:val="clear" w:color="auto" w:fill="auto"/>
            <w:vAlign w:val="bottom"/>
          </w:tcPr>
          <w:p w14:paraId="77692DE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F Tsoku </w:t>
            </w:r>
          </w:p>
        </w:tc>
        <w:tc>
          <w:tcPr>
            <w:tcW w:w="606" w:type="dxa"/>
            <w:shd w:val="clear" w:color="auto" w:fill="FFFFFF" w:themeFill="background1"/>
            <w:vAlign w:val="bottom"/>
          </w:tcPr>
          <w:p w14:paraId="19139C9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206A147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209FA5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27A370C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730EDA5" w14:textId="77777777" w:rsidTr="00364361">
        <w:trPr>
          <w:trHeight w:val="268"/>
        </w:trPr>
        <w:tc>
          <w:tcPr>
            <w:tcW w:w="514" w:type="dxa"/>
            <w:shd w:val="clear" w:color="auto" w:fill="FFFFFF" w:themeFill="background1"/>
            <w:vAlign w:val="bottom"/>
          </w:tcPr>
          <w:p w14:paraId="5019697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32</w:t>
            </w:r>
          </w:p>
        </w:tc>
        <w:tc>
          <w:tcPr>
            <w:tcW w:w="2991" w:type="dxa"/>
            <w:shd w:val="clear" w:color="auto" w:fill="auto"/>
            <w:vAlign w:val="bottom"/>
          </w:tcPr>
          <w:p w14:paraId="79F0F23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V Maluleka</w:t>
            </w:r>
          </w:p>
        </w:tc>
        <w:tc>
          <w:tcPr>
            <w:tcW w:w="606" w:type="dxa"/>
            <w:shd w:val="clear" w:color="auto" w:fill="FFFFFF" w:themeFill="background1"/>
            <w:vAlign w:val="bottom"/>
          </w:tcPr>
          <w:p w14:paraId="2B893A5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4A8F058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6BD3C6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3666F7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C2A93ED" w14:textId="77777777" w:rsidTr="00364361">
        <w:trPr>
          <w:trHeight w:val="268"/>
        </w:trPr>
        <w:tc>
          <w:tcPr>
            <w:tcW w:w="514" w:type="dxa"/>
            <w:shd w:val="clear" w:color="auto" w:fill="FFFFFF" w:themeFill="background1"/>
            <w:vAlign w:val="bottom"/>
          </w:tcPr>
          <w:p w14:paraId="1B19A31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33</w:t>
            </w:r>
          </w:p>
        </w:tc>
        <w:tc>
          <w:tcPr>
            <w:tcW w:w="2991" w:type="dxa"/>
            <w:shd w:val="clear" w:color="auto" w:fill="auto"/>
            <w:vAlign w:val="bottom"/>
          </w:tcPr>
          <w:p w14:paraId="419377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J Macheke</w:t>
            </w:r>
          </w:p>
        </w:tc>
        <w:tc>
          <w:tcPr>
            <w:tcW w:w="606" w:type="dxa"/>
            <w:shd w:val="clear" w:color="auto" w:fill="auto"/>
            <w:vAlign w:val="bottom"/>
          </w:tcPr>
          <w:p w14:paraId="5149820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C0D715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7AC24F6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17</w:t>
            </w:r>
          </w:p>
        </w:tc>
        <w:tc>
          <w:tcPr>
            <w:tcW w:w="5091" w:type="dxa"/>
            <w:shd w:val="clear" w:color="auto" w:fill="FFFFFF" w:themeFill="background1"/>
            <w:vAlign w:val="bottom"/>
          </w:tcPr>
          <w:p w14:paraId="0B6C13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5DF179C" w14:textId="77777777" w:rsidTr="00364361">
        <w:trPr>
          <w:trHeight w:val="268"/>
        </w:trPr>
        <w:tc>
          <w:tcPr>
            <w:tcW w:w="514" w:type="dxa"/>
            <w:shd w:val="clear" w:color="auto" w:fill="FFFFFF" w:themeFill="background1"/>
            <w:vAlign w:val="bottom"/>
          </w:tcPr>
          <w:p w14:paraId="1879CE9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34</w:t>
            </w:r>
          </w:p>
        </w:tc>
        <w:tc>
          <w:tcPr>
            <w:tcW w:w="2991" w:type="dxa"/>
            <w:shd w:val="clear" w:color="auto" w:fill="auto"/>
            <w:vAlign w:val="bottom"/>
          </w:tcPr>
          <w:p w14:paraId="13F7CC2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Molefe</w:t>
            </w:r>
          </w:p>
        </w:tc>
        <w:tc>
          <w:tcPr>
            <w:tcW w:w="606" w:type="dxa"/>
            <w:shd w:val="clear" w:color="auto" w:fill="FFFFFF" w:themeFill="background1"/>
            <w:vAlign w:val="bottom"/>
          </w:tcPr>
          <w:p w14:paraId="2460B93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DADFE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07072D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w:t>
            </w:r>
          </w:p>
        </w:tc>
        <w:tc>
          <w:tcPr>
            <w:tcW w:w="5091" w:type="dxa"/>
            <w:shd w:val="clear" w:color="auto" w:fill="FFFFFF" w:themeFill="background1"/>
            <w:vAlign w:val="bottom"/>
          </w:tcPr>
          <w:p w14:paraId="395F3E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1AEE768C" w14:textId="77777777" w:rsidTr="00364361">
        <w:trPr>
          <w:trHeight w:val="268"/>
        </w:trPr>
        <w:tc>
          <w:tcPr>
            <w:tcW w:w="514" w:type="dxa"/>
            <w:shd w:val="clear" w:color="auto" w:fill="FFFFFF" w:themeFill="background1"/>
            <w:vAlign w:val="bottom"/>
          </w:tcPr>
          <w:p w14:paraId="2A99882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35</w:t>
            </w:r>
          </w:p>
        </w:tc>
        <w:tc>
          <w:tcPr>
            <w:tcW w:w="2991" w:type="dxa"/>
            <w:shd w:val="clear" w:color="auto" w:fill="auto"/>
            <w:vAlign w:val="bottom"/>
          </w:tcPr>
          <w:p w14:paraId="5F09EB4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 Shai</w:t>
            </w:r>
          </w:p>
        </w:tc>
        <w:tc>
          <w:tcPr>
            <w:tcW w:w="606" w:type="dxa"/>
            <w:shd w:val="clear" w:color="auto" w:fill="FFFFFF" w:themeFill="background1"/>
            <w:vAlign w:val="bottom"/>
          </w:tcPr>
          <w:p w14:paraId="1A9407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3BE4BB1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50E953F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22470DF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0F472DE" w14:textId="77777777" w:rsidTr="00364361">
        <w:trPr>
          <w:trHeight w:val="268"/>
        </w:trPr>
        <w:tc>
          <w:tcPr>
            <w:tcW w:w="514" w:type="dxa"/>
            <w:shd w:val="clear" w:color="auto" w:fill="FFFFFF" w:themeFill="background1"/>
            <w:vAlign w:val="bottom"/>
          </w:tcPr>
          <w:p w14:paraId="4946A1D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36</w:t>
            </w:r>
          </w:p>
        </w:tc>
        <w:tc>
          <w:tcPr>
            <w:tcW w:w="2991" w:type="dxa"/>
            <w:shd w:val="clear" w:color="auto" w:fill="auto"/>
            <w:vAlign w:val="bottom"/>
          </w:tcPr>
          <w:p w14:paraId="35BB8BC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 Pete</w:t>
            </w:r>
          </w:p>
        </w:tc>
        <w:tc>
          <w:tcPr>
            <w:tcW w:w="606" w:type="dxa"/>
            <w:shd w:val="clear" w:color="auto" w:fill="FFFFFF" w:themeFill="background1"/>
            <w:vAlign w:val="bottom"/>
          </w:tcPr>
          <w:p w14:paraId="76EEF10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7A1137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0974EDE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26</w:t>
            </w:r>
          </w:p>
        </w:tc>
        <w:tc>
          <w:tcPr>
            <w:tcW w:w="5091" w:type="dxa"/>
            <w:shd w:val="clear" w:color="auto" w:fill="FFFFFF" w:themeFill="background1"/>
            <w:vAlign w:val="bottom"/>
          </w:tcPr>
          <w:p w14:paraId="65D6EAA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7D1201B" w14:textId="77777777" w:rsidTr="00364361">
        <w:trPr>
          <w:trHeight w:val="301"/>
        </w:trPr>
        <w:tc>
          <w:tcPr>
            <w:tcW w:w="514" w:type="dxa"/>
            <w:shd w:val="clear" w:color="auto" w:fill="FFFFFF" w:themeFill="background1"/>
            <w:vAlign w:val="bottom"/>
          </w:tcPr>
          <w:p w14:paraId="3CE7679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lastRenderedPageBreak/>
              <w:t>37</w:t>
            </w:r>
          </w:p>
        </w:tc>
        <w:tc>
          <w:tcPr>
            <w:tcW w:w="2991" w:type="dxa"/>
            <w:shd w:val="clear" w:color="auto" w:fill="auto"/>
            <w:vAlign w:val="bottom"/>
          </w:tcPr>
          <w:p w14:paraId="147E0D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Moetjie</w:t>
            </w:r>
          </w:p>
        </w:tc>
        <w:tc>
          <w:tcPr>
            <w:tcW w:w="606" w:type="dxa"/>
            <w:shd w:val="clear" w:color="auto" w:fill="FFFFFF" w:themeFill="background1"/>
            <w:vAlign w:val="bottom"/>
          </w:tcPr>
          <w:p w14:paraId="42E6757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E35D13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Portfolio Chairperson</w:t>
            </w:r>
          </w:p>
        </w:tc>
        <w:tc>
          <w:tcPr>
            <w:tcW w:w="721" w:type="dxa"/>
            <w:shd w:val="clear" w:color="auto" w:fill="auto"/>
            <w:vAlign w:val="bottom"/>
          </w:tcPr>
          <w:p w14:paraId="11A8FE0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13</w:t>
            </w:r>
          </w:p>
        </w:tc>
        <w:tc>
          <w:tcPr>
            <w:tcW w:w="5091" w:type="dxa"/>
            <w:shd w:val="clear" w:color="auto" w:fill="FFFFFF" w:themeFill="background1"/>
            <w:vAlign w:val="bottom"/>
          </w:tcPr>
          <w:p w14:paraId="1B264FD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635F46F" w14:textId="77777777" w:rsidTr="00364361">
        <w:trPr>
          <w:trHeight w:val="268"/>
        </w:trPr>
        <w:tc>
          <w:tcPr>
            <w:tcW w:w="514" w:type="dxa"/>
            <w:shd w:val="clear" w:color="auto" w:fill="FFFFFF" w:themeFill="background1"/>
            <w:vAlign w:val="bottom"/>
          </w:tcPr>
          <w:p w14:paraId="1CC9661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38</w:t>
            </w:r>
          </w:p>
        </w:tc>
        <w:tc>
          <w:tcPr>
            <w:tcW w:w="2991" w:type="dxa"/>
            <w:shd w:val="clear" w:color="auto" w:fill="auto"/>
            <w:vAlign w:val="bottom"/>
          </w:tcPr>
          <w:p w14:paraId="755ED96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Sethole</w:t>
            </w:r>
          </w:p>
        </w:tc>
        <w:tc>
          <w:tcPr>
            <w:tcW w:w="606" w:type="dxa"/>
            <w:shd w:val="clear" w:color="auto" w:fill="FFFFFF" w:themeFill="background1"/>
            <w:vAlign w:val="bottom"/>
          </w:tcPr>
          <w:p w14:paraId="52C7E6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59D8A27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66DE06D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6EBA901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3851BAE" w14:textId="77777777" w:rsidTr="00364361">
        <w:trPr>
          <w:trHeight w:val="268"/>
        </w:trPr>
        <w:tc>
          <w:tcPr>
            <w:tcW w:w="514" w:type="dxa"/>
            <w:shd w:val="clear" w:color="auto" w:fill="FFFFFF" w:themeFill="background1"/>
            <w:vAlign w:val="bottom"/>
          </w:tcPr>
          <w:p w14:paraId="5EEEFD6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39</w:t>
            </w:r>
          </w:p>
        </w:tc>
        <w:tc>
          <w:tcPr>
            <w:tcW w:w="2991" w:type="dxa"/>
            <w:shd w:val="clear" w:color="auto" w:fill="auto"/>
            <w:vAlign w:val="bottom"/>
          </w:tcPr>
          <w:p w14:paraId="117BF8F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 Modisa</w:t>
            </w:r>
          </w:p>
        </w:tc>
        <w:tc>
          <w:tcPr>
            <w:tcW w:w="606" w:type="dxa"/>
            <w:shd w:val="clear" w:color="auto" w:fill="FFFFFF" w:themeFill="background1"/>
            <w:vAlign w:val="bottom"/>
          </w:tcPr>
          <w:p w14:paraId="5C09E29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02464E5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E381B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22</w:t>
            </w:r>
          </w:p>
        </w:tc>
        <w:tc>
          <w:tcPr>
            <w:tcW w:w="5091" w:type="dxa"/>
            <w:shd w:val="clear" w:color="auto" w:fill="FFFFFF" w:themeFill="background1"/>
            <w:vAlign w:val="bottom"/>
          </w:tcPr>
          <w:p w14:paraId="298E4F4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CE02479" w14:textId="77777777" w:rsidTr="00364361">
        <w:trPr>
          <w:trHeight w:val="268"/>
        </w:trPr>
        <w:tc>
          <w:tcPr>
            <w:tcW w:w="514" w:type="dxa"/>
            <w:shd w:val="clear" w:color="auto" w:fill="FFFFFF" w:themeFill="background1"/>
            <w:vAlign w:val="bottom"/>
          </w:tcPr>
          <w:p w14:paraId="3483D2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40</w:t>
            </w:r>
          </w:p>
        </w:tc>
        <w:tc>
          <w:tcPr>
            <w:tcW w:w="2991" w:type="dxa"/>
            <w:shd w:val="clear" w:color="auto" w:fill="auto"/>
            <w:vAlign w:val="bottom"/>
          </w:tcPr>
          <w:p w14:paraId="403BE91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S Kutumela</w:t>
            </w:r>
          </w:p>
        </w:tc>
        <w:tc>
          <w:tcPr>
            <w:tcW w:w="606" w:type="dxa"/>
            <w:shd w:val="clear" w:color="auto" w:fill="FFFFFF" w:themeFill="background1"/>
            <w:vAlign w:val="bottom"/>
          </w:tcPr>
          <w:p w14:paraId="55698AD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4D004D7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FA9D07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19</w:t>
            </w:r>
          </w:p>
        </w:tc>
        <w:tc>
          <w:tcPr>
            <w:tcW w:w="5091" w:type="dxa"/>
            <w:shd w:val="clear" w:color="auto" w:fill="FFFFFF" w:themeFill="background1"/>
            <w:vAlign w:val="bottom"/>
          </w:tcPr>
          <w:p w14:paraId="50B00C9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6BB3E56" w14:textId="77777777" w:rsidTr="00364361">
        <w:trPr>
          <w:trHeight w:val="268"/>
        </w:trPr>
        <w:tc>
          <w:tcPr>
            <w:tcW w:w="514" w:type="dxa"/>
            <w:shd w:val="clear" w:color="auto" w:fill="FFFFFF" w:themeFill="background1"/>
            <w:vAlign w:val="bottom"/>
          </w:tcPr>
          <w:p w14:paraId="0DE3F61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41</w:t>
            </w:r>
          </w:p>
        </w:tc>
        <w:tc>
          <w:tcPr>
            <w:tcW w:w="2991" w:type="dxa"/>
            <w:shd w:val="clear" w:color="auto" w:fill="auto"/>
            <w:vAlign w:val="bottom"/>
          </w:tcPr>
          <w:p w14:paraId="7D64E323" w14:textId="24413082"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D Langa</w:t>
            </w:r>
            <w:r w:rsidR="00FB2EC2" w:rsidRPr="006D3775">
              <w:rPr>
                <w:rFonts w:ascii="Trebuchet MS" w:hAnsi="Trebuchet MS" w:cstheme="minorHAnsi"/>
                <w:b/>
                <w:bCs/>
                <w:sz w:val="20"/>
                <w:szCs w:val="20"/>
              </w:rPr>
              <w:t xml:space="preserve"> </w:t>
            </w:r>
          </w:p>
        </w:tc>
        <w:tc>
          <w:tcPr>
            <w:tcW w:w="606" w:type="dxa"/>
            <w:shd w:val="clear" w:color="auto" w:fill="FFFFFF" w:themeFill="background1"/>
            <w:vAlign w:val="bottom"/>
          </w:tcPr>
          <w:p w14:paraId="226AAF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1DD75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7E5786B" w14:textId="2E05A20F"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20</w:t>
            </w:r>
          </w:p>
        </w:tc>
        <w:tc>
          <w:tcPr>
            <w:tcW w:w="5091" w:type="dxa"/>
            <w:shd w:val="clear" w:color="auto" w:fill="FFFFFF" w:themeFill="background1"/>
            <w:vAlign w:val="bottom"/>
          </w:tcPr>
          <w:p w14:paraId="194993E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1FE1CF6" w14:textId="77777777" w:rsidTr="00364361">
        <w:trPr>
          <w:trHeight w:val="268"/>
        </w:trPr>
        <w:tc>
          <w:tcPr>
            <w:tcW w:w="514" w:type="dxa"/>
            <w:shd w:val="clear" w:color="auto" w:fill="FFFFFF" w:themeFill="background1"/>
            <w:vAlign w:val="bottom"/>
          </w:tcPr>
          <w:p w14:paraId="48533F0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42</w:t>
            </w:r>
          </w:p>
        </w:tc>
        <w:tc>
          <w:tcPr>
            <w:tcW w:w="2991" w:type="dxa"/>
            <w:shd w:val="clear" w:color="auto" w:fill="auto"/>
            <w:vAlign w:val="bottom"/>
          </w:tcPr>
          <w:p w14:paraId="3CA615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Mashele </w:t>
            </w:r>
          </w:p>
        </w:tc>
        <w:tc>
          <w:tcPr>
            <w:tcW w:w="606" w:type="dxa"/>
            <w:shd w:val="clear" w:color="auto" w:fill="FFFFFF" w:themeFill="background1"/>
            <w:vAlign w:val="bottom"/>
          </w:tcPr>
          <w:p w14:paraId="4A8B634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606C08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B7E17EB"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14</w:t>
            </w:r>
          </w:p>
        </w:tc>
        <w:tc>
          <w:tcPr>
            <w:tcW w:w="5091" w:type="dxa"/>
            <w:shd w:val="clear" w:color="auto" w:fill="FFFFFF" w:themeFill="background1"/>
            <w:vAlign w:val="bottom"/>
          </w:tcPr>
          <w:p w14:paraId="1F685E8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2933AAAB" w14:textId="77777777" w:rsidTr="00364361">
        <w:trPr>
          <w:trHeight w:val="268"/>
        </w:trPr>
        <w:tc>
          <w:tcPr>
            <w:tcW w:w="514" w:type="dxa"/>
            <w:shd w:val="clear" w:color="auto" w:fill="FFFFFF" w:themeFill="background1"/>
            <w:vAlign w:val="bottom"/>
          </w:tcPr>
          <w:p w14:paraId="0CA9AF4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43</w:t>
            </w:r>
          </w:p>
        </w:tc>
        <w:tc>
          <w:tcPr>
            <w:tcW w:w="2991" w:type="dxa"/>
            <w:shd w:val="clear" w:color="auto" w:fill="auto"/>
            <w:vAlign w:val="bottom"/>
          </w:tcPr>
          <w:p w14:paraId="64B6338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 Mabena</w:t>
            </w:r>
          </w:p>
        </w:tc>
        <w:tc>
          <w:tcPr>
            <w:tcW w:w="606" w:type="dxa"/>
            <w:shd w:val="clear" w:color="auto" w:fill="FFFFFF" w:themeFill="background1"/>
            <w:vAlign w:val="bottom"/>
          </w:tcPr>
          <w:p w14:paraId="3CE4834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58C136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09D1388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18</w:t>
            </w:r>
          </w:p>
        </w:tc>
        <w:tc>
          <w:tcPr>
            <w:tcW w:w="5091" w:type="dxa"/>
            <w:shd w:val="clear" w:color="auto" w:fill="FFFFFF" w:themeFill="background1"/>
            <w:vAlign w:val="bottom"/>
          </w:tcPr>
          <w:p w14:paraId="3A71576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74C73A77" w14:textId="77777777" w:rsidTr="00364361">
        <w:trPr>
          <w:trHeight w:val="268"/>
        </w:trPr>
        <w:tc>
          <w:tcPr>
            <w:tcW w:w="514" w:type="dxa"/>
            <w:shd w:val="clear" w:color="auto" w:fill="FFFFFF" w:themeFill="background1"/>
            <w:vAlign w:val="bottom"/>
          </w:tcPr>
          <w:p w14:paraId="3E27333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44</w:t>
            </w:r>
          </w:p>
        </w:tc>
        <w:tc>
          <w:tcPr>
            <w:tcW w:w="2991" w:type="dxa"/>
            <w:shd w:val="clear" w:color="auto" w:fill="auto"/>
            <w:vAlign w:val="bottom"/>
          </w:tcPr>
          <w:p w14:paraId="00E3CD2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L Moselane</w:t>
            </w:r>
          </w:p>
        </w:tc>
        <w:tc>
          <w:tcPr>
            <w:tcW w:w="606" w:type="dxa"/>
            <w:shd w:val="clear" w:color="auto" w:fill="FFFFFF" w:themeFill="background1"/>
            <w:vAlign w:val="bottom"/>
          </w:tcPr>
          <w:p w14:paraId="3E42D9D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5AAEFA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9B9D9D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04</w:t>
            </w:r>
          </w:p>
        </w:tc>
        <w:tc>
          <w:tcPr>
            <w:tcW w:w="5091" w:type="dxa"/>
            <w:shd w:val="clear" w:color="auto" w:fill="FFFFFF" w:themeFill="background1"/>
            <w:vAlign w:val="bottom"/>
          </w:tcPr>
          <w:p w14:paraId="59E657E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6829691" w14:textId="77777777" w:rsidTr="00364361">
        <w:trPr>
          <w:trHeight w:val="268"/>
        </w:trPr>
        <w:tc>
          <w:tcPr>
            <w:tcW w:w="514" w:type="dxa"/>
            <w:shd w:val="clear" w:color="auto" w:fill="FFFFFF" w:themeFill="background1"/>
            <w:vAlign w:val="bottom"/>
          </w:tcPr>
          <w:p w14:paraId="1A1AE99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45</w:t>
            </w:r>
          </w:p>
        </w:tc>
        <w:tc>
          <w:tcPr>
            <w:tcW w:w="2991" w:type="dxa"/>
            <w:shd w:val="clear" w:color="auto" w:fill="auto"/>
            <w:vAlign w:val="bottom"/>
          </w:tcPr>
          <w:p w14:paraId="1580BB4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 Kutumela</w:t>
            </w:r>
          </w:p>
        </w:tc>
        <w:tc>
          <w:tcPr>
            <w:tcW w:w="606" w:type="dxa"/>
            <w:shd w:val="clear" w:color="auto" w:fill="FFFFFF" w:themeFill="background1"/>
            <w:vAlign w:val="bottom"/>
          </w:tcPr>
          <w:p w14:paraId="069C34D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31A48EA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1014F0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09</w:t>
            </w:r>
          </w:p>
        </w:tc>
        <w:tc>
          <w:tcPr>
            <w:tcW w:w="5091" w:type="dxa"/>
            <w:shd w:val="clear" w:color="auto" w:fill="FFFFFF" w:themeFill="background1"/>
            <w:vAlign w:val="bottom"/>
          </w:tcPr>
          <w:p w14:paraId="7A414F0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69F7F3EB" w14:textId="77777777" w:rsidTr="00364361">
        <w:trPr>
          <w:trHeight w:val="268"/>
        </w:trPr>
        <w:tc>
          <w:tcPr>
            <w:tcW w:w="514" w:type="dxa"/>
            <w:shd w:val="clear" w:color="auto" w:fill="FFFFFF" w:themeFill="background1"/>
            <w:vAlign w:val="bottom"/>
          </w:tcPr>
          <w:p w14:paraId="4AD7016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46</w:t>
            </w:r>
          </w:p>
        </w:tc>
        <w:tc>
          <w:tcPr>
            <w:tcW w:w="2991" w:type="dxa"/>
            <w:shd w:val="clear" w:color="auto" w:fill="auto"/>
            <w:vAlign w:val="bottom"/>
          </w:tcPr>
          <w:p w14:paraId="355EC11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A Monageng </w:t>
            </w:r>
          </w:p>
        </w:tc>
        <w:tc>
          <w:tcPr>
            <w:tcW w:w="606" w:type="dxa"/>
            <w:shd w:val="clear" w:color="auto" w:fill="auto"/>
            <w:vAlign w:val="bottom"/>
          </w:tcPr>
          <w:p w14:paraId="0F233B7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auto"/>
            <w:vAlign w:val="bottom"/>
          </w:tcPr>
          <w:p w14:paraId="55AC49F2"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4D9DB85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03</w:t>
            </w:r>
          </w:p>
        </w:tc>
        <w:tc>
          <w:tcPr>
            <w:tcW w:w="5091" w:type="dxa"/>
            <w:shd w:val="clear" w:color="auto" w:fill="FFFFFF" w:themeFill="background1"/>
            <w:vAlign w:val="bottom"/>
          </w:tcPr>
          <w:p w14:paraId="36B5728A"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0C0A6DD6" w14:textId="77777777" w:rsidTr="00364361">
        <w:trPr>
          <w:trHeight w:val="268"/>
        </w:trPr>
        <w:tc>
          <w:tcPr>
            <w:tcW w:w="514" w:type="dxa"/>
            <w:shd w:val="clear" w:color="auto" w:fill="FFFFFF" w:themeFill="background1"/>
            <w:vAlign w:val="bottom"/>
          </w:tcPr>
          <w:p w14:paraId="68556BC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47</w:t>
            </w:r>
          </w:p>
        </w:tc>
        <w:tc>
          <w:tcPr>
            <w:tcW w:w="2991" w:type="dxa"/>
            <w:shd w:val="clear" w:color="auto" w:fill="auto"/>
            <w:vAlign w:val="bottom"/>
          </w:tcPr>
          <w:p w14:paraId="30141F89"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 Letebele</w:t>
            </w:r>
          </w:p>
        </w:tc>
        <w:tc>
          <w:tcPr>
            <w:tcW w:w="606" w:type="dxa"/>
            <w:shd w:val="clear" w:color="auto" w:fill="FFFFFF" w:themeFill="background1"/>
            <w:vAlign w:val="bottom"/>
          </w:tcPr>
          <w:p w14:paraId="0F0AA2B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2611E99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83AA01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10</w:t>
            </w:r>
          </w:p>
        </w:tc>
        <w:tc>
          <w:tcPr>
            <w:tcW w:w="5091" w:type="dxa"/>
            <w:shd w:val="clear" w:color="auto" w:fill="FFFFFF" w:themeFill="background1"/>
            <w:vAlign w:val="bottom"/>
          </w:tcPr>
          <w:p w14:paraId="1C1C7D9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6C740F7" w14:textId="77777777" w:rsidTr="00364361">
        <w:trPr>
          <w:trHeight w:val="268"/>
        </w:trPr>
        <w:tc>
          <w:tcPr>
            <w:tcW w:w="514" w:type="dxa"/>
            <w:shd w:val="clear" w:color="auto" w:fill="FFFFFF" w:themeFill="background1"/>
            <w:vAlign w:val="bottom"/>
          </w:tcPr>
          <w:p w14:paraId="072460C5"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48</w:t>
            </w:r>
          </w:p>
        </w:tc>
        <w:tc>
          <w:tcPr>
            <w:tcW w:w="2991" w:type="dxa"/>
            <w:shd w:val="clear" w:color="auto" w:fill="auto"/>
            <w:vAlign w:val="bottom"/>
          </w:tcPr>
          <w:p w14:paraId="19A1179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D Mbekwa</w:t>
            </w:r>
          </w:p>
        </w:tc>
        <w:tc>
          <w:tcPr>
            <w:tcW w:w="606" w:type="dxa"/>
            <w:shd w:val="clear" w:color="auto" w:fill="FFFFFF" w:themeFill="background1"/>
            <w:vAlign w:val="bottom"/>
          </w:tcPr>
          <w:p w14:paraId="5413EF2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1BC9799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B4A5CF7"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08</w:t>
            </w:r>
          </w:p>
        </w:tc>
        <w:tc>
          <w:tcPr>
            <w:tcW w:w="5091" w:type="dxa"/>
            <w:shd w:val="clear" w:color="auto" w:fill="FFFFFF" w:themeFill="background1"/>
            <w:vAlign w:val="bottom"/>
          </w:tcPr>
          <w:p w14:paraId="0EDD31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634E9F7A" w14:textId="77777777" w:rsidTr="00364361">
        <w:trPr>
          <w:trHeight w:val="268"/>
        </w:trPr>
        <w:tc>
          <w:tcPr>
            <w:tcW w:w="514" w:type="dxa"/>
            <w:shd w:val="clear" w:color="auto" w:fill="FFFFFF" w:themeFill="background1"/>
            <w:vAlign w:val="bottom"/>
          </w:tcPr>
          <w:p w14:paraId="3514276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49</w:t>
            </w:r>
          </w:p>
        </w:tc>
        <w:tc>
          <w:tcPr>
            <w:tcW w:w="2991" w:type="dxa"/>
            <w:shd w:val="clear" w:color="auto" w:fill="auto"/>
            <w:vAlign w:val="bottom"/>
          </w:tcPr>
          <w:p w14:paraId="6137CAC4"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Chauke </w:t>
            </w:r>
          </w:p>
        </w:tc>
        <w:tc>
          <w:tcPr>
            <w:tcW w:w="606" w:type="dxa"/>
            <w:shd w:val="clear" w:color="auto" w:fill="FFFFFF" w:themeFill="background1"/>
            <w:vAlign w:val="bottom"/>
          </w:tcPr>
          <w:p w14:paraId="346ABE2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Male</w:t>
            </w:r>
          </w:p>
        </w:tc>
        <w:tc>
          <w:tcPr>
            <w:tcW w:w="2351" w:type="dxa"/>
            <w:shd w:val="clear" w:color="auto" w:fill="FFFFFF" w:themeFill="background1"/>
            <w:vAlign w:val="bottom"/>
          </w:tcPr>
          <w:p w14:paraId="7E0EEA0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1D3466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08</w:t>
            </w:r>
          </w:p>
        </w:tc>
        <w:tc>
          <w:tcPr>
            <w:tcW w:w="5091" w:type="dxa"/>
            <w:shd w:val="clear" w:color="auto" w:fill="FFFFFF" w:themeFill="background1"/>
            <w:vAlign w:val="bottom"/>
          </w:tcPr>
          <w:p w14:paraId="7E42CA0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4B28E2A5" w14:textId="77777777" w:rsidTr="00364361">
        <w:trPr>
          <w:trHeight w:val="268"/>
        </w:trPr>
        <w:tc>
          <w:tcPr>
            <w:tcW w:w="514" w:type="dxa"/>
            <w:shd w:val="clear" w:color="auto" w:fill="FFFFFF" w:themeFill="background1"/>
            <w:vAlign w:val="bottom"/>
          </w:tcPr>
          <w:p w14:paraId="5A48F93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50</w:t>
            </w:r>
          </w:p>
        </w:tc>
        <w:tc>
          <w:tcPr>
            <w:tcW w:w="2991" w:type="dxa"/>
            <w:shd w:val="clear" w:color="auto" w:fill="auto"/>
            <w:vAlign w:val="bottom"/>
          </w:tcPr>
          <w:p w14:paraId="3C8E84E8"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G Mamadi</w:t>
            </w:r>
          </w:p>
        </w:tc>
        <w:tc>
          <w:tcPr>
            <w:tcW w:w="606" w:type="dxa"/>
            <w:shd w:val="clear" w:color="auto" w:fill="FFFFFF" w:themeFill="background1"/>
            <w:vAlign w:val="bottom"/>
          </w:tcPr>
          <w:p w14:paraId="428D99C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4D50B3BE"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2C0C5B1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12</w:t>
            </w:r>
          </w:p>
        </w:tc>
        <w:tc>
          <w:tcPr>
            <w:tcW w:w="5091" w:type="dxa"/>
            <w:shd w:val="clear" w:color="auto" w:fill="FFFFFF" w:themeFill="background1"/>
            <w:vAlign w:val="bottom"/>
          </w:tcPr>
          <w:p w14:paraId="710E42E3"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35920C5A" w14:textId="77777777" w:rsidTr="00364361">
        <w:trPr>
          <w:trHeight w:val="268"/>
        </w:trPr>
        <w:tc>
          <w:tcPr>
            <w:tcW w:w="514" w:type="dxa"/>
            <w:shd w:val="clear" w:color="auto" w:fill="FFFFFF" w:themeFill="background1"/>
            <w:vAlign w:val="bottom"/>
          </w:tcPr>
          <w:p w14:paraId="7A8BA83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51</w:t>
            </w:r>
          </w:p>
        </w:tc>
        <w:tc>
          <w:tcPr>
            <w:tcW w:w="2991" w:type="dxa"/>
            <w:shd w:val="clear" w:color="auto" w:fill="auto"/>
            <w:vAlign w:val="bottom"/>
          </w:tcPr>
          <w:p w14:paraId="5AC1ECE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S Selepane </w:t>
            </w:r>
          </w:p>
        </w:tc>
        <w:tc>
          <w:tcPr>
            <w:tcW w:w="606" w:type="dxa"/>
            <w:shd w:val="clear" w:color="auto" w:fill="FFFFFF" w:themeFill="background1"/>
            <w:vAlign w:val="bottom"/>
          </w:tcPr>
          <w:p w14:paraId="5CAA0AFF"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FFFFFF" w:themeFill="background1"/>
            <w:vAlign w:val="bottom"/>
          </w:tcPr>
          <w:p w14:paraId="0274B181"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Councilor</w:t>
            </w:r>
          </w:p>
        </w:tc>
        <w:tc>
          <w:tcPr>
            <w:tcW w:w="721" w:type="dxa"/>
            <w:shd w:val="clear" w:color="auto" w:fill="auto"/>
            <w:vAlign w:val="bottom"/>
          </w:tcPr>
          <w:p w14:paraId="51CA65AC"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16</w:t>
            </w:r>
          </w:p>
        </w:tc>
        <w:tc>
          <w:tcPr>
            <w:tcW w:w="5091" w:type="dxa"/>
            <w:shd w:val="clear" w:color="auto" w:fill="FFFFFF" w:themeFill="background1"/>
            <w:vAlign w:val="bottom"/>
          </w:tcPr>
          <w:p w14:paraId="5CAB6016"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r w:rsidR="00364361" w:rsidRPr="006D3775" w14:paraId="588E070F" w14:textId="77777777" w:rsidTr="00364361">
        <w:trPr>
          <w:trHeight w:val="268"/>
        </w:trPr>
        <w:tc>
          <w:tcPr>
            <w:tcW w:w="514" w:type="dxa"/>
            <w:shd w:val="clear" w:color="auto" w:fill="FFFFFF" w:themeFill="background1"/>
            <w:vAlign w:val="bottom"/>
          </w:tcPr>
          <w:p w14:paraId="3EF0A2CD"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52</w:t>
            </w:r>
          </w:p>
        </w:tc>
        <w:tc>
          <w:tcPr>
            <w:tcW w:w="2991" w:type="dxa"/>
            <w:shd w:val="clear" w:color="auto" w:fill="auto"/>
            <w:vAlign w:val="bottom"/>
          </w:tcPr>
          <w:p w14:paraId="30A25E9A" w14:textId="75E30217"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L Sekgaolela</w:t>
            </w:r>
          </w:p>
        </w:tc>
        <w:tc>
          <w:tcPr>
            <w:tcW w:w="606" w:type="dxa"/>
            <w:shd w:val="clear" w:color="auto" w:fill="auto"/>
            <w:vAlign w:val="bottom"/>
          </w:tcPr>
          <w:p w14:paraId="60140266" w14:textId="29391B45"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Female</w:t>
            </w:r>
          </w:p>
        </w:tc>
        <w:tc>
          <w:tcPr>
            <w:tcW w:w="2351" w:type="dxa"/>
            <w:shd w:val="clear" w:color="auto" w:fill="auto"/>
            <w:vAlign w:val="bottom"/>
          </w:tcPr>
          <w:p w14:paraId="7AACF5B1" w14:textId="6EF7D551"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 xml:space="preserve">councilor </w:t>
            </w:r>
          </w:p>
        </w:tc>
        <w:tc>
          <w:tcPr>
            <w:tcW w:w="721" w:type="dxa"/>
            <w:shd w:val="clear" w:color="auto" w:fill="auto"/>
            <w:vAlign w:val="bottom"/>
          </w:tcPr>
          <w:p w14:paraId="585A840E" w14:textId="06E69CA1" w:rsidR="00FB2EC2" w:rsidRPr="006D3775" w:rsidRDefault="00410F11"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25</w:t>
            </w:r>
          </w:p>
        </w:tc>
        <w:tc>
          <w:tcPr>
            <w:tcW w:w="5091" w:type="dxa"/>
            <w:shd w:val="clear" w:color="auto" w:fill="FFFFFF" w:themeFill="background1"/>
            <w:vAlign w:val="bottom"/>
          </w:tcPr>
          <w:p w14:paraId="2388F790" w14:textId="77777777" w:rsidR="00FB2EC2" w:rsidRPr="006D3775" w:rsidRDefault="00FB2EC2" w:rsidP="00B05342">
            <w:pPr>
              <w:tabs>
                <w:tab w:val="left" w:pos="1449"/>
              </w:tabs>
              <w:rPr>
                <w:rFonts w:ascii="Trebuchet MS" w:hAnsi="Trebuchet MS" w:cstheme="minorHAnsi"/>
                <w:b/>
                <w:bCs/>
                <w:sz w:val="20"/>
                <w:szCs w:val="20"/>
              </w:rPr>
            </w:pPr>
            <w:r w:rsidRPr="006D3775">
              <w:rPr>
                <w:rFonts w:ascii="Trebuchet MS" w:hAnsi="Trebuchet MS" w:cstheme="minorHAnsi"/>
                <w:b/>
                <w:bCs/>
                <w:sz w:val="20"/>
                <w:szCs w:val="20"/>
              </w:rPr>
              <w:t>PR Councilor</w:t>
            </w:r>
          </w:p>
        </w:tc>
      </w:tr>
    </w:tbl>
    <w:p w14:paraId="56BA1169" w14:textId="77777777" w:rsidR="000521EE" w:rsidRPr="006D3775" w:rsidRDefault="000521EE" w:rsidP="003D218B">
      <w:pPr>
        <w:pStyle w:val="Default"/>
        <w:spacing w:line="276" w:lineRule="auto"/>
        <w:jc w:val="both"/>
        <w:rPr>
          <w:rFonts w:ascii="Trebuchet MS" w:hAnsi="Trebuchet MS"/>
          <w:color w:val="auto"/>
          <w:sz w:val="20"/>
          <w:szCs w:val="20"/>
        </w:rPr>
      </w:pPr>
    </w:p>
    <w:p w14:paraId="59F2D551" w14:textId="397BA01B" w:rsidR="003D218B" w:rsidRPr="006D3775" w:rsidRDefault="003D218B" w:rsidP="003D218B">
      <w:pPr>
        <w:pStyle w:val="Default"/>
        <w:spacing w:line="276" w:lineRule="auto"/>
        <w:jc w:val="both"/>
        <w:rPr>
          <w:rFonts w:ascii="Trebuchet MS" w:hAnsi="Trebuchet MS"/>
          <w:color w:val="auto"/>
          <w:sz w:val="20"/>
          <w:szCs w:val="20"/>
        </w:rPr>
      </w:pPr>
      <w:r w:rsidRPr="006D3775">
        <w:rPr>
          <w:rFonts w:ascii="Trebuchet MS" w:hAnsi="Trebuchet MS"/>
          <w:color w:val="auto"/>
          <w:sz w:val="20"/>
          <w:szCs w:val="20"/>
        </w:rPr>
        <w:t xml:space="preserve">Objectives of the Municipal Council </w:t>
      </w:r>
    </w:p>
    <w:p w14:paraId="53EE66BB"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sz w:val="20"/>
          <w:szCs w:val="20"/>
        </w:rPr>
        <w:t>Section 19</w:t>
      </w:r>
      <w:r w:rsidRPr="006D3775">
        <w:rPr>
          <w:rFonts w:ascii="Trebuchet MS" w:hAnsi="Trebuchet MS" w:cs="Arial"/>
          <w:bCs/>
          <w:sz w:val="20"/>
          <w:szCs w:val="20"/>
        </w:rPr>
        <w:t>. (1) of the Municipal Structures Act (1998) provides that a</w:t>
      </w:r>
      <w:r w:rsidRPr="006D3775">
        <w:rPr>
          <w:rFonts w:ascii="Trebuchet MS" w:hAnsi="Trebuchet MS" w:cs="Times New Roman"/>
          <w:sz w:val="20"/>
          <w:szCs w:val="20"/>
        </w:rPr>
        <w:t xml:space="preserve"> municipal council must strive within its capacity to achieve the objectives set out in section 152 of the Constitution.</w:t>
      </w:r>
    </w:p>
    <w:p w14:paraId="7BE7F9C2"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t>Further section (2) requires a municipal council to annually review—</w:t>
      </w:r>
    </w:p>
    <w:p w14:paraId="0D6581EA"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(a) the needs of the community;</w:t>
      </w:r>
    </w:p>
    <w:p w14:paraId="0A3599FF"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(b) its priorities to meet those needs;</w:t>
      </w:r>
    </w:p>
    <w:p w14:paraId="456170A7"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(c) its processes for involving the community;</w:t>
      </w:r>
    </w:p>
    <w:p w14:paraId="462B862B"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lastRenderedPageBreak/>
        <w:t>(d) its organisational and delivery mechanisms for meeting the needs of the community; and</w:t>
      </w:r>
    </w:p>
    <w:p w14:paraId="0EC6EEC0" w14:textId="77777777" w:rsidR="003D218B" w:rsidRPr="006D3775" w:rsidRDefault="003D218B" w:rsidP="003D218B">
      <w:pPr>
        <w:autoSpaceDE w:val="0"/>
        <w:autoSpaceDN w:val="0"/>
        <w:adjustRightInd w:val="0"/>
        <w:spacing w:after="0" w:line="276" w:lineRule="auto"/>
        <w:ind w:left="720"/>
        <w:rPr>
          <w:rFonts w:ascii="Trebuchet MS" w:hAnsi="Trebuchet MS" w:cs="Times New Roman"/>
          <w:sz w:val="20"/>
          <w:szCs w:val="20"/>
        </w:rPr>
      </w:pPr>
      <w:r w:rsidRPr="006D3775">
        <w:rPr>
          <w:rFonts w:ascii="Trebuchet MS" w:hAnsi="Trebuchet MS" w:cs="Times New Roman"/>
          <w:sz w:val="20"/>
          <w:szCs w:val="20"/>
        </w:rPr>
        <w:t>(e) its overall performance in achieving the objectives referred to in subsection</w:t>
      </w:r>
    </w:p>
    <w:p w14:paraId="00C1E809"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p>
    <w:p w14:paraId="29EF6229"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t>And further that (3) a municipal council must develop mechanisms to consult the community and community organisations in performing its functions and exercising its powers.</w:t>
      </w:r>
    </w:p>
    <w:p w14:paraId="5F957DE9" w14:textId="77777777"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p>
    <w:p w14:paraId="3F916BBD" w14:textId="4726A544" w:rsidR="003D218B" w:rsidRPr="006D3775" w:rsidRDefault="003D218B" w:rsidP="003D218B">
      <w:pPr>
        <w:autoSpaceDE w:val="0"/>
        <w:autoSpaceDN w:val="0"/>
        <w:adjustRightInd w:val="0"/>
        <w:spacing w:after="0" w:line="276" w:lineRule="auto"/>
        <w:rPr>
          <w:rFonts w:ascii="Trebuchet MS" w:hAnsi="Trebuchet MS" w:cs="Times New Roman"/>
          <w:sz w:val="20"/>
          <w:szCs w:val="20"/>
        </w:rPr>
      </w:pPr>
      <w:r w:rsidRPr="006D3775">
        <w:rPr>
          <w:rFonts w:ascii="Trebuchet MS" w:hAnsi="Trebuchet MS" w:cs="Times New Roman"/>
          <w:sz w:val="20"/>
          <w:szCs w:val="20"/>
        </w:rPr>
        <w:t xml:space="preserve">The municipal council is therefore the supreme decision maker on matters of municipal governance. King Iv (2016) provides that a municipal council as a governing body has the following responsibilities over and above those stipulated above: </w:t>
      </w:r>
    </w:p>
    <w:p w14:paraId="7E2FADC3" w14:textId="0917EA14" w:rsidR="003D218B" w:rsidRPr="006D3775" w:rsidRDefault="003D218B" w:rsidP="008248C8">
      <w:pPr>
        <w:autoSpaceDE w:val="0"/>
        <w:autoSpaceDN w:val="0"/>
        <w:adjustRightInd w:val="0"/>
        <w:spacing w:after="0" w:line="276" w:lineRule="auto"/>
        <w:rPr>
          <w:rFonts w:ascii="Trebuchet MS" w:hAnsi="Trebuchet MS" w:cs="Times New Roman"/>
          <w:sz w:val="20"/>
          <w:szCs w:val="20"/>
        </w:rPr>
        <w:sectPr w:rsidR="003D218B" w:rsidRPr="006D3775" w:rsidSect="00D10A06">
          <w:pgSz w:w="12744" w:h="15840"/>
          <w:pgMar w:top="2002" w:right="1181" w:bottom="893" w:left="662" w:header="720" w:footer="720" w:gutter="0"/>
          <w:cols w:space="720"/>
          <w:noEndnote/>
        </w:sectPr>
      </w:pPr>
      <w:r w:rsidRPr="006D3775">
        <w:rPr>
          <w:rFonts w:ascii="Trebuchet MS" w:hAnsi="Trebuchet MS" w:cs="Times New Roman"/>
          <w:noProof/>
          <w:sz w:val="20"/>
          <w:szCs w:val="20"/>
        </w:rPr>
        <w:drawing>
          <wp:inline distT="0" distB="0" distL="0" distR="0" wp14:anchorId="042C1631" wp14:editId="382754A7">
            <wp:extent cx="7049770" cy="2857500"/>
            <wp:effectExtent l="38100" t="0" r="5588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03F747FC" w14:textId="0485E7E6" w:rsidR="00ED6888" w:rsidRPr="00ED6888" w:rsidRDefault="003D218B" w:rsidP="00ED6888">
      <w:pPr>
        <w:pStyle w:val="Heading1"/>
        <w:shd w:val="clear" w:color="auto" w:fill="000000" w:themeFill="text1"/>
        <w:rPr>
          <w:rFonts w:ascii="Trebuchet MS" w:hAnsi="Trebuchet MS"/>
          <w:sz w:val="20"/>
          <w:szCs w:val="20"/>
        </w:rPr>
      </w:pPr>
      <w:bookmarkStart w:id="193" w:name="_Toc166847849"/>
      <w:r w:rsidRPr="006D3775">
        <w:rPr>
          <w:rFonts w:ascii="Trebuchet MS" w:hAnsi="Trebuchet MS"/>
          <w:sz w:val="20"/>
          <w:szCs w:val="20"/>
        </w:rPr>
        <w:lastRenderedPageBreak/>
        <w:t>15. HIGH LEVEL S</w:t>
      </w:r>
      <w:r w:rsidR="00E43427" w:rsidRPr="006D3775">
        <w:rPr>
          <w:rFonts w:ascii="Trebuchet MS" w:hAnsi="Trebuchet MS"/>
          <w:sz w:val="20"/>
          <w:szCs w:val="20"/>
        </w:rPr>
        <w:t>E</w:t>
      </w:r>
      <w:r w:rsidRPr="006D3775">
        <w:rPr>
          <w:rFonts w:ascii="Trebuchet MS" w:hAnsi="Trebuchet MS"/>
          <w:sz w:val="20"/>
          <w:szCs w:val="20"/>
        </w:rPr>
        <w:t>CTOR PLANS</w:t>
      </w:r>
      <w:bookmarkEnd w:id="193"/>
      <w:r w:rsidRPr="006D3775">
        <w:rPr>
          <w:rFonts w:ascii="Trebuchet MS" w:hAnsi="Trebuchet MS"/>
          <w:sz w:val="20"/>
          <w:szCs w:val="20"/>
        </w:rPr>
        <w:t xml:space="preserve"> </w:t>
      </w:r>
    </w:p>
    <w:tbl>
      <w:tblPr>
        <w:tblStyle w:val="TableGrid"/>
        <w:tblW w:w="0" w:type="auto"/>
        <w:tblLook w:val="04A0" w:firstRow="1" w:lastRow="0" w:firstColumn="1" w:lastColumn="0" w:noHBand="0" w:noVBand="1"/>
      </w:tblPr>
      <w:tblGrid>
        <w:gridCol w:w="2721"/>
        <w:gridCol w:w="2722"/>
        <w:gridCol w:w="2722"/>
        <w:gridCol w:w="2722"/>
      </w:tblGrid>
      <w:tr w:rsidR="00ED6888" w:rsidRPr="00ED6888" w14:paraId="314B01B8" w14:textId="77777777" w:rsidTr="00F73E94">
        <w:tc>
          <w:tcPr>
            <w:tcW w:w="2721" w:type="dxa"/>
            <w:shd w:val="clear" w:color="auto" w:fill="A8D08D" w:themeFill="accent6" w:themeFillTint="99"/>
          </w:tcPr>
          <w:p w14:paraId="52767BC9" w14:textId="77777777" w:rsidR="00ED6888" w:rsidRPr="00ED6888" w:rsidRDefault="00ED6888" w:rsidP="00ED6888">
            <w:pPr>
              <w:spacing w:after="160" w:line="259" w:lineRule="auto"/>
              <w:rPr>
                <w:b/>
                <w:bCs/>
                <w:i/>
                <w:iCs/>
              </w:rPr>
            </w:pPr>
            <w:r w:rsidRPr="00ED6888">
              <w:rPr>
                <w:b/>
                <w:bCs/>
                <w:i/>
                <w:iCs/>
              </w:rPr>
              <w:t>Name</w:t>
            </w:r>
          </w:p>
        </w:tc>
        <w:tc>
          <w:tcPr>
            <w:tcW w:w="2722" w:type="dxa"/>
            <w:shd w:val="clear" w:color="auto" w:fill="A8D08D" w:themeFill="accent6" w:themeFillTint="99"/>
          </w:tcPr>
          <w:p w14:paraId="2677B340" w14:textId="77777777" w:rsidR="00ED6888" w:rsidRPr="00ED6888" w:rsidRDefault="00ED6888" w:rsidP="00ED6888">
            <w:pPr>
              <w:spacing w:after="160" w:line="259" w:lineRule="auto"/>
              <w:rPr>
                <w:b/>
                <w:bCs/>
                <w:i/>
                <w:iCs/>
              </w:rPr>
            </w:pPr>
            <w:r w:rsidRPr="00ED6888">
              <w:rPr>
                <w:b/>
                <w:bCs/>
                <w:i/>
                <w:iCs/>
              </w:rPr>
              <w:t>Status</w:t>
            </w:r>
          </w:p>
        </w:tc>
        <w:tc>
          <w:tcPr>
            <w:tcW w:w="2722" w:type="dxa"/>
            <w:shd w:val="clear" w:color="auto" w:fill="A8D08D" w:themeFill="accent6" w:themeFillTint="99"/>
          </w:tcPr>
          <w:p w14:paraId="592460EF" w14:textId="77777777" w:rsidR="00ED6888" w:rsidRPr="00ED6888" w:rsidRDefault="00ED6888" w:rsidP="00ED6888">
            <w:pPr>
              <w:spacing w:after="160" w:line="259" w:lineRule="auto"/>
              <w:rPr>
                <w:b/>
                <w:bCs/>
                <w:i/>
                <w:iCs/>
              </w:rPr>
            </w:pPr>
            <w:r w:rsidRPr="00ED6888">
              <w:rPr>
                <w:b/>
                <w:bCs/>
                <w:i/>
                <w:iCs/>
              </w:rPr>
              <w:t>Reason for Not reviewing</w:t>
            </w:r>
          </w:p>
        </w:tc>
        <w:tc>
          <w:tcPr>
            <w:tcW w:w="2722" w:type="dxa"/>
            <w:shd w:val="clear" w:color="auto" w:fill="A8D08D" w:themeFill="accent6" w:themeFillTint="99"/>
          </w:tcPr>
          <w:p w14:paraId="63A7A3FD" w14:textId="77777777" w:rsidR="00ED6888" w:rsidRPr="00ED6888" w:rsidRDefault="00ED6888" w:rsidP="00ED6888">
            <w:pPr>
              <w:spacing w:after="160" w:line="259" w:lineRule="auto"/>
              <w:rPr>
                <w:b/>
                <w:bCs/>
                <w:i/>
                <w:iCs/>
              </w:rPr>
            </w:pPr>
            <w:r w:rsidRPr="00ED6888">
              <w:rPr>
                <w:b/>
                <w:bCs/>
                <w:i/>
                <w:iCs/>
              </w:rPr>
              <w:t>Submission to relevant departments</w:t>
            </w:r>
          </w:p>
        </w:tc>
      </w:tr>
      <w:tr w:rsidR="00ED6888" w:rsidRPr="00ED6888" w14:paraId="0B91670F" w14:textId="77777777" w:rsidTr="00F73E94">
        <w:tc>
          <w:tcPr>
            <w:tcW w:w="2721" w:type="dxa"/>
          </w:tcPr>
          <w:p w14:paraId="258DBD65" w14:textId="77777777" w:rsidR="00ED6888" w:rsidRPr="00ED6888" w:rsidRDefault="00ED6888" w:rsidP="00ED6888">
            <w:pPr>
              <w:spacing w:after="160" w:line="259" w:lineRule="auto"/>
              <w:rPr>
                <w:b/>
                <w:bCs/>
                <w:i/>
                <w:iCs/>
              </w:rPr>
            </w:pPr>
            <w:r w:rsidRPr="00ED6888">
              <w:rPr>
                <w:b/>
                <w:bCs/>
                <w:i/>
                <w:iCs/>
              </w:rPr>
              <w:t>Water service master plan</w:t>
            </w:r>
          </w:p>
        </w:tc>
        <w:tc>
          <w:tcPr>
            <w:tcW w:w="2722" w:type="dxa"/>
          </w:tcPr>
          <w:p w14:paraId="49A7A575" w14:textId="77777777" w:rsidR="00ED6888" w:rsidRPr="00ED6888" w:rsidRDefault="00ED6888" w:rsidP="00ED6888">
            <w:pPr>
              <w:spacing w:after="160" w:line="259" w:lineRule="auto"/>
              <w:rPr>
                <w:b/>
                <w:bCs/>
                <w:i/>
                <w:iCs/>
              </w:rPr>
            </w:pPr>
            <w:r w:rsidRPr="00ED6888">
              <w:rPr>
                <w:b/>
                <w:bCs/>
                <w:i/>
                <w:iCs/>
              </w:rPr>
              <w:t>An application was written to MISA for funding to develop a plan for the Municipality.</w:t>
            </w:r>
          </w:p>
        </w:tc>
        <w:tc>
          <w:tcPr>
            <w:tcW w:w="2722" w:type="dxa"/>
          </w:tcPr>
          <w:p w14:paraId="3F834435" w14:textId="77777777" w:rsidR="00ED6888" w:rsidRPr="00ED6888" w:rsidRDefault="00ED6888" w:rsidP="00ED6888">
            <w:pPr>
              <w:spacing w:after="160" w:line="259" w:lineRule="auto"/>
              <w:rPr>
                <w:b/>
                <w:bCs/>
                <w:i/>
                <w:iCs/>
              </w:rPr>
            </w:pPr>
          </w:p>
        </w:tc>
        <w:tc>
          <w:tcPr>
            <w:tcW w:w="2722" w:type="dxa"/>
          </w:tcPr>
          <w:p w14:paraId="29DC82C4" w14:textId="77777777" w:rsidR="00ED6888" w:rsidRPr="00ED6888" w:rsidRDefault="00ED6888" w:rsidP="00ED6888">
            <w:pPr>
              <w:spacing w:after="160" w:line="259" w:lineRule="auto"/>
              <w:rPr>
                <w:b/>
                <w:bCs/>
                <w:i/>
                <w:iCs/>
              </w:rPr>
            </w:pPr>
          </w:p>
        </w:tc>
      </w:tr>
      <w:tr w:rsidR="00ED6888" w:rsidRPr="00ED6888" w14:paraId="200FB93C" w14:textId="77777777" w:rsidTr="00F73E94">
        <w:tc>
          <w:tcPr>
            <w:tcW w:w="2721" w:type="dxa"/>
          </w:tcPr>
          <w:p w14:paraId="642B535C" w14:textId="77777777" w:rsidR="00ED6888" w:rsidRPr="00ED6888" w:rsidRDefault="00ED6888" w:rsidP="00ED6888">
            <w:pPr>
              <w:spacing w:after="160" w:line="259" w:lineRule="auto"/>
              <w:rPr>
                <w:b/>
                <w:bCs/>
                <w:i/>
                <w:iCs/>
              </w:rPr>
            </w:pPr>
            <w:r w:rsidRPr="00ED6888">
              <w:rPr>
                <w:b/>
                <w:bCs/>
                <w:i/>
                <w:iCs/>
              </w:rPr>
              <w:t>Local Economic development strategy</w:t>
            </w:r>
          </w:p>
        </w:tc>
        <w:tc>
          <w:tcPr>
            <w:tcW w:w="2722" w:type="dxa"/>
          </w:tcPr>
          <w:p w14:paraId="6D29D101" w14:textId="77777777" w:rsidR="00ED6888" w:rsidRPr="00ED6888" w:rsidRDefault="00ED6888" w:rsidP="00ED6888">
            <w:pPr>
              <w:spacing w:after="160" w:line="259" w:lineRule="auto"/>
              <w:rPr>
                <w:b/>
                <w:bCs/>
                <w:i/>
                <w:iCs/>
              </w:rPr>
            </w:pPr>
            <w:r w:rsidRPr="00ED6888">
              <w:rPr>
                <w:b/>
                <w:bCs/>
                <w:i/>
                <w:iCs/>
              </w:rPr>
              <w:t>Reviewed</w:t>
            </w:r>
          </w:p>
        </w:tc>
        <w:tc>
          <w:tcPr>
            <w:tcW w:w="2722" w:type="dxa"/>
          </w:tcPr>
          <w:p w14:paraId="7843F25F" w14:textId="77777777" w:rsidR="00ED6888" w:rsidRPr="00ED6888" w:rsidRDefault="00ED6888" w:rsidP="00ED6888">
            <w:pPr>
              <w:spacing w:after="160" w:line="259" w:lineRule="auto"/>
              <w:rPr>
                <w:b/>
                <w:bCs/>
                <w:i/>
                <w:iCs/>
              </w:rPr>
            </w:pPr>
          </w:p>
        </w:tc>
        <w:tc>
          <w:tcPr>
            <w:tcW w:w="2722" w:type="dxa"/>
          </w:tcPr>
          <w:p w14:paraId="61B60CA3" w14:textId="77777777" w:rsidR="00ED6888" w:rsidRPr="00ED6888" w:rsidRDefault="00ED6888" w:rsidP="00ED6888">
            <w:pPr>
              <w:spacing w:after="160" w:line="259" w:lineRule="auto"/>
              <w:rPr>
                <w:b/>
                <w:bCs/>
                <w:i/>
                <w:iCs/>
              </w:rPr>
            </w:pPr>
          </w:p>
        </w:tc>
      </w:tr>
      <w:tr w:rsidR="00ED6888" w:rsidRPr="00ED6888" w14:paraId="1F558D46" w14:textId="77777777" w:rsidTr="00F73E94">
        <w:tc>
          <w:tcPr>
            <w:tcW w:w="2721" w:type="dxa"/>
          </w:tcPr>
          <w:p w14:paraId="1641FB7B" w14:textId="77777777" w:rsidR="00ED6888" w:rsidRPr="00ED6888" w:rsidRDefault="00ED6888" w:rsidP="00ED6888">
            <w:pPr>
              <w:spacing w:after="160" w:line="259" w:lineRule="auto"/>
              <w:rPr>
                <w:b/>
                <w:bCs/>
                <w:i/>
                <w:iCs/>
              </w:rPr>
            </w:pPr>
            <w:r w:rsidRPr="00ED6888">
              <w:rPr>
                <w:b/>
                <w:bCs/>
                <w:i/>
                <w:iCs/>
              </w:rPr>
              <w:t>Land use scheme</w:t>
            </w:r>
          </w:p>
        </w:tc>
        <w:tc>
          <w:tcPr>
            <w:tcW w:w="2722" w:type="dxa"/>
          </w:tcPr>
          <w:p w14:paraId="7C595880" w14:textId="77777777" w:rsidR="00ED6888" w:rsidRPr="00ED6888" w:rsidRDefault="00ED6888" w:rsidP="00ED6888">
            <w:pPr>
              <w:spacing w:after="160" w:line="259" w:lineRule="auto"/>
              <w:rPr>
                <w:b/>
                <w:bCs/>
                <w:i/>
                <w:iCs/>
              </w:rPr>
            </w:pPr>
            <w:r w:rsidRPr="00ED6888">
              <w:rPr>
                <w:b/>
                <w:bCs/>
                <w:i/>
                <w:iCs/>
              </w:rPr>
              <w:t>Outdated will be available in the next financial year</w:t>
            </w:r>
          </w:p>
        </w:tc>
        <w:tc>
          <w:tcPr>
            <w:tcW w:w="2722" w:type="dxa"/>
          </w:tcPr>
          <w:p w14:paraId="0AA516E5" w14:textId="77777777" w:rsidR="00ED6888" w:rsidRPr="00ED6888" w:rsidRDefault="00ED6888" w:rsidP="00ED6888">
            <w:pPr>
              <w:spacing w:after="160" w:line="259" w:lineRule="auto"/>
              <w:rPr>
                <w:b/>
                <w:bCs/>
                <w:i/>
                <w:iCs/>
              </w:rPr>
            </w:pPr>
          </w:p>
        </w:tc>
        <w:tc>
          <w:tcPr>
            <w:tcW w:w="2722" w:type="dxa"/>
          </w:tcPr>
          <w:p w14:paraId="7A6C1459" w14:textId="77777777" w:rsidR="00ED6888" w:rsidRPr="00ED6888" w:rsidRDefault="00ED6888" w:rsidP="00ED6888">
            <w:pPr>
              <w:spacing w:after="160" w:line="259" w:lineRule="auto"/>
              <w:rPr>
                <w:b/>
                <w:bCs/>
                <w:i/>
                <w:iCs/>
              </w:rPr>
            </w:pPr>
          </w:p>
        </w:tc>
      </w:tr>
      <w:tr w:rsidR="00ED6888" w:rsidRPr="00ED6888" w14:paraId="0DC40E23" w14:textId="77777777" w:rsidTr="00F73E94">
        <w:tc>
          <w:tcPr>
            <w:tcW w:w="2721" w:type="dxa"/>
          </w:tcPr>
          <w:p w14:paraId="3019827C" w14:textId="77777777" w:rsidR="00ED6888" w:rsidRPr="00ED6888" w:rsidRDefault="00ED6888" w:rsidP="00ED6888">
            <w:pPr>
              <w:spacing w:after="160" w:line="259" w:lineRule="auto"/>
              <w:rPr>
                <w:b/>
                <w:bCs/>
                <w:i/>
                <w:iCs/>
              </w:rPr>
            </w:pPr>
            <w:r w:rsidRPr="00ED6888">
              <w:rPr>
                <w:b/>
                <w:bCs/>
                <w:i/>
                <w:iCs/>
              </w:rPr>
              <w:t>Spatial Development framework</w:t>
            </w:r>
          </w:p>
        </w:tc>
        <w:tc>
          <w:tcPr>
            <w:tcW w:w="2722" w:type="dxa"/>
          </w:tcPr>
          <w:p w14:paraId="5DAF9088" w14:textId="77777777" w:rsidR="00ED6888" w:rsidRPr="00ED6888" w:rsidRDefault="00ED6888" w:rsidP="00ED6888">
            <w:pPr>
              <w:spacing w:after="160" w:line="259" w:lineRule="auto"/>
              <w:rPr>
                <w:b/>
                <w:bCs/>
                <w:i/>
                <w:iCs/>
              </w:rPr>
            </w:pPr>
            <w:r w:rsidRPr="00ED6888">
              <w:rPr>
                <w:b/>
                <w:bCs/>
                <w:i/>
                <w:iCs/>
              </w:rPr>
              <w:t>Outdated not yet review</w:t>
            </w:r>
          </w:p>
        </w:tc>
        <w:tc>
          <w:tcPr>
            <w:tcW w:w="2722" w:type="dxa"/>
          </w:tcPr>
          <w:p w14:paraId="3348A82B" w14:textId="77777777" w:rsidR="00ED6888" w:rsidRPr="00ED6888" w:rsidRDefault="00ED6888" w:rsidP="00ED6888">
            <w:pPr>
              <w:spacing w:after="160" w:line="259" w:lineRule="auto"/>
              <w:rPr>
                <w:b/>
                <w:bCs/>
                <w:i/>
                <w:iCs/>
              </w:rPr>
            </w:pPr>
          </w:p>
        </w:tc>
        <w:tc>
          <w:tcPr>
            <w:tcW w:w="2722" w:type="dxa"/>
          </w:tcPr>
          <w:p w14:paraId="05684FA5" w14:textId="77777777" w:rsidR="00ED6888" w:rsidRPr="00ED6888" w:rsidRDefault="00ED6888" w:rsidP="00ED6888">
            <w:pPr>
              <w:spacing w:after="160" w:line="259" w:lineRule="auto"/>
              <w:rPr>
                <w:b/>
                <w:bCs/>
                <w:i/>
                <w:iCs/>
              </w:rPr>
            </w:pPr>
          </w:p>
        </w:tc>
      </w:tr>
      <w:tr w:rsidR="00ED6888" w:rsidRPr="00ED6888" w14:paraId="55FEC6F7" w14:textId="77777777" w:rsidTr="00F73E94">
        <w:tc>
          <w:tcPr>
            <w:tcW w:w="2721" w:type="dxa"/>
          </w:tcPr>
          <w:p w14:paraId="355F1A19" w14:textId="77777777" w:rsidR="00ED6888" w:rsidRPr="00ED6888" w:rsidRDefault="00ED6888" w:rsidP="00ED6888">
            <w:pPr>
              <w:spacing w:after="160" w:line="259" w:lineRule="auto"/>
              <w:rPr>
                <w:b/>
                <w:bCs/>
                <w:i/>
                <w:iCs/>
              </w:rPr>
            </w:pPr>
            <w:r w:rsidRPr="00ED6888">
              <w:rPr>
                <w:b/>
                <w:bCs/>
                <w:i/>
                <w:iCs/>
              </w:rPr>
              <w:t>Road Master Plan</w:t>
            </w:r>
          </w:p>
        </w:tc>
        <w:tc>
          <w:tcPr>
            <w:tcW w:w="2722" w:type="dxa"/>
          </w:tcPr>
          <w:p w14:paraId="1C791291" w14:textId="77777777" w:rsidR="00ED6888" w:rsidRPr="00ED6888" w:rsidRDefault="00ED6888" w:rsidP="00ED6888">
            <w:pPr>
              <w:spacing w:after="160" w:line="259" w:lineRule="auto"/>
              <w:rPr>
                <w:b/>
                <w:bCs/>
                <w:i/>
                <w:iCs/>
              </w:rPr>
            </w:pPr>
            <w:r w:rsidRPr="00ED6888">
              <w:rPr>
                <w:b/>
                <w:bCs/>
                <w:i/>
                <w:iCs/>
              </w:rPr>
              <w:t>Bojanala appointed a consultant to draft a road master plan</w:t>
            </w:r>
          </w:p>
        </w:tc>
        <w:tc>
          <w:tcPr>
            <w:tcW w:w="2722" w:type="dxa"/>
          </w:tcPr>
          <w:p w14:paraId="6BCA0436" w14:textId="77777777" w:rsidR="00ED6888" w:rsidRPr="00ED6888" w:rsidRDefault="00ED6888" w:rsidP="00ED6888">
            <w:pPr>
              <w:spacing w:after="160" w:line="259" w:lineRule="auto"/>
              <w:rPr>
                <w:b/>
                <w:bCs/>
                <w:i/>
                <w:iCs/>
              </w:rPr>
            </w:pPr>
          </w:p>
        </w:tc>
        <w:tc>
          <w:tcPr>
            <w:tcW w:w="2722" w:type="dxa"/>
          </w:tcPr>
          <w:p w14:paraId="40108D05" w14:textId="77777777" w:rsidR="00ED6888" w:rsidRPr="00ED6888" w:rsidRDefault="00ED6888" w:rsidP="00ED6888">
            <w:pPr>
              <w:spacing w:after="160" w:line="259" w:lineRule="auto"/>
              <w:rPr>
                <w:b/>
                <w:bCs/>
                <w:i/>
                <w:iCs/>
              </w:rPr>
            </w:pPr>
          </w:p>
        </w:tc>
      </w:tr>
      <w:tr w:rsidR="00ED6888" w:rsidRPr="00ED6888" w14:paraId="54D79521" w14:textId="77777777" w:rsidTr="00F73E94">
        <w:tc>
          <w:tcPr>
            <w:tcW w:w="2721" w:type="dxa"/>
          </w:tcPr>
          <w:p w14:paraId="2A23DCE1" w14:textId="77777777" w:rsidR="00ED6888" w:rsidRPr="00ED6888" w:rsidRDefault="00ED6888" w:rsidP="00ED6888">
            <w:pPr>
              <w:spacing w:after="160" w:line="259" w:lineRule="auto"/>
              <w:rPr>
                <w:b/>
                <w:bCs/>
                <w:i/>
                <w:iCs/>
              </w:rPr>
            </w:pPr>
            <w:r w:rsidRPr="00ED6888">
              <w:rPr>
                <w:b/>
                <w:bCs/>
                <w:i/>
                <w:iCs/>
              </w:rPr>
              <w:t>Disaster Management Plan</w:t>
            </w:r>
          </w:p>
        </w:tc>
        <w:tc>
          <w:tcPr>
            <w:tcW w:w="2722" w:type="dxa"/>
          </w:tcPr>
          <w:p w14:paraId="3CDD73D6" w14:textId="77777777" w:rsidR="00ED6888" w:rsidRPr="00ED6888" w:rsidRDefault="00ED6888" w:rsidP="00ED6888">
            <w:pPr>
              <w:spacing w:after="160" w:line="259" w:lineRule="auto"/>
              <w:rPr>
                <w:b/>
                <w:bCs/>
                <w:i/>
                <w:iCs/>
              </w:rPr>
            </w:pPr>
            <w:r w:rsidRPr="00ED6888">
              <w:rPr>
                <w:b/>
                <w:bCs/>
                <w:i/>
                <w:iCs/>
              </w:rPr>
              <w:t>Outdated not yet review</w:t>
            </w:r>
          </w:p>
        </w:tc>
        <w:tc>
          <w:tcPr>
            <w:tcW w:w="2722" w:type="dxa"/>
          </w:tcPr>
          <w:p w14:paraId="16B1B941" w14:textId="77777777" w:rsidR="00ED6888" w:rsidRPr="00ED6888" w:rsidRDefault="00ED6888" w:rsidP="00ED6888">
            <w:pPr>
              <w:spacing w:after="160" w:line="259" w:lineRule="auto"/>
              <w:rPr>
                <w:b/>
                <w:bCs/>
                <w:i/>
                <w:iCs/>
              </w:rPr>
            </w:pPr>
            <w:r w:rsidRPr="00ED6888">
              <w:rPr>
                <w:b/>
                <w:bCs/>
                <w:i/>
                <w:iCs/>
              </w:rPr>
              <w:t>COGTA will assist in the reviewing but currently there is lack of capacity</w:t>
            </w:r>
          </w:p>
        </w:tc>
        <w:tc>
          <w:tcPr>
            <w:tcW w:w="2722" w:type="dxa"/>
          </w:tcPr>
          <w:p w14:paraId="3B1CA44B" w14:textId="77777777" w:rsidR="00ED6888" w:rsidRPr="00ED6888" w:rsidRDefault="00ED6888" w:rsidP="00ED6888">
            <w:pPr>
              <w:spacing w:after="160" w:line="259" w:lineRule="auto"/>
              <w:rPr>
                <w:b/>
                <w:bCs/>
                <w:i/>
                <w:iCs/>
              </w:rPr>
            </w:pPr>
          </w:p>
        </w:tc>
      </w:tr>
      <w:tr w:rsidR="00ED6888" w:rsidRPr="00ED6888" w14:paraId="4C92ECC9" w14:textId="77777777" w:rsidTr="00F73E94">
        <w:tc>
          <w:tcPr>
            <w:tcW w:w="2721" w:type="dxa"/>
          </w:tcPr>
          <w:p w14:paraId="6D81028E" w14:textId="77777777" w:rsidR="00ED6888" w:rsidRPr="00ED6888" w:rsidRDefault="00ED6888" w:rsidP="00ED6888">
            <w:pPr>
              <w:spacing w:after="160" w:line="259" w:lineRule="auto"/>
              <w:rPr>
                <w:b/>
                <w:bCs/>
                <w:i/>
                <w:iCs/>
              </w:rPr>
            </w:pPr>
            <w:r w:rsidRPr="00ED6888">
              <w:rPr>
                <w:b/>
                <w:bCs/>
                <w:i/>
                <w:iCs/>
              </w:rPr>
              <w:t>Financial Management Plan</w:t>
            </w:r>
          </w:p>
        </w:tc>
        <w:tc>
          <w:tcPr>
            <w:tcW w:w="2722" w:type="dxa"/>
          </w:tcPr>
          <w:p w14:paraId="094BED30" w14:textId="77777777" w:rsidR="00ED6888" w:rsidRPr="00ED6888" w:rsidRDefault="00ED6888" w:rsidP="00ED6888">
            <w:pPr>
              <w:spacing w:after="160" w:line="259" w:lineRule="auto"/>
              <w:rPr>
                <w:b/>
                <w:bCs/>
                <w:i/>
                <w:iCs/>
              </w:rPr>
            </w:pPr>
            <w:r w:rsidRPr="00ED6888">
              <w:rPr>
                <w:b/>
                <w:bCs/>
                <w:i/>
                <w:iCs/>
              </w:rPr>
              <w:t>Reviewed</w:t>
            </w:r>
          </w:p>
        </w:tc>
        <w:tc>
          <w:tcPr>
            <w:tcW w:w="2722" w:type="dxa"/>
          </w:tcPr>
          <w:p w14:paraId="40D6F79F" w14:textId="77777777" w:rsidR="00ED6888" w:rsidRPr="00ED6888" w:rsidRDefault="00ED6888" w:rsidP="00ED6888">
            <w:pPr>
              <w:spacing w:after="160" w:line="259" w:lineRule="auto"/>
              <w:rPr>
                <w:b/>
                <w:bCs/>
                <w:i/>
                <w:iCs/>
              </w:rPr>
            </w:pPr>
          </w:p>
        </w:tc>
        <w:tc>
          <w:tcPr>
            <w:tcW w:w="2722" w:type="dxa"/>
          </w:tcPr>
          <w:p w14:paraId="11E6568C" w14:textId="77777777" w:rsidR="00ED6888" w:rsidRPr="00ED6888" w:rsidRDefault="00ED6888" w:rsidP="00ED6888">
            <w:pPr>
              <w:spacing w:after="160" w:line="259" w:lineRule="auto"/>
              <w:rPr>
                <w:b/>
                <w:bCs/>
                <w:i/>
                <w:iCs/>
              </w:rPr>
            </w:pPr>
          </w:p>
        </w:tc>
      </w:tr>
      <w:tr w:rsidR="00ED6888" w:rsidRPr="00ED6888" w14:paraId="51C97A0F" w14:textId="77777777" w:rsidTr="00F73E94">
        <w:tc>
          <w:tcPr>
            <w:tcW w:w="2721" w:type="dxa"/>
          </w:tcPr>
          <w:p w14:paraId="3B92B023" w14:textId="77777777" w:rsidR="00ED6888" w:rsidRPr="00ED6888" w:rsidRDefault="00ED6888" w:rsidP="00ED6888">
            <w:pPr>
              <w:spacing w:after="160" w:line="259" w:lineRule="auto"/>
              <w:rPr>
                <w:b/>
                <w:bCs/>
                <w:i/>
                <w:iCs/>
              </w:rPr>
            </w:pPr>
            <w:r w:rsidRPr="00ED6888">
              <w:rPr>
                <w:b/>
                <w:bCs/>
                <w:i/>
                <w:iCs/>
              </w:rPr>
              <w:t>Human Resource Management Plan</w:t>
            </w:r>
          </w:p>
        </w:tc>
        <w:tc>
          <w:tcPr>
            <w:tcW w:w="2722" w:type="dxa"/>
          </w:tcPr>
          <w:p w14:paraId="057C15BF" w14:textId="77777777" w:rsidR="00ED6888" w:rsidRPr="00ED6888" w:rsidRDefault="00ED6888" w:rsidP="00ED6888">
            <w:pPr>
              <w:spacing w:after="160" w:line="259" w:lineRule="auto"/>
              <w:rPr>
                <w:b/>
                <w:bCs/>
                <w:i/>
                <w:iCs/>
              </w:rPr>
            </w:pPr>
            <w:r w:rsidRPr="00ED6888">
              <w:rPr>
                <w:b/>
                <w:bCs/>
                <w:i/>
                <w:iCs/>
              </w:rPr>
              <w:t>Reviewed</w:t>
            </w:r>
          </w:p>
        </w:tc>
        <w:tc>
          <w:tcPr>
            <w:tcW w:w="2722" w:type="dxa"/>
          </w:tcPr>
          <w:p w14:paraId="045AEA80" w14:textId="77777777" w:rsidR="00ED6888" w:rsidRPr="00ED6888" w:rsidRDefault="00ED6888" w:rsidP="00ED6888">
            <w:pPr>
              <w:spacing w:after="160" w:line="259" w:lineRule="auto"/>
              <w:rPr>
                <w:b/>
                <w:bCs/>
                <w:i/>
                <w:iCs/>
              </w:rPr>
            </w:pPr>
          </w:p>
        </w:tc>
        <w:tc>
          <w:tcPr>
            <w:tcW w:w="2722" w:type="dxa"/>
          </w:tcPr>
          <w:p w14:paraId="2EE2E720" w14:textId="77777777" w:rsidR="00ED6888" w:rsidRPr="00ED6888" w:rsidRDefault="00ED6888" w:rsidP="00ED6888">
            <w:pPr>
              <w:spacing w:after="160" w:line="259" w:lineRule="auto"/>
              <w:rPr>
                <w:b/>
                <w:bCs/>
                <w:i/>
                <w:iCs/>
              </w:rPr>
            </w:pPr>
          </w:p>
        </w:tc>
      </w:tr>
    </w:tbl>
    <w:p w14:paraId="7F2689EB" w14:textId="77777777" w:rsidR="00ED6888" w:rsidRDefault="00ED6888" w:rsidP="003D218B">
      <w:pPr>
        <w:pStyle w:val="Heading2"/>
        <w:rPr>
          <w:rFonts w:ascii="Trebuchet MS" w:hAnsi="Trebuchet MS"/>
          <w:sz w:val="20"/>
          <w:szCs w:val="20"/>
        </w:rPr>
      </w:pPr>
    </w:p>
    <w:p w14:paraId="13CCE6BC" w14:textId="1AB07934" w:rsidR="003D218B" w:rsidRPr="006D3775" w:rsidRDefault="003D218B" w:rsidP="003D218B">
      <w:pPr>
        <w:pStyle w:val="Heading2"/>
        <w:rPr>
          <w:rFonts w:ascii="Trebuchet MS" w:hAnsi="Trebuchet MS"/>
          <w:sz w:val="20"/>
          <w:szCs w:val="20"/>
        </w:rPr>
      </w:pPr>
      <w:bookmarkStart w:id="194" w:name="_Toc166847850"/>
      <w:r w:rsidRPr="006D3775">
        <w:rPr>
          <w:rFonts w:ascii="Trebuchet MS" w:hAnsi="Trebuchet MS"/>
          <w:sz w:val="20"/>
          <w:szCs w:val="20"/>
        </w:rPr>
        <w:t>15.1 Water Services Development Plan</w:t>
      </w:r>
      <w:bookmarkEnd w:id="194"/>
      <w:r w:rsidRPr="006D3775">
        <w:rPr>
          <w:rFonts w:ascii="Trebuchet MS" w:hAnsi="Trebuchet MS"/>
          <w:sz w:val="20"/>
          <w:szCs w:val="20"/>
        </w:rPr>
        <w:t xml:space="preserve"> </w:t>
      </w:r>
    </w:p>
    <w:p w14:paraId="36BC69A7"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Moretele Local Municipality is a Water Services Authority (WSA). As the WSA the Municipality must develop, update and implement the water services development plan (WSDP). In 2008, the Moretele Local Municipality undertook the initiative of compiling a WSDP.</w:t>
      </w:r>
    </w:p>
    <w:p w14:paraId="752DFDB6"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 xml:space="preserve">The plan highlighted the following that the total number of housing units within the Municipality is 46 000. Out of this number a total of </w:t>
      </w:r>
      <w:r w:rsidRPr="006D3775">
        <w:rPr>
          <w:rFonts w:ascii="Trebuchet MS" w:hAnsi="Trebuchet MS" w:cs="CenturyGothic,Bold"/>
          <w:b/>
          <w:bCs/>
          <w:sz w:val="20"/>
          <w:szCs w:val="20"/>
        </w:rPr>
        <w:t xml:space="preserve">14682 </w:t>
      </w:r>
      <w:r w:rsidRPr="006D3775">
        <w:rPr>
          <w:rFonts w:ascii="Trebuchet MS" w:hAnsi="Trebuchet MS" w:cs="CenturyGothic"/>
          <w:sz w:val="20"/>
          <w:szCs w:val="20"/>
        </w:rPr>
        <w:t xml:space="preserve">housing units have yard connections with standpipes inside the yards. The remaining </w:t>
      </w:r>
      <w:r w:rsidRPr="006D3775">
        <w:rPr>
          <w:rFonts w:ascii="Trebuchet MS" w:hAnsi="Trebuchet MS" w:cs="CenturyGothic,Bold"/>
          <w:b/>
          <w:bCs/>
          <w:sz w:val="20"/>
          <w:szCs w:val="20"/>
        </w:rPr>
        <w:t xml:space="preserve">31 313 </w:t>
      </w:r>
      <w:r w:rsidRPr="006D3775">
        <w:rPr>
          <w:rFonts w:ascii="Trebuchet MS" w:hAnsi="Trebuchet MS" w:cs="CenturyGothic"/>
          <w:sz w:val="20"/>
          <w:szCs w:val="20"/>
        </w:rPr>
        <w:t xml:space="preserve">housing units do not have yard connections. The backlog in the provision of water services is about </w:t>
      </w:r>
      <w:r w:rsidRPr="006D3775">
        <w:rPr>
          <w:rFonts w:ascii="Trebuchet MS" w:hAnsi="Trebuchet MS" w:cs="CenturyGothic,Bold"/>
          <w:b/>
          <w:bCs/>
          <w:sz w:val="20"/>
          <w:szCs w:val="20"/>
        </w:rPr>
        <w:t>31313 housing units</w:t>
      </w:r>
      <w:r w:rsidRPr="006D3775">
        <w:rPr>
          <w:rFonts w:ascii="Trebuchet MS" w:hAnsi="Trebuchet MS" w:cs="CenturyGothic"/>
          <w:sz w:val="20"/>
          <w:szCs w:val="20"/>
        </w:rPr>
        <w:t xml:space="preserve">. Most the residents are provided with water from groundwater schemes and wellfields. There are no industries within the Municipality. Most of the residents in the Municipality rely to a greater extent on subsistence farming, while others commute daily between Pretoria and the Municipality. There are small scale business institutions such as shops and car wash. Carousel Hotel is one of the business institutions in the Municipality. Other public institutions within the Municipality are clinics, schools and police stations. These institutions are supplied with water from community water supply schemes. Carousel Hotel is supplied with water from the bulk scheme. The backlog is currently being addressed through projects funded by the Municipal Infrastructure Grant (MIG). The estimated budget for addressing the backlog more than </w:t>
      </w:r>
      <w:r w:rsidRPr="006D3775">
        <w:rPr>
          <w:rFonts w:ascii="Trebuchet MS" w:hAnsi="Trebuchet MS" w:cs="CenturyGothic,Bold"/>
          <w:b/>
          <w:bCs/>
          <w:sz w:val="20"/>
          <w:szCs w:val="20"/>
        </w:rPr>
        <w:t xml:space="preserve">R161,981,326.16 </w:t>
      </w:r>
      <w:r w:rsidRPr="006D3775">
        <w:rPr>
          <w:rFonts w:ascii="Trebuchet MS" w:hAnsi="Trebuchet MS" w:cs="CenturyGothic"/>
          <w:sz w:val="20"/>
          <w:szCs w:val="20"/>
        </w:rPr>
        <w:t>over a period of five (5) years. It is envisaged that the water services backlog will be addressed by:</w:t>
      </w:r>
    </w:p>
    <w:p w14:paraId="006B2B5A"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a. Implementation of reticulation infrastructure projects that are funded through the Municipal Infrastructure Grant (MIG) programme</w:t>
      </w:r>
    </w:p>
    <w:p w14:paraId="2A6AD577"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b. Conducting feasibility study for extension of bulk water scheme for the villages in the northern part of the Municipality</w:t>
      </w:r>
    </w:p>
    <w:p w14:paraId="5F8C11CB"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p>
    <w:p w14:paraId="1B937CBE"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There are three primary sources of water in the Municipality. These sources are summarised as follows:</w:t>
      </w:r>
    </w:p>
    <w:p w14:paraId="042534AF"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Abstraction from surface water sources within the Municipality’s area of jurisdiction</w:t>
      </w:r>
    </w:p>
    <w:p w14:paraId="2262BEC5"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Abstraction from groundwater sources such as boreholes or dug wells</w:t>
      </w:r>
    </w:p>
    <w:p w14:paraId="413D50F3"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eastAsia="WingdingsOOEnc" w:hAnsi="Trebuchet MS" w:cs="WingdingsOOEnc"/>
          <w:sz w:val="20"/>
          <w:szCs w:val="20"/>
        </w:rPr>
        <w:t xml:space="preserve"> </w:t>
      </w:r>
      <w:r w:rsidRPr="006D3775">
        <w:rPr>
          <w:rFonts w:ascii="Trebuchet MS" w:hAnsi="Trebuchet MS" w:cs="CenturyGothic"/>
          <w:sz w:val="20"/>
          <w:szCs w:val="20"/>
        </w:rPr>
        <w:t>Purchase from external sources such as the City of Tshwane Metropolitan Municipality.</w:t>
      </w:r>
    </w:p>
    <w:p w14:paraId="68575BC2"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One of the serious challenges facing the Municipality is the debt related to the purchase of bulk water from the City of Tshwane Metropolitan</w:t>
      </w:r>
    </w:p>
    <w:p w14:paraId="7A680760" w14:textId="77777777" w:rsidR="003D218B" w:rsidRPr="006D3775" w:rsidRDefault="003D218B" w:rsidP="003D218B">
      <w:pPr>
        <w:autoSpaceDE w:val="0"/>
        <w:autoSpaceDN w:val="0"/>
        <w:adjustRightInd w:val="0"/>
        <w:spacing w:after="0" w:line="276" w:lineRule="auto"/>
        <w:jc w:val="both"/>
        <w:rPr>
          <w:rFonts w:ascii="Trebuchet MS" w:hAnsi="Trebuchet MS" w:cs="CenturyGothic"/>
          <w:sz w:val="20"/>
          <w:szCs w:val="20"/>
        </w:rPr>
      </w:pPr>
      <w:r w:rsidRPr="006D3775">
        <w:rPr>
          <w:rFonts w:ascii="Trebuchet MS" w:hAnsi="Trebuchet MS" w:cs="CenturyGothic"/>
          <w:sz w:val="20"/>
          <w:szCs w:val="20"/>
        </w:rPr>
        <w:t>Municipality. This debt is more than R50million and there are a number of factors which contributes towards this. Some of these factors are:</w:t>
      </w:r>
    </w:p>
    <w:p w14:paraId="03EFEF48" w14:textId="77777777" w:rsidR="003D218B" w:rsidRPr="006D3775" w:rsidRDefault="003D218B" w:rsidP="003D218B">
      <w:pPr>
        <w:autoSpaceDE w:val="0"/>
        <w:autoSpaceDN w:val="0"/>
        <w:adjustRightInd w:val="0"/>
        <w:spacing w:after="0" w:line="276" w:lineRule="auto"/>
        <w:rPr>
          <w:rFonts w:ascii="Trebuchet MS" w:hAnsi="Trebuchet MS" w:cs="CenturyGothic,Bold"/>
          <w:b/>
          <w:bCs/>
          <w:sz w:val="20"/>
          <w:szCs w:val="20"/>
        </w:rPr>
      </w:pPr>
    </w:p>
    <w:p w14:paraId="26BB44F2" w14:textId="2193CCF9" w:rsidR="003D218B" w:rsidRPr="006D3775" w:rsidRDefault="00F43A18" w:rsidP="003D218B">
      <w:pPr>
        <w:autoSpaceDE w:val="0"/>
        <w:autoSpaceDN w:val="0"/>
        <w:adjustRightInd w:val="0"/>
        <w:spacing w:after="0" w:line="276" w:lineRule="auto"/>
        <w:rPr>
          <w:rFonts w:ascii="Trebuchet MS" w:hAnsi="Trebuchet MS" w:cs="CenturyGothic,Bold"/>
          <w:b/>
          <w:bCs/>
          <w:sz w:val="20"/>
          <w:szCs w:val="20"/>
        </w:rPr>
      </w:pPr>
      <w:r w:rsidRPr="006D3775">
        <w:rPr>
          <w:rFonts w:ascii="Trebuchet MS" w:hAnsi="Trebuchet MS" w:cs="CenturyGothic,Bold"/>
          <w:b/>
          <w:bCs/>
          <w:sz w:val="20"/>
          <w:szCs w:val="20"/>
        </w:rPr>
        <w:t>A plan is outdated and the Bojanala district municipality is assisting the municipality in developing a plan</w:t>
      </w:r>
      <w:r w:rsidR="003D218B" w:rsidRPr="006D3775">
        <w:rPr>
          <w:rFonts w:ascii="Trebuchet MS" w:hAnsi="Trebuchet MS" w:cs="CenturyGothic,Bold"/>
          <w:b/>
          <w:bCs/>
          <w:sz w:val="20"/>
          <w:szCs w:val="20"/>
        </w:rPr>
        <w:t xml:space="preserve">. </w:t>
      </w:r>
    </w:p>
    <w:p w14:paraId="7950BCB2" w14:textId="77777777" w:rsidR="003D218B" w:rsidRPr="006D3775" w:rsidRDefault="003D218B" w:rsidP="003D218B">
      <w:pPr>
        <w:pStyle w:val="Heading2"/>
        <w:rPr>
          <w:rFonts w:ascii="Trebuchet MS" w:hAnsi="Trebuchet MS"/>
          <w:sz w:val="20"/>
          <w:szCs w:val="20"/>
        </w:rPr>
      </w:pPr>
      <w:bookmarkStart w:id="195" w:name="_Toc166847851"/>
      <w:r w:rsidRPr="006D3775">
        <w:rPr>
          <w:rFonts w:ascii="Trebuchet MS" w:hAnsi="Trebuchet MS"/>
          <w:sz w:val="20"/>
          <w:szCs w:val="20"/>
        </w:rPr>
        <w:lastRenderedPageBreak/>
        <w:t>15.2 Land Use Scheme</w:t>
      </w:r>
      <w:bookmarkEnd w:id="195"/>
      <w:r w:rsidRPr="006D3775">
        <w:rPr>
          <w:rFonts w:ascii="Trebuchet MS" w:hAnsi="Trebuchet MS"/>
          <w:sz w:val="20"/>
          <w:szCs w:val="20"/>
        </w:rPr>
        <w:t xml:space="preserve"> </w:t>
      </w:r>
    </w:p>
    <w:p w14:paraId="2963EF21" w14:textId="77777777" w:rsidR="003D218B" w:rsidRPr="006D3775" w:rsidRDefault="003D218B" w:rsidP="003D218B">
      <w:pPr>
        <w:spacing w:after="0" w:line="276" w:lineRule="auto"/>
        <w:rPr>
          <w:rFonts w:ascii="Trebuchet MS" w:hAnsi="Trebuchet MS" w:cs="Segoe UI"/>
          <w:sz w:val="20"/>
          <w:szCs w:val="20"/>
        </w:rPr>
      </w:pPr>
      <w:r w:rsidRPr="006D3775">
        <w:rPr>
          <w:rFonts w:ascii="Trebuchet MS" w:hAnsi="Trebuchet MS"/>
          <w:sz w:val="20"/>
          <w:szCs w:val="20"/>
        </w:rPr>
        <w:t xml:space="preserve">The municipality has, through the support of the Department of Rural Development and Land Reform, prepared the Land Use Management Scheme </w:t>
      </w:r>
      <w:r w:rsidRPr="006D3775">
        <w:rPr>
          <w:rFonts w:ascii="Trebuchet MS" w:hAnsi="Trebuchet MS" w:cs="Segoe UI"/>
          <w:sz w:val="20"/>
          <w:szCs w:val="20"/>
        </w:rPr>
        <w:t xml:space="preserve">known as the Moretele Local Municipality Land Use Scheme, 2016, and shall hereafter be referred to as the “Scheme”. </w:t>
      </w:r>
    </w:p>
    <w:p w14:paraId="79D97F3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27F1F34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Enactment </w:t>
      </w:r>
    </w:p>
    <w:p w14:paraId="080E3779" w14:textId="77777777" w:rsidR="003D218B" w:rsidRPr="006D3775" w:rsidRDefault="003D218B" w:rsidP="003D218B">
      <w:pPr>
        <w:autoSpaceDE w:val="0"/>
        <w:autoSpaceDN w:val="0"/>
        <w:adjustRightInd w:val="0"/>
        <w:spacing w:after="39" w:line="276" w:lineRule="auto"/>
        <w:rPr>
          <w:rFonts w:ascii="Trebuchet MS" w:hAnsi="Trebuchet MS" w:cs="Segoe UI"/>
          <w:sz w:val="20"/>
          <w:szCs w:val="20"/>
        </w:rPr>
      </w:pPr>
      <w:r w:rsidRPr="006D3775">
        <w:rPr>
          <w:rFonts w:ascii="Trebuchet MS" w:hAnsi="Trebuchet MS" w:cs="Segoe UI"/>
          <w:sz w:val="20"/>
          <w:szCs w:val="20"/>
        </w:rPr>
        <w:t xml:space="preserve">The Scheme has been prepared in terms of Section 24 of the Spatial Planning and Land Use Management Act, 2013, (Act No. 16 of 2013) and enacted in terms of the Moretele Spatial Planning and Land Use Management By-Law. The Scheme shall come into operation on the date determined by the Municipal Manager by publication of a notice thereof in the Provincial Gazette. </w:t>
      </w:r>
    </w:p>
    <w:p w14:paraId="6143400F" w14:textId="6D3B0F39" w:rsidR="003D218B" w:rsidRPr="006D3775" w:rsidRDefault="003D218B" w:rsidP="00364361">
      <w:pPr>
        <w:autoSpaceDE w:val="0"/>
        <w:autoSpaceDN w:val="0"/>
        <w:adjustRightInd w:val="0"/>
        <w:spacing w:after="39" w:line="276" w:lineRule="auto"/>
        <w:rPr>
          <w:rFonts w:ascii="Trebuchet MS" w:hAnsi="Trebuchet MS" w:cs="Segoe UI"/>
          <w:sz w:val="20"/>
          <w:szCs w:val="20"/>
        </w:rPr>
      </w:pPr>
      <w:r w:rsidRPr="006D3775">
        <w:rPr>
          <w:rFonts w:ascii="Trebuchet MS" w:hAnsi="Trebuchet MS" w:cs="Segoe UI"/>
          <w:b/>
          <w:bCs/>
          <w:sz w:val="20"/>
          <w:szCs w:val="20"/>
        </w:rPr>
        <w:t xml:space="preserve">Land Use Rights </w:t>
      </w:r>
      <w:r w:rsidRPr="006D3775">
        <w:rPr>
          <w:rFonts w:ascii="Trebuchet MS" w:hAnsi="Trebuchet MS" w:cs="Segoe UI"/>
          <w:sz w:val="20"/>
          <w:szCs w:val="20"/>
        </w:rPr>
        <w:t xml:space="preserve">Whether or not land is registered in terms of the Deeds Registries Act, 1937 (Act No. 47 of 1937), the land may be used only in accordance with the land use rights held in terms of the Scheme. All conditions included in a title deed of a land parcel within the municipality supersede the land use rights granted by the Moretele Land Use Scheme. A Register of Land Use Rights shall be the definitive source of the land use and development rights of a property. </w:t>
      </w:r>
    </w:p>
    <w:p w14:paraId="6BFD64C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730F09C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Authorised Local Municipality </w:t>
      </w:r>
    </w:p>
    <w:p w14:paraId="22F6935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Moretele Local Municipality, hereafter referred to as the “Municipality”, is the authority responsible for enforcing and carrying out the provisions of the Scheme. </w:t>
      </w:r>
    </w:p>
    <w:p w14:paraId="687E990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5BC0FB5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Area of Scheme </w:t>
      </w:r>
    </w:p>
    <w:p w14:paraId="1576AD4B"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Scheme is applicable to the area of jurisdiction of the Moretele Local Municipality, as proclaimed. </w:t>
      </w:r>
    </w:p>
    <w:p w14:paraId="04E2DFA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0EABC9FD"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Purpose of the Land Use Scheme </w:t>
      </w:r>
    </w:p>
    <w:p w14:paraId="6F70B617"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A land use scheme must give effect to and be consistent with the municipal spatial development framework and determine the use and development of land within the municipal area to which it relates in order to promote— </w:t>
      </w:r>
    </w:p>
    <w:p w14:paraId="52067FA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5E5AECEC" w14:textId="77777777"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 economic growth; </w:t>
      </w:r>
    </w:p>
    <w:p w14:paraId="614004BB" w14:textId="77777777"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ii. social inclusion; </w:t>
      </w:r>
    </w:p>
    <w:p w14:paraId="70026275" w14:textId="77777777" w:rsidR="003D218B" w:rsidRPr="006D3775" w:rsidRDefault="003D218B" w:rsidP="003D218B">
      <w:pPr>
        <w:autoSpaceDE w:val="0"/>
        <w:autoSpaceDN w:val="0"/>
        <w:adjustRightInd w:val="0"/>
        <w:spacing w:after="60" w:line="276" w:lineRule="auto"/>
        <w:ind w:left="1440"/>
        <w:rPr>
          <w:rFonts w:ascii="Trebuchet MS" w:hAnsi="Trebuchet MS" w:cs="Segoe UI"/>
          <w:sz w:val="20"/>
          <w:szCs w:val="20"/>
        </w:rPr>
      </w:pPr>
      <w:r w:rsidRPr="006D3775">
        <w:rPr>
          <w:rFonts w:ascii="Trebuchet MS" w:hAnsi="Trebuchet MS" w:cs="Segoe UI"/>
          <w:sz w:val="20"/>
          <w:szCs w:val="20"/>
        </w:rPr>
        <w:t xml:space="preserve">iii. efficient land development; and </w:t>
      </w:r>
    </w:p>
    <w:p w14:paraId="26880B41"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iv. minimal impact on public health, the environment and natural resources. </w:t>
      </w:r>
    </w:p>
    <w:p w14:paraId="4C24940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3250B5F4"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lastRenderedPageBreak/>
        <w:t xml:space="preserve">Components of the Land Use Scheme </w:t>
      </w:r>
    </w:p>
    <w:p w14:paraId="5D61157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Land Use Scheme consist of: </w:t>
      </w:r>
    </w:p>
    <w:p w14:paraId="7080C560"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1720E399" w14:textId="77777777"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 regulations setting out the procedures and conditions relating to the use and development of land in any zone; </w:t>
      </w:r>
    </w:p>
    <w:p w14:paraId="63C81176" w14:textId="77777777"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ii) a map indicating the zoning of the municipal area into land use zones; and </w:t>
      </w:r>
    </w:p>
    <w:p w14:paraId="0D52D481" w14:textId="77777777" w:rsidR="003D218B" w:rsidRPr="006D3775" w:rsidRDefault="003D218B" w:rsidP="003D218B">
      <w:pPr>
        <w:autoSpaceDE w:val="0"/>
        <w:autoSpaceDN w:val="0"/>
        <w:adjustRightInd w:val="0"/>
        <w:spacing w:after="41" w:line="276" w:lineRule="auto"/>
        <w:ind w:left="1440"/>
        <w:rPr>
          <w:rFonts w:ascii="Trebuchet MS" w:hAnsi="Trebuchet MS" w:cs="Segoe UI"/>
          <w:sz w:val="20"/>
          <w:szCs w:val="20"/>
        </w:rPr>
      </w:pPr>
      <w:r w:rsidRPr="006D3775">
        <w:rPr>
          <w:rFonts w:ascii="Trebuchet MS" w:hAnsi="Trebuchet MS" w:cs="Segoe UI"/>
          <w:sz w:val="20"/>
          <w:szCs w:val="20"/>
        </w:rPr>
        <w:t xml:space="preserve">iii) a register of all amendments to such land use scheme. </w:t>
      </w:r>
    </w:p>
    <w:p w14:paraId="3DAF1D46"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iv) a register of all land use rights of all properties. </w:t>
      </w:r>
    </w:p>
    <w:p w14:paraId="0202DA0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4273F379"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Transitional Arrangements </w:t>
      </w:r>
    </w:p>
    <w:p w14:paraId="75503F20" w14:textId="77777777" w:rsidR="003D218B" w:rsidRPr="006D3775" w:rsidRDefault="003D218B">
      <w:pPr>
        <w:pStyle w:val="ListParagraph"/>
        <w:numPr>
          <w:ilvl w:val="0"/>
          <w:numId w:val="90"/>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All existing, legal land use rights that were in effect on properties prior to the effective date are deemed to continue in full force and effect and are hereby incorporated into the Scheme. </w:t>
      </w:r>
    </w:p>
    <w:p w14:paraId="22929B20" w14:textId="77777777" w:rsidR="003D218B" w:rsidRPr="006D3775" w:rsidRDefault="003D218B">
      <w:pPr>
        <w:pStyle w:val="ListParagraph"/>
        <w:numPr>
          <w:ilvl w:val="0"/>
          <w:numId w:val="90"/>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Should a mistake or oversight be made in the recording of an existing land use right, such mistake or oversight shall be rectified, on the producing of proof of such existing land use right by the landowner. </w:t>
      </w:r>
    </w:p>
    <w:p w14:paraId="6D55CEB3" w14:textId="77777777" w:rsidR="003D218B" w:rsidRPr="006D3775" w:rsidRDefault="003D218B">
      <w:pPr>
        <w:pStyle w:val="ListParagraph"/>
        <w:numPr>
          <w:ilvl w:val="0"/>
          <w:numId w:val="90"/>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Any application made and accepted in terms of a former zoning scheme or town planning scheme which is still in process at the commencement date shall be assessed and finalised in terms of such former zoning scheme or town planning scheme regulations, except where it has been withdrawn by the applicant in writing. </w:t>
      </w:r>
    </w:p>
    <w:p w14:paraId="0FE78C16" w14:textId="77777777" w:rsidR="003D218B" w:rsidRPr="006D3775" w:rsidRDefault="003D218B">
      <w:pPr>
        <w:pStyle w:val="ListParagraph"/>
        <w:numPr>
          <w:ilvl w:val="0"/>
          <w:numId w:val="90"/>
        </w:numPr>
        <w:autoSpaceDE w:val="0"/>
        <w:autoSpaceDN w:val="0"/>
        <w:adjustRightInd w:val="0"/>
        <w:spacing w:after="67" w:line="276" w:lineRule="auto"/>
        <w:rPr>
          <w:rFonts w:ascii="Trebuchet MS" w:hAnsi="Trebuchet MS" w:cs="Segoe UI"/>
          <w:sz w:val="20"/>
          <w:szCs w:val="20"/>
        </w:rPr>
      </w:pPr>
      <w:r w:rsidRPr="006D3775">
        <w:rPr>
          <w:rFonts w:ascii="Trebuchet MS" w:hAnsi="Trebuchet MS" w:cs="Segoe UI"/>
          <w:sz w:val="20"/>
          <w:szCs w:val="20"/>
        </w:rPr>
        <w:t xml:space="preserve">Where a rezoning application was approved prior to the commencement of this Land Use Scheme but has not yet been acted on, or where a rezoning was approved as contemplated in Section 1.8.3 within the provisions of a former zoning scheme or town planning scheme, after the commencement of this scheme, the affected land unit/s in such approval shall be deemed to be allocated with a corresponding zone in accordance with this Land Use Scheme, where such an approval is acted on. </w:t>
      </w:r>
    </w:p>
    <w:p w14:paraId="40F5E090" w14:textId="77777777" w:rsidR="003D218B" w:rsidRPr="006D3775" w:rsidRDefault="003D218B">
      <w:pPr>
        <w:pStyle w:val="ListParagraph"/>
        <w:numPr>
          <w:ilvl w:val="0"/>
          <w:numId w:val="90"/>
        </w:num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Where a building plan application was formally submitted and accepted: </w:t>
      </w:r>
    </w:p>
    <w:p w14:paraId="33B4D379"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3B2196A9"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Segoe UI"/>
          <w:sz w:val="20"/>
          <w:szCs w:val="20"/>
        </w:rPr>
        <w:t xml:space="preserve">a) before commencement of this Land Use Scheme and which is still being processed; or </w:t>
      </w:r>
    </w:p>
    <w:p w14:paraId="129D92BC"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b) after commencement of this Land Use Scheme, with the express purpose to act on a valid approval granted for any application in terms of planning law or in terms of a former zoning scheme; </w:t>
      </w:r>
    </w:p>
    <w:p w14:paraId="4212F8C2"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p>
    <w:p w14:paraId="6CDE08BC"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Segoe UI"/>
          <w:sz w:val="20"/>
          <w:szCs w:val="20"/>
        </w:rPr>
        <w:t xml:space="preserve">such building plan will be assessed and finalized within the approval granted and the land use restrictions or provisions of the applicable zone in the former zoning scheme. </w:t>
      </w:r>
    </w:p>
    <w:p w14:paraId="1D020178" w14:textId="77777777" w:rsidR="003D218B" w:rsidRPr="006D3775" w:rsidRDefault="003D218B">
      <w:pPr>
        <w:pStyle w:val="ListParagraph"/>
        <w:numPr>
          <w:ilvl w:val="0"/>
          <w:numId w:val="91"/>
        </w:numPr>
        <w:autoSpaceDE w:val="0"/>
        <w:autoSpaceDN w:val="0"/>
        <w:adjustRightInd w:val="0"/>
        <w:spacing w:after="75" w:line="276" w:lineRule="auto"/>
        <w:rPr>
          <w:rFonts w:ascii="Trebuchet MS" w:hAnsi="Trebuchet MS" w:cs="Segoe UI"/>
          <w:sz w:val="20"/>
          <w:szCs w:val="20"/>
        </w:rPr>
      </w:pPr>
      <w:r w:rsidRPr="006D3775">
        <w:rPr>
          <w:rFonts w:ascii="Trebuchet MS" w:hAnsi="Trebuchet MS" w:cs="Segoe UI"/>
          <w:sz w:val="20"/>
          <w:szCs w:val="20"/>
        </w:rPr>
        <w:t xml:space="preserve">Where any approval in terms of the Ordinance or a former zoning scheme has been acted on and constitutes a contravention of any provision in a zone in this Land Use Scheme, for the purposes of this Land Use Scheme it will not be considered to be an offence but a lawful non-conforming use. </w:t>
      </w:r>
    </w:p>
    <w:p w14:paraId="70FF2518" w14:textId="77777777" w:rsidR="003D218B" w:rsidRPr="006D3775" w:rsidRDefault="003D218B">
      <w:pPr>
        <w:pStyle w:val="ListParagraph"/>
        <w:numPr>
          <w:ilvl w:val="0"/>
          <w:numId w:val="91"/>
        </w:numPr>
        <w:autoSpaceDE w:val="0"/>
        <w:autoSpaceDN w:val="0"/>
        <w:adjustRightInd w:val="0"/>
        <w:spacing w:after="75" w:line="276" w:lineRule="auto"/>
        <w:rPr>
          <w:rFonts w:ascii="Trebuchet MS" w:hAnsi="Trebuchet MS" w:cs="Segoe UI"/>
          <w:sz w:val="20"/>
          <w:szCs w:val="20"/>
        </w:rPr>
      </w:pPr>
      <w:r w:rsidRPr="006D3775">
        <w:rPr>
          <w:rFonts w:ascii="Trebuchet MS" w:hAnsi="Trebuchet MS" w:cs="Segoe UI"/>
          <w:sz w:val="20"/>
          <w:szCs w:val="20"/>
        </w:rPr>
        <w:lastRenderedPageBreak/>
        <w:t xml:space="preserve">Development applications that, prior to this scheme, were submitted and approved, but not proclaimed, are deemed to be proclaimed. </w:t>
      </w:r>
    </w:p>
    <w:p w14:paraId="073EF505" w14:textId="77777777" w:rsidR="003D218B" w:rsidRPr="006D3775" w:rsidRDefault="003D218B">
      <w:pPr>
        <w:pStyle w:val="ListParagraph"/>
        <w:numPr>
          <w:ilvl w:val="0"/>
          <w:numId w:val="91"/>
        </w:num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If flats were erected on stands in this use zone on or before the fixed date, such flats are deemed to be a primary right. </w:t>
      </w:r>
    </w:p>
    <w:p w14:paraId="154A787E"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p>
    <w:p w14:paraId="64FD2BAC"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b/>
          <w:bCs/>
          <w:sz w:val="20"/>
          <w:szCs w:val="20"/>
        </w:rPr>
        <w:t xml:space="preserve">Land Use Rights Register </w:t>
      </w:r>
    </w:p>
    <w:p w14:paraId="5F8164A3" w14:textId="77777777" w:rsidR="003D218B" w:rsidRPr="006D3775" w:rsidRDefault="003D218B" w:rsidP="003D218B">
      <w:pPr>
        <w:autoSpaceDE w:val="0"/>
        <w:autoSpaceDN w:val="0"/>
        <w:adjustRightInd w:val="0"/>
        <w:spacing w:after="0" w:line="276" w:lineRule="auto"/>
        <w:rPr>
          <w:rFonts w:ascii="Trebuchet MS" w:hAnsi="Trebuchet MS" w:cs="Segoe UI"/>
          <w:sz w:val="20"/>
          <w:szCs w:val="20"/>
        </w:rPr>
      </w:pPr>
      <w:r w:rsidRPr="006D3775">
        <w:rPr>
          <w:rFonts w:ascii="Trebuchet MS" w:hAnsi="Trebuchet MS" w:cs="Segoe UI"/>
          <w:sz w:val="20"/>
          <w:szCs w:val="20"/>
        </w:rPr>
        <w:t xml:space="preserve">The Municipality must keep and maintain a land use scheme register in a hard copy and electronic format as approved by the Council and may contain the following but is not limited to: </w:t>
      </w:r>
    </w:p>
    <w:p w14:paraId="01FEA46D" w14:textId="77777777"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(a) </w:t>
      </w:r>
      <w:r w:rsidRPr="006D3775">
        <w:rPr>
          <w:rFonts w:ascii="Trebuchet MS" w:hAnsi="Trebuchet MS" w:cs="Segoe UI"/>
          <w:sz w:val="20"/>
          <w:szCs w:val="20"/>
        </w:rPr>
        <w:t xml:space="preserve">Date of application; </w:t>
      </w:r>
    </w:p>
    <w:p w14:paraId="20F68998" w14:textId="77777777"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(b) </w:t>
      </w:r>
      <w:r w:rsidRPr="006D3775">
        <w:rPr>
          <w:rFonts w:ascii="Trebuchet MS" w:hAnsi="Trebuchet MS" w:cs="Segoe UI"/>
          <w:sz w:val="20"/>
          <w:szCs w:val="20"/>
        </w:rPr>
        <w:t xml:space="preserve">Name and contact details of applicant; </w:t>
      </w:r>
    </w:p>
    <w:p w14:paraId="2D095534" w14:textId="77777777" w:rsidR="003D218B" w:rsidRPr="006D3775" w:rsidRDefault="003D218B" w:rsidP="003D218B">
      <w:pPr>
        <w:autoSpaceDE w:val="0"/>
        <w:autoSpaceDN w:val="0"/>
        <w:adjustRightInd w:val="0"/>
        <w:spacing w:after="75" w:line="276" w:lineRule="auto"/>
        <w:ind w:left="1440"/>
        <w:rPr>
          <w:rFonts w:ascii="Trebuchet MS" w:hAnsi="Trebuchet MS" w:cs="Segoe UI"/>
          <w:sz w:val="20"/>
          <w:szCs w:val="20"/>
        </w:rPr>
      </w:pPr>
      <w:r w:rsidRPr="006D3775">
        <w:rPr>
          <w:rFonts w:ascii="Trebuchet MS" w:hAnsi="Trebuchet MS" w:cs="Arial"/>
          <w:sz w:val="20"/>
          <w:szCs w:val="20"/>
        </w:rPr>
        <w:t xml:space="preserve">(c) </w:t>
      </w:r>
      <w:r w:rsidRPr="006D3775">
        <w:rPr>
          <w:rFonts w:ascii="Trebuchet MS" w:hAnsi="Trebuchet MS" w:cs="Segoe UI"/>
          <w:sz w:val="20"/>
          <w:szCs w:val="20"/>
        </w:rPr>
        <w:t xml:space="preserve">Type of application; </w:t>
      </w:r>
    </w:p>
    <w:p w14:paraId="5A167339" w14:textId="77777777" w:rsidR="003D218B" w:rsidRPr="006D3775" w:rsidRDefault="003D218B" w:rsidP="003D218B">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Arial"/>
          <w:sz w:val="20"/>
          <w:szCs w:val="20"/>
        </w:rPr>
        <w:t xml:space="preserve">(d) </w:t>
      </w:r>
      <w:r w:rsidRPr="006D3775">
        <w:rPr>
          <w:rFonts w:ascii="Trebuchet MS" w:hAnsi="Trebuchet MS" w:cs="Segoe UI"/>
          <w:sz w:val="20"/>
          <w:szCs w:val="20"/>
        </w:rPr>
        <w:t xml:space="preserve">Township/farm name; </w:t>
      </w:r>
    </w:p>
    <w:p w14:paraId="2A4F288D"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(e) </w:t>
      </w:r>
      <w:r w:rsidRPr="006D3775">
        <w:rPr>
          <w:rFonts w:ascii="Trebuchet MS" w:hAnsi="Trebuchet MS" w:cs="Segoe UI"/>
          <w:sz w:val="20"/>
          <w:szCs w:val="20"/>
        </w:rPr>
        <w:t xml:space="preserve">Erf or farm number; </w:t>
      </w:r>
    </w:p>
    <w:p w14:paraId="39D370B4"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(f) </w:t>
      </w:r>
      <w:r w:rsidRPr="006D3775">
        <w:rPr>
          <w:rFonts w:ascii="Trebuchet MS" w:hAnsi="Trebuchet MS" w:cs="Segoe UI"/>
          <w:sz w:val="20"/>
          <w:szCs w:val="20"/>
        </w:rPr>
        <w:t xml:space="preserve">Portion/remainder; </w:t>
      </w:r>
    </w:p>
    <w:p w14:paraId="7F978E2A"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(g) </w:t>
      </w:r>
      <w:r w:rsidRPr="006D3775">
        <w:rPr>
          <w:rFonts w:ascii="Trebuchet MS" w:hAnsi="Trebuchet MS" w:cs="Segoe UI"/>
          <w:sz w:val="20"/>
          <w:szCs w:val="20"/>
        </w:rPr>
        <w:t xml:space="preserve">Property description; </w:t>
      </w:r>
    </w:p>
    <w:p w14:paraId="7435ED39"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(h) </w:t>
      </w:r>
      <w:r w:rsidRPr="006D3775">
        <w:rPr>
          <w:rFonts w:ascii="Trebuchet MS" w:hAnsi="Trebuchet MS" w:cs="Segoe UI"/>
          <w:sz w:val="20"/>
          <w:szCs w:val="20"/>
        </w:rPr>
        <w:t xml:space="preserve">Existing zoning; </w:t>
      </w:r>
    </w:p>
    <w:p w14:paraId="53DA893C"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(i) </w:t>
      </w:r>
      <w:r w:rsidRPr="006D3775">
        <w:rPr>
          <w:rFonts w:ascii="Trebuchet MS" w:hAnsi="Trebuchet MS" w:cs="Segoe UI"/>
          <w:sz w:val="20"/>
          <w:szCs w:val="20"/>
        </w:rPr>
        <w:t xml:space="preserve">Square metres granted; </w:t>
      </w:r>
    </w:p>
    <w:p w14:paraId="01CFA16F"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(j) </w:t>
      </w:r>
      <w:r w:rsidRPr="006D3775">
        <w:rPr>
          <w:rFonts w:ascii="Trebuchet MS" w:hAnsi="Trebuchet MS" w:cs="Segoe UI"/>
          <w:sz w:val="20"/>
          <w:szCs w:val="20"/>
        </w:rPr>
        <w:t xml:space="preserve">Density; </w:t>
      </w:r>
    </w:p>
    <w:p w14:paraId="1570E29D"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(k) </w:t>
      </w:r>
      <w:r w:rsidRPr="006D3775">
        <w:rPr>
          <w:rFonts w:ascii="Trebuchet MS" w:hAnsi="Trebuchet MS" w:cs="Segoe UI"/>
          <w:sz w:val="20"/>
          <w:szCs w:val="20"/>
        </w:rPr>
        <w:t xml:space="preserve">Floor area ratio; </w:t>
      </w:r>
    </w:p>
    <w:p w14:paraId="26B258DC"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(l) </w:t>
      </w:r>
      <w:r w:rsidRPr="006D3775">
        <w:rPr>
          <w:rFonts w:ascii="Trebuchet MS" w:hAnsi="Trebuchet MS" w:cs="Segoe UI"/>
          <w:sz w:val="20"/>
          <w:szCs w:val="20"/>
        </w:rPr>
        <w:t xml:space="preserve">Height (storeys/meters); </w:t>
      </w:r>
    </w:p>
    <w:p w14:paraId="2307C6C4"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(m) </w:t>
      </w:r>
      <w:r w:rsidRPr="006D3775">
        <w:rPr>
          <w:rFonts w:ascii="Trebuchet MS" w:hAnsi="Trebuchet MS" w:cs="Segoe UI"/>
          <w:sz w:val="20"/>
          <w:szCs w:val="20"/>
        </w:rPr>
        <w:t xml:space="preserve">Coverage; </w:t>
      </w:r>
    </w:p>
    <w:p w14:paraId="7C6114AE"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(n) </w:t>
      </w:r>
      <w:r w:rsidRPr="006D3775">
        <w:rPr>
          <w:rFonts w:ascii="Trebuchet MS" w:hAnsi="Trebuchet MS" w:cs="Segoe UI"/>
          <w:sz w:val="20"/>
          <w:szCs w:val="20"/>
        </w:rPr>
        <w:t xml:space="preserve">Building line; </w:t>
      </w:r>
    </w:p>
    <w:p w14:paraId="3363625B"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(o) </w:t>
      </w:r>
      <w:r w:rsidRPr="006D3775">
        <w:rPr>
          <w:rFonts w:ascii="Trebuchet MS" w:hAnsi="Trebuchet MS" w:cs="Segoe UI"/>
          <w:sz w:val="20"/>
          <w:szCs w:val="20"/>
        </w:rPr>
        <w:t xml:space="preserve">Parking requirements; </w:t>
      </w:r>
    </w:p>
    <w:p w14:paraId="06C0FC60"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(p) </w:t>
      </w:r>
      <w:r w:rsidRPr="006D3775">
        <w:rPr>
          <w:rFonts w:ascii="Trebuchet MS" w:hAnsi="Trebuchet MS" w:cs="Segoe UI"/>
          <w:sz w:val="20"/>
          <w:szCs w:val="20"/>
        </w:rPr>
        <w:t xml:space="preserve">Amendment scheme number; </w:t>
      </w:r>
    </w:p>
    <w:p w14:paraId="349EB502"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(q) </w:t>
      </w:r>
      <w:r w:rsidRPr="006D3775">
        <w:rPr>
          <w:rFonts w:ascii="Trebuchet MS" w:hAnsi="Trebuchet MS" w:cs="Segoe UI"/>
          <w:sz w:val="20"/>
          <w:szCs w:val="20"/>
        </w:rPr>
        <w:t xml:space="preserve">Annexure number; </w:t>
      </w:r>
    </w:p>
    <w:p w14:paraId="4792E82A"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(r) </w:t>
      </w:r>
      <w:r w:rsidRPr="006D3775">
        <w:rPr>
          <w:rFonts w:ascii="Trebuchet MS" w:hAnsi="Trebuchet MS" w:cs="Segoe UI"/>
          <w:sz w:val="20"/>
          <w:szCs w:val="20"/>
        </w:rPr>
        <w:t xml:space="preserve">Item number; </w:t>
      </w:r>
    </w:p>
    <w:p w14:paraId="69E17650"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(s) </w:t>
      </w:r>
      <w:r w:rsidRPr="006D3775">
        <w:rPr>
          <w:rFonts w:ascii="Trebuchet MS" w:hAnsi="Trebuchet MS" w:cs="Segoe UI"/>
          <w:sz w:val="20"/>
          <w:szCs w:val="20"/>
        </w:rPr>
        <w:t xml:space="preserve">Item date; </w:t>
      </w:r>
    </w:p>
    <w:p w14:paraId="0984B9DA" w14:textId="77777777" w:rsidR="003D218B" w:rsidRPr="006D3775" w:rsidRDefault="003D218B" w:rsidP="003D218B">
      <w:pPr>
        <w:autoSpaceDE w:val="0"/>
        <w:autoSpaceDN w:val="0"/>
        <w:adjustRightInd w:val="0"/>
        <w:spacing w:after="77" w:line="276" w:lineRule="auto"/>
        <w:ind w:left="1440"/>
        <w:rPr>
          <w:rFonts w:ascii="Trebuchet MS" w:hAnsi="Trebuchet MS" w:cs="Segoe UI"/>
          <w:sz w:val="20"/>
          <w:szCs w:val="20"/>
        </w:rPr>
      </w:pPr>
      <w:r w:rsidRPr="006D3775">
        <w:rPr>
          <w:rFonts w:ascii="Trebuchet MS" w:hAnsi="Trebuchet MS" w:cs="Arial"/>
          <w:sz w:val="20"/>
          <w:szCs w:val="20"/>
        </w:rPr>
        <w:t xml:space="preserve">(t) </w:t>
      </w:r>
      <w:r w:rsidRPr="006D3775">
        <w:rPr>
          <w:rFonts w:ascii="Trebuchet MS" w:hAnsi="Trebuchet MS" w:cs="Segoe UI"/>
          <w:sz w:val="20"/>
          <w:szCs w:val="20"/>
        </w:rPr>
        <w:t xml:space="preserve">Decision (approved/not approved); </w:t>
      </w:r>
    </w:p>
    <w:p w14:paraId="4EDA0667" w14:textId="25C63EF6" w:rsidR="00B64816" w:rsidRPr="006D3775" w:rsidRDefault="003D218B" w:rsidP="00F43A18">
      <w:pPr>
        <w:autoSpaceDE w:val="0"/>
        <w:autoSpaceDN w:val="0"/>
        <w:adjustRightInd w:val="0"/>
        <w:spacing w:after="0" w:line="276" w:lineRule="auto"/>
        <w:ind w:left="1440"/>
        <w:rPr>
          <w:rFonts w:ascii="Trebuchet MS" w:hAnsi="Trebuchet MS" w:cs="Segoe UI"/>
          <w:sz w:val="20"/>
          <w:szCs w:val="20"/>
        </w:rPr>
      </w:pPr>
      <w:r w:rsidRPr="006D3775">
        <w:rPr>
          <w:rFonts w:ascii="Trebuchet MS" w:hAnsi="Trebuchet MS" w:cs="Arial"/>
          <w:sz w:val="20"/>
          <w:szCs w:val="20"/>
        </w:rPr>
        <w:lastRenderedPageBreak/>
        <w:t xml:space="preserve">(u) </w:t>
      </w:r>
      <w:r w:rsidRPr="006D3775">
        <w:rPr>
          <w:rFonts w:ascii="Trebuchet MS" w:hAnsi="Trebuchet MS" w:cs="Segoe UI"/>
          <w:sz w:val="20"/>
          <w:szCs w:val="20"/>
        </w:rPr>
        <w:t xml:space="preserve">Decision date. </w:t>
      </w:r>
    </w:p>
    <w:p w14:paraId="2D739BA4" w14:textId="77777777" w:rsidR="008248C8" w:rsidRPr="006D3775" w:rsidRDefault="008248C8" w:rsidP="003D218B">
      <w:pPr>
        <w:spacing w:after="0" w:line="276" w:lineRule="auto"/>
        <w:rPr>
          <w:rFonts w:ascii="Trebuchet MS" w:hAnsi="Trebuchet MS"/>
          <w:sz w:val="20"/>
          <w:szCs w:val="20"/>
        </w:rPr>
      </w:pPr>
    </w:p>
    <w:p w14:paraId="3823CCDF" w14:textId="4AB22499" w:rsidR="003D218B" w:rsidRPr="006D3775" w:rsidRDefault="00E527CE" w:rsidP="003D218B">
      <w:pPr>
        <w:spacing w:after="0" w:line="276" w:lineRule="auto"/>
        <w:rPr>
          <w:rFonts w:ascii="Trebuchet MS" w:hAnsi="Trebuchet MS"/>
          <w:b/>
          <w:sz w:val="20"/>
          <w:szCs w:val="20"/>
        </w:rPr>
      </w:pPr>
      <w:r w:rsidRPr="006D3775">
        <w:rPr>
          <w:rFonts w:ascii="Trebuchet MS" w:hAnsi="Trebuchet MS"/>
          <w:b/>
          <w:sz w:val="20"/>
          <w:szCs w:val="20"/>
        </w:rPr>
        <w:t>Both the Land use Scheme (2016) and the bylaws are still under review pending the finalization by North provincial land use management</w:t>
      </w:r>
    </w:p>
    <w:p w14:paraId="50774C2B" w14:textId="77777777" w:rsidR="003D218B" w:rsidRPr="006D3775" w:rsidRDefault="003D218B" w:rsidP="003D218B">
      <w:pPr>
        <w:pStyle w:val="Heading2"/>
        <w:rPr>
          <w:rFonts w:ascii="Trebuchet MS" w:hAnsi="Trebuchet MS"/>
          <w:sz w:val="20"/>
          <w:szCs w:val="20"/>
        </w:rPr>
      </w:pPr>
      <w:bookmarkStart w:id="196" w:name="_Toc166847852"/>
      <w:r w:rsidRPr="006D3775">
        <w:rPr>
          <w:rFonts w:ascii="Trebuchet MS" w:hAnsi="Trebuchet MS"/>
          <w:sz w:val="20"/>
          <w:szCs w:val="20"/>
        </w:rPr>
        <w:t>15.3 Spatial Development Framework</w:t>
      </w:r>
      <w:bookmarkEnd w:id="196"/>
      <w:r w:rsidRPr="006D3775">
        <w:rPr>
          <w:rFonts w:ascii="Trebuchet MS" w:hAnsi="Trebuchet MS"/>
          <w:sz w:val="20"/>
          <w:szCs w:val="20"/>
        </w:rPr>
        <w:t xml:space="preserve"> </w:t>
      </w:r>
    </w:p>
    <w:p w14:paraId="0BB20091" w14:textId="77777777" w:rsidR="003D218B" w:rsidRPr="006D3775" w:rsidRDefault="003D218B" w:rsidP="003D218B">
      <w:pPr>
        <w:autoSpaceDE w:val="0"/>
        <w:autoSpaceDN w:val="0"/>
        <w:adjustRightInd w:val="0"/>
        <w:spacing w:after="0" w:line="276" w:lineRule="auto"/>
        <w:rPr>
          <w:rFonts w:ascii="Trebuchet MS" w:hAnsi="Trebuchet MS" w:cs="Verdana"/>
          <w:b/>
          <w:bCs/>
          <w:sz w:val="20"/>
          <w:szCs w:val="20"/>
        </w:rPr>
      </w:pPr>
      <w:r w:rsidRPr="006D3775">
        <w:rPr>
          <w:rFonts w:ascii="Trebuchet MS" w:hAnsi="Trebuchet MS" w:cs="Verdana"/>
          <w:b/>
          <w:bCs/>
          <w:sz w:val="20"/>
          <w:szCs w:val="20"/>
        </w:rPr>
        <w:t xml:space="preserve">The Municipality has developed the Spatial Development Framework consistent with SPLUMA regulations.  </w:t>
      </w:r>
    </w:p>
    <w:p w14:paraId="46CC6037"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p>
    <w:p w14:paraId="2993F7E5"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i/>
          <w:iCs/>
          <w:sz w:val="20"/>
          <w:szCs w:val="20"/>
        </w:rPr>
        <w:t xml:space="preserve">Spatial Planning and Land Use Management Act 2013 (SPLUMA) </w:t>
      </w:r>
    </w:p>
    <w:p w14:paraId="2C99E4D5"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 Spatial Planning and Land Use Management Act, 2013 (SPLUMA) is a legal framework for all spatial planning and land use management legislation in South Africa. It seeks to promote consistency and uniformity in procedures and decision-making. Other objectives include addressing historical spatial imbalances and the integration of the principles of sustainable development into land use and planning regulatory tools and legislative instruments. SPLUMA requires national, provincial, and municipal spheres of government to prepare SDFs that establish a clear vision which must be developed through a thorough inventory and analysis based on national spatial planning principles and local long-term development goals and plans. SDFs are thus mandatory at all three spheres of government. </w:t>
      </w:r>
    </w:p>
    <w:p w14:paraId="26EC94A6"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Section 12 (1) sets out general provisions which are applicable to the preparation of all scales of SDFs. </w:t>
      </w:r>
    </w:p>
    <w:p w14:paraId="5D0F72E7"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These provisions require that all SDFs must: </w:t>
      </w:r>
    </w:p>
    <w:p w14:paraId="34B7F683"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a. interprets and represent the spatial development vision of the responsible sphere of government and competent authority. </w:t>
      </w:r>
    </w:p>
    <w:p w14:paraId="1078DD54"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b. be informed by a long-term spatial development vision. </w:t>
      </w:r>
    </w:p>
    <w:p w14:paraId="07CF9BE9"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c. represents the integration and trade-off of all relevant sector policies and plans. </w:t>
      </w:r>
    </w:p>
    <w:p w14:paraId="429CFC8E"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d. guide planning and development decisions across all sectors of government. </w:t>
      </w:r>
    </w:p>
    <w:p w14:paraId="1B91B54C"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e. guides a provincial department or municipality in taking any decision or exercising any discretion in terms of this Act or any other law relating to spatial planning and land use management systems. </w:t>
      </w:r>
    </w:p>
    <w:p w14:paraId="3FE4D2B1"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f. contributes to a coherent, planned approach to spatial development in the national, provincial, and municipal spheres. </w:t>
      </w:r>
    </w:p>
    <w:p w14:paraId="48739EFA"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g. provides clear and accessible information to the public and private sector and provide direction for investment purposes. </w:t>
      </w:r>
    </w:p>
    <w:p w14:paraId="16A6AC06" w14:textId="77777777" w:rsidR="003D218B" w:rsidRPr="006D3775" w:rsidRDefault="003D218B" w:rsidP="003D218B">
      <w:pPr>
        <w:autoSpaceDE w:val="0"/>
        <w:autoSpaceDN w:val="0"/>
        <w:adjustRightInd w:val="0"/>
        <w:spacing w:after="104" w:line="276" w:lineRule="auto"/>
        <w:ind w:left="720"/>
        <w:rPr>
          <w:rFonts w:ascii="Trebuchet MS" w:hAnsi="Trebuchet MS" w:cs="Verdana"/>
          <w:sz w:val="20"/>
          <w:szCs w:val="20"/>
        </w:rPr>
      </w:pPr>
      <w:r w:rsidRPr="006D3775">
        <w:rPr>
          <w:rFonts w:ascii="Trebuchet MS" w:hAnsi="Trebuchet MS" w:cs="Verdana"/>
          <w:sz w:val="20"/>
          <w:szCs w:val="20"/>
        </w:rPr>
        <w:t xml:space="preserve">h. includes previously disadvantaged areas, areas under traditional leadership, rural areas, informal settlements, slums and land holdings of state-owned enterprises and government agencies and address their </w:t>
      </w:r>
      <w:r w:rsidRPr="006D3775">
        <w:rPr>
          <w:rFonts w:ascii="Trebuchet MS" w:hAnsi="Trebuchet MS" w:cs="Verdana"/>
          <w:sz w:val="20"/>
          <w:szCs w:val="20"/>
        </w:rPr>
        <w:lastRenderedPageBreak/>
        <w:t xml:space="preserve">inclusion and integration into the spatial, economic, social, and environmental objectives of the relevant sphere. </w:t>
      </w:r>
    </w:p>
    <w:p w14:paraId="1322156F" w14:textId="77777777" w:rsidR="003D218B" w:rsidRPr="006D3775" w:rsidRDefault="003D218B" w:rsidP="003D218B">
      <w:pPr>
        <w:autoSpaceDE w:val="0"/>
        <w:autoSpaceDN w:val="0"/>
        <w:adjustRightInd w:val="0"/>
        <w:spacing w:after="0" w:line="276" w:lineRule="auto"/>
        <w:ind w:left="720"/>
        <w:rPr>
          <w:rFonts w:ascii="Trebuchet MS" w:hAnsi="Trebuchet MS" w:cs="Verdana"/>
          <w:sz w:val="20"/>
          <w:szCs w:val="20"/>
        </w:rPr>
      </w:pPr>
      <w:r w:rsidRPr="006D3775">
        <w:rPr>
          <w:rFonts w:ascii="Trebuchet MS" w:hAnsi="Trebuchet MS" w:cs="Verdana"/>
          <w:sz w:val="20"/>
          <w:szCs w:val="20"/>
        </w:rPr>
        <w:t xml:space="preserve">i. address historical spatial imbalances in development. </w:t>
      </w:r>
    </w:p>
    <w:p w14:paraId="1D9D0018"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j. identifies the long-term risks of spatial patterns of growth and development and the policies and strategies necessary to mitigate those risks. </w:t>
      </w:r>
    </w:p>
    <w:p w14:paraId="2B19581C"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k. provide direction for strategic developments, infrastructure investment, promote efficient, sustainable, and planned investments by all sectors and indicate priority areas for investment in land development. </w:t>
      </w:r>
    </w:p>
    <w:p w14:paraId="0655F747"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l. promotes a rational and predictable land development environment to create trust and stimulate investment. </w:t>
      </w:r>
    </w:p>
    <w:p w14:paraId="2AFC0EC0"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m. take cognizance of any environmental management instrument adopted by the relevant environmental management authority. </w:t>
      </w:r>
    </w:p>
    <w:p w14:paraId="22CE98D2" w14:textId="77777777" w:rsidR="003D218B" w:rsidRPr="006D3775" w:rsidRDefault="003D218B" w:rsidP="003D218B">
      <w:pPr>
        <w:autoSpaceDE w:val="0"/>
        <w:autoSpaceDN w:val="0"/>
        <w:adjustRightInd w:val="0"/>
        <w:spacing w:after="106" w:line="276" w:lineRule="auto"/>
        <w:ind w:left="720"/>
        <w:rPr>
          <w:rFonts w:ascii="Trebuchet MS" w:hAnsi="Trebuchet MS" w:cs="Verdana"/>
          <w:sz w:val="20"/>
          <w:szCs w:val="20"/>
        </w:rPr>
      </w:pPr>
      <w:r w:rsidRPr="006D3775">
        <w:rPr>
          <w:rFonts w:ascii="Trebuchet MS" w:hAnsi="Trebuchet MS" w:cs="Verdana"/>
          <w:sz w:val="20"/>
          <w:szCs w:val="20"/>
        </w:rPr>
        <w:t xml:space="preserve">n. give effect to national legislation and policies on mineral resources and sustainable utilization and protection of agricultural resources; and </w:t>
      </w:r>
    </w:p>
    <w:p w14:paraId="6AC96530" w14:textId="77777777" w:rsidR="003D218B" w:rsidRPr="006D3775" w:rsidRDefault="003D218B" w:rsidP="003D218B">
      <w:pPr>
        <w:autoSpaceDE w:val="0"/>
        <w:autoSpaceDN w:val="0"/>
        <w:adjustRightInd w:val="0"/>
        <w:spacing w:after="0" w:line="276" w:lineRule="auto"/>
        <w:ind w:left="720"/>
        <w:rPr>
          <w:rFonts w:ascii="Trebuchet MS" w:hAnsi="Trebuchet MS" w:cs="Verdana"/>
          <w:sz w:val="20"/>
          <w:szCs w:val="20"/>
        </w:rPr>
      </w:pPr>
      <w:r w:rsidRPr="006D3775">
        <w:rPr>
          <w:rFonts w:ascii="Trebuchet MS" w:hAnsi="Trebuchet MS" w:cs="Verdana"/>
          <w:sz w:val="20"/>
          <w:szCs w:val="20"/>
        </w:rPr>
        <w:t>o. considers and, where necessary, incorporate the outcomes of substantial public engagement, including direct participation in the process through public meetings, public exhibitions, public debates and discourses in the media and any other forum or mechanisms that promote such direct involvement.</w:t>
      </w:r>
    </w:p>
    <w:p w14:paraId="5C9585A3" w14:textId="77777777" w:rsidR="00DB4E83" w:rsidRPr="006D3775" w:rsidRDefault="00DB4E83" w:rsidP="003D218B">
      <w:pPr>
        <w:autoSpaceDE w:val="0"/>
        <w:autoSpaceDN w:val="0"/>
        <w:adjustRightInd w:val="0"/>
        <w:spacing w:after="0" w:line="276" w:lineRule="auto"/>
        <w:rPr>
          <w:rFonts w:ascii="Trebuchet MS" w:hAnsi="Trebuchet MS"/>
          <w:sz w:val="20"/>
          <w:szCs w:val="20"/>
        </w:rPr>
      </w:pPr>
    </w:p>
    <w:p w14:paraId="6C9F7323" w14:textId="0A042895" w:rsidR="00FD4EA0" w:rsidRPr="006D3775" w:rsidRDefault="00552488" w:rsidP="003D218B">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The Local Economic Development and Planning </w:t>
      </w:r>
      <w:r w:rsidR="00FD4EA0" w:rsidRPr="006D3775">
        <w:rPr>
          <w:rFonts w:ascii="Trebuchet MS" w:hAnsi="Trebuchet MS"/>
          <w:sz w:val="20"/>
          <w:szCs w:val="20"/>
        </w:rPr>
        <w:t>consider the</w:t>
      </w:r>
      <w:r w:rsidRPr="006D3775">
        <w:rPr>
          <w:rFonts w:ascii="Trebuchet MS" w:hAnsi="Trebuchet MS"/>
          <w:sz w:val="20"/>
          <w:szCs w:val="20"/>
        </w:rPr>
        <w:t xml:space="preserve"> following </w:t>
      </w:r>
      <w:r w:rsidR="00FD4EA0" w:rsidRPr="006D3775">
        <w:rPr>
          <w:rFonts w:ascii="Trebuchet MS" w:hAnsi="Trebuchet MS"/>
          <w:sz w:val="20"/>
          <w:szCs w:val="20"/>
        </w:rPr>
        <w:t xml:space="preserve">high impact </w:t>
      </w:r>
      <w:r w:rsidRPr="006D3775">
        <w:rPr>
          <w:rFonts w:ascii="Trebuchet MS" w:hAnsi="Trebuchet MS"/>
          <w:sz w:val="20"/>
          <w:szCs w:val="20"/>
        </w:rPr>
        <w:t xml:space="preserve">projects </w:t>
      </w:r>
      <w:r w:rsidR="00FD4EA0" w:rsidRPr="006D3775">
        <w:rPr>
          <w:rFonts w:ascii="Trebuchet MS" w:hAnsi="Trebuchet MS"/>
          <w:sz w:val="20"/>
          <w:szCs w:val="20"/>
        </w:rPr>
        <w:t>for 202</w:t>
      </w:r>
      <w:r w:rsidR="008E63F5" w:rsidRPr="006D3775">
        <w:rPr>
          <w:rFonts w:ascii="Trebuchet MS" w:hAnsi="Trebuchet MS"/>
          <w:sz w:val="20"/>
          <w:szCs w:val="20"/>
        </w:rPr>
        <w:t>4</w:t>
      </w:r>
      <w:r w:rsidR="00FD4EA0" w:rsidRPr="006D3775">
        <w:rPr>
          <w:rFonts w:ascii="Trebuchet MS" w:hAnsi="Trebuchet MS"/>
          <w:sz w:val="20"/>
          <w:szCs w:val="20"/>
        </w:rPr>
        <w:t>-202</w:t>
      </w:r>
      <w:r w:rsidR="008E63F5" w:rsidRPr="006D3775">
        <w:rPr>
          <w:rFonts w:ascii="Trebuchet MS" w:hAnsi="Trebuchet MS"/>
          <w:sz w:val="20"/>
          <w:szCs w:val="20"/>
        </w:rPr>
        <w:t>5</w:t>
      </w:r>
      <w:r w:rsidR="00FD4EA0" w:rsidRPr="006D3775">
        <w:rPr>
          <w:rFonts w:ascii="Trebuchet MS" w:hAnsi="Trebuchet MS"/>
          <w:sz w:val="20"/>
          <w:szCs w:val="20"/>
        </w:rPr>
        <w:t xml:space="preserve"> financial </w:t>
      </w:r>
      <w:r w:rsidR="008248C8" w:rsidRPr="006D3775">
        <w:rPr>
          <w:rFonts w:ascii="Trebuchet MS" w:hAnsi="Trebuchet MS"/>
          <w:sz w:val="20"/>
          <w:szCs w:val="20"/>
        </w:rPr>
        <w:t>year.</w:t>
      </w:r>
    </w:p>
    <w:p w14:paraId="4E0A513B" w14:textId="77777777" w:rsidR="00FD4EA0" w:rsidRPr="006D3775" w:rsidRDefault="00FD4EA0" w:rsidP="003D218B">
      <w:pPr>
        <w:autoSpaceDE w:val="0"/>
        <w:autoSpaceDN w:val="0"/>
        <w:adjustRightInd w:val="0"/>
        <w:spacing w:after="0" w:line="276" w:lineRule="auto"/>
        <w:rPr>
          <w:rFonts w:ascii="Trebuchet MS" w:hAnsi="Trebuchet MS"/>
          <w:sz w:val="20"/>
          <w:szCs w:val="20"/>
        </w:rPr>
      </w:pPr>
    </w:p>
    <w:p w14:paraId="554F46D5" w14:textId="50A5AB40" w:rsidR="00552488" w:rsidRPr="006D3775" w:rsidRDefault="00FD4EA0">
      <w:pPr>
        <w:pStyle w:val="ListParagraph"/>
        <w:numPr>
          <w:ilvl w:val="0"/>
          <w:numId w:val="145"/>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Closure and Rehabilitation of Ga-Mmotla </w:t>
      </w:r>
      <w:r w:rsidR="008E63F5" w:rsidRPr="006D3775">
        <w:rPr>
          <w:rFonts w:ascii="Trebuchet MS" w:hAnsi="Trebuchet MS"/>
          <w:sz w:val="20"/>
          <w:szCs w:val="20"/>
        </w:rPr>
        <w:t>illegal waste</w:t>
      </w:r>
      <w:r w:rsidRPr="006D3775">
        <w:rPr>
          <w:rFonts w:ascii="Trebuchet MS" w:hAnsi="Trebuchet MS"/>
          <w:sz w:val="20"/>
          <w:szCs w:val="20"/>
        </w:rPr>
        <w:t xml:space="preserve"> site.</w:t>
      </w:r>
      <w:r w:rsidR="00552488" w:rsidRPr="006D3775">
        <w:rPr>
          <w:rFonts w:ascii="Trebuchet MS" w:hAnsi="Trebuchet MS"/>
          <w:sz w:val="20"/>
          <w:szCs w:val="20"/>
        </w:rPr>
        <w:t xml:space="preserve"> </w:t>
      </w:r>
    </w:p>
    <w:p w14:paraId="00ED1370" w14:textId="75F0E6DA" w:rsidR="008E63F5" w:rsidRPr="006D3775" w:rsidRDefault="008E63F5" w:rsidP="008E63F5">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Contractor is appointed and currently busy with the application and to conduct relevant studies in line with the National waste management Act and National environment Act which will be submitted </w:t>
      </w:r>
      <w:r w:rsidR="00F43A18" w:rsidRPr="006D3775">
        <w:rPr>
          <w:rFonts w:ascii="Trebuchet MS" w:hAnsi="Trebuchet MS"/>
          <w:sz w:val="20"/>
          <w:szCs w:val="20"/>
        </w:rPr>
        <w:t>for</w:t>
      </w:r>
      <w:r w:rsidRPr="006D3775">
        <w:rPr>
          <w:rFonts w:ascii="Trebuchet MS" w:hAnsi="Trebuchet MS"/>
          <w:sz w:val="20"/>
          <w:szCs w:val="20"/>
        </w:rPr>
        <w:t xml:space="preserve"> Municipal Infrastructure Gran</w:t>
      </w:r>
      <w:r w:rsidR="00F43A18" w:rsidRPr="006D3775">
        <w:rPr>
          <w:rFonts w:ascii="Trebuchet MS" w:hAnsi="Trebuchet MS"/>
          <w:sz w:val="20"/>
          <w:szCs w:val="20"/>
        </w:rPr>
        <w:t>t.</w:t>
      </w:r>
    </w:p>
    <w:p w14:paraId="50134F49" w14:textId="77777777" w:rsidR="00F43A18" w:rsidRPr="006D3775" w:rsidRDefault="00F43A18" w:rsidP="008E63F5">
      <w:pPr>
        <w:autoSpaceDE w:val="0"/>
        <w:autoSpaceDN w:val="0"/>
        <w:adjustRightInd w:val="0"/>
        <w:spacing w:after="0" w:line="276" w:lineRule="auto"/>
        <w:rPr>
          <w:rFonts w:ascii="Trebuchet MS" w:hAnsi="Trebuchet MS"/>
          <w:sz w:val="20"/>
          <w:szCs w:val="20"/>
        </w:rPr>
      </w:pPr>
    </w:p>
    <w:p w14:paraId="0C59F03A" w14:textId="6D39153E" w:rsidR="00FD4EA0" w:rsidRPr="006D3775" w:rsidRDefault="00FD4EA0">
      <w:pPr>
        <w:pStyle w:val="ListParagraph"/>
        <w:numPr>
          <w:ilvl w:val="0"/>
          <w:numId w:val="145"/>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New landfill site at Makapanstad</w:t>
      </w:r>
    </w:p>
    <w:p w14:paraId="0E36CF2C" w14:textId="43320222" w:rsidR="008E63F5" w:rsidRPr="006D3775" w:rsidRDefault="00F43A18" w:rsidP="008E63F5">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 xml:space="preserve">A study has been concluded and busy with consolidation of the study </w:t>
      </w:r>
      <w:r w:rsidR="00E527CE" w:rsidRPr="006D3775">
        <w:rPr>
          <w:rFonts w:ascii="Trebuchet MS" w:hAnsi="Trebuchet MS"/>
          <w:sz w:val="20"/>
          <w:szCs w:val="20"/>
        </w:rPr>
        <w:t>to</w:t>
      </w:r>
      <w:r w:rsidRPr="006D3775">
        <w:rPr>
          <w:rFonts w:ascii="Trebuchet MS" w:hAnsi="Trebuchet MS"/>
          <w:sz w:val="20"/>
          <w:szCs w:val="20"/>
        </w:rPr>
        <w:t xml:space="preserve"> determine the costs and designs which will then be submitted for Municipal infrastructure grant.</w:t>
      </w:r>
    </w:p>
    <w:p w14:paraId="47860942" w14:textId="77777777" w:rsidR="00F43A18" w:rsidRPr="006D3775" w:rsidRDefault="00F43A18" w:rsidP="008E63F5">
      <w:pPr>
        <w:autoSpaceDE w:val="0"/>
        <w:autoSpaceDN w:val="0"/>
        <w:adjustRightInd w:val="0"/>
        <w:spacing w:after="0" w:line="276" w:lineRule="auto"/>
        <w:rPr>
          <w:rFonts w:ascii="Trebuchet MS" w:hAnsi="Trebuchet MS"/>
          <w:sz w:val="20"/>
          <w:szCs w:val="20"/>
        </w:rPr>
      </w:pPr>
    </w:p>
    <w:p w14:paraId="41F0DAF1" w14:textId="7D645557" w:rsidR="00FD4EA0" w:rsidRPr="006D3775" w:rsidRDefault="00F43A18">
      <w:pPr>
        <w:pStyle w:val="ListParagraph"/>
        <w:numPr>
          <w:ilvl w:val="0"/>
          <w:numId w:val="145"/>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Rural Development plans</w:t>
      </w:r>
    </w:p>
    <w:p w14:paraId="40095532" w14:textId="77777777" w:rsidR="00F43A18" w:rsidRPr="006D3775" w:rsidRDefault="00F43A18" w:rsidP="00F43A18">
      <w:pPr>
        <w:pStyle w:val="ListParagraph"/>
        <w:autoSpaceDE w:val="0"/>
        <w:autoSpaceDN w:val="0"/>
        <w:adjustRightInd w:val="0"/>
        <w:spacing w:after="0" w:line="276" w:lineRule="auto"/>
        <w:ind w:left="1560"/>
        <w:rPr>
          <w:rFonts w:ascii="Trebuchet MS" w:hAnsi="Trebuchet MS"/>
          <w:sz w:val="20"/>
          <w:szCs w:val="20"/>
        </w:rPr>
      </w:pPr>
    </w:p>
    <w:p w14:paraId="4ABE1E21" w14:textId="398FC276" w:rsidR="00F43A18" w:rsidRPr="006D3775" w:rsidRDefault="00F43A18" w:rsidP="00F43A18">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following areas are identified for such a project.</w:t>
      </w:r>
    </w:p>
    <w:p w14:paraId="0502633B" w14:textId="77777777" w:rsidR="00F43A18" w:rsidRPr="006D3775" w:rsidRDefault="00F43A18" w:rsidP="00F43A18">
      <w:pPr>
        <w:pStyle w:val="ListParagraph"/>
        <w:autoSpaceDE w:val="0"/>
        <w:autoSpaceDN w:val="0"/>
        <w:adjustRightInd w:val="0"/>
        <w:spacing w:after="0" w:line="276" w:lineRule="auto"/>
        <w:ind w:left="1560"/>
        <w:rPr>
          <w:rFonts w:ascii="Trebuchet MS" w:hAnsi="Trebuchet MS"/>
          <w:sz w:val="20"/>
          <w:szCs w:val="20"/>
        </w:rPr>
      </w:pPr>
    </w:p>
    <w:p w14:paraId="2BC9844C" w14:textId="4472DFD4" w:rsidR="00FD4EA0" w:rsidRPr="006D3775" w:rsidRDefault="00F43A18">
      <w:pPr>
        <w:pStyle w:val="ListParagraph"/>
        <w:numPr>
          <w:ilvl w:val="0"/>
          <w:numId w:val="152"/>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Makapanstad</w:t>
      </w:r>
    </w:p>
    <w:p w14:paraId="0712C717" w14:textId="077EB76D" w:rsidR="00F43A18" w:rsidRPr="006D3775" w:rsidRDefault="00F43A18">
      <w:pPr>
        <w:pStyle w:val="ListParagraph"/>
        <w:numPr>
          <w:ilvl w:val="0"/>
          <w:numId w:val="152"/>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lastRenderedPageBreak/>
        <w:t>Mathibestad</w:t>
      </w:r>
    </w:p>
    <w:p w14:paraId="2392ADBD" w14:textId="12D86997" w:rsidR="00F43A18" w:rsidRPr="006D3775" w:rsidRDefault="00F43A18">
      <w:pPr>
        <w:pStyle w:val="ListParagraph"/>
        <w:numPr>
          <w:ilvl w:val="0"/>
          <w:numId w:val="152"/>
        </w:num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Maubane</w:t>
      </w:r>
    </w:p>
    <w:p w14:paraId="519DC621" w14:textId="77777777" w:rsidR="00FD4EA0" w:rsidRPr="006D3775" w:rsidRDefault="00FD4EA0" w:rsidP="00FD4EA0">
      <w:pPr>
        <w:autoSpaceDE w:val="0"/>
        <w:autoSpaceDN w:val="0"/>
        <w:adjustRightInd w:val="0"/>
        <w:spacing w:after="0" w:line="276" w:lineRule="auto"/>
        <w:rPr>
          <w:rFonts w:ascii="Trebuchet MS" w:hAnsi="Trebuchet MS"/>
          <w:sz w:val="20"/>
          <w:szCs w:val="20"/>
        </w:rPr>
      </w:pPr>
    </w:p>
    <w:p w14:paraId="4B3BC56B" w14:textId="26ACE36E" w:rsidR="00FD4EA0" w:rsidRPr="006D3775" w:rsidRDefault="00FD4EA0" w:rsidP="00FD4EA0">
      <w:pPr>
        <w:autoSpaceDE w:val="0"/>
        <w:autoSpaceDN w:val="0"/>
        <w:adjustRightInd w:val="0"/>
        <w:spacing w:after="0" w:line="276" w:lineRule="auto"/>
        <w:rPr>
          <w:rFonts w:ascii="Trebuchet MS" w:hAnsi="Trebuchet MS"/>
          <w:sz w:val="20"/>
          <w:szCs w:val="20"/>
        </w:rPr>
        <w:sectPr w:rsidR="00FD4EA0" w:rsidRPr="006D3775" w:rsidSect="00D10A06">
          <w:pgSz w:w="12740" w:h="15840" w:orient="landscape"/>
          <w:pgMar w:top="2000" w:right="1181" w:bottom="893" w:left="662" w:header="720" w:footer="720" w:gutter="0"/>
          <w:cols w:space="720"/>
          <w:noEndnote/>
        </w:sectPr>
      </w:pPr>
    </w:p>
    <w:p w14:paraId="4F1171C3" w14:textId="77777777" w:rsidR="003D218B" w:rsidRPr="006D3775" w:rsidRDefault="003D218B" w:rsidP="003D218B">
      <w:pPr>
        <w:autoSpaceDE w:val="0"/>
        <w:autoSpaceDN w:val="0"/>
        <w:adjustRightInd w:val="0"/>
        <w:spacing w:after="0" w:line="276" w:lineRule="auto"/>
        <w:rPr>
          <w:rFonts w:ascii="Trebuchet MS" w:hAnsi="Trebuchet MS"/>
          <w:sz w:val="20"/>
          <w:szCs w:val="20"/>
        </w:rPr>
      </w:pPr>
      <w:r w:rsidRPr="006D3775">
        <w:rPr>
          <w:rFonts w:ascii="Trebuchet MS" w:hAnsi="Trebuchet MS"/>
          <w:b/>
          <w:bCs/>
          <w:sz w:val="20"/>
          <w:szCs w:val="20"/>
        </w:rPr>
        <w:lastRenderedPageBreak/>
        <w:t xml:space="preserve">Settlement Clusters </w:t>
      </w:r>
    </w:p>
    <w:p w14:paraId="6B462226"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All settlement within the Municipality is important in terms of promoting a better livelihood for all. The SDF identified the following clusters of settlements each linked with the proposed nodes. </w:t>
      </w:r>
    </w:p>
    <w:p w14:paraId="7C99039D" w14:textId="77777777" w:rsidR="003D218B" w:rsidRPr="006D3775" w:rsidRDefault="003D218B" w:rsidP="003D218B">
      <w:pPr>
        <w:autoSpaceDE w:val="0"/>
        <w:autoSpaceDN w:val="0"/>
        <w:adjustRightInd w:val="0"/>
        <w:spacing w:after="0" w:line="276" w:lineRule="auto"/>
        <w:rPr>
          <w:rFonts w:ascii="Trebuchet MS" w:hAnsi="Trebuchet MS" w:cs="Verdana"/>
          <w:sz w:val="20"/>
          <w:szCs w:val="20"/>
        </w:rPr>
      </w:pPr>
    </w:p>
    <w:p w14:paraId="688F00A2" w14:textId="77777777" w:rsidR="003D218B" w:rsidRPr="006D3775" w:rsidRDefault="003D218B" w:rsidP="003D218B">
      <w:pPr>
        <w:autoSpaceDE w:val="0"/>
        <w:autoSpaceDN w:val="0"/>
        <w:adjustRightInd w:val="0"/>
        <w:spacing w:after="0" w:line="276" w:lineRule="auto"/>
        <w:rPr>
          <w:rFonts w:ascii="Trebuchet MS" w:hAnsi="Trebuchet MS" w:cs="Verdana"/>
          <w:b/>
          <w:bCs/>
          <w:sz w:val="20"/>
          <w:szCs w:val="20"/>
        </w:rPr>
        <w:sectPr w:rsidR="003D218B" w:rsidRPr="006D3775" w:rsidSect="00D10A06">
          <w:pgSz w:w="15840" w:h="12740"/>
          <w:pgMar w:top="1181" w:right="797" w:bottom="662" w:left="2000" w:header="720" w:footer="720" w:gutter="0"/>
          <w:cols w:space="720"/>
          <w:noEndnote/>
        </w:sect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944"/>
        <w:gridCol w:w="2997"/>
      </w:tblGrid>
      <w:tr w:rsidR="003D218B" w:rsidRPr="006D3775" w14:paraId="29906B19" w14:textId="77777777" w:rsidTr="00D0257B">
        <w:trPr>
          <w:trHeight w:val="67"/>
        </w:trPr>
        <w:tc>
          <w:tcPr>
            <w:tcW w:w="5915" w:type="dxa"/>
            <w:gridSpan w:val="2"/>
            <w:tcBorders>
              <w:top w:val="single" w:sz="4" w:space="0" w:color="auto"/>
              <w:left w:val="single" w:sz="4" w:space="0" w:color="auto"/>
              <w:bottom w:val="single" w:sz="4" w:space="0" w:color="auto"/>
              <w:right w:val="single" w:sz="4" w:space="0" w:color="auto"/>
            </w:tcBorders>
          </w:tcPr>
          <w:p w14:paraId="51183AB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1: </w:t>
            </w:r>
          </w:p>
        </w:tc>
      </w:tr>
      <w:tr w:rsidR="003D218B" w:rsidRPr="006D3775" w14:paraId="0CD2233F"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4696CE9"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01. </w:t>
            </w:r>
          </w:p>
        </w:tc>
        <w:tc>
          <w:tcPr>
            <w:tcW w:w="2997" w:type="dxa"/>
            <w:tcBorders>
              <w:top w:val="single" w:sz="4" w:space="0" w:color="auto"/>
              <w:left w:val="single" w:sz="4" w:space="0" w:color="auto"/>
              <w:bottom w:val="single" w:sz="4" w:space="0" w:color="auto"/>
              <w:right w:val="single" w:sz="4" w:space="0" w:color="auto"/>
            </w:tcBorders>
          </w:tcPr>
          <w:p w14:paraId="7B83DD6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Ruigtesloot, De-Grens, Phedile, Little Trust, Tlholoe &amp; Bollantlokwe </w:t>
            </w:r>
          </w:p>
        </w:tc>
      </w:tr>
      <w:tr w:rsidR="003D218B" w:rsidRPr="006D3775" w14:paraId="3F4DB32C"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749EE58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02. </w:t>
            </w:r>
          </w:p>
        </w:tc>
        <w:tc>
          <w:tcPr>
            <w:tcW w:w="2997" w:type="dxa"/>
            <w:tcBorders>
              <w:top w:val="single" w:sz="4" w:space="0" w:color="auto"/>
              <w:left w:val="single" w:sz="4" w:space="0" w:color="auto"/>
              <w:bottom w:val="single" w:sz="4" w:space="0" w:color="auto"/>
              <w:right w:val="single" w:sz="4" w:space="0" w:color="auto"/>
            </w:tcBorders>
          </w:tcPr>
          <w:p w14:paraId="0ED93ED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Olverton, Voyenteen, Swartboom, Tlounane &amp; Utsane </w:t>
            </w:r>
          </w:p>
        </w:tc>
      </w:tr>
      <w:tr w:rsidR="003D218B" w:rsidRPr="006D3775" w14:paraId="30A781C9"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2DF87B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03. </w:t>
            </w:r>
          </w:p>
        </w:tc>
        <w:tc>
          <w:tcPr>
            <w:tcW w:w="2997" w:type="dxa"/>
            <w:tcBorders>
              <w:top w:val="single" w:sz="4" w:space="0" w:color="auto"/>
              <w:left w:val="single" w:sz="4" w:space="0" w:color="auto"/>
              <w:bottom w:val="single" w:sz="4" w:space="0" w:color="auto"/>
              <w:right w:val="single" w:sz="4" w:space="0" w:color="auto"/>
            </w:tcBorders>
          </w:tcPr>
          <w:p w14:paraId="74670E96"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Cyferskuil, RDP &amp; Walmaan </w:t>
            </w:r>
          </w:p>
        </w:tc>
      </w:tr>
      <w:tr w:rsidR="003D218B" w:rsidRPr="006D3775" w14:paraId="3CE1C6BA"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252AC81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04. </w:t>
            </w:r>
          </w:p>
        </w:tc>
        <w:tc>
          <w:tcPr>
            <w:tcW w:w="2997" w:type="dxa"/>
            <w:tcBorders>
              <w:top w:val="single" w:sz="4" w:space="0" w:color="auto"/>
              <w:left w:val="single" w:sz="4" w:space="0" w:color="auto"/>
              <w:bottom w:val="single" w:sz="4" w:space="0" w:color="auto"/>
              <w:right w:val="single" w:sz="4" w:space="0" w:color="auto"/>
            </w:tcBorders>
          </w:tcPr>
          <w:p w14:paraId="754A426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Lebotlwane, Slaagboom &amp; Mmukubyane </w:t>
            </w:r>
          </w:p>
        </w:tc>
      </w:tr>
      <w:tr w:rsidR="003D218B" w:rsidRPr="006D3775" w14:paraId="575FD4C8"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3C91A3A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05. </w:t>
            </w:r>
          </w:p>
        </w:tc>
        <w:tc>
          <w:tcPr>
            <w:tcW w:w="2997" w:type="dxa"/>
            <w:tcBorders>
              <w:top w:val="single" w:sz="4" w:space="0" w:color="auto"/>
              <w:left w:val="single" w:sz="4" w:space="0" w:color="auto"/>
              <w:bottom w:val="single" w:sz="4" w:space="0" w:color="auto"/>
              <w:right w:val="single" w:sz="4" w:space="0" w:color="auto"/>
            </w:tcBorders>
          </w:tcPr>
          <w:p w14:paraId="3A407F49"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Sutelong, Jonathan, Dikgopaneng, Flynkzyndrift &amp; Ga-Habedi </w:t>
            </w:r>
          </w:p>
        </w:tc>
      </w:tr>
      <w:tr w:rsidR="003D218B" w:rsidRPr="006D3775" w14:paraId="3589FBE4" w14:textId="77777777" w:rsidTr="00D0257B">
        <w:trPr>
          <w:trHeight w:val="67"/>
        </w:trPr>
        <w:tc>
          <w:tcPr>
            <w:tcW w:w="2918" w:type="dxa"/>
            <w:tcBorders>
              <w:top w:val="single" w:sz="4" w:space="0" w:color="auto"/>
              <w:left w:val="single" w:sz="4" w:space="0" w:color="auto"/>
              <w:bottom w:val="single" w:sz="4" w:space="0" w:color="auto"/>
              <w:right w:val="single" w:sz="4" w:space="0" w:color="auto"/>
            </w:tcBorders>
          </w:tcPr>
          <w:p w14:paraId="1272DE8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06. </w:t>
            </w:r>
          </w:p>
        </w:tc>
        <w:tc>
          <w:tcPr>
            <w:tcW w:w="2997" w:type="dxa"/>
            <w:tcBorders>
              <w:top w:val="single" w:sz="4" w:space="0" w:color="auto"/>
              <w:left w:val="single" w:sz="4" w:space="0" w:color="auto"/>
              <w:bottom w:val="single" w:sz="4" w:space="0" w:color="auto"/>
              <w:right w:val="single" w:sz="4" w:space="0" w:color="auto"/>
            </w:tcBorders>
          </w:tcPr>
          <w:p w14:paraId="5BCF29F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Ngobi, Dipetlelwane, Transactie, Selepe &amp; Jumbo </w:t>
            </w:r>
          </w:p>
        </w:tc>
      </w:tr>
      <w:tr w:rsidR="003D218B" w:rsidRPr="006D3775" w14:paraId="20FC89DE"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099129C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2: </w:t>
            </w:r>
          </w:p>
        </w:tc>
      </w:tr>
      <w:tr w:rsidR="003D218B" w:rsidRPr="006D3775" w14:paraId="439A3D99" w14:textId="77777777" w:rsidTr="00D0257B">
        <w:trPr>
          <w:trHeight w:val="194"/>
        </w:trPr>
        <w:tc>
          <w:tcPr>
            <w:tcW w:w="2944" w:type="dxa"/>
            <w:tcBorders>
              <w:top w:val="single" w:sz="4" w:space="0" w:color="auto"/>
              <w:left w:val="single" w:sz="4" w:space="0" w:color="auto"/>
              <w:bottom w:val="single" w:sz="4" w:space="0" w:color="auto"/>
              <w:right w:val="single" w:sz="4" w:space="0" w:color="auto"/>
            </w:tcBorders>
          </w:tcPr>
          <w:p w14:paraId="1341C39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07. </w:t>
            </w:r>
          </w:p>
        </w:tc>
        <w:tc>
          <w:tcPr>
            <w:tcW w:w="2945" w:type="dxa"/>
            <w:tcBorders>
              <w:top w:val="single" w:sz="4" w:space="0" w:color="auto"/>
              <w:left w:val="single" w:sz="4" w:space="0" w:color="auto"/>
              <w:bottom w:val="single" w:sz="4" w:space="0" w:color="auto"/>
              <w:right w:val="single" w:sz="4" w:space="0" w:color="auto"/>
            </w:tcBorders>
          </w:tcPr>
          <w:p w14:paraId="5CF87B2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Lebalangwe, Mmakgabetlwane, Rabosula, </w:t>
            </w:r>
            <w:r w:rsidRPr="006D3775">
              <w:rPr>
                <w:rFonts w:ascii="Trebuchet MS" w:hAnsi="Trebuchet MS" w:cs="Verdana"/>
                <w:sz w:val="20"/>
                <w:szCs w:val="20"/>
              </w:rPr>
              <w:t xml:space="preserve">Kalkbank Trust, Noroki, Swartdam &amp; Mmotong </w:t>
            </w:r>
          </w:p>
        </w:tc>
      </w:tr>
      <w:tr w:rsidR="003D218B" w:rsidRPr="006D3775" w14:paraId="76360595"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0F39DEAB"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08. </w:t>
            </w:r>
          </w:p>
        </w:tc>
        <w:tc>
          <w:tcPr>
            <w:tcW w:w="2945" w:type="dxa"/>
            <w:tcBorders>
              <w:top w:val="single" w:sz="4" w:space="0" w:color="auto"/>
              <w:left w:val="single" w:sz="4" w:space="0" w:color="auto"/>
              <w:bottom w:val="single" w:sz="4" w:space="0" w:color="auto"/>
              <w:right w:val="single" w:sz="4" w:space="0" w:color="auto"/>
            </w:tcBorders>
          </w:tcPr>
          <w:p w14:paraId="3A1FEF8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Mmakaunyane </w:t>
            </w:r>
          </w:p>
        </w:tc>
      </w:tr>
      <w:tr w:rsidR="003D218B" w:rsidRPr="006D3775" w14:paraId="514DC80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11810DA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09. </w:t>
            </w:r>
          </w:p>
        </w:tc>
        <w:tc>
          <w:tcPr>
            <w:tcW w:w="2945" w:type="dxa"/>
            <w:tcBorders>
              <w:top w:val="single" w:sz="4" w:space="0" w:color="auto"/>
              <w:left w:val="single" w:sz="4" w:space="0" w:color="auto"/>
              <w:bottom w:val="single" w:sz="4" w:space="0" w:color="auto"/>
              <w:right w:val="single" w:sz="4" w:space="0" w:color="auto"/>
            </w:tcBorders>
          </w:tcPr>
          <w:p w14:paraId="1EF5A87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Motla </w:t>
            </w:r>
          </w:p>
        </w:tc>
      </w:tr>
      <w:tr w:rsidR="003D218B" w:rsidRPr="006D3775" w14:paraId="068231A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FFFC81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23. </w:t>
            </w:r>
          </w:p>
        </w:tc>
        <w:tc>
          <w:tcPr>
            <w:tcW w:w="2945" w:type="dxa"/>
            <w:tcBorders>
              <w:top w:val="single" w:sz="4" w:space="0" w:color="auto"/>
              <w:left w:val="single" w:sz="4" w:space="0" w:color="auto"/>
              <w:bottom w:val="single" w:sz="4" w:space="0" w:color="auto"/>
              <w:right w:val="single" w:sz="4" w:space="0" w:color="auto"/>
            </w:tcBorders>
          </w:tcPr>
          <w:p w14:paraId="02AB73B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Mmakaunyane, Skierlik, Kromkuil &amp; Motla </w:t>
            </w:r>
          </w:p>
        </w:tc>
      </w:tr>
      <w:tr w:rsidR="003D218B" w:rsidRPr="006D3775" w14:paraId="692617F9" w14:textId="77777777" w:rsidTr="00D0257B">
        <w:trPr>
          <w:trHeight w:val="196"/>
        </w:trPr>
        <w:tc>
          <w:tcPr>
            <w:tcW w:w="2944" w:type="dxa"/>
            <w:tcBorders>
              <w:top w:val="single" w:sz="4" w:space="0" w:color="auto"/>
              <w:left w:val="single" w:sz="4" w:space="0" w:color="auto"/>
              <w:bottom w:val="single" w:sz="4" w:space="0" w:color="auto"/>
              <w:right w:val="single" w:sz="4" w:space="0" w:color="auto"/>
            </w:tcBorders>
          </w:tcPr>
          <w:p w14:paraId="4BB6CFA5"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25. </w:t>
            </w:r>
          </w:p>
        </w:tc>
        <w:tc>
          <w:tcPr>
            <w:tcW w:w="2945" w:type="dxa"/>
            <w:tcBorders>
              <w:top w:val="single" w:sz="4" w:space="0" w:color="auto"/>
              <w:left w:val="single" w:sz="4" w:space="0" w:color="auto"/>
              <w:bottom w:val="single" w:sz="4" w:space="0" w:color="auto"/>
              <w:right w:val="single" w:sz="4" w:space="0" w:color="auto"/>
            </w:tcBorders>
          </w:tcPr>
          <w:p w14:paraId="3F48DBD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Moeka, Vuma, Mzimdala 1 &amp; 2, Prutchard Power, Msholozi, Union Buildings </w:t>
            </w:r>
          </w:p>
        </w:tc>
      </w:tr>
      <w:tr w:rsidR="003D218B" w:rsidRPr="006D3775" w14:paraId="0434BDC0"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7572A1F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26. </w:t>
            </w:r>
          </w:p>
        </w:tc>
        <w:tc>
          <w:tcPr>
            <w:tcW w:w="2945" w:type="dxa"/>
            <w:tcBorders>
              <w:top w:val="single" w:sz="4" w:space="0" w:color="auto"/>
              <w:left w:val="single" w:sz="4" w:space="0" w:color="auto"/>
              <w:bottom w:val="single" w:sz="4" w:space="0" w:color="auto"/>
              <w:right w:val="single" w:sz="4" w:space="0" w:color="auto"/>
            </w:tcBorders>
          </w:tcPr>
          <w:p w14:paraId="49BD74C0"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Ratjiepane &amp; Kromkuil </w:t>
            </w:r>
          </w:p>
        </w:tc>
      </w:tr>
      <w:tr w:rsidR="003D218B" w:rsidRPr="006D3775" w14:paraId="5EDD55F6"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7660139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3: </w:t>
            </w:r>
          </w:p>
        </w:tc>
      </w:tr>
      <w:tr w:rsidR="003D218B" w:rsidRPr="006D3775" w14:paraId="2897F323"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C3795C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13. </w:t>
            </w:r>
          </w:p>
        </w:tc>
        <w:tc>
          <w:tcPr>
            <w:tcW w:w="2945" w:type="dxa"/>
            <w:tcBorders>
              <w:top w:val="single" w:sz="4" w:space="0" w:color="auto"/>
              <w:left w:val="single" w:sz="4" w:space="0" w:color="auto"/>
              <w:bottom w:val="single" w:sz="4" w:space="0" w:color="auto"/>
              <w:right w:val="single" w:sz="4" w:space="0" w:color="auto"/>
            </w:tcBorders>
          </w:tcPr>
          <w:p w14:paraId="2B7AFF1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Bosplaas East, Carousel View &amp; Papatso View </w:t>
            </w:r>
          </w:p>
        </w:tc>
      </w:tr>
      <w:tr w:rsidR="003D218B" w:rsidRPr="006D3775" w14:paraId="43710D7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85755E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14. </w:t>
            </w:r>
          </w:p>
        </w:tc>
        <w:tc>
          <w:tcPr>
            <w:tcW w:w="2945" w:type="dxa"/>
            <w:tcBorders>
              <w:top w:val="single" w:sz="4" w:space="0" w:color="auto"/>
              <w:left w:val="single" w:sz="4" w:space="0" w:color="auto"/>
              <w:bottom w:val="single" w:sz="4" w:space="0" w:color="auto"/>
              <w:right w:val="single" w:sz="4" w:space="0" w:color="auto"/>
            </w:tcBorders>
          </w:tcPr>
          <w:p w14:paraId="7986CCF0"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Dertig, Danhouse, Ramaphosa &amp; Sespond </w:t>
            </w:r>
          </w:p>
        </w:tc>
      </w:tr>
      <w:tr w:rsidR="003D218B" w:rsidRPr="006D3775" w14:paraId="2567FC89"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31E9F3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15. </w:t>
            </w:r>
          </w:p>
        </w:tc>
        <w:tc>
          <w:tcPr>
            <w:tcW w:w="2945" w:type="dxa"/>
            <w:tcBorders>
              <w:top w:val="single" w:sz="4" w:space="0" w:color="auto"/>
              <w:left w:val="single" w:sz="4" w:space="0" w:color="auto"/>
              <w:bottom w:val="single" w:sz="4" w:space="0" w:color="auto"/>
              <w:right w:val="single" w:sz="4" w:space="0" w:color="auto"/>
            </w:tcBorders>
          </w:tcPr>
          <w:p w14:paraId="28CEED0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Greenside </w:t>
            </w:r>
          </w:p>
        </w:tc>
      </w:tr>
      <w:tr w:rsidR="003D218B" w:rsidRPr="006D3775" w14:paraId="692BE0CF"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14FE93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 xml:space="preserve">16. </w:t>
            </w:r>
          </w:p>
        </w:tc>
        <w:tc>
          <w:tcPr>
            <w:tcW w:w="2945" w:type="dxa"/>
            <w:tcBorders>
              <w:top w:val="single" w:sz="4" w:space="0" w:color="auto"/>
              <w:left w:val="single" w:sz="4" w:space="0" w:color="auto"/>
              <w:bottom w:val="single" w:sz="4" w:space="0" w:color="auto"/>
              <w:right w:val="single" w:sz="4" w:space="0" w:color="auto"/>
            </w:tcBorders>
          </w:tcPr>
          <w:p w14:paraId="11B1B2F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Hani View, Dihibidung &amp; Danhouse </w:t>
            </w:r>
          </w:p>
        </w:tc>
      </w:tr>
      <w:tr w:rsidR="003D218B" w:rsidRPr="006D3775" w14:paraId="535012F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535C43A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17. </w:t>
            </w:r>
          </w:p>
        </w:tc>
        <w:tc>
          <w:tcPr>
            <w:tcW w:w="2945" w:type="dxa"/>
            <w:tcBorders>
              <w:top w:val="single" w:sz="4" w:space="0" w:color="auto"/>
              <w:left w:val="single" w:sz="4" w:space="0" w:color="auto"/>
              <w:bottom w:val="single" w:sz="4" w:space="0" w:color="auto"/>
              <w:right w:val="single" w:sz="4" w:space="0" w:color="auto"/>
            </w:tcBorders>
          </w:tcPr>
          <w:p w14:paraId="159D6C4A"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One &amp; Ten, Opperman, Thulwe, Potoane, Prieska &amp; Makapanstad </w:t>
            </w:r>
          </w:p>
        </w:tc>
      </w:tr>
      <w:tr w:rsidR="003D218B" w:rsidRPr="006D3775" w14:paraId="339DDD76"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1F3B35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19. </w:t>
            </w:r>
          </w:p>
        </w:tc>
        <w:tc>
          <w:tcPr>
            <w:tcW w:w="2945" w:type="dxa"/>
            <w:tcBorders>
              <w:top w:val="single" w:sz="4" w:space="0" w:color="auto"/>
              <w:left w:val="single" w:sz="4" w:space="0" w:color="auto"/>
              <w:bottom w:val="single" w:sz="4" w:space="0" w:color="auto"/>
              <w:right w:val="single" w:sz="4" w:space="0" w:color="auto"/>
            </w:tcBorders>
          </w:tcPr>
          <w:p w14:paraId="3D34F4B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Mathibestad </w:t>
            </w:r>
          </w:p>
        </w:tc>
      </w:tr>
      <w:tr w:rsidR="003D218B" w:rsidRPr="006D3775" w14:paraId="3738812E"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A45D9C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22. </w:t>
            </w:r>
          </w:p>
        </w:tc>
        <w:tc>
          <w:tcPr>
            <w:tcW w:w="2945" w:type="dxa"/>
            <w:tcBorders>
              <w:top w:val="single" w:sz="4" w:space="0" w:color="auto"/>
              <w:left w:val="single" w:sz="4" w:space="0" w:color="auto"/>
              <w:bottom w:val="single" w:sz="4" w:space="0" w:color="auto"/>
              <w:right w:val="single" w:sz="4" w:space="0" w:color="auto"/>
            </w:tcBorders>
          </w:tcPr>
          <w:p w14:paraId="74C15075"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Lefatlheng, Dertig, Ramatla &amp; Bosplaas </w:t>
            </w:r>
          </w:p>
        </w:tc>
      </w:tr>
      <w:tr w:rsidR="003D218B" w:rsidRPr="006D3775" w14:paraId="2FB21231" w14:textId="77777777" w:rsidTr="00D0257B">
        <w:trPr>
          <w:trHeight w:val="67"/>
        </w:trPr>
        <w:tc>
          <w:tcPr>
            <w:tcW w:w="5889" w:type="dxa"/>
            <w:gridSpan w:val="2"/>
            <w:tcBorders>
              <w:top w:val="single" w:sz="4" w:space="0" w:color="auto"/>
              <w:left w:val="single" w:sz="4" w:space="0" w:color="auto"/>
              <w:bottom w:val="single" w:sz="4" w:space="0" w:color="auto"/>
              <w:right w:val="single" w:sz="4" w:space="0" w:color="auto"/>
            </w:tcBorders>
          </w:tcPr>
          <w:p w14:paraId="0DC0921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 xml:space="preserve">CLUSTER 4: </w:t>
            </w:r>
          </w:p>
        </w:tc>
      </w:tr>
      <w:tr w:rsidR="003D218B" w:rsidRPr="006D3775" w14:paraId="061F0752"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5D70A95B"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10. </w:t>
            </w:r>
          </w:p>
        </w:tc>
        <w:tc>
          <w:tcPr>
            <w:tcW w:w="2945" w:type="dxa"/>
            <w:tcBorders>
              <w:top w:val="single" w:sz="4" w:space="0" w:color="auto"/>
              <w:left w:val="single" w:sz="4" w:space="0" w:color="auto"/>
              <w:bottom w:val="single" w:sz="4" w:space="0" w:color="auto"/>
              <w:right w:val="single" w:sz="4" w:space="0" w:color="auto"/>
            </w:tcBorders>
          </w:tcPr>
          <w:p w14:paraId="461DF3C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Dikebu, Moema, Mocheko, Lekgolo, Tladistad &amp; Mmatlhwaela </w:t>
            </w:r>
          </w:p>
        </w:tc>
      </w:tr>
      <w:tr w:rsidR="003D218B" w:rsidRPr="006D3775" w14:paraId="548656B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F68945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11. </w:t>
            </w:r>
          </w:p>
        </w:tc>
        <w:tc>
          <w:tcPr>
            <w:tcW w:w="2945" w:type="dxa"/>
            <w:tcBorders>
              <w:top w:val="single" w:sz="4" w:space="0" w:color="auto"/>
              <w:left w:val="single" w:sz="4" w:space="0" w:color="auto"/>
              <w:bottom w:val="single" w:sz="4" w:space="0" w:color="auto"/>
              <w:right w:val="single" w:sz="4" w:space="0" w:color="auto"/>
            </w:tcBorders>
          </w:tcPr>
          <w:p w14:paraId="1A0F358E"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Mogogelo </w:t>
            </w:r>
          </w:p>
        </w:tc>
      </w:tr>
      <w:tr w:rsidR="003D218B" w:rsidRPr="006D3775" w14:paraId="33087019"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40BA5572"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12. </w:t>
            </w:r>
          </w:p>
        </w:tc>
        <w:tc>
          <w:tcPr>
            <w:tcW w:w="2945" w:type="dxa"/>
            <w:tcBorders>
              <w:top w:val="single" w:sz="4" w:space="0" w:color="auto"/>
              <w:left w:val="single" w:sz="4" w:space="0" w:color="auto"/>
              <w:bottom w:val="single" w:sz="4" w:space="0" w:color="auto"/>
              <w:right w:val="single" w:sz="4" w:space="0" w:color="auto"/>
            </w:tcBorders>
          </w:tcPr>
          <w:p w14:paraId="476CC68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Mathibestad, Marcus View (Mathibestad RDP)</w:t>
            </w:r>
          </w:p>
        </w:tc>
      </w:tr>
      <w:tr w:rsidR="003D218B" w:rsidRPr="006D3775" w14:paraId="1AE71CC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65C1471F"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18. </w:t>
            </w:r>
          </w:p>
        </w:tc>
        <w:tc>
          <w:tcPr>
            <w:tcW w:w="2945" w:type="dxa"/>
            <w:tcBorders>
              <w:top w:val="single" w:sz="4" w:space="0" w:color="auto"/>
              <w:left w:val="single" w:sz="4" w:space="0" w:color="auto"/>
              <w:bottom w:val="single" w:sz="4" w:space="0" w:color="auto"/>
              <w:right w:val="single" w:sz="4" w:space="0" w:color="auto"/>
            </w:tcBorders>
          </w:tcPr>
          <w:p w14:paraId="42D25A83"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Lefatlheng </w:t>
            </w:r>
          </w:p>
        </w:tc>
      </w:tr>
      <w:tr w:rsidR="003D218B" w:rsidRPr="006D3775" w14:paraId="35AB81BC"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F488358"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20. </w:t>
            </w:r>
          </w:p>
        </w:tc>
        <w:tc>
          <w:tcPr>
            <w:tcW w:w="2945" w:type="dxa"/>
            <w:tcBorders>
              <w:top w:val="single" w:sz="4" w:space="0" w:color="auto"/>
              <w:left w:val="single" w:sz="4" w:space="0" w:color="auto"/>
              <w:bottom w:val="single" w:sz="4" w:space="0" w:color="auto"/>
              <w:right w:val="single" w:sz="4" w:space="0" w:color="auto"/>
            </w:tcBorders>
          </w:tcPr>
          <w:p w14:paraId="0BE39A84"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Makapanstad </w:t>
            </w:r>
          </w:p>
        </w:tc>
      </w:tr>
      <w:tr w:rsidR="003D218B" w:rsidRPr="006D3775" w14:paraId="277735B3"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0F9CE397"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21. </w:t>
            </w:r>
          </w:p>
        </w:tc>
        <w:tc>
          <w:tcPr>
            <w:tcW w:w="2945" w:type="dxa"/>
            <w:tcBorders>
              <w:top w:val="single" w:sz="4" w:space="0" w:color="auto"/>
              <w:left w:val="single" w:sz="4" w:space="0" w:color="auto"/>
              <w:bottom w:val="single" w:sz="4" w:space="0" w:color="auto"/>
              <w:right w:val="single" w:sz="4" w:space="0" w:color="auto"/>
            </w:tcBorders>
          </w:tcPr>
          <w:p w14:paraId="10D3C69D"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Kgomo Kgomo, Kotant, Moratele &amp; Makapanstad </w:t>
            </w:r>
          </w:p>
        </w:tc>
      </w:tr>
      <w:tr w:rsidR="003D218B" w:rsidRPr="006D3775" w14:paraId="7F9781D8" w14:textId="77777777" w:rsidTr="00D0257B">
        <w:trPr>
          <w:trHeight w:val="67"/>
        </w:trPr>
        <w:tc>
          <w:tcPr>
            <w:tcW w:w="2944" w:type="dxa"/>
            <w:tcBorders>
              <w:top w:val="single" w:sz="4" w:space="0" w:color="auto"/>
              <w:left w:val="single" w:sz="4" w:space="0" w:color="auto"/>
              <w:bottom w:val="single" w:sz="4" w:space="0" w:color="auto"/>
              <w:right w:val="single" w:sz="4" w:space="0" w:color="auto"/>
            </w:tcBorders>
          </w:tcPr>
          <w:p w14:paraId="2353E481"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24. </w:t>
            </w:r>
          </w:p>
        </w:tc>
        <w:tc>
          <w:tcPr>
            <w:tcW w:w="2945" w:type="dxa"/>
            <w:tcBorders>
              <w:top w:val="single" w:sz="4" w:space="0" w:color="auto"/>
              <w:left w:val="single" w:sz="4" w:space="0" w:color="auto"/>
              <w:bottom w:val="single" w:sz="4" w:space="0" w:color="auto"/>
              <w:right w:val="single" w:sz="4" w:space="0" w:color="auto"/>
            </w:tcBorders>
          </w:tcPr>
          <w:p w14:paraId="6471DF7C" w14:textId="77777777" w:rsidR="003D218B" w:rsidRPr="006D3775" w:rsidRDefault="003D218B" w:rsidP="00D0257B">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xml:space="preserve">Mathibestad </w:t>
            </w:r>
          </w:p>
        </w:tc>
      </w:tr>
    </w:tbl>
    <w:p w14:paraId="725D2796" w14:textId="77777777" w:rsidR="003D218B" w:rsidRPr="006D3775" w:rsidRDefault="003D218B" w:rsidP="003D218B">
      <w:pPr>
        <w:spacing w:after="0" w:line="276" w:lineRule="auto"/>
        <w:rPr>
          <w:rFonts w:ascii="Trebuchet MS" w:hAnsi="Trebuchet MS"/>
          <w:b/>
          <w:sz w:val="20"/>
          <w:szCs w:val="20"/>
        </w:rPr>
        <w:sectPr w:rsidR="003D218B" w:rsidRPr="006D3775" w:rsidSect="00D10A06">
          <w:type w:val="continuous"/>
          <w:pgSz w:w="15840" w:h="12740"/>
          <w:pgMar w:top="1181" w:right="797" w:bottom="662" w:left="2000" w:header="720" w:footer="720" w:gutter="0"/>
          <w:cols w:num="2" w:space="720"/>
          <w:noEndnote/>
        </w:sectPr>
      </w:pPr>
    </w:p>
    <w:p w14:paraId="65B6682B" w14:textId="77777777" w:rsidR="003D218B" w:rsidRPr="006D3775" w:rsidRDefault="003D218B" w:rsidP="003D218B">
      <w:pPr>
        <w:autoSpaceDE w:val="0"/>
        <w:autoSpaceDN w:val="0"/>
        <w:adjustRightInd w:val="0"/>
        <w:spacing w:after="0" w:line="276" w:lineRule="auto"/>
        <w:rPr>
          <w:rFonts w:ascii="Trebuchet MS" w:hAnsi="Trebuchet MS"/>
          <w:sz w:val="20"/>
          <w:szCs w:val="20"/>
        </w:rPr>
        <w:sectPr w:rsidR="003D218B" w:rsidRPr="006D3775" w:rsidSect="00D10A06">
          <w:type w:val="continuous"/>
          <w:pgSz w:w="15840" w:h="12740"/>
          <w:pgMar w:top="1181" w:right="797" w:bottom="662" w:left="2000" w:header="720" w:footer="720" w:gutter="0"/>
          <w:cols w:space="720"/>
          <w:noEndnote/>
        </w:sectPr>
      </w:pPr>
    </w:p>
    <w:p w14:paraId="21C71975" w14:textId="449ADA4E" w:rsidR="003D218B" w:rsidRPr="006D3775" w:rsidRDefault="003D218B" w:rsidP="000521EE">
      <w:pPr>
        <w:autoSpaceDE w:val="0"/>
        <w:autoSpaceDN w:val="0"/>
        <w:adjustRightInd w:val="0"/>
        <w:spacing w:after="0" w:line="276" w:lineRule="auto"/>
        <w:rPr>
          <w:rFonts w:ascii="Trebuchet MS" w:hAnsi="Trebuchet MS"/>
          <w:b/>
          <w:sz w:val="20"/>
          <w:szCs w:val="20"/>
        </w:rPr>
      </w:pPr>
      <w:r w:rsidRPr="006D3775">
        <w:rPr>
          <w:rFonts w:ascii="Trebuchet MS" w:hAnsi="Trebuchet MS"/>
          <w:b/>
          <w:sz w:val="20"/>
          <w:szCs w:val="20"/>
        </w:rPr>
        <w:lastRenderedPageBreak/>
        <w:t>Development Corridors</w:t>
      </w:r>
    </w:p>
    <w:p w14:paraId="6E285D31" w14:textId="77777777" w:rsidR="003D218B" w:rsidRPr="006D3775" w:rsidRDefault="003D218B" w:rsidP="000521EE">
      <w:pPr>
        <w:autoSpaceDE w:val="0"/>
        <w:autoSpaceDN w:val="0"/>
        <w:adjustRightInd w:val="0"/>
        <w:spacing w:after="0" w:line="276" w:lineRule="auto"/>
        <w:rPr>
          <w:rFonts w:ascii="Trebuchet MS" w:hAnsi="Trebuchet MS"/>
          <w:sz w:val="20"/>
          <w:szCs w:val="20"/>
        </w:rPr>
      </w:pPr>
    </w:p>
    <w:p w14:paraId="1D8C09C7" w14:textId="03B5C29F"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SDF provides that the identification of development corridors and the focusing of economic development around these corridors could improve the socio-economic opportunities within the MLM. However, limited opportunities exist within communities which are situated along these corridors. Therefore, it is important to understand the sensitivity and functionality of a corridor, and to ensure its mobility function versus that of its accessibility function (NATMAP, 2017). Furthermore, it is more sustainable by focusing economic development, housing and other civil services at the specific strategic nodes identified. The table below depict the important internal and external linkages of the MLM.</w:t>
      </w:r>
    </w:p>
    <w:p w14:paraId="205FDD34" w14:textId="6EF810E5"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Although not situated within the MLM, the N1 along the eastern boundary of the municipal area can be regarded as an important national transport corridor.</w:t>
      </w:r>
    </w:p>
    <w:p w14:paraId="18B5D96D" w14:textId="3DAD17CE"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route through Motla, Swartdamstad up to Makapanstad and from its intersection eastwards and south eastwards through Mathibestad, Dertig and Bosplaas to the Temba node in Tshwane form part of the primary development corridor.</w:t>
      </w:r>
    </w:p>
    <w:p w14:paraId="1362F3A8" w14:textId="347701FE"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route north east from Ngobi through Swartboom, Olverton and Cyferskuil provides linkages to the national transport corridor east of the Municipal area.</w:t>
      </w:r>
    </w:p>
    <w:p w14:paraId="562A2B54" w14:textId="5494440A"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tertiary linkages include all the internal routes linking the remaining settlements within the Municipal jurisdiction.</w:t>
      </w:r>
    </w:p>
    <w:p w14:paraId="2ACD114E" w14:textId="57031A82" w:rsidR="003D218B" w:rsidRPr="006D3775" w:rsidRDefault="003D218B" w:rsidP="000521EE">
      <w:pPr>
        <w:autoSpaceDE w:val="0"/>
        <w:autoSpaceDN w:val="0"/>
        <w:adjustRightInd w:val="0"/>
        <w:spacing w:after="0" w:line="276" w:lineRule="auto"/>
        <w:rPr>
          <w:rFonts w:ascii="Trebuchet MS" w:hAnsi="Trebuchet MS"/>
          <w:sz w:val="20"/>
          <w:szCs w:val="20"/>
        </w:rPr>
      </w:pPr>
      <w:r w:rsidRPr="006D3775">
        <w:rPr>
          <w:rFonts w:ascii="Trebuchet MS" w:hAnsi="Trebuchet MS"/>
          <w:sz w:val="20"/>
          <w:szCs w:val="20"/>
        </w:rPr>
        <w:t>The route from Moretele through Ga-Hebedi and Jonathan facilitates a linkage with the provincially important tourism node around the Klipvoordam and Klipvoordam Nature Reserve. Although not located within the Municipal area, the route from Motla towards Soshanguve can also be considered as a tourism route linking the Tswaing Meteorite Crater Reserve.</w:t>
      </w:r>
    </w:p>
    <w:p w14:paraId="181DA45F"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sz w:val="20"/>
          <w:szCs w:val="20"/>
        </w:rPr>
        <w:t>The route running along the northern boundary of the City of Tshwane Metropolitan Municipality from Hammanskraal in the east through Temba, Stinkwater, Eersterust up to the Winterveld area, can be regarded as an important external linkage</w:t>
      </w:r>
    </w:p>
    <w:p w14:paraId="44378B7B" w14:textId="77777777" w:rsidR="003D218B" w:rsidRPr="006D3775" w:rsidRDefault="003D218B" w:rsidP="000521EE">
      <w:pPr>
        <w:spacing w:after="0" w:line="276" w:lineRule="auto"/>
        <w:rPr>
          <w:rFonts w:ascii="Trebuchet MS" w:hAnsi="Trebuchet MS"/>
          <w:b/>
          <w:sz w:val="20"/>
          <w:szCs w:val="20"/>
        </w:rPr>
      </w:pPr>
    </w:p>
    <w:p w14:paraId="21EEC5A7" w14:textId="2D1CD621" w:rsidR="003D218B" w:rsidRPr="006D3775" w:rsidRDefault="003D218B" w:rsidP="000521EE">
      <w:pPr>
        <w:autoSpaceDE w:val="0"/>
        <w:autoSpaceDN w:val="0"/>
        <w:adjustRightInd w:val="0"/>
        <w:spacing w:after="0" w:line="276" w:lineRule="auto"/>
        <w:rPr>
          <w:rFonts w:ascii="Trebuchet MS" w:hAnsi="Trebuchet MS" w:cs="Century Gothic"/>
          <w:b/>
          <w:bCs/>
          <w:sz w:val="20"/>
          <w:szCs w:val="20"/>
        </w:rPr>
      </w:pPr>
      <w:r w:rsidRPr="006D3775">
        <w:rPr>
          <w:rFonts w:ascii="Trebuchet MS" w:hAnsi="Trebuchet MS" w:cs="Century Gothic"/>
          <w:b/>
          <w:bCs/>
          <w:sz w:val="20"/>
          <w:szCs w:val="20"/>
        </w:rPr>
        <w:t>SPATIAL PROPOSALS</w:t>
      </w:r>
    </w:p>
    <w:p w14:paraId="60215495" w14:textId="464F6EDA" w:rsidR="003D218B" w:rsidRPr="006D3775" w:rsidRDefault="003D218B" w:rsidP="000521EE">
      <w:pPr>
        <w:autoSpaceDE w:val="0"/>
        <w:autoSpaceDN w:val="0"/>
        <w:adjustRightInd w:val="0"/>
        <w:spacing w:after="0" w:line="276" w:lineRule="auto"/>
        <w:rPr>
          <w:rFonts w:ascii="Trebuchet MS" w:hAnsi="Trebuchet MS" w:cs="Verdana"/>
          <w:i/>
          <w:iCs/>
          <w:sz w:val="20"/>
          <w:szCs w:val="20"/>
        </w:rPr>
      </w:pPr>
      <w:r w:rsidRPr="006D3775">
        <w:rPr>
          <w:rFonts w:ascii="Trebuchet MS" w:hAnsi="Trebuchet MS" w:cs="Verdana"/>
          <w:i/>
          <w:iCs/>
          <w:sz w:val="20"/>
          <w:szCs w:val="20"/>
        </w:rPr>
        <w:t>SPLUMA requires a Municipal Spatial Development Framework to spatially depict the spatial form of a Municipality for the next five, ten and twenty years, as well as identifying current and future significant structuring and restructuring elements of the spatial form of the Municipality.</w:t>
      </w:r>
    </w:p>
    <w:p w14:paraId="79B6CBD1" w14:textId="77777777" w:rsidR="003D218B" w:rsidRPr="006D3775" w:rsidRDefault="003D218B" w:rsidP="000521EE">
      <w:pPr>
        <w:spacing w:after="0" w:line="276" w:lineRule="auto"/>
        <w:rPr>
          <w:rFonts w:ascii="Trebuchet MS" w:hAnsi="Trebuchet MS"/>
          <w:b/>
          <w:sz w:val="20"/>
          <w:szCs w:val="20"/>
        </w:rPr>
      </w:pPr>
    </w:p>
    <w:p w14:paraId="74B5FC25" w14:textId="705C8A3E"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Primary Node</w:t>
      </w:r>
    </w:p>
    <w:p w14:paraId="049714F3" w14:textId="29305FB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primary node consists of the following of settlements listed below:</w:t>
      </w:r>
    </w:p>
    <w:p w14:paraId="330B6B58" w14:textId="3FD3C3D2"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lastRenderedPageBreak/>
        <w:t xml:space="preserve">- </w:t>
      </w:r>
      <w:r w:rsidRPr="006D3775">
        <w:rPr>
          <w:rFonts w:ascii="Trebuchet MS" w:hAnsi="Trebuchet MS" w:cs="Verdana"/>
          <w:sz w:val="20"/>
          <w:szCs w:val="20"/>
        </w:rPr>
        <w:t>Danhouse</w:t>
      </w:r>
    </w:p>
    <w:p w14:paraId="5821EA3B" w14:textId="3A0C23CF"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Sespond</w:t>
      </w:r>
    </w:p>
    <w:p w14:paraId="2823BC6A" w14:textId="7EC691D7"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Ramaphosa</w:t>
      </w:r>
    </w:p>
    <w:p w14:paraId="7E000652" w14:textId="22D5D68D"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Dertig</w:t>
      </w:r>
    </w:p>
    <w:p w14:paraId="61FF737E" w14:textId="0094930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Mathibestad</w:t>
      </w:r>
    </w:p>
    <w:p w14:paraId="1FFEA4C8" w14:textId="5ED82E2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Mathibestad RDP</w:t>
      </w:r>
    </w:p>
    <w:p w14:paraId="070457BD" w14:textId="267089F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Makapanstad</w:t>
      </w:r>
    </w:p>
    <w:p w14:paraId="4CA6A149"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2F864D21"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cs="Verdana"/>
          <w:sz w:val="20"/>
          <w:szCs w:val="20"/>
        </w:rPr>
        <w:t>The majority of population reside in Mathibestad and Makapanstad. Mathibestad is the seat of the Moretele Local Municipality. The primary development corridor connects all the settlements listed above. Numerous businesses and community facilities are also located within the node. The following figures represent some economic indicators within the primary node. StatsSA dwelling framework was sourced to determine the amount of additional structures built since 2011. These figures also depict the percentage of land being used for various zoning purposes, as well as the availability of land for any future extension.</w:t>
      </w:r>
    </w:p>
    <w:p w14:paraId="4E49BC23" w14:textId="77777777" w:rsidR="003D218B" w:rsidRPr="006D3775" w:rsidRDefault="003D218B" w:rsidP="000521EE">
      <w:pPr>
        <w:spacing w:after="0" w:line="276" w:lineRule="auto"/>
        <w:rPr>
          <w:rFonts w:ascii="Trebuchet MS" w:hAnsi="Trebuchet MS"/>
          <w:b/>
          <w:sz w:val="20"/>
          <w:szCs w:val="20"/>
        </w:rPr>
      </w:pPr>
    </w:p>
    <w:p w14:paraId="7DC359B0" w14:textId="466A3D5F"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Secondary Node</w:t>
      </w:r>
    </w:p>
    <w:p w14:paraId="4A54A002" w14:textId="74C1418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Secondary Node consist of the following settlements:</w:t>
      </w:r>
    </w:p>
    <w:p w14:paraId="2B8B5C4C" w14:textId="34FB8D9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Motla</w:t>
      </w:r>
    </w:p>
    <w:p w14:paraId="1C6094D8" w14:textId="3174BB7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Ratjiepane</w:t>
      </w:r>
    </w:p>
    <w:p w14:paraId="403AF604" w14:textId="6647BE1B"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sz w:val="20"/>
          <w:szCs w:val="20"/>
        </w:rPr>
        <w:t>Moeka</w:t>
      </w:r>
    </w:p>
    <w:p w14:paraId="30FCBF3C" w14:textId="69550CC4"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Garamond"/>
          <w:sz w:val="20"/>
          <w:szCs w:val="20"/>
        </w:rPr>
        <w:lastRenderedPageBreak/>
        <w:t xml:space="preserve">- </w:t>
      </w:r>
      <w:r w:rsidRPr="006D3775">
        <w:rPr>
          <w:rFonts w:ascii="Trebuchet MS" w:hAnsi="Trebuchet MS" w:cs="Verdana"/>
          <w:sz w:val="20"/>
          <w:szCs w:val="20"/>
        </w:rPr>
        <w:t>Swartdamstad</w:t>
      </w:r>
    </w:p>
    <w:p w14:paraId="6B413B15"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4084901C" w14:textId="7ED797D0"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majority of the population in the secondary node resides in the settlement Motla, which is also the only formalised area within the node. The primary development corridor runs from Makapanstad towards Swartdamstad and connects Moeka and Motla to the south towards Soshanguve.</w:t>
      </w:r>
    </w:p>
    <w:p w14:paraId="38996933"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cs="Verdana"/>
          <w:sz w:val="20"/>
          <w:szCs w:val="20"/>
        </w:rPr>
        <w:t>The following figures represent some economic indicators within the secondary node. StatsSA dwelling framework was sourced to determine amount of additional structures built since 2011. These figures also depict the percentage of land being used for various zoning purposes, as well as the availability of land for any future extension. Figure 45 represents a combination of statistical information for all settlements within the secondary node. While Figure 46 to Figure 49 represents individual statistics for each settlement.</w:t>
      </w:r>
    </w:p>
    <w:p w14:paraId="706599FF" w14:textId="77777777" w:rsidR="003D218B" w:rsidRPr="006D3775" w:rsidRDefault="003D218B" w:rsidP="000521EE">
      <w:pPr>
        <w:spacing w:after="0" w:line="276" w:lineRule="auto"/>
        <w:rPr>
          <w:rFonts w:ascii="Trebuchet MS" w:hAnsi="Trebuchet MS"/>
          <w:b/>
          <w:sz w:val="20"/>
          <w:szCs w:val="20"/>
        </w:rPr>
      </w:pPr>
    </w:p>
    <w:p w14:paraId="04D1CEFD" w14:textId="2FE7F3E2" w:rsidR="003D218B" w:rsidRPr="006D3775" w:rsidRDefault="003D218B" w:rsidP="000521EE">
      <w:pPr>
        <w:autoSpaceDE w:val="0"/>
        <w:autoSpaceDN w:val="0"/>
        <w:adjustRightInd w:val="0"/>
        <w:spacing w:after="0" w:line="276" w:lineRule="auto"/>
        <w:rPr>
          <w:rFonts w:ascii="Trebuchet MS" w:hAnsi="Trebuchet MS" w:cs="Century Gothic"/>
          <w:sz w:val="20"/>
          <w:szCs w:val="20"/>
        </w:rPr>
      </w:pPr>
      <w:r w:rsidRPr="006D3775">
        <w:rPr>
          <w:rFonts w:ascii="Trebuchet MS" w:hAnsi="Trebuchet MS" w:cs="Century Gothic"/>
          <w:b/>
          <w:bCs/>
          <w:sz w:val="20"/>
          <w:szCs w:val="20"/>
        </w:rPr>
        <w:t>Rural Nodes</w:t>
      </w:r>
    </w:p>
    <w:p w14:paraId="7FFE836B" w14:textId="7083FF8A"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As previously mentioned the Moretele Local Municipality mainly consist of rural areas. Three Tertiary nodes were identified within the Municipality namely:</w:t>
      </w:r>
    </w:p>
    <w:p w14:paraId="620492F6" w14:textId="12EF3431"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A: </w:t>
      </w:r>
      <w:r w:rsidRPr="006D3775">
        <w:rPr>
          <w:rFonts w:ascii="Trebuchet MS" w:hAnsi="Trebuchet MS" w:cs="Verdana"/>
          <w:sz w:val="20"/>
          <w:szCs w:val="20"/>
        </w:rPr>
        <w:t>Moretele/Sutelong</w:t>
      </w:r>
    </w:p>
    <w:p w14:paraId="6486C134" w14:textId="7DB1F45E" w:rsidR="003D218B" w:rsidRPr="006D3775" w:rsidRDefault="003D218B" w:rsidP="000521EE">
      <w:pPr>
        <w:autoSpaceDE w:val="0"/>
        <w:autoSpaceDN w:val="0"/>
        <w:adjustRightInd w:val="0"/>
        <w:spacing w:after="95" w:line="276" w:lineRule="auto"/>
        <w:rPr>
          <w:rFonts w:ascii="Trebuchet MS" w:hAnsi="Trebuchet MS" w:cs="Verdana"/>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B: </w:t>
      </w:r>
      <w:r w:rsidRPr="006D3775">
        <w:rPr>
          <w:rFonts w:ascii="Trebuchet MS" w:hAnsi="Trebuchet MS" w:cs="Verdana"/>
          <w:sz w:val="20"/>
          <w:szCs w:val="20"/>
        </w:rPr>
        <w:t>Ngobi/Transactie/Swartboom</w:t>
      </w:r>
    </w:p>
    <w:p w14:paraId="20AEDFEE" w14:textId="77777777" w:rsidR="003D218B" w:rsidRPr="006D3775" w:rsidRDefault="003D218B" w:rsidP="000521EE">
      <w:pPr>
        <w:autoSpaceDE w:val="0"/>
        <w:autoSpaceDN w:val="0"/>
        <w:adjustRightInd w:val="0"/>
        <w:spacing w:after="0" w:line="276" w:lineRule="auto"/>
        <w:rPr>
          <w:rFonts w:ascii="Trebuchet MS" w:hAnsi="Trebuchet MS"/>
          <w:b/>
          <w:sz w:val="20"/>
          <w:szCs w:val="20"/>
        </w:rPr>
      </w:pPr>
      <w:r w:rsidRPr="006D3775">
        <w:rPr>
          <w:rFonts w:ascii="Trebuchet MS" w:hAnsi="Trebuchet MS" w:cs="Garamond"/>
          <w:sz w:val="20"/>
          <w:szCs w:val="20"/>
        </w:rPr>
        <w:t xml:space="preserve">- </w:t>
      </w:r>
      <w:r w:rsidRPr="006D3775">
        <w:rPr>
          <w:rFonts w:ascii="Trebuchet MS" w:hAnsi="Trebuchet MS" w:cs="Verdana"/>
          <w:b/>
          <w:bCs/>
          <w:sz w:val="20"/>
          <w:szCs w:val="20"/>
        </w:rPr>
        <w:t xml:space="preserve">Tertiary node C: </w:t>
      </w:r>
      <w:r w:rsidRPr="006D3775">
        <w:rPr>
          <w:rFonts w:ascii="Trebuchet MS" w:hAnsi="Trebuchet MS" w:cs="Verdana"/>
          <w:sz w:val="20"/>
          <w:szCs w:val="20"/>
        </w:rPr>
        <w:t>Cyferkuil/Walman/Olverton/ Mogohlwaneng</w:t>
      </w:r>
    </w:p>
    <w:p w14:paraId="6FD1607C" w14:textId="77777777" w:rsidR="003D218B" w:rsidRPr="006D3775" w:rsidRDefault="003D218B" w:rsidP="000521EE">
      <w:pPr>
        <w:spacing w:after="0" w:line="276" w:lineRule="auto"/>
        <w:rPr>
          <w:rFonts w:ascii="Trebuchet MS" w:hAnsi="Trebuchet MS"/>
          <w:b/>
          <w:sz w:val="20"/>
          <w:szCs w:val="20"/>
        </w:rPr>
      </w:pPr>
    </w:p>
    <w:p w14:paraId="4E6F69A2" w14:textId="2EF8BFAC"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r w:rsidRPr="006D3775">
        <w:rPr>
          <w:rFonts w:ascii="Trebuchet MS" w:hAnsi="Trebuchet MS" w:cs="Verdana"/>
          <w:b/>
          <w:bCs/>
          <w:sz w:val="20"/>
          <w:szCs w:val="20"/>
        </w:rPr>
        <w:t>Development principles:</w:t>
      </w:r>
    </w:p>
    <w:p w14:paraId="23345DF8"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2B05BF13" w14:textId="17DDF756"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 Urban/Rural edge</w:t>
      </w:r>
    </w:p>
    <w:p w14:paraId="461D61C1" w14:textId="7EACC1F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urban/rural edge should be utilised to manage growth within the Tertiary Node C.</w:t>
      </w:r>
    </w:p>
    <w:p w14:paraId="703BFEC1"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8A9238E" w14:textId="39666D84"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2: Densification</w:t>
      </w:r>
    </w:p>
    <w:p w14:paraId="1BC5D8BA" w14:textId="2984418A"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It is recommended that all vacant stands or commonage areas within the settlement boundaries must first be developed before any outward development is considered. The majority of vacant land exist within the Mogohlwaneng settlement with some vacant stands existing within the formalized areas such as Cyferkuil, Walman and Olverton.</w:t>
      </w:r>
    </w:p>
    <w:p w14:paraId="10181EC1"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08609B06" w14:textId="51D303C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3: Open Space system</w:t>
      </w:r>
    </w:p>
    <w:p w14:paraId="7D27DE89" w14:textId="2744CF6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open space network within the Municipal jurisdiction should not be considered for any development.</w:t>
      </w:r>
    </w:p>
    <w:p w14:paraId="7D913829"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724699E" w14:textId="15D62BD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4: Cultivation and Rural Development Plan</w:t>
      </w:r>
    </w:p>
    <w:p w14:paraId="5AF49B74" w14:textId="545BB2A3"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Protect any high potential agricultural land and promote small-scale extensive commercial farming activities. Prevent mining activity from encroaching onto high potential agricultural land. The following are proposals in terms of rural development within the Tertiary Node C;</w:t>
      </w:r>
    </w:p>
    <w:p w14:paraId="74FC8ECC" w14:textId="5CE0FC84"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Provide training to diversify crops.</w:t>
      </w:r>
    </w:p>
    <w:p w14:paraId="17FF2A43" w14:textId="3E4443F9"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infrastructure to farmers in order to undertake graze management</w:t>
      </w:r>
    </w:p>
    <w:p w14:paraId="33051373"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4C7E4B6" w14:textId="5BF07023"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5: Protect</w:t>
      </w:r>
    </w:p>
    <w:p w14:paraId="639E1453" w14:textId="320ACFE6"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open space network, land with high swelling clays or land close to rivers, dams or wetlands should not be developed. Any development within a conservation area should only take place if the development acquired approval from key environmental departments/and if the development promotes tourism (refer to Table 42).</w:t>
      </w:r>
    </w:p>
    <w:p w14:paraId="427E97CF"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0D92AA02" w14:textId="63D67495"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6: Economic Zone</w:t>
      </w:r>
    </w:p>
    <w:p w14:paraId="4E90BEFB" w14:textId="354363A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It is recommended as far as possible that all business and retail activities should be restricted to the areas indicated A and B on Map 37. Informal trade should also be encouraged at the proposed areas (Refer to Figure 42, Figure 43 and Figure 44).</w:t>
      </w:r>
    </w:p>
    <w:p w14:paraId="21FB7C20"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47D5A267" w14:textId="7552CA3E"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7: Manage</w:t>
      </w:r>
    </w:p>
    <w:p w14:paraId="69C42DE5" w14:textId="04259ECB"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lastRenderedPageBreak/>
        <w:t>The “blue” areas on Map 37 include a 100 metre buffer around Churches, Community Halls, Clinics, Schools and other key community facilities. All taverns, bottle stores and funeral parlours shops should be discouraged in these areas.</w:t>
      </w:r>
    </w:p>
    <w:p w14:paraId="26219A49"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7228B22A" w14:textId="3249855F"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8: Intensify</w:t>
      </w:r>
    </w:p>
    <w:p w14:paraId="1E47F8AF" w14:textId="498E6D1F"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areas highlighted in “red” on Map 37 include a 150 metre buffer around land uses such as business activities. These areas should act as little nodes, but only where the following principles are applied;</w:t>
      </w:r>
    </w:p>
    <w:p w14:paraId="4A1C1C21" w14:textId="77FD0F68"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Importance (In terms of the function the area serves within the municipality</w:t>
      </w:r>
    </w:p>
    <w:p w14:paraId="336FED90" w14:textId="4244FE1F"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Service and function</w:t>
      </w:r>
    </w:p>
    <w:p w14:paraId="67F98367" w14:textId="6BD5B01E" w:rsidR="003D218B" w:rsidRPr="006D3775" w:rsidRDefault="003D218B" w:rsidP="000521EE">
      <w:pPr>
        <w:autoSpaceDE w:val="0"/>
        <w:autoSpaceDN w:val="0"/>
        <w:adjustRightInd w:val="0"/>
        <w:spacing w:after="104" w:line="276" w:lineRule="auto"/>
        <w:rPr>
          <w:rFonts w:ascii="Trebuchet MS" w:hAnsi="Trebuchet MS" w:cs="Verdana"/>
          <w:sz w:val="20"/>
          <w:szCs w:val="20"/>
        </w:rPr>
      </w:pPr>
      <w:r w:rsidRPr="006D3775">
        <w:rPr>
          <w:rFonts w:ascii="Trebuchet MS" w:hAnsi="Trebuchet MS" w:cs="Verdana"/>
          <w:sz w:val="20"/>
          <w:szCs w:val="20"/>
        </w:rPr>
        <w:t> Access to Major corridors</w:t>
      </w:r>
    </w:p>
    <w:p w14:paraId="6A32FB4E" w14:textId="7FD26C53"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Link to activity spines and corridors</w:t>
      </w:r>
    </w:p>
    <w:p w14:paraId="40DFC6F6"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63E0AD39" w14:textId="4692AF0D"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9: Access</w:t>
      </w:r>
    </w:p>
    <w:p w14:paraId="3D624617" w14:textId="77777777" w:rsidR="003D218B" w:rsidRPr="006D3775" w:rsidRDefault="003D218B" w:rsidP="000521EE">
      <w:pPr>
        <w:spacing w:after="0" w:line="276" w:lineRule="auto"/>
        <w:rPr>
          <w:rFonts w:ascii="Trebuchet MS" w:hAnsi="Trebuchet MS" w:cs="Verdana"/>
          <w:sz w:val="20"/>
          <w:szCs w:val="20"/>
        </w:rPr>
      </w:pPr>
      <w:r w:rsidRPr="006D3775">
        <w:rPr>
          <w:rFonts w:ascii="Trebuchet MS" w:hAnsi="Trebuchet MS" w:cs="Verdana"/>
          <w:sz w:val="20"/>
          <w:szCs w:val="20"/>
        </w:rPr>
        <w:t>The node is in close proximity to the R101 which is adjacent to the N1. The secondary linkage connects the node with the Tertiary Node B. Access is also available from the R101 on the eastern side of the node. Furthermore, the road networks connecting various settlements need to be maintained and preserved to facilitate easy access to and from the node.</w:t>
      </w:r>
    </w:p>
    <w:p w14:paraId="7E27A6C9" w14:textId="77777777" w:rsidR="003D218B" w:rsidRPr="006D3775" w:rsidRDefault="003D218B" w:rsidP="000521EE">
      <w:pPr>
        <w:spacing w:after="0" w:line="276" w:lineRule="auto"/>
        <w:rPr>
          <w:rFonts w:ascii="Trebuchet MS" w:hAnsi="Trebuchet MS" w:cs="Verdana"/>
          <w:sz w:val="20"/>
          <w:szCs w:val="20"/>
        </w:rPr>
      </w:pPr>
    </w:p>
    <w:p w14:paraId="52366355" w14:textId="04526C2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10: Industrial Zones</w:t>
      </w:r>
    </w:p>
    <w:p w14:paraId="0B8D8687" w14:textId="690BD34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Any existing industrial activities should be strongly supported. Promote future industrial activities within the node</w:t>
      </w:r>
    </w:p>
    <w:p w14:paraId="4F6EA9EE"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379F4D6" w14:textId="05B46292"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Principle 11: Tourism</w:t>
      </w:r>
    </w:p>
    <w:p w14:paraId="58B2ACBA" w14:textId="74363B79"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Promote tourism opportunities for small scale business enterprises such as the trading of handmade arts and crafts.</w:t>
      </w:r>
    </w:p>
    <w:p w14:paraId="5999467E" w14:textId="77777777" w:rsidR="003D218B" w:rsidRPr="006D3775" w:rsidRDefault="003D218B" w:rsidP="000521EE">
      <w:pPr>
        <w:autoSpaceDE w:val="0"/>
        <w:autoSpaceDN w:val="0"/>
        <w:adjustRightInd w:val="0"/>
        <w:spacing w:after="0" w:line="276" w:lineRule="auto"/>
        <w:rPr>
          <w:rFonts w:ascii="Trebuchet MS" w:hAnsi="Trebuchet MS" w:cs="Verdana"/>
          <w:b/>
          <w:bCs/>
          <w:sz w:val="20"/>
          <w:szCs w:val="20"/>
        </w:rPr>
      </w:pPr>
    </w:p>
    <w:p w14:paraId="68323154" w14:textId="5F949940"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b/>
          <w:bCs/>
          <w:sz w:val="20"/>
          <w:szCs w:val="20"/>
        </w:rPr>
        <w:t>Spatial Development Pattern</w:t>
      </w:r>
    </w:p>
    <w:p w14:paraId="689B5062" w14:textId="62C815AC"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The Spatial Planning and Land Use Management Act 2013 requires a written and spatial representation of a 5, 10 and 20 years desired spatial growth pattern. The following describes the timeframe of how the Secondary node should grow.</w:t>
      </w:r>
    </w:p>
    <w:p w14:paraId="2967BCE2" w14:textId="30F45721"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0 – Year 5:</w:t>
      </w:r>
    </w:p>
    <w:p w14:paraId="0BC5F88E" w14:textId="28BF5931" w:rsidR="003D218B" w:rsidRPr="006D3775" w:rsidRDefault="003D218B" w:rsidP="000521EE">
      <w:pPr>
        <w:autoSpaceDE w:val="0"/>
        <w:autoSpaceDN w:val="0"/>
        <w:adjustRightInd w:val="0"/>
        <w:spacing w:after="106" w:line="276" w:lineRule="auto"/>
        <w:rPr>
          <w:rFonts w:ascii="Trebuchet MS" w:hAnsi="Trebuchet MS" w:cs="Verdana"/>
          <w:sz w:val="20"/>
          <w:szCs w:val="20"/>
        </w:rPr>
      </w:pPr>
      <w:r w:rsidRPr="006D3775">
        <w:rPr>
          <w:rFonts w:ascii="Trebuchet MS" w:hAnsi="Trebuchet MS" w:cs="Verdana"/>
          <w:sz w:val="20"/>
          <w:szCs w:val="20"/>
        </w:rPr>
        <w:t> Protect, enhance and promote business activities within the identified areas</w:t>
      </w:r>
    </w:p>
    <w:p w14:paraId="44DD19E1" w14:textId="4FCD7C39" w:rsidR="003D218B" w:rsidRPr="006D3775" w:rsidRDefault="003D218B" w:rsidP="000521EE">
      <w:pPr>
        <w:autoSpaceDE w:val="0"/>
        <w:autoSpaceDN w:val="0"/>
        <w:adjustRightInd w:val="0"/>
        <w:spacing w:after="106" w:line="276" w:lineRule="auto"/>
        <w:rPr>
          <w:rFonts w:ascii="Trebuchet MS" w:hAnsi="Trebuchet MS" w:cs="Verdana"/>
          <w:sz w:val="20"/>
          <w:szCs w:val="20"/>
        </w:rPr>
      </w:pPr>
      <w:r w:rsidRPr="006D3775">
        <w:rPr>
          <w:rFonts w:ascii="Trebuchet MS" w:hAnsi="Trebuchet MS" w:cs="Verdana"/>
          <w:sz w:val="20"/>
          <w:szCs w:val="20"/>
        </w:rPr>
        <w:t> Establish a tourism strategy</w:t>
      </w:r>
    </w:p>
    <w:p w14:paraId="7136B2B7" w14:textId="1923853B"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training to local and potential farmers to diversify crops.</w:t>
      </w:r>
    </w:p>
    <w:p w14:paraId="5A72F87C"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07B39D5E" w14:textId="02BAD8D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5 – Year 10:</w:t>
      </w:r>
    </w:p>
    <w:p w14:paraId="10A8DD58" w14:textId="551D709E"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Promote infrastructure development</w:t>
      </w:r>
    </w:p>
    <w:p w14:paraId="3940234E" w14:textId="6576464C" w:rsidR="003D218B" w:rsidRPr="006D3775" w:rsidRDefault="003D218B" w:rsidP="000521EE">
      <w:pPr>
        <w:autoSpaceDE w:val="0"/>
        <w:autoSpaceDN w:val="0"/>
        <w:adjustRightInd w:val="0"/>
        <w:spacing w:after="105" w:line="276" w:lineRule="auto"/>
        <w:rPr>
          <w:rFonts w:ascii="Trebuchet MS" w:hAnsi="Trebuchet MS" w:cs="Verdana"/>
          <w:sz w:val="20"/>
          <w:szCs w:val="20"/>
        </w:rPr>
      </w:pPr>
      <w:r w:rsidRPr="006D3775">
        <w:rPr>
          <w:rFonts w:ascii="Trebuchet MS" w:hAnsi="Trebuchet MS" w:cs="Verdana"/>
          <w:sz w:val="20"/>
          <w:szCs w:val="20"/>
        </w:rPr>
        <w:t> Implement the tourism strategy</w:t>
      </w:r>
    </w:p>
    <w:p w14:paraId="6C9732DC" w14:textId="0573CDD8"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Provide infrastructure to farmers</w:t>
      </w:r>
    </w:p>
    <w:p w14:paraId="7F8725B8" w14:textId="77777777" w:rsidR="003D218B" w:rsidRPr="006D3775" w:rsidRDefault="003D218B" w:rsidP="000521EE">
      <w:pPr>
        <w:autoSpaceDE w:val="0"/>
        <w:autoSpaceDN w:val="0"/>
        <w:adjustRightInd w:val="0"/>
        <w:spacing w:after="0" w:line="276" w:lineRule="auto"/>
        <w:rPr>
          <w:rFonts w:ascii="Trebuchet MS" w:hAnsi="Trebuchet MS" w:cs="Verdana"/>
          <w:sz w:val="20"/>
          <w:szCs w:val="20"/>
        </w:rPr>
      </w:pPr>
    </w:p>
    <w:p w14:paraId="7EBEF129" w14:textId="46AC9117"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Year 10 – Year 20:</w:t>
      </w:r>
    </w:p>
    <w:p w14:paraId="7E36B2B1" w14:textId="6546ECFB" w:rsidR="003D218B" w:rsidRPr="006D3775" w:rsidRDefault="003D218B" w:rsidP="000521EE">
      <w:pPr>
        <w:autoSpaceDE w:val="0"/>
        <w:autoSpaceDN w:val="0"/>
        <w:adjustRightInd w:val="0"/>
        <w:spacing w:after="0" w:line="276" w:lineRule="auto"/>
        <w:rPr>
          <w:rFonts w:ascii="Trebuchet MS" w:hAnsi="Trebuchet MS" w:cs="Verdana"/>
          <w:sz w:val="20"/>
          <w:szCs w:val="20"/>
        </w:rPr>
      </w:pPr>
      <w:r w:rsidRPr="006D3775">
        <w:rPr>
          <w:rFonts w:ascii="Trebuchet MS" w:hAnsi="Trebuchet MS" w:cs="Verdana"/>
          <w:sz w:val="20"/>
          <w:szCs w:val="20"/>
        </w:rPr>
        <w:t> Future development areas – Only consider this zone when all vacant/commonage areas have been developed within the settlements.</w:t>
      </w:r>
    </w:p>
    <w:p w14:paraId="137239CC" w14:textId="77777777" w:rsidR="003D218B" w:rsidRPr="006D3775" w:rsidRDefault="003D218B" w:rsidP="000521EE">
      <w:pPr>
        <w:spacing w:after="0" w:line="276" w:lineRule="auto"/>
        <w:rPr>
          <w:rFonts w:ascii="Trebuchet MS" w:hAnsi="Trebuchet MS"/>
          <w:b/>
          <w:sz w:val="20"/>
          <w:szCs w:val="20"/>
        </w:rPr>
      </w:pPr>
    </w:p>
    <w:p w14:paraId="20200693" w14:textId="77777777" w:rsidR="003D218B" w:rsidRPr="006D3775" w:rsidRDefault="003D218B" w:rsidP="000521EE">
      <w:pPr>
        <w:spacing w:after="0" w:line="276" w:lineRule="auto"/>
        <w:rPr>
          <w:rFonts w:ascii="Trebuchet MS" w:hAnsi="Trebuchet MS"/>
          <w:b/>
          <w:sz w:val="20"/>
          <w:szCs w:val="20"/>
        </w:rPr>
      </w:pPr>
      <w:r w:rsidRPr="006D3775">
        <w:rPr>
          <w:rFonts w:ascii="Trebuchet MS" w:hAnsi="Trebuchet MS"/>
          <w:b/>
          <w:sz w:val="20"/>
          <w:szCs w:val="20"/>
        </w:rPr>
        <w:t>The final SDF is attached as annexure C</w:t>
      </w:r>
    </w:p>
    <w:p w14:paraId="07A9097A" w14:textId="77777777" w:rsidR="003D218B" w:rsidRPr="006D3775" w:rsidRDefault="003D218B" w:rsidP="000521EE">
      <w:pPr>
        <w:pStyle w:val="Heading2"/>
        <w:rPr>
          <w:rFonts w:ascii="Trebuchet MS" w:hAnsi="Trebuchet MS"/>
          <w:sz w:val="20"/>
          <w:szCs w:val="20"/>
        </w:rPr>
      </w:pPr>
      <w:bookmarkStart w:id="197" w:name="_Toc166847853"/>
      <w:r w:rsidRPr="006D3775">
        <w:rPr>
          <w:rFonts w:ascii="Trebuchet MS" w:hAnsi="Trebuchet MS"/>
          <w:sz w:val="20"/>
          <w:szCs w:val="20"/>
        </w:rPr>
        <w:lastRenderedPageBreak/>
        <w:t>15.4 Local Economic Development Strategy</w:t>
      </w:r>
      <w:bookmarkEnd w:id="197"/>
    </w:p>
    <w:p w14:paraId="7ADD3926" w14:textId="6CFE39EA"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Moretele Local Municipality has identified the following as main objectives of the LED Strategy:</w:t>
      </w:r>
    </w:p>
    <w:p w14:paraId="13E670FA" w14:textId="7000B2F3" w:rsidR="003D218B" w:rsidRPr="006D3775" w:rsidRDefault="003D218B" w:rsidP="000521EE">
      <w:pPr>
        <w:pStyle w:val="ListParagraph"/>
        <w:numPr>
          <w:ilvl w:val="0"/>
          <w:numId w:val="92"/>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Increase employment opportunities</w:t>
      </w:r>
    </w:p>
    <w:p w14:paraId="0A88D834" w14:textId="65DE18AC" w:rsidR="003D218B" w:rsidRPr="006D3775" w:rsidRDefault="003D218B" w:rsidP="000521EE">
      <w:pPr>
        <w:pStyle w:val="ListParagraph"/>
        <w:numPr>
          <w:ilvl w:val="0"/>
          <w:numId w:val="92"/>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Grow local Gross Domestic Product</w:t>
      </w:r>
    </w:p>
    <w:p w14:paraId="3EDAEAE7" w14:textId="14657D31" w:rsidR="003D218B" w:rsidRPr="006D3775" w:rsidRDefault="003D218B" w:rsidP="000521EE">
      <w:pPr>
        <w:pStyle w:val="ListParagraph"/>
        <w:numPr>
          <w:ilvl w:val="0"/>
          <w:numId w:val="92"/>
        </w:numPr>
        <w:autoSpaceDE w:val="0"/>
        <w:autoSpaceDN w:val="0"/>
        <w:adjustRightInd w:val="0"/>
        <w:spacing w:after="161" w:line="276" w:lineRule="auto"/>
        <w:rPr>
          <w:rFonts w:ascii="Trebuchet MS" w:hAnsi="Trebuchet MS" w:cs="Trebuchet MS"/>
          <w:sz w:val="20"/>
          <w:szCs w:val="20"/>
        </w:rPr>
      </w:pPr>
      <w:r w:rsidRPr="006D3775">
        <w:rPr>
          <w:rFonts w:ascii="Trebuchet MS" w:hAnsi="Trebuchet MS" w:cs="Trebuchet MS"/>
          <w:sz w:val="20"/>
          <w:szCs w:val="20"/>
        </w:rPr>
        <w:t>Reduce Poverty</w:t>
      </w:r>
    </w:p>
    <w:p w14:paraId="6F72799B" w14:textId="14807A33" w:rsidR="003D218B" w:rsidRPr="006D3775" w:rsidRDefault="003D218B" w:rsidP="000521EE">
      <w:pPr>
        <w:pStyle w:val="ListParagraph"/>
        <w:numPr>
          <w:ilvl w:val="0"/>
          <w:numId w:val="92"/>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Increase economic activity</w:t>
      </w:r>
    </w:p>
    <w:p w14:paraId="15B01969" w14:textId="1FDCAF40" w:rsidR="003D218B" w:rsidRPr="006D3775" w:rsidRDefault="003D218B" w:rsidP="000521EE">
      <w:pPr>
        <w:pStyle w:val="ListParagraph"/>
        <w:numPr>
          <w:ilvl w:val="0"/>
          <w:numId w:val="92"/>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sz w:val="20"/>
          <w:szCs w:val="20"/>
        </w:rPr>
        <w:t>Conducive Economic Environment</w:t>
      </w:r>
    </w:p>
    <w:p w14:paraId="5ED68BFB" w14:textId="4EC1C9D4" w:rsidR="003D218B" w:rsidRPr="009662E2" w:rsidRDefault="003D218B" w:rsidP="000521EE">
      <w:pPr>
        <w:pStyle w:val="ListParagraph"/>
        <w:numPr>
          <w:ilvl w:val="0"/>
          <w:numId w:val="92"/>
        </w:numPr>
        <w:autoSpaceDE w:val="0"/>
        <w:autoSpaceDN w:val="0"/>
        <w:adjustRightInd w:val="0"/>
        <w:spacing w:after="0" w:line="276" w:lineRule="auto"/>
        <w:rPr>
          <w:rFonts w:ascii="Trebuchet MS" w:hAnsi="Trebuchet MS" w:cs="Trebuchet MS"/>
          <w:sz w:val="20"/>
          <w:szCs w:val="20"/>
        </w:rPr>
      </w:pPr>
      <w:r w:rsidRPr="006D3775">
        <w:rPr>
          <w:rFonts w:ascii="Trebuchet MS" w:hAnsi="Trebuchet MS"/>
          <w:sz w:val="20"/>
          <w:szCs w:val="20"/>
        </w:rPr>
        <w:t>Competent and Growing SMME</w:t>
      </w:r>
    </w:p>
    <w:p w14:paraId="67C51557" w14:textId="77777777" w:rsidR="003D218B" w:rsidRPr="006D3775" w:rsidRDefault="003D218B" w:rsidP="000521EE">
      <w:pPr>
        <w:autoSpaceDE w:val="0"/>
        <w:autoSpaceDN w:val="0"/>
        <w:adjustRightInd w:val="0"/>
        <w:spacing w:after="0" w:line="276" w:lineRule="auto"/>
        <w:rPr>
          <w:rFonts w:ascii="Trebuchet MS" w:hAnsi="Trebuchet MS"/>
          <w:sz w:val="20"/>
          <w:szCs w:val="20"/>
        </w:rPr>
      </w:pPr>
    </w:p>
    <w:p w14:paraId="0ED09FCC" w14:textId="4698B901"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Moretele Local Municipality has four main and active economic drivers in the following sectors:</w:t>
      </w:r>
    </w:p>
    <w:p w14:paraId="748F0BE1"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2EC7AE7A"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D7D3BFD"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noProof/>
          <w:sz w:val="20"/>
          <w:szCs w:val="20"/>
        </w:rPr>
        <w:lastRenderedPageBreak/>
        <w:drawing>
          <wp:inline distT="0" distB="0" distL="0" distR="0" wp14:anchorId="26E58597" wp14:editId="7CAF78C0">
            <wp:extent cx="8267700" cy="1981200"/>
            <wp:effectExtent l="0" t="38100" r="0" b="38100"/>
            <wp:docPr id="270" name="Diagram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08731F32"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4380832D"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4353029"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The key players in all these sectors are Small Micro and Medium Enterprises which include Cooperatives and individual business owners.</w:t>
      </w:r>
    </w:p>
    <w:p w14:paraId="55D06A24"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3784BA53" w14:textId="6BFE43E3"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 xml:space="preserve">The strategy provides that </w:t>
      </w:r>
      <w:r w:rsidRPr="006D3775">
        <w:rPr>
          <w:rFonts w:ascii="Trebuchet MS" w:hAnsi="Trebuchet MS"/>
          <w:sz w:val="20"/>
          <w:szCs w:val="20"/>
        </w:rPr>
        <w:t>Agriculture is the strongest economic pillar with high potential for growth in Moretele Local Municipality. There is a growing need to solve the host of challenges faced by the Agriculture sector in a more integrated manner, within the framework of sustainable development. Rural and inclusive development strategies in the past have moved between maximising growth through promoting commercial crops and emphasising food production / self –sufficiency on one hand and import substitution on the other.</w:t>
      </w:r>
    </w:p>
    <w:p w14:paraId="79ECD46C" w14:textId="77777777" w:rsidR="003D218B" w:rsidRPr="006D3775" w:rsidRDefault="003D218B" w:rsidP="000521EE">
      <w:pPr>
        <w:autoSpaceDE w:val="0"/>
        <w:autoSpaceDN w:val="0"/>
        <w:adjustRightInd w:val="0"/>
        <w:spacing w:after="0" w:line="276" w:lineRule="auto"/>
        <w:rPr>
          <w:rFonts w:ascii="Trebuchet MS" w:hAnsi="Trebuchet MS" w:cs="Trebuchet MS"/>
          <w:sz w:val="20"/>
          <w:szCs w:val="20"/>
        </w:rPr>
      </w:pPr>
    </w:p>
    <w:p w14:paraId="05F2066D" w14:textId="0DCD4268" w:rsidR="003D218B" w:rsidRPr="006D3775" w:rsidRDefault="003D218B" w:rsidP="000521EE">
      <w:pPr>
        <w:autoSpaceDE w:val="0"/>
        <w:autoSpaceDN w:val="0"/>
        <w:adjustRightInd w:val="0"/>
        <w:spacing w:after="0" w:line="276" w:lineRule="auto"/>
        <w:rPr>
          <w:rFonts w:ascii="Trebuchet MS" w:hAnsi="Trebuchet MS" w:cs="Trebuchet MS"/>
          <w:sz w:val="20"/>
          <w:szCs w:val="20"/>
        </w:rPr>
      </w:pPr>
      <w:r w:rsidRPr="006D3775">
        <w:rPr>
          <w:rFonts w:ascii="Trebuchet MS" w:hAnsi="Trebuchet MS" w:cs="Trebuchet MS"/>
          <w:sz w:val="20"/>
          <w:szCs w:val="20"/>
        </w:rPr>
        <w:t>The municipality is expected to allocate resources in ensuring the realisation of the various strategies and programmes outlined in the therein (See annexure D).</w:t>
      </w:r>
    </w:p>
    <w:p w14:paraId="30ED32F4" w14:textId="147F4438" w:rsidR="003D218B" w:rsidRPr="006D3775" w:rsidRDefault="003D218B" w:rsidP="000521EE">
      <w:pPr>
        <w:pStyle w:val="Heading2"/>
        <w:rPr>
          <w:rFonts w:ascii="Trebuchet MS" w:hAnsi="Trebuchet MS"/>
          <w:sz w:val="20"/>
          <w:szCs w:val="20"/>
        </w:rPr>
      </w:pPr>
      <w:bookmarkStart w:id="198" w:name="_Toc166847854"/>
      <w:r w:rsidRPr="006D3775">
        <w:rPr>
          <w:rFonts w:ascii="Trebuchet MS" w:hAnsi="Trebuchet MS"/>
          <w:sz w:val="20"/>
          <w:szCs w:val="20"/>
        </w:rPr>
        <w:lastRenderedPageBreak/>
        <w:t>15.5 SMME Development Policy</w:t>
      </w:r>
      <w:bookmarkEnd w:id="198"/>
    </w:p>
    <w:p w14:paraId="16C88CB1" w14:textId="7168C96B"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The SMMS Policy provides that its purpose is to enable Moretele Local Municipality to pro-actively:</w:t>
      </w:r>
    </w:p>
    <w:p w14:paraId="26CA11CF" w14:textId="5C040D19"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Identify and list all SMMEs and Cooperatives existing within Moretele Local Municipality.</w:t>
      </w:r>
    </w:p>
    <w:p w14:paraId="3119EBD2" w14:textId="22776268"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Conduct Skills and capacity audit on all identified and listed SMMEs.</w:t>
      </w:r>
    </w:p>
    <w:p w14:paraId="4A78A4EA" w14:textId="5906FFF4"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Identify training needs and programmes relevant for capacity building and closing skills gap in the SMMEs.</w:t>
      </w:r>
    </w:p>
    <w:p w14:paraId="115B85BE" w14:textId="7C961B1D"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Compile and manage database of all SMMEs.</w:t>
      </w:r>
    </w:p>
    <w:p w14:paraId="7F26909A" w14:textId="259B21D2"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Categorise Businesses in the different sectors of the local economy.</w:t>
      </w:r>
    </w:p>
    <w:p w14:paraId="05866833" w14:textId="4B6D398C" w:rsidR="003D218B" w:rsidRPr="006D3775" w:rsidRDefault="003D218B" w:rsidP="000521EE">
      <w:pPr>
        <w:pStyle w:val="ListParagraph"/>
        <w:numPr>
          <w:ilvl w:val="0"/>
          <w:numId w:val="93"/>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Develop and implement a monitoring tool for growth and development of SMME and their access and participation on the provision of goods and services to Moretele Local Municipality.</w:t>
      </w:r>
    </w:p>
    <w:p w14:paraId="1D8072AE" w14:textId="77777777" w:rsidR="003D218B" w:rsidRPr="006D3775" w:rsidRDefault="003D218B" w:rsidP="000521EE">
      <w:pPr>
        <w:spacing w:after="0" w:line="276" w:lineRule="auto"/>
        <w:rPr>
          <w:rFonts w:ascii="Trebuchet MS" w:hAnsi="Trebuchet MS"/>
          <w:sz w:val="20"/>
          <w:szCs w:val="20"/>
        </w:rPr>
      </w:pPr>
    </w:p>
    <w:p w14:paraId="63BC352E" w14:textId="38459BE8"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The role of the Municipality</w:t>
      </w:r>
    </w:p>
    <w:p w14:paraId="465119DA" w14:textId="617AEA45" w:rsidR="003D218B" w:rsidRPr="006D3775" w:rsidRDefault="003D218B" w:rsidP="000521EE">
      <w:p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Whilst Moretele Local Municipality acknowledges that Enterprise Development and Incubation is not its core function, the Municipality will create a platform for Enterprise Development which will in turn benefit the growth of the Local Economy. Thus, the role of the Municipality shall be:</w:t>
      </w:r>
    </w:p>
    <w:p w14:paraId="30598881" w14:textId="437A54D9" w:rsidR="003D218B" w:rsidRPr="006D3775" w:rsidRDefault="003D218B" w:rsidP="000521EE">
      <w:pPr>
        <w:pStyle w:val="ListParagraph"/>
        <w:numPr>
          <w:ilvl w:val="0"/>
          <w:numId w:val="94"/>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Through the LED and Planning Department, to advice and refer SMMEs to relevant Enterprise Development institutions like Northwest Development Corporation (NWDC), SEDA, KHULA, NEF, IDC etc. for Financial and Non- Financial Support. This department shall play the intra- coordinating role between the Special Projects Office, Supply Chain Management, Finance, and other Municipal Departments with regards to</w:t>
      </w:r>
    </w:p>
    <w:p w14:paraId="75D67B33" w14:textId="4715E55E"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be a coordinating and facilitation link between Enterprise Development institutions, National and Provincial spheres of Government.</w:t>
      </w:r>
    </w:p>
    <w:p w14:paraId="40415886" w14:textId="2E0D2D80"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act as a facilitator of joint ventures between established businesses and local SMMEs/Cooperatives to encourage enterprise development and skills transfer.</w:t>
      </w:r>
    </w:p>
    <w:p w14:paraId="25EDF668" w14:textId="4A9765FC"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ensure that the listed SMMEs operates in areas that are zoned for business as per municipal by-laws.</w:t>
      </w:r>
    </w:p>
    <w:p w14:paraId="3512B292" w14:textId="2D305043"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ensure that LED and Planning Department is well capacitated, and staff is trained to provide advisory, support and business plan analysis services to SMMEs and Cooperatives.</w:t>
      </w:r>
    </w:p>
    <w:p w14:paraId="29596D1F" w14:textId="3183DA68"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To identify skills gap within the listed SMMEs and come up with relevant training programmes.</w:t>
      </w:r>
    </w:p>
    <w:p w14:paraId="66BC0F2F" w14:textId="2A5E86DF"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lastRenderedPageBreak/>
        <w:t>To source and partner with accredited training service providers for identified training programmes of SMMEs.</w:t>
      </w:r>
    </w:p>
    <w:p w14:paraId="579F5E81" w14:textId="0768F09B"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In collaboration with Supply Chain Management, to ensure that listed and supported SMMEs participate in the provision of goods and services to Moretele Local Municipality.</w:t>
      </w:r>
    </w:p>
    <w:p w14:paraId="17F9724D" w14:textId="5FE32ABF" w:rsidR="003D218B" w:rsidRPr="006D3775" w:rsidRDefault="003D218B" w:rsidP="000521EE">
      <w:pPr>
        <w:pStyle w:val="ListParagraph"/>
        <w:numPr>
          <w:ilvl w:val="0"/>
          <w:numId w:val="94"/>
        </w:numPr>
        <w:autoSpaceDE w:val="0"/>
        <w:autoSpaceDN w:val="0"/>
        <w:adjustRightInd w:val="0"/>
        <w:spacing w:after="169" w:line="276" w:lineRule="auto"/>
        <w:rPr>
          <w:rFonts w:ascii="Trebuchet MS" w:hAnsi="Trebuchet MS" w:cs="Calibri"/>
          <w:sz w:val="20"/>
          <w:szCs w:val="20"/>
        </w:rPr>
      </w:pPr>
      <w:r w:rsidRPr="006D3775">
        <w:rPr>
          <w:rFonts w:ascii="Trebuchet MS" w:hAnsi="Trebuchet MS" w:cs="Calibri"/>
          <w:sz w:val="20"/>
          <w:szCs w:val="20"/>
        </w:rPr>
        <w:t>The LED and Planning Director to appoint a committee for selection and screening of SMME and Projects to be supported</w:t>
      </w:r>
    </w:p>
    <w:p w14:paraId="57A2BBFA" w14:textId="28EBC352" w:rsidR="003D218B" w:rsidRPr="006D3775" w:rsidRDefault="003D218B" w:rsidP="000521EE">
      <w:pPr>
        <w:pStyle w:val="ListParagraph"/>
        <w:numPr>
          <w:ilvl w:val="0"/>
          <w:numId w:val="94"/>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Through a managed Database system, to ensure that there is communication about business opportunities and updates. This shall be through:</w:t>
      </w:r>
    </w:p>
    <w:p w14:paraId="19125504" w14:textId="77777777" w:rsidR="003D218B" w:rsidRPr="006D3775" w:rsidRDefault="003D218B" w:rsidP="000521EE">
      <w:pPr>
        <w:autoSpaceDE w:val="0"/>
        <w:autoSpaceDN w:val="0"/>
        <w:adjustRightInd w:val="0"/>
        <w:spacing w:after="0" w:line="276" w:lineRule="auto"/>
        <w:rPr>
          <w:rFonts w:ascii="Trebuchet MS" w:hAnsi="Trebuchet MS" w:cs="Calibri"/>
          <w:sz w:val="20"/>
          <w:szCs w:val="20"/>
        </w:rPr>
      </w:pPr>
    </w:p>
    <w:p w14:paraId="6F544335" w14:textId="77B0E3C6" w:rsidR="003D218B" w:rsidRPr="006D3775" w:rsidRDefault="003D218B" w:rsidP="000521EE">
      <w:pPr>
        <w:pStyle w:val="ListParagraph"/>
        <w:numPr>
          <w:ilvl w:val="1"/>
          <w:numId w:val="94"/>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SMS Notifications.</w:t>
      </w:r>
    </w:p>
    <w:p w14:paraId="0EA33068" w14:textId="581F0B9A" w:rsidR="003D218B" w:rsidRPr="006D3775" w:rsidRDefault="003D218B" w:rsidP="000521EE">
      <w:pPr>
        <w:pStyle w:val="ListParagraph"/>
        <w:numPr>
          <w:ilvl w:val="1"/>
          <w:numId w:val="94"/>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Information and awareness roadshows.</w:t>
      </w:r>
    </w:p>
    <w:p w14:paraId="2584CBD7" w14:textId="3A0D09B5" w:rsidR="003D218B" w:rsidRPr="006D3775" w:rsidRDefault="003D218B" w:rsidP="000521EE">
      <w:pPr>
        <w:pStyle w:val="ListParagraph"/>
        <w:numPr>
          <w:ilvl w:val="1"/>
          <w:numId w:val="94"/>
        </w:numPr>
        <w:autoSpaceDE w:val="0"/>
        <w:autoSpaceDN w:val="0"/>
        <w:adjustRightInd w:val="0"/>
        <w:spacing w:after="137" w:line="276" w:lineRule="auto"/>
        <w:rPr>
          <w:rFonts w:ascii="Trebuchet MS" w:hAnsi="Trebuchet MS" w:cs="Calibri"/>
          <w:sz w:val="20"/>
          <w:szCs w:val="20"/>
        </w:rPr>
      </w:pPr>
      <w:r w:rsidRPr="006D3775">
        <w:rPr>
          <w:rFonts w:ascii="Trebuchet MS" w:hAnsi="Trebuchet MS" w:cs="Calibri"/>
          <w:i/>
          <w:iCs/>
          <w:sz w:val="20"/>
          <w:szCs w:val="20"/>
        </w:rPr>
        <w:t>E-mail notifications.</w:t>
      </w:r>
    </w:p>
    <w:p w14:paraId="728CCA93" w14:textId="213A3AC6" w:rsidR="003D218B" w:rsidRPr="006D3775" w:rsidRDefault="003D218B" w:rsidP="000521EE">
      <w:pPr>
        <w:pStyle w:val="ListParagraph"/>
        <w:numPr>
          <w:ilvl w:val="1"/>
          <w:numId w:val="94"/>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i/>
          <w:iCs/>
          <w:sz w:val="20"/>
          <w:szCs w:val="20"/>
        </w:rPr>
        <w:t>Public notices.</w:t>
      </w:r>
    </w:p>
    <w:p w14:paraId="1E445095" w14:textId="77777777" w:rsidR="003D218B" w:rsidRPr="006D3775" w:rsidRDefault="003D218B" w:rsidP="000521EE">
      <w:pPr>
        <w:autoSpaceDE w:val="0"/>
        <w:autoSpaceDN w:val="0"/>
        <w:adjustRightInd w:val="0"/>
        <w:spacing w:after="0" w:line="276" w:lineRule="auto"/>
        <w:rPr>
          <w:rFonts w:ascii="Trebuchet MS" w:hAnsi="Trebuchet MS" w:cs="Calibri"/>
          <w:sz w:val="20"/>
          <w:szCs w:val="20"/>
        </w:rPr>
      </w:pPr>
    </w:p>
    <w:p w14:paraId="3DD41C40" w14:textId="51ED857C" w:rsidR="003D218B" w:rsidRPr="006D3775" w:rsidRDefault="003D218B" w:rsidP="000521EE">
      <w:pPr>
        <w:pStyle w:val="ListParagraph"/>
        <w:numPr>
          <w:ilvl w:val="0"/>
          <w:numId w:val="94"/>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sz w:val="20"/>
          <w:szCs w:val="20"/>
        </w:rPr>
        <w:t>To develop and maintain a Monitoring and Evaluation system for the listed and supported SMMEs and Cooperatives with regards to:</w:t>
      </w:r>
    </w:p>
    <w:p w14:paraId="0D4C9EF7" w14:textId="2026D1CC" w:rsidR="003D218B" w:rsidRPr="006D3775" w:rsidRDefault="003D218B" w:rsidP="000521EE">
      <w:pPr>
        <w:pStyle w:val="ListParagraph"/>
        <w:numPr>
          <w:ilvl w:val="1"/>
          <w:numId w:val="94"/>
        </w:numPr>
        <w:autoSpaceDE w:val="0"/>
        <w:autoSpaceDN w:val="0"/>
        <w:adjustRightInd w:val="0"/>
        <w:spacing w:after="138" w:line="276" w:lineRule="auto"/>
        <w:rPr>
          <w:rFonts w:ascii="Trebuchet MS" w:hAnsi="Trebuchet MS" w:cs="Calibri"/>
          <w:sz w:val="20"/>
          <w:szCs w:val="20"/>
        </w:rPr>
      </w:pPr>
      <w:r w:rsidRPr="006D3775">
        <w:rPr>
          <w:rFonts w:ascii="Trebuchet MS" w:hAnsi="Trebuchet MS" w:cs="Calibri"/>
          <w:i/>
          <w:iCs/>
          <w:sz w:val="20"/>
          <w:szCs w:val="20"/>
        </w:rPr>
        <w:t>Employment creation with Youth and Women as a priority.</w:t>
      </w:r>
    </w:p>
    <w:p w14:paraId="4F7B29CB" w14:textId="0C4B3A3B" w:rsidR="003D218B" w:rsidRPr="006D3775" w:rsidRDefault="003D218B" w:rsidP="000521EE">
      <w:pPr>
        <w:pStyle w:val="ListParagraph"/>
        <w:numPr>
          <w:ilvl w:val="1"/>
          <w:numId w:val="94"/>
        </w:numPr>
        <w:autoSpaceDE w:val="0"/>
        <w:autoSpaceDN w:val="0"/>
        <w:adjustRightInd w:val="0"/>
        <w:spacing w:after="138" w:line="276" w:lineRule="auto"/>
        <w:rPr>
          <w:rFonts w:ascii="Trebuchet MS" w:hAnsi="Trebuchet MS" w:cs="Calibri"/>
          <w:sz w:val="20"/>
          <w:szCs w:val="20"/>
        </w:rPr>
      </w:pPr>
      <w:r w:rsidRPr="006D3775">
        <w:rPr>
          <w:rFonts w:ascii="Trebuchet MS" w:hAnsi="Trebuchet MS" w:cs="Calibri"/>
          <w:i/>
          <w:iCs/>
          <w:sz w:val="20"/>
          <w:szCs w:val="20"/>
        </w:rPr>
        <w:t>Sustainability.</w:t>
      </w:r>
    </w:p>
    <w:p w14:paraId="42FF3633" w14:textId="3D05A8F9" w:rsidR="003D218B" w:rsidRPr="006D3775" w:rsidRDefault="003D218B" w:rsidP="000521EE">
      <w:pPr>
        <w:pStyle w:val="ListParagraph"/>
        <w:numPr>
          <w:ilvl w:val="1"/>
          <w:numId w:val="94"/>
        </w:numPr>
        <w:autoSpaceDE w:val="0"/>
        <w:autoSpaceDN w:val="0"/>
        <w:adjustRightInd w:val="0"/>
        <w:spacing w:after="0" w:line="276" w:lineRule="auto"/>
        <w:rPr>
          <w:rFonts w:ascii="Trebuchet MS" w:hAnsi="Trebuchet MS" w:cs="Calibri"/>
          <w:sz w:val="20"/>
          <w:szCs w:val="20"/>
        </w:rPr>
      </w:pPr>
      <w:r w:rsidRPr="006D3775">
        <w:rPr>
          <w:rFonts w:ascii="Trebuchet MS" w:hAnsi="Trebuchet MS" w:cs="Calibri"/>
          <w:i/>
          <w:iCs/>
          <w:sz w:val="20"/>
          <w:szCs w:val="20"/>
        </w:rPr>
        <w:t>Ability to pay Municipal rates and services.</w:t>
      </w:r>
    </w:p>
    <w:p w14:paraId="4B29D7B3" w14:textId="77777777" w:rsidR="003D218B" w:rsidRPr="006D3775" w:rsidRDefault="003D218B" w:rsidP="000521EE">
      <w:pPr>
        <w:spacing w:after="0" w:line="276" w:lineRule="auto"/>
        <w:rPr>
          <w:rFonts w:ascii="Trebuchet MS" w:hAnsi="Trebuchet MS"/>
          <w:sz w:val="20"/>
          <w:szCs w:val="20"/>
        </w:rPr>
      </w:pPr>
    </w:p>
    <w:p w14:paraId="7577D6B4" w14:textId="1D30337F" w:rsidR="003D218B" w:rsidRPr="006D3775" w:rsidRDefault="003D218B" w:rsidP="000521EE">
      <w:pPr>
        <w:spacing w:after="0" w:line="276" w:lineRule="auto"/>
        <w:rPr>
          <w:rFonts w:ascii="Trebuchet MS" w:hAnsi="Trebuchet MS"/>
          <w:sz w:val="20"/>
          <w:szCs w:val="20"/>
        </w:rPr>
      </w:pPr>
      <w:r w:rsidRPr="006D3775">
        <w:rPr>
          <w:rFonts w:ascii="Trebuchet MS" w:hAnsi="Trebuchet MS"/>
          <w:sz w:val="20"/>
          <w:szCs w:val="20"/>
        </w:rPr>
        <w:t>The policy remains a pivotal tool to not only espouse a vision to support and develop local entrepreneurs but a yardstick to measure the efficacy of local economic development strategies in promoting access to emerging opportunities to local businesses. The policy is attached as annexure E.</w:t>
      </w:r>
    </w:p>
    <w:p w14:paraId="5357B91D" w14:textId="77777777" w:rsidR="00DB4E83" w:rsidRPr="006D3775" w:rsidRDefault="00DB4E83" w:rsidP="003D218B">
      <w:pPr>
        <w:spacing w:after="0" w:line="276" w:lineRule="auto"/>
        <w:rPr>
          <w:rFonts w:ascii="Trebuchet MS" w:hAnsi="Trebuchet MS"/>
          <w:sz w:val="20"/>
          <w:szCs w:val="20"/>
        </w:rPr>
      </w:pPr>
    </w:p>
    <w:p w14:paraId="3A86052A" w14:textId="77777777" w:rsidR="00DB4E83" w:rsidRPr="006D3775" w:rsidRDefault="00DB4E83" w:rsidP="003D218B">
      <w:pPr>
        <w:spacing w:after="0" w:line="276" w:lineRule="auto"/>
        <w:rPr>
          <w:rFonts w:ascii="Trebuchet MS" w:hAnsi="Trebuchet MS"/>
          <w:sz w:val="20"/>
          <w:szCs w:val="20"/>
        </w:rPr>
      </w:pPr>
    </w:p>
    <w:p w14:paraId="72214021" w14:textId="77777777" w:rsidR="00DB4E83" w:rsidRPr="006D3775" w:rsidRDefault="00DB4E83" w:rsidP="003D218B">
      <w:pPr>
        <w:spacing w:after="0" w:line="276" w:lineRule="auto"/>
        <w:rPr>
          <w:rFonts w:ascii="Trebuchet MS" w:hAnsi="Trebuchet MS"/>
          <w:sz w:val="20"/>
          <w:szCs w:val="20"/>
        </w:rPr>
      </w:pPr>
    </w:p>
    <w:p w14:paraId="44635D08" w14:textId="77777777" w:rsidR="00DB4E83" w:rsidRPr="006D3775" w:rsidRDefault="00DB4E83" w:rsidP="003D218B">
      <w:pPr>
        <w:spacing w:after="0" w:line="276" w:lineRule="auto"/>
        <w:rPr>
          <w:rFonts w:ascii="Trebuchet MS" w:hAnsi="Trebuchet MS"/>
          <w:sz w:val="20"/>
          <w:szCs w:val="20"/>
        </w:rPr>
      </w:pPr>
    </w:p>
    <w:p w14:paraId="1946E679" w14:textId="77777777" w:rsidR="00DB4E83" w:rsidRPr="006D3775" w:rsidRDefault="00DB4E83" w:rsidP="003D218B">
      <w:pPr>
        <w:spacing w:after="0" w:line="276" w:lineRule="auto"/>
        <w:rPr>
          <w:rFonts w:ascii="Trebuchet MS" w:hAnsi="Trebuchet MS"/>
          <w:sz w:val="20"/>
          <w:szCs w:val="20"/>
        </w:rPr>
      </w:pPr>
    </w:p>
    <w:p w14:paraId="24BBB0E6" w14:textId="77777777" w:rsidR="00DB4E83" w:rsidRPr="006D3775" w:rsidRDefault="00DB4E83" w:rsidP="003D218B">
      <w:pPr>
        <w:spacing w:after="0" w:line="276" w:lineRule="auto"/>
        <w:rPr>
          <w:rFonts w:ascii="Trebuchet MS" w:hAnsi="Trebuchet MS"/>
          <w:sz w:val="20"/>
          <w:szCs w:val="20"/>
        </w:rPr>
      </w:pPr>
    </w:p>
    <w:p w14:paraId="2020EDFA" w14:textId="77777777" w:rsidR="00DB4E83" w:rsidRPr="006D3775" w:rsidRDefault="00DB4E83" w:rsidP="003D218B">
      <w:pPr>
        <w:spacing w:after="0" w:line="276" w:lineRule="auto"/>
        <w:rPr>
          <w:rFonts w:ascii="Trebuchet MS" w:hAnsi="Trebuchet MS"/>
          <w:sz w:val="20"/>
          <w:szCs w:val="20"/>
        </w:rPr>
      </w:pPr>
    </w:p>
    <w:p w14:paraId="4B3D2580" w14:textId="77777777" w:rsidR="00DB4E83" w:rsidRPr="006D3775" w:rsidRDefault="00DB4E83" w:rsidP="003D218B">
      <w:pPr>
        <w:spacing w:after="0" w:line="276" w:lineRule="auto"/>
        <w:rPr>
          <w:rFonts w:ascii="Trebuchet MS" w:hAnsi="Trebuchet MS"/>
          <w:sz w:val="20"/>
          <w:szCs w:val="20"/>
        </w:rPr>
      </w:pPr>
    </w:p>
    <w:p w14:paraId="39ED5BBD" w14:textId="77777777" w:rsidR="00DB4E83" w:rsidRPr="006D3775" w:rsidRDefault="00DB4E83" w:rsidP="003D218B">
      <w:pPr>
        <w:spacing w:after="0" w:line="276" w:lineRule="auto"/>
        <w:rPr>
          <w:rFonts w:ascii="Trebuchet MS" w:hAnsi="Trebuchet MS"/>
          <w:sz w:val="20"/>
          <w:szCs w:val="20"/>
        </w:rPr>
      </w:pPr>
    </w:p>
    <w:p w14:paraId="75366930" w14:textId="77777777" w:rsidR="00DB4E83" w:rsidRPr="006D3775" w:rsidRDefault="00DB4E83" w:rsidP="003D218B">
      <w:pPr>
        <w:spacing w:after="0" w:line="276" w:lineRule="auto"/>
        <w:rPr>
          <w:rFonts w:ascii="Trebuchet MS" w:hAnsi="Trebuchet MS"/>
          <w:sz w:val="20"/>
          <w:szCs w:val="20"/>
        </w:rPr>
      </w:pPr>
    </w:p>
    <w:p w14:paraId="25E8800D" w14:textId="77777777" w:rsidR="00DB4E83" w:rsidRPr="006D3775" w:rsidRDefault="00DB4E83" w:rsidP="003D218B">
      <w:pPr>
        <w:spacing w:after="0" w:line="276" w:lineRule="auto"/>
        <w:rPr>
          <w:rFonts w:ascii="Trebuchet MS" w:hAnsi="Trebuchet MS"/>
          <w:sz w:val="20"/>
          <w:szCs w:val="20"/>
        </w:rPr>
      </w:pPr>
    </w:p>
    <w:p w14:paraId="5950FBD9" w14:textId="77777777" w:rsidR="00DB4E83" w:rsidRPr="006D3775" w:rsidRDefault="00DB4E83" w:rsidP="003D218B">
      <w:pPr>
        <w:spacing w:after="0" w:line="276" w:lineRule="auto"/>
        <w:rPr>
          <w:rFonts w:ascii="Trebuchet MS" w:hAnsi="Trebuchet MS"/>
          <w:sz w:val="20"/>
          <w:szCs w:val="20"/>
        </w:rPr>
      </w:pPr>
    </w:p>
    <w:p w14:paraId="7310419E" w14:textId="77777777" w:rsidR="00DB4E83" w:rsidRPr="006D3775" w:rsidRDefault="00DB4E83" w:rsidP="003D218B">
      <w:pPr>
        <w:spacing w:after="0" w:line="276" w:lineRule="auto"/>
        <w:rPr>
          <w:rFonts w:ascii="Trebuchet MS" w:hAnsi="Trebuchet MS"/>
          <w:sz w:val="20"/>
          <w:szCs w:val="20"/>
        </w:rPr>
      </w:pPr>
    </w:p>
    <w:p w14:paraId="40A616AE" w14:textId="77777777" w:rsidR="00DB4E83" w:rsidRPr="006D3775" w:rsidRDefault="00DB4E83" w:rsidP="003D218B">
      <w:pPr>
        <w:spacing w:after="0" w:line="276" w:lineRule="auto"/>
        <w:rPr>
          <w:rFonts w:ascii="Trebuchet MS" w:hAnsi="Trebuchet MS"/>
          <w:sz w:val="20"/>
          <w:szCs w:val="20"/>
        </w:rPr>
      </w:pPr>
    </w:p>
    <w:p w14:paraId="42CB6325" w14:textId="77777777" w:rsidR="00DB4E83" w:rsidRPr="006D3775" w:rsidRDefault="00DB4E83" w:rsidP="003D218B">
      <w:pPr>
        <w:spacing w:after="0" w:line="276" w:lineRule="auto"/>
        <w:rPr>
          <w:rFonts w:ascii="Trebuchet MS" w:hAnsi="Trebuchet MS"/>
          <w:sz w:val="20"/>
          <w:szCs w:val="20"/>
        </w:rPr>
      </w:pPr>
    </w:p>
    <w:p w14:paraId="6CD5AF76" w14:textId="77777777" w:rsidR="00DB4E83" w:rsidRPr="006D3775" w:rsidRDefault="00DB4E83" w:rsidP="003D218B">
      <w:pPr>
        <w:spacing w:after="0" w:line="276" w:lineRule="auto"/>
        <w:rPr>
          <w:rFonts w:ascii="Trebuchet MS" w:hAnsi="Trebuchet MS"/>
          <w:sz w:val="20"/>
          <w:szCs w:val="20"/>
        </w:rPr>
      </w:pPr>
    </w:p>
    <w:p w14:paraId="4504BBEE" w14:textId="16793A58" w:rsidR="003D218B" w:rsidRPr="006D3775" w:rsidRDefault="003D218B" w:rsidP="00E223B6">
      <w:pPr>
        <w:pStyle w:val="Heading1"/>
        <w:shd w:val="clear" w:color="auto" w:fill="000000" w:themeFill="text1"/>
        <w:rPr>
          <w:rFonts w:ascii="Trebuchet MS" w:hAnsi="Trebuchet MS"/>
          <w:sz w:val="20"/>
          <w:szCs w:val="20"/>
        </w:rPr>
      </w:pPr>
      <w:bookmarkStart w:id="199" w:name="_Toc166847855"/>
      <w:r w:rsidRPr="006D3775">
        <w:rPr>
          <w:rFonts w:ascii="Trebuchet MS" w:hAnsi="Trebuchet MS"/>
          <w:sz w:val="20"/>
          <w:szCs w:val="20"/>
        </w:rPr>
        <w:t>16. ANNUAL OPERATIONAL PLAN</w:t>
      </w:r>
      <w:bookmarkEnd w:id="199"/>
      <w:r w:rsidRPr="006D3775">
        <w:rPr>
          <w:rFonts w:ascii="Trebuchet MS" w:hAnsi="Trebuchet MS"/>
          <w:sz w:val="20"/>
          <w:szCs w:val="20"/>
        </w:rPr>
        <w:t xml:space="preserve"> </w:t>
      </w:r>
    </w:p>
    <w:p w14:paraId="61AA6FA0"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sz w:val="20"/>
          <w:szCs w:val="20"/>
        </w:rPr>
        <w:t xml:space="preserve">The section below provides a high-level picture of the development objectives, indicators and targets which define the operational plan of the municipality consistent with circular 13 issued by National Treasury outlined in the table below: </w:t>
      </w:r>
    </w:p>
    <w:p w14:paraId="628948FB" w14:textId="77777777" w:rsidR="003D218B" w:rsidRPr="006D3775" w:rsidRDefault="003D218B" w:rsidP="003D218B">
      <w:pPr>
        <w:spacing w:after="0" w:line="276" w:lineRule="auto"/>
        <w:rPr>
          <w:rFonts w:ascii="Trebuchet MS" w:hAnsi="Trebuchet MS"/>
          <w:b/>
          <w:sz w:val="20"/>
          <w:szCs w:val="20"/>
        </w:rPr>
      </w:pPr>
    </w:p>
    <w:tbl>
      <w:tblPr>
        <w:tblStyle w:val="LightGrid-Accent3"/>
        <w:tblW w:w="16150" w:type="dxa"/>
        <w:tblLook w:val="01E0" w:firstRow="1" w:lastRow="1" w:firstColumn="1" w:lastColumn="1" w:noHBand="0" w:noVBand="0"/>
      </w:tblPr>
      <w:tblGrid>
        <w:gridCol w:w="3676"/>
        <w:gridCol w:w="12474"/>
      </w:tblGrid>
      <w:tr w:rsidR="003D218B" w:rsidRPr="006D3775" w14:paraId="7437327A" w14:textId="77777777" w:rsidTr="00DB4E83">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3676" w:type="dxa"/>
            <w:shd w:val="clear" w:color="auto" w:fill="538135" w:themeFill="accent6" w:themeFillShade="BF"/>
          </w:tcPr>
          <w:p w14:paraId="47C1A8B0"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lastRenderedPageBreak/>
              <w:t xml:space="preserve">Component </w:t>
            </w:r>
          </w:p>
        </w:tc>
        <w:tc>
          <w:tcPr>
            <w:cnfStyle w:val="000100000000" w:firstRow="0" w:lastRow="0" w:firstColumn="0" w:lastColumn="1" w:oddVBand="0" w:evenVBand="0" w:oddHBand="0" w:evenHBand="0" w:firstRowFirstColumn="0" w:firstRowLastColumn="0" w:lastRowFirstColumn="0" w:lastRowLastColumn="0"/>
            <w:tcW w:w="12474" w:type="dxa"/>
            <w:shd w:val="clear" w:color="auto" w:fill="538135" w:themeFill="accent6" w:themeFillShade="BF"/>
          </w:tcPr>
          <w:p w14:paraId="6B714A2B"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 xml:space="preserve">Description </w:t>
            </w:r>
          </w:p>
        </w:tc>
      </w:tr>
      <w:tr w:rsidR="003D218B" w:rsidRPr="006D3775" w14:paraId="5C6EC10A" w14:textId="77777777" w:rsidTr="00DB4E8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04987107"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Monthly Projections of Revenue to be Collected for each Source</w:t>
            </w:r>
          </w:p>
          <w:p w14:paraId="6734D303"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70900024"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The Municipality has to institute measures to achieve its monthly revenue targets for each source</w:t>
            </w:r>
          </w:p>
          <w:p w14:paraId="5F624E0D" w14:textId="77777777" w:rsidR="003D218B" w:rsidRPr="006D3775" w:rsidRDefault="003D218B" w:rsidP="00D0257B">
            <w:pPr>
              <w:spacing w:line="276" w:lineRule="auto"/>
              <w:ind w:left="720"/>
              <w:rPr>
                <w:rFonts w:ascii="Trebuchet MS" w:hAnsi="Trebuchet MS" w:cs="Aharoni"/>
                <w:b w:val="0"/>
                <w:sz w:val="20"/>
                <w:szCs w:val="20"/>
              </w:rPr>
            </w:pPr>
          </w:p>
          <w:p w14:paraId="595934FE"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These measures will enable the Municipality to assess its cash flow on a monthly basis with a view to undertaking contingency plans should there be a cash flow shortage or other challenges and positives</w:t>
            </w:r>
          </w:p>
          <w:p w14:paraId="4E52E02B" w14:textId="77777777" w:rsidR="003D218B" w:rsidRPr="006D3775" w:rsidRDefault="003D218B" w:rsidP="00D0257B">
            <w:pPr>
              <w:spacing w:line="276" w:lineRule="auto"/>
              <w:rPr>
                <w:rFonts w:ascii="Trebuchet MS" w:hAnsi="Trebuchet MS" w:cs="Aharoni"/>
                <w:b w:val="0"/>
                <w:sz w:val="20"/>
                <w:szCs w:val="20"/>
              </w:rPr>
            </w:pPr>
          </w:p>
        </w:tc>
      </w:tr>
      <w:tr w:rsidR="003D218B" w:rsidRPr="006D3775" w14:paraId="3197D341" w14:textId="77777777" w:rsidTr="00DB4E8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1FF07A4C"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Monthly Projections of Expenditure and Revenue for each Vote</w:t>
            </w:r>
          </w:p>
          <w:p w14:paraId="67906B08"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2A66FF4E"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The monthly projection of revenue and expenditure per vote relate to the cash paid and reconciles with the cash flow statement adopted with the budget</w:t>
            </w:r>
          </w:p>
          <w:p w14:paraId="4C5D0E4E" w14:textId="77777777" w:rsidR="003D218B" w:rsidRPr="006D3775" w:rsidRDefault="003D218B" w:rsidP="00D0257B">
            <w:pPr>
              <w:spacing w:line="276" w:lineRule="auto"/>
              <w:ind w:left="720"/>
              <w:rPr>
                <w:rFonts w:ascii="Trebuchet MS" w:hAnsi="Trebuchet MS" w:cs="Aharoni"/>
                <w:b w:val="0"/>
                <w:sz w:val="20"/>
                <w:szCs w:val="20"/>
              </w:rPr>
            </w:pPr>
          </w:p>
          <w:p w14:paraId="28FA9E4E"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 xml:space="preserve">The focus under this component is a monthly projection per vote in addition to projections by source </w:t>
            </w:r>
          </w:p>
        </w:tc>
      </w:tr>
      <w:tr w:rsidR="003D218B" w:rsidRPr="006D3775" w14:paraId="07D14AC4" w14:textId="77777777" w:rsidTr="00DB4E8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289031F1" w14:textId="77777777" w:rsidR="003D218B" w:rsidRPr="006D3775" w:rsidRDefault="003D218B" w:rsidP="00D0257B">
            <w:pPr>
              <w:autoSpaceDE w:val="0"/>
              <w:autoSpaceDN w:val="0"/>
              <w:adjustRightInd w:val="0"/>
              <w:spacing w:line="276" w:lineRule="auto"/>
              <w:rPr>
                <w:rFonts w:ascii="Trebuchet MS" w:hAnsi="Trebuchet MS" w:cs="Aharoni"/>
                <w:b w:val="0"/>
                <w:sz w:val="20"/>
                <w:szCs w:val="20"/>
              </w:rPr>
            </w:pPr>
            <w:r w:rsidRPr="006D3775">
              <w:rPr>
                <w:rFonts w:ascii="Trebuchet MS" w:hAnsi="Trebuchet MS" w:cs="Aharoni"/>
                <w:b w:val="0"/>
                <w:sz w:val="20"/>
                <w:szCs w:val="20"/>
              </w:rPr>
              <w:t>Quarterly Projections of Service Delivery Targets and Performance Indicators for</w:t>
            </w:r>
          </w:p>
          <w:p w14:paraId="3ED8AF69"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t>each Vote</w:t>
            </w:r>
          </w:p>
        </w:tc>
        <w:tc>
          <w:tcPr>
            <w:cnfStyle w:val="000100000000" w:firstRow="0" w:lastRow="0" w:firstColumn="0" w:lastColumn="1" w:oddVBand="0" w:evenVBand="0" w:oddHBand="0" w:evenHBand="0" w:firstRowFirstColumn="0" w:firstRowLastColumn="0" w:lastRowFirstColumn="0" w:lastRowLastColumn="0"/>
            <w:tcW w:w="12474" w:type="dxa"/>
          </w:tcPr>
          <w:p w14:paraId="19CE2637"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This component of the SDBIP requires non-financial measurable performance objectives in the form of service delivery targets and other indicators of performance</w:t>
            </w:r>
          </w:p>
          <w:p w14:paraId="149CC202" w14:textId="77777777" w:rsidR="003D218B" w:rsidRPr="006D3775" w:rsidRDefault="003D218B" w:rsidP="00D0257B">
            <w:pPr>
              <w:spacing w:line="276" w:lineRule="auto"/>
              <w:ind w:left="720"/>
              <w:rPr>
                <w:rFonts w:ascii="Trebuchet MS" w:hAnsi="Trebuchet MS" w:cs="Aharoni"/>
                <w:b w:val="0"/>
                <w:sz w:val="20"/>
                <w:szCs w:val="20"/>
              </w:rPr>
            </w:pPr>
          </w:p>
          <w:p w14:paraId="5CCB78C7"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The focus is on outputs rather than inputs</w:t>
            </w:r>
          </w:p>
          <w:p w14:paraId="04E55106" w14:textId="77777777" w:rsidR="003D218B" w:rsidRPr="006D3775" w:rsidRDefault="003D218B" w:rsidP="00D0257B">
            <w:pPr>
              <w:spacing w:line="276" w:lineRule="auto"/>
              <w:rPr>
                <w:rFonts w:ascii="Trebuchet MS" w:hAnsi="Trebuchet MS" w:cs="Aharoni"/>
                <w:b w:val="0"/>
                <w:sz w:val="20"/>
                <w:szCs w:val="20"/>
              </w:rPr>
            </w:pPr>
          </w:p>
          <w:p w14:paraId="6C6207C7"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Service delivery targets relate to the level and standard of service being provided to the community and include the addressing of backlogs in basic services</w:t>
            </w:r>
          </w:p>
        </w:tc>
      </w:tr>
      <w:tr w:rsidR="003D218B" w:rsidRPr="006D3775" w14:paraId="2079D157" w14:textId="77777777" w:rsidTr="00DB4E83">
        <w:trPr>
          <w:cnfStyle w:val="010000000000" w:firstRow="0" w:lastRow="1"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676" w:type="dxa"/>
          </w:tcPr>
          <w:p w14:paraId="032E0338" w14:textId="77777777" w:rsidR="003D218B" w:rsidRPr="006D3775" w:rsidRDefault="003D218B" w:rsidP="00D0257B">
            <w:pPr>
              <w:spacing w:line="276" w:lineRule="auto"/>
              <w:rPr>
                <w:rFonts w:ascii="Trebuchet MS" w:hAnsi="Trebuchet MS" w:cs="Aharoni"/>
                <w:b w:val="0"/>
                <w:sz w:val="20"/>
                <w:szCs w:val="20"/>
              </w:rPr>
            </w:pPr>
            <w:r w:rsidRPr="006D3775">
              <w:rPr>
                <w:rFonts w:ascii="Trebuchet MS" w:hAnsi="Trebuchet MS" w:cs="Aharoni"/>
                <w:b w:val="0"/>
                <w:sz w:val="20"/>
                <w:szCs w:val="20"/>
              </w:rPr>
              <w:lastRenderedPageBreak/>
              <w:t>Detailed Capital Budget Broken Down by Ward over Three Year</w:t>
            </w:r>
          </w:p>
          <w:p w14:paraId="173E2FCC" w14:textId="77777777" w:rsidR="003D218B" w:rsidRPr="006D3775" w:rsidRDefault="003D218B" w:rsidP="00D0257B">
            <w:pPr>
              <w:spacing w:line="276" w:lineRule="auto"/>
              <w:rPr>
                <w:rFonts w:ascii="Trebuchet MS" w:hAnsi="Trebuchet MS" w:cs="Aharoni"/>
                <w:b w:val="0"/>
                <w:sz w:val="20"/>
                <w:szCs w:val="20"/>
              </w:rPr>
            </w:pPr>
          </w:p>
        </w:tc>
        <w:tc>
          <w:tcPr>
            <w:cnfStyle w:val="000100000000" w:firstRow="0" w:lastRow="0" w:firstColumn="0" w:lastColumn="1" w:oddVBand="0" w:evenVBand="0" w:oddHBand="0" w:evenHBand="0" w:firstRowFirstColumn="0" w:firstRowLastColumn="0" w:lastRowFirstColumn="0" w:lastRowLastColumn="0"/>
            <w:tcW w:w="12474" w:type="dxa"/>
          </w:tcPr>
          <w:p w14:paraId="47BC5E48" w14:textId="77777777" w:rsidR="003D218B" w:rsidRPr="006D3775" w:rsidRDefault="003D218B">
            <w:pPr>
              <w:numPr>
                <w:ilvl w:val="0"/>
                <w:numId w:val="89"/>
              </w:numPr>
              <w:spacing w:line="276" w:lineRule="auto"/>
              <w:rPr>
                <w:rFonts w:ascii="Trebuchet MS" w:hAnsi="Trebuchet MS" w:cs="Aharoni"/>
                <w:b w:val="0"/>
                <w:sz w:val="20"/>
                <w:szCs w:val="20"/>
              </w:rPr>
            </w:pPr>
            <w:r w:rsidRPr="006D3775">
              <w:rPr>
                <w:rFonts w:ascii="Trebuchet MS" w:hAnsi="Trebuchet MS" w:cs="Aharoni"/>
                <w:b w:val="0"/>
                <w:sz w:val="20"/>
                <w:szCs w:val="20"/>
              </w:rPr>
              <w:t>Information detailing infrastructural projects per ward containing project description and anticipated capital costs over the three-year period</w:t>
            </w:r>
          </w:p>
        </w:tc>
      </w:tr>
    </w:tbl>
    <w:p w14:paraId="342E62A5" w14:textId="77777777" w:rsidR="00DB4E83" w:rsidRDefault="00DB4E83" w:rsidP="003D218B">
      <w:pPr>
        <w:spacing w:after="0" w:line="276" w:lineRule="auto"/>
        <w:rPr>
          <w:rFonts w:ascii="Trebuchet MS" w:hAnsi="Trebuchet MS"/>
          <w:b/>
          <w:sz w:val="20"/>
          <w:szCs w:val="20"/>
        </w:rPr>
      </w:pPr>
    </w:p>
    <w:p w14:paraId="08D785D5" w14:textId="77777777" w:rsidR="009662E2" w:rsidRPr="006D3775" w:rsidRDefault="009662E2" w:rsidP="003D218B">
      <w:pPr>
        <w:spacing w:after="0" w:line="276" w:lineRule="auto"/>
        <w:rPr>
          <w:rFonts w:ascii="Trebuchet MS" w:hAnsi="Trebuchet MS"/>
          <w:b/>
          <w:sz w:val="20"/>
          <w:szCs w:val="20"/>
        </w:rPr>
      </w:pPr>
    </w:p>
    <w:p w14:paraId="516FF103" w14:textId="77777777" w:rsidR="003D218B" w:rsidRPr="006D3775" w:rsidRDefault="003D218B" w:rsidP="003D218B">
      <w:pPr>
        <w:spacing w:line="276" w:lineRule="auto"/>
        <w:jc w:val="both"/>
        <w:rPr>
          <w:rFonts w:ascii="Trebuchet MS" w:hAnsi="Trebuchet MS"/>
          <w:b/>
          <w:sz w:val="20"/>
          <w:szCs w:val="20"/>
        </w:rPr>
      </w:pPr>
      <w:r w:rsidRPr="006D3775">
        <w:rPr>
          <w:rFonts w:ascii="Trebuchet MS" w:hAnsi="Trebuchet MS"/>
          <w:b/>
          <w:sz w:val="20"/>
          <w:szCs w:val="20"/>
        </w:rPr>
        <w:t xml:space="preserve">High level Strategic Objectives of the Municipality </w:t>
      </w:r>
    </w:p>
    <w:p w14:paraId="4E7DE671"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sz w:val="20"/>
          <w:szCs w:val="20"/>
        </w:rPr>
        <w:t xml:space="preserve">Municipal objectives by Directorate </w:t>
      </w:r>
    </w:p>
    <w:p w14:paraId="3C6323B7" w14:textId="0BD53B00" w:rsidR="003D218B" w:rsidRPr="009662E2" w:rsidRDefault="003D218B" w:rsidP="009662E2">
      <w:pPr>
        <w:spacing w:after="0" w:line="276" w:lineRule="auto"/>
        <w:rPr>
          <w:rFonts w:ascii="Trebuchet MS" w:hAnsi="Trebuchet MS"/>
          <w:b/>
          <w:sz w:val="20"/>
          <w:szCs w:val="20"/>
        </w:rPr>
      </w:pPr>
      <w:r w:rsidRPr="006D3775">
        <w:rPr>
          <w:rFonts w:ascii="Trebuchet MS" w:hAnsi="Trebuchet MS"/>
          <w:b/>
          <w:noProof/>
          <w:sz w:val="20"/>
          <w:szCs w:val="20"/>
        </w:rPr>
        <w:drawing>
          <wp:inline distT="0" distB="0" distL="0" distR="0" wp14:anchorId="6F1AF08C" wp14:editId="2DE0A781">
            <wp:extent cx="10546080" cy="1828800"/>
            <wp:effectExtent l="0" t="0" r="26670"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7099B9D0" w14:textId="77777777" w:rsidR="00782DD3" w:rsidRDefault="003D218B" w:rsidP="009662E2">
      <w:pPr>
        <w:spacing w:after="0" w:line="276" w:lineRule="auto"/>
        <w:rPr>
          <w:rFonts w:ascii="Trebuchet MS" w:eastAsia="Calibri" w:hAnsi="Trebuchet MS" w:cs="Calibri"/>
          <w:b/>
          <w:color w:val="000000"/>
          <w:sz w:val="20"/>
          <w:szCs w:val="20"/>
          <w:lang w:val="en-ZA"/>
        </w:rPr>
      </w:pPr>
      <w:r w:rsidRPr="006D3775">
        <w:rPr>
          <w:rFonts w:ascii="Trebuchet MS" w:hAnsi="Trebuchet MS"/>
          <w:b/>
          <w:noProof/>
          <w:sz w:val="20"/>
          <w:szCs w:val="20"/>
        </w:rPr>
        <w:lastRenderedPageBreak/>
        <w:drawing>
          <wp:inline distT="0" distB="0" distL="0" distR="0" wp14:anchorId="2E4835DC" wp14:editId="33A8E10F">
            <wp:extent cx="10591800" cy="2663190"/>
            <wp:effectExtent l="0" t="0" r="19050" b="381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r w:rsidRPr="006D3775">
        <w:rPr>
          <w:rFonts w:ascii="Trebuchet MS" w:eastAsia="Calibri" w:hAnsi="Trebuchet MS" w:cs="Calibri"/>
          <w:b/>
          <w:color w:val="000000"/>
          <w:sz w:val="20"/>
          <w:szCs w:val="20"/>
          <w:lang w:val="en-ZA"/>
        </w:rPr>
        <w:t xml:space="preserve"> </w:t>
      </w:r>
    </w:p>
    <w:p w14:paraId="75B11304" w14:textId="77777777" w:rsidR="00782DD3" w:rsidRDefault="00782DD3" w:rsidP="009662E2">
      <w:pPr>
        <w:spacing w:after="0" w:line="276" w:lineRule="auto"/>
        <w:rPr>
          <w:rFonts w:ascii="Trebuchet MS" w:eastAsia="Calibri" w:hAnsi="Trebuchet MS" w:cs="Calibri"/>
          <w:b/>
          <w:color w:val="000000"/>
          <w:sz w:val="20"/>
          <w:szCs w:val="20"/>
          <w:lang w:val="en-ZA"/>
        </w:rPr>
      </w:pPr>
    </w:p>
    <w:p w14:paraId="3A9BB108" w14:textId="77777777" w:rsidR="00A55D2D" w:rsidRDefault="00A55D2D" w:rsidP="009662E2">
      <w:pPr>
        <w:spacing w:after="0" w:line="276" w:lineRule="auto"/>
        <w:rPr>
          <w:rFonts w:ascii="Trebuchet MS" w:eastAsia="Calibri" w:hAnsi="Trebuchet MS" w:cs="Calibri"/>
          <w:b/>
          <w:color w:val="000000"/>
          <w:sz w:val="20"/>
          <w:szCs w:val="20"/>
          <w:lang w:val="en-ZA"/>
        </w:rPr>
      </w:pPr>
    </w:p>
    <w:p w14:paraId="791AB796" w14:textId="1D82B663" w:rsidR="003D218B" w:rsidRPr="009662E2" w:rsidRDefault="003D218B" w:rsidP="009662E2">
      <w:pPr>
        <w:spacing w:after="0" w:line="276" w:lineRule="auto"/>
        <w:rPr>
          <w:rFonts w:ascii="Trebuchet MS" w:hAnsi="Trebuchet MS"/>
          <w:b/>
          <w:sz w:val="20"/>
          <w:szCs w:val="20"/>
        </w:rPr>
      </w:pPr>
      <w:r w:rsidRPr="006D3775">
        <w:rPr>
          <w:rFonts w:ascii="Trebuchet MS" w:eastAsia="Calibri" w:hAnsi="Trebuchet MS" w:cs="Calibri"/>
          <w:b/>
          <w:color w:val="000000"/>
          <w:sz w:val="20"/>
          <w:szCs w:val="20"/>
          <w:lang w:val="en-ZA"/>
        </w:rPr>
        <w:t xml:space="preserve">                            </w:t>
      </w:r>
    </w:p>
    <w:p w14:paraId="7C9E03D4" w14:textId="5E782096" w:rsidR="00CB1271" w:rsidRPr="00782DD3" w:rsidRDefault="003D218B" w:rsidP="00782DD3">
      <w:pPr>
        <w:pStyle w:val="Heading1"/>
        <w:shd w:val="clear" w:color="auto" w:fill="000000" w:themeFill="text1"/>
        <w:rPr>
          <w:rFonts w:ascii="Trebuchet MS" w:eastAsia="Calibri" w:hAnsi="Trebuchet MS" w:cs="Calibri"/>
          <w:color w:val="000000"/>
          <w:sz w:val="20"/>
          <w:szCs w:val="20"/>
          <w:lang w:val="en-ZA"/>
        </w:rPr>
      </w:pPr>
      <w:bookmarkStart w:id="200" w:name="_Hlk166001738"/>
      <w:bookmarkStart w:id="201" w:name="_Toc166847856"/>
      <w:r w:rsidRPr="006D3775">
        <w:rPr>
          <w:rFonts w:ascii="Trebuchet MS" w:hAnsi="Trebuchet MS"/>
          <w:sz w:val="20"/>
          <w:szCs w:val="20"/>
        </w:rPr>
        <w:lastRenderedPageBreak/>
        <w:t xml:space="preserve">17. </w:t>
      </w:r>
      <w:bookmarkStart w:id="202" w:name="_Hlk166000749"/>
      <w:r w:rsidRPr="006D3775">
        <w:rPr>
          <w:rFonts w:ascii="Trebuchet MS" w:hAnsi="Trebuchet MS"/>
          <w:sz w:val="20"/>
          <w:szCs w:val="20"/>
        </w:rPr>
        <w:t>Service Delivery Objectives, Indicators and Targets</w:t>
      </w:r>
      <w:bookmarkStart w:id="203" w:name="_Hlk98411837"/>
      <w:bookmarkEnd w:id="200"/>
      <w:bookmarkEnd w:id="201"/>
    </w:p>
    <w:tbl>
      <w:tblPr>
        <w:tblStyle w:val="TableGrid10"/>
        <w:tblW w:w="16328" w:type="dxa"/>
        <w:tblInd w:w="137" w:type="dxa"/>
        <w:tblLook w:val="04A0" w:firstRow="1" w:lastRow="0" w:firstColumn="1" w:lastColumn="0" w:noHBand="0" w:noVBand="1"/>
      </w:tblPr>
      <w:tblGrid>
        <w:gridCol w:w="861"/>
        <w:gridCol w:w="1759"/>
        <w:gridCol w:w="1764"/>
        <w:gridCol w:w="1068"/>
        <w:gridCol w:w="1565"/>
        <w:gridCol w:w="1017"/>
        <w:gridCol w:w="839"/>
        <w:gridCol w:w="1373"/>
        <w:gridCol w:w="734"/>
        <w:gridCol w:w="779"/>
        <w:gridCol w:w="721"/>
        <w:gridCol w:w="677"/>
        <w:gridCol w:w="726"/>
        <w:gridCol w:w="1185"/>
        <w:gridCol w:w="1260"/>
      </w:tblGrid>
      <w:tr w:rsidR="00A55D2D" w:rsidRPr="00A55D2D" w14:paraId="11F7049E" w14:textId="77777777" w:rsidTr="00A55D2D">
        <w:trPr>
          <w:trHeight w:val="795"/>
        </w:trPr>
        <w:tc>
          <w:tcPr>
            <w:tcW w:w="2620" w:type="dxa"/>
            <w:gridSpan w:val="2"/>
            <w:hideMark/>
          </w:tcPr>
          <w:p w14:paraId="50C0F71A" w14:textId="77777777" w:rsidR="00A55D2D" w:rsidRPr="00A55D2D" w:rsidRDefault="00A55D2D" w:rsidP="00A55D2D">
            <w:pPr>
              <w:rPr>
                <w:rFonts w:ascii="Trebuchet MS" w:hAnsi="Trebuchet MS" w:cs="Times New Roman"/>
                <w:b/>
                <w:bCs/>
                <w:sz w:val="16"/>
                <w:szCs w:val="16"/>
                <w:lang w:val="en-ZA"/>
              </w:rPr>
            </w:pPr>
            <w:bookmarkStart w:id="204" w:name="_Hlk166847540"/>
            <w:bookmarkEnd w:id="202"/>
            <w:r w:rsidRPr="00A55D2D">
              <w:rPr>
                <w:rFonts w:ascii="Trebuchet MS" w:hAnsi="Trebuchet MS" w:cs="Times New Roman"/>
                <w:b/>
                <w:bCs/>
                <w:sz w:val="16"/>
                <w:szCs w:val="16"/>
                <w:lang w:val="en-ZA"/>
              </w:rPr>
              <w:t>NDP Chapter</w:t>
            </w:r>
          </w:p>
        </w:tc>
        <w:tc>
          <w:tcPr>
            <w:tcW w:w="13708" w:type="dxa"/>
            <w:gridSpan w:val="13"/>
            <w:hideMark/>
          </w:tcPr>
          <w:p w14:paraId="15D470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Chapter 4: Economic Infrastructure, Chapter 13: Building a capable state, Chapter 12: Building Safer Communities, Chapter 14: Promoting accountability and fighting corruption, Chapter 8: Human Settlements </w:t>
            </w:r>
          </w:p>
        </w:tc>
      </w:tr>
      <w:tr w:rsidR="00A55D2D" w:rsidRPr="00A55D2D" w14:paraId="6BD4AB6E" w14:textId="77777777" w:rsidTr="00A55D2D">
        <w:trPr>
          <w:trHeight w:val="495"/>
        </w:trPr>
        <w:tc>
          <w:tcPr>
            <w:tcW w:w="2620" w:type="dxa"/>
            <w:gridSpan w:val="2"/>
            <w:hideMark/>
          </w:tcPr>
          <w:p w14:paraId="4C78ED1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National Outcome</w:t>
            </w:r>
          </w:p>
        </w:tc>
        <w:tc>
          <w:tcPr>
            <w:tcW w:w="13708" w:type="dxa"/>
            <w:gridSpan w:val="13"/>
            <w:hideMark/>
          </w:tcPr>
          <w:p w14:paraId="562BDD46" w14:textId="77777777" w:rsidR="00A55D2D" w:rsidRPr="00A55D2D" w:rsidRDefault="00A55D2D" w:rsidP="00A55D2D">
            <w:pPr>
              <w:rPr>
                <w:rFonts w:ascii="Trebuchet MS" w:hAnsi="Trebuchet MS" w:cs="Times New Roman"/>
                <w:color w:val="FF0000"/>
                <w:sz w:val="16"/>
                <w:szCs w:val="16"/>
                <w:lang w:val="en-ZA"/>
              </w:rPr>
            </w:pPr>
            <w:r w:rsidRPr="00A55D2D">
              <w:rPr>
                <w:rFonts w:ascii="Trebuchet MS" w:hAnsi="Trebuchet MS" w:cs="Times New Roman"/>
                <w:sz w:val="16"/>
                <w:szCs w:val="16"/>
                <w:lang w:val="en-ZA"/>
              </w:rPr>
              <w:t>Responsive, Accountable, Effective and Efficient Local Government System, An efficient, competitive and responsive economic infrastructure network</w:t>
            </w:r>
          </w:p>
        </w:tc>
      </w:tr>
      <w:tr w:rsidR="00A55D2D" w:rsidRPr="00A55D2D" w14:paraId="4ED6D308" w14:textId="77777777" w:rsidTr="00A55D2D">
        <w:trPr>
          <w:trHeight w:val="495"/>
        </w:trPr>
        <w:tc>
          <w:tcPr>
            <w:tcW w:w="2620" w:type="dxa"/>
            <w:gridSpan w:val="2"/>
            <w:hideMark/>
          </w:tcPr>
          <w:p w14:paraId="58C1957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Municipal Strategic Objective</w:t>
            </w:r>
          </w:p>
        </w:tc>
        <w:tc>
          <w:tcPr>
            <w:tcW w:w="13708" w:type="dxa"/>
            <w:gridSpan w:val="13"/>
            <w:hideMark/>
          </w:tcPr>
          <w:p w14:paraId="158FF5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ensure access to sustainable services and infrastructure to all households</w:t>
            </w:r>
          </w:p>
        </w:tc>
      </w:tr>
      <w:tr w:rsidR="00A55D2D" w:rsidRPr="00A55D2D" w14:paraId="5F5C6D5E" w14:textId="77777777" w:rsidTr="00A55D2D">
        <w:trPr>
          <w:trHeight w:val="495"/>
        </w:trPr>
        <w:tc>
          <w:tcPr>
            <w:tcW w:w="2620" w:type="dxa"/>
            <w:gridSpan w:val="2"/>
            <w:hideMark/>
          </w:tcPr>
          <w:p w14:paraId="226AADE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Area</w:t>
            </w:r>
          </w:p>
        </w:tc>
        <w:tc>
          <w:tcPr>
            <w:tcW w:w="13708" w:type="dxa"/>
            <w:gridSpan w:val="13"/>
            <w:hideMark/>
          </w:tcPr>
          <w:p w14:paraId="719E42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Basic Service Delivery (IDS)</w:t>
            </w:r>
          </w:p>
        </w:tc>
      </w:tr>
      <w:tr w:rsidR="00A55D2D" w:rsidRPr="00A55D2D" w14:paraId="319D47C2" w14:textId="77777777" w:rsidTr="00A55D2D">
        <w:trPr>
          <w:trHeight w:val="300"/>
        </w:trPr>
        <w:tc>
          <w:tcPr>
            <w:tcW w:w="861" w:type="dxa"/>
            <w:vMerge w:val="restart"/>
            <w:hideMark/>
          </w:tcPr>
          <w:p w14:paraId="77DC869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59" w:type="dxa"/>
            <w:vMerge w:val="restart"/>
            <w:hideMark/>
          </w:tcPr>
          <w:p w14:paraId="622427B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Statement</w:t>
            </w:r>
          </w:p>
        </w:tc>
        <w:tc>
          <w:tcPr>
            <w:tcW w:w="1764" w:type="dxa"/>
            <w:vMerge w:val="restart"/>
            <w:hideMark/>
          </w:tcPr>
          <w:p w14:paraId="2014A82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Indicator</w:t>
            </w:r>
          </w:p>
        </w:tc>
        <w:tc>
          <w:tcPr>
            <w:tcW w:w="1068" w:type="dxa"/>
            <w:vMerge w:val="restart"/>
            <w:hideMark/>
          </w:tcPr>
          <w:p w14:paraId="538449C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 xml:space="preserve">Technical Indicator Description </w:t>
            </w:r>
          </w:p>
        </w:tc>
        <w:tc>
          <w:tcPr>
            <w:tcW w:w="1565" w:type="dxa"/>
            <w:vMerge w:val="restart"/>
            <w:hideMark/>
          </w:tcPr>
          <w:p w14:paraId="150FD83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1017" w:type="dxa"/>
            <w:vMerge w:val="restart"/>
            <w:hideMark/>
          </w:tcPr>
          <w:p w14:paraId="1BE6D6A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39" w:type="dxa"/>
            <w:vMerge w:val="restart"/>
            <w:hideMark/>
          </w:tcPr>
          <w:p w14:paraId="01C4A2C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73" w:type="dxa"/>
            <w:vMerge w:val="restart"/>
            <w:hideMark/>
          </w:tcPr>
          <w:p w14:paraId="6FA4656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budget</w:t>
            </w:r>
          </w:p>
        </w:tc>
        <w:tc>
          <w:tcPr>
            <w:tcW w:w="734" w:type="dxa"/>
            <w:vMerge w:val="restart"/>
            <w:hideMark/>
          </w:tcPr>
          <w:p w14:paraId="10D42A5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79" w:type="dxa"/>
            <w:vMerge w:val="restart"/>
            <w:hideMark/>
          </w:tcPr>
          <w:p w14:paraId="366851D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r w:rsidRPr="00A55D2D">
              <w:rPr>
                <w:rFonts w:ascii="Trebuchet MS" w:hAnsi="Trebuchet MS" w:cs="Times New Roman"/>
                <w:b/>
                <w:bCs/>
                <w:sz w:val="16"/>
                <w:szCs w:val="16"/>
                <w:lang w:val="en-ZA"/>
              </w:rPr>
              <w:br/>
              <w:t>Jul23-Sept23</w:t>
            </w:r>
          </w:p>
        </w:tc>
        <w:tc>
          <w:tcPr>
            <w:tcW w:w="721" w:type="dxa"/>
            <w:vMerge w:val="restart"/>
            <w:hideMark/>
          </w:tcPr>
          <w:p w14:paraId="5B18C54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r w:rsidRPr="00A55D2D">
              <w:rPr>
                <w:rFonts w:ascii="Trebuchet MS" w:hAnsi="Trebuchet MS" w:cs="Times New Roman"/>
                <w:b/>
                <w:bCs/>
                <w:sz w:val="16"/>
                <w:szCs w:val="16"/>
                <w:lang w:val="en-ZA"/>
              </w:rPr>
              <w:br/>
              <w:t>Oct23-Dec23</w:t>
            </w:r>
          </w:p>
        </w:tc>
        <w:tc>
          <w:tcPr>
            <w:tcW w:w="677" w:type="dxa"/>
            <w:vMerge w:val="restart"/>
            <w:hideMark/>
          </w:tcPr>
          <w:p w14:paraId="6056022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r w:rsidRPr="00A55D2D">
              <w:rPr>
                <w:rFonts w:ascii="Trebuchet MS" w:hAnsi="Trebuchet MS" w:cs="Times New Roman"/>
                <w:b/>
                <w:bCs/>
                <w:sz w:val="16"/>
                <w:szCs w:val="16"/>
                <w:lang w:val="en-ZA"/>
              </w:rPr>
              <w:br/>
              <w:t>Jan 24-Mar24</w:t>
            </w:r>
          </w:p>
        </w:tc>
        <w:tc>
          <w:tcPr>
            <w:tcW w:w="726" w:type="dxa"/>
            <w:vMerge w:val="restart"/>
            <w:hideMark/>
          </w:tcPr>
          <w:p w14:paraId="5E9D4A3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r w:rsidRPr="00A55D2D">
              <w:rPr>
                <w:rFonts w:ascii="Trebuchet MS" w:hAnsi="Trebuchet MS" w:cs="Times New Roman"/>
                <w:b/>
                <w:bCs/>
                <w:sz w:val="16"/>
                <w:szCs w:val="16"/>
                <w:lang w:val="en-ZA"/>
              </w:rPr>
              <w:br/>
              <w:t>Apr24-Jun24</w:t>
            </w:r>
          </w:p>
        </w:tc>
        <w:tc>
          <w:tcPr>
            <w:tcW w:w="2445" w:type="dxa"/>
            <w:gridSpan w:val="2"/>
            <w:hideMark/>
          </w:tcPr>
          <w:p w14:paraId="5334F4B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Administrative</w:t>
            </w:r>
          </w:p>
        </w:tc>
      </w:tr>
      <w:tr w:rsidR="00A55D2D" w:rsidRPr="00A55D2D" w14:paraId="6BEB18B4" w14:textId="77777777" w:rsidTr="00A55D2D">
        <w:trPr>
          <w:trHeight w:val="300"/>
        </w:trPr>
        <w:tc>
          <w:tcPr>
            <w:tcW w:w="861" w:type="dxa"/>
            <w:vMerge/>
            <w:hideMark/>
          </w:tcPr>
          <w:p w14:paraId="79D69C30" w14:textId="77777777" w:rsidR="00A55D2D" w:rsidRPr="00A55D2D" w:rsidRDefault="00A55D2D" w:rsidP="00A55D2D">
            <w:pPr>
              <w:rPr>
                <w:rFonts w:ascii="Trebuchet MS" w:hAnsi="Trebuchet MS" w:cs="Times New Roman"/>
                <w:b/>
                <w:bCs/>
                <w:sz w:val="16"/>
                <w:szCs w:val="16"/>
                <w:lang w:val="en-ZA"/>
              </w:rPr>
            </w:pPr>
          </w:p>
        </w:tc>
        <w:tc>
          <w:tcPr>
            <w:tcW w:w="1759" w:type="dxa"/>
            <w:vMerge/>
            <w:hideMark/>
          </w:tcPr>
          <w:p w14:paraId="3932DEEA" w14:textId="77777777" w:rsidR="00A55D2D" w:rsidRPr="00A55D2D" w:rsidRDefault="00A55D2D" w:rsidP="00A55D2D">
            <w:pPr>
              <w:rPr>
                <w:rFonts w:ascii="Trebuchet MS" w:hAnsi="Trebuchet MS" w:cs="Times New Roman"/>
                <w:b/>
                <w:bCs/>
                <w:sz w:val="16"/>
                <w:szCs w:val="16"/>
                <w:lang w:val="en-ZA"/>
              </w:rPr>
            </w:pPr>
          </w:p>
        </w:tc>
        <w:tc>
          <w:tcPr>
            <w:tcW w:w="1764" w:type="dxa"/>
            <w:vMerge/>
            <w:hideMark/>
          </w:tcPr>
          <w:p w14:paraId="6F9E8C0D" w14:textId="77777777" w:rsidR="00A55D2D" w:rsidRPr="00A55D2D" w:rsidRDefault="00A55D2D" w:rsidP="00A55D2D">
            <w:pPr>
              <w:rPr>
                <w:rFonts w:ascii="Trebuchet MS" w:hAnsi="Trebuchet MS" w:cs="Times New Roman"/>
                <w:b/>
                <w:bCs/>
                <w:sz w:val="16"/>
                <w:szCs w:val="16"/>
                <w:lang w:val="en-ZA"/>
              </w:rPr>
            </w:pPr>
          </w:p>
        </w:tc>
        <w:tc>
          <w:tcPr>
            <w:tcW w:w="1068" w:type="dxa"/>
            <w:vMerge/>
            <w:hideMark/>
          </w:tcPr>
          <w:p w14:paraId="306FAEC8" w14:textId="77777777" w:rsidR="00A55D2D" w:rsidRPr="00A55D2D" w:rsidRDefault="00A55D2D" w:rsidP="00A55D2D">
            <w:pPr>
              <w:rPr>
                <w:rFonts w:ascii="Trebuchet MS" w:hAnsi="Trebuchet MS" w:cs="Times New Roman"/>
                <w:b/>
                <w:bCs/>
                <w:sz w:val="16"/>
                <w:szCs w:val="16"/>
                <w:lang w:val="en-ZA"/>
              </w:rPr>
            </w:pPr>
          </w:p>
        </w:tc>
        <w:tc>
          <w:tcPr>
            <w:tcW w:w="1565" w:type="dxa"/>
            <w:vMerge/>
            <w:hideMark/>
          </w:tcPr>
          <w:p w14:paraId="47910366" w14:textId="77777777" w:rsidR="00A55D2D" w:rsidRPr="00A55D2D" w:rsidRDefault="00A55D2D" w:rsidP="00A55D2D">
            <w:pPr>
              <w:rPr>
                <w:rFonts w:ascii="Trebuchet MS" w:hAnsi="Trebuchet MS" w:cs="Times New Roman"/>
                <w:b/>
                <w:bCs/>
                <w:sz w:val="16"/>
                <w:szCs w:val="16"/>
                <w:lang w:val="en-ZA"/>
              </w:rPr>
            </w:pPr>
          </w:p>
        </w:tc>
        <w:tc>
          <w:tcPr>
            <w:tcW w:w="1017" w:type="dxa"/>
            <w:vMerge/>
            <w:hideMark/>
          </w:tcPr>
          <w:p w14:paraId="213C4A9B" w14:textId="77777777" w:rsidR="00A55D2D" w:rsidRPr="00A55D2D" w:rsidRDefault="00A55D2D" w:rsidP="00A55D2D">
            <w:pPr>
              <w:rPr>
                <w:rFonts w:ascii="Trebuchet MS" w:hAnsi="Trebuchet MS" w:cs="Times New Roman"/>
                <w:b/>
                <w:bCs/>
                <w:sz w:val="16"/>
                <w:szCs w:val="16"/>
                <w:lang w:val="en-ZA"/>
              </w:rPr>
            </w:pPr>
          </w:p>
        </w:tc>
        <w:tc>
          <w:tcPr>
            <w:tcW w:w="839" w:type="dxa"/>
            <w:vMerge/>
            <w:hideMark/>
          </w:tcPr>
          <w:p w14:paraId="2106DB07" w14:textId="77777777" w:rsidR="00A55D2D" w:rsidRPr="00A55D2D" w:rsidRDefault="00A55D2D" w:rsidP="00A55D2D">
            <w:pPr>
              <w:rPr>
                <w:rFonts w:ascii="Trebuchet MS" w:hAnsi="Trebuchet MS" w:cs="Times New Roman"/>
                <w:b/>
                <w:bCs/>
                <w:sz w:val="16"/>
                <w:szCs w:val="16"/>
                <w:lang w:val="en-ZA"/>
              </w:rPr>
            </w:pPr>
          </w:p>
        </w:tc>
        <w:tc>
          <w:tcPr>
            <w:tcW w:w="1373" w:type="dxa"/>
            <w:vMerge/>
            <w:hideMark/>
          </w:tcPr>
          <w:p w14:paraId="1F0D504B" w14:textId="77777777" w:rsidR="00A55D2D" w:rsidRPr="00A55D2D" w:rsidRDefault="00A55D2D" w:rsidP="00A55D2D">
            <w:pPr>
              <w:rPr>
                <w:rFonts w:ascii="Trebuchet MS" w:hAnsi="Trebuchet MS" w:cs="Times New Roman"/>
                <w:b/>
                <w:bCs/>
                <w:sz w:val="16"/>
                <w:szCs w:val="16"/>
                <w:lang w:val="en-ZA"/>
              </w:rPr>
            </w:pPr>
          </w:p>
        </w:tc>
        <w:tc>
          <w:tcPr>
            <w:tcW w:w="734" w:type="dxa"/>
            <w:vMerge/>
            <w:hideMark/>
          </w:tcPr>
          <w:p w14:paraId="5CCE224A" w14:textId="77777777" w:rsidR="00A55D2D" w:rsidRPr="00A55D2D" w:rsidRDefault="00A55D2D" w:rsidP="00A55D2D">
            <w:pPr>
              <w:rPr>
                <w:rFonts w:ascii="Trebuchet MS" w:hAnsi="Trebuchet MS" w:cs="Times New Roman"/>
                <w:b/>
                <w:bCs/>
                <w:sz w:val="16"/>
                <w:szCs w:val="16"/>
                <w:lang w:val="en-ZA"/>
              </w:rPr>
            </w:pPr>
          </w:p>
        </w:tc>
        <w:tc>
          <w:tcPr>
            <w:tcW w:w="779" w:type="dxa"/>
            <w:vMerge/>
            <w:hideMark/>
          </w:tcPr>
          <w:p w14:paraId="6B0650F0" w14:textId="77777777" w:rsidR="00A55D2D" w:rsidRPr="00A55D2D" w:rsidRDefault="00A55D2D" w:rsidP="00A55D2D">
            <w:pPr>
              <w:rPr>
                <w:rFonts w:ascii="Trebuchet MS" w:hAnsi="Trebuchet MS" w:cs="Times New Roman"/>
                <w:b/>
                <w:bCs/>
                <w:sz w:val="16"/>
                <w:szCs w:val="16"/>
                <w:lang w:val="en-ZA"/>
              </w:rPr>
            </w:pPr>
          </w:p>
        </w:tc>
        <w:tc>
          <w:tcPr>
            <w:tcW w:w="721" w:type="dxa"/>
            <w:vMerge/>
            <w:hideMark/>
          </w:tcPr>
          <w:p w14:paraId="6C5C0224" w14:textId="77777777" w:rsidR="00A55D2D" w:rsidRPr="00A55D2D" w:rsidRDefault="00A55D2D" w:rsidP="00A55D2D">
            <w:pPr>
              <w:rPr>
                <w:rFonts w:ascii="Trebuchet MS" w:hAnsi="Trebuchet MS" w:cs="Times New Roman"/>
                <w:b/>
                <w:bCs/>
                <w:sz w:val="16"/>
                <w:szCs w:val="16"/>
                <w:lang w:val="en-ZA"/>
              </w:rPr>
            </w:pPr>
          </w:p>
        </w:tc>
        <w:tc>
          <w:tcPr>
            <w:tcW w:w="677" w:type="dxa"/>
            <w:vMerge/>
            <w:hideMark/>
          </w:tcPr>
          <w:p w14:paraId="20CB2221" w14:textId="77777777" w:rsidR="00A55D2D" w:rsidRPr="00A55D2D" w:rsidRDefault="00A55D2D" w:rsidP="00A55D2D">
            <w:pPr>
              <w:rPr>
                <w:rFonts w:ascii="Trebuchet MS" w:hAnsi="Trebuchet MS" w:cs="Times New Roman"/>
                <w:b/>
                <w:bCs/>
                <w:sz w:val="16"/>
                <w:szCs w:val="16"/>
                <w:lang w:val="en-ZA"/>
              </w:rPr>
            </w:pPr>
          </w:p>
        </w:tc>
        <w:tc>
          <w:tcPr>
            <w:tcW w:w="726" w:type="dxa"/>
            <w:vMerge/>
            <w:hideMark/>
          </w:tcPr>
          <w:p w14:paraId="2BE919FD" w14:textId="77777777" w:rsidR="00A55D2D" w:rsidRPr="00A55D2D" w:rsidRDefault="00A55D2D" w:rsidP="00A55D2D">
            <w:pPr>
              <w:rPr>
                <w:rFonts w:ascii="Trebuchet MS" w:hAnsi="Trebuchet MS" w:cs="Times New Roman"/>
                <w:b/>
                <w:bCs/>
                <w:sz w:val="16"/>
                <w:szCs w:val="16"/>
                <w:lang w:val="en-ZA"/>
              </w:rPr>
            </w:pPr>
          </w:p>
        </w:tc>
        <w:tc>
          <w:tcPr>
            <w:tcW w:w="1185" w:type="dxa"/>
            <w:hideMark/>
          </w:tcPr>
          <w:p w14:paraId="2896DC1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DEPT</w:t>
            </w:r>
          </w:p>
        </w:tc>
        <w:tc>
          <w:tcPr>
            <w:tcW w:w="1260" w:type="dxa"/>
            <w:hideMark/>
          </w:tcPr>
          <w:p w14:paraId="3E87699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RESP PERSON</w:t>
            </w:r>
          </w:p>
        </w:tc>
      </w:tr>
      <w:tr w:rsidR="003B08A5" w:rsidRPr="00A55D2D" w14:paraId="11959703" w14:textId="77777777" w:rsidTr="00A55D2D">
        <w:trPr>
          <w:trHeight w:val="1303"/>
        </w:trPr>
        <w:tc>
          <w:tcPr>
            <w:tcW w:w="861" w:type="dxa"/>
            <w:hideMark/>
          </w:tcPr>
          <w:p w14:paraId="351F907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Outcome </w:t>
            </w:r>
            <w:r w:rsidRPr="00A55D2D">
              <w:rPr>
                <w:rFonts w:ascii="Trebuchet MS" w:hAnsi="Trebuchet MS" w:cs="Times New Roman"/>
                <w:b/>
                <w:bCs/>
                <w:sz w:val="16"/>
                <w:lang w:val="en-ZA"/>
              </w:rPr>
              <w:t>Sdbip ref.</w:t>
            </w:r>
            <w:r w:rsidRPr="00A55D2D">
              <w:rPr>
                <w:rFonts w:ascii="Trebuchet MS" w:hAnsi="Trebuchet MS" w:cs="Times New Roman"/>
                <w:sz w:val="16"/>
                <w:szCs w:val="16"/>
                <w:lang w:val="en-ZA"/>
              </w:rPr>
              <w:t>1</w:t>
            </w:r>
          </w:p>
        </w:tc>
        <w:tc>
          <w:tcPr>
            <w:tcW w:w="1759" w:type="dxa"/>
            <w:hideMark/>
          </w:tcPr>
          <w:p w14:paraId="16F65F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Optimised access to water services</w:t>
            </w:r>
          </w:p>
        </w:tc>
        <w:tc>
          <w:tcPr>
            <w:tcW w:w="1764" w:type="dxa"/>
            <w:hideMark/>
          </w:tcPr>
          <w:p w14:paraId="04AC416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of the municipal population that has access to safe and reliable water services</w:t>
            </w:r>
          </w:p>
        </w:tc>
        <w:tc>
          <w:tcPr>
            <w:tcW w:w="1068" w:type="dxa"/>
            <w:hideMark/>
          </w:tcPr>
          <w:p w14:paraId="5F5663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IDS-W-01</w:t>
            </w:r>
          </w:p>
        </w:tc>
        <w:tc>
          <w:tcPr>
            <w:tcW w:w="1565" w:type="dxa"/>
            <w:hideMark/>
          </w:tcPr>
          <w:p w14:paraId="1040EA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Municipal Water Coverage Report, mapping of water supply infrastructure and services to show the location and coverage of water systems.</w:t>
            </w:r>
          </w:p>
        </w:tc>
        <w:tc>
          <w:tcPr>
            <w:tcW w:w="1017" w:type="dxa"/>
            <w:hideMark/>
          </w:tcPr>
          <w:p w14:paraId="258051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46C15EBA" w14:textId="61249B15" w:rsidR="003B08A5" w:rsidRPr="00A55D2D" w:rsidRDefault="003B08A5" w:rsidP="003B08A5">
            <w:pPr>
              <w:rPr>
                <w:rFonts w:ascii="Trebuchet MS" w:hAnsi="Trebuchet MS" w:cs="Times New Roman"/>
                <w:sz w:val="16"/>
                <w:szCs w:val="16"/>
                <w:lang w:val="en-ZA"/>
              </w:rPr>
            </w:pPr>
            <w:r>
              <w:rPr>
                <w:rFonts w:cs="Times New Roman"/>
                <w:sz w:val="16"/>
                <w:szCs w:val="16"/>
              </w:rPr>
              <w:t>39050</w:t>
            </w:r>
          </w:p>
        </w:tc>
        <w:tc>
          <w:tcPr>
            <w:tcW w:w="1373" w:type="dxa"/>
            <w:hideMark/>
          </w:tcPr>
          <w:p w14:paraId="035BD70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R74,391.070.63</w:t>
            </w:r>
          </w:p>
        </w:tc>
        <w:tc>
          <w:tcPr>
            <w:tcW w:w="734" w:type="dxa"/>
            <w:hideMark/>
          </w:tcPr>
          <w:p w14:paraId="75549F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4A70279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BAA8A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687D98F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3562099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85" w:type="dxa"/>
            <w:hideMark/>
          </w:tcPr>
          <w:p w14:paraId="0D16686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260" w:type="dxa"/>
            <w:hideMark/>
          </w:tcPr>
          <w:p w14:paraId="2FB0180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3B08A5" w:rsidRPr="00A55D2D" w14:paraId="12FAD1BD" w14:textId="77777777" w:rsidTr="00A55D2D">
        <w:trPr>
          <w:trHeight w:val="2580"/>
        </w:trPr>
        <w:tc>
          <w:tcPr>
            <w:tcW w:w="861" w:type="dxa"/>
            <w:hideMark/>
          </w:tcPr>
          <w:p w14:paraId="32CF0D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Output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1.1</w:t>
            </w:r>
          </w:p>
        </w:tc>
        <w:tc>
          <w:tcPr>
            <w:tcW w:w="1759" w:type="dxa"/>
            <w:hideMark/>
          </w:tcPr>
          <w:p w14:paraId="4C53542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completed of concrete resevoir with 6 elevated steel tanks and booster pump in (Moeka, Ga-Motle, Ratjiepane, Kromkuil, Mmakaunyane &amp; Norokie) Schedule B by December 2024</w:t>
            </w:r>
          </w:p>
        </w:tc>
        <w:tc>
          <w:tcPr>
            <w:tcW w:w="1764" w:type="dxa"/>
            <w:hideMark/>
          </w:tcPr>
          <w:p w14:paraId="33CFAAC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concrete resevoir with 6 elevated steel tanks and booster pump by June 2024 in (Moeka, Ga-Motle, Ratjiepane, Kromkuil, Mmakaunyane &amp; Norokie) Schedule B</w:t>
            </w:r>
          </w:p>
        </w:tc>
        <w:tc>
          <w:tcPr>
            <w:tcW w:w="1068" w:type="dxa"/>
            <w:hideMark/>
          </w:tcPr>
          <w:p w14:paraId="40D7ECB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IDS-W-01</w:t>
            </w:r>
          </w:p>
        </w:tc>
        <w:tc>
          <w:tcPr>
            <w:tcW w:w="1565" w:type="dxa"/>
            <w:hideMark/>
          </w:tcPr>
          <w:p w14:paraId="369FE5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Completion certificate,</w:t>
            </w:r>
          </w:p>
        </w:tc>
        <w:tc>
          <w:tcPr>
            <w:tcW w:w="1017" w:type="dxa"/>
            <w:hideMark/>
          </w:tcPr>
          <w:p w14:paraId="2F37C0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08F018BE" w14:textId="42C10E93"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39050</w:t>
            </w:r>
          </w:p>
        </w:tc>
        <w:tc>
          <w:tcPr>
            <w:tcW w:w="1373" w:type="dxa"/>
            <w:hideMark/>
          </w:tcPr>
          <w:p w14:paraId="7DF1D4B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R5,000,000.0</w:t>
            </w:r>
          </w:p>
        </w:tc>
        <w:tc>
          <w:tcPr>
            <w:tcW w:w="734" w:type="dxa"/>
            <w:hideMark/>
          </w:tcPr>
          <w:p w14:paraId="41794F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65EA2E8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1" w:type="dxa"/>
            <w:hideMark/>
          </w:tcPr>
          <w:p w14:paraId="640777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77" w:type="dxa"/>
            <w:hideMark/>
          </w:tcPr>
          <w:p w14:paraId="0D74423C" w14:textId="77777777" w:rsidR="003B08A5" w:rsidRPr="00A55D2D" w:rsidRDefault="003B08A5" w:rsidP="003B08A5">
            <w:pPr>
              <w:rPr>
                <w:rFonts w:ascii="Trebuchet MS" w:hAnsi="Trebuchet MS" w:cs="Times New Roman"/>
                <w:sz w:val="16"/>
                <w:szCs w:val="16"/>
                <w:lang w:val="en-ZA"/>
              </w:rPr>
            </w:pPr>
          </w:p>
        </w:tc>
        <w:tc>
          <w:tcPr>
            <w:tcW w:w="726" w:type="dxa"/>
            <w:hideMark/>
          </w:tcPr>
          <w:p w14:paraId="401DAA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4D20CF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7EC6280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39C17765" w14:textId="77777777" w:rsidTr="00A55D2D">
        <w:trPr>
          <w:trHeight w:val="1303"/>
        </w:trPr>
        <w:tc>
          <w:tcPr>
            <w:tcW w:w="861" w:type="dxa"/>
            <w:hideMark/>
          </w:tcPr>
          <w:p w14:paraId="3B4D0BD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1.1.1</w:t>
            </w:r>
          </w:p>
        </w:tc>
        <w:tc>
          <w:tcPr>
            <w:tcW w:w="1759" w:type="dxa"/>
            <w:hideMark/>
          </w:tcPr>
          <w:p w14:paraId="15CCECB6" w14:textId="77777777" w:rsidR="003B08A5" w:rsidRPr="00A55D2D" w:rsidRDefault="003B08A5" w:rsidP="003B08A5">
            <w:pPr>
              <w:rPr>
                <w:rFonts w:ascii="Trebuchet MS" w:hAnsi="Trebuchet MS" w:cs="Times New Roman"/>
                <w:sz w:val="16"/>
                <w:szCs w:val="16"/>
                <w:lang w:val="en-ZA"/>
              </w:rPr>
            </w:pPr>
            <w:r w:rsidRPr="00A55D2D">
              <w:rPr>
                <w:rFonts w:ascii="Trebuchet MS" w:eastAsia="Trebuchet MS" w:hAnsi="Trebuchet MS" w:cs="Times New Roman"/>
                <w:sz w:val="16"/>
                <w:szCs w:val="16"/>
                <w:lang w:val="en-ZA"/>
              </w:rPr>
              <w:t xml:space="preserve">Construction of concrete reservoir </w:t>
            </w:r>
          </w:p>
        </w:tc>
        <w:tc>
          <w:tcPr>
            <w:tcW w:w="1764" w:type="dxa"/>
          </w:tcPr>
          <w:p w14:paraId="71A1CA4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construction of concrete reservoir by December 2024</w:t>
            </w:r>
          </w:p>
        </w:tc>
        <w:tc>
          <w:tcPr>
            <w:tcW w:w="1068" w:type="dxa"/>
            <w:hideMark/>
          </w:tcPr>
          <w:p w14:paraId="66D9B63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IDS-W-01</w:t>
            </w:r>
          </w:p>
        </w:tc>
        <w:tc>
          <w:tcPr>
            <w:tcW w:w="1565" w:type="dxa"/>
            <w:hideMark/>
          </w:tcPr>
          <w:p w14:paraId="492F83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Progress Reports</w:t>
            </w:r>
          </w:p>
          <w:p w14:paraId="3EC8BF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Completion certificate, Progress Reports</w:t>
            </w:r>
          </w:p>
        </w:tc>
        <w:tc>
          <w:tcPr>
            <w:tcW w:w="1017" w:type="dxa"/>
            <w:hideMark/>
          </w:tcPr>
          <w:p w14:paraId="365EBD6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6B95754E" w14:textId="05ECA464"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FC21D7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34F0EF8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1A225967" w14:textId="77777777" w:rsidR="003B08A5" w:rsidRPr="00A55D2D" w:rsidRDefault="003B08A5" w:rsidP="003B08A5">
            <w:pPr>
              <w:rPr>
                <w:rFonts w:ascii="Trebuchet MS" w:hAnsi="Trebuchet MS" w:cs="Times New Roman"/>
                <w:sz w:val="16"/>
                <w:szCs w:val="16"/>
                <w:lang w:val="en-ZA"/>
              </w:rPr>
            </w:pPr>
          </w:p>
        </w:tc>
        <w:tc>
          <w:tcPr>
            <w:tcW w:w="721" w:type="dxa"/>
            <w:hideMark/>
          </w:tcPr>
          <w:p w14:paraId="32CC76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77" w:type="dxa"/>
            <w:hideMark/>
          </w:tcPr>
          <w:p w14:paraId="68F81FA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11E3F6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16918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67D38C7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4A77558" w14:textId="77777777" w:rsidTr="00A55D2D">
        <w:trPr>
          <w:trHeight w:val="930"/>
        </w:trPr>
        <w:tc>
          <w:tcPr>
            <w:tcW w:w="861" w:type="dxa"/>
            <w:hideMark/>
          </w:tcPr>
          <w:p w14:paraId="4E0E2B5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1.1.2</w:t>
            </w:r>
          </w:p>
        </w:tc>
        <w:tc>
          <w:tcPr>
            <w:tcW w:w="1759" w:type="dxa"/>
            <w:hideMark/>
          </w:tcPr>
          <w:p w14:paraId="10A0A32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Construct 6 steel tanks by December 2024 </w:t>
            </w:r>
          </w:p>
          <w:p w14:paraId="7DA022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Installation of 6 steel tanks by December 2024 </w:t>
            </w:r>
          </w:p>
        </w:tc>
        <w:tc>
          <w:tcPr>
            <w:tcW w:w="1764" w:type="dxa"/>
            <w:hideMark/>
          </w:tcPr>
          <w:p w14:paraId="035780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(6) of steel tanks installed by December 2024</w:t>
            </w:r>
          </w:p>
        </w:tc>
        <w:tc>
          <w:tcPr>
            <w:tcW w:w="1068" w:type="dxa"/>
            <w:hideMark/>
          </w:tcPr>
          <w:p w14:paraId="4EDE3BA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IDS-W-01</w:t>
            </w:r>
          </w:p>
        </w:tc>
        <w:tc>
          <w:tcPr>
            <w:tcW w:w="1565" w:type="dxa"/>
            <w:hideMark/>
          </w:tcPr>
          <w:p w14:paraId="3EA384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Progress Reports</w:t>
            </w:r>
          </w:p>
          <w:p w14:paraId="220D05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Completion certificate, Progress Reports</w:t>
            </w:r>
          </w:p>
        </w:tc>
        <w:tc>
          <w:tcPr>
            <w:tcW w:w="1017" w:type="dxa"/>
            <w:hideMark/>
          </w:tcPr>
          <w:p w14:paraId="688EE9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4D98F747" w14:textId="47C48B21"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0053438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15513D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779" w:type="dxa"/>
            <w:hideMark/>
          </w:tcPr>
          <w:p w14:paraId="68BB983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FCB628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677" w:type="dxa"/>
            <w:hideMark/>
          </w:tcPr>
          <w:p w14:paraId="388FE4A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726" w:type="dxa"/>
            <w:hideMark/>
          </w:tcPr>
          <w:p w14:paraId="0344C8F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00DF93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1C3191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CB77781" w14:textId="77777777" w:rsidTr="00A55D2D">
        <w:trPr>
          <w:trHeight w:val="1303"/>
        </w:trPr>
        <w:tc>
          <w:tcPr>
            <w:tcW w:w="861" w:type="dxa"/>
            <w:hideMark/>
          </w:tcPr>
          <w:p w14:paraId="174D913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1.1.3</w:t>
            </w:r>
          </w:p>
        </w:tc>
        <w:tc>
          <w:tcPr>
            <w:tcW w:w="1759" w:type="dxa"/>
            <w:hideMark/>
          </w:tcPr>
          <w:p w14:paraId="15C8BD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booster pump by December 2024</w:t>
            </w:r>
          </w:p>
        </w:tc>
        <w:tc>
          <w:tcPr>
            <w:tcW w:w="1764" w:type="dxa"/>
            <w:hideMark/>
          </w:tcPr>
          <w:p w14:paraId="5126BA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booster pump by December 2024</w:t>
            </w:r>
          </w:p>
        </w:tc>
        <w:tc>
          <w:tcPr>
            <w:tcW w:w="1068" w:type="dxa"/>
            <w:hideMark/>
          </w:tcPr>
          <w:p w14:paraId="55BC72F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IDS-W-01</w:t>
            </w:r>
          </w:p>
        </w:tc>
        <w:tc>
          <w:tcPr>
            <w:tcW w:w="1565" w:type="dxa"/>
            <w:hideMark/>
          </w:tcPr>
          <w:p w14:paraId="3993D8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Completion certificate,</w:t>
            </w:r>
          </w:p>
        </w:tc>
        <w:tc>
          <w:tcPr>
            <w:tcW w:w="1017" w:type="dxa"/>
            <w:hideMark/>
          </w:tcPr>
          <w:p w14:paraId="77ED63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6903BEB8" w14:textId="3DAFB8F2"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4FB88A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5A0CC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4CD80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AD0312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77" w:type="dxa"/>
            <w:hideMark/>
          </w:tcPr>
          <w:p w14:paraId="2FFB11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4DC9A557" w14:textId="77777777" w:rsidR="003B08A5" w:rsidRPr="00A55D2D" w:rsidRDefault="003B08A5" w:rsidP="003B08A5">
            <w:pPr>
              <w:rPr>
                <w:rFonts w:ascii="Trebuchet MS" w:hAnsi="Trebuchet MS" w:cs="Times New Roman"/>
                <w:sz w:val="16"/>
                <w:szCs w:val="16"/>
                <w:lang w:val="en-ZA"/>
              </w:rPr>
            </w:pPr>
          </w:p>
        </w:tc>
        <w:tc>
          <w:tcPr>
            <w:tcW w:w="1185" w:type="dxa"/>
            <w:hideMark/>
          </w:tcPr>
          <w:p w14:paraId="4BD8EC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 Manager</w:t>
            </w:r>
          </w:p>
        </w:tc>
        <w:tc>
          <w:tcPr>
            <w:tcW w:w="1260" w:type="dxa"/>
            <w:hideMark/>
          </w:tcPr>
          <w:p w14:paraId="5BEFE1D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6A6CEC4" w14:textId="77777777" w:rsidTr="00A55D2D">
        <w:trPr>
          <w:trHeight w:val="1710"/>
        </w:trPr>
        <w:tc>
          <w:tcPr>
            <w:tcW w:w="861" w:type="dxa"/>
            <w:hideMark/>
          </w:tcPr>
          <w:p w14:paraId="457062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1.2</w:t>
            </w:r>
          </w:p>
        </w:tc>
        <w:tc>
          <w:tcPr>
            <w:tcW w:w="1759" w:type="dxa"/>
            <w:hideMark/>
          </w:tcPr>
          <w:p w14:paraId="037FFC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Additional 1000 households connected to the water networks by June 2025</w:t>
            </w:r>
          </w:p>
        </w:tc>
        <w:tc>
          <w:tcPr>
            <w:tcW w:w="1764" w:type="dxa"/>
            <w:hideMark/>
          </w:tcPr>
          <w:p w14:paraId="6005B9B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supply to Moeka, (Ga-Motle, Ratsiepane, Kromkuil, Mmakaunyane, Norokie) with reticulation and yard connections       Schedule C - 1000 Yard Connections by June 2025</w:t>
            </w:r>
          </w:p>
          <w:p w14:paraId="56B1D8A6" w14:textId="77777777" w:rsidR="003B08A5" w:rsidRPr="00A55D2D" w:rsidRDefault="003B08A5" w:rsidP="003B08A5">
            <w:pPr>
              <w:rPr>
                <w:rFonts w:ascii="Trebuchet MS" w:hAnsi="Trebuchet MS" w:cs="Times New Roman"/>
                <w:sz w:val="16"/>
                <w:szCs w:val="16"/>
                <w:lang w:val="en-ZA"/>
              </w:rPr>
            </w:pPr>
          </w:p>
          <w:p w14:paraId="7FD143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(1000) of additional households with reticulation and yard connections       Schedule C Water supply to Moeka, (Ga-Motle, Ratsiepane, Kromkuil, Mmakaunyane, </w:t>
            </w:r>
            <w:r w:rsidRPr="00A55D2D">
              <w:rPr>
                <w:rFonts w:ascii="Trebuchet MS" w:hAnsi="Trebuchet MS" w:cs="Times New Roman"/>
                <w:sz w:val="16"/>
                <w:szCs w:val="16"/>
                <w:lang w:val="en-ZA"/>
              </w:rPr>
              <w:lastRenderedPageBreak/>
              <w:t>Norokie) by June 2025</w:t>
            </w:r>
          </w:p>
        </w:tc>
        <w:tc>
          <w:tcPr>
            <w:tcW w:w="1068" w:type="dxa"/>
            <w:hideMark/>
          </w:tcPr>
          <w:p w14:paraId="1A0CE9A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IDS-W-02</w:t>
            </w:r>
          </w:p>
        </w:tc>
        <w:tc>
          <w:tcPr>
            <w:tcW w:w="1565" w:type="dxa"/>
            <w:hideMark/>
          </w:tcPr>
          <w:p w14:paraId="7C6B8C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p w14:paraId="44EC4C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3837C5F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Minutes</w:t>
            </w:r>
          </w:p>
          <w:p w14:paraId="4EB2841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 Progress Reports, Happy Letters</w:t>
            </w:r>
          </w:p>
        </w:tc>
        <w:tc>
          <w:tcPr>
            <w:tcW w:w="1017" w:type="dxa"/>
            <w:hideMark/>
          </w:tcPr>
          <w:p w14:paraId="3181A3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556DDE20" w14:textId="3949B156"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39050</w:t>
            </w:r>
          </w:p>
        </w:tc>
        <w:tc>
          <w:tcPr>
            <w:tcW w:w="1373" w:type="dxa"/>
            <w:hideMark/>
          </w:tcPr>
          <w:p w14:paraId="72EF5E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21 391 070.63</w:t>
            </w:r>
          </w:p>
        </w:tc>
        <w:tc>
          <w:tcPr>
            <w:tcW w:w="734" w:type="dxa"/>
            <w:hideMark/>
          </w:tcPr>
          <w:p w14:paraId="640EC4C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1000</w:t>
            </w:r>
          </w:p>
        </w:tc>
        <w:tc>
          <w:tcPr>
            <w:tcW w:w="779" w:type="dxa"/>
            <w:hideMark/>
          </w:tcPr>
          <w:p w14:paraId="25A08C7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B39A09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0CD1FE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300</w:t>
            </w:r>
          </w:p>
        </w:tc>
        <w:tc>
          <w:tcPr>
            <w:tcW w:w="726" w:type="dxa"/>
            <w:hideMark/>
          </w:tcPr>
          <w:p w14:paraId="6F0DBE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1000</w:t>
            </w:r>
          </w:p>
        </w:tc>
        <w:tc>
          <w:tcPr>
            <w:tcW w:w="1185" w:type="dxa"/>
            <w:hideMark/>
          </w:tcPr>
          <w:p w14:paraId="7D56ED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0AD489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13598FC" w14:textId="77777777" w:rsidTr="00A55D2D">
        <w:trPr>
          <w:trHeight w:val="1710"/>
        </w:trPr>
        <w:tc>
          <w:tcPr>
            <w:tcW w:w="861" w:type="dxa"/>
            <w:hideMark/>
          </w:tcPr>
          <w:p w14:paraId="1856F3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1.2.1</w:t>
            </w:r>
          </w:p>
        </w:tc>
        <w:tc>
          <w:tcPr>
            <w:tcW w:w="1759" w:type="dxa"/>
            <w:hideMark/>
          </w:tcPr>
          <w:p w14:paraId="5AB8BAE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Complete appointment of contractor and site establishment by September 2024</w:t>
            </w:r>
          </w:p>
          <w:p w14:paraId="7BE7324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site establishment by September 2024</w:t>
            </w:r>
          </w:p>
        </w:tc>
        <w:tc>
          <w:tcPr>
            <w:tcW w:w="1764" w:type="dxa"/>
            <w:hideMark/>
          </w:tcPr>
          <w:p w14:paraId="6F81432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by September 2024</w:t>
            </w:r>
          </w:p>
        </w:tc>
        <w:tc>
          <w:tcPr>
            <w:tcW w:w="1068" w:type="dxa"/>
            <w:hideMark/>
          </w:tcPr>
          <w:p w14:paraId="4CFB37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IDS-W-02</w:t>
            </w:r>
          </w:p>
        </w:tc>
        <w:tc>
          <w:tcPr>
            <w:tcW w:w="1565" w:type="dxa"/>
            <w:hideMark/>
          </w:tcPr>
          <w:p w14:paraId="5C7E5A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tc>
        <w:tc>
          <w:tcPr>
            <w:tcW w:w="1017" w:type="dxa"/>
            <w:hideMark/>
          </w:tcPr>
          <w:p w14:paraId="7650C0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12F49416" w14:textId="35F26575"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4BE1D7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321141D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5B18A5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721" w:type="dxa"/>
            <w:hideMark/>
          </w:tcPr>
          <w:p w14:paraId="5B7F22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769F3D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76BB90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1498480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3110EBD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3A2910F" w14:textId="77777777" w:rsidTr="00A55D2D">
        <w:trPr>
          <w:trHeight w:val="1303"/>
        </w:trPr>
        <w:tc>
          <w:tcPr>
            <w:tcW w:w="861" w:type="dxa"/>
            <w:hideMark/>
          </w:tcPr>
          <w:p w14:paraId="303AE69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1.2.2</w:t>
            </w:r>
          </w:p>
        </w:tc>
        <w:tc>
          <w:tcPr>
            <w:tcW w:w="1759" w:type="dxa"/>
            <w:hideMark/>
          </w:tcPr>
          <w:p w14:paraId="5EAE2AF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 km (24.6) pipeline by June 2025</w:t>
            </w:r>
          </w:p>
          <w:p w14:paraId="5AB3315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24.6km pipeline by June 2025</w:t>
            </w:r>
          </w:p>
        </w:tc>
        <w:tc>
          <w:tcPr>
            <w:tcW w:w="1764" w:type="dxa"/>
            <w:hideMark/>
          </w:tcPr>
          <w:p w14:paraId="277837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(24.6) of water reticulation pipeline completed by June 2025</w:t>
            </w:r>
          </w:p>
        </w:tc>
        <w:tc>
          <w:tcPr>
            <w:tcW w:w="1068" w:type="dxa"/>
            <w:hideMark/>
          </w:tcPr>
          <w:p w14:paraId="49E528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IDS-W-02</w:t>
            </w:r>
          </w:p>
        </w:tc>
        <w:tc>
          <w:tcPr>
            <w:tcW w:w="1565" w:type="dxa"/>
            <w:hideMark/>
          </w:tcPr>
          <w:p w14:paraId="7753298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4C6C35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Minutes</w:t>
            </w:r>
          </w:p>
          <w:p w14:paraId="6E4757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w:t>
            </w:r>
          </w:p>
        </w:tc>
        <w:tc>
          <w:tcPr>
            <w:tcW w:w="1017" w:type="dxa"/>
            <w:hideMark/>
          </w:tcPr>
          <w:p w14:paraId="4207A2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39E2E94F" w14:textId="231062F4"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11D4D1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C228F6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24.6</w:t>
            </w:r>
          </w:p>
        </w:tc>
        <w:tc>
          <w:tcPr>
            <w:tcW w:w="779" w:type="dxa"/>
            <w:hideMark/>
          </w:tcPr>
          <w:p w14:paraId="04E4DA9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AA2506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5</w:t>
            </w:r>
          </w:p>
        </w:tc>
        <w:tc>
          <w:tcPr>
            <w:tcW w:w="677" w:type="dxa"/>
            <w:hideMark/>
          </w:tcPr>
          <w:p w14:paraId="1FF299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18 </w:t>
            </w:r>
          </w:p>
        </w:tc>
        <w:tc>
          <w:tcPr>
            <w:tcW w:w="726" w:type="dxa"/>
            <w:hideMark/>
          </w:tcPr>
          <w:p w14:paraId="38FDF5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24.6</w:t>
            </w:r>
          </w:p>
        </w:tc>
        <w:tc>
          <w:tcPr>
            <w:tcW w:w="1185" w:type="dxa"/>
            <w:hideMark/>
          </w:tcPr>
          <w:p w14:paraId="01B9B1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4BD273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0D212E8" w14:textId="77777777" w:rsidTr="00A55D2D">
        <w:trPr>
          <w:trHeight w:val="1303"/>
        </w:trPr>
        <w:tc>
          <w:tcPr>
            <w:tcW w:w="861" w:type="dxa"/>
            <w:hideMark/>
          </w:tcPr>
          <w:p w14:paraId="6EA3DE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1.2.3</w:t>
            </w:r>
          </w:p>
        </w:tc>
        <w:tc>
          <w:tcPr>
            <w:tcW w:w="1759" w:type="dxa"/>
            <w:hideMark/>
          </w:tcPr>
          <w:p w14:paraId="1F958D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 number (1000)   yard connections in Moeka by June 2025</w:t>
            </w:r>
          </w:p>
          <w:p w14:paraId="4750A5F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yard connections in Moeka by June 2025</w:t>
            </w:r>
          </w:p>
        </w:tc>
        <w:tc>
          <w:tcPr>
            <w:tcW w:w="1764" w:type="dxa"/>
            <w:hideMark/>
          </w:tcPr>
          <w:p w14:paraId="7BFB5C0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(1000)-yard connections in Moeka by June 2025</w:t>
            </w:r>
          </w:p>
        </w:tc>
        <w:tc>
          <w:tcPr>
            <w:tcW w:w="1068" w:type="dxa"/>
            <w:hideMark/>
          </w:tcPr>
          <w:p w14:paraId="75056E7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IDS-W-02</w:t>
            </w:r>
          </w:p>
        </w:tc>
        <w:tc>
          <w:tcPr>
            <w:tcW w:w="1565" w:type="dxa"/>
            <w:hideMark/>
          </w:tcPr>
          <w:p w14:paraId="6C6B14C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 Q4: Progress Reports, Minutes, Happy Letters</w:t>
            </w:r>
          </w:p>
          <w:p w14:paraId="63082E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w:t>
            </w:r>
          </w:p>
        </w:tc>
        <w:tc>
          <w:tcPr>
            <w:tcW w:w="1017" w:type="dxa"/>
            <w:hideMark/>
          </w:tcPr>
          <w:p w14:paraId="4BE7A88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11396830" w14:textId="0BC7253E"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25EB9C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70AC8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1000</w:t>
            </w:r>
          </w:p>
        </w:tc>
        <w:tc>
          <w:tcPr>
            <w:tcW w:w="779" w:type="dxa"/>
            <w:hideMark/>
          </w:tcPr>
          <w:p w14:paraId="23B837C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D414F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D82533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300</w:t>
            </w:r>
          </w:p>
        </w:tc>
        <w:tc>
          <w:tcPr>
            <w:tcW w:w="726" w:type="dxa"/>
            <w:hideMark/>
          </w:tcPr>
          <w:p w14:paraId="0BBED5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1000 </w:t>
            </w:r>
          </w:p>
        </w:tc>
        <w:tc>
          <w:tcPr>
            <w:tcW w:w="1185" w:type="dxa"/>
            <w:hideMark/>
          </w:tcPr>
          <w:p w14:paraId="331605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6EE20B2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C3420F3" w14:textId="77777777" w:rsidTr="00A55D2D">
        <w:trPr>
          <w:trHeight w:val="1303"/>
        </w:trPr>
        <w:tc>
          <w:tcPr>
            <w:tcW w:w="861" w:type="dxa"/>
            <w:hideMark/>
          </w:tcPr>
          <w:p w14:paraId="462C3C5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1.2.4</w:t>
            </w:r>
          </w:p>
        </w:tc>
        <w:tc>
          <w:tcPr>
            <w:tcW w:w="1759" w:type="dxa"/>
            <w:hideMark/>
          </w:tcPr>
          <w:p w14:paraId="2A141C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 number (1000) of households with Piped Water Inside Yard by June 2025</w:t>
            </w:r>
          </w:p>
          <w:p w14:paraId="60867E9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Installation of Piped Water Inside Yards of 1000 households </w:t>
            </w:r>
          </w:p>
        </w:tc>
        <w:tc>
          <w:tcPr>
            <w:tcW w:w="1764" w:type="dxa"/>
            <w:hideMark/>
          </w:tcPr>
          <w:p w14:paraId="22B23CD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(1000) of households with piped water inside the yard by June 2025</w:t>
            </w:r>
          </w:p>
        </w:tc>
        <w:tc>
          <w:tcPr>
            <w:tcW w:w="1068" w:type="dxa"/>
            <w:hideMark/>
          </w:tcPr>
          <w:p w14:paraId="2AD4FED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IDS-W-02</w:t>
            </w:r>
          </w:p>
        </w:tc>
        <w:tc>
          <w:tcPr>
            <w:tcW w:w="1565" w:type="dxa"/>
            <w:hideMark/>
          </w:tcPr>
          <w:p w14:paraId="484145D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 Q4: Progress Reports, Minutes, Happy Letters</w:t>
            </w:r>
          </w:p>
          <w:p w14:paraId="0B200FE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w:t>
            </w:r>
          </w:p>
        </w:tc>
        <w:tc>
          <w:tcPr>
            <w:tcW w:w="1017" w:type="dxa"/>
            <w:hideMark/>
          </w:tcPr>
          <w:p w14:paraId="680E2A5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027B3243" w14:textId="19D4FD5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4B43E1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0640D8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1000</w:t>
            </w:r>
          </w:p>
        </w:tc>
        <w:tc>
          <w:tcPr>
            <w:tcW w:w="779" w:type="dxa"/>
            <w:hideMark/>
          </w:tcPr>
          <w:p w14:paraId="00C5B0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B1113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91904F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300</w:t>
            </w:r>
          </w:p>
        </w:tc>
        <w:tc>
          <w:tcPr>
            <w:tcW w:w="726" w:type="dxa"/>
            <w:hideMark/>
          </w:tcPr>
          <w:p w14:paraId="6FE0E48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1000</w:t>
            </w:r>
          </w:p>
        </w:tc>
        <w:tc>
          <w:tcPr>
            <w:tcW w:w="1185" w:type="dxa"/>
            <w:hideMark/>
          </w:tcPr>
          <w:p w14:paraId="21AB02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387C862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2C0EF20A" w14:textId="77777777" w:rsidTr="00A55D2D">
        <w:trPr>
          <w:trHeight w:val="1303"/>
        </w:trPr>
        <w:tc>
          <w:tcPr>
            <w:tcW w:w="861" w:type="dxa"/>
            <w:hideMark/>
          </w:tcPr>
          <w:p w14:paraId="16E0D16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1.3</w:t>
            </w:r>
          </w:p>
        </w:tc>
        <w:tc>
          <w:tcPr>
            <w:tcW w:w="1759" w:type="dxa"/>
            <w:hideMark/>
          </w:tcPr>
          <w:p w14:paraId="49CD84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1.4Ml and 117kl elevated steel tank constructed with 400-yard connections in ward 15</w:t>
            </w:r>
          </w:p>
          <w:p w14:paraId="6C7065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Additional 400 households connected to the water networks by June 2025</w:t>
            </w:r>
          </w:p>
        </w:tc>
        <w:tc>
          <w:tcPr>
            <w:tcW w:w="1764" w:type="dxa"/>
            <w:hideMark/>
          </w:tcPr>
          <w:p w14:paraId="2EFCCD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1.4Ml and 117kl elevated steel tank with 400-yard connections in ward 15</w:t>
            </w:r>
          </w:p>
          <w:p w14:paraId="33644B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(400) of additional households connected to the water networks in…… by June 2025 </w:t>
            </w:r>
          </w:p>
        </w:tc>
        <w:tc>
          <w:tcPr>
            <w:tcW w:w="1068" w:type="dxa"/>
            <w:hideMark/>
          </w:tcPr>
          <w:p w14:paraId="29A195E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IDS-W-03</w:t>
            </w:r>
          </w:p>
        </w:tc>
        <w:tc>
          <w:tcPr>
            <w:tcW w:w="1565" w:type="dxa"/>
            <w:hideMark/>
          </w:tcPr>
          <w:p w14:paraId="3700DC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p w14:paraId="3711E7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44EAD09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Minutes</w:t>
            </w:r>
          </w:p>
          <w:p w14:paraId="7F505E4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 Progress Reports, Minutes, Beneficiary list, Happy Letters</w:t>
            </w:r>
          </w:p>
        </w:tc>
        <w:tc>
          <w:tcPr>
            <w:tcW w:w="1017" w:type="dxa"/>
            <w:hideMark/>
          </w:tcPr>
          <w:p w14:paraId="493DE9E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6743964A" w14:textId="2E2863F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39050</w:t>
            </w:r>
          </w:p>
        </w:tc>
        <w:tc>
          <w:tcPr>
            <w:tcW w:w="1373" w:type="dxa"/>
            <w:hideMark/>
          </w:tcPr>
          <w:p w14:paraId="26E97E6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20 000 000.00</w:t>
            </w:r>
          </w:p>
        </w:tc>
        <w:tc>
          <w:tcPr>
            <w:tcW w:w="734" w:type="dxa"/>
            <w:hideMark/>
          </w:tcPr>
          <w:p w14:paraId="66A245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tc>
        <w:tc>
          <w:tcPr>
            <w:tcW w:w="779" w:type="dxa"/>
            <w:hideMark/>
          </w:tcPr>
          <w:p w14:paraId="7A5E84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70567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563F6E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200</w:t>
            </w:r>
          </w:p>
        </w:tc>
        <w:tc>
          <w:tcPr>
            <w:tcW w:w="726" w:type="dxa"/>
            <w:hideMark/>
          </w:tcPr>
          <w:p w14:paraId="2704D1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tc>
        <w:tc>
          <w:tcPr>
            <w:tcW w:w="1185" w:type="dxa"/>
            <w:hideMark/>
          </w:tcPr>
          <w:p w14:paraId="7EE972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5CD9D6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4CE37ECF" w14:textId="77777777" w:rsidTr="00A55D2D">
        <w:trPr>
          <w:trHeight w:val="1303"/>
        </w:trPr>
        <w:tc>
          <w:tcPr>
            <w:tcW w:w="861" w:type="dxa"/>
            <w:hideMark/>
          </w:tcPr>
          <w:p w14:paraId="54682F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1.3.1</w:t>
            </w:r>
          </w:p>
        </w:tc>
        <w:tc>
          <w:tcPr>
            <w:tcW w:w="1759" w:type="dxa"/>
            <w:hideMark/>
          </w:tcPr>
          <w:p w14:paraId="3BE08DE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 Contractor and establish site by September 2024</w:t>
            </w:r>
          </w:p>
          <w:p w14:paraId="30B1EF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by September 2024</w:t>
            </w:r>
          </w:p>
        </w:tc>
        <w:tc>
          <w:tcPr>
            <w:tcW w:w="1764" w:type="dxa"/>
            <w:hideMark/>
          </w:tcPr>
          <w:p w14:paraId="35468D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the appointment of a contractor and site establishment by September 2024 </w:t>
            </w:r>
          </w:p>
        </w:tc>
        <w:tc>
          <w:tcPr>
            <w:tcW w:w="1068" w:type="dxa"/>
            <w:hideMark/>
          </w:tcPr>
          <w:p w14:paraId="6EB367B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IDS-W-03</w:t>
            </w:r>
          </w:p>
        </w:tc>
        <w:tc>
          <w:tcPr>
            <w:tcW w:w="1565" w:type="dxa"/>
            <w:hideMark/>
          </w:tcPr>
          <w:p w14:paraId="739FEE9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w:t>
            </w:r>
          </w:p>
        </w:tc>
        <w:tc>
          <w:tcPr>
            <w:tcW w:w="1017" w:type="dxa"/>
            <w:hideMark/>
          </w:tcPr>
          <w:p w14:paraId="599004F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051B8546" w14:textId="68CACBF7"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0BD486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337CB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E760F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721" w:type="dxa"/>
            <w:hideMark/>
          </w:tcPr>
          <w:p w14:paraId="523821A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E6FC6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31195DD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3532A1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727350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767A75D" w14:textId="77777777" w:rsidTr="00A55D2D">
        <w:trPr>
          <w:trHeight w:val="1303"/>
        </w:trPr>
        <w:tc>
          <w:tcPr>
            <w:tcW w:w="861" w:type="dxa"/>
            <w:hideMark/>
          </w:tcPr>
          <w:p w14:paraId="4E84BC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1.3.2</w:t>
            </w:r>
          </w:p>
        </w:tc>
        <w:tc>
          <w:tcPr>
            <w:tcW w:w="1759" w:type="dxa"/>
            <w:hideMark/>
          </w:tcPr>
          <w:p w14:paraId="553D19F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Complete Km (3) of water reticulation pipeline by December 2024</w:t>
            </w:r>
          </w:p>
        </w:tc>
        <w:tc>
          <w:tcPr>
            <w:tcW w:w="1764" w:type="dxa"/>
            <w:hideMark/>
          </w:tcPr>
          <w:p w14:paraId="2419919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(3) of water reticulation pipeline completed by December 2024</w:t>
            </w:r>
          </w:p>
        </w:tc>
        <w:tc>
          <w:tcPr>
            <w:tcW w:w="1068" w:type="dxa"/>
            <w:hideMark/>
          </w:tcPr>
          <w:p w14:paraId="03F404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IDS-W-03</w:t>
            </w:r>
          </w:p>
        </w:tc>
        <w:tc>
          <w:tcPr>
            <w:tcW w:w="1565" w:type="dxa"/>
            <w:hideMark/>
          </w:tcPr>
          <w:p w14:paraId="434C8CF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6AC9A21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545B7669" w14:textId="5C0026D7"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3DA8D4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026BF08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3</w:t>
            </w:r>
          </w:p>
        </w:tc>
        <w:tc>
          <w:tcPr>
            <w:tcW w:w="779" w:type="dxa"/>
            <w:hideMark/>
          </w:tcPr>
          <w:p w14:paraId="01F678C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784440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3</w:t>
            </w:r>
          </w:p>
        </w:tc>
        <w:tc>
          <w:tcPr>
            <w:tcW w:w="677" w:type="dxa"/>
            <w:hideMark/>
          </w:tcPr>
          <w:p w14:paraId="5833D5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578505F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542DB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10FAFA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066DF6E" w14:textId="77777777" w:rsidTr="00A55D2D">
        <w:trPr>
          <w:trHeight w:val="1303"/>
        </w:trPr>
        <w:tc>
          <w:tcPr>
            <w:tcW w:w="861" w:type="dxa"/>
            <w:hideMark/>
          </w:tcPr>
          <w:p w14:paraId="2E8C3F2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1.3.3</w:t>
            </w:r>
          </w:p>
        </w:tc>
        <w:tc>
          <w:tcPr>
            <w:tcW w:w="1759" w:type="dxa"/>
            <w:hideMark/>
          </w:tcPr>
          <w:p w14:paraId="555E8C2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 Number (400)-yard connections by June 2025</w:t>
            </w:r>
          </w:p>
        </w:tc>
        <w:tc>
          <w:tcPr>
            <w:tcW w:w="1764" w:type="dxa"/>
            <w:hideMark/>
          </w:tcPr>
          <w:p w14:paraId="2732E89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(400)-yard connection s by June 2025 </w:t>
            </w:r>
          </w:p>
        </w:tc>
        <w:tc>
          <w:tcPr>
            <w:tcW w:w="1068" w:type="dxa"/>
            <w:hideMark/>
          </w:tcPr>
          <w:p w14:paraId="6710D1F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IDS-W-03</w:t>
            </w:r>
          </w:p>
        </w:tc>
        <w:tc>
          <w:tcPr>
            <w:tcW w:w="1565" w:type="dxa"/>
            <w:hideMark/>
          </w:tcPr>
          <w:p w14:paraId="0B5337D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Q3: Progress report, Minutes, </w:t>
            </w:r>
          </w:p>
        </w:tc>
        <w:tc>
          <w:tcPr>
            <w:tcW w:w="1017" w:type="dxa"/>
            <w:hideMark/>
          </w:tcPr>
          <w:p w14:paraId="1292D1E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58C7D97" w14:textId="609AB20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19BAD37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F4E316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400</w:t>
            </w:r>
          </w:p>
        </w:tc>
        <w:tc>
          <w:tcPr>
            <w:tcW w:w="779" w:type="dxa"/>
            <w:hideMark/>
          </w:tcPr>
          <w:p w14:paraId="65C9FB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0BCC2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46E41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p w14:paraId="04E4C21A" w14:textId="77777777" w:rsidR="003B08A5" w:rsidRPr="00A55D2D" w:rsidRDefault="003B08A5" w:rsidP="003B08A5">
            <w:pPr>
              <w:rPr>
                <w:rFonts w:ascii="Trebuchet MS" w:hAnsi="Trebuchet MS" w:cs="Times New Roman"/>
                <w:sz w:val="16"/>
                <w:szCs w:val="16"/>
                <w:lang w:val="en-ZA"/>
              </w:rPr>
            </w:pPr>
          </w:p>
        </w:tc>
        <w:tc>
          <w:tcPr>
            <w:tcW w:w="726" w:type="dxa"/>
            <w:hideMark/>
          </w:tcPr>
          <w:p w14:paraId="56F703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400</w:t>
            </w:r>
          </w:p>
        </w:tc>
        <w:tc>
          <w:tcPr>
            <w:tcW w:w="1185" w:type="dxa"/>
            <w:hideMark/>
          </w:tcPr>
          <w:p w14:paraId="5D3F34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5CD55D3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D336A1E" w14:textId="77777777" w:rsidTr="00A55D2D">
        <w:trPr>
          <w:trHeight w:val="1303"/>
        </w:trPr>
        <w:tc>
          <w:tcPr>
            <w:tcW w:w="861" w:type="dxa"/>
          </w:tcPr>
          <w:p w14:paraId="0596328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1.3.4</w:t>
            </w:r>
          </w:p>
        </w:tc>
        <w:tc>
          <w:tcPr>
            <w:tcW w:w="1759" w:type="dxa"/>
          </w:tcPr>
          <w:p w14:paraId="6E1CA4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 1.4 Ml &amp; 117Kl steel tanks by June 2025</w:t>
            </w:r>
          </w:p>
          <w:p w14:paraId="5BD54F13" w14:textId="77777777" w:rsidR="003B08A5" w:rsidRPr="00A55D2D" w:rsidRDefault="003B08A5" w:rsidP="003B08A5">
            <w:pPr>
              <w:rPr>
                <w:rFonts w:ascii="Trebuchet MS" w:hAnsi="Trebuchet MS" w:cs="Times New Roman"/>
                <w:sz w:val="16"/>
                <w:szCs w:val="16"/>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D2D">
              <w:rPr>
                <w:rFonts w:ascii="Trebuchet MS" w:hAnsi="Trebuchet MS" w:cs="Times New Roman"/>
                <w:sz w:val="16"/>
                <w:szCs w:val="16"/>
                <w:lang w:val="en-ZA"/>
              </w:rPr>
              <w:t xml:space="preserve">Installation of 1.4 Ml &amp; 117Kl steel tanks by June </w:t>
            </w:r>
            <w:r w:rsidRPr="00A55D2D">
              <w:rPr>
                <w:rFonts w:ascii="Trebuchet MS" w:hAnsi="Trebuchet MS" w:cs="Times New Roman"/>
                <w:sz w:val="16"/>
                <w:szCs w:val="16"/>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c>
        <w:tc>
          <w:tcPr>
            <w:tcW w:w="1764" w:type="dxa"/>
          </w:tcPr>
          <w:p w14:paraId="2147654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steel tanks by June 2025</w:t>
            </w:r>
          </w:p>
          <w:p w14:paraId="4B05BC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 1.4ml steel tank installed by June 2025</w:t>
            </w:r>
          </w:p>
        </w:tc>
        <w:tc>
          <w:tcPr>
            <w:tcW w:w="1068" w:type="dxa"/>
          </w:tcPr>
          <w:p w14:paraId="361C39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IDS-W-03</w:t>
            </w:r>
          </w:p>
        </w:tc>
        <w:tc>
          <w:tcPr>
            <w:tcW w:w="1565" w:type="dxa"/>
          </w:tcPr>
          <w:p w14:paraId="73DEC71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Minutes, Beneficiary list, Happy letters Completion Certificate</w:t>
            </w:r>
          </w:p>
        </w:tc>
        <w:tc>
          <w:tcPr>
            <w:tcW w:w="1017" w:type="dxa"/>
          </w:tcPr>
          <w:p w14:paraId="4488C49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839" w:type="dxa"/>
          </w:tcPr>
          <w:p w14:paraId="4DEB1C8A" w14:textId="77777777" w:rsidR="003B08A5" w:rsidRPr="00A55D2D" w:rsidRDefault="003B08A5" w:rsidP="003B08A5">
            <w:pPr>
              <w:rPr>
                <w:rFonts w:ascii="Trebuchet MS" w:hAnsi="Trebuchet MS" w:cs="Times New Roman"/>
                <w:sz w:val="16"/>
                <w:szCs w:val="16"/>
                <w:lang w:val="en-ZA"/>
              </w:rPr>
            </w:pPr>
          </w:p>
        </w:tc>
        <w:tc>
          <w:tcPr>
            <w:tcW w:w="1373" w:type="dxa"/>
          </w:tcPr>
          <w:p w14:paraId="4FB2B6BE" w14:textId="77777777" w:rsidR="003B08A5" w:rsidRPr="00A55D2D" w:rsidRDefault="003B08A5" w:rsidP="003B08A5">
            <w:pPr>
              <w:rPr>
                <w:rFonts w:ascii="Trebuchet MS" w:hAnsi="Trebuchet MS" w:cs="Times New Roman"/>
                <w:sz w:val="16"/>
                <w:szCs w:val="16"/>
                <w:lang w:val="en-ZA"/>
              </w:rPr>
            </w:pPr>
          </w:p>
        </w:tc>
        <w:tc>
          <w:tcPr>
            <w:tcW w:w="734" w:type="dxa"/>
          </w:tcPr>
          <w:p w14:paraId="161984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779" w:type="dxa"/>
          </w:tcPr>
          <w:p w14:paraId="6BF6FE54" w14:textId="77777777" w:rsidR="003B08A5" w:rsidRPr="00A55D2D" w:rsidRDefault="003B08A5" w:rsidP="003B08A5">
            <w:pPr>
              <w:rPr>
                <w:rFonts w:ascii="Trebuchet MS" w:hAnsi="Trebuchet MS" w:cs="Times New Roman"/>
                <w:sz w:val="16"/>
                <w:szCs w:val="16"/>
                <w:lang w:val="en-ZA"/>
              </w:rPr>
            </w:pPr>
          </w:p>
        </w:tc>
        <w:tc>
          <w:tcPr>
            <w:tcW w:w="721" w:type="dxa"/>
          </w:tcPr>
          <w:p w14:paraId="7D87DEF6" w14:textId="77777777" w:rsidR="003B08A5" w:rsidRPr="00A55D2D" w:rsidRDefault="003B08A5" w:rsidP="003B08A5">
            <w:pPr>
              <w:rPr>
                <w:rFonts w:ascii="Trebuchet MS" w:hAnsi="Trebuchet MS" w:cs="Times New Roman"/>
                <w:sz w:val="16"/>
                <w:szCs w:val="16"/>
                <w:lang w:val="en-ZA"/>
              </w:rPr>
            </w:pPr>
          </w:p>
        </w:tc>
        <w:tc>
          <w:tcPr>
            <w:tcW w:w="677" w:type="dxa"/>
          </w:tcPr>
          <w:p w14:paraId="60818CB6" w14:textId="77777777" w:rsidR="003B08A5" w:rsidRPr="00A55D2D" w:rsidRDefault="003B08A5" w:rsidP="003B08A5">
            <w:pPr>
              <w:rPr>
                <w:rFonts w:ascii="Trebuchet MS" w:hAnsi="Trebuchet MS" w:cs="Times New Roman"/>
                <w:sz w:val="16"/>
                <w:szCs w:val="16"/>
                <w:lang w:val="en-ZA"/>
              </w:rPr>
            </w:pPr>
          </w:p>
        </w:tc>
        <w:tc>
          <w:tcPr>
            <w:tcW w:w="726" w:type="dxa"/>
          </w:tcPr>
          <w:p w14:paraId="64FFFA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1185" w:type="dxa"/>
          </w:tcPr>
          <w:p w14:paraId="4B26FB0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tcPr>
          <w:p w14:paraId="317980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30514E7" w14:textId="77777777" w:rsidTr="00A55D2D">
        <w:trPr>
          <w:trHeight w:val="1303"/>
        </w:trPr>
        <w:tc>
          <w:tcPr>
            <w:tcW w:w="861" w:type="dxa"/>
            <w:hideMark/>
          </w:tcPr>
          <w:p w14:paraId="587AB5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 1.4</w:t>
            </w:r>
          </w:p>
        </w:tc>
        <w:tc>
          <w:tcPr>
            <w:tcW w:w="1759" w:type="dxa"/>
            <w:hideMark/>
          </w:tcPr>
          <w:p w14:paraId="7683574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1.7Ml elevated steel tank Constructed with 450-yard connections in Ward 16 by June 2025</w:t>
            </w:r>
          </w:p>
          <w:p w14:paraId="27B72F2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Additional 450 households connected to the water networks by June 2025</w:t>
            </w:r>
          </w:p>
          <w:p w14:paraId="3998E394" w14:textId="77777777" w:rsidR="003B08A5" w:rsidRPr="00A55D2D" w:rsidRDefault="003B08A5" w:rsidP="003B08A5">
            <w:pPr>
              <w:rPr>
                <w:rFonts w:ascii="Trebuchet MS" w:hAnsi="Trebuchet MS" w:cs="Times New Roman"/>
                <w:sz w:val="16"/>
                <w:szCs w:val="16"/>
                <w:lang w:val="en-ZA"/>
              </w:rPr>
            </w:pPr>
          </w:p>
        </w:tc>
        <w:tc>
          <w:tcPr>
            <w:tcW w:w="1764" w:type="dxa"/>
            <w:hideMark/>
          </w:tcPr>
          <w:p w14:paraId="395F7AA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1.7Ml elevated steel tank with 450-yard connections ward 16 by June 2025</w:t>
            </w:r>
          </w:p>
          <w:p w14:paraId="1EF078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(450) of additional households connected to the water networks by June 2025</w:t>
            </w:r>
          </w:p>
          <w:p w14:paraId="0A58775F" w14:textId="77777777" w:rsidR="003B08A5" w:rsidRPr="00A55D2D" w:rsidRDefault="003B08A5" w:rsidP="003B08A5">
            <w:pPr>
              <w:rPr>
                <w:rFonts w:ascii="Trebuchet MS" w:hAnsi="Trebuchet MS" w:cs="Times New Roman"/>
                <w:sz w:val="16"/>
                <w:szCs w:val="16"/>
                <w:lang w:val="en-ZA"/>
              </w:rPr>
            </w:pPr>
          </w:p>
        </w:tc>
        <w:tc>
          <w:tcPr>
            <w:tcW w:w="1068" w:type="dxa"/>
            <w:hideMark/>
          </w:tcPr>
          <w:p w14:paraId="7EE831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IDS-W-04</w:t>
            </w:r>
          </w:p>
        </w:tc>
        <w:tc>
          <w:tcPr>
            <w:tcW w:w="1565" w:type="dxa"/>
            <w:hideMark/>
          </w:tcPr>
          <w:p w14:paraId="2CCE71A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p w14:paraId="06EC249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2C454CF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Happy Letters Progress Reports, Minutes</w:t>
            </w:r>
          </w:p>
          <w:p w14:paraId="79A56B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 Progress Reports, Minutes, Happy Letters</w:t>
            </w:r>
          </w:p>
        </w:tc>
        <w:tc>
          <w:tcPr>
            <w:tcW w:w="1017" w:type="dxa"/>
            <w:hideMark/>
          </w:tcPr>
          <w:p w14:paraId="5A2C390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6D9487E6" w14:textId="78C807BF"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39050</w:t>
            </w:r>
          </w:p>
        </w:tc>
        <w:tc>
          <w:tcPr>
            <w:tcW w:w="1373" w:type="dxa"/>
            <w:hideMark/>
          </w:tcPr>
          <w:p w14:paraId="762E71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20 000 000.00</w:t>
            </w:r>
          </w:p>
        </w:tc>
        <w:tc>
          <w:tcPr>
            <w:tcW w:w="734" w:type="dxa"/>
            <w:hideMark/>
          </w:tcPr>
          <w:p w14:paraId="6ED45B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450</w:t>
            </w:r>
          </w:p>
        </w:tc>
        <w:tc>
          <w:tcPr>
            <w:tcW w:w="779" w:type="dxa"/>
            <w:hideMark/>
          </w:tcPr>
          <w:p w14:paraId="63C31F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FA08F7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5DADBD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D4115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450</w:t>
            </w:r>
          </w:p>
        </w:tc>
        <w:tc>
          <w:tcPr>
            <w:tcW w:w="1185" w:type="dxa"/>
            <w:hideMark/>
          </w:tcPr>
          <w:p w14:paraId="74E237D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258464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AECB3B4" w14:textId="77777777" w:rsidTr="00A55D2D">
        <w:trPr>
          <w:trHeight w:val="1303"/>
        </w:trPr>
        <w:tc>
          <w:tcPr>
            <w:tcW w:w="861" w:type="dxa"/>
          </w:tcPr>
          <w:p w14:paraId="54FFBEF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1.4.1</w:t>
            </w:r>
          </w:p>
        </w:tc>
        <w:tc>
          <w:tcPr>
            <w:tcW w:w="1759" w:type="dxa"/>
          </w:tcPr>
          <w:p w14:paraId="724E6D9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Complete appointment of contractor and site establishment by September 2024</w:t>
            </w:r>
          </w:p>
        </w:tc>
        <w:tc>
          <w:tcPr>
            <w:tcW w:w="1764" w:type="dxa"/>
          </w:tcPr>
          <w:p w14:paraId="45CEFB7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by September 2024</w:t>
            </w:r>
          </w:p>
        </w:tc>
        <w:tc>
          <w:tcPr>
            <w:tcW w:w="1068" w:type="dxa"/>
          </w:tcPr>
          <w:p w14:paraId="3092EF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IDS-W-04</w:t>
            </w:r>
          </w:p>
        </w:tc>
        <w:tc>
          <w:tcPr>
            <w:tcW w:w="1565" w:type="dxa"/>
          </w:tcPr>
          <w:p w14:paraId="0FEBD2F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tc>
        <w:tc>
          <w:tcPr>
            <w:tcW w:w="1017" w:type="dxa"/>
          </w:tcPr>
          <w:p w14:paraId="65087C9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tcPr>
          <w:p w14:paraId="11A044D6" w14:textId="77777777" w:rsidR="003B08A5" w:rsidRPr="00A55D2D" w:rsidRDefault="003B08A5" w:rsidP="003B08A5">
            <w:pPr>
              <w:rPr>
                <w:rFonts w:ascii="Trebuchet MS" w:hAnsi="Trebuchet MS" w:cs="Times New Roman"/>
                <w:sz w:val="16"/>
                <w:szCs w:val="16"/>
                <w:lang w:val="en-ZA"/>
              </w:rPr>
            </w:pPr>
          </w:p>
        </w:tc>
        <w:tc>
          <w:tcPr>
            <w:tcW w:w="1373" w:type="dxa"/>
          </w:tcPr>
          <w:p w14:paraId="4C7D7E03" w14:textId="77777777" w:rsidR="003B08A5" w:rsidRPr="00A55D2D" w:rsidRDefault="003B08A5" w:rsidP="003B08A5">
            <w:pPr>
              <w:rPr>
                <w:rFonts w:ascii="Trebuchet MS" w:hAnsi="Trebuchet MS" w:cs="Times New Roman"/>
                <w:sz w:val="16"/>
                <w:szCs w:val="16"/>
                <w:lang w:val="en-ZA"/>
              </w:rPr>
            </w:pPr>
          </w:p>
        </w:tc>
        <w:tc>
          <w:tcPr>
            <w:tcW w:w="734" w:type="dxa"/>
          </w:tcPr>
          <w:p w14:paraId="055822B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tcPr>
          <w:p w14:paraId="21398A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tcPr>
          <w:p w14:paraId="379066AC" w14:textId="77777777" w:rsidR="003B08A5" w:rsidRPr="00A55D2D" w:rsidRDefault="003B08A5" w:rsidP="003B08A5">
            <w:pPr>
              <w:rPr>
                <w:rFonts w:ascii="Trebuchet MS" w:hAnsi="Trebuchet MS" w:cs="Times New Roman"/>
                <w:sz w:val="16"/>
                <w:szCs w:val="16"/>
                <w:lang w:val="en-ZA"/>
              </w:rPr>
            </w:pPr>
          </w:p>
        </w:tc>
        <w:tc>
          <w:tcPr>
            <w:tcW w:w="677" w:type="dxa"/>
          </w:tcPr>
          <w:p w14:paraId="39BFA508" w14:textId="77777777" w:rsidR="003B08A5" w:rsidRPr="00A55D2D" w:rsidRDefault="003B08A5" w:rsidP="003B08A5">
            <w:pPr>
              <w:rPr>
                <w:rFonts w:ascii="Trebuchet MS" w:hAnsi="Trebuchet MS" w:cs="Times New Roman"/>
                <w:sz w:val="16"/>
                <w:szCs w:val="16"/>
                <w:lang w:val="en-ZA"/>
              </w:rPr>
            </w:pPr>
          </w:p>
        </w:tc>
        <w:tc>
          <w:tcPr>
            <w:tcW w:w="726" w:type="dxa"/>
          </w:tcPr>
          <w:p w14:paraId="082B07DD" w14:textId="77777777" w:rsidR="003B08A5" w:rsidRPr="00A55D2D" w:rsidRDefault="003B08A5" w:rsidP="003B08A5">
            <w:pPr>
              <w:rPr>
                <w:rFonts w:ascii="Trebuchet MS" w:hAnsi="Trebuchet MS" w:cs="Times New Roman"/>
                <w:sz w:val="16"/>
                <w:szCs w:val="16"/>
                <w:lang w:val="en-ZA"/>
              </w:rPr>
            </w:pPr>
          </w:p>
        </w:tc>
        <w:tc>
          <w:tcPr>
            <w:tcW w:w="1185" w:type="dxa"/>
          </w:tcPr>
          <w:p w14:paraId="75D968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tcPr>
          <w:p w14:paraId="308EA2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754F030" w14:textId="77777777" w:rsidTr="00A55D2D">
        <w:trPr>
          <w:trHeight w:val="1303"/>
        </w:trPr>
        <w:tc>
          <w:tcPr>
            <w:tcW w:w="861" w:type="dxa"/>
            <w:hideMark/>
          </w:tcPr>
          <w:p w14:paraId="15B6E3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1.4.2</w:t>
            </w:r>
          </w:p>
        </w:tc>
        <w:tc>
          <w:tcPr>
            <w:tcW w:w="1759" w:type="dxa"/>
            <w:hideMark/>
          </w:tcPr>
          <w:p w14:paraId="24406B5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a 1.7Ml elevated steel tank in Ward 16 by June 2025</w:t>
            </w:r>
          </w:p>
        </w:tc>
        <w:tc>
          <w:tcPr>
            <w:tcW w:w="1764" w:type="dxa"/>
            <w:hideMark/>
          </w:tcPr>
          <w:p w14:paraId="5663147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1.7Ml elevated steel tank by June 2025</w:t>
            </w:r>
          </w:p>
          <w:p w14:paraId="3215F37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 of 1.7Ml elevated steel tank constructedby June 2025</w:t>
            </w:r>
          </w:p>
        </w:tc>
        <w:tc>
          <w:tcPr>
            <w:tcW w:w="1068" w:type="dxa"/>
            <w:hideMark/>
          </w:tcPr>
          <w:p w14:paraId="0F2A50A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IDS-W-04</w:t>
            </w:r>
          </w:p>
        </w:tc>
        <w:tc>
          <w:tcPr>
            <w:tcW w:w="1565" w:type="dxa"/>
            <w:hideMark/>
          </w:tcPr>
          <w:p w14:paraId="656525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746A20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w:t>
            </w:r>
          </w:p>
        </w:tc>
        <w:tc>
          <w:tcPr>
            <w:tcW w:w="1017" w:type="dxa"/>
            <w:hideMark/>
          </w:tcPr>
          <w:p w14:paraId="2679DF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C708E96" w14:textId="63ACE23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751AD5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17A94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6A4E33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EACAE8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1B183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20276B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w:t>
            </w:r>
          </w:p>
        </w:tc>
        <w:tc>
          <w:tcPr>
            <w:tcW w:w="1185" w:type="dxa"/>
            <w:hideMark/>
          </w:tcPr>
          <w:p w14:paraId="33923A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0BDF0F2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93E9889" w14:textId="77777777" w:rsidTr="00A55D2D">
        <w:trPr>
          <w:trHeight w:val="1303"/>
        </w:trPr>
        <w:tc>
          <w:tcPr>
            <w:tcW w:w="861" w:type="dxa"/>
          </w:tcPr>
          <w:p w14:paraId="608F0A9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1.4.3</w:t>
            </w:r>
          </w:p>
        </w:tc>
        <w:tc>
          <w:tcPr>
            <w:tcW w:w="1759" w:type="dxa"/>
          </w:tcPr>
          <w:p w14:paraId="6A9578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450-yard connections in ward 16 by June 2025</w:t>
            </w:r>
          </w:p>
        </w:tc>
        <w:tc>
          <w:tcPr>
            <w:tcW w:w="1764" w:type="dxa"/>
          </w:tcPr>
          <w:p w14:paraId="033DA5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450-yard connections in ward 16 by June 2025</w:t>
            </w:r>
          </w:p>
        </w:tc>
        <w:tc>
          <w:tcPr>
            <w:tcW w:w="1068" w:type="dxa"/>
          </w:tcPr>
          <w:p w14:paraId="6F0A383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IDS-W-04</w:t>
            </w:r>
          </w:p>
        </w:tc>
        <w:tc>
          <w:tcPr>
            <w:tcW w:w="1565" w:type="dxa"/>
          </w:tcPr>
          <w:p w14:paraId="761A6E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Minutes</w:t>
            </w:r>
          </w:p>
          <w:p w14:paraId="6F1A2F8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Beneficiary list, Happy letters &amp; Completion Certificate</w:t>
            </w:r>
          </w:p>
        </w:tc>
        <w:tc>
          <w:tcPr>
            <w:tcW w:w="1017" w:type="dxa"/>
          </w:tcPr>
          <w:p w14:paraId="5A9F1627" w14:textId="77777777" w:rsidR="003B08A5" w:rsidRPr="00A55D2D" w:rsidRDefault="003B08A5" w:rsidP="003B08A5">
            <w:pPr>
              <w:rPr>
                <w:rFonts w:ascii="Trebuchet MS" w:hAnsi="Trebuchet MS" w:cs="Times New Roman"/>
                <w:sz w:val="16"/>
                <w:szCs w:val="16"/>
                <w:lang w:val="en-ZA"/>
              </w:rPr>
            </w:pPr>
          </w:p>
        </w:tc>
        <w:tc>
          <w:tcPr>
            <w:tcW w:w="839" w:type="dxa"/>
          </w:tcPr>
          <w:p w14:paraId="2421BF98" w14:textId="77777777" w:rsidR="003B08A5" w:rsidRPr="00A55D2D" w:rsidRDefault="003B08A5" w:rsidP="003B08A5">
            <w:pPr>
              <w:rPr>
                <w:rFonts w:ascii="Trebuchet MS" w:hAnsi="Trebuchet MS" w:cs="Times New Roman"/>
                <w:sz w:val="16"/>
                <w:szCs w:val="16"/>
                <w:lang w:val="en-ZA"/>
              </w:rPr>
            </w:pPr>
          </w:p>
        </w:tc>
        <w:tc>
          <w:tcPr>
            <w:tcW w:w="1373" w:type="dxa"/>
          </w:tcPr>
          <w:p w14:paraId="3DBFF380" w14:textId="77777777" w:rsidR="003B08A5" w:rsidRPr="00A55D2D" w:rsidRDefault="003B08A5" w:rsidP="003B08A5">
            <w:pPr>
              <w:rPr>
                <w:rFonts w:ascii="Trebuchet MS" w:hAnsi="Trebuchet MS" w:cs="Times New Roman"/>
                <w:sz w:val="16"/>
                <w:szCs w:val="16"/>
                <w:lang w:val="en-ZA"/>
              </w:rPr>
            </w:pPr>
          </w:p>
        </w:tc>
        <w:tc>
          <w:tcPr>
            <w:tcW w:w="734" w:type="dxa"/>
          </w:tcPr>
          <w:p w14:paraId="07ED41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450</w:t>
            </w:r>
          </w:p>
        </w:tc>
        <w:tc>
          <w:tcPr>
            <w:tcW w:w="779" w:type="dxa"/>
          </w:tcPr>
          <w:p w14:paraId="33FE65D1" w14:textId="77777777" w:rsidR="003B08A5" w:rsidRPr="00A55D2D" w:rsidRDefault="003B08A5" w:rsidP="003B08A5">
            <w:pPr>
              <w:rPr>
                <w:rFonts w:ascii="Trebuchet MS" w:hAnsi="Trebuchet MS" w:cs="Times New Roman"/>
                <w:sz w:val="16"/>
                <w:szCs w:val="16"/>
                <w:lang w:val="en-ZA"/>
              </w:rPr>
            </w:pPr>
          </w:p>
        </w:tc>
        <w:tc>
          <w:tcPr>
            <w:tcW w:w="721" w:type="dxa"/>
          </w:tcPr>
          <w:p w14:paraId="4194CB15" w14:textId="77777777" w:rsidR="003B08A5" w:rsidRPr="00A55D2D" w:rsidRDefault="003B08A5" w:rsidP="003B08A5">
            <w:pPr>
              <w:rPr>
                <w:rFonts w:ascii="Trebuchet MS" w:hAnsi="Trebuchet MS" w:cs="Times New Roman"/>
                <w:sz w:val="16"/>
                <w:szCs w:val="16"/>
                <w:lang w:val="en-ZA"/>
              </w:rPr>
            </w:pPr>
          </w:p>
        </w:tc>
        <w:tc>
          <w:tcPr>
            <w:tcW w:w="677" w:type="dxa"/>
          </w:tcPr>
          <w:p w14:paraId="043FBB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230</w:t>
            </w:r>
          </w:p>
        </w:tc>
        <w:tc>
          <w:tcPr>
            <w:tcW w:w="726" w:type="dxa"/>
          </w:tcPr>
          <w:p w14:paraId="1C04F89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220</w:t>
            </w:r>
          </w:p>
        </w:tc>
        <w:tc>
          <w:tcPr>
            <w:tcW w:w="1185" w:type="dxa"/>
          </w:tcPr>
          <w:p w14:paraId="05C0BB94" w14:textId="77777777" w:rsidR="003B08A5" w:rsidRPr="00A55D2D" w:rsidRDefault="003B08A5" w:rsidP="003B08A5">
            <w:pPr>
              <w:rPr>
                <w:rFonts w:ascii="Trebuchet MS" w:hAnsi="Trebuchet MS" w:cs="Times New Roman"/>
                <w:sz w:val="16"/>
                <w:szCs w:val="16"/>
                <w:lang w:val="en-ZA"/>
              </w:rPr>
            </w:pPr>
          </w:p>
        </w:tc>
        <w:tc>
          <w:tcPr>
            <w:tcW w:w="1260" w:type="dxa"/>
          </w:tcPr>
          <w:p w14:paraId="4DE8DBA1" w14:textId="77777777" w:rsidR="003B08A5" w:rsidRPr="00A55D2D" w:rsidRDefault="003B08A5" w:rsidP="003B08A5">
            <w:pPr>
              <w:rPr>
                <w:rFonts w:ascii="Trebuchet MS" w:hAnsi="Trebuchet MS" w:cs="Times New Roman"/>
                <w:sz w:val="16"/>
                <w:szCs w:val="16"/>
                <w:lang w:val="en-ZA"/>
              </w:rPr>
            </w:pPr>
          </w:p>
        </w:tc>
      </w:tr>
      <w:tr w:rsidR="003B08A5" w:rsidRPr="00A55D2D" w14:paraId="71D887B4" w14:textId="77777777" w:rsidTr="00A55D2D">
        <w:trPr>
          <w:trHeight w:val="1303"/>
        </w:trPr>
        <w:tc>
          <w:tcPr>
            <w:tcW w:w="861" w:type="dxa"/>
            <w:hideMark/>
          </w:tcPr>
          <w:p w14:paraId="716EB2E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1.4.4</w:t>
            </w:r>
          </w:p>
        </w:tc>
        <w:tc>
          <w:tcPr>
            <w:tcW w:w="1759" w:type="dxa"/>
            <w:hideMark/>
          </w:tcPr>
          <w:p w14:paraId="3ED35B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Complete Km (3) of water reticulation pipeline by December 2024</w:t>
            </w:r>
          </w:p>
        </w:tc>
        <w:tc>
          <w:tcPr>
            <w:tcW w:w="1764" w:type="dxa"/>
            <w:hideMark/>
          </w:tcPr>
          <w:p w14:paraId="4D7203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(3) of water reticulation pipeline completed by December 2024</w:t>
            </w:r>
          </w:p>
        </w:tc>
        <w:tc>
          <w:tcPr>
            <w:tcW w:w="1068" w:type="dxa"/>
            <w:hideMark/>
          </w:tcPr>
          <w:p w14:paraId="29F749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IDS-W-04</w:t>
            </w:r>
          </w:p>
        </w:tc>
        <w:tc>
          <w:tcPr>
            <w:tcW w:w="1565" w:type="dxa"/>
            <w:hideMark/>
          </w:tcPr>
          <w:p w14:paraId="0EDC8F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Minutes</w:t>
            </w:r>
          </w:p>
          <w:p w14:paraId="3E883860" w14:textId="77777777" w:rsidR="003B08A5" w:rsidRPr="00A55D2D" w:rsidRDefault="003B08A5" w:rsidP="003B08A5">
            <w:pPr>
              <w:rPr>
                <w:rFonts w:ascii="Trebuchet MS" w:hAnsi="Trebuchet MS" w:cs="Times New Roman"/>
                <w:sz w:val="16"/>
                <w:szCs w:val="16"/>
                <w:lang w:val="en-ZA"/>
              </w:rPr>
            </w:pPr>
          </w:p>
          <w:p w14:paraId="0AE796F7" w14:textId="77777777" w:rsidR="003B08A5" w:rsidRPr="00A55D2D" w:rsidRDefault="003B08A5" w:rsidP="003B08A5">
            <w:pPr>
              <w:rPr>
                <w:rFonts w:ascii="Trebuchet MS" w:hAnsi="Trebuchet MS" w:cs="Times New Roman"/>
                <w:sz w:val="16"/>
                <w:szCs w:val="16"/>
                <w:lang w:val="en-ZA"/>
              </w:rPr>
            </w:pPr>
          </w:p>
        </w:tc>
        <w:tc>
          <w:tcPr>
            <w:tcW w:w="1017" w:type="dxa"/>
            <w:hideMark/>
          </w:tcPr>
          <w:p w14:paraId="71973E4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523CD447" w14:textId="38D9EF3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02A881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157676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3 </w:t>
            </w:r>
          </w:p>
        </w:tc>
        <w:tc>
          <w:tcPr>
            <w:tcW w:w="779" w:type="dxa"/>
            <w:hideMark/>
          </w:tcPr>
          <w:p w14:paraId="7C9B4781" w14:textId="77777777" w:rsidR="003B08A5" w:rsidRPr="00A55D2D" w:rsidRDefault="003B08A5" w:rsidP="003B08A5">
            <w:pPr>
              <w:rPr>
                <w:rFonts w:ascii="Trebuchet MS" w:hAnsi="Trebuchet MS" w:cs="Times New Roman"/>
                <w:sz w:val="16"/>
                <w:szCs w:val="16"/>
                <w:lang w:val="en-ZA"/>
              </w:rPr>
            </w:pPr>
          </w:p>
        </w:tc>
        <w:tc>
          <w:tcPr>
            <w:tcW w:w="721" w:type="dxa"/>
            <w:hideMark/>
          </w:tcPr>
          <w:p w14:paraId="6C1329F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3</w:t>
            </w:r>
          </w:p>
        </w:tc>
        <w:tc>
          <w:tcPr>
            <w:tcW w:w="677" w:type="dxa"/>
            <w:hideMark/>
          </w:tcPr>
          <w:p w14:paraId="363D6CD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D85C0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3F3FC8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0CFA1A8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C7B2931" w14:textId="77777777" w:rsidTr="00A55D2D">
        <w:trPr>
          <w:trHeight w:val="1303"/>
        </w:trPr>
        <w:tc>
          <w:tcPr>
            <w:tcW w:w="861" w:type="dxa"/>
            <w:hideMark/>
          </w:tcPr>
          <w:p w14:paraId="1ADAFC5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1.5</w:t>
            </w:r>
          </w:p>
        </w:tc>
        <w:tc>
          <w:tcPr>
            <w:tcW w:w="1759" w:type="dxa"/>
            <w:hideMark/>
          </w:tcPr>
          <w:p w14:paraId="5E0FDB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12 boreholes drilled in Ward 1 (Ruigtesloot) by June 2025</w:t>
            </w:r>
          </w:p>
        </w:tc>
        <w:tc>
          <w:tcPr>
            <w:tcW w:w="1764" w:type="dxa"/>
            <w:hideMark/>
          </w:tcPr>
          <w:p w14:paraId="2158C0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Ward 1 water reticulation and yard connections (Ruigtesloot)—Drilling of 12 Boreholes by June 2025</w:t>
            </w:r>
          </w:p>
          <w:p w14:paraId="64CF062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(12) of boreholes drilled in Ward 1 (Ruigtesloot) by June 2025</w:t>
            </w:r>
          </w:p>
        </w:tc>
        <w:tc>
          <w:tcPr>
            <w:tcW w:w="1068" w:type="dxa"/>
            <w:hideMark/>
          </w:tcPr>
          <w:p w14:paraId="752BFC6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IDS-W-05</w:t>
            </w:r>
          </w:p>
        </w:tc>
        <w:tc>
          <w:tcPr>
            <w:tcW w:w="1565" w:type="dxa"/>
            <w:hideMark/>
          </w:tcPr>
          <w:p w14:paraId="337EED6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p w14:paraId="2765AD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Minutes</w:t>
            </w:r>
          </w:p>
          <w:p w14:paraId="02ADC8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Minutes</w:t>
            </w:r>
          </w:p>
          <w:p w14:paraId="5FEC411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 Progress Reports, Minutes, Beneficiary list &amp; Happy letters</w:t>
            </w:r>
          </w:p>
        </w:tc>
        <w:tc>
          <w:tcPr>
            <w:tcW w:w="1017" w:type="dxa"/>
            <w:hideMark/>
          </w:tcPr>
          <w:p w14:paraId="05892C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7A80F159" w14:textId="074F1AC1" w:rsidR="003B08A5" w:rsidRPr="00A55D2D" w:rsidRDefault="003B08A5" w:rsidP="003B08A5">
            <w:pPr>
              <w:rPr>
                <w:rFonts w:ascii="Trebuchet MS" w:hAnsi="Trebuchet MS" w:cs="Times New Roman"/>
                <w:sz w:val="16"/>
                <w:szCs w:val="16"/>
                <w:lang w:val="en-ZA"/>
              </w:rPr>
            </w:pPr>
            <w:r>
              <w:rPr>
                <w:rFonts w:cs="Times New Roman"/>
                <w:sz w:val="16"/>
                <w:szCs w:val="16"/>
              </w:rPr>
              <w:t>39050</w:t>
            </w:r>
            <w:r w:rsidRPr="003935C3">
              <w:rPr>
                <w:rFonts w:cs="Times New Roman"/>
                <w:sz w:val="16"/>
                <w:szCs w:val="16"/>
              </w:rPr>
              <w:t> </w:t>
            </w:r>
          </w:p>
        </w:tc>
        <w:tc>
          <w:tcPr>
            <w:tcW w:w="1373" w:type="dxa"/>
            <w:hideMark/>
          </w:tcPr>
          <w:p w14:paraId="3FB7E8A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8 000 000.00</w:t>
            </w:r>
          </w:p>
        </w:tc>
        <w:tc>
          <w:tcPr>
            <w:tcW w:w="734" w:type="dxa"/>
            <w:hideMark/>
          </w:tcPr>
          <w:p w14:paraId="0D6447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12</w:t>
            </w:r>
          </w:p>
        </w:tc>
        <w:tc>
          <w:tcPr>
            <w:tcW w:w="779" w:type="dxa"/>
            <w:hideMark/>
          </w:tcPr>
          <w:p w14:paraId="5B2058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02FE6CF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5A6B5D6" w14:textId="77777777" w:rsidR="003B08A5" w:rsidRPr="00A55D2D" w:rsidRDefault="003B08A5" w:rsidP="003B08A5">
            <w:pPr>
              <w:rPr>
                <w:rFonts w:ascii="Trebuchet MS" w:hAnsi="Trebuchet MS" w:cs="Times New Roman"/>
                <w:sz w:val="16"/>
                <w:szCs w:val="16"/>
                <w:lang w:val="en-ZA"/>
              </w:rPr>
            </w:pPr>
          </w:p>
        </w:tc>
        <w:tc>
          <w:tcPr>
            <w:tcW w:w="726" w:type="dxa"/>
            <w:hideMark/>
          </w:tcPr>
          <w:p w14:paraId="179AD3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12</w:t>
            </w:r>
          </w:p>
        </w:tc>
        <w:tc>
          <w:tcPr>
            <w:tcW w:w="1185" w:type="dxa"/>
            <w:hideMark/>
          </w:tcPr>
          <w:p w14:paraId="29BDF50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776E45D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70AC704" w14:textId="77777777" w:rsidTr="00A55D2D">
        <w:trPr>
          <w:trHeight w:val="1303"/>
        </w:trPr>
        <w:tc>
          <w:tcPr>
            <w:tcW w:w="861" w:type="dxa"/>
            <w:hideMark/>
          </w:tcPr>
          <w:p w14:paraId="7BE82B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1.5.1</w:t>
            </w:r>
          </w:p>
        </w:tc>
        <w:tc>
          <w:tcPr>
            <w:tcW w:w="1759" w:type="dxa"/>
            <w:hideMark/>
          </w:tcPr>
          <w:p w14:paraId="14C740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Drill number (12) of boreholes by June 2025</w:t>
            </w:r>
          </w:p>
          <w:p w14:paraId="3AF1EA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Drill 12 boreholes by June 2025</w:t>
            </w:r>
          </w:p>
        </w:tc>
        <w:tc>
          <w:tcPr>
            <w:tcW w:w="1764" w:type="dxa"/>
            <w:hideMark/>
          </w:tcPr>
          <w:p w14:paraId="6DACC3B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(12) of boreholes Drilled by June 2025</w:t>
            </w:r>
          </w:p>
        </w:tc>
        <w:tc>
          <w:tcPr>
            <w:tcW w:w="1068" w:type="dxa"/>
            <w:hideMark/>
          </w:tcPr>
          <w:p w14:paraId="17DC6EB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IDS-W-05</w:t>
            </w:r>
          </w:p>
        </w:tc>
        <w:tc>
          <w:tcPr>
            <w:tcW w:w="1565" w:type="dxa"/>
            <w:hideMark/>
          </w:tcPr>
          <w:p w14:paraId="7E9111D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reports &amp; Minutes</w:t>
            </w:r>
          </w:p>
          <w:p w14:paraId="1E6736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78B14F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45495B16" w14:textId="32E1403B"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A3835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966A0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12</w:t>
            </w:r>
          </w:p>
        </w:tc>
        <w:tc>
          <w:tcPr>
            <w:tcW w:w="779" w:type="dxa"/>
            <w:hideMark/>
          </w:tcPr>
          <w:p w14:paraId="011598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47E2D62" w14:textId="77777777" w:rsidR="003B08A5" w:rsidRPr="00A55D2D" w:rsidRDefault="003B08A5" w:rsidP="003B08A5">
            <w:pPr>
              <w:rPr>
                <w:rFonts w:ascii="Trebuchet MS" w:hAnsi="Trebuchet MS" w:cs="Times New Roman"/>
                <w:sz w:val="16"/>
                <w:szCs w:val="16"/>
                <w:lang w:val="en-ZA"/>
              </w:rPr>
            </w:pPr>
          </w:p>
        </w:tc>
        <w:tc>
          <w:tcPr>
            <w:tcW w:w="677" w:type="dxa"/>
            <w:hideMark/>
          </w:tcPr>
          <w:p w14:paraId="679FDE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726" w:type="dxa"/>
            <w:hideMark/>
          </w:tcPr>
          <w:p w14:paraId="7B296C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6 </w:t>
            </w:r>
          </w:p>
        </w:tc>
        <w:tc>
          <w:tcPr>
            <w:tcW w:w="1185" w:type="dxa"/>
            <w:hideMark/>
          </w:tcPr>
          <w:p w14:paraId="7F457E6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280EB38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 Manager</w:t>
            </w:r>
          </w:p>
        </w:tc>
      </w:tr>
      <w:tr w:rsidR="003B08A5" w:rsidRPr="00A55D2D" w14:paraId="2805EBEB" w14:textId="77777777" w:rsidTr="00A55D2D">
        <w:trPr>
          <w:trHeight w:val="1303"/>
        </w:trPr>
        <w:tc>
          <w:tcPr>
            <w:tcW w:w="861" w:type="dxa"/>
            <w:hideMark/>
          </w:tcPr>
          <w:p w14:paraId="5381D76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Outcome 2</w:t>
            </w:r>
          </w:p>
        </w:tc>
        <w:tc>
          <w:tcPr>
            <w:tcW w:w="1759" w:type="dxa"/>
            <w:hideMark/>
          </w:tcPr>
          <w:p w14:paraId="373109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To enhance human dignity through adequate sanitation by June 2025</w:t>
            </w:r>
          </w:p>
          <w:p w14:paraId="6F49E6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Human dignity enhanced through adequate sanitation by June 2025</w:t>
            </w:r>
          </w:p>
        </w:tc>
        <w:tc>
          <w:tcPr>
            <w:tcW w:w="1764" w:type="dxa"/>
            <w:hideMark/>
          </w:tcPr>
          <w:p w14:paraId="010E7EF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of households in the municipality with access to improved sanitation facilities by June 2025</w:t>
            </w:r>
          </w:p>
        </w:tc>
        <w:tc>
          <w:tcPr>
            <w:tcW w:w="1068" w:type="dxa"/>
            <w:hideMark/>
          </w:tcPr>
          <w:p w14:paraId="242AAB9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IDS-W-05</w:t>
            </w:r>
          </w:p>
        </w:tc>
        <w:tc>
          <w:tcPr>
            <w:tcW w:w="1565" w:type="dxa"/>
            <w:hideMark/>
          </w:tcPr>
          <w:p w14:paraId="1406A1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Municipal Sanitation Coverage Report, mapping of sanitation infrastructure services to show the location and coverage of water systems.</w:t>
            </w:r>
          </w:p>
        </w:tc>
        <w:tc>
          <w:tcPr>
            <w:tcW w:w="1017" w:type="dxa"/>
            <w:hideMark/>
          </w:tcPr>
          <w:p w14:paraId="5D8076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2456C427" w14:textId="294E681F"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FAFC5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R43,500.000</w:t>
            </w:r>
          </w:p>
        </w:tc>
        <w:tc>
          <w:tcPr>
            <w:tcW w:w="734" w:type="dxa"/>
            <w:hideMark/>
          </w:tcPr>
          <w:p w14:paraId="053544A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6797B00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148017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026BEED2" w14:textId="77777777" w:rsidR="003B08A5" w:rsidRPr="00A55D2D" w:rsidRDefault="003B08A5" w:rsidP="003B08A5">
            <w:pPr>
              <w:rPr>
                <w:rFonts w:ascii="Trebuchet MS" w:hAnsi="Trebuchet MS" w:cs="Times New Roman"/>
                <w:sz w:val="16"/>
                <w:szCs w:val="16"/>
                <w:lang w:val="en-ZA"/>
              </w:rPr>
            </w:pPr>
          </w:p>
        </w:tc>
        <w:tc>
          <w:tcPr>
            <w:tcW w:w="726" w:type="dxa"/>
            <w:hideMark/>
          </w:tcPr>
          <w:p w14:paraId="01B5AC8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1185" w:type="dxa"/>
            <w:hideMark/>
          </w:tcPr>
          <w:p w14:paraId="31A99B4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260" w:type="dxa"/>
            <w:hideMark/>
          </w:tcPr>
          <w:p w14:paraId="52B5EB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3B08A5" w:rsidRPr="00A55D2D" w14:paraId="435B65EC" w14:textId="77777777" w:rsidTr="00A55D2D">
        <w:trPr>
          <w:trHeight w:val="1303"/>
        </w:trPr>
        <w:tc>
          <w:tcPr>
            <w:tcW w:w="861" w:type="dxa"/>
            <w:hideMark/>
          </w:tcPr>
          <w:p w14:paraId="06386C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2.1</w:t>
            </w:r>
          </w:p>
        </w:tc>
        <w:tc>
          <w:tcPr>
            <w:tcW w:w="1759" w:type="dxa"/>
            <w:hideMark/>
          </w:tcPr>
          <w:p w14:paraId="3DAE7F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Constructed 585 VIP toilets in Ward 6 by June 2025</w:t>
            </w:r>
          </w:p>
        </w:tc>
        <w:tc>
          <w:tcPr>
            <w:tcW w:w="1764" w:type="dxa"/>
            <w:hideMark/>
          </w:tcPr>
          <w:p w14:paraId="6A59146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(585) of VIP toilets constructed in Ward 6 by June 2025</w:t>
            </w:r>
          </w:p>
        </w:tc>
        <w:tc>
          <w:tcPr>
            <w:tcW w:w="1068" w:type="dxa"/>
            <w:hideMark/>
          </w:tcPr>
          <w:p w14:paraId="7670E3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hideMark/>
          </w:tcPr>
          <w:p w14:paraId="63C61A7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Minutes</w:t>
            </w:r>
          </w:p>
          <w:p w14:paraId="41F136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 Q3: Progress Reports, Minutes </w:t>
            </w:r>
          </w:p>
          <w:p w14:paraId="5DC0964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 Minutes, Completion Certificate, Beneficiary list, Happy letters</w:t>
            </w:r>
          </w:p>
        </w:tc>
        <w:tc>
          <w:tcPr>
            <w:tcW w:w="1017" w:type="dxa"/>
            <w:hideMark/>
          </w:tcPr>
          <w:p w14:paraId="40514C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09EEB5E4" w14:textId="7176DF5F" w:rsidR="003B08A5" w:rsidRPr="00A55D2D" w:rsidRDefault="003B08A5" w:rsidP="003B08A5">
            <w:pPr>
              <w:rPr>
                <w:rFonts w:ascii="Trebuchet MS" w:hAnsi="Trebuchet MS" w:cs="Times New Roman"/>
                <w:sz w:val="16"/>
                <w:szCs w:val="16"/>
                <w:lang w:val="en-ZA"/>
              </w:rPr>
            </w:pPr>
            <w:r w:rsidRPr="003935C3">
              <w:rPr>
                <w:rFonts w:cs="Times New Roman"/>
                <w:sz w:val="16"/>
                <w:szCs w:val="16"/>
              </w:rPr>
              <w:t> 585</w:t>
            </w:r>
          </w:p>
        </w:tc>
        <w:tc>
          <w:tcPr>
            <w:tcW w:w="1373" w:type="dxa"/>
            <w:hideMark/>
          </w:tcPr>
          <w:p w14:paraId="25C4A4B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R16 500 000.00</w:t>
            </w:r>
          </w:p>
        </w:tc>
        <w:tc>
          <w:tcPr>
            <w:tcW w:w="734" w:type="dxa"/>
            <w:hideMark/>
          </w:tcPr>
          <w:p w14:paraId="03EF3BB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585</w:t>
            </w:r>
          </w:p>
        </w:tc>
        <w:tc>
          <w:tcPr>
            <w:tcW w:w="779" w:type="dxa"/>
            <w:hideMark/>
          </w:tcPr>
          <w:p w14:paraId="0BD1FF3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tcPr>
          <w:p w14:paraId="1239D6BA" w14:textId="77777777" w:rsidR="003B08A5" w:rsidRPr="00A55D2D" w:rsidRDefault="003B08A5" w:rsidP="003B08A5">
            <w:pPr>
              <w:rPr>
                <w:rFonts w:ascii="Trebuchet MS" w:hAnsi="Trebuchet MS" w:cs="Times New Roman"/>
                <w:sz w:val="16"/>
                <w:szCs w:val="16"/>
                <w:lang w:val="en-ZA"/>
              </w:rPr>
            </w:pPr>
          </w:p>
        </w:tc>
        <w:tc>
          <w:tcPr>
            <w:tcW w:w="677" w:type="dxa"/>
          </w:tcPr>
          <w:p w14:paraId="4FEF51F2" w14:textId="77777777" w:rsidR="003B08A5" w:rsidRPr="00A55D2D" w:rsidRDefault="003B08A5" w:rsidP="003B08A5">
            <w:pPr>
              <w:rPr>
                <w:rFonts w:ascii="Trebuchet MS" w:hAnsi="Trebuchet MS" w:cs="Times New Roman"/>
                <w:sz w:val="16"/>
                <w:szCs w:val="16"/>
                <w:lang w:val="en-ZA"/>
              </w:rPr>
            </w:pPr>
          </w:p>
        </w:tc>
        <w:tc>
          <w:tcPr>
            <w:tcW w:w="726" w:type="dxa"/>
          </w:tcPr>
          <w:p w14:paraId="2B2789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585</w:t>
            </w:r>
          </w:p>
        </w:tc>
        <w:tc>
          <w:tcPr>
            <w:tcW w:w="1185" w:type="dxa"/>
            <w:hideMark/>
          </w:tcPr>
          <w:p w14:paraId="26D201F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61A2F34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3C23B95" w14:textId="77777777" w:rsidTr="00A55D2D">
        <w:trPr>
          <w:trHeight w:val="1303"/>
        </w:trPr>
        <w:tc>
          <w:tcPr>
            <w:tcW w:w="861" w:type="dxa"/>
            <w:hideMark/>
          </w:tcPr>
          <w:p w14:paraId="2461EF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2.1.1</w:t>
            </w:r>
          </w:p>
        </w:tc>
        <w:tc>
          <w:tcPr>
            <w:tcW w:w="1759" w:type="dxa"/>
            <w:hideMark/>
          </w:tcPr>
          <w:p w14:paraId="5C40B44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In Ward 6 by September 2024</w:t>
            </w:r>
          </w:p>
        </w:tc>
        <w:tc>
          <w:tcPr>
            <w:tcW w:w="1764" w:type="dxa"/>
            <w:hideMark/>
          </w:tcPr>
          <w:p w14:paraId="3950A27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6 by September 2024</w:t>
            </w:r>
          </w:p>
        </w:tc>
        <w:tc>
          <w:tcPr>
            <w:tcW w:w="1068" w:type="dxa"/>
            <w:hideMark/>
          </w:tcPr>
          <w:p w14:paraId="6575A2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hideMark/>
          </w:tcPr>
          <w:p w14:paraId="6CE99D3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&amp; Minutes</w:t>
            </w:r>
          </w:p>
        </w:tc>
        <w:tc>
          <w:tcPr>
            <w:tcW w:w="1017" w:type="dxa"/>
            <w:hideMark/>
          </w:tcPr>
          <w:p w14:paraId="594218D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57BF7DF7" w14:textId="360A628A"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8505DB8" w14:textId="77777777" w:rsidR="003B08A5" w:rsidRPr="00A55D2D" w:rsidRDefault="003B08A5" w:rsidP="003B08A5">
            <w:pPr>
              <w:rPr>
                <w:rFonts w:ascii="Trebuchet MS" w:hAnsi="Trebuchet MS" w:cs="Times New Roman"/>
                <w:sz w:val="16"/>
                <w:szCs w:val="16"/>
                <w:lang w:val="en-ZA"/>
              </w:rPr>
            </w:pPr>
          </w:p>
        </w:tc>
        <w:tc>
          <w:tcPr>
            <w:tcW w:w="734" w:type="dxa"/>
            <w:hideMark/>
          </w:tcPr>
          <w:p w14:paraId="6E2858B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1CE18FB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14537B4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61AC5EA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CB818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D7F1C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007A6D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DD0F3C2" w14:textId="77777777" w:rsidTr="00A55D2D">
        <w:trPr>
          <w:trHeight w:val="1303"/>
        </w:trPr>
        <w:tc>
          <w:tcPr>
            <w:tcW w:w="861" w:type="dxa"/>
            <w:hideMark/>
          </w:tcPr>
          <w:p w14:paraId="7D74C92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2.1.2</w:t>
            </w:r>
          </w:p>
        </w:tc>
        <w:tc>
          <w:tcPr>
            <w:tcW w:w="1759" w:type="dxa"/>
            <w:hideMark/>
          </w:tcPr>
          <w:p w14:paraId="0456A7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585 VIP toilets by June 2025 in ward 6 by June 2025</w:t>
            </w:r>
          </w:p>
        </w:tc>
        <w:tc>
          <w:tcPr>
            <w:tcW w:w="1764" w:type="dxa"/>
            <w:hideMark/>
          </w:tcPr>
          <w:p w14:paraId="0B547B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(585) VIP toilets constructed by June 2025 in Ward 6</w:t>
            </w:r>
          </w:p>
        </w:tc>
        <w:tc>
          <w:tcPr>
            <w:tcW w:w="1068" w:type="dxa"/>
            <w:hideMark/>
          </w:tcPr>
          <w:p w14:paraId="4303E10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hideMark/>
          </w:tcPr>
          <w:p w14:paraId="06DB923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Q2-Q4: Progress report &amp; Minutes Q4: Progress Reports, Completion certificate, beneficiary list &amp; Happy letters</w:t>
            </w:r>
          </w:p>
        </w:tc>
        <w:tc>
          <w:tcPr>
            <w:tcW w:w="1017" w:type="dxa"/>
            <w:hideMark/>
          </w:tcPr>
          <w:p w14:paraId="30844FC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5EF61176" w14:textId="26B1A1B8"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108B9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6B6CC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585</w:t>
            </w:r>
          </w:p>
        </w:tc>
        <w:tc>
          <w:tcPr>
            <w:tcW w:w="779" w:type="dxa"/>
            <w:hideMark/>
          </w:tcPr>
          <w:p w14:paraId="0DCA49D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47FE9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195</w:t>
            </w:r>
          </w:p>
        </w:tc>
        <w:tc>
          <w:tcPr>
            <w:tcW w:w="677" w:type="dxa"/>
            <w:hideMark/>
          </w:tcPr>
          <w:p w14:paraId="5A3404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195</w:t>
            </w:r>
          </w:p>
        </w:tc>
        <w:tc>
          <w:tcPr>
            <w:tcW w:w="726" w:type="dxa"/>
            <w:hideMark/>
          </w:tcPr>
          <w:p w14:paraId="18A9622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195</w:t>
            </w:r>
          </w:p>
        </w:tc>
        <w:tc>
          <w:tcPr>
            <w:tcW w:w="1185" w:type="dxa"/>
            <w:hideMark/>
          </w:tcPr>
          <w:p w14:paraId="35281E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5F1AAF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7BB7DBD" w14:textId="77777777" w:rsidTr="00A55D2D">
        <w:trPr>
          <w:trHeight w:val="1303"/>
        </w:trPr>
        <w:tc>
          <w:tcPr>
            <w:tcW w:w="861" w:type="dxa"/>
          </w:tcPr>
          <w:p w14:paraId="742410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w:t>
            </w:r>
          </w:p>
          <w:p w14:paraId="2695F8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2.2</w:t>
            </w:r>
          </w:p>
        </w:tc>
        <w:tc>
          <w:tcPr>
            <w:tcW w:w="1759" w:type="dxa"/>
          </w:tcPr>
          <w:p w14:paraId="6265E3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Constructed 680 VIP toilets in Ward 7 by June 2025</w:t>
            </w:r>
          </w:p>
        </w:tc>
        <w:tc>
          <w:tcPr>
            <w:tcW w:w="1764" w:type="dxa"/>
          </w:tcPr>
          <w:p w14:paraId="79D285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(680) of VIP toilets constructed in Ward 7 by June 2025</w:t>
            </w:r>
          </w:p>
        </w:tc>
        <w:tc>
          <w:tcPr>
            <w:tcW w:w="1068" w:type="dxa"/>
          </w:tcPr>
          <w:p w14:paraId="1C5FC0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tcPr>
          <w:p w14:paraId="207728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Minutes</w:t>
            </w:r>
          </w:p>
          <w:p w14:paraId="165FF3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 Q3: Progress Reports, Minutes </w:t>
            </w:r>
          </w:p>
          <w:p w14:paraId="79FC05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 Minutes, Completion Certificate, Beneficiary list, Happy letters</w:t>
            </w:r>
          </w:p>
        </w:tc>
        <w:tc>
          <w:tcPr>
            <w:tcW w:w="1017" w:type="dxa"/>
          </w:tcPr>
          <w:p w14:paraId="547664C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tcPr>
          <w:p w14:paraId="5D051D34" w14:textId="0795C891" w:rsidR="003B08A5" w:rsidRPr="00A55D2D" w:rsidRDefault="003B08A5" w:rsidP="003B08A5">
            <w:pPr>
              <w:rPr>
                <w:rFonts w:ascii="Trebuchet MS" w:hAnsi="Trebuchet MS" w:cs="Times New Roman"/>
                <w:sz w:val="16"/>
                <w:szCs w:val="16"/>
                <w:lang w:val="en-ZA"/>
              </w:rPr>
            </w:pPr>
            <w:r>
              <w:rPr>
                <w:rFonts w:cs="Times New Roman"/>
                <w:sz w:val="16"/>
                <w:szCs w:val="16"/>
              </w:rPr>
              <w:t>38320</w:t>
            </w:r>
          </w:p>
        </w:tc>
        <w:tc>
          <w:tcPr>
            <w:tcW w:w="1373" w:type="dxa"/>
          </w:tcPr>
          <w:p w14:paraId="283E37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R18 500 000.00</w:t>
            </w:r>
          </w:p>
        </w:tc>
        <w:tc>
          <w:tcPr>
            <w:tcW w:w="734" w:type="dxa"/>
          </w:tcPr>
          <w:p w14:paraId="75F13F2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680</w:t>
            </w:r>
          </w:p>
        </w:tc>
        <w:tc>
          <w:tcPr>
            <w:tcW w:w="779" w:type="dxa"/>
          </w:tcPr>
          <w:p w14:paraId="43105AF0" w14:textId="77777777" w:rsidR="003B08A5" w:rsidRPr="00A55D2D" w:rsidRDefault="003B08A5" w:rsidP="003B08A5">
            <w:pPr>
              <w:rPr>
                <w:rFonts w:ascii="Trebuchet MS" w:hAnsi="Trebuchet MS" w:cs="Times New Roman"/>
                <w:sz w:val="16"/>
                <w:szCs w:val="16"/>
                <w:lang w:val="en-ZA"/>
              </w:rPr>
            </w:pPr>
          </w:p>
        </w:tc>
        <w:tc>
          <w:tcPr>
            <w:tcW w:w="721" w:type="dxa"/>
          </w:tcPr>
          <w:p w14:paraId="657D83A0" w14:textId="77777777" w:rsidR="003B08A5" w:rsidRPr="00A55D2D" w:rsidRDefault="003B08A5" w:rsidP="003B08A5">
            <w:pPr>
              <w:rPr>
                <w:rFonts w:ascii="Trebuchet MS" w:hAnsi="Trebuchet MS" w:cs="Times New Roman"/>
                <w:sz w:val="16"/>
                <w:szCs w:val="16"/>
                <w:lang w:val="en-ZA"/>
              </w:rPr>
            </w:pPr>
          </w:p>
        </w:tc>
        <w:tc>
          <w:tcPr>
            <w:tcW w:w="677" w:type="dxa"/>
          </w:tcPr>
          <w:p w14:paraId="1B2F742F" w14:textId="77777777" w:rsidR="003B08A5" w:rsidRPr="00A55D2D" w:rsidRDefault="003B08A5" w:rsidP="003B08A5">
            <w:pPr>
              <w:rPr>
                <w:rFonts w:ascii="Trebuchet MS" w:hAnsi="Trebuchet MS" w:cs="Times New Roman"/>
                <w:sz w:val="16"/>
                <w:szCs w:val="16"/>
                <w:lang w:val="en-ZA"/>
              </w:rPr>
            </w:pPr>
          </w:p>
        </w:tc>
        <w:tc>
          <w:tcPr>
            <w:tcW w:w="726" w:type="dxa"/>
          </w:tcPr>
          <w:p w14:paraId="0688E78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680</w:t>
            </w:r>
          </w:p>
        </w:tc>
        <w:tc>
          <w:tcPr>
            <w:tcW w:w="1185" w:type="dxa"/>
          </w:tcPr>
          <w:p w14:paraId="4D25C45C" w14:textId="77777777" w:rsidR="003B08A5" w:rsidRPr="00A55D2D" w:rsidRDefault="003B08A5" w:rsidP="003B08A5">
            <w:pPr>
              <w:rPr>
                <w:rFonts w:ascii="Trebuchet MS" w:hAnsi="Trebuchet MS" w:cs="Times New Roman"/>
                <w:sz w:val="16"/>
                <w:szCs w:val="16"/>
                <w:lang w:val="en-ZA"/>
              </w:rPr>
            </w:pPr>
          </w:p>
        </w:tc>
        <w:tc>
          <w:tcPr>
            <w:tcW w:w="1260" w:type="dxa"/>
          </w:tcPr>
          <w:p w14:paraId="3CEAD35D" w14:textId="77777777" w:rsidR="003B08A5" w:rsidRPr="00A55D2D" w:rsidRDefault="003B08A5" w:rsidP="003B08A5">
            <w:pPr>
              <w:rPr>
                <w:rFonts w:ascii="Trebuchet MS" w:hAnsi="Trebuchet MS" w:cs="Times New Roman"/>
                <w:sz w:val="16"/>
                <w:szCs w:val="16"/>
                <w:lang w:val="en-ZA"/>
              </w:rPr>
            </w:pPr>
          </w:p>
        </w:tc>
      </w:tr>
      <w:tr w:rsidR="003B08A5" w:rsidRPr="00A55D2D" w14:paraId="172E04B4" w14:textId="77777777" w:rsidTr="00A55D2D">
        <w:trPr>
          <w:trHeight w:val="1303"/>
        </w:trPr>
        <w:tc>
          <w:tcPr>
            <w:tcW w:w="861" w:type="dxa"/>
            <w:hideMark/>
          </w:tcPr>
          <w:p w14:paraId="0ED3852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2.2.1</w:t>
            </w:r>
          </w:p>
        </w:tc>
        <w:tc>
          <w:tcPr>
            <w:tcW w:w="1759" w:type="dxa"/>
            <w:hideMark/>
          </w:tcPr>
          <w:p w14:paraId="63A87D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In Ward 7 by September 2024</w:t>
            </w:r>
          </w:p>
        </w:tc>
        <w:tc>
          <w:tcPr>
            <w:tcW w:w="1764" w:type="dxa"/>
            <w:hideMark/>
          </w:tcPr>
          <w:p w14:paraId="51DE42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7 by September 2024</w:t>
            </w:r>
          </w:p>
        </w:tc>
        <w:tc>
          <w:tcPr>
            <w:tcW w:w="1068" w:type="dxa"/>
            <w:hideMark/>
          </w:tcPr>
          <w:p w14:paraId="569EDA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hideMark/>
          </w:tcPr>
          <w:p w14:paraId="274075C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&amp; Minutes</w:t>
            </w:r>
          </w:p>
        </w:tc>
        <w:tc>
          <w:tcPr>
            <w:tcW w:w="1017" w:type="dxa"/>
            <w:hideMark/>
          </w:tcPr>
          <w:p w14:paraId="6EF262E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63C90012" w14:textId="570D669A"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3114AFBF" w14:textId="77777777" w:rsidR="003B08A5" w:rsidRPr="00A55D2D" w:rsidRDefault="003B08A5" w:rsidP="003B08A5">
            <w:pPr>
              <w:rPr>
                <w:rFonts w:ascii="Trebuchet MS" w:hAnsi="Trebuchet MS" w:cs="Times New Roman"/>
                <w:sz w:val="16"/>
                <w:szCs w:val="16"/>
                <w:lang w:val="en-ZA"/>
              </w:rPr>
            </w:pPr>
          </w:p>
        </w:tc>
        <w:tc>
          <w:tcPr>
            <w:tcW w:w="734" w:type="dxa"/>
            <w:hideMark/>
          </w:tcPr>
          <w:p w14:paraId="01A6F9D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7DCC9E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2DE6A1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03C312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DAD2E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7E689C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5240B3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6D329BA" w14:textId="77777777" w:rsidTr="00A55D2D">
        <w:trPr>
          <w:trHeight w:val="1303"/>
        </w:trPr>
        <w:tc>
          <w:tcPr>
            <w:tcW w:w="861" w:type="dxa"/>
            <w:hideMark/>
          </w:tcPr>
          <w:p w14:paraId="5B7721E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2.2.2</w:t>
            </w:r>
          </w:p>
        </w:tc>
        <w:tc>
          <w:tcPr>
            <w:tcW w:w="1759" w:type="dxa"/>
            <w:hideMark/>
          </w:tcPr>
          <w:p w14:paraId="045CF48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680 of VIP toilets by June 2025 in ward 7</w:t>
            </w:r>
          </w:p>
        </w:tc>
        <w:tc>
          <w:tcPr>
            <w:tcW w:w="1764" w:type="dxa"/>
            <w:hideMark/>
          </w:tcPr>
          <w:p w14:paraId="7D1D0B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(680) VIP toilets constructed in Ward 7 by June 2025</w:t>
            </w:r>
          </w:p>
        </w:tc>
        <w:tc>
          <w:tcPr>
            <w:tcW w:w="1068" w:type="dxa"/>
            <w:hideMark/>
          </w:tcPr>
          <w:p w14:paraId="5E54B2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IDS-W-06</w:t>
            </w:r>
          </w:p>
        </w:tc>
        <w:tc>
          <w:tcPr>
            <w:tcW w:w="1565" w:type="dxa"/>
            <w:hideMark/>
          </w:tcPr>
          <w:p w14:paraId="725B3D4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&amp; Minutes Q4: Progress Reports, Completion certificate, beneficiary list &amp; Happy letters</w:t>
            </w:r>
          </w:p>
        </w:tc>
        <w:tc>
          <w:tcPr>
            <w:tcW w:w="1017" w:type="dxa"/>
            <w:hideMark/>
          </w:tcPr>
          <w:p w14:paraId="3149D2F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782EF404" w14:textId="2669A67A"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3C5436B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05C2D3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680</w:t>
            </w:r>
          </w:p>
        </w:tc>
        <w:tc>
          <w:tcPr>
            <w:tcW w:w="779" w:type="dxa"/>
            <w:hideMark/>
          </w:tcPr>
          <w:p w14:paraId="1E4745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F4960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220</w:t>
            </w:r>
          </w:p>
        </w:tc>
        <w:tc>
          <w:tcPr>
            <w:tcW w:w="677" w:type="dxa"/>
            <w:hideMark/>
          </w:tcPr>
          <w:p w14:paraId="2D139F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220</w:t>
            </w:r>
          </w:p>
        </w:tc>
        <w:tc>
          <w:tcPr>
            <w:tcW w:w="726" w:type="dxa"/>
            <w:hideMark/>
          </w:tcPr>
          <w:p w14:paraId="64EBC9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240</w:t>
            </w:r>
          </w:p>
        </w:tc>
        <w:tc>
          <w:tcPr>
            <w:tcW w:w="1185" w:type="dxa"/>
            <w:hideMark/>
          </w:tcPr>
          <w:p w14:paraId="44B045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3957C2A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23990B7" w14:textId="77777777" w:rsidTr="00A55D2D">
        <w:trPr>
          <w:trHeight w:val="1303"/>
        </w:trPr>
        <w:tc>
          <w:tcPr>
            <w:tcW w:w="861" w:type="dxa"/>
          </w:tcPr>
          <w:p w14:paraId="1DF4B3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w:t>
            </w:r>
          </w:p>
          <w:p w14:paraId="4F87503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2.3</w:t>
            </w:r>
          </w:p>
        </w:tc>
        <w:tc>
          <w:tcPr>
            <w:tcW w:w="1759" w:type="dxa"/>
          </w:tcPr>
          <w:p w14:paraId="151C7C0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Constructed 400 VIP toilets in Ward 13&amp;14 by June 2025</w:t>
            </w:r>
          </w:p>
        </w:tc>
        <w:tc>
          <w:tcPr>
            <w:tcW w:w="1764" w:type="dxa"/>
          </w:tcPr>
          <w:p w14:paraId="00CE3D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(400) of VIP toilets constructed in Ward 13&amp;14 by June 2025</w:t>
            </w:r>
          </w:p>
        </w:tc>
        <w:tc>
          <w:tcPr>
            <w:tcW w:w="1068" w:type="dxa"/>
          </w:tcPr>
          <w:p w14:paraId="031A637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IDS-W-07</w:t>
            </w:r>
          </w:p>
        </w:tc>
        <w:tc>
          <w:tcPr>
            <w:tcW w:w="1565" w:type="dxa"/>
          </w:tcPr>
          <w:p w14:paraId="2666B1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Minutes</w:t>
            </w:r>
          </w:p>
          <w:p w14:paraId="4CBE498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 Q3: Progress Reports, Minutes </w:t>
            </w:r>
          </w:p>
          <w:p w14:paraId="3B17E7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 Minutes, Completion Certificate, Beneficiary list, Happy letters</w:t>
            </w:r>
          </w:p>
        </w:tc>
        <w:tc>
          <w:tcPr>
            <w:tcW w:w="1017" w:type="dxa"/>
          </w:tcPr>
          <w:p w14:paraId="1F096F7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tcPr>
          <w:p w14:paraId="480609B6" w14:textId="3E244B5F" w:rsidR="003B08A5" w:rsidRPr="00A55D2D" w:rsidRDefault="003B08A5" w:rsidP="003B08A5">
            <w:pPr>
              <w:rPr>
                <w:rFonts w:ascii="Trebuchet MS" w:hAnsi="Trebuchet MS" w:cs="Times New Roman"/>
                <w:sz w:val="16"/>
                <w:szCs w:val="16"/>
                <w:lang w:val="en-ZA"/>
              </w:rPr>
            </w:pPr>
            <w:r>
              <w:rPr>
                <w:rFonts w:cs="Times New Roman"/>
                <w:sz w:val="16"/>
                <w:szCs w:val="16"/>
              </w:rPr>
              <w:t>38320</w:t>
            </w:r>
          </w:p>
        </w:tc>
        <w:tc>
          <w:tcPr>
            <w:tcW w:w="1373" w:type="dxa"/>
          </w:tcPr>
          <w:p w14:paraId="2AAF710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9000 000.00</w:t>
            </w:r>
          </w:p>
        </w:tc>
        <w:tc>
          <w:tcPr>
            <w:tcW w:w="734" w:type="dxa"/>
          </w:tcPr>
          <w:p w14:paraId="278FA7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tc>
        <w:tc>
          <w:tcPr>
            <w:tcW w:w="779" w:type="dxa"/>
          </w:tcPr>
          <w:p w14:paraId="4D274AA2" w14:textId="77777777" w:rsidR="003B08A5" w:rsidRPr="00A55D2D" w:rsidRDefault="003B08A5" w:rsidP="003B08A5">
            <w:pPr>
              <w:rPr>
                <w:rFonts w:ascii="Trebuchet MS" w:hAnsi="Trebuchet MS" w:cs="Times New Roman"/>
                <w:sz w:val="16"/>
                <w:szCs w:val="16"/>
                <w:lang w:val="en-ZA"/>
              </w:rPr>
            </w:pPr>
          </w:p>
        </w:tc>
        <w:tc>
          <w:tcPr>
            <w:tcW w:w="721" w:type="dxa"/>
          </w:tcPr>
          <w:p w14:paraId="77670D07" w14:textId="77777777" w:rsidR="003B08A5" w:rsidRPr="00A55D2D" w:rsidRDefault="003B08A5" w:rsidP="003B08A5">
            <w:pPr>
              <w:rPr>
                <w:rFonts w:ascii="Trebuchet MS" w:hAnsi="Trebuchet MS" w:cs="Times New Roman"/>
                <w:sz w:val="16"/>
                <w:szCs w:val="16"/>
                <w:lang w:val="en-ZA"/>
              </w:rPr>
            </w:pPr>
          </w:p>
        </w:tc>
        <w:tc>
          <w:tcPr>
            <w:tcW w:w="677" w:type="dxa"/>
          </w:tcPr>
          <w:p w14:paraId="476BC020" w14:textId="77777777" w:rsidR="003B08A5" w:rsidRPr="00A55D2D" w:rsidRDefault="003B08A5" w:rsidP="003B08A5">
            <w:pPr>
              <w:rPr>
                <w:rFonts w:ascii="Trebuchet MS" w:hAnsi="Trebuchet MS" w:cs="Times New Roman"/>
                <w:sz w:val="16"/>
                <w:szCs w:val="16"/>
                <w:lang w:val="en-ZA"/>
              </w:rPr>
            </w:pPr>
          </w:p>
        </w:tc>
        <w:tc>
          <w:tcPr>
            <w:tcW w:w="726" w:type="dxa"/>
          </w:tcPr>
          <w:p w14:paraId="0BB66B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tc>
        <w:tc>
          <w:tcPr>
            <w:tcW w:w="1185" w:type="dxa"/>
          </w:tcPr>
          <w:p w14:paraId="7050CD0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tcPr>
          <w:p w14:paraId="66D6D1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w:t>
            </w:r>
          </w:p>
          <w:p w14:paraId="5A2180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r>
      <w:tr w:rsidR="003B08A5" w:rsidRPr="00A55D2D" w14:paraId="1EBF3C5F" w14:textId="77777777" w:rsidTr="00A55D2D">
        <w:trPr>
          <w:trHeight w:val="1303"/>
        </w:trPr>
        <w:tc>
          <w:tcPr>
            <w:tcW w:w="861" w:type="dxa"/>
            <w:hideMark/>
          </w:tcPr>
          <w:p w14:paraId="0571A6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2.3.1</w:t>
            </w:r>
          </w:p>
        </w:tc>
        <w:tc>
          <w:tcPr>
            <w:tcW w:w="1759" w:type="dxa"/>
            <w:hideMark/>
          </w:tcPr>
          <w:p w14:paraId="7401FE0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In Ward 13 &amp; 14 by September 2024</w:t>
            </w:r>
          </w:p>
        </w:tc>
        <w:tc>
          <w:tcPr>
            <w:tcW w:w="1764" w:type="dxa"/>
            <w:hideMark/>
          </w:tcPr>
          <w:p w14:paraId="0B7BCE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13&amp;14</w:t>
            </w:r>
          </w:p>
        </w:tc>
        <w:tc>
          <w:tcPr>
            <w:tcW w:w="1068" w:type="dxa"/>
            <w:hideMark/>
          </w:tcPr>
          <w:p w14:paraId="279DA64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IDS-W-07</w:t>
            </w:r>
          </w:p>
        </w:tc>
        <w:tc>
          <w:tcPr>
            <w:tcW w:w="1565" w:type="dxa"/>
            <w:hideMark/>
          </w:tcPr>
          <w:p w14:paraId="66003FB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&amp; Minutes</w:t>
            </w:r>
          </w:p>
        </w:tc>
        <w:tc>
          <w:tcPr>
            <w:tcW w:w="1017" w:type="dxa"/>
            <w:hideMark/>
          </w:tcPr>
          <w:p w14:paraId="329A28F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5F22C733" w14:textId="01C8C9C1"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440DB33" w14:textId="77777777" w:rsidR="003B08A5" w:rsidRPr="00A55D2D" w:rsidRDefault="003B08A5" w:rsidP="003B08A5">
            <w:pPr>
              <w:rPr>
                <w:rFonts w:ascii="Trebuchet MS" w:hAnsi="Trebuchet MS" w:cs="Times New Roman"/>
                <w:sz w:val="16"/>
                <w:szCs w:val="16"/>
                <w:lang w:val="en-ZA"/>
              </w:rPr>
            </w:pPr>
          </w:p>
        </w:tc>
        <w:tc>
          <w:tcPr>
            <w:tcW w:w="734" w:type="dxa"/>
            <w:hideMark/>
          </w:tcPr>
          <w:p w14:paraId="57260E0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69F57FA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0A2F2AB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E85C04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7C2D9CC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CE3B7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46F777E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B2DAAFD" w14:textId="77777777" w:rsidTr="00A55D2D">
        <w:trPr>
          <w:trHeight w:val="1303"/>
        </w:trPr>
        <w:tc>
          <w:tcPr>
            <w:tcW w:w="861" w:type="dxa"/>
            <w:hideMark/>
          </w:tcPr>
          <w:p w14:paraId="297BDA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2.3.2</w:t>
            </w:r>
          </w:p>
        </w:tc>
        <w:tc>
          <w:tcPr>
            <w:tcW w:w="1759" w:type="dxa"/>
            <w:hideMark/>
          </w:tcPr>
          <w:p w14:paraId="0F7995F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400 of VIP toilets by March 2025 in ward 13 &amp; 14</w:t>
            </w:r>
          </w:p>
        </w:tc>
        <w:tc>
          <w:tcPr>
            <w:tcW w:w="1764" w:type="dxa"/>
            <w:hideMark/>
          </w:tcPr>
          <w:p w14:paraId="467A490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(400) VIP toilets constructed by March 2025 in ward 13 &amp; 14</w:t>
            </w:r>
          </w:p>
        </w:tc>
        <w:tc>
          <w:tcPr>
            <w:tcW w:w="1068" w:type="dxa"/>
            <w:hideMark/>
          </w:tcPr>
          <w:p w14:paraId="5C5012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IDS-W-07</w:t>
            </w:r>
          </w:p>
        </w:tc>
        <w:tc>
          <w:tcPr>
            <w:tcW w:w="1565" w:type="dxa"/>
            <w:hideMark/>
          </w:tcPr>
          <w:p w14:paraId="06D1FA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Progress report &amp; Minutes </w:t>
            </w:r>
          </w:p>
          <w:p w14:paraId="408129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Completion certificate, beneficiary list &amp; Happy letters</w:t>
            </w:r>
          </w:p>
        </w:tc>
        <w:tc>
          <w:tcPr>
            <w:tcW w:w="1017" w:type="dxa"/>
            <w:hideMark/>
          </w:tcPr>
          <w:p w14:paraId="361472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498597DD" w14:textId="40574CFF"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51FCE4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0386C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400</w:t>
            </w:r>
          </w:p>
        </w:tc>
        <w:tc>
          <w:tcPr>
            <w:tcW w:w="779" w:type="dxa"/>
            <w:hideMark/>
          </w:tcPr>
          <w:p w14:paraId="1FAF0E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tcPr>
          <w:p w14:paraId="19BCFE0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200</w:t>
            </w:r>
          </w:p>
        </w:tc>
        <w:tc>
          <w:tcPr>
            <w:tcW w:w="677" w:type="dxa"/>
          </w:tcPr>
          <w:p w14:paraId="026ADCD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200</w:t>
            </w:r>
          </w:p>
        </w:tc>
        <w:tc>
          <w:tcPr>
            <w:tcW w:w="726" w:type="dxa"/>
          </w:tcPr>
          <w:p w14:paraId="58A6ECB6" w14:textId="77777777" w:rsidR="003B08A5" w:rsidRPr="00A55D2D" w:rsidRDefault="003B08A5" w:rsidP="003B08A5">
            <w:pPr>
              <w:rPr>
                <w:rFonts w:ascii="Trebuchet MS" w:hAnsi="Trebuchet MS" w:cs="Times New Roman"/>
                <w:sz w:val="16"/>
                <w:szCs w:val="16"/>
                <w:lang w:val="en-ZA"/>
              </w:rPr>
            </w:pPr>
          </w:p>
        </w:tc>
        <w:tc>
          <w:tcPr>
            <w:tcW w:w="1185" w:type="dxa"/>
            <w:hideMark/>
          </w:tcPr>
          <w:p w14:paraId="16D3DC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Water &amp; Sanitation Provision &amp; Authority</w:t>
            </w:r>
          </w:p>
        </w:tc>
        <w:tc>
          <w:tcPr>
            <w:tcW w:w="1260" w:type="dxa"/>
            <w:hideMark/>
          </w:tcPr>
          <w:p w14:paraId="58B88E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2C8B9DE8" w14:textId="77777777" w:rsidTr="00A55D2D">
        <w:trPr>
          <w:trHeight w:val="1303"/>
        </w:trPr>
        <w:tc>
          <w:tcPr>
            <w:tcW w:w="861" w:type="dxa"/>
            <w:hideMark/>
          </w:tcPr>
          <w:p w14:paraId="62057CD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Outcome 3</w:t>
            </w:r>
          </w:p>
        </w:tc>
        <w:tc>
          <w:tcPr>
            <w:tcW w:w="1759" w:type="dxa"/>
            <w:hideMark/>
          </w:tcPr>
          <w:p w14:paraId="0792D7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To promote and to ensure integrated and safe road networks </w:t>
            </w:r>
          </w:p>
          <w:p w14:paraId="276E17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Integrated and safe road networks promoted and ensured</w:t>
            </w:r>
          </w:p>
        </w:tc>
        <w:tc>
          <w:tcPr>
            <w:tcW w:w="1764" w:type="dxa"/>
            <w:hideMark/>
          </w:tcPr>
          <w:p w14:paraId="458D90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implementation of planned municipal road network integration initiatives </w:t>
            </w:r>
          </w:p>
        </w:tc>
        <w:tc>
          <w:tcPr>
            <w:tcW w:w="1068" w:type="dxa"/>
            <w:hideMark/>
          </w:tcPr>
          <w:p w14:paraId="62E2A38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2BA8ADE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Municipal Road Network Report</w:t>
            </w:r>
          </w:p>
        </w:tc>
        <w:tc>
          <w:tcPr>
            <w:tcW w:w="1017" w:type="dxa"/>
            <w:hideMark/>
          </w:tcPr>
          <w:p w14:paraId="0123C59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5461044E" w14:textId="3C7638B5"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28EF103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64EA25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41B5D31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76F24B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DDF7B4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1886E9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85" w:type="dxa"/>
            <w:hideMark/>
          </w:tcPr>
          <w:p w14:paraId="6A085C9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260" w:type="dxa"/>
            <w:hideMark/>
          </w:tcPr>
          <w:p w14:paraId="5DD4173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3B08A5" w:rsidRPr="00A55D2D" w14:paraId="4C51F580" w14:textId="77777777" w:rsidTr="00A55D2D">
        <w:trPr>
          <w:trHeight w:val="1303"/>
        </w:trPr>
        <w:tc>
          <w:tcPr>
            <w:tcW w:w="861" w:type="dxa"/>
            <w:hideMark/>
          </w:tcPr>
          <w:p w14:paraId="0335899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3.1</w:t>
            </w:r>
          </w:p>
        </w:tc>
        <w:tc>
          <w:tcPr>
            <w:tcW w:w="1759" w:type="dxa"/>
            <w:hideMark/>
          </w:tcPr>
          <w:p w14:paraId="37EC94E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01 by June 2025</w:t>
            </w:r>
          </w:p>
        </w:tc>
        <w:tc>
          <w:tcPr>
            <w:tcW w:w="1764" w:type="dxa"/>
            <w:hideMark/>
          </w:tcPr>
          <w:p w14:paraId="0A18AE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Km (1) of road paved by June 2025 in ward 01 </w:t>
            </w:r>
          </w:p>
        </w:tc>
        <w:tc>
          <w:tcPr>
            <w:tcW w:w="1068" w:type="dxa"/>
            <w:hideMark/>
          </w:tcPr>
          <w:p w14:paraId="6FE35E5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00A638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Minutes</w:t>
            </w:r>
          </w:p>
          <w:p w14:paraId="03E2740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 Q3: Progress Reports, Minutes,</w:t>
            </w:r>
          </w:p>
          <w:p w14:paraId="2188FB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Q4: Progress Report, Minutes, </w:t>
            </w:r>
            <w:r w:rsidRPr="00A55D2D">
              <w:rPr>
                <w:rFonts w:ascii="Trebuchet MS" w:hAnsi="Trebuchet MS" w:cs="Times New Roman"/>
                <w:sz w:val="16"/>
                <w:szCs w:val="16"/>
                <w:lang w:val="en-ZA"/>
              </w:rPr>
              <w:lastRenderedPageBreak/>
              <w:t>Completion Certificate</w:t>
            </w:r>
          </w:p>
        </w:tc>
        <w:tc>
          <w:tcPr>
            <w:tcW w:w="1017" w:type="dxa"/>
            <w:hideMark/>
          </w:tcPr>
          <w:p w14:paraId="1F2BA20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Km</w:t>
            </w:r>
          </w:p>
        </w:tc>
        <w:tc>
          <w:tcPr>
            <w:tcW w:w="839" w:type="dxa"/>
            <w:hideMark/>
          </w:tcPr>
          <w:p w14:paraId="67F3A4FE" w14:textId="71333598"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090DA08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8 000 000.00</w:t>
            </w:r>
          </w:p>
        </w:tc>
        <w:tc>
          <w:tcPr>
            <w:tcW w:w="734" w:type="dxa"/>
            <w:hideMark/>
          </w:tcPr>
          <w:p w14:paraId="6AD4C4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F8F7B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E7B84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391897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153CE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2731AB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3790E29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05DFB32" w14:textId="77777777" w:rsidTr="00A55D2D">
        <w:trPr>
          <w:trHeight w:val="1303"/>
        </w:trPr>
        <w:tc>
          <w:tcPr>
            <w:tcW w:w="861" w:type="dxa"/>
            <w:hideMark/>
          </w:tcPr>
          <w:p w14:paraId="7F441B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3.1.1</w:t>
            </w:r>
          </w:p>
        </w:tc>
        <w:tc>
          <w:tcPr>
            <w:tcW w:w="1759" w:type="dxa"/>
            <w:hideMark/>
          </w:tcPr>
          <w:p w14:paraId="72D621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In Ward 1 by September 2024.</w:t>
            </w:r>
          </w:p>
        </w:tc>
        <w:tc>
          <w:tcPr>
            <w:tcW w:w="1764" w:type="dxa"/>
            <w:hideMark/>
          </w:tcPr>
          <w:p w14:paraId="1BCAF9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the appointment of a contractor and site establishment in ward 01 </w:t>
            </w:r>
          </w:p>
        </w:tc>
        <w:tc>
          <w:tcPr>
            <w:tcW w:w="1068" w:type="dxa"/>
            <w:hideMark/>
          </w:tcPr>
          <w:p w14:paraId="54C422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03744AA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&amp; Minutes</w:t>
            </w:r>
          </w:p>
        </w:tc>
        <w:tc>
          <w:tcPr>
            <w:tcW w:w="1017" w:type="dxa"/>
            <w:hideMark/>
          </w:tcPr>
          <w:p w14:paraId="1F61AF4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018E2E3C" w14:textId="7DD70D30"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4690557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A2A98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F37EA5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5F252B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012D8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5E00B4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5C0A10C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0932792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C4BADAC" w14:textId="77777777" w:rsidTr="00A55D2D">
        <w:trPr>
          <w:trHeight w:val="1303"/>
        </w:trPr>
        <w:tc>
          <w:tcPr>
            <w:tcW w:w="861" w:type="dxa"/>
            <w:hideMark/>
          </w:tcPr>
          <w:p w14:paraId="607A91F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3.1.2</w:t>
            </w:r>
          </w:p>
        </w:tc>
        <w:tc>
          <w:tcPr>
            <w:tcW w:w="1759" w:type="dxa"/>
            <w:hideMark/>
          </w:tcPr>
          <w:p w14:paraId="593DB03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2E9E8D9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ward 01</w:t>
            </w:r>
          </w:p>
        </w:tc>
        <w:tc>
          <w:tcPr>
            <w:tcW w:w="1068" w:type="dxa"/>
            <w:hideMark/>
          </w:tcPr>
          <w:p w14:paraId="13A9CE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7455119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w:t>
            </w:r>
          </w:p>
        </w:tc>
        <w:tc>
          <w:tcPr>
            <w:tcW w:w="1017" w:type="dxa"/>
            <w:hideMark/>
          </w:tcPr>
          <w:p w14:paraId="7E90AC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0F3BE0E1" w14:textId="37A076FA"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072ECE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9AF89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4E3015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5B454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120EAD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581374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D7C17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C8F30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AD655C0" w14:textId="77777777" w:rsidTr="00A55D2D">
        <w:trPr>
          <w:trHeight w:val="1303"/>
        </w:trPr>
        <w:tc>
          <w:tcPr>
            <w:tcW w:w="861" w:type="dxa"/>
            <w:hideMark/>
          </w:tcPr>
          <w:p w14:paraId="3E5282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3.1.3</w:t>
            </w:r>
          </w:p>
        </w:tc>
        <w:tc>
          <w:tcPr>
            <w:tcW w:w="1759" w:type="dxa"/>
            <w:hideMark/>
          </w:tcPr>
          <w:p w14:paraId="7E5B47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1 km of layer works by March 2025</w:t>
            </w:r>
          </w:p>
        </w:tc>
        <w:tc>
          <w:tcPr>
            <w:tcW w:w="1764" w:type="dxa"/>
            <w:hideMark/>
          </w:tcPr>
          <w:p w14:paraId="0ED04F0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01</w:t>
            </w:r>
          </w:p>
        </w:tc>
        <w:tc>
          <w:tcPr>
            <w:tcW w:w="1068" w:type="dxa"/>
            <w:hideMark/>
          </w:tcPr>
          <w:p w14:paraId="6874BA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611DDD5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w:t>
            </w:r>
          </w:p>
        </w:tc>
        <w:tc>
          <w:tcPr>
            <w:tcW w:w="1017" w:type="dxa"/>
            <w:hideMark/>
          </w:tcPr>
          <w:p w14:paraId="51C254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2738A3BC" w14:textId="20BB8E57"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42EE20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450EB9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6F69E6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CC736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186E2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7E9CDA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627F34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4516E83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AE4BCA7" w14:textId="77777777" w:rsidTr="00A55D2D">
        <w:trPr>
          <w:trHeight w:val="1303"/>
        </w:trPr>
        <w:tc>
          <w:tcPr>
            <w:tcW w:w="861" w:type="dxa"/>
            <w:hideMark/>
          </w:tcPr>
          <w:p w14:paraId="2BA4783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3.1.4</w:t>
            </w:r>
          </w:p>
        </w:tc>
        <w:tc>
          <w:tcPr>
            <w:tcW w:w="1759" w:type="dxa"/>
            <w:hideMark/>
          </w:tcPr>
          <w:p w14:paraId="5FA4010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1 km of paved road by June 2025 Project complete</w:t>
            </w:r>
          </w:p>
        </w:tc>
        <w:tc>
          <w:tcPr>
            <w:tcW w:w="1764" w:type="dxa"/>
            <w:hideMark/>
          </w:tcPr>
          <w:p w14:paraId="31C7AAA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by June 2025</w:t>
            </w:r>
          </w:p>
        </w:tc>
        <w:tc>
          <w:tcPr>
            <w:tcW w:w="1068" w:type="dxa"/>
            <w:hideMark/>
          </w:tcPr>
          <w:p w14:paraId="53EB9FD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IDS-W-08</w:t>
            </w:r>
          </w:p>
        </w:tc>
        <w:tc>
          <w:tcPr>
            <w:tcW w:w="1565" w:type="dxa"/>
            <w:hideMark/>
          </w:tcPr>
          <w:p w14:paraId="115FD1A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w:t>
            </w:r>
          </w:p>
        </w:tc>
        <w:tc>
          <w:tcPr>
            <w:tcW w:w="1017" w:type="dxa"/>
            <w:hideMark/>
          </w:tcPr>
          <w:p w14:paraId="23FA9F4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0BD35B1" w14:textId="62877EB0"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5C1AB6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01D9820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05E51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0D5C6D1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DD1B1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098D9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62E8D6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9743A1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4B1D66E8" w14:textId="77777777" w:rsidTr="00A55D2D">
        <w:trPr>
          <w:trHeight w:val="1303"/>
        </w:trPr>
        <w:tc>
          <w:tcPr>
            <w:tcW w:w="861" w:type="dxa"/>
            <w:hideMark/>
          </w:tcPr>
          <w:p w14:paraId="54260CA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Output </w:t>
            </w:r>
          </w:p>
          <w:p w14:paraId="52C09FD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3.2</w:t>
            </w:r>
          </w:p>
        </w:tc>
        <w:tc>
          <w:tcPr>
            <w:tcW w:w="1759" w:type="dxa"/>
            <w:hideMark/>
          </w:tcPr>
          <w:p w14:paraId="42C1AD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12 (Mathibestad) by June 2025</w:t>
            </w:r>
          </w:p>
        </w:tc>
        <w:tc>
          <w:tcPr>
            <w:tcW w:w="1764" w:type="dxa"/>
            <w:hideMark/>
          </w:tcPr>
          <w:p w14:paraId="1B2683F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road paved by June 2024 in ward 12 (Mathibestad) by June 2025</w:t>
            </w:r>
          </w:p>
        </w:tc>
        <w:tc>
          <w:tcPr>
            <w:tcW w:w="1068" w:type="dxa"/>
            <w:hideMark/>
          </w:tcPr>
          <w:p w14:paraId="2FA167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IDS-W-09</w:t>
            </w:r>
          </w:p>
        </w:tc>
        <w:tc>
          <w:tcPr>
            <w:tcW w:w="1565" w:type="dxa"/>
            <w:hideMark/>
          </w:tcPr>
          <w:p w14:paraId="5DF98E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49CDFF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7EC7DDB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5492F2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245ECA41" w14:textId="33115267"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6381EE4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10 000 000.00</w:t>
            </w:r>
          </w:p>
        </w:tc>
        <w:tc>
          <w:tcPr>
            <w:tcW w:w="734" w:type="dxa"/>
            <w:hideMark/>
          </w:tcPr>
          <w:p w14:paraId="0A9F5C1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E9C6B3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1CB0CA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5B148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4D3424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64688D4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1A019E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64731148" w14:textId="77777777" w:rsidTr="00A55D2D">
        <w:trPr>
          <w:trHeight w:val="1303"/>
        </w:trPr>
        <w:tc>
          <w:tcPr>
            <w:tcW w:w="861" w:type="dxa"/>
            <w:hideMark/>
          </w:tcPr>
          <w:p w14:paraId="4201AE3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3.2.1</w:t>
            </w:r>
          </w:p>
        </w:tc>
        <w:tc>
          <w:tcPr>
            <w:tcW w:w="1759" w:type="dxa"/>
            <w:hideMark/>
          </w:tcPr>
          <w:p w14:paraId="55856F5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and establish site In Ward 12 (Mathibestad) by September 2024</w:t>
            </w:r>
          </w:p>
        </w:tc>
        <w:tc>
          <w:tcPr>
            <w:tcW w:w="1764" w:type="dxa"/>
            <w:hideMark/>
          </w:tcPr>
          <w:p w14:paraId="7B0C29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12 (Mathibestad)</w:t>
            </w:r>
          </w:p>
        </w:tc>
        <w:tc>
          <w:tcPr>
            <w:tcW w:w="1068" w:type="dxa"/>
            <w:hideMark/>
          </w:tcPr>
          <w:p w14:paraId="1C9395E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IDS-W-09</w:t>
            </w:r>
          </w:p>
        </w:tc>
        <w:tc>
          <w:tcPr>
            <w:tcW w:w="1565" w:type="dxa"/>
            <w:hideMark/>
          </w:tcPr>
          <w:p w14:paraId="64E9DB5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7A9063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10360B9A" w14:textId="36CF99BB"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0467C6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1C452E2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25078F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2E065CE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527CD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2F388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3C5A9B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010CD5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928F498" w14:textId="77777777" w:rsidTr="00A55D2D">
        <w:trPr>
          <w:trHeight w:val="1303"/>
        </w:trPr>
        <w:tc>
          <w:tcPr>
            <w:tcW w:w="861" w:type="dxa"/>
            <w:hideMark/>
          </w:tcPr>
          <w:p w14:paraId="2D6AE2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3.2.2</w:t>
            </w:r>
          </w:p>
        </w:tc>
        <w:tc>
          <w:tcPr>
            <w:tcW w:w="1759" w:type="dxa"/>
            <w:hideMark/>
          </w:tcPr>
          <w:p w14:paraId="786D26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0E6799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excavation by December 2024 in ward 12 (Mathibestad)</w:t>
            </w:r>
          </w:p>
        </w:tc>
        <w:tc>
          <w:tcPr>
            <w:tcW w:w="1068" w:type="dxa"/>
            <w:hideMark/>
          </w:tcPr>
          <w:p w14:paraId="3777EFF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IDS-W-09</w:t>
            </w:r>
          </w:p>
        </w:tc>
        <w:tc>
          <w:tcPr>
            <w:tcW w:w="1565" w:type="dxa"/>
            <w:hideMark/>
          </w:tcPr>
          <w:p w14:paraId="0F3D4F8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3E212A3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195C511A" w14:textId="7CEC6ECA"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05A007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75ABD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F13305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E31DE7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1A30F7F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3A58C0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60FAE04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37C0DC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FD531BA" w14:textId="77777777" w:rsidTr="00A55D2D">
        <w:trPr>
          <w:trHeight w:val="1303"/>
        </w:trPr>
        <w:tc>
          <w:tcPr>
            <w:tcW w:w="861" w:type="dxa"/>
            <w:hideMark/>
          </w:tcPr>
          <w:p w14:paraId="533C1D4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3.2.3</w:t>
            </w:r>
          </w:p>
        </w:tc>
        <w:tc>
          <w:tcPr>
            <w:tcW w:w="1759" w:type="dxa"/>
            <w:hideMark/>
          </w:tcPr>
          <w:p w14:paraId="443BC6C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layer works by March 2025</w:t>
            </w:r>
          </w:p>
        </w:tc>
        <w:tc>
          <w:tcPr>
            <w:tcW w:w="1764" w:type="dxa"/>
            <w:hideMark/>
          </w:tcPr>
          <w:p w14:paraId="444634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12 (Mathibestad)</w:t>
            </w:r>
          </w:p>
        </w:tc>
        <w:tc>
          <w:tcPr>
            <w:tcW w:w="1068" w:type="dxa"/>
            <w:hideMark/>
          </w:tcPr>
          <w:p w14:paraId="5460F1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IDS-W-09</w:t>
            </w:r>
          </w:p>
        </w:tc>
        <w:tc>
          <w:tcPr>
            <w:tcW w:w="1565" w:type="dxa"/>
            <w:hideMark/>
          </w:tcPr>
          <w:p w14:paraId="261300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&amp; Minutes</w:t>
            </w:r>
          </w:p>
        </w:tc>
        <w:tc>
          <w:tcPr>
            <w:tcW w:w="1017" w:type="dxa"/>
            <w:hideMark/>
          </w:tcPr>
          <w:p w14:paraId="41F4209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4D9264B1" w14:textId="1AA13EDD"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042DCA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BBD34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5488D48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04F3CC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ADC6F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15BE76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46CEDD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092732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2E71B55" w14:textId="77777777" w:rsidTr="00A55D2D">
        <w:trPr>
          <w:trHeight w:val="1303"/>
        </w:trPr>
        <w:tc>
          <w:tcPr>
            <w:tcW w:w="861" w:type="dxa"/>
            <w:hideMark/>
          </w:tcPr>
          <w:p w14:paraId="70E170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3.2.4</w:t>
            </w:r>
          </w:p>
        </w:tc>
        <w:tc>
          <w:tcPr>
            <w:tcW w:w="1759" w:type="dxa"/>
            <w:hideMark/>
          </w:tcPr>
          <w:p w14:paraId="1395A2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paved road &amp; stormwater drainage by June 2025 Project complete</w:t>
            </w:r>
          </w:p>
        </w:tc>
        <w:tc>
          <w:tcPr>
            <w:tcW w:w="1764" w:type="dxa"/>
            <w:hideMark/>
          </w:tcPr>
          <w:p w14:paraId="6E8256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with stormwater drainage by June 2025</w:t>
            </w:r>
          </w:p>
        </w:tc>
        <w:tc>
          <w:tcPr>
            <w:tcW w:w="1068" w:type="dxa"/>
            <w:hideMark/>
          </w:tcPr>
          <w:p w14:paraId="194C87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IDS-W-09</w:t>
            </w:r>
          </w:p>
        </w:tc>
        <w:tc>
          <w:tcPr>
            <w:tcW w:w="1565" w:type="dxa"/>
            <w:hideMark/>
          </w:tcPr>
          <w:p w14:paraId="27EC959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3A345D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06009E42" w14:textId="7E3A39BD"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0C3F05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7E8137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D3ECE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D74FB6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BDCAC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1BE1ECB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4542F74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51648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A0ED81B" w14:textId="77777777" w:rsidTr="00A55D2D">
        <w:trPr>
          <w:trHeight w:val="1303"/>
        </w:trPr>
        <w:tc>
          <w:tcPr>
            <w:tcW w:w="861" w:type="dxa"/>
            <w:hideMark/>
          </w:tcPr>
          <w:p w14:paraId="671049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Output </w:t>
            </w:r>
          </w:p>
          <w:p w14:paraId="76DC86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3.3</w:t>
            </w:r>
          </w:p>
        </w:tc>
        <w:tc>
          <w:tcPr>
            <w:tcW w:w="1759" w:type="dxa"/>
            <w:hideMark/>
          </w:tcPr>
          <w:p w14:paraId="051CE7A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21 (Kgomo kgomo) by June 2025</w:t>
            </w:r>
          </w:p>
        </w:tc>
        <w:tc>
          <w:tcPr>
            <w:tcW w:w="1764" w:type="dxa"/>
            <w:hideMark/>
          </w:tcPr>
          <w:p w14:paraId="40F08B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road paved by June 2024 in ward 21 (Kgomo kgomo) by June 2025</w:t>
            </w:r>
          </w:p>
        </w:tc>
        <w:tc>
          <w:tcPr>
            <w:tcW w:w="1068" w:type="dxa"/>
            <w:hideMark/>
          </w:tcPr>
          <w:p w14:paraId="6729404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IDS-W-10</w:t>
            </w:r>
          </w:p>
        </w:tc>
        <w:tc>
          <w:tcPr>
            <w:tcW w:w="1565" w:type="dxa"/>
            <w:hideMark/>
          </w:tcPr>
          <w:p w14:paraId="3494DF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4E530D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6327CFE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0960F0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6F613F8" w14:textId="3B61CCD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0968EBE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8 000 000.00</w:t>
            </w:r>
          </w:p>
        </w:tc>
        <w:tc>
          <w:tcPr>
            <w:tcW w:w="734" w:type="dxa"/>
            <w:hideMark/>
          </w:tcPr>
          <w:p w14:paraId="192F02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3B8BD6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EA19C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90D349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AA85E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182CEB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0E56FC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6358F2F4" w14:textId="77777777" w:rsidTr="00A55D2D">
        <w:trPr>
          <w:trHeight w:val="1303"/>
        </w:trPr>
        <w:tc>
          <w:tcPr>
            <w:tcW w:w="861" w:type="dxa"/>
            <w:hideMark/>
          </w:tcPr>
          <w:p w14:paraId="6685558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3.3.1</w:t>
            </w:r>
          </w:p>
        </w:tc>
        <w:tc>
          <w:tcPr>
            <w:tcW w:w="1759" w:type="dxa"/>
            <w:hideMark/>
          </w:tcPr>
          <w:p w14:paraId="243008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in Ward 21 (Kgomo kgomo) by September 2024.</w:t>
            </w:r>
          </w:p>
        </w:tc>
        <w:tc>
          <w:tcPr>
            <w:tcW w:w="1764" w:type="dxa"/>
            <w:hideMark/>
          </w:tcPr>
          <w:p w14:paraId="61D3F6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21 (Kgomo kgomo)</w:t>
            </w:r>
          </w:p>
        </w:tc>
        <w:tc>
          <w:tcPr>
            <w:tcW w:w="1068" w:type="dxa"/>
            <w:hideMark/>
          </w:tcPr>
          <w:p w14:paraId="1B91E9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IDS-W-10</w:t>
            </w:r>
          </w:p>
        </w:tc>
        <w:tc>
          <w:tcPr>
            <w:tcW w:w="1565" w:type="dxa"/>
            <w:hideMark/>
          </w:tcPr>
          <w:p w14:paraId="47C8B15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794955C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0D6CFCC7" w14:textId="50D53104"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292A226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076A78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7305C5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3F6E09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B6DD7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3FF4D9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F434A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4395C2A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C625C5E" w14:textId="77777777" w:rsidTr="00A55D2D">
        <w:trPr>
          <w:trHeight w:val="1303"/>
        </w:trPr>
        <w:tc>
          <w:tcPr>
            <w:tcW w:w="861" w:type="dxa"/>
            <w:hideMark/>
          </w:tcPr>
          <w:p w14:paraId="666D71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3.3.2</w:t>
            </w:r>
          </w:p>
        </w:tc>
        <w:tc>
          <w:tcPr>
            <w:tcW w:w="1759" w:type="dxa"/>
            <w:hideMark/>
          </w:tcPr>
          <w:p w14:paraId="0FACF2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78CE97E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ward 21 (Kgomo kgomo)</w:t>
            </w:r>
          </w:p>
        </w:tc>
        <w:tc>
          <w:tcPr>
            <w:tcW w:w="1068" w:type="dxa"/>
            <w:hideMark/>
          </w:tcPr>
          <w:p w14:paraId="28A6D8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IDS-W-10</w:t>
            </w:r>
          </w:p>
        </w:tc>
        <w:tc>
          <w:tcPr>
            <w:tcW w:w="1565" w:type="dxa"/>
            <w:hideMark/>
          </w:tcPr>
          <w:p w14:paraId="23DB06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w:t>
            </w:r>
          </w:p>
        </w:tc>
        <w:tc>
          <w:tcPr>
            <w:tcW w:w="1017" w:type="dxa"/>
            <w:hideMark/>
          </w:tcPr>
          <w:p w14:paraId="249E09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5DD99E3B" w14:textId="5D380567"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009823C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7A1B48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4196949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8CEBD4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3E40C3A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559FD77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01976E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BF335C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D6017A1" w14:textId="77777777" w:rsidTr="00A55D2D">
        <w:trPr>
          <w:trHeight w:val="1303"/>
        </w:trPr>
        <w:tc>
          <w:tcPr>
            <w:tcW w:w="861" w:type="dxa"/>
            <w:hideMark/>
          </w:tcPr>
          <w:p w14:paraId="447E7C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3.3.3</w:t>
            </w:r>
          </w:p>
        </w:tc>
        <w:tc>
          <w:tcPr>
            <w:tcW w:w="1759" w:type="dxa"/>
            <w:hideMark/>
          </w:tcPr>
          <w:p w14:paraId="4389B1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layer works by March 2025</w:t>
            </w:r>
          </w:p>
        </w:tc>
        <w:tc>
          <w:tcPr>
            <w:tcW w:w="1764" w:type="dxa"/>
            <w:hideMark/>
          </w:tcPr>
          <w:p w14:paraId="147725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21 (Kgomo kgomo)</w:t>
            </w:r>
          </w:p>
        </w:tc>
        <w:tc>
          <w:tcPr>
            <w:tcW w:w="1068" w:type="dxa"/>
            <w:hideMark/>
          </w:tcPr>
          <w:p w14:paraId="39E7388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IDS-W-10</w:t>
            </w:r>
          </w:p>
        </w:tc>
        <w:tc>
          <w:tcPr>
            <w:tcW w:w="1565" w:type="dxa"/>
            <w:hideMark/>
          </w:tcPr>
          <w:p w14:paraId="7671863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w:t>
            </w:r>
          </w:p>
        </w:tc>
        <w:tc>
          <w:tcPr>
            <w:tcW w:w="1017" w:type="dxa"/>
            <w:hideMark/>
          </w:tcPr>
          <w:p w14:paraId="7C37A62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7DEE17D5" w14:textId="71C8A626"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321535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2AC719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5C8FB5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0415FC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703B2A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23EA73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46A9C2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8F6567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E8D6445" w14:textId="77777777" w:rsidTr="00A55D2D">
        <w:trPr>
          <w:trHeight w:val="1303"/>
        </w:trPr>
        <w:tc>
          <w:tcPr>
            <w:tcW w:w="861" w:type="dxa"/>
            <w:hideMark/>
          </w:tcPr>
          <w:p w14:paraId="4A7753C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3.3.4</w:t>
            </w:r>
          </w:p>
        </w:tc>
        <w:tc>
          <w:tcPr>
            <w:tcW w:w="1759" w:type="dxa"/>
            <w:hideMark/>
          </w:tcPr>
          <w:p w14:paraId="5ED4EB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Construction of 1 km of paved road by June 2025 </w:t>
            </w:r>
          </w:p>
        </w:tc>
        <w:tc>
          <w:tcPr>
            <w:tcW w:w="1764" w:type="dxa"/>
            <w:hideMark/>
          </w:tcPr>
          <w:p w14:paraId="296AE02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by June 2025</w:t>
            </w:r>
          </w:p>
        </w:tc>
        <w:tc>
          <w:tcPr>
            <w:tcW w:w="1068" w:type="dxa"/>
            <w:hideMark/>
          </w:tcPr>
          <w:p w14:paraId="0424F1F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IDS-W-10</w:t>
            </w:r>
          </w:p>
        </w:tc>
        <w:tc>
          <w:tcPr>
            <w:tcW w:w="1565" w:type="dxa"/>
            <w:hideMark/>
          </w:tcPr>
          <w:p w14:paraId="1864198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Completion certificate</w:t>
            </w:r>
          </w:p>
        </w:tc>
        <w:tc>
          <w:tcPr>
            <w:tcW w:w="1017" w:type="dxa"/>
            <w:hideMark/>
          </w:tcPr>
          <w:p w14:paraId="533426B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12BEDA35" w14:textId="0B507369"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3EC5E9E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9AB74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51A118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C3DB9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56F538D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1891FC2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338418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6D9B6C0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CFA52F4" w14:textId="77777777" w:rsidTr="00A55D2D">
        <w:trPr>
          <w:trHeight w:val="1303"/>
        </w:trPr>
        <w:tc>
          <w:tcPr>
            <w:tcW w:w="861" w:type="dxa"/>
            <w:hideMark/>
          </w:tcPr>
          <w:p w14:paraId="114CAFC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3.4</w:t>
            </w:r>
          </w:p>
        </w:tc>
        <w:tc>
          <w:tcPr>
            <w:tcW w:w="1759" w:type="dxa"/>
            <w:hideMark/>
          </w:tcPr>
          <w:p w14:paraId="45FFC00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Paved roads &amp; stormwater drainage constructed in ward 19 </w:t>
            </w:r>
          </w:p>
        </w:tc>
        <w:tc>
          <w:tcPr>
            <w:tcW w:w="1764" w:type="dxa"/>
            <w:hideMark/>
          </w:tcPr>
          <w:p w14:paraId="7F77A8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Km (1) of road paved by June 2024 in ward 19 </w:t>
            </w:r>
          </w:p>
        </w:tc>
        <w:tc>
          <w:tcPr>
            <w:tcW w:w="1068" w:type="dxa"/>
            <w:hideMark/>
          </w:tcPr>
          <w:p w14:paraId="2C82B2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2CF3AF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1B9E958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2DDA88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33A21CC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D3812FA" w14:textId="40326CE0"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1B3D02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10 000 000.00</w:t>
            </w:r>
          </w:p>
        </w:tc>
        <w:tc>
          <w:tcPr>
            <w:tcW w:w="734" w:type="dxa"/>
            <w:hideMark/>
          </w:tcPr>
          <w:p w14:paraId="0E9972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2FBC784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C5F84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77D39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A0DCC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4E6EC51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0A8B4C4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1F12E14B" w14:textId="77777777" w:rsidTr="00A55D2D">
        <w:trPr>
          <w:trHeight w:val="1303"/>
        </w:trPr>
        <w:tc>
          <w:tcPr>
            <w:tcW w:w="861" w:type="dxa"/>
            <w:hideMark/>
          </w:tcPr>
          <w:p w14:paraId="4A4D2A9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3.4.1</w:t>
            </w:r>
          </w:p>
        </w:tc>
        <w:tc>
          <w:tcPr>
            <w:tcW w:w="1759" w:type="dxa"/>
            <w:hideMark/>
          </w:tcPr>
          <w:p w14:paraId="0D67B5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5EA7F6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19</w:t>
            </w:r>
          </w:p>
        </w:tc>
        <w:tc>
          <w:tcPr>
            <w:tcW w:w="1068" w:type="dxa"/>
            <w:hideMark/>
          </w:tcPr>
          <w:p w14:paraId="6CB6FF3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436A976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6B3F5F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7937E3BD" w14:textId="132CA5E8"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7028B0A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40F20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35E19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3BF4DA8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B71153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7C4879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036E35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5FBFC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9BD554C" w14:textId="77777777" w:rsidTr="00A55D2D">
        <w:trPr>
          <w:trHeight w:val="1303"/>
        </w:trPr>
        <w:tc>
          <w:tcPr>
            <w:tcW w:w="861" w:type="dxa"/>
            <w:hideMark/>
          </w:tcPr>
          <w:p w14:paraId="3259BA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3.4.2</w:t>
            </w:r>
          </w:p>
        </w:tc>
        <w:tc>
          <w:tcPr>
            <w:tcW w:w="1759" w:type="dxa"/>
            <w:hideMark/>
          </w:tcPr>
          <w:p w14:paraId="37530D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0848D9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ward 19</w:t>
            </w:r>
          </w:p>
        </w:tc>
        <w:tc>
          <w:tcPr>
            <w:tcW w:w="1068" w:type="dxa"/>
            <w:hideMark/>
          </w:tcPr>
          <w:p w14:paraId="6DCE6AA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22DF96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769C137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5CA2C970" w14:textId="27DC3609"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6C16C3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05307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4C57A0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8AF446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56E02DF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71500A9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6B2FCA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B9261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AFCF77D" w14:textId="77777777" w:rsidTr="00A55D2D">
        <w:trPr>
          <w:trHeight w:val="1303"/>
        </w:trPr>
        <w:tc>
          <w:tcPr>
            <w:tcW w:w="861" w:type="dxa"/>
            <w:hideMark/>
          </w:tcPr>
          <w:p w14:paraId="6F7E2E2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3.4.3</w:t>
            </w:r>
          </w:p>
        </w:tc>
        <w:tc>
          <w:tcPr>
            <w:tcW w:w="1759" w:type="dxa"/>
            <w:hideMark/>
          </w:tcPr>
          <w:p w14:paraId="56BE98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layer works by March 2025</w:t>
            </w:r>
          </w:p>
        </w:tc>
        <w:tc>
          <w:tcPr>
            <w:tcW w:w="1764" w:type="dxa"/>
            <w:hideMark/>
          </w:tcPr>
          <w:p w14:paraId="68E819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19</w:t>
            </w:r>
          </w:p>
        </w:tc>
        <w:tc>
          <w:tcPr>
            <w:tcW w:w="1068" w:type="dxa"/>
            <w:hideMark/>
          </w:tcPr>
          <w:p w14:paraId="2B19C0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15EED52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&amp; Minutes</w:t>
            </w:r>
          </w:p>
        </w:tc>
        <w:tc>
          <w:tcPr>
            <w:tcW w:w="1017" w:type="dxa"/>
            <w:hideMark/>
          </w:tcPr>
          <w:p w14:paraId="0674A3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43AD2C30" w14:textId="325F6A10"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58506C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3B60E15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0EB2C96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BE4A69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0DD6ED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095201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A0C2D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02AF4C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4A270817" w14:textId="77777777" w:rsidTr="00A55D2D">
        <w:trPr>
          <w:trHeight w:val="1303"/>
        </w:trPr>
        <w:tc>
          <w:tcPr>
            <w:tcW w:w="861" w:type="dxa"/>
            <w:hideMark/>
          </w:tcPr>
          <w:p w14:paraId="55AF73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3.4.4</w:t>
            </w:r>
          </w:p>
        </w:tc>
        <w:tc>
          <w:tcPr>
            <w:tcW w:w="1759" w:type="dxa"/>
            <w:hideMark/>
          </w:tcPr>
          <w:p w14:paraId="46DC3CF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paved road &amp; stormwater drainage by June 2025 Project complete</w:t>
            </w:r>
          </w:p>
        </w:tc>
        <w:tc>
          <w:tcPr>
            <w:tcW w:w="1764" w:type="dxa"/>
            <w:hideMark/>
          </w:tcPr>
          <w:p w14:paraId="0A1C9C4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with stormwater drainage by June 2025</w:t>
            </w:r>
          </w:p>
        </w:tc>
        <w:tc>
          <w:tcPr>
            <w:tcW w:w="1068" w:type="dxa"/>
            <w:hideMark/>
          </w:tcPr>
          <w:p w14:paraId="06A394D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4C913E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7B125C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0A686913" w14:textId="46D7199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293AF4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6B82B8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26ADA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083DB4D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24E978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5C1916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497E26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0793BF8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4DC5BF09" w14:textId="77777777" w:rsidTr="00A55D2D">
        <w:trPr>
          <w:trHeight w:val="1303"/>
        </w:trPr>
        <w:tc>
          <w:tcPr>
            <w:tcW w:w="861" w:type="dxa"/>
            <w:hideMark/>
          </w:tcPr>
          <w:p w14:paraId="566E2B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 3.5</w:t>
            </w:r>
          </w:p>
        </w:tc>
        <w:tc>
          <w:tcPr>
            <w:tcW w:w="1759" w:type="dxa"/>
            <w:hideMark/>
          </w:tcPr>
          <w:p w14:paraId="5B9062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26 (Ratjiepane)</w:t>
            </w:r>
          </w:p>
        </w:tc>
        <w:tc>
          <w:tcPr>
            <w:tcW w:w="1764" w:type="dxa"/>
            <w:hideMark/>
          </w:tcPr>
          <w:p w14:paraId="4D1DB4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road paved by June 2024 in ward 26 (Ratjiepane)</w:t>
            </w:r>
          </w:p>
        </w:tc>
        <w:tc>
          <w:tcPr>
            <w:tcW w:w="1068" w:type="dxa"/>
            <w:hideMark/>
          </w:tcPr>
          <w:p w14:paraId="07A1E9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698DF8D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068F76D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48CFEFA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6C2A8F3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37C458B7" w14:textId="688E252B"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028C3F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10 000 000.00</w:t>
            </w:r>
          </w:p>
        </w:tc>
        <w:tc>
          <w:tcPr>
            <w:tcW w:w="734" w:type="dxa"/>
            <w:hideMark/>
          </w:tcPr>
          <w:p w14:paraId="596D9F6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5D88A3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DF59D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2A61BD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98709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3C91EE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4589AD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3E9D3495" w14:textId="77777777" w:rsidTr="00A55D2D">
        <w:trPr>
          <w:trHeight w:val="1303"/>
        </w:trPr>
        <w:tc>
          <w:tcPr>
            <w:tcW w:w="861" w:type="dxa"/>
            <w:hideMark/>
          </w:tcPr>
          <w:p w14:paraId="363EA9B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3.5.1</w:t>
            </w:r>
          </w:p>
        </w:tc>
        <w:tc>
          <w:tcPr>
            <w:tcW w:w="1759" w:type="dxa"/>
            <w:hideMark/>
          </w:tcPr>
          <w:p w14:paraId="1D029FF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08BF743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26(Ratjiepane)</w:t>
            </w:r>
          </w:p>
        </w:tc>
        <w:tc>
          <w:tcPr>
            <w:tcW w:w="1068" w:type="dxa"/>
            <w:hideMark/>
          </w:tcPr>
          <w:p w14:paraId="33DA1F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51EE8A3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4739F6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15AF1973" w14:textId="75FD40B2"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79701B8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CDDFB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4AF584F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47FB67C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2C9FC6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9E5394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19D38A0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6361EB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06847DD" w14:textId="77777777" w:rsidTr="00A55D2D">
        <w:trPr>
          <w:trHeight w:val="1303"/>
        </w:trPr>
        <w:tc>
          <w:tcPr>
            <w:tcW w:w="861" w:type="dxa"/>
            <w:hideMark/>
          </w:tcPr>
          <w:p w14:paraId="2FF715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3.5.2</w:t>
            </w:r>
          </w:p>
        </w:tc>
        <w:tc>
          <w:tcPr>
            <w:tcW w:w="1759" w:type="dxa"/>
            <w:hideMark/>
          </w:tcPr>
          <w:p w14:paraId="34F4C3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2CF189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ward 26</w:t>
            </w:r>
          </w:p>
        </w:tc>
        <w:tc>
          <w:tcPr>
            <w:tcW w:w="1068" w:type="dxa"/>
            <w:hideMark/>
          </w:tcPr>
          <w:p w14:paraId="4943CE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4948EF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0E06F49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3BE1901B" w14:textId="35C14EA5"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57623A7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E68EAB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4A00B3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7E804E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3B109CB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758AB9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6FBB7F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0718E0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9821477" w14:textId="77777777" w:rsidTr="00A55D2D">
        <w:trPr>
          <w:trHeight w:val="1303"/>
        </w:trPr>
        <w:tc>
          <w:tcPr>
            <w:tcW w:w="861" w:type="dxa"/>
            <w:hideMark/>
          </w:tcPr>
          <w:p w14:paraId="1B99D5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3.5.3</w:t>
            </w:r>
          </w:p>
        </w:tc>
        <w:tc>
          <w:tcPr>
            <w:tcW w:w="1759" w:type="dxa"/>
            <w:hideMark/>
          </w:tcPr>
          <w:p w14:paraId="7794352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layer works by March 2025</w:t>
            </w:r>
          </w:p>
        </w:tc>
        <w:tc>
          <w:tcPr>
            <w:tcW w:w="1764" w:type="dxa"/>
            <w:hideMark/>
          </w:tcPr>
          <w:p w14:paraId="0BC710A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26</w:t>
            </w:r>
          </w:p>
        </w:tc>
        <w:tc>
          <w:tcPr>
            <w:tcW w:w="1068" w:type="dxa"/>
            <w:hideMark/>
          </w:tcPr>
          <w:p w14:paraId="6ED68C3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37CEFB7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&amp; Minutes</w:t>
            </w:r>
          </w:p>
        </w:tc>
        <w:tc>
          <w:tcPr>
            <w:tcW w:w="1017" w:type="dxa"/>
            <w:hideMark/>
          </w:tcPr>
          <w:p w14:paraId="1A92EA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11285BBF" w14:textId="2633AF88"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4545C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35AF70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3C448E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C2E5D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9B6805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796677F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6B157AA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20F216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75308840" w14:textId="77777777" w:rsidTr="00A55D2D">
        <w:trPr>
          <w:trHeight w:val="1303"/>
        </w:trPr>
        <w:tc>
          <w:tcPr>
            <w:tcW w:w="861" w:type="dxa"/>
            <w:hideMark/>
          </w:tcPr>
          <w:p w14:paraId="5E57BFB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3.5.4</w:t>
            </w:r>
          </w:p>
        </w:tc>
        <w:tc>
          <w:tcPr>
            <w:tcW w:w="1759" w:type="dxa"/>
            <w:hideMark/>
          </w:tcPr>
          <w:p w14:paraId="6763C3C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paved road &amp; stormwater drainage by June 2025 Project complete</w:t>
            </w:r>
          </w:p>
        </w:tc>
        <w:tc>
          <w:tcPr>
            <w:tcW w:w="1764" w:type="dxa"/>
            <w:hideMark/>
          </w:tcPr>
          <w:p w14:paraId="795B58E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with stormwater drainage by June 2025</w:t>
            </w:r>
          </w:p>
        </w:tc>
        <w:tc>
          <w:tcPr>
            <w:tcW w:w="1068" w:type="dxa"/>
            <w:hideMark/>
          </w:tcPr>
          <w:p w14:paraId="406E700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IDS-W-11</w:t>
            </w:r>
          </w:p>
        </w:tc>
        <w:tc>
          <w:tcPr>
            <w:tcW w:w="1565" w:type="dxa"/>
            <w:hideMark/>
          </w:tcPr>
          <w:p w14:paraId="67CDB6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59E70D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1002A518" w14:textId="1B2E0A05"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08447C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DC1C69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0DECD5B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1CFAA5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6C5C14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B9501E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6E76184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438F8D6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C22AEB4" w14:textId="77777777" w:rsidTr="00A55D2D">
        <w:trPr>
          <w:trHeight w:val="1303"/>
        </w:trPr>
        <w:tc>
          <w:tcPr>
            <w:tcW w:w="861" w:type="dxa"/>
            <w:hideMark/>
          </w:tcPr>
          <w:p w14:paraId="61E7E54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3.6</w:t>
            </w:r>
          </w:p>
        </w:tc>
        <w:tc>
          <w:tcPr>
            <w:tcW w:w="1759" w:type="dxa"/>
            <w:hideMark/>
          </w:tcPr>
          <w:p w14:paraId="1854A4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13 by June 2025</w:t>
            </w:r>
          </w:p>
        </w:tc>
        <w:tc>
          <w:tcPr>
            <w:tcW w:w="1764" w:type="dxa"/>
            <w:hideMark/>
          </w:tcPr>
          <w:p w14:paraId="022826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road paved with stormwater by June 2025 in ward 13 (Carousel view)</w:t>
            </w:r>
          </w:p>
        </w:tc>
        <w:tc>
          <w:tcPr>
            <w:tcW w:w="1068" w:type="dxa"/>
            <w:hideMark/>
          </w:tcPr>
          <w:p w14:paraId="596755E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IDS-W-12</w:t>
            </w:r>
          </w:p>
        </w:tc>
        <w:tc>
          <w:tcPr>
            <w:tcW w:w="1565" w:type="dxa"/>
            <w:hideMark/>
          </w:tcPr>
          <w:p w14:paraId="6C568D0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4F6D32C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2B4242E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280E6C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4C5B60D0" w14:textId="3B662F75"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689DE0A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10 700 000.00</w:t>
            </w:r>
          </w:p>
        </w:tc>
        <w:tc>
          <w:tcPr>
            <w:tcW w:w="734" w:type="dxa"/>
            <w:hideMark/>
          </w:tcPr>
          <w:p w14:paraId="0BC15A3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3AFA6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49871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754088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DD8824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2609D5A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625619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D738AF5" w14:textId="77777777" w:rsidTr="00A55D2D">
        <w:trPr>
          <w:trHeight w:val="1303"/>
        </w:trPr>
        <w:tc>
          <w:tcPr>
            <w:tcW w:w="861" w:type="dxa"/>
            <w:hideMark/>
          </w:tcPr>
          <w:p w14:paraId="7994E8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3.6.1</w:t>
            </w:r>
          </w:p>
        </w:tc>
        <w:tc>
          <w:tcPr>
            <w:tcW w:w="1759" w:type="dxa"/>
            <w:hideMark/>
          </w:tcPr>
          <w:p w14:paraId="6099674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781B87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ward 13(Carousel view)</w:t>
            </w:r>
          </w:p>
        </w:tc>
        <w:tc>
          <w:tcPr>
            <w:tcW w:w="1068" w:type="dxa"/>
            <w:hideMark/>
          </w:tcPr>
          <w:p w14:paraId="532B08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IDS-W-12</w:t>
            </w:r>
          </w:p>
        </w:tc>
        <w:tc>
          <w:tcPr>
            <w:tcW w:w="1565" w:type="dxa"/>
            <w:hideMark/>
          </w:tcPr>
          <w:p w14:paraId="34E3BB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1FAD0FB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4D40EE85" w14:textId="1CC2E0F6"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4F0B34A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BEF46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25755A2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2210E8C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DBF0D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56B82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881E70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A8864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54DE174" w14:textId="77777777" w:rsidTr="00A55D2D">
        <w:trPr>
          <w:trHeight w:val="1303"/>
        </w:trPr>
        <w:tc>
          <w:tcPr>
            <w:tcW w:w="861" w:type="dxa"/>
            <w:hideMark/>
          </w:tcPr>
          <w:p w14:paraId="54A6CE5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3.6.2</w:t>
            </w:r>
          </w:p>
        </w:tc>
        <w:tc>
          <w:tcPr>
            <w:tcW w:w="1759" w:type="dxa"/>
            <w:hideMark/>
          </w:tcPr>
          <w:p w14:paraId="1E46CAD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Excavation of 1 km by December 2024</w:t>
            </w:r>
          </w:p>
        </w:tc>
        <w:tc>
          <w:tcPr>
            <w:tcW w:w="1764" w:type="dxa"/>
            <w:hideMark/>
          </w:tcPr>
          <w:p w14:paraId="1CDFFE1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ward 13 (Carousel View)</w:t>
            </w:r>
          </w:p>
        </w:tc>
        <w:tc>
          <w:tcPr>
            <w:tcW w:w="1068" w:type="dxa"/>
            <w:hideMark/>
          </w:tcPr>
          <w:p w14:paraId="582348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IDS-W-12</w:t>
            </w:r>
          </w:p>
        </w:tc>
        <w:tc>
          <w:tcPr>
            <w:tcW w:w="1565" w:type="dxa"/>
            <w:hideMark/>
          </w:tcPr>
          <w:p w14:paraId="5C8E99D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&amp; Minutes</w:t>
            </w:r>
          </w:p>
        </w:tc>
        <w:tc>
          <w:tcPr>
            <w:tcW w:w="1017" w:type="dxa"/>
            <w:hideMark/>
          </w:tcPr>
          <w:p w14:paraId="65B1C0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F2DFDD6" w14:textId="6F5758F4"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526FE8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A2C47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FD2B61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1A049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0D318A4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40935FA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0CA300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7A2A2D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212DB0CC" w14:textId="77777777" w:rsidTr="00A55D2D">
        <w:trPr>
          <w:trHeight w:val="1303"/>
        </w:trPr>
        <w:tc>
          <w:tcPr>
            <w:tcW w:w="861" w:type="dxa"/>
            <w:hideMark/>
          </w:tcPr>
          <w:p w14:paraId="27CF06B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3.6.3</w:t>
            </w:r>
          </w:p>
        </w:tc>
        <w:tc>
          <w:tcPr>
            <w:tcW w:w="1759" w:type="dxa"/>
            <w:hideMark/>
          </w:tcPr>
          <w:p w14:paraId="4C408F3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layer works by March 2025</w:t>
            </w:r>
          </w:p>
        </w:tc>
        <w:tc>
          <w:tcPr>
            <w:tcW w:w="1764" w:type="dxa"/>
            <w:hideMark/>
          </w:tcPr>
          <w:p w14:paraId="63C20AF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13(Carousel View)</w:t>
            </w:r>
          </w:p>
        </w:tc>
        <w:tc>
          <w:tcPr>
            <w:tcW w:w="1068" w:type="dxa"/>
            <w:hideMark/>
          </w:tcPr>
          <w:p w14:paraId="262A85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IDS-W-12</w:t>
            </w:r>
          </w:p>
        </w:tc>
        <w:tc>
          <w:tcPr>
            <w:tcW w:w="1565" w:type="dxa"/>
            <w:hideMark/>
          </w:tcPr>
          <w:p w14:paraId="485485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reports &amp; Minutes</w:t>
            </w:r>
          </w:p>
        </w:tc>
        <w:tc>
          <w:tcPr>
            <w:tcW w:w="1017" w:type="dxa"/>
            <w:hideMark/>
          </w:tcPr>
          <w:p w14:paraId="6D849D4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1391A507" w14:textId="63E47D33"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574AB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7F4674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62B1A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E9A4AF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03B81A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75E906D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07B7F13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6ACE0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DC9FE26" w14:textId="77777777" w:rsidTr="00A55D2D">
        <w:trPr>
          <w:trHeight w:val="1303"/>
        </w:trPr>
        <w:tc>
          <w:tcPr>
            <w:tcW w:w="861" w:type="dxa"/>
            <w:hideMark/>
          </w:tcPr>
          <w:p w14:paraId="70E4463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3.6.4</w:t>
            </w:r>
          </w:p>
        </w:tc>
        <w:tc>
          <w:tcPr>
            <w:tcW w:w="1759" w:type="dxa"/>
            <w:hideMark/>
          </w:tcPr>
          <w:p w14:paraId="0066B07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paved road &amp; stormwater drainage by June 2025 Project complete</w:t>
            </w:r>
          </w:p>
        </w:tc>
        <w:tc>
          <w:tcPr>
            <w:tcW w:w="1764" w:type="dxa"/>
            <w:hideMark/>
          </w:tcPr>
          <w:p w14:paraId="7E8C315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with stormwater drainage by June 2025</w:t>
            </w:r>
          </w:p>
        </w:tc>
        <w:tc>
          <w:tcPr>
            <w:tcW w:w="1068" w:type="dxa"/>
            <w:hideMark/>
          </w:tcPr>
          <w:p w14:paraId="634F04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IDS-W-12</w:t>
            </w:r>
          </w:p>
        </w:tc>
        <w:tc>
          <w:tcPr>
            <w:tcW w:w="1565" w:type="dxa"/>
            <w:hideMark/>
          </w:tcPr>
          <w:p w14:paraId="696E3A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44C5A54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D623130" w14:textId="631177B7"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B05F89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5F1DD5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6A2CE5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ED1A80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C2813F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3893F66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1F6196C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7DE323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523FD53" w14:textId="77777777" w:rsidTr="00A55D2D">
        <w:trPr>
          <w:trHeight w:val="1303"/>
        </w:trPr>
        <w:tc>
          <w:tcPr>
            <w:tcW w:w="861" w:type="dxa"/>
            <w:hideMark/>
          </w:tcPr>
          <w:p w14:paraId="1927A84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Output 3.7</w:t>
            </w:r>
          </w:p>
        </w:tc>
        <w:tc>
          <w:tcPr>
            <w:tcW w:w="1759" w:type="dxa"/>
            <w:hideMark/>
          </w:tcPr>
          <w:p w14:paraId="216FC00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Paved roads &amp; stormwater drainage constructed in ward 17</w:t>
            </w:r>
          </w:p>
        </w:tc>
        <w:tc>
          <w:tcPr>
            <w:tcW w:w="1764" w:type="dxa"/>
            <w:hideMark/>
          </w:tcPr>
          <w:p w14:paraId="5725A4C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road paved with stormwater by June 2024 in Ward 17 Makapanstad Seaparankwe</w:t>
            </w:r>
          </w:p>
        </w:tc>
        <w:tc>
          <w:tcPr>
            <w:tcW w:w="1068" w:type="dxa"/>
            <w:hideMark/>
          </w:tcPr>
          <w:p w14:paraId="5A2F4B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IDS-W-13</w:t>
            </w:r>
          </w:p>
        </w:tc>
        <w:tc>
          <w:tcPr>
            <w:tcW w:w="1565" w:type="dxa"/>
            <w:hideMark/>
          </w:tcPr>
          <w:p w14:paraId="637F75B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p w14:paraId="2BD3F26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 Minutes</w:t>
            </w:r>
          </w:p>
          <w:p w14:paraId="7D073C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19996D6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2E0654CB" w14:textId="6ED75D19"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98KM</w:t>
            </w:r>
          </w:p>
        </w:tc>
        <w:tc>
          <w:tcPr>
            <w:tcW w:w="1373" w:type="dxa"/>
            <w:hideMark/>
          </w:tcPr>
          <w:p w14:paraId="43EFC3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8 000 000.00</w:t>
            </w:r>
          </w:p>
        </w:tc>
        <w:tc>
          <w:tcPr>
            <w:tcW w:w="734" w:type="dxa"/>
            <w:hideMark/>
          </w:tcPr>
          <w:p w14:paraId="6037FB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5EA9B8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0073BE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09274C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D959D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5FB7CC0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2919FDA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6D155262" w14:textId="77777777" w:rsidTr="00A55D2D">
        <w:trPr>
          <w:trHeight w:val="1303"/>
        </w:trPr>
        <w:tc>
          <w:tcPr>
            <w:tcW w:w="861" w:type="dxa"/>
            <w:hideMark/>
          </w:tcPr>
          <w:p w14:paraId="30BA525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3.7.1</w:t>
            </w:r>
          </w:p>
        </w:tc>
        <w:tc>
          <w:tcPr>
            <w:tcW w:w="1759" w:type="dxa"/>
            <w:hideMark/>
          </w:tcPr>
          <w:p w14:paraId="76F495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in Ward 17 Makapanstad Seaparankwe by September 2024</w:t>
            </w:r>
          </w:p>
        </w:tc>
        <w:tc>
          <w:tcPr>
            <w:tcW w:w="1764" w:type="dxa"/>
            <w:hideMark/>
          </w:tcPr>
          <w:p w14:paraId="2027029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Makapanstad Seaparankwe by September 2024</w:t>
            </w:r>
          </w:p>
        </w:tc>
        <w:tc>
          <w:tcPr>
            <w:tcW w:w="1068" w:type="dxa"/>
            <w:hideMark/>
          </w:tcPr>
          <w:p w14:paraId="139B9F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IDS-W-13</w:t>
            </w:r>
          </w:p>
        </w:tc>
        <w:tc>
          <w:tcPr>
            <w:tcW w:w="1565" w:type="dxa"/>
            <w:hideMark/>
          </w:tcPr>
          <w:p w14:paraId="543EAA2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03135AF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189473D2" w14:textId="54739F45"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122BEF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3A8EB79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102521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7B914CF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04186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3CDA6B0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247F29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3D331E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77B99AB" w14:textId="77777777" w:rsidTr="00A55D2D">
        <w:trPr>
          <w:trHeight w:val="1303"/>
        </w:trPr>
        <w:tc>
          <w:tcPr>
            <w:tcW w:w="861" w:type="dxa"/>
            <w:hideMark/>
          </w:tcPr>
          <w:p w14:paraId="66065C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Activity 3.7.2</w:t>
            </w:r>
          </w:p>
        </w:tc>
        <w:tc>
          <w:tcPr>
            <w:tcW w:w="1759" w:type="dxa"/>
            <w:hideMark/>
          </w:tcPr>
          <w:p w14:paraId="1D0958C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Excavate 1 km by December 2024</w:t>
            </w:r>
          </w:p>
        </w:tc>
        <w:tc>
          <w:tcPr>
            <w:tcW w:w="1764" w:type="dxa"/>
            <w:hideMark/>
          </w:tcPr>
          <w:p w14:paraId="0AA058C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excavated by December 2024 in Makapanstad Seaparankwe</w:t>
            </w:r>
          </w:p>
        </w:tc>
        <w:tc>
          <w:tcPr>
            <w:tcW w:w="1068" w:type="dxa"/>
            <w:hideMark/>
          </w:tcPr>
          <w:p w14:paraId="447AE63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IDS-W-13</w:t>
            </w:r>
          </w:p>
        </w:tc>
        <w:tc>
          <w:tcPr>
            <w:tcW w:w="1565" w:type="dxa"/>
            <w:hideMark/>
          </w:tcPr>
          <w:p w14:paraId="39DECBF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3343592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39BF531B" w14:textId="32C3DBFA"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7BE3FFE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4DD63F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6C50B7C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FA7E87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77" w:type="dxa"/>
            <w:hideMark/>
          </w:tcPr>
          <w:p w14:paraId="178D477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1FA6E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1F6B24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6C572D8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CB36358" w14:textId="77777777" w:rsidTr="00A55D2D">
        <w:trPr>
          <w:trHeight w:val="1303"/>
        </w:trPr>
        <w:tc>
          <w:tcPr>
            <w:tcW w:w="861" w:type="dxa"/>
            <w:hideMark/>
          </w:tcPr>
          <w:p w14:paraId="0BC323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3.7.3</w:t>
            </w:r>
          </w:p>
        </w:tc>
        <w:tc>
          <w:tcPr>
            <w:tcW w:w="1759" w:type="dxa"/>
            <w:hideMark/>
          </w:tcPr>
          <w:p w14:paraId="582FA1D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 of 1 km of layer works by March 2025</w:t>
            </w:r>
          </w:p>
        </w:tc>
        <w:tc>
          <w:tcPr>
            <w:tcW w:w="1764" w:type="dxa"/>
            <w:hideMark/>
          </w:tcPr>
          <w:p w14:paraId="36616C4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of layer works constructed by March 2025 in ward 13</w:t>
            </w:r>
          </w:p>
        </w:tc>
        <w:tc>
          <w:tcPr>
            <w:tcW w:w="1068" w:type="dxa"/>
            <w:hideMark/>
          </w:tcPr>
          <w:p w14:paraId="5283ED8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IDS-W-13</w:t>
            </w:r>
          </w:p>
        </w:tc>
        <w:tc>
          <w:tcPr>
            <w:tcW w:w="1565" w:type="dxa"/>
            <w:hideMark/>
          </w:tcPr>
          <w:p w14:paraId="2A3D53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&amp; Minutes</w:t>
            </w:r>
          </w:p>
        </w:tc>
        <w:tc>
          <w:tcPr>
            <w:tcW w:w="1017" w:type="dxa"/>
            <w:hideMark/>
          </w:tcPr>
          <w:p w14:paraId="0DC88D4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61E18848" w14:textId="4B7302B5"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4360CA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890E62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79D9F4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976816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24F454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6" w:type="dxa"/>
            <w:hideMark/>
          </w:tcPr>
          <w:p w14:paraId="06218E1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50558F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7D6C3ED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F7C574A" w14:textId="77777777" w:rsidTr="00A55D2D">
        <w:trPr>
          <w:trHeight w:val="1303"/>
        </w:trPr>
        <w:tc>
          <w:tcPr>
            <w:tcW w:w="861" w:type="dxa"/>
            <w:hideMark/>
          </w:tcPr>
          <w:p w14:paraId="48F70B7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3.7.4</w:t>
            </w:r>
          </w:p>
        </w:tc>
        <w:tc>
          <w:tcPr>
            <w:tcW w:w="1759" w:type="dxa"/>
            <w:hideMark/>
          </w:tcPr>
          <w:p w14:paraId="487F048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1 km of paved road by June 2025 Project complete</w:t>
            </w:r>
          </w:p>
        </w:tc>
        <w:tc>
          <w:tcPr>
            <w:tcW w:w="1764" w:type="dxa"/>
            <w:hideMark/>
          </w:tcPr>
          <w:p w14:paraId="4BDCBE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 (1) paved road completed with stormwater drainage by June 2025</w:t>
            </w:r>
          </w:p>
        </w:tc>
        <w:tc>
          <w:tcPr>
            <w:tcW w:w="1068" w:type="dxa"/>
            <w:hideMark/>
          </w:tcPr>
          <w:p w14:paraId="6E9374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IDS-W-13</w:t>
            </w:r>
          </w:p>
        </w:tc>
        <w:tc>
          <w:tcPr>
            <w:tcW w:w="1565" w:type="dxa"/>
            <w:hideMark/>
          </w:tcPr>
          <w:p w14:paraId="29E6B71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130AD5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Km</w:t>
            </w:r>
          </w:p>
        </w:tc>
        <w:tc>
          <w:tcPr>
            <w:tcW w:w="839" w:type="dxa"/>
            <w:hideMark/>
          </w:tcPr>
          <w:p w14:paraId="21AAC244" w14:textId="0C121822"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2EEB74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19DBB6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1CE5E4A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A80BE8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819B97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DED49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6338C8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Roads &amp; Storm Water</w:t>
            </w:r>
          </w:p>
        </w:tc>
        <w:tc>
          <w:tcPr>
            <w:tcW w:w="1260" w:type="dxa"/>
            <w:hideMark/>
          </w:tcPr>
          <w:p w14:paraId="1474CA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54B3C5DD" w14:textId="77777777" w:rsidTr="00A55D2D">
        <w:trPr>
          <w:trHeight w:val="1303"/>
        </w:trPr>
        <w:tc>
          <w:tcPr>
            <w:tcW w:w="861" w:type="dxa"/>
            <w:hideMark/>
          </w:tcPr>
          <w:p w14:paraId="402DAE4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Outcome 4</w:t>
            </w:r>
          </w:p>
        </w:tc>
        <w:tc>
          <w:tcPr>
            <w:tcW w:w="1759" w:type="dxa"/>
            <w:hideMark/>
          </w:tcPr>
          <w:p w14:paraId="33832E4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To enhance public safety through sustainable public lighting</w:t>
            </w:r>
          </w:p>
          <w:p w14:paraId="4A9285B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public safety enhanced through sustainable public lighting</w:t>
            </w:r>
          </w:p>
        </w:tc>
        <w:tc>
          <w:tcPr>
            <w:tcW w:w="1764" w:type="dxa"/>
            <w:hideMark/>
          </w:tcPr>
          <w:p w14:paraId="7220EBB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of the municipal population with access to safe and well-lit public areas within a 1Km radius</w:t>
            </w:r>
          </w:p>
        </w:tc>
        <w:tc>
          <w:tcPr>
            <w:tcW w:w="1068" w:type="dxa"/>
            <w:hideMark/>
          </w:tcPr>
          <w:p w14:paraId="73FEA4D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IDS-H-10</w:t>
            </w:r>
          </w:p>
        </w:tc>
        <w:tc>
          <w:tcPr>
            <w:tcW w:w="1565" w:type="dxa"/>
            <w:hideMark/>
          </w:tcPr>
          <w:p w14:paraId="0B06A7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Municipal Public Safety Report</w:t>
            </w:r>
          </w:p>
        </w:tc>
        <w:tc>
          <w:tcPr>
            <w:tcW w:w="1017" w:type="dxa"/>
            <w:hideMark/>
          </w:tcPr>
          <w:p w14:paraId="1947049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54880001" w14:textId="55D149BC" w:rsidR="003B08A5" w:rsidRPr="00A55D2D" w:rsidRDefault="003B08A5" w:rsidP="003B08A5">
            <w:pPr>
              <w:rPr>
                <w:rFonts w:ascii="Trebuchet MS" w:hAnsi="Trebuchet MS" w:cs="Times New Roman"/>
                <w:sz w:val="16"/>
                <w:szCs w:val="16"/>
                <w:lang w:val="en-ZA"/>
              </w:rPr>
            </w:pPr>
            <w:r>
              <w:rPr>
                <w:rFonts w:cs="Times New Roman"/>
                <w:sz w:val="16"/>
                <w:szCs w:val="16"/>
              </w:rPr>
              <w:t>304</w:t>
            </w:r>
          </w:p>
        </w:tc>
        <w:tc>
          <w:tcPr>
            <w:tcW w:w="1373" w:type="dxa"/>
            <w:hideMark/>
          </w:tcPr>
          <w:p w14:paraId="0074F6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221FED6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DE253E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2EBA2DC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377A434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874699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85" w:type="dxa"/>
            <w:hideMark/>
          </w:tcPr>
          <w:p w14:paraId="55039B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260" w:type="dxa"/>
            <w:hideMark/>
          </w:tcPr>
          <w:p w14:paraId="066E68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3B08A5" w:rsidRPr="00A55D2D" w14:paraId="6F79FC8E" w14:textId="77777777" w:rsidTr="00A55D2D">
        <w:trPr>
          <w:trHeight w:val="700"/>
        </w:trPr>
        <w:tc>
          <w:tcPr>
            <w:tcW w:w="861" w:type="dxa"/>
            <w:hideMark/>
          </w:tcPr>
          <w:p w14:paraId="0FBA8E8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 4.1</w:t>
            </w:r>
          </w:p>
        </w:tc>
        <w:tc>
          <w:tcPr>
            <w:tcW w:w="1759" w:type="dxa"/>
            <w:hideMark/>
          </w:tcPr>
          <w:p w14:paraId="02FA58F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Community lighting erected for improved public safety in ward 22&amp; 14</w:t>
            </w:r>
          </w:p>
        </w:tc>
        <w:tc>
          <w:tcPr>
            <w:tcW w:w="1764" w:type="dxa"/>
            <w:hideMark/>
          </w:tcPr>
          <w:p w14:paraId="59349F2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(10) of high mast-lights erected by June 2024 in (Ward 14 &amp; 22)</w:t>
            </w:r>
          </w:p>
        </w:tc>
        <w:tc>
          <w:tcPr>
            <w:tcW w:w="1068" w:type="dxa"/>
            <w:hideMark/>
          </w:tcPr>
          <w:p w14:paraId="52C977D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IDS-H-10</w:t>
            </w:r>
          </w:p>
        </w:tc>
        <w:tc>
          <w:tcPr>
            <w:tcW w:w="1565" w:type="dxa"/>
            <w:hideMark/>
          </w:tcPr>
          <w:p w14:paraId="1606CB6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Minutes</w:t>
            </w:r>
          </w:p>
          <w:p w14:paraId="1DB5B13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Reports, Minutes</w:t>
            </w:r>
          </w:p>
          <w:p w14:paraId="5E5B73E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Completion certificate</w:t>
            </w:r>
          </w:p>
        </w:tc>
        <w:tc>
          <w:tcPr>
            <w:tcW w:w="1017" w:type="dxa"/>
            <w:hideMark/>
          </w:tcPr>
          <w:p w14:paraId="757B1DB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0F30E947" w14:textId="6BCC871C"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304</w:t>
            </w:r>
          </w:p>
        </w:tc>
        <w:tc>
          <w:tcPr>
            <w:tcW w:w="1373" w:type="dxa"/>
            <w:hideMark/>
          </w:tcPr>
          <w:p w14:paraId="627207F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7 400 000.00</w:t>
            </w:r>
          </w:p>
        </w:tc>
        <w:tc>
          <w:tcPr>
            <w:tcW w:w="734" w:type="dxa"/>
            <w:hideMark/>
          </w:tcPr>
          <w:p w14:paraId="4BA8209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10</w:t>
            </w:r>
          </w:p>
        </w:tc>
        <w:tc>
          <w:tcPr>
            <w:tcW w:w="779" w:type="dxa"/>
            <w:hideMark/>
          </w:tcPr>
          <w:p w14:paraId="0BF616F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ADCF09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09064399" w14:textId="77777777" w:rsidR="003B08A5" w:rsidRPr="00A55D2D" w:rsidRDefault="003B08A5" w:rsidP="003B08A5">
            <w:pPr>
              <w:rPr>
                <w:rFonts w:ascii="Trebuchet MS" w:hAnsi="Trebuchet MS" w:cs="Times New Roman"/>
                <w:sz w:val="16"/>
                <w:szCs w:val="16"/>
                <w:lang w:val="en-ZA"/>
              </w:rPr>
            </w:pPr>
          </w:p>
        </w:tc>
        <w:tc>
          <w:tcPr>
            <w:tcW w:w="726" w:type="dxa"/>
            <w:hideMark/>
          </w:tcPr>
          <w:p w14:paraId="505BF25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1185" w:type="dxa"/>
            <w:hideMark/>
          </w:tcPr>
          <w:p w14:paraId="726DB2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7576F3F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487005A6" w14:textId="77777777" w:rsidTr="00A55D2D">
        <w:trPr>
          <w:trHeight w:val="930"/>
        </w:trPr>
        <w:tc>
          <w:tcPr>
            <w:tcW w:w="861" w:type="dxa"/>
            <w:hideMark/>
          </w:tcPr>
          <w:p w14:paraId="35DACBD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4.1.1</w:t>
            </w:r>
          </w:p>
        </w:tc>
        <w:tc>
          <w:tcPr>
            <w:tcW w:w="1759" w:type="dxa"/>
            <w:hideMark/>
          </w:tcPr>
          <w:p w14:paraId="25CB0BD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7991FFE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the appointment of a contractor and site establishment in Ward 14&amp; 22 </w:t>
            </w:r>
          </w:p>
        </w:tc>
        <w:tc>
          <w:tcPr>
            <w:tcW w:w="1068" w:type="dxa"/>
            <w:hideMark/>
          </w:tcPr>
          <w:p w14:paraId="711462F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IDS-H-10</w:t>
            </w:r>
          </w:p>
        </w:tc>
        <w:tc>
          <w:tcPr>
            <w:tcW w:w="1565" w:type="dxa"/>
            <w:hideMark/>
          </w:tcPr>
          <w:p w14:paraId="36249FC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&amp; Minutes</w:t>
            </w:r>
          </w:p>
        </w:tc>
        <w:tc>
          <w:tcPr>
            <w:tcW w:w="1017" w:type="dxa"/>
            <w:hideMark/>
          </w:tcPr>
          <w:p w14:paraId="3612623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7A4FD344" w14:textId="54EE5856"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6368C3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51C14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6149E3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6AB745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3F0B8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14D771C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2835367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1C7826A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F67C52A" w14:textId="77777777" w:rsidTr="00A55D2D">
        <w:trPr>
          <w:trHeight w:val="1303"/>
        </w:trPr>
        <w:tc>
          <w:tcPr>
            <w:tcW w:w="861" w:type="dxa"/>
            <w:hideMark/>
          </w:tcPr>
          <w:p w14:paraId="0C958C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4.1.2</w:t>
            </w:r>
          </w:p>
        </w:tc>
        <w:tc>
          <w:tcPr>
            <w:tcW w:w="1759" w:type="dxa"/>
            <w:hideMark/>
          </w:tcPr>
          <w:p w14:paraId="603B99C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Footings of 10 high mast lights December 2024</w:t>
            </w:r>
          </w:p>
        </w:tc>
        <w:tc>
          <w:tcPr>
            <w:tcW w:w="1764" w:type="dxa"/>
            <w:hideMark/>
          </w:tcPr>
          <w:p w14:paraId="69878FF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(10) of footings of high mast lights constructed by December 2024 in Ward 14 &amp; 22</w:t>
            </w:r>
          </w:p>
        </w:tc>
        <w:tc>
          <w:tcPr>
            <w:tcW w:w="1068" w:type="dxa"/>
            <w:hideMark/>
          </w:tcPr>
          <w:p w14:paraId="10AA7EF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IDS-H-10</w:t>
            </w:r>
          </w:p>
        </w:tc>
        <w:tc>
          <w:tcPr>
            <w:tcW w:w="1565" w:type="dxa"/>
            <w:hideMark/>
          </w:tcPr>
          <w:p w14:paraId="77D5EF8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w:t>
            </w:r>
          </w:p>
        </w:tc>
        <w:tc>
          <w:tcPr>
            <w:tcW w:w="1017" w:type="dxa"/>
            <w:hideMark/>
          </w:tcPr>
          <w:p w14:paraId="6553A69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552A31A3" w14:textId="13399C50"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4EBF2B0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16E3A70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779" w:type="dxa"/>
            <w:hideMark/>
          </w:tcPr>
          <w:p w14:paraId="368C9E4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BA1BE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677" w:type="dxa"/>
            <w:hideMark/>
          </w:tcPr>
          <w:p w14:paraId="1707966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19220A3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49EFCD0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0F9983F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3134D88E" w14:textId="77777777" w:rsidTr="00A55D2D">
        <w:trPr>
          <w:trHeight w:val="1303"/>
        </w:trPr>
        <w:tc>
          <w:tcPr>
            <w:tcW w:w="861" w:type="dxa"/>
            <w:hideMark/>
          </w:tcPr>
          <w:p w14:paraId="1B03A57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4.1.3</w:t>
            </w:r>
          </w:p>
        </w:tc>
        <w:tc>
          <w:tcPr>
            <w:tcW w:w="1759" w:type="dxa"/>
            <w:hideMark/>
          </w:tcPr>
          <w:p w14:paraId="75EF8B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10 high mast lights and Project completion by March 2025</w:t>
            </w:r>
          </w:p>
        </w:tc>
        <w:tc>
          <w:tcPr>
            <w:tcW w:w="1764" w:type="dxa"/>
            <w:hideMark/>
          </w:tcPr>
          <w:p w14:paraId="01C627C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(10) high mast lights installed and Project completion by March 2025 in Ward 14 &amp; 22</w:t>
            </w:r>
          </w:p>
        </w:tc>
        <w:tc>
          <w:tcPr>
            <w:tcW w:w="1068" w:type="dxa"/>
            <w:hideMark/>
          </w:tcPr>
          <w:p w14:paraId="29F0C52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IDS-H-10</w:t>
            </w:r>
          </w:p>
        </w:tc>
        <w:tc>
          <w:tcPr>
            <w:tcW w:w="1565" w:type="dxa"/>
            <w:hideMark/>
          </w:tcPr>
          <w:p w14:paraId="14C824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w:t>
            </w:r>
          </w:p>
        </w:tc>
        <w:tc>
          <w:tcPr>
            <w:tcW w:w="1017" w:type="dxa"/>
            <w:hideMark/>
          </w:tcPr>
          <w:p w14:paraId="5D1C61D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4E146E6" w14:textId="237576BA"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7169B35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7F118C2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779" w:type="dxa"/>
            <w:hideMark/>
          </w:tcPr>
          <w:p w14:paraId="5F3BCBD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4084F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DED0A8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w:t>
            </w:r>
          </w:p>
        </w:tc>
        <w:tc>
          <w:tcPr>
            <w:tcW w:w="726" w:type="dxa"/>
            <w:hideMark/>
          </w:tcPr>
          <w:p w14:paraId="29B8F7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 5</w:t>
            </w:r>
          </w:p>
        </w:tc>
        <w:tc>
          <w:tcPr>
            <w:tcW w:w="1185" w:type="dxa"/>
            <w:hideMark/>
          </w:tcPr>
          <w:p w14:paraId="380217D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435865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64BE89E0" w14:textId="77777777" w:rsidTr="00A55D2D">
        <w:trPr>
          <w:trHeight w:val="1303"/>
        </w:trPr>
        <w:tc>
          <w:tcPr>
            <w:tcW w:w="861" w:type="dxa"/>
            <w:hideMark/>
          </w:tcPr>
          <w:p w14:paraId="5364958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 4.2</w:t>
            </w:r>
          </w:p>
        </w:tc>
        <w:tc>
          <w:tcPr>
            <w:tcW w:w="1759" w:type="dxa"/>
            <w:hideMark/>
          </w:tcPr>
          <w:p w14:paraId="54C942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Community lighting erected for improved public safety in Mathibestad</w:t>
            </w:r>
          </w:p>
        </w:tc>
        <w:tc>
          <w:tcPr>
            <w:tcW w:w="1764" w:type="dxa"/>
            <w:hideMark/>
          </w:tcPr>
          <w:p w14:paraId="481BFA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(9) of high mast-lights erected by June 2025 in Mathibestad</w:t>
            </w:r>
          </w:p>
        </w:tc>
        <w:tc>
          <w:tcPr>
            <w:tcW w:w="1068" w:type="dxa"/>
            <w:hideMark/>
          </w:tcPr>
          <w:p w14:paraId="745818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72A4AC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Minutes</w:t>
            </w:r>
          </w:p>
          <w:p w14:paraId="327A73D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Reports, Minutes</w:t>
            </w:r>
          </w:p>
          <w:p w14:paraId="1EBB6BC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Completion certificate</w:t>
            </w:r>
          </w:p>
        </w:tc>
        <w:tc>
          <w:tcPr>
            <w:tcW w:w="1017" w:type="dxa"/>
            <w:hideMark/>
          </w:tcPr>
          <w:p w14:paraId="1723901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4A5C4695" w14:textId="1AB5EB59"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304</w:t>
            </w:r>
          </w:p>
        </w:tc>
        <w:tc>
          <w:tcPr>
            <w:tcW w:w="1373" w:type="dxa"/>
            <w:hideMark/>
          </w:tcPr>
          <w:p w14:paraId="510C95C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R7 000 000.00</w:t>
            </w:r>
          </w:p>
        </w:tc>
        <w:tc>
          <w:tcPr>
            <w:tcW w:w="734" w:type="dxa"/>
            <w:hideMark/>
          </w:tcPr>
          <w:p w14:paraId="6AD9B5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9</w:t>
            </w:r>
          </w:p>
        </w:tc>
        <w:tc>
          <w:tcPr>
            <w:tcW w:w="779" w:type="dxa"/>
            <w:hideMark/>
          </w:tcPr>
          <w:p w14:paraId="3D14C5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60F006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340584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6879C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9</w:t>
            </w:r>
          </w:p>
        </w:tc>
        <w:tc>
          <w:tcPr>
            <w:tcW w:w="1185" w:type="dxa"/>
            <w:hideMark/>
          </w:tcPr>
          <w:p w14:paraId="1B7E172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4F49FEB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6E71EBD4" w14:textId="77777777" w:rsidTr="00A55D2D">
        <w:trPr>
          <w:trHeight w:val="1303"/>
        </w:trPr>
        <w:tc>
          <w:tcPr>
            <w:tcW w:w="861" w:type="dxa"/>
            <w:hideMark/>
          </w:tcPr>
          <w:p w14:paraId="7CBC41D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4.2.1</w:t>
            </w:r>
          </w:p>
        </w:tc>
        <w:tc>
          <w:tcPr>
            <w:tcW w:w="1759" w:type="dxa"/>
            <w:hideMark/>
          </w:tcPr>
          <w:p w14:paraId="5D36014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7BDB376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Mathibestad</w:t>
            </w:r>
          </w:p>
        </w:tc>
        <w:tc>
          <w:tcPr>
            <w:tcW w:w="1068" w:type="dxa"/>
            <w:hideMark/>
          </w:tcPr>
          <w:p w14:paraId="23EAA43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7BA9EA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408AB7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24A0A96F" w14:textId="71287261"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4290DA7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A1B057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09AC889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3B008F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F89282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BD5FE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0B8657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3BDB7DB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2EC9EBB8" w14:textId="77777777" w:rsidTr="00A55D2D">
        <w:trPr>
          <w:trHeight w:val="1303"/>
        </w:trPr>
        <w:tc>
          <w:tcPr>
            <w:tcW w:w="861" w:type="dxa"/>
            <w:hideMark/>
          </w:tcPr>
          <w:p w14:paraId="23711F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4.2.2</w:t>
            </w:r>
          </w:p>
        </w:tc>
        <w:tc>
          <w:tcPr>
            <w:tcW w:w="1759" w:type="dxa"/>
            <w:hideMark/>
          </w:tcPr>
          <w:p w14:paraId="45E0919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Footings of 9 high mast lights December 2023</w:t>
            </w:r>
          </w:p>
        </w:tc>
        <w:tc>
          <w:tcPr>
            <w:tcW w:w="1764" w:type="dxa"/>
            <w:hideMark/>
          </w:tcPr>
          <w:p w14:paraId="533E370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(9) of footings of high mast lights constructed by December 2023 in Mathibestad </w:t>
            </w:r>
          </w:p>
        </w:tc>
        <w:tc>
          <w:tcPr>
            <w:tcW w:w="1068" w:type="dxa"/>
            <w:hideMark/>
          </w:tcPr>
          <w:p w14:paraId="14D2EED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7B20ED3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 &amp; Minutes</w:t>
            </w:r>
          </w:p>
        </w:tc>
        <w:tc>
          <w:tcPr>
            <w:tcW w:w="1017" w:type="dxa"/>
            <w:hideMark/>
          </w:tcPr>
          <w:p w14:paraId="39394BA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6617CBBC" w14:textId="4D93C578"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39EFE0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283D22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9</w:t>
            </w:r>
          </w:p>
        </w:tc>
        <w:tc>
          <w:tcPr>
            <w:tcW w:w="779" w:type="dxa"/>
            <w:hideMark/>
          </w:tcPr>
          <w:p w14:paraId="5623267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1D86C7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9</w:t>
            </w:r>
          </w:p>
        </w:tc>
        <w:tc>
          <w:tcPr>
            <w:tcW w:w="677" w:type="dxa"/>
            <w:hideMark/>
          </w:tcPr>
          <w:p w14:paraId="569866F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2FB28F4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02EB10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4A4AB3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E4E02E7" w14:textId="77777777" w:rsidTr="00A55D2D">
        <w:trPr>
          <w:trHeight w:val="1303"/>
        </w:trPr>
        <w:tc>
          <w:tcPr>
            <w:tcW w:w="861" w:type="dxa"/>
            <w:hideMark/>
          </w:tcPr>
          <w:p w14:paraId="1364C82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4.2.3</w:t>
            </w:r>
          </w:p>
        </w:tc>
        <w:tc>
          <w:tcPr>
            <w:tcW w:w="1759" w:type="dxa"/>
            <w:hideMark/>
          </w:tcPr>
          <w:p w14:paraId="1C5FB05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9 high mast lights and Project completion by June 2025</w:t>
            </w:r>
          </w:p>
        </w:tc>
        <w:tc>
          <w:tcPr>
            <w:tcW w:w="1764" w:type="dxa"/>
            <w:hideMark/>
          </w:tcPr>
          <w:p w14:paraId="1DFC3B6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(9) high mast lights installed and Project completion by June 2025 in Mathibestad</w:t>
            </w:r>
          </w:p>
        </w:tc>
        <w:tc>
          <w:tcPr>
            <w:tcW w:w="1068" w:type="dxa"/>
            <w:hideMark/>
          </w:tcPr>
          <w:p w14:paraId="7080347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016A773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&amp; Minutes</w:t>
            </w:r>
          </w:p>
        </w:tc>
        <w:tc>
          <w:tcPr>
            <w:tcW w:w="1017" w:type="dxa"/>
            <w:hideMark/>
          </w:tcPr>
          <w:p w14:paraId="6C6CC16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344D514" w14:textId="06C1525A"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22AF2FE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35CE011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9</w:t>
            </w:r>
          </w:p>
        </w:tc>
        <w:tc>
          <w:tcPr>
            <w:tcW w:w="779" w:type="dxa"/>
            <w:hideMark/>
          </w:tcPr>
          <w:p w14:paraId="3B0BD9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0B4DA8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4531318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w:t>
            </w:r>
          </w:p>
        </w:tc>
        <w:tc>
          <w:tcPr>
            <w:tcW w:w="726" w:type="dxa"/>
            <w:hideMark/>
          </w:tcPr>
          <w:p w14:paraId="0B4708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185" w:type="dxa"/>
            <w:hideMark/>
          </w:tcPr>
          <w:p w14:paraId="3F268FE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456A69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0964B72" w14:textId="77777777" w:rsidTr="00A55D2D">
        <w:trPr>
          <w:trHeight w:val="1303"/>
        </w:trPr>
        <w:tc>
          <w:tcPr>
            <w:tcW w:w="861" w:type="dxa"/>
            <w:hideMark/>
          </w:tcPr>
          <w:p w14:paraId="31D21B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Output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4.3</w:t>
            </w:r>
          </w:p>
        </w:tc>
        <w:tc>
          <w:tcPr>
            <w:tcW w:w="1759" w:type="dxa"/>
            <w:hideMark/>
          </w:tcPr>
          <w:p w14:paraId="646A781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Community lighting erected for improved public safety in Makapanstad</w:t>
            </w:r>
          </w:p>
        </w:tc>
        <w:tc>
          <w:tcPr>
            <w:tcW w:w="1764" w:type="dxa"/>
            <w:hideMark/>
          </w:tcPr>
          <w:p w14:paraId="638D571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(11) of high mast-lights erected by June 2025 in Makapanstad</w:t>
            </w:r>
          </w:p>
        </w:tc>
        <w:tc>
          <w:tcPr>
            <w:tcW w:w="1068" w:type="dxa"/>
            <w:hideMark/>
          </w:tcPr>
          <w:p w14:paraId="4053775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5D16C20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Minutes, Progress Reports</w:t>
            </w:r>
          </w:p>
          <w:p w14:paraId="4D1DD2C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Q2-Q4: Progress Reports, Minutes</w:t>
            </w:r>
          </w:p>
          <w:p w14:paraId="0C2B95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Completion certificate</w:t>
            </w:r>
          </w:p>
        </w:tc>
        <w:tc>
          <w:tcPr>
            <w:tcW w:w="1017" w:type="dxa"/>
            <w:hideMark/>
          </w:tcPr>
          <w:p w14:paraId="7F1ACE7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426F8E49" w14:textId="0BFBDC4E"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304</w:t>
            </w:r>
          </w:p>
        </w:tc>
        <w:tc>
          <w:tcPr>
            <w:tcW w:w="1373" w:type="dxa"/>
            <w:hideMark/>
          </w:tcPr>
          <w:p w14:paraId="4CB2657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R8 000 000.00</w:t>
            </w:r>
          </w:p>
        </w:tc>
        <w:tc>
          <w:tcPr>
            <w:tcW w:w="734" w:type="dxa"/>
            <w:hideMark/>
          </w:tcPr>
          <w:p w14:paraId="72EAF24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11</w:t>
            </w:r>
          </w:p>
        </w:tc>
        <w:tc>
          <w:tcPr>
            <w:tcW w:w="779" w:type="dxa"/>
            <w:hideMark/>
          </w:tcPr>
          <w:p w14:paraId="3A5E41A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4D0A4B4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1EF612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13AE9B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11</w:t>
            </w:r>
          </w:p>
        </w:tc>
        <w:tc>
          <w:tcPr>
            <w:tcW w:w="1185" w:type="dxa"/>
            <w:hideMark/>
          </w:tcPr>
          <w:p w14:paraId="2C248BF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11193F1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54333D3" w14:textId="77777777" w:rsidTr="00A55D2D">
        <w:trPr>
          <w:trHeight w:val="1303"/>
        </w:trPr>
        <w:tc>
          <w:tcPr>
            <w:tcW w:w="861" w:type="dxa"/>
            <w:hideMark/>
          </w:tcPr>
          <w:p w14:paraId="70D912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4.3.1</w:t>
            </w:r>
          </w:p>
        </w:tc>
        <w:tc>
          <w:tcPr>
            <w:tcW w:w="1759" w:type="dxa"/>
            <w:hideMark/>
          </w:tcPr>
          <w:p w14:paraId="529775E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Appointment of contractor &amp; site establishment by September 2024.</w:t>
            </w:r>
          </w:p>
        </w:tc>
        <w:tc>
          <w:tcPr>
            <w:tcW w:w="1764" w:type="dxa"/>
            <w:hideMark/>
          </w:tcPr>
          <w:p w14:paraId="1793542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 in Makapanstad</w:t>
            </w:r>
          </w:p>
        </w:tc>
        <w:tc>
          <w:tcPr>
            <w:tcW w:w="1068" w:type="dxa"/>
            <w:hideMark/>
          </w:tcPr>
          <w:p w14:paraId="0A10DE6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442FB9C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Reports &amp; Minutes</w:t>
            </w:r>
          </w:p>
        </w:tc>
        <w:tc>
          <w:tcPr>
            <w:tcW w:w="1017" w:type="dxa"/>
            <w:hideMark/>
          </w:tcPr>
          <w:p w14:paraId="75F7DEC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4129D141" w14:textId="12EAED73"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7C4D928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6FB8F8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3BBCF38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5AD817B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F131A8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0AEE873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7BC6035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767B5A4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217C35ED" w14:textId="77777777" w:rsidTr="00A55D2D">
        <w:trPr>
          <w:trHeight w:val="1303"/>
        </w:trPr>
        <w:tc>
          <w:tcPr>
            <w:tcW w:w="861" w:type="dxa"/>
            <w:hideMark/>
          </w:tcPr>
          <w:p w14:paraId="2E28245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4.3.2</w:t>
            </w:r>
          </w:p>
        </w:tc>
        <w:tc>
          <w:tcPr>
            <w:tcW w:w="1759" w:type="dxa"/>
            <w:hideMark/>
          </w:tcPr>
          <w:p w14:paraId="550796E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Footings of 11 high mast lights December 2024</w:t>
            </w:r>
          </w:p>
        </w:tc>
        <w:tc>
          <w:tcPr>
            <w:tcW w:w="1764" w:type="dxa"/>
            <w:hideMark/>
          </w:tcPr>
          <w:p w14:paraId="1F348EE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(11) of footings of high mast lights constructed by December 2024 in Makapanstad</w:t>
            </w:r>
          </w:p>
        </w:tc>
        <w:tc>
          <w:tcPr>
            <w:tcW w:w="1068" w:type="dxa"/>
            <w:hideMark/>
          </w:tcPr>
          <w:p w14:paraId="3E5A36B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25F1D05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 Progress reports &amp; Minutes</w:t>
            </w:r>
          </w:p>
        </w:tc>
        <w:tc>
          <w:tcPr>
            <w:tcW w:w="1017" w:type="dxa"/>
            <w:hideMark/>
          </w:tcPr>
          <w:p w14:paraId="48D171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60EEA74" w14:textId="05649136"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25451B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72C141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11</w:t>
            </w:r>
          </w:p>
        </w:tc>
        <w:tc>
          <w:tcPr>
            <w:tcW w:w="779" w:type="dxa"/>
            <w:hideMark/>
          </w:tcPr>
          <w:p w14:paraId="210CC4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01EA8B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11</w:t>
            </w:r>
          </w:p>
        </w:tc>
        <w:tc>
          <w:tcPr>
            <w:tcW w:w="677" w:type="dxa"/>
            <w:hideMark/>
          </w:tcPr>
          <w:p w14:paraId="1DE3DBA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496EDFFA"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3D9354C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58286A2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1DEEBA43" w14:textId="77777777" w:rsidTr="00A55D2D">
        <w:trPr>
          <w:trHeight w:val="1303"/>
        </w:trPr>
        <w:tc>
          <w:tcPr>
            <w:tcW w:w="861" w:type="dxa"/>
            <w:hideMark/>
          </w:tcPr>
          <w:p w14:paraId="352D98F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4.3.3</w:t>
            </w:r>
          </w:p>
        </w:tc>
        <w:tc>
          <w:tcPr>
            <w:tcW w:w="1759" w:type="dxa"/>
            <w:hideMark/>
          </w:tcPr>
          <w:p w14:paraId="3151393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Installation of 9 high mast lights and Project completion by June 2025</w:t>
            </w:r>
          </w:p>
        </w:tc>
        <w:tc>
          <w:tcPr>
            <w:tcW w:w="1764" w:type="dxa"/>
            <w:hideMark/>
          </w:tcPr>
          <w:p w14:paraId="140C701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 (11) high mast lights installed and Project completion by June 2025 in Makapanstad</w:t>
            </w:r>
          </w:p>
        </w:tc>
        <w:tc>
          <w:tcPr>
            <w:tcW w:w="1068" w:type="dxa"/>
            <w:hideMark/>
          </w:tcPr>
          <w:p w14:paraId="3C33C61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IDS-H-11</w:t>
            </w:r>
          </w:p>
        </w:tc>
        <w:tc>
          <w:tcPr>
            <w:tcW w:w="1565" w:type="dxa"/>
            <w:hideMark/>
          </w:tcPr>
          <w:p w14:paraId="2942531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Q3: Progress report, Minutes</w:t>
            </w:r>
          </w:p>
          <w:p w14:paraId="707B70A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Completion Certificate</w:t>
            </w:r>
          </w:p>
        </w:tc>
        <w:tc>
          <w:tcPr>
            <w:tcW w:w="1017" w:type="dxa"/>
            <w:hideMark/>
          </w:tcPr>
          <w:p w14:paraId="4A9E815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3DD43D52" w14:textId="3169E667" w:rsidR="003B08A5" w:rsidRPr="00A55D2D" w:rsidRDefault="003B08A5" w:rsidP="003B08A5">
            <w:pPr>
              <w:rPr>
                <w:rFonts w:ascii="Trebuchet MS" w:hAnsi="Trebuchet MS" w:cs="Times New Roman"/>
                <w:sz w:val="16"/>
                <w:szCs w:val="16"/>
                <w:lang w:val="en-ZA"/>
              </w:rPr>
            </w:pPr>
            <w:r w:rsidRPr="003935C3">
              <w:rPr>
                <w:rFonts w:cs="Times New Roman"/>
                <w:sz w:val="16"/>
                <w:szCs w:val="16"/>
              </w:rPr>
              <w:t>0</w:t>
            </w:r>
          </w:p>
        </w:tc>
        <w:tc>
          <w:tcPr>
            <w:tcW w:w="1373" w:type="dxa"/>
            <w:hideMark/>
          </w:tcPr>
          <w:p w14:paraId="1241496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6DA9F3B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11</w:t>
            </w:r>
          </w:p>
        </w:tc>
        <w:tc>
          <w:tcPr>
            <w:tcW w:w="779" w:type="dxa"/>
            <w:hideMark/>
          </w:tcPr>
          <w:p w14:paraId="2BF7CAF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5C330A2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2D1A380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w:t>
            </w:r>
          </w:p>
        </w:tc>
        <w:tc>
          <w:tcPr>
            <w:tcW w:w="726" w:type="dxa"/>
            <w:hideMark/>
          </w:tcPr>
          <w:p w14:paraId="61E3B8D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1185" w:type="dxa"/>
            <w:hideMark/>
          </w:tcPr>
          <w:p w14:paraId="7837ADB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PMU</w:t>
            </w:r>
          </w:p>
        </w:tc>
        <w:tc>
          <w:tcPr>
            <w:tcW w:w="1260" w:type="dxa"/>
            <w:hideMark/>
          </w:tcPr>
          <w:p w14:paraId="0B10C8A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Manager</w:t>
            </w:r>
          </w:p>
        </w:tc>
      </w:tr>
      <w:tr w:rsidR="003B08A5" w:rsidRPr="00A55D2D" w14:paraId="091E67A9" w14:textId="77777777" w:rsidTr="00A55D2D">
        <w:trPr>
          <w:trHeight w:val="1303"/>
        </w:trPr>
        <w:tc>
          <w:tcPr>
            <w:tcW w:w="861" w:type="dxa"/>
            <w:hideMark/>
          </w:tcPr>
          <w:p w14:paraId="6A6C5F0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 4.4</w:t>
            </w:r>
          </w:p>
        </w:tc>
        <w:tc>
          <w:tcPr>
            <w:tcW w:w="1759" w:type="dxa"/>
            <w:hideMark/>
          </w:tcPr>
          <w:p w14:paraId="5A865C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Community Recreational Park constructed in Mathibestad by June 2025</w:t>
            </w:r>
          </w:p>
        </w:tc>
        <w:tc>
          <w:tcPr>
            <w:tcW w:w="1764" w:type="dxa"/>
            <w:hideMark/>
          </w:tcPr>
          <w:p w14:paraId="6F917CC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(1) completion of Recreational Park in mathibestad by June 2025 </w:t>
            </w:r>
          </w:p>
        </w:tc>
        <w:tc>
          <w:tcPr>
            <w:tcW w:w="1068" w:type="dxa"/>
            <w:hideMark/>
          </w:tcPr>
          <w:p w14:paraId="3B6CABD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IDS-C-13</w:t>
            </w:r>
          </w:p>
        </w:tc>
        <w:tc>
          <w:tcPr>
            <w:tcW w:w="1565" w:type="dxa"/>
            <w:hideMark/>
          </w:tcPr>
          <w:p w14:paraId="5309574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Progress Report, Minutes</w:t>
            </w:r>
          </w:p>
          <w:p w14:paraId="2867435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Progress Reports &amp; Minutes</w:t>
            </w:r>
          </w:p>
          <w:p w14:paraId="1C906CE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Q4: Progress Reports, Minutes &amp; Completion certificate</w:t>
            </w:r>
          </w:p>
        </w:tc>
        <w:tc>
          <w:tcPr>
            <w:tcW w:w="1017" w:type="dxa"/>
            <w:hideMark/>
          </w:tcPr>
          <w:p w14:paraId="6BAEA82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39" w:type="dxa"/>
            <w:hideMark/>
          </w:tcPr>
          <w:p w14:paraId="26755F32" w14:textId="383E7DA8"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r>
              <w:rPr>
                <w:rFonts w:cs="Times New Roman"/>
                <w:sz w:val="16"/>
                <w:szCs w:val="16"/>
              </w:rPr>
              <w:t>4</w:t>
            </w:r>
          </w:p>
        </w:tc>
        <w:tc>
          <w:tcPr>
            <w:tcW w:w="1373" w:type="dxa"/>
            <w:hideMark/>
          </w:tcPr>
          <w:p w14:paraId="7FD1CD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R 6 600 000.00</w:t>
            </w:r>
          </w:p>
        </w:tc>
        <w:tc>
          <w:tcPr>
            <w:tcW w:w="734" w:type="dxa"/>
            <w:hideMark/>
          </w:tcPr>
          <w:p w14:paraId="2EBA9ED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9" w:type="dxa"/>
            <w:hideMark/>
          </w:tcPr>
          <w:p w14:paraId="486C21E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775E650D"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77" w:type="dxa"/>
            <w:hideMark/>
          </w:tcPr>
          <w:p w14:paraId="7B57896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683EFAA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85" w:type="dxa"/>
            <w:hideMark/>
          </w:tcPr>
          <w:p w14:paraId="5321AD9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4E0DF93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0BED4158" w14:textId="77777777" w:rsidTr="00A55D2D">
        <w:trPr>
          <w:trHeight w:val="1303"/>
        </w:trPr>
        <w:tc>
          <w:tcPr>
            <w:tcW w:w="861" w:type="dxa"/>
            <w:hideMark/>
          </w:tcPr>
          <w:p w14:paraId="6E7B661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Activity 4.4.1</w:t>
            </w:r>
          </w:p>
        </w:tc>
        <w:tc>
          <w:tcPr>
            <w:tcW w:w="1759" w:type="dxa"/>
            <w:hideMark/>
          </w:tcPr>
          <w:p w14:paraId="0F08FD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Complete Percentage (100) of Community Recreational Park in mathibestad by June 2025</w:t>
            </w:r>
          </w:p>
        </w:tc>
        <w:tc>
          <w:tcPr>
            <w:tcW w:w="1764" w:type="dxa"/>
            <w:hideMark/>
          </w:tcPr>
          <w:p w14:paraId="6704A73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a contractor and site establishment</w:t>
            </w:r>
          </w:p>
        </w:tc>
        <w:tc>
          <w:tcPr>
            <w:tcW w:w="1068" w:type="dxa"/>
            <w:hideMark/>
          </w:tcPr>
          <w:p w14:paraId="388F5C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IDS-C-13</w:t>
            </w:r>
          </w:p>
        </w:tc>
        <w:tc>
          <w:tcPr>
            <w:tcW w:w="1565" w:type="dxa"/>
            <w:hideMark/>
          </w:tcPr>
          <w:p w14:paraId="6EEF53B6"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Q1: Appointment letter &amp; Minutes</w:t>
            </w:r>
          </w:p>
        </w:tc>
        <w:tc>
          <w:tcPr>
            <w:tcW w:w="1017" w:type="dxa"/>
            <w:hideMark/>
          </w:tcPr>
          <w:p w14:paraId="6E6B6C5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2A28564B" w14:textId="279DF954"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68834B7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0FF40F39"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20F8A72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1" w:type="dxa"/>
            <w:hideMark/>
          </w:tcPr>
          <w:p w14:paraId="7E30FB12" w14:textId="77777777" w:rsidR="003B08A5" w:rsidRPr="00A55D2D" w:rsidRDefault="003B08A5" w:rsidP="003B08A5">
            <w:pPr>
              <w:rPr>
                <w:rFonts w:ascii="Trebuchet MS" w:hAnsi="Trebuchet MS" w:cs="Times New Roman"/>
                <w:sz w:val="16"/>
                <w:szCs w:val="16"/>
                <w:lang w:val="en-ZA"/>
              </w:rPr>
            </w:pPr>
          </w:p>
        </w:tc>
        <w:tc>
          <w:tcPr>
            <w:tcW w:w="677" w:type="dxa"/>
            <w:hideMark/>
          </w:tcPr>
          <w:p w14:paraId="381CF0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6" w:type="dxa"/>
            <w:hideMark/>
          </w:tcPr>
          <w:p w14:paraId="49406E6C"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85" w:type="dxa"/>
            <w:hideMark/>
          </w:tcPr>
          <w:p w14:paraId="47D9037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6B67E5F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r w:rsidR="003B08A5" w:rsidRPr="00A55D2D" w14:paraId="740C313E" w14:textId="77777777" w:rsidTr="00A55D2D">
        <w:trPr>
          <w:trHeight w:val="1303"/>
        </w:trPr>
        <w:tc>
          <w:tcPr>
            <w:tcW w:w="861" w:type="dxa"/>
            <w:hideMark/>
          </w:tcPr>
          <w:p w14:paraId="27F08AF0"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xml:space="preserve">Activity </w:t>
            </w:r>
            <w:r w:rsidRPr="00A55D2D">
              <w:rPr>
                <w:rFonts w:ascii="Trebuchet MS" w:hAnsi="Trebuchet MS" w:cs="Times New Roman"/>
                <w:b/>
                <w:bCs/>
                <w:sz w:val="16"/>
                <w:lang w:val="en-ZA"/>
              </w:rPr>
              <w:t xml:space="preserve">Sdbip ref </w:t>
            </w:r>
            <w:r w:rsidRPr="00A55D2D">
              <w:rPr>
                <w:rFonts w:ascii="Trebuchet MS" w:hAnsi="Trebuchet MS" w:cs="Times New Roman"/>
                <w:sz w:val="16"/>
                <w:szCs w:val="16"/>
                <w:lang w:val="en-ZA"/>
              </w:rPr>
              <w:t>4.4.2</w:t>
            </w:r>
          </w:p>
        </w:tc>
        <w:tc>
          <w:tcPr>
            <w:tcW w:w="1759" w:type="dxa"/>
            <w:hideMark/>
          </w:tcPr>
          <w:p w14:paraId="520ED4FB"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Construction of Community Recreational Park in Mathibestad by June 2025</w:t>
            </w:r>
          </w:p>
        </w:tc>
        <w:tc>
          <w:tcPr>
            <w:tcW w:w="1764" w:type="dxa"/>
            <w:hideMark/>
          </w:tcPr>
          <w:p w14:paraId="1E0D791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construction ofof Community Recreational Park in mathibestad by June 2025</w:t>
            </w:r>
          </w:p>
        </w:tc>
        <w:tc>
          <w:tcPr>
            <w:tcW w:w="1068" w:type="dxa"/>
            <w:hideMark/>
          </w:tcPr>
          <w:p w14:paraId="05EAAA3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IDS-C-13</w:t>
            </w:r>
          </w:p>
        </w:tc>
        <w:tc>
          <w:tcPr>
            <w:tcW w:w="1565" w:type="dxa"/>
            <w:hideMark/>
          </w:tcPr>
          <w:p w14:paraId="1690D16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Q2-Q3 : Progress report</w:t>
            </w:r>
          </w:p>
        </w:tc>
        <w:tc>
          <w:tcPr>
            <w:tcW w:w="1017" w:type="dxa"/>
            <w:hideMark/>
          </w:tcPr>
          <w:p w14:paraId="4CBF2D72"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39" w:type="dxa"/>
            <w:hideMark/>
          </w:tcPr>
          <w:p w14:paraId="5D3F4900" w14:textId="3A68C1AA" w:rsidR="003B08A5" w:rsidRPr="00A55D2D" w:rsidRDefault="003B08A5" w:rsidP="003B08A5">
            <w:pPr>
              <w:rPr>
                <w:rFonts w:ascii="Trebuchet MS" w:hAnsi="Trebuchet MS" w:cs="Times New Roman"/>
                <w:sz w:val="16"/>
                <w:szCs w:val="16"/>
                <w:lang w:val="en-ZA"/>
              </w:rPr>
            </w:pPr>
            <w:r w:rsidRPr="003935C3">
              <w:rPr>
                <w:rFonts w:cs="Times New Roman"/>
                <w:sz w:val="16"/>
                <w:szCs w:val="16"/>
              </w:rPr>
              <w:t> </w:t>
            </w:r>
          </w:p>
        </w:tc>
        <w:tc>
          <w:tcPr>
            <w:tcW w:w="1373" w:type="dxa"/>
            <w:hideMark/>
          </w:tcPr>
          <w:p w14:paraId="5FE075FE"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34" w:type="dxa"/>
            <w:hideMark/>
          </w:tcPr>
          <w:p w14:paraId="411B67D1"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9" w:type="dxa"/>
            <w:hideMark/>
          </w:tcPr>
          <w:p w14:paraId="536A8EE5"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1" w:type="dxa"/>
            <w:hideMark/>
          </w:tcPr>
          <w:p w14:paraId="39F8DC74"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677" w:type="dxa"/>
            <w:hideMark/>
          </w:tcPr>
          <w:p w14:paraId="1B2E323F"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6" w:type="dxa"/>
            <w:hideMark/>
          </w:tcPr>
          <w:p w14:paraId="564A6823"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85" w:type="dxa"/>
            <w:hideMark/>
          </w:tcPr>
          <w:p w14:paraId="7F89EAF7"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IDS</w:t>
            </w:r>
          </w:p>
        </w:tc>
        <w:tc>
          <w:tcPr>
            <w:tcW w:w="1260" w:type="dxa"/>
            <w:hideMark/>
          </w:tcPr>
          <w:p w14:paraId="69080748" w14:textId="77777777" w:rsidR="003B08A5" w:rsidRPr="00A55D2D" w:rsidRDefault="003B08A5" w:rsidP="003B08A5">
            <w:pPr>
              <w:rPr>
                <w:rFonts w:ascii="Trebuchet MS" w:hAnsi="Trebuchet MS" w:cs="Times New Roman"/>
                <w:sz w:val="16"/>
                <w:szCs w:val="16"/>
                <w:lang w:val="en-ZA"/>
              </w:rPr>
            </w:pPr>
            <w:r w:rsidRPr="00A55D2D">
              <w:rPr>
                <w:rFonts w:ascii="Trebuchet MS" w:hAnsi="Trebuchet MS" w:cs="Times New Roman"/>
                <w:sz w:val="16"/>
                <w:szCs w:val="16"/>
                <w:lang w:val="en-ZA"/>
              </w:rPr>
              <w:t>Director IDS</w:t>
            </w:r>
          </w:p>
        </w:tc>
      </w:tr>
    </w:tbl>
    <w:p w14:paraId="12C9FA6F" w14:textId="77777777" w:rsidR="00A55D2D" w:rsidRPr="00A55D2D" w:rsidRDefault="00A55D2D" w:rsidP="00A55D2D">
      <w:pPr>
        <w:spacing w:after="1"/>
        <w:ind w:left="10" w:right="6585" w:hanging="10"/>
        <w:jc w:val="both"/>
        <w:rPr>
          <w:rFonts w:ascii="Calibri" w:eastAsia="Calibri" w:hAnsi="Calibri" w:cs="Calibri"/>
          <w:b/>
          <w:sz w:val="20"/>
          <w:lang w:val="en-ZA" w:eastAsia="en-ZA"/>
        </w:rPr>
      </w:pPr>
    </w:p>
    <w:p w14:paraId="69991ECE" w14:textId="77777777" w:rsidR="00A55D2D" w:rsidRPr="00A55D2D" w:rsidRDefault="00A55D2D" w:rsidP="00A55D2D">
      <w:pPr>
        <w:spacing w:after="1"/>
        <w:ind w:left="10" w:right="6585" w:hanging="10"/>
        <w:jc w:val="right"/>
        <w:rPr>
          <w:rFonts w:ascii="Calibri" w:eastAsia="Calibri" w:hAnsi="Calibri" w:cs="Calibri"/>
          <w:b/>
          <w:sz w:val="20"/>
          <w:lang w:val="en-ZA" w:eastAsia="en-ZA"/>
        </w:rPr>
      </w:pPr>
    </w:p>
    <w:p w14:paraId="323FC4AA" w14:textId="77777777" w:rsidR="00A55D2D" w:rsidRPr="00A55D2D" w:rsidRDefault="00A55D2D" w:rsidP="00A55D2D">
      <w:pPr>
        <w:spacing w:after="1"/>
        <w:ind w:left="10" w:right="6585" w:hanging="10"/>
        <w:jc w:val="right"/>
        <w:rPr>
          <w:rFonts w:ascii="Calibri" w:eastAsia="Calibri" w:hAnsi="Calibri" w:cs="Calibri"/>
          <w:b/>
          <w:sz w:val="20"/>
          <w:lang w:val="en-ZA" w:eastAsia="en-ZA"/>
        </w:rPr>
      </w:pPr>
    </w:p>
    <w:p w14:paraId="536882F3" w14:textId="77777777" w:rsidR="00A55D2D" w:rsidRPr="00A55D2D" w:rsidRDefault="00A55D2D" w:rsidP="00A55D2D">
      <w:pPr>
        <w:spacing w:after="1"/>
        <w:ind w:left="10" w:right="6585" w:hanging="10"/>
        <w:jc w:val="right"/>
        <w:rPr>
          <w:rFonts w:ascii="Calibri" w:eastAsia="Calibri" w:hAnsi="Calibri" w:cs="Calibri"/>
          <w:b/>
          <w:sz w:val="20"/>
          <w:lang w:val="en-ZA" w:eastAsia="en-ZA"/>
        </w:rPr>
      </w:pPr>
    </w:p>
    <w:p w14:paraId="6B749245" w14:textId="77777777" w:rsidR="00A55D2D" w:rsidRPr="00A55D2D" w:rsidRDefault="00A55D2D" w:rsidP="00A55D2D">
      <w:pPr>
        <w:spacing w:after="1"/>
        <w:ind w:left="10" w:right="6585" w:hanging="10"/>
        <w:jc w:val="right"/>
        <w:rPr>
          <w:rFonts w:ascii="Calibri" w:eastAsia="Calibri" w:hAnsi="Calibri" w:cs="Calibri"/>
          <w:b/>
          <w:sz w:val="20"/>
          <w:lang w:val="en-ZA" w:eastAsia="en-ZA"/>
        </w:rPr>
      </w:pPr>
    </w:p>
    <w:p w14:paraId="721C53C7"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43C6FD18"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51"/>
        <w:tblW w:w="16465" w:type="dxa"/>
        <w:tblLook w:val="04A0" w:firstRow="1" w:lastRow="0" w:firstColumn="1" w:lastColumn="0" w:noHBand="0" w:noVBand="1"/>
      </w:tblPr>
      <w:tblGrid>
        <w:gridCol w:w="955"/>
        <w:gridCol w:w="860"/>
        <w:gridCol w:w="1734"/>
        <w:gridCol w:w="1691"/>
        <w:gridCol w:w="1579"/>
        <w:gridCol w:w="924"/>
        <w:gridCol w:w="1578"/>
        <w:gridCol w:w="839"/>
        <w:gridCol w:w="768"/>
        <w:gridCol w:w="552"/>
        <w:gridCol w:w="552"/>
        <w:gridCol w:w="552"/>
        <w:gridCol w:w="552"/>
        <w:gridCol w:w="1709"/>
        <w:gridCol w:w="1620"/>
      </w:tblGrid>
      <w:tr w:rsidR="00A55D2D" w:rsidRPr="00A55D2D" w14:paraId="403DC6B4" w14:textId="77777777" w:rsidTr="00A55D2D">
        <w:trPr>
          <w:trHeight w:val="300"/>
        </w:trPr>
        <w:tc>
          <w:tcPr>
            <w:tcW w:w="3549" w:type="dxa"/>
            <w:gridSpan w:val="3"/>
            <w:hideMark/>
          </w:tcPr>
          <w:p w14:paraId="43E848A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National Outcome</w:t>
            </w:r>
          </w:p>
        </w:tc>
        <w:tc>
          <w:tcPr>
            <w:tcW w:w="12916" w:type="dxa"/>
            <w:gridSpan w:val="12"/>
            <w:hideMark/>
          </w:tcPr>
          <w:p w14:paraId="4138EF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National Outcome Responsive, Accountable, Effective and Efficient Local Government System, Outcome 2: A long and healthy life for all South Africans; Outcome 3: All people in South Africa are and feel safe</w:t>
            </w:r>
          </w:p>
        </w:tc>
      </w:tr>
      <w:tr w:rsidR="00A55D2D" w:rsidRPr="00A55D2D" w14:paraId="243DDFF8" w14:textId="77777777" w:rsidTr="00A55D2D">
        <w:trPr>
          <w:trHeight w:val="300"/>
        </w:trPr>
        <w:tc>
          <w:tcPr>
            <w:tcW w:w="3549" w:type="dxa"/>
            <w:gridSpan w:val="3"/>
            <w:hideMark/>
          </w:tcPr>
          <w:p w14:paraId="1CFCCA4C"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NDP Chapters</w:t>
            </w:r>
          </w:p>
        </w:tc>
        <w:tc>
          <w:tcPr>
            <w:tcW w:w="12916" w:type="dxa"/>
            <w:gridSpan w:val="12"/>
            <w:hideMark/>
          </w:tcPr>
          <w:p w14:paraId="28E996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Chapter 4: Economic Infrastructure Chapter 8: Human Settlements Chapter 12: Building Safer Communities Chapter 13: Building a capable state Chapter 14: Promoting accountability and fighting corruption, Chapter 10: Promoting health; Chapter 11: Social Protection</w:t>
            </w:r>
          </w:p>
        </w:tc>
      </w:tr>
      <w:tr w:rsidR="00A55D2D" w:rsidRPr="00A55D2D" w14:paraId="5AB1CC4E" w14:textId="77777777" w:rsidTr="00A55D2D">
        <w:trPr>
          <w:trHeight w:val="300"/>
        </w:trPr>
        <w:tc>
          <w:tcPr>
            <w:tcW w:w="3549" w:type="dxa"/>
            <w:gridSpan w:val="3"/>
            <w:hideMark/>
          </w:tcPr>
          <w:p w14:paraId="74C6024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Municipal Strategic Objectives</w:t>
            </w:r>
          </w:p>
        </w:tc>
        <w:tc>
          <w:tcPr>
            <w:tcW w:w="12916" w:type="dxa"/>
            <w:gridSpan w:val="12"/>
            <w:hideMark/>
          </w:tcPr>
          <w:p w14:paraId="6B5298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To ensure access to public amenities and to promote community safety, development and sustainable livelihoods</w:t>
            </w:r>
          </w:p>
        </w:tc>
      </w:tr>
      <w:tr w:rsidR="00A55D2D" w:rsidRPr="00A55D2D" w14:paraId="30BC1A1C" w14:textId="77777777" w:rsidTr="00A55D2D">
        <w:trPr>
          <w:trHeight w:val="300"/>
        </w:trPr>
        <w:tc>
          <w:tcPr>
            <w:tcW w:w="3549" w:type="dxa"/>
            <w:gridSpan w:val="3"/>
            <w:hideMark/>
          </w:tcPr>
          <w:p w14:paraId="71F7A9C5"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Strategic Goals</w:t>
            </w:r>
          </w:p>
        </w:tc>
        <w:tc>
          <w:tcPr>
            <w:tcW w:w="12916" w:type="dxa"/>
            <w:gridSpan w:val="12"/>
            <w:hideMark/>
          </w:tcPr>
          <w:p w14:paraId="4538D7D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SG CDS: To ensure access to safe and habitable public facilities, To promote and maximize participation in sports, To promote and maximize participation in sports and recreation</w:t>
            </w:r>
          </w:p>
        </w:tc>
      </w:tr>
      <w:tr w:rsidR="00A55D2D" w:rsidRPr="00A55D2D" w14:paraId="37050495" w14:textId="77777777" w:rsidTr="00A55D2D">
        <w:trPr>
          <w:trHeight w:val="300"/>
        </w:trPr>
        <w:tc>
          <w:tcPr>
            <w:tcW w:w="3549" w:type="dxa"/>
            <w:gridSpan w:val="3"/>
            <w:hideMark/>
          </w:tcPr>
          <w:p w14:paraId="3B426BF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Area</w:t>
            </w:r>
          </w:p>
        </w:tc>
        <w:tc>
          <w:tcPr>
            <w:tcW w:w="12916" w:type="dxa"/>
            <w:gridSpan w:val="12"/>
            <w:hideMark/>
          </w:tcPr>
          <w:p w14:paraId="7E3449E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Basic Services and Infrastructure Development</w:t>
            </w:r>
          </w:p>
        </w:tc>
      </w:tr>
      <w:tr w:rsidR="00A55D2D" w:rsidRPr="00A55D2D" w14:paraId="441C9CBC" w14:textId="77777777" w:rsidTr="00A55D2D">
        <w:trPr>
          <w:trHeight w:val="300"/>
        </w:trPr>
        <w:tc>
          <w:tcPr>
            <w:tcW w:w="955" w:type="dxa"/>
            <w:vMerge w:val="restart"/>
            <w:hideMark/>
          </w:tcPr>
          <w:p w14:paraId="568D88C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Sdbip ref.</w:t>
            </w:r>
          </w:p>
        </w:tc>
        <w:tc>
          <w:tcPr>
            <w:tcW w:w="860" w:type="dxa"/>
            <w:vMerge w:val="restart"/>
            <w:hideMark/>
          </w:tcPr>
          <w:p w14:paraId="0EC5A43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4F39D55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78B9E15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0E05A63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09C5371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6DE0056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463D727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3E5D959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2741024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0400FC4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34DB79F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62E23BA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1C17C12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p w14:paraId="565A9B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6D14701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r>
      <w:tr w:rsidR="00A55D2D" w:rsidRPr="00A55D2D" w14:paraId="47D8CF5E" w14:textId="77777777" w:rsidTr="00A55D2D">
        <w:trPr>
          <w:trHeight w:val="300"/>
        </w:trPr>
        <w:tc>
          <w:tcPr>
            <w:tcW w:w="955" w:type="dxa"/>
            <w:vMerge/>
            <w:hideMark/>
          </w:tcPr>
          <w:p w14:paraId="18B5C0AD" w14:textId="77777777" w:rsidR="00A55D2D" w:rsidRPr="00A55D2D" w:rsidRDefault="00A55D2D" w:rsidP="00A55D2D">
            <w:pPr>
              <w:rPr>
                <w:rFonts w:ascii="Trebuchet MS" w:hAnsi="Trebuchet MS" w:cs="Times New Roman"/>
                <w:b/>
                <w:bCs/>
                <w:sz w:val="16"/>
              </w:rPr>
            </w:pPr>
          </w:p>
        </w:tc>
        <w:tc>
          <w:tcPr>
            <w:tcW w:w="860" w:type="dxa"/>
            <w:vMerge/>
            <w:hideMark/>
          </w:tcPr>
          <w:p w14:paraId="0FAD614D" w14:textId="77777777" w:rsidR="00A55D2D" w:rsidRPr="00A55D2D" w:rsidRDefault="00A55D2D" w:rsidP="00A55D2D">
            <w:pPr>
              <w:rPr>
                <w:rFonts w:ascii="Trebuchet MS" w:hAnsi="Trebuchet MS" w:cs="Times New Roman"/>
                <w:b/>
                <w:bCs/>
                <w:sz w:val="16"/>
              </w:rPr>
            </w:pPr>
          </w:p>
        </w:tc>
        <w:tc>
          <w:tcPr>
            <w:tcW w:w="1734" w:type="dxa"/>
            <w:vMerge/>
            <w:hideMark/>
          </w:tcPr>
          <w:p w14:paraId="097A8026" w14:textId="77777777" w:rsidR="00A55D2D" w:rsidRPr="00A55D2D" w:rsidRDefault="00A55D2D" w:rsidP="00A55D2D">
            <w:pPr>
              <w:rPr>
                <w:rFonts w:ascii="Trebuchet MS" w:hAnsi="Trebuchet MS" w:cs="Times New Roman"/>
                <w:b/>
                <w:bCs/>
                <w:sz w:val="16"/>
              </w:rPr>
            </w:pPr>
          </w:p>
        </w:tc>
        <w:tc>
          <w:tcPr>
            <w:tcW w:w="1691" w:type="dxa"/>
            <w:vMerge/>
            <w:hideMark/>
          </w:tcPr>
          <w:p w14:paraId="3B92D59F" w14:textId="77777777" w:rsidR="00A55D2D" w:rsidRPr="00A55D2D" w:rsidRDefault="00A55D2D" w:rsidP="00A55D2D">
            <w:pPr>
              <w:rPr>
                <w:rFonts w:ascii="Trebuchet MS" w:hAnsi="Trebuchet MS" w:cs="Times New Roman"/>
                <w:b/>
                <w:bCs/>
                <w:sz w:val="16"/>
              </w:rPr>
            </w:pPr>
          </w:p>
        </w:tc>
        <w:tc>
          <w:tcPr>
            <w:tcW w:w="1579" w:type="dxa"/>
            <w:vMerge/>
            <w:hideMark/>
          </w:tcPr>
          <w:p w14:paraId="0B1A07DC" w14:textId="77777777" w:rsidR="00A55D2D" w:rsidRPr="00A55D2D" w:rsidRDefault="00A55D2D" w:rsidP="00A55D2D">
            <w:pPr>
              <w:rPr>
                <w:rFonts w:ascii="Trebuchet MS" w:hAnsi="Trebuchet MS" w:cs="Times New Roman"/>
                <w:b/>
                <w:bCs/>
                <w:sz w:val="16"/>
              </w:rPr>
            </w:pPr>
          </w:p>
        </w:tc>
        <w:tc>
          <w:tcPr>
            <w:tcW w:w="924" w:type="dxa"/>
            <w:vMerge/>
            <w:hideMark/>
          </w:tcPr>
          <w:p w14:paraId="00AC4743" w14:textId="77777777" w:rsidR="00A55D2D" w:rsidRPr="00A55D2D" w:rsidRDefault="00A55D2D" w:rsidP="00A55D2D">
            <w:pPr>
              <w:rPr>
                <w:rFonts w:ascii="Trebuchet MS" w:hAnsi="Trebuchet MS" w:cs="Times New Roman"/>
                <w:b/>
                <w:bCs/>
                <w:sz w:val="16"/>
              </w:rPr>
            </w:pPr>
          </w:p>
        </w:tc>
        <w:tc>
          <w:tcPr>
            <w:tcW w:w="1578" w:type="dxa"/>
            <w:vMerge/>
            <w:hideMark/>
          </w:tcPr>
          <w:p w14:paraId="6C367BA0" w14:textId="77777777" w:rsidR="00A55D2D" w:rsidRPr="00A55D2D" w:rsidRDefault="00A55D2D" w:rsidP="00A55D2D">
            <w:pPr>
              <w:rPr>
                <w:rFonts w:ascii="Trebuchet MS" w:hAnsi="Trebuchet MS" w:cs="Times New Roman"/>
                <w:b/>
                <w:bCs/>
                <w:sz w:val="16"/>
              </w:rPr>
            </w:pPr>
          </w:p>
        </w:tc>
        <w:tc>
          <w:tcPr>
            <w:tcW w:w="839" w:type="dxa"/>
            <w:vMerge/>
            <w:hideMark/>
          </w:tcPr>
          <w:p w14:paraId="0131A25D" w14:textId="77777777" w:rsidR="00A55D2D" w:rsidRPr="00A55D2D" w:rsidRDefault="00A55D2D" w:rsidP="00A55D2D">
            <w:pPr>
              <w:rPr>
                <w:rFonts w:ascii="Trebuchet MS" w:hAnsi="Trebuchet MS" w:cs="Times New Roman"/>
                <w:b/>
                <w:bCs/>
                <w:sz w:val="16"/>
              </w:rPr>
            </w:pPr>
          </w:p>
        </w:tc>
        <w:tc>
          <w:tcPr>
            <w:tcW w:w="768" w:type="dxa"/>
            <w:vMerge/>
            <w:hideMark/>
          </w:tcPr>
          <w:p w14:paraId="682E84C0" w14:textId="77777777" w:rsidR="00A55D2D" w:rsidRPr="00A55D2D" w:rsidRDefault="00A55D2D" w:rsidP="00A55D2D">
            <w:pPr>
              <w:rPr>
                <w:rFonts w:ascii="Trebuchet MS" w:hAnsi="Trebuchet MS" w:cs="Times New Roman"/>
                <w:b/>
                <w:bCs/>
                <w:sz w:val="16"/>
              </w:rPr>
            </w:pPr>
          </w:p>
        </w:tc>
        <w:tc>
          <w:tcPr>
            <w:tcW w:w="552" w:type="dxa"/>
            <w:vMerge/>
            <w:hideMark/>
          </w:tcPr>
          <w:p w14:paraId="5BA7B814" w14:textId="77777777" w:rsidR="00A55D2D" w:rsidRPr="00A55D2D" w:rsidRDefault="00A55D2D" w:rsidP="00A55D2D">
            <w:pPr>
              <w:rPr>
                <w:rFonts w:ascii="Trebuchet MS" w:hAnsi="Trebuchet MS" w:cs="Times New Roman"/>
                <w:b/>
                <w:bCs/>
                <w:sz w:val="16"/>
              </w:rPr>
            </w:pPr>
          </w:p>
        </w:tc>
        <w:tc>
          <w:tcPr>
            <w:tcW w:w="552" w:type="dxa"/>
            <w:vMerge/>
            <w:hideMark/>
          </w:tcPr>
          <w:p w14:paraId="4C4DC602" w14:textId="77777777" w:rsidR="00A55D2D" w:rsidRPr="00A55D2D" w:rsidRDefault="00A55D2D" w:rsidP="00A55D2D">
            <w:pPr>
              <w:rPr>
                <w:rFonts w:ascii="Trebuchet MS" w:hAnsi="Trebuchet MS" w:cs="Times New Roman"/>
                <w:b/>
                <w:bCs/>
                <w:sz w:val="16"/>
              </w:rPr>
            </w:pPr>
          </w:p>
        </w:tc>
        <w:tc>
          <w:tcPr>
            <w:tcW w:w="552" w:type="dxa"/>
            <w:vMerge/>
            <w:hideMark/>
          </w:tcPr>
          <w:p w14:paraId="5EB22666" w14:textId="77777777" w:rsidR="00A55D2D" w:rsidRPr="00A55D2D" w:rsidRDefault="00A55D2D" w:rsidP="00A55D2D">
            <w:pPr>
              <w:rPr>
                <w:rFonts w:ascii="Trebuchet MS" w:hAnsi="Trebuchet MS" w:cs="Times New Roman"/>
                <w:b/>
                <w:bCs/>
                <w:sz w:val="16"/>
              </w:rPr>
            </w:pPr>
          </w:p>
        </w:tc>
        <w:tc>
          <w:tcPr>
            <w:tcW w:w="552" w:type="dxa"/>
            <w:vMerge/>
            <w:hideMark/>
          </w:tcPr>
          <w:p w14:paraId="7377F191" w14:textId="77777777" w:rsidR="00A55D2D" w:rsidRPr="00A55D2D" w:rsidRDefault="00A55D2D" w:rsidP="00A55D2D">
            <w:pPr>
              <w:rPr>
                <w:rFonts w:ascii="Trebuchet MS" w:hAnsi="Trebuchet MS" w:cs="Times New Roman"/>
                <w:b/>
                <w:bCs/>
                <w:sz w:val="16"/>
              </w:rPr>
            </w:pPr>
          </w:p>
        </w:tc>
        <w:tc>
          <w:tcPr>
            <w:tcW w:w="1709" w:type="dxa"/>
            <w:hideMark/>
          </w:tcPr>
          <w:p w14:paraId="5B7B31B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202E7AC5"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p w14:paraId="322889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583A18D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r>
      <w:tr w:rsidR="00A55D2D" w:rsidRPr="00A55D2D" w14:paraId="08914752" w14:textId="77777777" w:rsidTr="00A55D2D">
        <w:trPr>
          <w:trHeight w:val="300"/>
        </w:trPr>
        <w:tc>
          <w:tcPr>
            <w:tcW w:w="955" w:type="dxa"/>
            <w:hideMark/>
          </w:tcPr>
          <w:p w14:paraId="6398375E" w14:textId="77777777" w:rsidR="00A55D2D" w:rsidRPr="00A55D2D" w:rsidRDefault="00A55D2D" w:rsidP="00A55D2D">
            <w:pPr>
              <w:rPr>
                <w:rFonts w:ascii="Trebuchet MS" w:hAnsi="Trebuchet MS" w:cs="Times New Roman"/>
                <w:sz w:val="16"/>
              </w:rPr>
            </w:pPr>
            <w:bookmarkStart w:id="205" w:name="_Hlk167114344"/>
            <w:r w:rsidRPr="00A55D2D">
              <w:rPr>
                <w:rFonts w:ascii="Trebuchet MS" w:hAnsi="Trebuchet MS" w:cs="Times New Roman"/>
                <w:sz w:val="16"/>
              </w:rPr>
              <w:t>5</w:t>
            </w:r>
          </w:p>
        </w:tc>
        <w:tc>
          <w:tcPr>
            <w:tcW w:w="860" w:type="dxa"/>
            <w:hideMark/>
          </w:tcPr>
          <w:p w14:paraId="6190F26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Outcome 5</w:t>
            </w:r>
          </w:p>
        </w:tc>
        <w:tc>
          <w:tcPr>
            <w:tcW w:w="1734" w:type="dxa"/>
            <w:hideMark/>
          </w:tcPr>
          <w:p w14:paraId="10B050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Access to safe and habitable public facilities ensured by June 2025</w:t>
            </w:r>
          </w:p>
        </w:tc>
        <w:tc>
          <w:tcPr>
            <w:tcW w:w="1691" w:type="dxa"/>
            <w:hideMark/>
          </w:tcPr>
          <w:p w14:paraId="5717C9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of planned municipal public facilities developed and maintained that are safe accessibility and habitable by June 2025</w:t>
            </w:r>
          </w:p>
        </w:tc>
        <w:tc>
          <w:tcPr>
            <w:tcW w:w="1579" w:type="dxa"/>
            <w:hideMark/>
          </w:tcPr>
          <w:p w14:paraId="46A17E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Q4: Appointment letters and Completion reports </w:t>
            </w:r>
          </w:p>
        </w:tc>
        <w:tc>
          <w:tcPr>
            <w:tcW w:w="924" w:type="dxa"/>
            <w:hideMark/>
          </w:tcPr>
          <w:p w14:paraId="3C833B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11992C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3C5EDA3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768" w:type="dxa"/>
            <w:hideMark/>
          </w:tcPr>
          <w:p w14:paraId="1DE766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5155E3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7065D4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A353F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7C6F3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hideMark/>
          </w:tcPr>
          <w:p w14:paraId="5671A8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szCs w:val="16"/>
              </w:rPr>
              <w:t>Office of the Municipal Manager</w:t>
            </w:r>
          </w:p>
        </w:tc>
        <w:tc>
          <w:tcPr>
            <w:tcW w:w="1620" w:type="dxa"/>
            <w:hideMark/>
          </w:tcPr>
          <w:p w14:paraId="616C088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szCs w:val="16"/>
              </w:rPr>
              <w:t>Municipal Manager</w:t>
            </w:r>
          </w:p>
        </w:tc>
      </w:tr>
      <w:tr w:rsidR="00A55D2D" w:rsidRPr="00A55D2D" w14:paraId="697CD214" w14:textId="77777777" w:rsidTr="00A55D2D">
        <w:trPr>
          <w:trHeight w:val="300"/>
        </w:trPr>
        <w:tc>
          <w:tcPr>
            <w:tcW w:w="955" w:type="dxa"/>
            <w:vMerge w:val="restart"/>
            <w:hideMark/>
          </w:tcPr>
          <w:p w14:paraId="4869C172" w14:textId="77777777" w:rsidR="00A55D2D" w:rsidRPr="00A55D2D" w:rsidRDefault="00A55D2D" w:rsidP="00A55D2D">
            <w:pPr>
              <w:rPr>
                <w:rFonts w:ascii="Trebuchet MS" w:hAnsi="Trebuchet MS" w:cs="Times New Roman"/>
                <w:sz w:val="16"/>
              </w:rPr>
            </w:pPr>
            <w:bookmarkStart w:id="206" w:name="_Hlk167112715"/>
            <w:bookmarkEnd w:id="205"/>
            <w:r w:rsidRPr="00A55D2D">
              <w:rPr>
                <w:rFonts w:ascii="Trebuchet MS" w:hAnsi="Trebuchet MS" w:cs="Times New Roman"/>
                <w:sz w:val="16"/>
              </w:rPr>
              <w:t>5.1</w:t>
            </w:r>
          </w:p>
        </w:tc>
        <w:tc>
          <w:tcPr>
            <w:tcW w:w="860" w:type="dxa"/>
            <w:vMerge w:val="restart"/>
            <w:hideMark/>
          </w:tcPr>
          <w:p w14:paraId="1C2F16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55715A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Cemeteries developed and maintained by June 2025</w:t>
            </w:r>
          </w:p>
        </w:tc>
        <w:tc>
          <w:tcPr>
            <w:tcW w:w="1691" w:type="dxa"/>
            <w:vMerge w:val="restart"/>
            <w:hideMark/>
          </w:tcPr>
          <w:p w14:paraId="789EC27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of cemetery fenced by March 2025</w:t>
            </w:r>
          </w:p>
        </w:tc>
        <w:tc>
          <w:tcPr>
            <w:tcW w:w="1579" w:type="dxa"/>
            <w:vMerge w:val="restart"/>
            <w:hideMark/>
          </w:tcPr>
          <w:p w14:paraId="7D979B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Q3: Appointment letter and Completion report </w:t>
            </w:r>
          </w:p>
        </w:tc>
        <w:tc>
          <w:tcPr>
            <w:tcW w:w="924" w:type="dxa"/>
            <w:hideMark/>
          </w:tcPr>
          <w:p w14:paraId="3C3A837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BD288E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46DAFE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768" w:type="dxa"/>
            <w:hideMark/>
          </w:tcPr>
          <w:p w14:paraId="5A6FD17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0EC41ED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4DF2E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1092C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67F209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4B6E02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565AB96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p w14:paraId="7187B3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7DFF3F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443B810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lastRenderedPageBreak/>
              <w:t> </w:t>
            </w:r>
          </w:p>
          <w:p w14:paraId="39D1E3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43FE61B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p w14:paraId="10F6DC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r>
      <w:bookmarkEnd w:id="206"/>
      <w:tr w:rsidR="00A55D2D" w:rsidRPr="00A55D2D" w14:paraId="5816C25B" w14:textId="77777777" w:rsidTr="00A55D2D">
        <w:trPr>
          <w:trHeight w:val="300"/>
        </w:trPr>
        <w:tc>
          <w:tcPr>
            <w:tcW w:w="955" w:type="dxa"/>
            <w:vMerge/>
            <w:hideMark/>
          </w:tcPr>
          <w:p w14:paraId="7494456B" w14:textId="77777777" w:rsidR="00A55D2D" w:rsidRPr="00A55D2D" w:rsidRDefault="00A55D2D" w:rsidP="00A55D2D">
            <w:pPr>
              <w:rPr>
                <w:rFonts w:ascii="Trebuchet MS" w:hAnsi="Trebuchet MS" w:cs="Times New Roman"/>
                <w:sz w:val="16"/>
              </w:rPr>
            </w:pPr>
          </w:p>
        </w:tc>
        <w:tc>
          <w:tcPr>
            <w:tcW w:w="860" w:type="dxa"/>
            <w:vMerge/>
            <w:hideMark/>
          </w:tcPr>
          <w:p w14:paraId="7738193F" w14:textId="77777777" w:rsidR="00A55D2D" w:rsidRPr="00A55D2D" w:rsidRDefault="00A55D2D" w:rsidP="00A55D2D">
            <w:pPr>
              <w:rPr>
                <w:rFonts w:ascii="Trebuchet MS" w:hAnsi="Trebuchet MS" w:cs="Times New Roman"/>
                <w:sz w:val="16"/>
              </w:rPr>
            </w:pPr>
          </w:p>
        </w:tc>
        <w:tc>
          <w:tcPr>
            <w:tcW w:w="1734" w:type="dxa"/>
            <w:vMerge/>
            <w:hideMark/>
          </w:tcPr>
          <w:p w14:paraId="3E2D7DFF" w14:textId="77777777" w:rsidR="00A55D2D" w:rsidRPr="00A55D2D" w:rsidRDefault="00A55D2D" w:rsidP="00A55D2D">
            <w:pPr>
              <w:rPr>
                <w:rFonts w:ascii="Trebuchet MS" w:hAnsi="Trebuchet MS" w:cs="Times New Roman"/>
                <w:sz w:val="16"/>
              </w:rPr>
            </w:pPr>
          </w:p>
        </w:tc>
        <w:tc>
          <w:tcPr>
            <w:tcW w:w="1691" w:type="dxa"/>
            <w:vMerge/>
            <w:hideMark/>
          </w:tcPr>
          <w:p w14:paraId="72478011" w14:textId="77777777" w:rsidR="00A55D2D" w:rsidRPr="00A55D2D" w:rsidRDefault="00A55D2D" w:rsidP="00A55D2D">
            <w:pPr>
              <w:rPr>
                <w:rFonts w:ascii="Trebuchet MS" w:hAnsi="Trebuchet MS" w:cs="Times New Roman"/>
                <w:sz w:val="16"/>
              </w:rPr>
            </w:pPr>
          </w:p>
        </w:tc>
        <w:tc>
          <w:tcPr>
            <w:tcW w:w="1579" w:type="dxa"/>
            <w:vMerge/>
            <w:hideMark/>
          </w:tcPr>
          <w:p w14:paraId="3C09039D" w14:textId="77777777" w:rsidR="00A55D2D" w:rsidRPr="00A55D2D" w:rsidRDefault="00A55D2D" w:rsidP="00A55D2D">
            <w:pPr>
              <w:rPr>
                <w:rFonts w:ascii="Trebuchet MS" w:hAnsi="Trebuchet MS" w:cs="Times New Roman"/>
                <w:sz w:val="16"/>
              </w:rPr>
            </w:pPr>
          </w:p>
        </w:tc>
        <w:tc>
          <w:tcPr>
            <w:tcW w:w="924" w:type="dxa"/>
            <w:hideMark/>
          </w:tcPr>
          <w:p w14:paraId="40DC66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62493C9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2EA56D8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B68A32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800 000</w:t>
            </w:r>
          </w:p>
        </w:tc>
        <w:tc>
          <w:tcPr>
            <w:tcW w:w="552" w:type="dxa"/>
            <w:hideMark/>
          </w:tcPr>
          <w:p w14:paraId="1846C1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79C1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2FF98A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290B9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5162FF6" w14:textId="77777777" w:rsidR="00A55D2D" w:rsidRPr="00A55D2D" w:rsidRDefault="00A55D2D" w:rsidP="00A55D2D">
            <w:pPr>
              <w:rPr>
                <w:rFonts w:ascii="Trebuchet MS" w:hAnsi="Trebuchet MS" w:cs="Times New Roman"/>
                <w:sz w:val="16"/>
              </w:rPr>
            </w:pPr>
          </w:p>
        </w:tc>
        <w:tc>
          <w:tcPr>
            <w:tcW w:w="1620" w:type="dxa"/>
            <w:vMerge/>
            <w:hideMark/>
          </w:tcPr>
          <w:p w14:paraId="0F3AA69E" w14:textId="77777777" w:rsidR="00A55D2D" w:rsidRPr="00A55D2D" w:rsidRDefault="00A55D2D" w:rsidP="00A55D2D">
            <w:pPr>
              <w:rPr>
                <w:rFonts w:ascii="Trebuchet MS" w:hAnsi="Trebuchet MS" w:cs="Times New Roman"/>
                <w:sz w:val="16"/>
              </w:rPr>
            </w:pPr>
          </w:p>
        </w:tc>
      </w:tr>
      <w:tr w:rsidR="00A55D2D" w:rsidRPr="00A55D2D" w14:paraId="35CA9D69" w14:textId="77777777" w:rsidTr="00A55D2D">
        <w:trPr>
          <w:trHeight w:val="300"/>
        </w:trPr>
        <w:tc>
          <w:tcPr>
            <w:tcW w:w="955" w:type="dxa"/>
            <w:vMerge/>
            <w:hideMark/>
          </w:tcPr>
          <w:p w14:paraId="7C2AF76B" w14:textId="77777777" w:rsidR="00A55D2D" w:rsidRPr="00A55D2D" w:rsidRDefault="00A55D2D" w:rsidP="00A55D2D">
            <w:pPr>
              <w:rPr>
                <w:rFonts w:ascii="Trebuchet MS" w:hAnsi="Trebuchet MS" w:cs="Times New Roman"/>
                <w:sz w:val="16"/>
              </w:rPr>
            </w:pPr>
          </w:p>
        </w:tc>
        <w:tc>
          <w:tcPr>
            <w:tcW w:w="860" w:type="dxa"/>
            <w:vMerge/>
            <w:hideMark/>
          </w:tcPr>
          <w:p w14:paraId="1762C653" w14:textId="77777777" w:rsidR="00A55D2D" w:rsidRPr="00A55D2D" w:rsidRDefault="00A55D2D" w:rsidP="00A55D2D">
            <w:pPr>
              <w:rPr>
                <w:rFonts w:ascii="Trebuchet MS" w:hAnsi="Trebuchet MS" w:cs="Times New Roman"/>
                <w:sz w:val="16"/>
              </w:rPr>
            </w:pPr>
          </w:p>
        </w:tc>
        <w:tc>
          <w:tcPr>
            <w:tcW w:w="1734" w:type="dxa"/>
            <w:vMerge/>
            <w:hideMark/>
          </w:tcPr>
          <w:p w14:paraId="435F1AC5" w14:textId="77777777" w:rsidR="00A55D2D" w:rsidRPr="00A55D2D" w:rsidRDefault="00A55D2D" w:rsidP="00A55D2D">
            <w:pPr>
              <w:rPr>
                <w:rFonts w:ascii="Trebuchet MS" w:hAnsi="Trebuchet MS" w:cs="Times New Roman"/>
                <w:sz w:val="16"/>
              </w:rPr>
            </w:pPr>
          </w:p>
        </w:tc>
        <w:tc>
          <w:tcPr>
            <w:tcW w:w="1691" w:type="dxa"/>
            <w:vMerge/>
            <w:hideMark/>
          </w:tcPr>
          <w:p w14:paraId="3292CF62" w14:textId="77777777" w:rsidR="00A55D2D" w:rsidRPr="00A55D2D" w:rsidRDefault="00A55D2D" w:rsidP="00A55D2D">
            <w:pPr>
              <w:rPr>
                <w:rFonts w:ascii="Trebuchet MS" w:hAnsi="Trebuchet MS" w:cs="Times New Roman"/>
                <w:sz w:val="16"/>
              </w:rPr>
            </w:pPr>
          </w:p>
        </w:tc>
        <w:tc>
          <w:tcPr>
            <w:tcW w:w="1579" w:type="dxa"/>
            <w:vMerge/>
            <w:hideMark/>
          </w:tcPr>
          <w:p w14:paraId="452AB7F2" w14:textId="77777777" w:rsidR="00A55D2D" w:rsidRPr="00A55D2D" w:rsidRDefault="00A55D2D" w:rsidP="00A55D2D">
            <w:pPr>
              <w:rPr>
                <w:rFonts w:ascii="Trebuchet MS" w:hAnsi="Trebuchet MS" w:cs="Times New Roman"/>
                <w:sz w:val="16"/>
              </w:rPr>
            </w:pPr>
          </w:p>
        </w:tc>
        <w:tc>
          <w:tcPr>
            <w:tcW w:w="924" w:type="dxa"/>
            <w:hideMark/>
          </w:tcPr>
          <w:p w14:paraId="12DF947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6501D2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A7B65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AF723D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625B73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FF3360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06BFA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6DC3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2F68368" w14:textId="77777777" w:rsidR="00A55D2D" w:rsidRPr="00A55D2D" w:rsidRDefault="00A55D2D" w:rsidP="00A55D2D">
            <w:pPr>
              <w:rPr>
                <w:rFonts w:ascii="Trebuchet MS" w:hAnsi="Trebuchet MS" w:cs="Times New Roman"/>
                <w:sz w:val="16"/>
              </w:rPr>
            </w:pPr>
          </w:p>
        </w:tc>
        <w:tc>
          <w:tcPr>
            <w:tcW w:w="1620" w:type="dxa"/>
            <w:vMerge/>
            <w:hideMark/>
          </w:tcPr>
          <w:p w14:paraId="461BDBC3" w14:textId="77777777" w:rsidR="00A55D2D" w:rsidRPr="00A55D2D" w:rsidRDefault="00A55D2D" w:rsidP="00A55D2D">
            <w:pPr>
              <w:rPr>
                <w:rFonts w:ascii="Trebuchet MS" w:hAnsi="Trebuchet MS" w:cs="Times New Roman"/>
                <w:sz w:val="16"/>
              </w:rPr>
            </w:pPr>
          </w:p>
        </w:tc>
      </w:tr>
      <w:tr w:rsidR="00A55D2D" w:rsidRPr="00A55D2D" w14:paraId="770A99B0" w14:textId="77777777" w:rsidTr="00A55D2D">
        <w:trPr>
          <w:trHeight w:val="300"/>
        </w:trPr>
        <w:tc>
          <w:tcPr>
            <w:tcW w:w="955" w:type="dxa"/>
            <w:vMerge w:val="restart"/>
            <w:hideMark/>
          </w:tcPr>
          <w:p w14:paraId="3905A04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5.1.1</w:t>
            </w:r>
          </w:p>
        </w:tc>
        <w:tc>
          <w:tcPr>
            <w:tcW w:w="860" w:type="dxa"/>
            <w:vMerge w:val="restart"/>
            <w:hideMark/>
          </w:tcPr>
          <w:p w14:paraId="27E1D9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1E4F74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Appointment contractor &amp; site establishment by December 2024</w:t>
            </w:r>
          </w:p>
        </w:tc>
        <w:tc>
          <w:tcPr>
            <w:tcW w:w="1691" w:type="dxa"/>
            <w:vMerge w:val="restart"/>
            <w:hideMark/>
          </w:tcPr>
          <w:p w14:paraId="694389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Percentage (100) completion of the appointment of a contract and site establishment for </w:t>
            </w:r>
          </w:p>
        </w:tc>
        <w:tc>
          <w:tcPr>
            <w:tcW w:w="1579" w:type="dxa"/>
            <w:vMerge w:val="restart"/>
            <w:hideMark/>
          </w:tcPr>
          <w:p w14:paraId="5F10CBB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Appointment letter</w:t>
            </w:r>
          </w:p>
        </w:tc>
        <w:tc>
          <w:tcPr>
            <w:tcW w:w="924" w:type="dxa"/>
            <w:hideMark/>
          </w:tcPr>
          <w:p w14:paraId="2263A5B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3D9117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198077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07FA3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BAF29C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9E39D6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C1948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0F04B0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1709" w:type="dxa"/>
            <w:vMerge w:val="restart"/>
            <w:hideMark/>
          </w:tcPr>
          <w:p w14:paraId="3D7AA13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tcBorders>
              <w:right w:val="single" w:sz="4" w:space="0" w:color="auto"/>
            </w:tcBorders>
            <w:hideMark/>
          </w:tcPr>
          <w:p w14:paraId="2487566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Social Services Facilitator</w:t>
            </w:r>
          </w:p>
        </w:tc>
      </w:tr>
      <w:tr w:rsidR="00A55D2D" w:rsidRPr="00A55D2D" w14:paraId="690127F0" w14:textId="77777777" w:rsidTr="00A55D2D">
        <w:trPr>
          <w:trHeight w:val="300"/>
        </w:trPr>
        <w:tc>
          <w:tcPr>
            <w:tcW w:w="955" w:type="dxa"/>
            <w:vMerge/>
            <w:hideMark/>
          </w:tcPr>
          <w:p w14:paraId="6CB6E0D5" w14:textId="77777777" w:rsidR="00A55D2D" w:rsidRPr="00A55D2D" w:rsidRDefault="00A55D2D" w:rsidP="00A55D2D">
            <w:pPr>
              <w:rPr>
                <w:rFonts w:ascii="Trebuchet MS" w:hAnsi="Trebuchet MS" w:cs="Times New Roman"/>
                <w:sz w:val="16"/>
              </w:rPr>
            </w:pPr>
          </w:p>
        </w:tc>
        <w:tc>
          <w:tcPr>
            <w:tcW w:w="860" w:type="dxa"/>
            <w:vMerge/>
            <w:hideMark/>
          </w:tcPr>
          <w:p w14:paraId="3EDC3ACC" w14:textId="77777777" w:rsidR="00A55D2D" w:rsidRPr="00A55D2D" w:rsidRDefault="00A55D2D" w:rsidP="00A55D2D">
            <w:pPr>
              <w:rPr>
                <w:rFonts w:ascii="Trebuchet MS" w:hAnsi="Trebuchet MS" w:cs="Times New Roman"/>
                <w:sz w:val="16"/>
              </w:rPr>
            </w:pPr>
          </w:p>
        </w:tc>
        <w:tc>
          <w:tcPr>
            <w:tcW w:w="1734" w:type="dxa"/>
            <w:vMerge/>
            <w:hideMark/>
          </w:tcPr>
          <w:p w14:paraId="21C881D9" w14:textId="77777777" w:rsidR="00A55D2D" w:rsidRPr="00A55D2D" w:rsidRDefault="00A55D2D" w:rsidP="00A55D2D">
            <w:pPr>
              <w:rPr>
                <w:rFonts w:ascii="Trebuchet MS" w:hAnsi="Trebuchet MS" w:cs="Times New Roman"/>
                <w:sz w:val="16"/>
              </w:rPr>
            </w:pPr>
          </w:p>
        </w:tc>
        <w:tc>
          <w:tcPr>
            <w:tcW w:w="1691" w:type="dxa"/>
            <w:vMerge/>
            <w:hideMark/>
          </w:tcPr>
          <w:p w14:paraId="242A1E3A" w14:textId="77777777" w:rsidR="00A55D2D" w:rsidRPr="00A55D2D" w:rsidRDefault="00A55D2D" w:rsidP="00A55D2D">
            <w:pPr>
              <w:rPr>
                <w:rFonts w:ascii="Trebuchet MS" w:hAnsi="Trebuchet MS" w:cs="Times New Roman"/>
                <w:sz w:val="16"/>
              </w:rPr>
            </w:pPr>
          </w:p>
        </w:tc>
        <w:tc>
          <w:tcPr>
            <w:tcW w:w="1579" w:type="dxa"/>
            <w:vMerge/>
            <w:hideMark/>
          </w:tcPr>
          <w:p w14:paraId="7ED659FA" w14:textId="77777777" w:rsidR="00A55D2D" w:rsidRPr="00A55D2D" w:rsidRDefault="00A55D2D" w:rsidP="00A55D2D">
            <w:pPr>
              <w:rPr>
                <w:rFonts w:ascii="Trebuchet MS" w:hAnsi="Trebuchet MS" w:cs="Times New Roman"/>
                <w:sz w:val="16"/>
              </w:rPr>
            </w:pPr>
          </w:p>
        </w:tc>
        <w:tc>
          <w:tcPr>
            <w:tcW w:w="924" w:type="dxa"/>
            <w:hideMark/>
          </w:tcPr>
          <w:p w14:paraId="0046D3E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383BA64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3669A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232DB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41786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5901AB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45ECBF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3C437A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1709" w:type="dxa"/>
            <w:vMerge/>
            <w:hideMark/>
          </w:tcPr>
          <w:p w14:paraId="49989315" w14:textId="77777777" w:rsidR="00A55D2D" w:rsidRPr="00A55D2D" w:rsidRDefault="00A55D2D" w:rsidP="00A55D2D">
            <w:pPr>
              <w:rPr>
                <w:rFonts w:ascii="Trebuchet MS" w:hAnsi="Trebuchet MS" w:cs="Times New Roman"/>
                <w:sz w:val="16"/>
              </w:rPr>
            </w:pPr>
          </w:p>
        </w:tc>
        <w:tc>
          <w:tcPr>
            <w:tcW w:w="1620" w:type="dxa"/>
            <w:vMerge/>
            <w:tcBorders>
              <w:right w:val="single" w:sz="4" w:space="0" w:color="auto"/>
            </w:tcBorders>
            <w:hideMark/>
          </w:tcPr>
          <w:p w14:paraId="7D4F5F1F" w14:textId="77777777" w:rsidR="00A55D2D" w:rsidRPr="00A55D2D" w:rsidRDefault="00A55D2D" w:rsidP="00A55D2D">
            <w:pPr>
              <w:rPr>
                <w:rFonts w:ascii="Trebuchet MS" w:hAnsi="Trebuchet MS" w:cs="Times New Roman"/>
                <w:sz w:val="16"/>
              </w:rPr>
            </w:pPr>
          </w:p>
        </w:tc>
      </w:tr>
      <w:tr w:rsidR="00A55D2D" w:rsidRPr="00A55D2D" w14:paraId="654D03E4" w14:textId="77777777" w:rsidTr="00A55D2D">
        <w:trPr>
          <w:trHeight w:val="300"/>
        </w:trPr>
        <w:tc>
          <w:tcPr>
            <w:tcW w:w="955" w:type="dxa"/>
            <w:vMerge/>
            <w:hideMark/>
          </w:tcPr>
          <w:p w14:paraId="6C660FCE" w14:textId="77777777" w:rsidR="00A55D2D" w:rsidRPr="00A55D2D" w:rsidRDefault="00A55D2D" w:rsidP="00A55D2D">
            <w:pPr>
              <w:rPr>
                <w:rFonts w:ascii="Trebuchet MS" w:hAnsi="Trebuchet MS" w:cs="Times New Roman"/>
                <w:sz w:val="16"/>
              </w:rPr>
            </w:pPr>
          </w:p>
        </w:tc>
        <w:tc>
          <w:tcPr>
            <w:tcW w:w="860" w:type="dxa"/>
            <w:vMerge/>
            <w:hideMark/>
          </w:tcPr>
          <w:p w14:paraId="22794813" w14:textId="77777777" w:rsidR="00A55D2D" w:rsidRPr="00A55D2D" w:rsidRDefault="00A55D2D" w:rsidP="00A55D2D">
            <w:pPr>
              <w:rPr>
                <w:rFonts w:ascii="Trebuchet MS" w:hAnsi="Trebuchet MS" w:cs="Times New Roman"/>
                <w:sz w:val="16"/>
              </w:rPr>
            </w:pPr>
          </w:p>
        </w:tc>
        <w:tc>
          <w:tcPr>
            <w:tcW w:w="1734" w:type="dxa"/>
            <w:vMerge/>
            <w:hideMark/>
          </w:tcPr>
          <w:p w14:paraId="21CECCA8" w14:textId="77777777" w:rsidR="00A55D2D" w:rsidRPr="00A55D2D" w:rsidRDefault="00A55D2D" w:rsidP="00A55D2D">
            <w:pPr>
              <w:rPr>
                <w:rFonts w:ascii="Trebuchet MS" w:hAnsi="Trebuchet MS" w:cs="Times New Roman"/>
                <w:sz w:val="16"/>
              </w:rPr>
            </w:pPr>
          </w:p>
        </w:tc>
        <w:tc>
          <w:tcPr>
            <w:tcW w:w="1691" w:type="dxa"/>
            <w:vMerge/>
            <w:hideMark/>
          </w:tcPr>
          <w:p w14:paraId="158E1503" w14:textId="77777777" w:rsidR="00A55D2D" w:rsidRPr="00A55D2D" w:rsidRDefault="00A55D2D" w:rsidP="00A55D2D">
            <w:pPr>
              <w:rPr>
                <w:rFonts w:ascii="Trebuchet MS" w:hAnsi="Trebuchet MS" w:cs="Times New Roman"/>
                <w:sz w:val="16"/>
              </w:rPr>
            </w:pPr>
          </w:p>
        </w:tc>
        <w:tc>
          <w:tcPr>
            <w:tcW w:w="1579" w:type="dxa"/>
            <w:vMerge/>
            <w:hideMark/>
          </w:tcPr>
          <w:p w14:paraId="06C8CE9D" w14:textId="77777777" w:rsidR="00A55D2D" w:rsidRPr="00A55D2D" w:rsidRDefault="00A55D2D" w:rsidP="00A55D2D">
            <w:pPr>
              <w:rPr>
                <w:rFonts w:ascii="Trebuchet MS" w:hAnsi="Trebuchet MS" w:cs="Times New Roman"/>
                <w:sz w:val="16"/>
              </w:rPr>
            </w:pPr>
          </w:p>
        </w:tc>
        <w:tc>
          <w:tcPr>
            <w:tcW w:w="924" w:type="dxa"/>
            <w:hideMark/>
          </w:tcPr>
          <w:p w14:paraId="60AB0B3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1CD92C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28ADC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439A7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2E5C3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387E3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F3FCA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D37FF9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1709" w:type="dxa"/>
            <w:vMerge/>
            <w:hideMark/>
          </w:tcPr>
          <w:p w14:paraId="6855F33D" w14:textId="77777777" w:rsidR="00A55D2D" w:rsidRPr="00A55D2D" w:rsidRDefault="00A55D2D" w:rsidP="00A55D2D">
            <w:pPr>
              <w:rPr>
                <w:rFonts w:ascii="Trebuchet MS" w:hAnsi="Trebuchet MS" w:cs="Times New Roman"/>
                <w:sz w:val="16"/>
              </w:rPr>
            </w:pPr>
          </w:p>
        </w:tc>
        <w:tc>
          <w:tcPr>
            <w:tcW w:w="1620" w:type="dxa"/>
            <w:vMerge/>
            <w:tcBorders>
              <w:right w:val="single" w:sz="4" w:space="0" w:color="auto"/>
            </w:tcBorders>
            <w:hideMark/>
          </w:tcPr>
          <w:p w14:paraId="446156D5" w14:textId="77777777" w:rsidR="00A55D2D" w:rsidRPr="00A55D2D" w:rsidRDefault="00A55D2D" w:rsidP="00A55D2D">
            <w:pPr>
              <w:rPr>
                <w:rFonts w:ascii="Trebuchet MS" w:hAnsi="Trebuchet MS" w:cs="Times New Roman"/>
                <w:sz w:val="16"/>
              </w:rPr>
            </w:pPr>
          </w:p>
        </w:tc>
      </w:tr>
      <w:tr w:rsidR="00A55D2D" w:rsidRPr="00A55D2D" w14:paraId="6853F71F" w14:textId="77777777" w:rsidTr="00A55D2D">
        <w:trPr>
          <w:trHeight w:val="300"/>
        </w:trPr>
        <w:tc>
          <w:tcPr>
            <w:tcW w:w="955" w:type="dxa"/>
            <w:vMerge/>
            <w:hideMark/>
          </w:tcPr>
          <w:p w14:paraId="569B2BDA" w14:textId="77777777" w:rsidR="00A55D2D" w:rsidRPr="00A55D2D" w:rsidRDefault="00A55D2D" w:rsidP="00A55D2D">
            <w:pPr>
              <w:rPr>
                <w:rFonts w:ascii="Trebuchet MS" w:hAnsi="Trebuchet MS" w:cs="Times New Roman"/>
                <w:sz w:val="16"/>
              </w:rPr>
            </w:pPr>
          </w:p>
        </w:tc>
        <w:tc>
          <w:tcPr>
            <w:tcW w:w="860" w:type="dxa"/>
            <w:vMerge/>
            <w:hideMark/>
          </w:tcPr>
          <w:p w14:paraId="19EE24DC" w14:textId="77777777" w:rsidR="00A55D2D" w:rsidRPr="00A55D2D" w:rsidRDefault="00A55D2D" w:rsidP="00A55D2D">
            <w:pPr>
              <w:rPr>
                <w:rFonts w:ascii="Trebuchet MS" w:hAnsi="Trebuchet MS" w:cs="Times New Roman"/>
                <w:sz w:val="16"/>
              </w:rPr>
            </w:pPr>
          </w:p>
        </w:tc>
        <w:tc>
          <w:tcPr>
            <w:tcW w:w="1734" w:type="dxa"/>
            <w:vMerge/>
            <w:hideMark/>
          </w:tcPr>
          <w:p w14:paraId="6008DD84" w14:textId="77777777" w:rsidR="00A55D2D" w:rsidRPr="00A55D2D" w:rsidRDefault="00A55D2D" w:rsidP="00A55D2D">
            <w:pPr>
              <w:rPr>
                <w:rFonts w:ascii="Trebuchet MS" w:hAnsi="Trebuchet MS" w:cs="Times New Roman"/>
                <w:sz w:val="16"/>
              </w:rPr>
            </w:pPr>
          </w:p>
        </w:tc>
        <w:tc>
          <w:tcPr>
            <w:tcW w:w="1691" w:type="dxa"/>
            <w:vMerge/>
            <w:hideMark/>
          </w:tcPr>
          <w:p w14:paraId="4F2709BD" w14:textId="77777777" w:rsidR="00A55D2D" w:rsidRPr="00A55D2D" w:rsidRDefault="00A55D2D" w:rsidP="00A55D2D">
            <w:pPr>
              <w:rPr>
                <w:rFonts w:ascii="Trebuchet MS" w:hAnsi="Trebuchet MS" w:cs="Times New Roman"/>
                <w:sz w:val="16"/>
              </w:rPr>
            </w:pPr>
          </w:p>
        </w:tc>
        <w:tc>
          <w:tcPr>
            <w:tcW w:w="1579" w:type="dxa"/>
            <w:vMerge/>
            <w:hideMark/>
          </w:tcPr>
          <w:p w14:paraId="27AD6A02" w14:textId="77777777" w:rsidR="00A55D2D" w:rsidRPr="00A55D2D" w:rsidRDefault="00A55D2D" w:rsidP="00A55D2D">
            <w:pPr>
              <w:rPr>
                <w:rFonts w:ascii="Trebuchet MS" w:hAnsi="Trebuchet MS" w:cs="Times New Roman"/>
                <w:sz w:val="16"/>
              </w:rPr>
            </w:pPr>
          </w:p>
        </w:tc>
        <w:tc>
          <w:tcPr>
            <w:tcW w:w="924" w:type="dxa"/>
            <w:hideMark/>
          </w:tcPr>
          <w:p w14:paraId="42C89A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24CCCD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5FED1ED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6C4574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220 000</w:t>
            </w:r>
          </w:p>
        </w:tc>
        <w:tc>
          <w:tcPr>
            <w:tcW w:w="552" w:type="dxa"/>
            <w:hideMark/>
          </w:tcPr>
          <w:p w14:paraId="5555E5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B600E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F11709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B1962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7D6E0A3" w14:textId="77777777" w:rsidR="00A55D2D" w:rsidRPr="00A55D2D" w:rsidRDefault="00A55D2D" w:rsidP="00A55D2D">
            <w:pPr>
              <w:rPr>
                <w:rFonts w:ascii="Trebuchet MS" w:hAnsi="Trebuchet MS" w:cs="Times New Roman"/>
                <w:sz w:val="16"/>
              </w:rPr>
            </w:pPr>
          </w:p>
        </w:tc>
        <w:tc>
          <w:tcPr>
            <w:tcW w:w="1620" w:type="dxa"/>
            <w:vMerge/>
            <w:hideMark/>
          </w:tcPr>
          <w:p w14:paraId="597493B9" w14:textId="77777777" w:rsidR="00A55D2D" w:rsidRPr="00A55D2D" w:rsidRDefault="00A55D2D" w:rsidP="00A55D2D">
            <w:pPr>
              <w:rPr>
                <w:rFonts w:ascii="Trebuchet MS" w:hAnsi="Trebuchet MS" w:cs="Times New Roman"/>
                <w:sz w:val="16"/>
              </w:rPr>
            </w:pPr>
          </w:p>
        </w:tc>
      </w:tr>
      <w:tr w:rsidR="00A55D2D" w:rsidRPr="00A55D2D" w14:paraId="7479236B" w14:textId="77777777" w:rsidTr="00A55D2D">
        <w:trPr>
          <w:trHeight w:val="300"/>
        </w:trPr>
        <w:tc>
          <w:tcPr>
            <w:tcW w:w="955" w:type="dxa"/>
            <w:vMerge/>
            <w:hideMark/>
          </w:tcPr>
          <w:p w14:paraId="783C5512" w14:textId="77777777" w:rsidR="00A55D2D" w:rsidRPr="00A55D2D" w:rsidRDefault="00A55D2D" w:rsidP="00A55D2D">
            <w:pPr>
              <w:rPr>
                <w:rFonts w:ascii="Trebuchet MS" w:hAnsi="Trebuchet MS" w:cs="Times New Roman"/>
                <w:sz w:val="16"/>
              </w:rPr>
            </w:pPr>
          </w:p>
        </w:tc>
        <w:tc>
          <w:tcPr>
            <w:tcW w:w="860" w:type="dxa"/>
            <w:vMerge/>
            <w:hideMark/>
          </w:tcPr>
          <w:p w14:paraId="3D989A8F" w14:textId="77777777" w:rsidR="00A55D2D" w:rsidRPr="00A55D2D" w:rsidRDefault="00A55D2D" w:rsidP="00A55D2D">
            <w:pPr>
              <w:rPr>
                <w:rFonts w:ascii="Trebuchet MS" w:hAnsi="Trebuchet MS" w:cs="Times New Roman"/>
                <w:sz w:val="16"/>
              </w:rPr>
            </w:pPr>
          </w:p>
        </w:tc>
        <w:tc>
          <w:tcPr>
            <w:tcW w:w="1734" w:type="dxa"/>
            <w:vMerge/>
            <w:hideMark/>
          </w:tcPr>
          <w:p w14:paraId="226E4614" w14:textId="77777777" w:rsidR="00A55D2D" w:rsidRPr="00A55D2D" w:rsidRDefault="00A55D2D" w:rsidP="00A55D2D">
            <w:pPr>
              <w:rPr>
                <w:rFonts w:ascii="Trebuchet MS" w:hAnsi="Trebuchet MS" w:cs="Times New Roman"/>
                <w:sz w:val="16"/>
              </w:rPr>
            </w:pPr>
          </w:p>
        </w:tc>
        <w:tc>
          <w:tcPr>
            <w:tcW w:w="1691" w:type="dxa"/>
            <w:vMerge/>
            <w:hideMark/>
          </w:tcPr>
          <w:p w14:paraId="7B8336D8" w14:textId="77777777" w:rsidR="00A55D2D" w:rsidRPr="00A55D2D" w:rsidRDefault="00A55D2D" w:rsidP="00A55D2D">
            <w:pPr>
              <w:rPr>
                <w:rFonts w:ascii="Trebuchet MS" w:hAnsi="Trebuchet MS" w:cs="Times New Roman"/>
                <w:sz w:val="16"/>
              </w:rPr>
            </w:pPr>
          </w:p>
        </w:tc>
        <w:tc>
          <w:tcPr>
            <w:tcW w:w="1579" w:type="dxa"/>
            <w:vMerge/>
            <w:hideMark/>
          </w:tcPr>
          <w:p w14:paraId="73DBE48B" w14:textId="77777777" w:rsidR="00A55D2D" w:rsidRPr="00A55D2D" w:rsidRDefault="00A55D2D" w:rsidP="00A55D2D">
            <w:pPr>
              <w:rPr>
                <w:rFonts w:ascii="Trebuchet MS" w:hAnsi="Trebuchet MS" w:cs="Times New Roman"/>
                <w:sz w:val="16"/>
              </w:rPr>
            </w:pPr>
          </w:p>
        </w:tc>
        <w:tc>
          <w:tcPr>
            <w:tcW w:w="924" w:type="dxa"/>
            <w:hideMark/>
          </w:tcPr>
          <w:p w14:paraId="55DB8D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62DE9B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0EFF3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05AA0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FC82FF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DE3DD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B87D5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5AD2E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FE83660" w14:textId="77777777" w:rsidR="00A55D2D" w:rsidRPr="00A55D2D" w:rsidRDefault="00A55D2D" w:rsidP="00A55D2D">
            <w:pPr>
              <w:rPr>
                <w:rFonts w:ascii="Trebuchet MS" w:hAnsi="Trebuchet MS" w:cs="Times New Roman"/>
                <w:sz w:val="16"/>
              </w:rPr>
            </w:pPr>
          </w:p>
        </w:tc>
        <w:tc>
          <w:tcPr>
            <w:tcW w:w="1620" w:type="dxa"/>
            <w:vMerge/>
            <w:hideMark/>
          </w:tcPr>
          <w:p w14:paraId="1A7ACF8D" w14:textId="77777777" w:rsidR="00A55D2D" w:rsidRPr="00A55D2D" w:rsidRDefault="00A55D2D" w:rsidP="00A55D2D">
            <w:pPr>
              <w:rPr>
                <w:rFonts w:ascii="Trebuchet MS" w:hAnsi="Trebuchet MS" w:cs="Times New Roman"/>
                <w:sz w:val="16"/>
              </w:rPr>
            </w:pPr>
          </w:p>
        </w:tc>
      </w:tr>
      <w:tr w:rsidR="00A55D2D" w:rsidRPr="00A55D2D" w14:paraId="61393C6F" w14:textId="77777777" w:rsidTr="00A55D2D">
        <w:trPr>
          <w:trHeight w:val="300"/>
        </w:trPr>
        <w:tc>
          <w:tcPr>
            <w:tcW w:w="955" w:type="dxa"/>
            <w:vMerge w:val="restart"/>
            <w:hideMark/>
          </w:tcPr>
          <w:p w14:paraId="6650BFD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5.1.2</w:t>
            </w:r>
          </w:p>
        </w:tc>
        <w:tc>
          <w:tcPr>
            <w:tcW w:w="860" w:type="dxa"/>
            <w:vMerge w:val="restart"/>
            <w:hideMark/>
          </w:tcPr>
          <w:p w14:paraId="42DCCA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2B6325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Fencing of Ward 12 Cemetery (Ntsepe) by March 2025</w:t>
            </w:r>
          </w:p>
        </w:tc>
        <w:tc>
          <w:tcPr>
            <w:tcW w:w="1691" w:type="dxa"/>
            <w:vMerge w:val="restart"/>
            <w:hideMark/>
          </w:tcPr>
          <w:p w14:paraId="1593E3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Fencing of ward 12 Cemetery (Ntsepe) by March 2025</w:t>
            </w:r>
          </w:p>
        </w:tc>
        <w:tc>
          <w:tcPr>
            <w:tcW w:w="1579" w:type="dxa"/>
            <w:vMerge w:val="restart"/>
            <w:hideMark/>
          </w:tcPr>
          <w:p w14:paraId="65863D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Q3:  Completion report</w:t>
            </w:r>
          </w:p>
        </w:tc>
        <w:tc>
          <w:tcPr>
            <w:tcW w:w="924" w:type="dxa"/>
            <w:hideMark/>
          </w:tcPr>
          <w:p w14:paraId="69E2F1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265F9A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5D26C5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367E6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341500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4C2109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4041B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C9238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409058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7C9E553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Social Services Facilitator</w:t>
            </w:r>
          </w:p>
        </w:tc>
      </w:tr>
      <w:tr w:rsidR="00A55D2D" w:rsidRPr="00A55D2D" w14:paraId="16A7BC19" w14:textId="77777777" w:rsidTr="00A55D2D">
        <w:trPr>
          <w:trHeight w:val="300"/>
        </w:trPr>
        <w:tc>
          <w:tcPr>
            <w:tcW w:w="955" w:type="dxa"/>
            <w:vMerge/>
            <w:hideMark/>
          </w:tcPr>
          <w:p w14:paraId="6BD0538D" w14:textId="77777777" w:rsidR="00A55D2D" w:rsidRPr="00A55D2D" w:rsidRDefault="00A55D2D" w:rsidP="00A55D2D">
            <w:pPr>
              <w:rPr>
                <w:rFonts w:ascii="Trebuchet MS" w:hAnsi="Trebuchet MS" w:cs="Times New Roman"/>
                <w:sz w:val="16"/>
              </w:rPr>
            </w:pPr>
          </w:p>
        </w:tc>
        <w:tc>
          <w:tcPr>
            <w:tcW w:w="860" w:type="dxa"/>
            <w:vMerge/>
            <w:hideMark/>
          </w:tcPr>
          <w:p w14:paraId="32223146" w14:textId="77777777" w:rsidR="00A55D2D" w:rsidRPr="00A55D2D" w:rsidRDefault="00A55D2D" w:rsidP="00A55D2D">
            <w:pPr>
              <w:rPr>
                <w:rFonts w:ascii="Trebuchet MS" w:hAnsi="Trebuchet MS" w:cs="Times New Roman"/>
                <w:sz w:val="16"/>
              </w:rPr>
            </w:pPr>
          </w:p>
        </w:tc>
        <w:tc>
          <w:tcPr>
            <w:tcW w:w="1734" w:type="dxa"/>
            <w:vMerge/>
            <w:hideMark/>
          </w:tcPr>
          <w:p w14:paraId="64C91761" w14:textId="77777777" w:rsidR="00A55D2D" w:rsidRPr="00A55D2D" w:rsidRDefault="00A55D2D" w:rsidP="00A55D2D">
            <w:pPr>
              <w:rPr>
                <w:rFonts w:ascii="Trebuchet MS" w:hAnsi="Trebuchet MS" w:cs="Times New Roman"/>
                <w:sz w:val="16"/>
              </w:rPr>
            </w:pPr>
          </w:p>
        </w:tc>
        <w:tc>
          <w:tcPr>
            <w:tcW w:w="1691" w:type="dxa"/>
            <w:vMerge/>
            <w:hideMark/>
          </w:tcPr>
          <w:p w14:paraId="1192D2FC" w14:textId="77777777" w:rsidR="00A55D2D" w:rsidRPr="00A55D2D" w:rsidRDefault="00A55D2D" w:rsidP="00A55D2D">
            <w:pPr>
              <w:rPr>
                <w:rFonts w:ascii="Trebuchet MS" w:hAnsi="Trebuchet MS" w:cs="Times New Roman"/>
                <w:sz w:val="16"/>
              </w:rPr>
            </w:pPr>
          </w:p>
        </w:tc>
        <w:tc>
          <w:tcPr>
            <w:tcW w:w="1579" w:type="dxa"/>
            <w:vMerge/>
            <w:hideMark/>
          </w:tcPr>
          <w:p w14:paraId="48B4D2DB" w14:textId="77777777" w:rsidR="00A55D2D" w:rsidRPr="00A55D2D" w:rsidRDefault="00A55D2D" w:rsidP="00A55D2D">
            <w:pPr>
              <w:rPr>
                <w:rFonts w:ascii="Trebuchet MS" w:hAnsi="Trebuchet MS" w:cs="Times New Roman"/>
                <w:sz w:val="16"/>
              </w:rPr>
            </w:pPr>
          </w:p>
        </w:tc>
        <w:tc>
          <w:tcPr>
            <w:tcW w:w="924" w:type="dxa"/>
            <w:hideMark/>
          </w:tcPr>
          <w:p w14:paraId="5C09F6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0531FA9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96640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2D7886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19943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FB766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9E7A0A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60BBC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B5CA7A5" w14:textId="77777777" w:rsidR="00A55D2D" w:rsidRPr="00A55D2D" w:rsidRDefault="00A55D2D" w:rsidP="00A55D2D">
            <w:pPr>
              <w:rPr>
                <w:rFonts w:ascii="Trebuchet MS" w:hAnsi="Trebuchet MS" w:cs="Times New Roman"/>
                <w:sz w:val="16"/>
              </w:rPr>
            </w:pPr>
          </w:p>
        </w:tc>
        <w:tc>
          <w:tcPr>
            <w:tcW w:w="1620" w:type="dxa"/>
            <w:vMerge/>
            <w:hideMark/>
          </w:tcPr>
          <w:p w14:paraId="1C9837F7" w14:textId="77777777" w:rsidR="00A55D2D" w:rsidRPr="00A55D2D" w:rsidRDefault="00A55D2D" w:rsidP="00A55D2D">
            <w:pPr>
              <w:rPr>
                <w:rFonts w:ascii="Trebuchet MS" w:hAnsi="Trebuchet MS" w:cs="Times New Roman"/>
                <w:sz w:val="16"/>
              </w:rPr>
            </w:pPr>
          </w:p>
        </w:tc>
      </w:tr>
      <w:tr w:rsidR="00A55D2D" w:rsidRPr="00A55D2D" w14:paraId="3287F677" w14:textId="77777777" w:rsidTr="00A55D2D">
        <w:trPr>
          <w:trHeight w:val="300"/>
        </w:trPr>
        <w:tc>
          <w:tcPr>
            <w:tcW w:w="955" w:type="dxa"/>
            <w:vMerge/>
            <w:hideMark/>
          </w:tcPr>
          <w:p w14:paraId="3BE7DBDB" w14:textId="77777777" w:rsidR="00A55D2D" w:rsidRPr="00A55D2D" w:rsidRDefault="00A55D2D" w:rsidP="00A55D2D">
            <w:pPr>
              <w:rPr>
                <w:rFonts w:ascii="Trebuchet MS" w:hAnsi="Trebuchet MS" w:cs="Times New Roman"/>
                <w:sz w:val="16"/>
              </w:rPr>
            </w:pPr>
          </w:p>
        </w:tc>
        <w:tc>
          <w:tcPr>
            <w:tcW w:w="860" w:type="dxa"/>
            <w:vMerge/>
            <w:hideMark/>
          </w:tcPr>
          <w:p w14:paraId="48EA330E" w14:textId="77777777" w:rsidR="00A55D2D" w:rsidRPr="00A55D2D" w:rsidRDefault="00A55D2D" w:rsidP="00A55D2D">
            <w:pPr>
              <w:rPr>
                <w:rFonts w:ascii="Trebuchet MS" w:hAnsi="Trebuchet MS" w:cs="Times New Roman"/>
                <w:sz w:val="16"/>
              </w:rPr>
            </w:pPr>
          </w:p>
        </w:tc>
        <w:tc>
          <w:tcPr>
            <w:tcW w:w="1734" w:type="dxa"/>
            <w:vMerge/>
            <w:hideMark/>
          </w:tcPr>
          <w:p w14:paraId="5BB57966" w14:textId="77777777" w:rsidR="00A55D2D" w:rsidRPr="00A55D2D" w:rsidRDefault="00A55D2D" w:rsidP="00A55D2D">
            <w:pPr>
              <w:rPr>
                <w:rFonts w:ascii="Trebuchet MS" w:hAnsi="Trebuchet MS" w:cs="Times New Roman"/>
                <w:sz w:val="16"/>
              </w:rPr>
            </w:pPr>
          </w:p>
        </w:tc>
        <w:tc>
          <w:tcPr>
            <w:tcW w:w="1691" w:type="dxa"/>
            <w:vMerge/>
            <w:hideMark/>
          </w:tcPr>
          <w:p w14:paraId="5BFF2BAC" w14:textId="77777777" w:rsidR="00A55D2D" w:rsidRPr="00A55D2D" w:rsidRDefault="00A55D2D" w:rsidP="00A55D2D">
            <w:pPr>
              <w:rPr>
                <w:rFonts w:ascii="Trebuchet MS" w:hAnsi="Trebuchet MS" w:cs="Times New Roman"/>
                <w:sz w:val="16"/>
              </w:rPr>
            </w:pPr>
          </w:p>
        </w:tc>
        <w:tc>
          <w:tcPr>
            <w:tcW w:w="1579" w:type="dxa"/>
            <w:vMerge/>
            <w:hideMark/>
          </w:tcPr>
          <w:p w14:paraId="673B5BB8" w14:textId="77777777" w:rsidR="00A55D2D" w:rsidRPr="00A55D2D" w:rsidRDefault="00A55D2D" w:rsidP="00A55D2D">
            <w:pPr>
              <w:rPr>
                <w:rFonts w:ascii="Trebuchet MS" w:hAnsi="Trebuchet MS" w:cs="Times New Roman"/>
                <w:sz w:val="16"/>
              </w:rPr>
            </w:pPr>
          </w:p>
        </w:tc>
        <w:tc>
          <w:tcPr>
            <w:tcW w:w="924" w:type="dxa"/>
            <w:hideMark/>
          </w:tcPr>
          <w:p w14:paraId="6B3A93C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414550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B320D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A2C3F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E8596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5E721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F0BFE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A1ED4F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BDE4063" w14:textId="77777777" w:rsidR="00A55D2D" w:rsidRPr="00A55D2D" w:rsidRDefault="00A55D2D" w:rsidP="00A55D2D">
            <w:pPr>
              <w:rPr>
                <w:rFonts w:ascii="Trebuchet MS" w:hAnsi="Trebuchet MS" w:cs="Times New Roman"/>
                <w:sz w:val="16"/>
              </w:rPr>
            </w:pPr>
          </w:p>
        </w:tc>
        <w:tc>
          <w:tcPr>
            <w:tcW w:w="1620" w:type="dxa"/>
            <w:vMerge/>
            <w:hideMark/>
          </w:tcPr>
          <w:p w14:paraId="6858D248" w14:textId="77777777" w:rsidR="00A55D2D" w:rsidRPr="00A55D2D" w:rsidRDefault="00A55D2D" w:rsidP="00A55D2D">
            <w:pPr>
              <w:rPr>
                <w:rFonts w:ascii="Trebuchet MS" w:hAnsi="Trebuchet MS" w:cs="Times New Roman"/>
                <w:sz w:val="16"/>
              </w:rPr>
            </w:pPr>
          </w:p>
        </w:tc>
      </w:tr>
      <w:tr w:rsidR="00A55D2D" w:rsidRPr="00A55D2D" w14:paraId="6839E6D1" w14:textId="77777777" w:rsidTr="00A55D2D">
        <w:trPr>
          <w:trHeight w:val="300"/>
        </w:trPr>
        <w:tc>
          <w:tcPr>
            <w:tcW w:w="955" w:type="dxa"/>
            <w:vMerge w:val="restart"/>
            <w:hideMark/>
          </w:tcPr>
          <w:p w14:paraId="2506F2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5.2</w:t>
            </w:r>
          </w:p>
        </w:tc>
        <w:tc>
          <w:tcPr>
            <w:tcW w:w="860" w:type="dxa"/>
            <w:vMerge w:val="restart"/>
            <w:hideMark/>
          </w:tcPr>
          <w:p w14:paraId="16996A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16A0807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Social Sector Meetings and Programs Conducted by June 2025</w:t>
            </w:r>
          </w:p>
        </w:tc>
        <w:tc>
          <w:tcPr>
            <w:tcW w:w="1691" w:type="dxa"/>
            <w:vMerge w:val="restart"/>
            <w:hideMark/>
          </w:tcPr>
          <w:p w14:paraId="266E459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(20) of Social Sector Meeting and Programs Conducted by June 2025</w:t>
            </w:r>
          </w:p>
        </w:tc>
        <w:tc>
          <w:tcPr>
            <w:tcW w:w="1579" w:type="dxa"/>
            <w:vMerge w:val="restart"/>
            <w:hideMark/>
          </w:tcPr>
          <w:p w14:paraId="6F70168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3A1C47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9F3B8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4604C8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09407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20</w:t>
            </w:r>
          </w:p>
        </w:tc>
        <w:tc>
          <w:tcPr>
            <w:tcW w:w="552" w:type="dxa"/>
            <w:hideMark/>
          </w:tcPr>
          <w:p w14:paraId="09F7DF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054709C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114FA31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373063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1709" w:type="dxa"/>
            <w:vMerge w:val="restart"/>
            <w:hideMark/>
          </w:tcPr>
          <w:p w14:paraId="56745CE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491C92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Social Services Facilitator</w:t>
            </w:r>
          </w:p>
        </w:tc>
      </w:tr>
      <w:tr w:rsidR="00A55D2D" w:rsidRPr="00A55D2D" w14:paraId="14866FED" w14:textId="77777777" w:rsidTr="00A55D2D">
        <w:trPr>
          <w:trHeight w:val="300"/>
        </w:trPr>
        <w:tc>
          <w:tcPr>
            <w:tcW w:w="955" w:type="dxa"/>
            <w:vMerge/>
            <w:hideMark/>
          </w:tcPr>
          <w:p w14:paraId="1058E048" w14:textId="77777777" w:rsidR="00A55D2D" w:rsidRPr="00A55D2D" w:rsidRDefault="00A55D2D" w:rsidP="00A55D2D">
            <w:pPr>
              <w:rPr>
                <w:rFonts w:ascii="Trebuchet MS" w:hAnsi="Trebuchet MS" w:cs="Times New Roman"/>
                <w:sz w:val="16"/>
              </w:rPr>
            </w:pPr>
          </w:p>
        </w:tc>
        <w:tc>
          <w:tcPr>
            <w:tcW w:w="860" w:type="dxa"/>
            <w:vMerge/>
            <w:hideMark/>
          </w:tcPr>
          <w:p w14:paraId="3CA0E367" w14:textId="77777777" w:rsidR="00A55D2D" w:rsidRPr="00A55D2D" w:rsidRDefault="00A55D2D" w:rsidP="00A55D2D">
            <w:pPr>
              <w:rPr>
                <w:rFonts w:ascii="Trebuchet MS" w:hAnsi="Trebuchet MS" w:cs="Times New Roman"/>
                <w:sz w:val="16"/>
              </w:rPr>
            </w:pPr>
          </w:p>
        </w:tc>
        <w:tc>
          <w:tcPr>
            <w:tcW w:w="1734" w:type="dxa"/>
            <w:vMerge/>
            <w:hideMark/>
          </w:tcPr>
          <w:p w14:paraId="0340B792" w14:textId="77777777" w:rsidR="00A55D2D" w:rsidRPr="00A55D2D" w:rsidRDefault="00A55D2D" w:rsidP="00A55D2D">
            <w:pPr>
              <w:rPr>
                <w:rFonts w:ascii="Trebuchet MS" w:hAnsi="Trebuchet MS" w:cs="Times New Roman"/>
                <w:sz w:val="16"/>
              </w:rPr>
            </w:pPr>
          </w:p>
        </w:tc>
        <w:tc>
          <w:tcPr>
            <w:tcW w:w="1691" w:type="dxa"/>
            <w:vMerge/>
            <w:hideMark/>
          </w:tcPr>
          <w:p w14:paraId="64CF04A6" w14:textId="77777777" w:rsidR="00A55D2D" w:rsidRPr="00A55D2D" w:rsidRDefault="00A55D2D" w:rsidP="00A55D2D">
            <w:pPr>
              <w:rPr>
                <w:rFonts w:ascii="Trebuchet MS" w:hAnsi="Trebuchet MS" w:cs="Times New Roman"/>
                <w:sz w:val="16"/>
              </w:rPr>
            </w:pPr>
          </w:p>
        </w:tc>
        <w:tc>
          <w:tcPr>
            <w:tcW w:w="1579" w:type="dxa"/>
            <w:vMerge/>
            <w:hideMark/>
          </w:tcPr>
          <w:p w14:paraId="74F23F60" w14:textId="77777777" w:rsidR="00A55D2D" w:rsidRPr="00A55D2D" w:rsidRDefault="00A55D2D" w:rsidP="00A55D2D">
            <w:pPr>
              <w:rPr>
                <w:rFonts w:ascii="Trebuchet MS" w:hAnsi="Trebuchet MS" w:cs="Times New Roman"/>
                <w:sz w:val="16"/>
              </w:rPr>
            </w:pPr>
          </w:p>
        </w:tc>
        <w:tc>
          <w:tcPr>
            <w:tcW w:w="924" w:type="dxa"/>
            <w:hideMark/>
          </w:tcPr>
          <w:p w14:paraId="0C764C6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315CB42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C77F5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108F4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6O 000</w:t>
            </w:r>
          </w:p>
        </w:tc>
        <w:tc>
          <w:tcPr>
            <w:tcW w:w="552" w:type="dxa"/>
            <w:hideMark/>
          </w:tcPr>
          <w:p w14:paraId="3FA88C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018510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FE970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97D96B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20CCB05" w14:textId="77777777" w:rsidR="00A55D2D" w:rsidRPr="00A55D2D" w:rsidRDefault="00A55D2D" w:rsidP="00A55D2D">
            <w:pPr>
              <w:rPr>
                <w:rFonts w:ascii="Trebuchet MS" w:hAnsi="Trebuchet MS" w:cs="Times New Roman"/>
                <w:sz w:val="16"/>
              </w:rPr>
            </w:pPr>
          </w:p>
        </w:tc>
        <w:tc>
          <w:tcPr>
            <w:tcW w:w="1620" w:type="dxa"/>
            <w:vMerge/>
            <w:hideMark/>
          </w:tcPr>
          <w:p w14:paraId="5FD54A0B" w14:textId="77777777" w:rsidR="00A55D2D" w:rsidRPr="00A55D2D" w:rsidRDefault="00A55D2D" w:rsidP="00A55D2D">
            <w:pPr>
              <w:rPr>
                <w:rFonts w:ascii="Trebuchet MS" w:hAnsi="Trebuchet MS" w:cs="Times New Roman"/>
                <w:sz w:val="16"/>
              </w:rPr>
            </w:pPr>
          </w:p>
        </w:tc>
      </w:tr>
      <w:tr w:rsidR="00A55D2D" w:rsidRPr="00A55D2D" w14:paraId="4ADE69D2" w14:textId="77777777" w:rsidTr="00A55D2D">
        <w:trPr>
          <w:trHeight w:val="300"/>
        </w:trPr>
        <w:tc>
          <w:tcPr>
            <w:tcW w:w="955" w:type="dxa"/>
            <w:vMerge/>
            <w:hideMark/>
          </w:tcPr>
          <w:p w14:paraId="0480881B" w14:textId="77777777" w:rsidR="00A55D2D" w:rsidRPr="00A55D2D" w:rsidRDefault="00A55D2D" w:rsidP="00A55D2D">
            <w:pPr>
              <w:rPr>
                <w:rFonts w:ascii="Trebuchet MS" w:hAnsi="Trebuchet MS" w:cs="Times New Roman"/>
                <w:sz w:val="16"/>
              </w:rPr>
            </w:pPr>
          </w:p>
        </w:tc>
        <w:tc>
          <w:tcPr>
            <w:tcW w:w="860" w:type="dxa"/>
            <w:vMerge/>
            <w:hideMark/>
          </w:tcPr>
          <w:p w14:paraId="51F21F57" w14:textId="77777777" w:rsidR="00A55D2D" w:rsidRPr="00A55D2D" w:rsidRDefault="00A55D2D" w:rsidP="00A55D2D">
            <w:pPr>
              <w:rPr>
                <w:rFonts w:ascii="Trebuchet MS" w:hAnsi="Trebuchet MS" w:cs="Times New Roman"/>
                <w:sz w:val="16"/>
              </w:rPr>
            </w:pPr>
          </w:p>
        </w:tc>
        <w:tc>
          <w:tcPr>
            <w:tcW w:w="1734" w:type="dxa"/>
            <w:vMerge/>
            <w:hideMark/>
          </w:tcPr>
          <w:p w14:paraId="50A93AE6" w14:textId="77777777" w:rsidR="00A55D2D" w:rsidRPr="00A55D2D" w:rsidRDefault="00A55D2D" w:rsidP="00A55D2D">
            <w:pPr>
              <w:rPr>
                <w:rFonts w:ascii="Trebuchet MS" w:hAnsi="Trebuchet MS" w:cs="Times New Roman"/>
                <w:sz w:val="16"/>
              </w:rPr>
            </w:pPr>
          </w:p>
        </w:tc>
        <w:tc>
          <w:tcPr>
            <w:tcW w:w="1691" w:type="dxa"/>
            <w:vMerge/>
            <w:hideMark/>
          </w:tcPr>
          <w:p w14:paraId="074571C9" w14:textId="77777777" w:rsidR="00A55D2D" w:rsidRPr="00A55D2D" w:rsidRDefault="00A55D2D" w:rsidP="00A55D2D">
            <w:pPr>
              <w:rPr>
                <w:rFonts w:ascii="Trebuchet MS" w:hAnsi="Trebuchet MS" w:cs="Times New Roman"/>
                <w:sz w:val="16"/>
              </w:rPr>
            </w:pPr>
          </w:p>
        </w:tc>
        <w:tc>
          <w:tcPr>
            <w:tcW w:w="1579" w:type="dxa"/>
            <w:vMerge/>
            <w:hideMark/>
          </w:tcPr>
          <w:p w14:paraId="0E2AD289" w14:textId="77777777" w:rsidR="00A55D2D" w:rsidRPr="00A55D2D" w:rsidRDefault="00A55D2D" w:rsidP="00A55D2D">
            <w:pPr>
              <w:rPr>
                <w:rFonts w:ascii="Trebuchet MS" w:hAnsi="Trebuchet MS" w:cs="Times New Roman"/>
                <w:sz w:val="16"/>
              </w:rPr>
            </w:pPr>
          </w:p>
        </w:tc>
        <w:tc>
          <w:tcPr>
            <w:tcW w:w="924" w:type="dxa"/>
            <w:hideMark/>
          </w:tcPr>
          <w:p w14:paraId="1BDB93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51AA3B8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AB99E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DEF538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164EAC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78F30E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B54D82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0F4304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2ECAF71" w14:textId="77777777" w:rsidR="00A55D2D" w:rsidRPr="00A55D2D" w:rsidRDefault="00A55D2D" w:rsidP="00A55D2D">
            <w:pPr>
              <w:rPr>
                <w:rFonts w:ascii="Trebuchet MS" w:hAnsi="Trebuchet MS" w:cs="Times New Roman"/>
                <w:sz w:val="16"/>
              </w:rPr>
            </w:pPr>
          </w:p>
        </w:tc>
        <w:tc>
          <w:tcPr>
            <w:tcW w:w="1620" w:type="dxa"/>
            <w:vMerge/>
            <w:hideMark/>
          </w:tcPr>
          <w:p w14:paraId="5D135CDD" w14:textId="77777777" w:rsidR="00A55D2D" w:rsidRPr="00A55D2D" w:rsidRDefault="00A55D2D" w:rsidP="00A55D2D">
            <w:pPr>
              <w:rPr>
                <w:rFonts w:ascii="Trebuchet MS" w:hAnsi="Trebuchet MS" w:cs="Times New Roman"/>
                <w:sz w:val="16"/>
              </w:rPr>
            </w:pPr>
          </w:p>
        </w:tc>
      </w:tr>
      <w:tr w:rsidR="00A55D2D" w:rsidRPr="00A55D2D" w14:paraId="7D1E06A1" w14:textId="77777777" w:rsidTr="00A55D2D">
        <w:trPr>
          <w:trHeight w:val="300"/>
        </w:trPr>
        <w:tc>
          <w:tcPr>
            <w:tcW w:w="955" w:type="dxa"/>
            <w:vMerge w:val="restart"/>
            <w:hideMark/>
          </w:tcPr>
          <w:p w14:paraId="518E67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5.2.1</w:t>
            </w:r>
          </w:p>
        </w:tc>
        <w:tc>
          <w:tcPr>
            <w:tcW w:w="860" w:type="dxa"/>
            <w:vMerge w:val="restart"/>
            <w:hideMark/>
          </w:tcPr>
          <w:p w14:paraId="5F2439B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0BC5FF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Social Sector Meetings and Programs by June 2025</w:t>
            </w:r>
          </w:p>
        </w:tc>
        <w:tc>
          <w:tcPr>
            <w:tcW w:w="1691" w:type="dxa"/>
            <w:vMerge w:val="restart"/>
            <w:hideMark/>
          </w:tcPr>
          <w:p w14:paraId="45ECDCD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(20) of Social Sector Meeting and Programs Conducted by June 2025</w:t>
            </w:r>
          </w:p>
        </w:tc>
        <w:tc>
          <w:tcPr>
            <w:tcW w:w="1579" w:type="dxa"/>
            <w:vMerge w:val="restart"/>
            <w:hideMark/>
          </w:tcPr>
          <w:p w14:paraId="2AE203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3BADDB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17BB9A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1316F53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2C8EC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20</w:t>
            </w:r>
          </w:p>
        </w:tc>
        <w:tc>
          <w:tcPr>
            <w:tcW w:w="552" w:type="dxa"/>
            <w:hideMark/>
          </w:tcPr>
          <w:p w14:paraId="212328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5CD2D02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1E88AA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7C08C3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1709" w:type="dxa"/>
            <w:vMerge w:val="restart"/>
            <w:hideMark/>
          </w:tcPr>
          <w:p w14:paraId="7749B3B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617FC1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Social Services Facilitator</w:t>
            </w:r>
          </w:p>
        </w:tc>
      </w:tr>
      <w:tr w:rsidR="00A55D2D" w:rsidRPr="00A55D2D" w14:paraId="1B06E355" w14:textId="77777777" w:rsidTr="00A55D2D">
        <w:trPr>
          <w:trHeight w:val="300"/>
        </w:trPr>
        <w:tc>
          <w:tcPr>
            <w:tcW w:w="955" w:type="dxa"/>
            <w:vMerge/>
            <w:hideMark/>
          </w:tcPr>
          <w:p w14:paraId="03F158CF" w14:textId="77777777" w:rsidR="00A55D2D" w:rsidRPr="00A55D2D" w:rsidRDefault="00A55D2D" w:rsidP="00A55D2D">
            <w:pPr>
              <w:rPr>
                <w:rFonts w:ascii="Trebuchet MS" w:hAnsi="Trebuchet MS" w:cs="Times New Roman"/>
                <w:sz w:val="16"/>
              </w:rPr>
            </w:pPr>
          </w:p>
        </w:tc>
        <w:tc>
          <w:tcPr>
            <w:tcW w:w="860" w:type="dxa"/>
            <w:vMerge/>
            <w:hideMark/>
          </w:tcPr>
          <w:p w14:paraId="5CE8BCA9" w14:textId="77777777" w:rsidR="00A55D2D" w:rsidRPr="00A55D2D" w:rsidRDefault="00A55D2D" w:rsidP="00A55D2D">
            <w:pPr>
              <w:rPr>
                <w:rFonts w:ascii="Trebuchet MS" w:hAnsi="Trebuchet MS" w:cs="Times New Roman"/>
                <w:sz w:val="16"/>
              </w:rPr>
            </w:pPr>
          </w:p>
        </w:tc>
        <w:tc>
          <w:tcPr>
            <w:tcW w:w="1734" w:type="dxa"/>
            <w:vMerge/>
            <w:hideMark/>
          </w:tcPr>
          <w:p w14:paraId="679A99D3" w14:textId="77777777" w:rsidR="00A55D2D" w:rsidRPr="00A55D2D" w:rsidRDefault="00A55D2D" w:rsidP="00A55D2D">
            <w:pPr>
              <w:rPr>
                <w:rFonts w:ascii="Trebuchet MS" w:hAnsi="Trebuchet MS" w:cs="Times New Roman"/>
                <w:sz w:val="16"/>
              </w:rPr>
            </w:pPr>
          </w:p>
        </w:tc>
        <w:tc>
          <w:tcPr>
            <w:tcW w:w="1691" w:type="dxa"/>
            <w:vMerge/>
            <w:hideMark/>
          </w:tcPr>
          <w:p w14:paraId="310C2C37" w14:textId="77777777" w:rsidR="00A55D2D" w:rsidRPr="00A55D2D" w:rsidRDefault="00A55D2D" w:rsidP="00A55D2D">
            <w:pPr>
              <w:rPr>
                <w:rFonts w:ascii="Trebuchet MS" w:hAnsi="Trebuchet MS" w:cs="Times New Roman"/>
                <w:sz w:val="16"/>
              </w:rPr>
            </w:pPr>
          </w:p>
        </w:tc>
        <w:tc>
          <w:tcPr>
            <w:tcW w:w="1579" w:type="dxa"/>
            <w:vMerge/>
            <w:hideMark/>
          </w:tcPr>
          <w:p w14:paraId="3B08F76C" w14:textId="77777777" w:rsidR="00A55D2D" w:rsidRPr="00A55D2D" w:rsidRDefault="00A55D2D" w:rsidP="00A55D2D">
            <w:pPr>
              <w:rPr>
                <w:rFonts w:ascii="Trebuchet MS" w:hAnsi="Trebuchet MS" w:cs="Times New Roman"/>
                <w:sz w:val="16"/>
              </w:rPr>
            </w:pPr>
          </w:p>
        </w:tc>
        <w:tc>
          <w:tcPr>
            <w:tcW w:w="924" w:type="dxa"/>
            <w:hideMark/>
          </w:tcPr>
          <w:p w14:paraId="6208C1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0506623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0F1F1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tcPr>
          <w:p w14:paraId="3CD8224B" w14:textId="77777777" w:rsidR="00A55D2D" w:rsidRPr="00A55D2D" w:rsidRDefault="00A55D2D" w:rsidP="00A55D2D">
            <w:pPr>
              <w:rPr>
                <w:rFonts w:ascii="Trebuchet MS" w:hAnsi="Trebuchet MS" w:cs="Times New Roman"/>
                <w:sz w:val="16"/>
              </w:rPr>
            </w:pPr>
          </w:p>
        </w:tc>
        <w:tc>
          <w:tcPr>
            <w:tcW w:w="552" w:type="dxa"/>
            <w:hideMark/>
          </w:tcPr>
          <w:p w14:paraId="4AA878E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C321D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99799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7F336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86FFA09" w14:textId="77777777" w:rsidR="00A55D2D" w:rsidRPr="00A55D2D" w:rsidRDefault="00A55D2D" w:rsidP="00A55D2D">
            <w:pPr>
              <w:rPr>
                <w:rFonts w:ascii="Trebuchet MS" w:hAnsi="Trebuchet MS" w:cs="Times New Roman"/>
                <w:sz w:val="16"/>
              </w:rPr>
            </w:pPr>
          </w:p>
        </w:tc>
        <w:tc>
          <w:tcPr>
            <w:tcW w:w="1620" w:type="dxa"/>
            <w:vMerge/>
            <w:hideMark/>
          </w:tcPr>
          <w:p w14:paraId="0AD7FCB8" w14:textId="77777777" w:rsidR="00A55D2D" w:rsidRPr="00A55D2D" w:rsidRDefault="00A55D2D" w:rsidP="00A55D2D">
            <w:pPr>
              <w:rPr>
                <w:rFonts w:ascii="Trebuchet MS" w:hAnsi="Trebuchet MS" w:cs="Times New Roman"/>
                <w:sz w:val="16"/>
              </w:rPr>
            </w:pPr>
          </w:p>
        </w:tc>
      </w:tr>
      <w:tr w:rsidR="00A55D2D" w:rsidRPr="00A55D2D" w14:paraId="4E9FA504" w14:textId="77777777" w:rsidTr="00A55D2D">
        <w:trPr>
          <w:trHeight w:val="300"/>
        </w:trPr>
        <w:tc>
          <w:tcPr>
            <w:tcW w:w="955" w:type="dxa"/>
            <w:vMerge/>
            <w:hideMark/>
          </w:tcPr>
          <w:p w14:paraId="724BE81A" w14:textId="77777777" w:rsidR="00A55D2D" w:rsidRPr="00A55D2D" w:rsidRDefault="00A55D2D" w:rsidP="00A55D2D">
            <w:pPr>
              <w:rPr>
                <w:rFonts w:ascii="Trebuchet MS" w:hAnsi="Trebuchet MS" w:cs="Times New Roman"/>
                <w:sz w:val="16"/>
              </w:rPr>
            </w:pPr>
          </w:p>
        </w:tc>
        <w:tc>
          <w:tcPr>
            <w:tcW w:w="860" w:type="dxa"/>
            <w:vMerge/>
            <w:hideMark/>
          </w:tcPr>
          <w:p w14:paraId="65141E6F" w14:textId="77777777" w:rsidR="00A55D2D" w:rsidRPr="00A55D2D" w:rsidRDefault="00A55D2D" w:rsidP="00A55D2D">
            <w:pPr>
              <w:rPr>
                <w:rFonts w:ascii="Trebuchet MS" w:hAnsi="Trebuchet MS" w:cs="Times New Roman"/>
                <w:sz w:val="16"/>
              </w:rPr>
            </w:pPr>
          </w:p>
        </w:tc>
        <w:tc>
          <w:tcPr>
            <w:tcW w:w="1734" w:type="dxa"/>
            <w:vMerge/>
            <w:hideMark/>
          </w:tcPr>
          <w:p w14:paraId="4FE0853B" w14:textId="77777777" w:rsidR="00A55D2D" w:rsidRPr="00A55D2D" w:rsidRDefault="00A55D2D" w:rsidP="00A55D2D">
            <w:pPr>
              <w:rPr>
                <w:rFonts w:ascii="Trebuchet MS" w:hAnsi="Trebuchet MS" w:cs="Times New Roman"/>
                <w:sz w:val="16"/>
              </w:rPr>
            </w:pPr>
          </w:p>
        </w:tc>
        <w:tc>
          <w:tcPr>
            <w:tcW w:w="1691" w:type="dxa"/>
            <w:vMerge/>
            <w:hideMark/>
          </w:tcPr>
          <w:p w14:paraId="7363FA67" w14:textId="77777777" w:rsidR="00A55D2D" w:rsidRPr="00A55D2D" w:rsidRDefault="00A55D2D" w:rsidP="00A55D2D">
            <w:pPr>
              <w:rPr>
                <w:rFonts w:ascii="Trebuchet MS" w:hAnsi="Trebuchet MS" w:cs="Times New Roman"/>
                <w:sz w:val="16"/>
              </w:rPr>
            </w:pPr>
          </w:p>
        </w:tc>
        <w:tc>
          <w:tcPr>
            <w:tcW w:w="1579" w:type="dxa"/>
            <w:vMerge/>
            <w:hideMark/>
          </w:tcPr>
          <w:p w14:paraId="5D8A36AE" w14:textId="77777777" w:rsidR="00A55D2D" w:rsidRPr="00A55D2D" w:rsidRDefault="00A55D2D" w:rsidP="00A55D2D">
            <w:pPr>
              <w:rPr>
                <w:rFonts w:ascii="Trebuchet MS" w:hAnsi="Trebuchet MS" w:cs="Times New Roman"/>
                <w:sz w:val="16"/>
              </w:rPr>
            </w:pPr>
          </w:p>
        </w:tc>
        <w:tc>
          <w:tcPr>
            <w:tcW w:w="924" w:type="dxa"/>
            <w:hideMark/>
          </w:tcPr>
          <w:p w14:paraId="1A6095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64FF1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3F267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58C56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3EC283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5D04D2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32BC1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0B7CF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6AE0FB4" w14:textId="77777777" w:rsidR="00A55D2D" w:rsidRPr="00A55D2D" w:rsidRDefault="00A55D2D" w:rsidP="00A55D2D">
            <w:pPr>
              <w:rPr>
                <w:rFonts w:ascii="Trebuchet MS" w:hAnsi="Trebuchet MS" w:cs="Times New Roman"/>
                <w:sz w:val="16"/>
              </w:rPr>
            </w:pPr>
          </w:p>
        </w:tc>
        <w:tc>
          <w:tcPr>
            <w:tcW w:w="1620" w:type="dxa"/>
            <w:vMerge/>
            <w:hideMark/>
          </w:tcPr>
          <w:p w14:paraId="5E9D2BA1" w14:textId="77777777" w:rsidR="00A55D2D" w:rsidRPr="00A55D2D" w:rsidRDefault="00A55D2D" w:rsidP="00A55D2D">
            <w:pPr>
              <w:rPr>
                <w:rFonts w:ascii="Trebuchet MS" w:hAnsi="Trebuchet MS" w:cs="Times New Roman"/>
                <w:sz w:val="16"/>
              </w:rPr>
            </w:pPr>
          </w:p>
        </w:tc>
      </w:tr>
      <w:tr w:rsidR="00A55D2D" w:rsidRPr="00A55D2D" w14:paraId="2D38438C" w14:textId="77777777" w:rsidTr="00A55D2D">
        <w:trPr>
          <w:trHeight w:val="300"/>
        </w:trPr>
        <w:tc>
          <w:tcPr>
            <w:tcW w:w="955" w:type="dxa"/>
            <w:vMerge w:val="restart"/>
            <w:hideMark/>
          </w:tcPr>
          <w:p w14:paraId="5D8A690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5.3</w:t>
            </w:r>
          </w:p>
        </w:tc>
        <w:tc>
          <w:tcPr>
            <w:tcW w:w="860" w:type="dxa"/>
            <w:vMerge w:val="restart"/>
            <w:hideMark/>
          </w:tcPr>
          <w:p w14:paraId="21EB7A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61D1B9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Community halls rehabilitated and </w:t>
            </w:r>
            <w:r w:rsidRPr="00A55D2D">
              <w:rPr>
                <w:rFonts w:ascii="Trebuchet MS" w:hAnsi="Trebuchet MS" w:cs="Times New Roman"/>
                <w:sz w:val="16"/>
              </w:rPr>
              <w:lastRenderedPageBreak/>
              <w:t>maintained by March 2025</w:t>
            </w:r>
          </w:p>
        </w:tc>
        <w:tc>
          <w:tcPr>
            <w:tcW w:w="1691" w:type="dxa"/>
            <w:vMerge w:val="restart"/>
            <w:hideMark/>
          </w:tcPr>
          <w:p w14:paraId="45D485D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lastRenderedPageBreak/>
              <w:t xml:space="preserve">Number (3) of community halls </w:t>
            </w:r>
            <w:r w:rsidRPr="00A55D2D">
              <w:rPr>
                <w:rFonts w:ascii="Trebuchet MS" w:hAnsi="Trebuchet MS" w:cs="Times New Roman"/>
                <w:sz w:val="16"/>
              </w:rPr>
              <w:lastRenderedPageBreak/>
              <w:t>maintained by March 2025</w:t>
            </w:r>
          </w:p>
        </w:tc>
        <w:tc>
          <w:tcPr>
            <w:tcW w:w="1579" w:type="dxa"/>
            <w:vMerge w:val="restart"/>
            <w:hideMark/>
          </w:tcPr>
          <w:p w14:paraId="051F5D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lastRenderedPageBreak/>
              <w:t>Q3: Completion Report</w:t>
            </w:r>
          </w:p>
        </w:tc>
        <w:tc>
          <w:tcPr>
            <w:tcW w:w="924" w:type="dxa"/>
            <w:hideMark/>
          </w:tcPr>
          <w:p w14:paraId="1F46598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8E60D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C991A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8A2AC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3</w:t>
            </w:r>
          </w:p>
        </w:tc>
        <w:tc>
          <w:tcPr>
            <w:tcW w:w="552" w:type="dxa"/>
            <w:hideMark/>
          </w:tcPr>
          <w:p w14:paraId="13CE274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6C4860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C57D6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70BB7A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634724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3B4DA8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Facilities Manager</w:t>
            </w:r>
          </w:p>
        </w:tc>
      </w:tr>
      <w:tr w:rsidR="00A55D2D" w:rsidRPr="00A55D2D" w14:paraId="3DDBF984" w14:textId="77777777" w:rsidTr="00A55D2D">
        <w:trPr>
          <w:trHeight w:val="300"/>
        </w:trPr>
        <w:tc>
          <w:tcPr>
            <w:tcW w:w="955" w:type="dxa"/>
            <w:vMerge/>
            <w:hideMark/>
          </w:tcPr>
          <w:p w14:paraId="62841CDC" w14:textId="77777777" w:rsidR="00A55D2D" w:rsidRPr="00A55D2D" w:rsidRDefault="00A55D2D" w:rsidP="00A55D2D">
            <w:pPr>
              <w:rPr>
                <w:rFonts w:ascii="Trebuchet MS" w:hAnsi="Trebuchet MS" w:cs="Times New Roman"/>
                <w:sz w:val="16"/>
              </w:rPr>
            </w:pPr>
          </w:p>
        </w:tc>
        <w:tc>
          <w:tcPr>
            <w:tcW w:w="860" w:type="dxa"/>
            <w:vMerge/>
            <w:hideMark/>
          </w:tcPr>
          <w:p w14:paraId="01541D4F" w14:textId="77777777" w:rsidR="00A55D2D" w:rsidRPr="00A55D2D" w:rsidRDefault="00A55D2D" w:rsidP="00A55D2D">
            <w:pPr>
              <w:rPr>
                <w:rFonts w:ascii="Trebuchet MS" w:hAnsi="Trebuchet MS" w:cs="Times New Roman"/>
                <w:sz w:val="16"/>
              </w:rPr>
            </w:pPr>
          </w:p>
        </w:tc>
        <w:tc>
          <w:tcPr>
            <w:tcW w:w="1734" w:type="dxa"/>
            <w:vMerge/>
            <w:hideMark/>
          </w:tcPr>
          <w:p w14:paraId="12F51D12" w14:textId="77777777" w:rsidR="00A55D2D" w:rsidRPr="00A55D2D" w:rsidRDefault="00A55D2D" w:rsidP="00A55D2D">
            <w:pPr>
              <w:rPr>
                <w:rFonts w:ascii="Trebuchet MS" w:hAnsi="Trebuchet MS" w:cs="Times New Roman"/>
                <w:sz w:val="16"/>
              </w:rPr>
            </w:pPr>
          </w:p>
        </w:tc>
        <w:tc>
          <w:tcPr>
            <w:tcW w:w="1691" w:type="dxa"/>
            <w:vMerge/>
            <w:hideMark/>
          </w:tcPr>
          <w:p w14:paraId="6068E5F3" w14:textId="77777777" w:rsidR="00A55D2D" w:rsidRPr="00A55D2D" w:rsidRDefault="00A55D2D" w:rsidP="00A55D2D">
            <w:pPr>
              <w:rPr>
                <w:rFonts w:ascii="Trebuchet MS" w:hAnsi="Trebuchet MS" w:cs="Times New Roman"/>
                <w:sz w:val="16"/>
              </w:rPr>
            </w:pPr>
          </w:p>
        </w:tc>
        <w:tc>
          <w:tcPr>
            <w:tcW w:w="1579" w:type="dxa"/>
            <w:vMerge/>
            <w:hideMark/>
          </w:tcPr>
          <w:p w14:paraId="334A7947" w14:textId="77777777" w:rsidR="00A55D2D" w:rsidRPr="00A55D2D" w:rsidRDefault="00A55D2D" w:rsidP="00A55D2D">
            <w:pPr>
              <w:rPr>
                <w:rFonts w:ascii="Trebuchet MS" w:hAnsi="Trebuchet MS" w:cs="Times New Roman"/>
                <w:sz w:val="16"/>
              </w:rPr>
            </w:pPr>
          </w:p>
        </w:tc>
        <w:tc>
          <w:tcPr>
            <w:tcW w:w="924" w:type="dxa"/>
            <w:hideMark/>
          </w:tcPr>
          <w:p w14:paraId="4B1B5A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73690C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0098D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981D76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532168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D9675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03908A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70DF3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D358B51" w14:textId="77777777" w:rsidR="00A55D2D" w:rsidRPr="00A55D2D" w:rsidRDefault="00A55D2D" w:rsidP="00A55D2D">
            <w:pPr>
              <w:rPr>
                <w:rFonts w:ascii="Trebuchet MS" w:hAnsi="Trebuchet MS" w:cs="Times New Roman"/>
                <w:sz w:val="16"/>
              </w:rPr>
            </w:pPr>
          </w:p>
        </w:tc>
        <w:tc>
          <w:tcPr>
            <w:tcW w:w="1620" w:type="dxa"/>
            <w:vMerge/>
            <w:hideMark/>
          </w:tcPr>
          <w:p w14:paraId="5A2E50BB" w14:textId="77777777" w:rsidR="00A55D2D" w:rsidRPr="00A55D2D" w:rsidRDefault="00A55D2D" w:rsidP="00A55D2D">
            <w:pPr>
              <w:rPr>
                <w:rFonts w:ascii="Trebuchet MS" w:hAnsi="Trebuchet MS" w:cs="Times New Roman"/>
                <w:sz w:val="16"/>
              </w:rPr>
            </w:pPr>
          </w:p>
        </w:tc>
      </w:tr>
      <w:tr w:rsidR="00A55D2D" w:rsidRPr="00A55D2D" w14:paraId="1238E505" w14:textId="77777777" w:rsidTr="00A55D2D">
        <w:trPr>
          <w:trHeight w:val="300"/>
        </w:trPr>
        <w:tc>
          <w:tcPr>
            <w:tcW w:w="955" w:type="dxa"/>
            <w:vMerge/>
            <w:hideMark/>
          </w:tcPr>
          <w:p w14:paraId="3AFFFFCA" w14:textId="77777777" w:rsidR="00A55D2D" w:rsidRPr="00A55D2D" w:rsidRDefault="00A55D2D" w:rsidP="00A55D2D">
            <w:pPr>
              <w:rPr>
                <w:rFonts w:ascii="Trebuchet MS" w:hAnsi="Trebuchet MS" w:cs="Times New Roman"/>
                <w:sz w:val="16"/>
              </w:rPr>
            </w:pPr>
          </w:p>
        </w:tc>
        <w:tc>
          <w:tcPr>
            <w:tcW w:w="860" w:type="dxa"/>
            <w:vMerge/>
            <w:hideMark/>
          </w:tcPr>
          <w:p w14:paraId="0A04C320" w14:textId="77777777" w:rsidR="00A55D2D" w:rsidRPr="00A55D2D" w:rsidRDefault="00A55D2D" w:rsidP="00A55D2D">
            <w:pPr>
              <w:rPr>
                <w:rFonts w:ascii="Trebuchet MS" w:hAnsi="Trebuchet MS" w:cs="Times New Roman"/>
                <w:sz w:val="16"/>
              </w:rPr>
            </w:pPr>
          </w:p>
        </w:tc>
        <w:tc>
          <w:tcPr>
            <w:tcW w:w="1734" w:type="dxa"/>
            <w:vMerge/>
            <w:hideMark/>
          </w:tcPr>
          <w:p w14:paraId="73BE54D3" w14:textId="77777777" w:rsidR="00A55D2D" w:rsidRPr="00A55D2D" w:rsidRDefault="00A55D2D" w:rsidP="00A55D2D">
            <w:pPr>
              <w:rPr>
                <w:rFonts w:ascii="Trebuchet MS" w:hAnsi="Trebuchet MS" w:cs="Times New Roman"/>
                <w:sz w:val="16"/>
              </w:rPr>
            </w:pPr>
          </w:p>
        </w:tc>
        <w:tc>
          <w:tcPr>
            <w:tcW w:w="1691" w:type="dxa"/>
            <w:vMerge/>
            <w:hideMark/>
          </w:tcPr>
          <w:p w14:paraId="67C91750" w14:textId="77777777" w:rsidR="00A55D2D" w:rsidRPr="00A55D2D" w:rsidRDefault="00A55D2D" w:rsidP="00A55D2D">
            <w:pPr>
              <w:rPr>
                <w:rFonts w:ascii="Trebuchet MS" w:hAnsi="Trebuchet MS" w:cs="Times New Roman"/>
                <w:sz w:val="16"/>
              </w:rPr>
            </w:pPr>
          </w:p>
        </w:tc>
        <w:tc>
          <w:tcPr>
            <w:tcW w:w="1579" w:type="dxa"/>
            <w:vMerge/>
            <w:hideMark/>
          </w:tcPr>
          <w:p w14:paraId="28905139" w14:textId="77777777" w:rsidR="00A55D2D" w:rsidRPr="00A55D2D" w:rsidRDefault="00A55D2D" w:rsidP="00A55D2D">
            <w:pPr>
              <w:rPr>
                <w:rFonts w:ascii="Trebuchet MS" w:hAnsi="Trebuchet MS" w:cs="Times New Roman"/>
                <w:sz w:val="16"/>
              </w:rPr>
            </w:pPr>
          </w:p>
        </w:tc>
        <w:tc>
          <w:tcPr>
            <w:tcW w:w="924" w:type="dxa"/>
            <w:hideMark/>
          </w:tcPr>
          <w:p w14:paraId="4388C6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71352C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FFAA1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D20A5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880CA7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FE52C4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5E1485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EA1C8B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F9DDF69" w14:textId="77777777" w:rsidR="00A55D2D" w:rsidRPr="00A55D2D" w:rsidRDefault="00A55D2D" w:rsidP="00A55D2D">
            <w:pPr>
              <w:rPr>
                <w:rFonts w:ascii="Trebuchet MS" w:hAnsi="Trebuchet MS" w:cs="Times New Roman"/>
                <w:sz w:val="16"/>
              </w:rPr>
            </w:pPr>
          </w:p>
        </w:tc>
        <w:tc>
          <w:tcPr>
            <w:tcW w:w="1620" w:type="dxa"/>
            <w:vMerge/>
            <w:hideMark/>
          </w:tcPr>
          <w:p w14:paraId="26908B33" w14:textId="77777777" w:rsidR="00A55D2D" w:rsidRPr="00A55D2D" w:rsidRDefault="00A55D2D" w:rsidP="00A55D2D">
            <w:pPr>
              <w:rPr>
                <w:rFonts w:ascii="Trebuchet MS" w:hAnsi="Trebuchet MS" w:cs="Times New Roman"/>
                <w:sz w:val="16"/>
              </w:rPr>
            </w:pPr>
          </w:p>
        </w:tc>
      </w:tr>
      <w:tr w:rsidR="00A55D2D" w:rsidRPr="00A55D2D" w14:paraId="61FC9C0D" w14:textId="77777777" w:rsidTr="00A55D2D">
        <w:trPr>
          <w:trHeight w:val="300"/>
        </w:trPr>
        <w:tc>
          <w:tcPr>
            <w:tcW w:w="955" w:type="dxa"/>
            <w:vMerge w:val="restart"/>
            <w:hideMark/>
          </w:tcPr>
          <w:p w14:paraId="2BB69ADA" w14:textId="77777777" w:rsidR="00A55D2D" w:rsidRPr="00A55D2D" w:rsidRDefault="00A55D2D" w:rsidP="00A55D2D">
            <w:pPr>
              <w:rPr>
                <w:rFonts w:ascii="Trebuchet MS" w:hAnsi="Trebuchet MS" w:cs="Times New Roman"/>
                <w:sz w:val="16"/>
              </w:rPr>
            </w:pPr>
            <w:bookmarkStart w:id="207" w:name="_Hlk167113512"/>
            <w:r w:rsidRPr="00A55D2D">
              <w:rPr>
                <w:rFonts w:ascii="Trebuchet MS" w:hAnsi="Trebuchet MS" w:cs="Times New Roman"/>
                <w:sz w:val="16"/>
              </w:rPr>
              <w:t>5.3.1</w:t>
            </w:r>
          </w:p>
        </w:tc>
        <w:tc>
          <w:tcPr>
            <w:tcW w:w="860" w:type="dxa"/>
            <w:vMerge w:val="restart"/>
            <w:hideMark/>
          </w:tcPr>
          <w:p w14:paraId="175F73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3D3CC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Installation of Air Conditions at Mogogelo Community Hall by September 2024</w:t>
            </w:r>
          </w:p>
        </w:tc>
        <w:tc>
          <w:tcPr>
            <w:tcW w:w="1691" w:type="dxa"/>
            <w:vMerge w:val="restart"/>
            <w:hideMark/>
          </w:tcPr>
          <w:p w14:paraId="2F5A8F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of halls installed with Air Conditions,</w:t>
            </w:r>
            <w:r w:rsidRPr="00A55D2D">
              <w:rPr>
                <w:rFonts w:ascii="Trebuchet MS" w:eastAsia="Trebuchet MS" w:hAnsi="Trebuchet MS" w:cs="Trebuchet MS"/>
                <w:sz w:val="20"/>
              </w:rPr>
              <w:t xml:space="preserve"> </w:t>
            </w:r>
            <w:r w:rsidRPr="00A55D2D">
              <w:rPr>
                <w:rFonts w:ascii="Trebuchet MS" w:hAnsi="Trebuchet MS" w:cs="Times New Roman"/>
                <w:sz w:val="16"/>
              </w:rPr>
              <w:t>(Mogogelo Community Hall) by September 2024</w:t>
            </w:r>
          </w:p>
        </w:tc>
        <w:tc>
          <w:tcPr>
            <w:tcW w:w="1579" w:type="dxa"/>
            <w:vMerge w:val="restart"/>
            <w:hideMark/>
          </w:tcPr>
          <w:p w14:paraId="40409C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Completion Report</w:t>
            </w:r>
          </w:p>
        </w:tc>
        <w:tc>
          <w:tcPr>
            <w:tcW w:w="924" w:type="dxa"/>
            <w:hideMark/>
          </w:tcPr>
          <w:p w14:paraId="09BE343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0E670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367B04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BE1451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w:t>
            </w:r>
          </w:p>
        </w:tc>
        <w:tc>
          <w:tcPr>
            <w:tcW w:w="552" w:type="dxa"/>
            <w:hideMark/>
          </w:tcPr>
          <w:p w14:paraId="4C2371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06C20F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DE5ED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8CA2F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5F8BFC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185A79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Facilities Manager</w:t>
            </w:r>
          </w:p>
        </w:tc>
      </w:tr>
      <w:tr w:rsidR="00A55D2D" w:rsidRPr="00A55D2D" w14:paraId="035EC687" w14:textId="77777777" w:rsidTr="00A55D2D">
        <w:trPr>
          <w:trHeight w:val="300"/>
        </w:trPr>
        <w:tc>
          <w:tcPr>
            <w:tcW w:w="955" w:type="dxa"/>
            <w:vMerge/>
            <w:hideMark/>
          </w:tcPr>
          <w:p w14:paraId="32FB8381" w14:textId="77777777" w:rsidR="00A55D2D" w:rsidRPr="00A55D2D" w:rsidRDefault="00A55D2D" w:rsidP="00A55D2D">
            <w:pPr>
              <w:rPr>
                <w:rFonts w:ascii="Trebuchet MS" w:hAnsi="Trebuchet MS" w:cs="Times New Roman"/>
                <w:sz w:val="16"/>
              </w:rPr>
            </w:pPr>
          </w:p>
        </w:tc>
        <w:tc>
          <w:tcPr>
            <w:tcW w:w="860" w:type="dxa"/>
            <w:vMerge/>
            <w:hideMark/>
          </w:tcPr>
          <w:p w14:paraId="75F0AB1A" w14:textId="77777777" w:rsidR="00A55D2D" w:rsidRPr="00A55D2D" w:rsidRDefault="00A55D2D" w:rsidP="00A55D2D">
            <w:pPr>
              <w:rPr>
                <w:rFonts w:ascii="Trebuchet MS" w:hAnsi="Trebuchet MS" w:cs="Times New Roman"/>
                <w:sz w:val="16"/>
              </w:rPr>
            </w:pPr>
          </w:p>
        </w:tc>
        <w:tc>
          <w:tcPr>
            <w:tcW w:w="1734" w:type="dxa"/>
            <w:vMerge/>
            <w:hideMark/>
          </w:tcPr>
          <w:p w14:paraId="2CE0E9FA" w14:textId="77777777" w:rsidR="00A55D2D" w:rsidRPr="00A55D2D" w:rsidRDefault="00A55D2D" w:rsidP="00A55D2D">
            <w:pPr>
              <w:rPr>
                <w:rFonts w:ascii="Trebuchet MS" w:hAnsi="Trebuchet MS" w:cs="Times New Roman"/>
                <w:sz w:val="16"/>
              </w:rPr>
            </w:pPr>
          </w:p>
        </w:tc>
        <w:tc>
          <w:tcPr>
            <w:tcW w:w="1691" w:type="dxa"/>
            <w:vMerge/>
            <w:hideMark/>
          </w:tcPr>
          <w:p w14:paraId="4B7CD417" w14:textId="77777777" w:rsidR="00A55D2D" w:rsidRPr="00A55D2D" w:rsidRDefault="00A55D2D" w:rsidP="00A55D2D">
            <w:pPr>
              <w:rPr>
                <w:rFonts w:ascii="Trebuchet MS" w:hAnsi="Trebuchet MS" w:cs="Times New Roman"/>
                <w:sz w:val="16"/>
              </w:rPr>
            </w:pPr>
          </w:p>
        </w:tc>
        <w:tc>
          <w:tcPr>
            <w:tcW w:w="1579" w:type="dxa"/>
            <w:vMerge/>
            <w:hideMark/>
          </w:tcPr>
          <w:p w14:paraId="0EE16002" w14:textId="77777777" w:rsidR="00A55D2D" w:rsidRPr="00A55D2D" w:rsidRDefault="00A55D2D" w:rsidP="00A55D2D">
            <w:pPr>
              <w:rPr>
                <w:rFonts w:ascii="Trebuchet MS" w:hAnsi="Trebuchet MS" w:cs="Times New Roman"/>
                <w:sz w:val="16"/>
              </w:rPr>
            </w:pPr>
          </w:p>
        </w:tc>
        <w:tc>
          <w:tcPr>
            <w:tcW w:w="924" w:type="dxa"/>
            <w:hideMark/>
          </w:tcPr>
          <w:p w14:paraId="772CE48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1048B51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056F75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35C686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B1D10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510DDB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16B6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95BCB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18FB568" w14:textId="77777777" w:rsidR="00A55D2D" w:rsidRPr="00A55D2D" w:rsidRDefault="00A55D2D" w:rsidP="00A55D2D">
            <w:pPr>
              <w:rPr>
                <w:rFonts w:ascii="Trebuchet MS" w:hAnsi="Trebuchet MS" w:cs="Times New Roman"/>
                <w:sz w:val="16"/>
              </w:rPr>
            </w:pPr>
          </w:p>
        </w:tc>
        <w:tc>
          <w:tcPr>
            <w:tcW w:w="1620" w:type="dxa"/>
            <w:vMerge/>
            <w:hideMark/>
          </w:tcPr>
          <w:p w14:paraId="012F01A5" w14:textId="77777777" w:rsidR="00A55D2D" w:rsidRPr="00A55D2D" w:rsidRDefault="00A55D2D" w:rsidP="00A55D2D">
            <w:pPr>
              <w:rPr>
                <w:rFonts w:ascii="Trebuchet MS" w:hAnsi="Trebuchet MS" w:cs="Times New Roman"/>
                <w:sz w:val="16"/>
              </w:rPr>
            </w:pPr>
          </w:p>
        </w:tc>
      </w:tr>
      <w:tr w:rsidR="00A55D2D" w:rsidRPr="00A55D2D" w14:paraId="7DEA299F" w14:textId="77777777" w:rsidTr="00A55D2D">
        <w:trPr>
          <w:trHeight w:val="300"/>
        </w:trPr>
        <w:tc>
          <w:tcPr>
            <w:tcW w:w="955" w:type="dxa"/>
            <w:vMerge/>
            <w:hideMark/>
          </w:tcPr>
          <w:p w14:paraId="65F2CEC4" w14:textId="77777777" w:rsidR="00A55D2D" w:rsidRPr="00A55D2D" w:rsidRDefault="00A55D2D" w:rsidP="00A55D2D">
            <w:pPr>
              <w:rPr>
                <w:rFonts w:ascii="Trebuchet MS" w:hAnsi="Trebuchet MS" w:cs="Times New Roman"/>
                <w:sz w:val="16"/>
              </w:rPr>
            </w:pPr>
          </w:p>
        </w:tc>
        <w:tc>
          <w:tcPr>
            <w:tcW w:w="860" w:type="dxa"/>
            <w:vMerge/>
            <w:hideMark/>
          </w:tcPr>
          <w:p w14:paraId="2EF31CBA" w14:textId="77777777" w:rsidR="00A55D2D" w:rsidRPr="00A55D2D" w:rsidRDefault="00A55D2D" w:rsidP="00A55D2D">
            <w:pPr>
              <w:rPr>
                <w:rFonts w:ascii="Trebuchet MS" w:hAnsi="Trebuchet MS" w:cs="Times New Roman"/>
                <w:sz w:val="16"/>
              </w:rPr>
            </w:pPr>
          </w:p>
        </w:tc>
        <w:tc>
          <w:tcPr>
            <w:tcW w:w="1734" w:type="dxa"/>
            <w:vMerge/>
            <w:hideMark/>
          </w:tcPr>
          <w:p w14:paraId="3FA1DF0A" w14:textId="77777777" w:rsidR="00A55D2D" w:rsidRPr="00A55D2D" w:rsidRDefault="00A55D2D" w:rsidP="00A55D2D">
            <w:pPr>
              <w:rPr>
                <w:rFonts w:ascii="Trebuchet MS" w:hAnsi="Trebuchet MS" w:cs="Times New Roman"/>
                <w:sz w:val="16"/>
              </w:rPr>
            </w:pPr>
          </w:p>
        </w:tc>
        <w:tc>
          <w:tcPr>
            <w:tcW w:w="1691" w:type="dxa"/>
            <w:vMerge/>
            <w:hideMark/>
          </w:tcPr>
          <w:p w14:paraId="3FF669CF" w14:textId="77777777" w:rsidR="00A55D2D" w:rsidRPr="00A55D2D" w:rsidRDefault="00A55D2D" w:rsidP="00A55D2D">
            <w:pPr>
              <w:rPr>
                <w:rFonts w:ascii="Trebuchet MS" w:hAnsi="Trebuchet MS" w:cs="Times New Roman"/>
                <w:sz w:val="16"/>
              </w:rPr>
            </w:pPr>
          </w:p>
        </w:tc>
        <w:tc>
          <w:tcPr>
            <w:tcW w:w="1579" w:type="dxa"/>
            <w:vMerge/>
            <w:hideMark/>
          </w:tcPr>
          <w:p w14:paraId="6B46089B" w14:textId="77777777" w:rsidR="00A55D2D" w:rsidRPr="00A55D2D" w:rsidRDefault="00A55D2D" w:rsidP="00A55D2D">
            <w:pPr>
              <w:rPr>
                <w:rFonts w:ascii="Trebuchet MS" w:hAnsi="Trebuchet MS" w:cs="Times New Roman"/>
                <w:sz w:val="16"/>
              </w:rPr>
            </w:pPr>
          </w:p>
        </w:tc>
        <w:tc>
          <w:tcPr>
            <w:tcW w:w="924" w:type="dxa"/>
            <w:hideMark/>
          </w:tcPr>
          <w:p w14:paraId="78C51D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3D06562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7231C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8FA3C2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2E1B5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8027E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2B0E6D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79383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1294381" w14:textId="77777777" w:rsidR="00A55D2D" w:rsidRPr="00A55D2D" w:rsidRDefault="00A55D2D" w:rsidP="00A55D2D">
            <w:pPr>
              <w:rPr>
                <w:rFonts w:ascii="Trebuchet MS" w:hAnsi="Trebuchet MS" w:cs="Times New Roman"/>
                <w:sz w:val="16"/>
              </w:rPr>
            </w:pPr>
          </w:p>
        </w:tc>
        <w:tc>
          <w:tcPr>
            <w:tcW w:w="1620" w:type="dxa"/>
            <w:vMerge/>
            <w:hideMark/>
          </w:tcPr>
          <w:p w14:paraId="070FA2EE" w14:textId="77777777" w:rsidR="00A55D2D" w:rsidRPr="00A55D2D" w:rsidRDefault="00A55D2D" w:rsidP="00A55D2D">
            <w:pPr>
              <w:rPr>
                <w:rFonts w:ascii="Trebuchet MS" w:hAnsi="Trebuchet MS" w:cs="Times New Roman"/>
                <w:sz w:val="16"/>
              </w:rPr>
            </w:pPr>
          </w:p>
        </w:tc>
      </w:tr>
      <w:bookmarkEnd w:id="207"/>
      <w:tr w:rsidR="00A55D2D" w:rsidRPr="00A55D2D" w14:paraId="0D558781" w14:textId="77777777" w:rsidTr="00A55D2D">
        <w:trPr>
          <w:trHeight w:val="300"/>
        </w:trPr>
        <w:tc>
          <w:tcPr>
            <w:tcW w:w="955" w:type="dxa"/>
            <w:vMerge w:val="restart"/>
            <w:hideMark/>
          </w:tcPr>
          <w:p w14:paraId="1B4BBC9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5.3.2</w:t>
            </w:r>
          </w:p>
        </w:tc>
        <w:tc>
          <w:tcPr>
            <w:tcW w:w="860" w:type="dxa"/>
            <w:vMerge w:val="restart"/>
            <w:hideMark/>
          </w:tcPr>
          <w:p w14:paraId="438DA74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2C56DC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Installation of Air Conditions at Sutelong Community Hall and MPCC by December 2024</w:t>
            </w:r>
          </w:p>
        </w:tc>
        <w:tc>
          <w:tcPr>
            <w:tcW w:w="1691" w:type="dxa"/>
            <w:vMerge w:val="restart"/>
            <w:hideMark/>
          </w:tcPr>
          <w:p w14:paraId="1B5344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(2) of halls installed with Air Conditions, (Sutelong and MPPC Halls) by December 2024</w:t>
            </w:r>
          </w:p>
        </w:tc>
        <w:tc>
          <w:tcPr>
            <w:tcW w:w="1579" w:type="dxa"/>
            <w:vMerge w:val="restart"/>
            <w:hideMark/>
          </w:tcPr>
          <w:p w14:paraId="646663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Completion Report</w:t>
            </w:r>
          </w:p>
        </w:tc>
        <w:tc>
          <w:tcPr>
            <w:tcW w:w="924" w:type="dxa"/>
            <w:hideMark/>
          </w:tcPr>
          <w:p w14:paraId="46FAF8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51E12B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DBFBF2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01442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2</w:t>
            </w:r>
          </w:p>
        </w:tc>
        <w:tc>
          <w:tcPr>
            <w:tcW w:w="552" w:type="dxa"/>
            <w:hideMark/>
          </w:tcPr>
          <w:p w14:paraId="745A89E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06919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552" w:type="dxa"/>
            <w:hideMark/>
          </w:tcPr>
          <w:p w14:paraId="6B140C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B2DE3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2A88210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436824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Facilities Manager</w:t>
            </w:r>
          </w:p>
        </w:tc>
      </w:tr>
      <w:tr w:rsidR="00A55D2D" w:rsidRPr="00A55D2D" w14:paraId="26714261" w14:textId="77777777" w:rsidTr="00A55D2D">
        <w:trPr>
          <w:trHeight w:val="300"/>
        </w:trPr>
        <w:tc>
          <w:tcPr>
            <w:tcW w:w="955" w:type="dxa"/>
            <w:vMerge/>
            <w:hideMark/>
          </w:tcPr>
          <w:p w14:paraId="253C1F7B" w14:textId="77777777" w:rsidR="00A55D2D" w:rsidRPr="00A55D2D" w:rsidRDefault="00A55D2D" w:rsidP="00A55D2D">
            <w:pPr>
              <w:rPr>
                <w:rFonts w:ascii="Trebuchet MS" w:hAnsi="Trebuchet MS" w:cs="Times New Roman"/>
                <w:sz w:val="16"/>
              </w:rPr>
            </w:pPr>
          </w:p>
        </w:tc>
        <w:tc>
          <w:tcPr>
            <w:tcW w:w="860" w:type="dxa"/>
            <w:vMerge/>
            <w:hideMark/>
          </w:tcPr>
          <w:p w14:paraId="0E906D54" w14:textId="77777777" w:rsidR="00A55D2D" w:rsidRPr="00A55D2D" w:rsidRDefault="00A55D2D" w:rsidP="00A55D2D">
            <w:pPr>
              <w:rPr>
                <w:rFonts w:ascii="Trebuchet MS" w:hAnsi="Trebuchet MS" w:cs="Times New Roman"/>
                <w:sz w:val="16"/>
              </w:rPr>
            </w:pPr>
          </w:p>
        </w:tc>
        <w:tc>
          <w:tcPr>
            <w:tcW w:w="1734" w:type="dxa"/>
            <w:vMerge/>
            <w:hideMark/>
          </w:tcPr>
          <w:p w14:paraId="55BEF978" w14:textId="77777777" w:rsidR="00A55D2D" w:rsidRPr="00A55D2D" w:rsidRDefault="00A55D2D" w:rsidP="00A55D2D">
            <w:pPr>
              <w:rPr>
                <w:rFonts w:ascii="Trebuchet MS" w:hAnsi="Trebuchet MS" w:cs="Times New Roman"/>
                <w:sz w:val="16"/>
              </w:rPr>
            </w:pPr>
          </w:p>
        </w:tc>
        <w:tc>
          <w:tcPr>
            <w:tcW w:w="1691" w:type="dxa"/>
            <w:vMerge/>
            <w:hideMark/>
          </w:tcPr>
          <w:p w14:paraId="1A755526" w14:textId="77777777" w:rsidR="00A55D2D" w:rsidRPr="00A55D2D" w:rsidRDefault="00A55D2D" w:rsidP="00A55D2D">
            <w:pPr>
              <w:rPr>
                <w:rFonts w:ascii="Trebuchet MS" w:hAnsi="Trebuchet MS" w:cs="Times New Roman"/>
                <w:sz w:val="16"/>
              </w:rPr>
            </w:pPr>
          </w:p>
        </w:tc>
        <w:tc>
          <w:tcPr>
            <w:tcW w:w="1579" w:type="dxa"/>
            <w:vMerge/>
            <w:hideMark/>
          </w:tcPr>
          <w:p w14:paraId="22506381" w14:textId="77777777" w:rsidR="00A55D2D" w:rsidRPr="00A55D2D" w:rsidRDefault="00A55D2D" w:rsidP="00A55D2D">
            <w:pPr>
              <w:rPr>
                <w:rFonts w:ascii="Trebuchet MS" w:hAnsi="Trebuchet MS" w:cs="Times New Roman"/>
                <w:sz w:val="16"/>
              </w:rPr>
            </w:pPr>
          </w:p>
        </w:tc>
        <w:tc>
          <w:tcPr>
            <w:tcW w:w="924" w:type="dxa"/>
            <w:hideMark/>
          </w:tcPr>
          <w:p w14:paraId="010617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61BC34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C410A1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62CCC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FBB9F6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BDE6AC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EB388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882845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21AE414" w14:textId="77777777" w:rsidR="00A55D2D" w:rsidRPr="00A55D2D" w:rsidRDefault="00A55D2D" w:rsidP="00A55D2D">
            <w:pPr>
              <w:rPr>
                <w:rFonts w:ascii="Trebuchet MS" w:hAnsi="Trebuchet MS" w:cs="Times New Roman"/>
                <w:sz w:val="16"/>
              </w:rPr>
            </w:pPr>
          </w:p>
        </w:tc>
        <w:tc>
          <w:tcPr>
            <w:tcW w:w="1620" w:type="dxa"/>
            <w:vMerge/>
            <w:hideMark/>
          </w:tcPr>
          <w:p w14:paraId="1CACA637" w14:textId="77777777" w:rsidR="00A55D2D" w:rsidRPr="00A55D2D" w:rsidRDefault="00A55D2D" w:rsidP="00A55D2D">
            <w:pPr>
              <w:rPr>
                <w:rFonts w:ascii="Trebuchet MS" w:hAnsi="Trebuchet MS" w:cs="Times New Roman"/>
                <w:sz w:val="16"/>
              </w:rPr>
            </w:pPr>
          </w:p>
        </w:tc>
      </w:tr>
      <w:tr w:rsidR="00A55D2D" w:rsidRPr="00A55D2D" w14:paraId="2AECB028" w14:textId="77777777" w:rsidTr="00A55D2D">
        <w:trPr>
          <w:trHeight w:val="300"/>
        </w:trPr>
        <w:tc>
          <w:tcPr>
            <w:tcW w:w="955" w:type="dxa"/>
            <w:vMerge/>
            <w:hideMark/>
          </w:tcPr>
          <w:p w14:paraId="620C5821" w14:textId="77777777" w:rsidR="00A55D2D" w:rsidRPr="00A55D2D" w:rsidRDefault="00A55D2D" w:rsidP="00A55D2D">
            <w:pPr>
              <w:rPr>
                <w:rFonts w:ascii="Trebuchet MS" w:hAnsi="Trebuchet MS" w:cs="Times New Roman"/>
                <w:sz w:val="16"/>
              </w:rPr>
            </w:pPr>
          </w:p>
        </w:tc>
        <w:tc>
          <w:tcPr>
            <w:tcW w:w="860" w:type="dxa"/>
            <w:vMerge/>
            <w:hideMark/>
          </w:tcPr>
          <w:p w14:paraId="0E9DE27A" w14:textId="77777777" w:rsidR="00A55D2D" w:rsidRPr="00A55D2D" w:rsidRDefault="00A55D2D" w:rsidP="00A55D2D">
            <w:pPr>
              <w:rPr>
                <w:rFonts w:ascii="Trebuchet MS" w:hAnsi="Trebuchet MS" w:cs="Times New Roman"/>
                <w:sz w:val="16"/>
              </w:rPr>
            </w:pPr>
          </w:p>
        </w:tc>
        <w:tc>
          <w:tcPr>
            <w:tcW w:w="1734" w:type="dxa"/>
            <w:vMerge/>
            <w:hideMark/>
          </w:tcPr>
          <w:p w14:paraId="5A0618CB" w14:textId="77777777" w:rsidR="00A55D2D" w:rsidRPr="00A55D2D" w:rsidRDefault="00A55D2D" w:rsidP="00A55D2D">
            <w:pPr>
              <w:rPr>
                <w:rFonts w:ascii="Trebuchet MS" w:hAnsi="Trebuchet MS" w:cs="Times New Roman"/>
                <w:sz w:val="16"/>
              </w:rPr>
            </w:pPr>
          </w:p>
        </w:tc>
        <w:tc>
          <w:tcPr>
            <w:tcW w:w="1691" w:type="dxa"/>
            <w:vMerge/>
            <w:hideMark/>
          </w:tcPr>
          <w:p w14:paraId="36F1FF9C" w14:textId="77777777" w:rsidR="00A55D2D" w:rsidRPr="00A55D2D" w:rsidRDefault="00A55D2D" w:rsidP="00A55D2D">
            <w:pPr>
              <w:rPr>
                <w:rFonts w:ascii="Trebuchet MS" w:hAnsi="Trebuchet MS" w:cs="Times New Roman"/>
                <w:sz w:val="16"/>
              </w:rPr>
            </w:pPr>
          </w:p>
        </w:tc>
        <w:tc>
          <w:tcPr>
            <w:tcW w:w="1579" w:type="dxa"/>
            <w:vMerge/>
            <w:hideMark/>
          </w:tcPr>
          <w:p w14:paraId="7CE7D1AB" w14:textId="77777777" w:rsidR="00A55D2D" w:rsidRPr="00A55D2D" w:rsidRDefault="00A55D2D" w:rsidP="00A55D2D">
            <w:pPr>
              <w:rPr>
                <w:rFonts w:ascii="Trebuchet MS" w:hAnsi="Trebuchet MS" w:cs="Times New Roman"/>
                <w:sz w:val="16"/>
              </w:rPr>
            </w:pPr>
          </w:p>
        </w:tc>
        <w:tc>
          <w:tcPr>
            <w:tcW w:w="924" w:type="dxa"/>
            <w:hideMark/>
          </w:tcPr>
          <w:p w14:paraId="646390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5AB2D5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9A2672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65AEF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99CF0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4B281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F240C4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4F8C7C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7141288" w14:textId="77777777" w:rsidR="00A55D2D" w:rsidRPr="00A55D2D" w:rsidRDefault="00A55D2D" w:rsidP="00A55D2D">
            <w:pPr>
              <w:rPr>
                <w:rFonts w:ascii="Trebuchet MS" w:hAnsi="Trebuchet MS" w:cs="Times New Roman"/>
                <w:sz w:val="16"/>
              </w:rPr>
            </w:pPr>
          </w:p>
        </w:tc>
        <w:tc>
          <w:tcPr>
            <w:tcW w:w="1620" w:type="dxa"/>
            <w:vMerge/>
            <w:hideMark/>
          </w:tcPr>
          <w:p w14:paraId="28178F99" w14:textId="77777777" w:rsidR="00A55D2D" w:rsidRPr="00A55D2D" w:rsidRDefault="00A55D2D" w:rsidP="00A55D2D">
            <w:pPr>
              <w:rPr>
                <w:rFonts w:ascii="Trebuchet MS" w:hAnsi="Trebuchet MS" w:cs="Times New Roman"/>
                <w:sz w:val="16"/>
              </w:rPr>
            </w:pPr>
          </w:p>
        </w:tc>
      </w:tr>
      <w:tr w:rsidR="00A55D2D" w:rsidRPr="00A55D2D" w14:paraId="49E30231" w14:textId="77777777" w:rsidTr="00A55D2D">
        <w:trPr>
          <w:trHeight w:val="300"/>
        </w:trPr>
        <w:tc>
          <w:tcPr>
            <w:tcW w:w="955" w:type="dxa"/>
            <w:vMerge w:val="restart"/>
            <w:hideMark/>
          </w:tcPr>
          <w:p w14:paraId="552EC49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5.3.4</w:t>
            </w:r>
          </w:p>
        </w:tc>
        <w:tc>
          <w:tcPr>
            <w:tcW w:w="860" w:type="dxa"/>
            <w:vMerge w:val="restart"/>
            <w:hideMark/>
          </w:tcPr>
          <w:p w14:paraId="7E39FCA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119E53E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Maintenance of Municipal Hall by September 2024</w:t>
            </w:r>
          </w:p>
        </w:tc>
        <w:tc>
          <w:tcPr>
            <w:tcW w:w="1691" w:type="dxa"/>
            <w:vMerge w:val="restart"/>
            <w:hideMark/>
          </w:tcPr>
          <w:p w14:paraId="0206B3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of halls maintained (Municipal Hall) by September 2024</w:t>
            </w:r>
          </w:p>
        </w:tc>
        <w:tc>
          <w:tcPr>
            <w:tcW w:w="1579" w:type="dxa"/>
            <w:vMerge w:val="restart"/>
            <w:hideMark/>
          </w:tcPr>
          <w:p w14:paraId="561CEC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Completion Report</w:t>
            </w:r>
          </w:p>
        </w:tc>
        <w:tc>
          <w:tcPr>
            <w:tcW w:w="924" w:type="dxa"/>
            <w:hideMark/>
          </w:tcPr>
          <w:p w14:paraId="2EB091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6CBA9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E1F77B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8404D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05EE91B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C5837B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F5DA6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56C1640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5427907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CDE5EA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Facilities Manager</w:t>
            </w:r>
          </w:p>
        </w:tc>
      </w:tr>
      <w:tr w:rsidR="00A55D2D" w:rsidRPr="00A55D2D" w14:paraId="238672C4" w14:textId="77777777" w:rsidTr="00A55D2D">
        <w:trPr>
          <w:trHeight w:val="300"/>
        </w:trPr>
        <w:tc>
          <w:tcPr>
            <w:tcW w:w="955" w:type="dxa"/>
            <w:vMerge/>
            <w:hideMark/>
          </w:tcPr>
          <w:p w14:paraId="24D7E87F" w14:textId="77777777" w:rsidR="00A55D2D" w:rsidRPr="00A55D2D" w:rsidRDefault="00A55D2D" w:rsidP="00A55D2D">
            <w:pPr>
              <w:rPr>
                <w:rFonts w:ascii="Trebuchet MS" w:hAnsi="Trebuchet MS" w:cs="Times New Roman"/>
                <w:sz w:val="16"/>
              </w:rPr>
            </w:pPr>
          </w:p>
        </w:tc>
        <w:tc>
          <w:tcPr>
            <w:tcW w:w="860" w:type="dxa"/>
            <w:vMerge/>
            <w:hideMark/>
          </w:tcPr>
          <w:p w14:paraId="09FF09AF" w14:textId="77777777" w:rsidR="00A55D2D" w:rsidRPr="00A55D2D" w:rsidRDefault="00A55D2D" w:rsidP="00A55D2D">
            <w:pPr>
              <w:rPr>
                <w:rFonts w:ascii="Trebuchet MS" w:hAnsi="Trebuchet MS" w:cs="Times New Roman"/>
                <w:sz w:val="16"/>
              </w:rPr>
            </w:pPr>
          </w:p>
        </w:tc>
        <w:tc>
          <w:tcPr>
            <w:tcW w:w="1734" w:type="dxa"/>
            <w:vMerge/>
            <w:hideMark/>
          </w:tcPr>
          <w:p w14:paraId="1823453C" w14:textId="77777777" w:rsidR="00A55D2D" w:rsidRPr="00A55D2D" w:rsidRDefault="00A55D2D" w:rsidP="00A55D2D">
            <w:pPr>
              <w:rPr>
                <w:rFonts w:ascii="Trebuchet MS" w:hAnsi="Trebuchet MS" w:cs="Times New Roman"/>
                <w:sz w:val="16"/>
              </w:rPr>
            </w:pPr>
          </w:p>
        </w:tc>
        <w:tc>
          <w:tcPr>
            <w:tcW w:w="1691" w:type="dxa"/>
            <w:vMerge/>
            <w:hideMark/>
          </w:tcPr>
          <w:p w14:paraId="1C23CD4A" w14:textId="77777777" w:rsidR="00A55D2D" w:rsidRPr="00A55D2D" w:rsidRDefault="00A55D2D" w:rsidP="00A55D2D">
            <w:pPr>
              <w:rPr>
                <w:rFonts w:ascii="Trebuchet MS" w:hAnsi="Trebuchet MS" w:cs="Times New Roman"/>
                <w:sz w:val="16"/>
              </w:rPr>
            </w:pPr>
          </w:p>
        </w:tc>
        <w:tc>
          <w:tcPr>
            <w:tcW w:w="1579" w:type="dxa"/>
            <w:vMerge/>
            <w:hideMark/>
          </w:tcPr>
          <w:p w14:paraId="24875618" w14:textId="77777777" w:rsidR="00A55D2D" w:rsidRPr="00A55D2D" w:rsidRDefault="00A55D2D" w:rsidP="00A55D2D">
            <w:pPr>
              <w:rPr>
                <w:rFonts w:ascii="Trebuchet MS" w:hAnsi="Trebuchet MS" w:cs="Times New Roman"/>
                <w:sz w:val="16"/>
              </w:rPr>
            </w:pPr>
          </w:p>
        </w:tc>
        <w:tc>
          <w:tcPr>
            <w:tcW w:w="924" w:type="dxa"/>
            <w:hideMark/>
          </w:tcPr>
          <w:p w14:paraId="76FE91C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1F2AC4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46CBBF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17182E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300 000</w:t>
            </w:r>
          </w:p>
        </w:tc>
        <w:tc>
          <w:tcPr>
            <w:tcW w:w="552" w:type="dxa"/>
            <w:hideMark/>
          </w:tcPr>
          <w:p w14:paraId="4AB8A1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81F530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4C1CE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A0C6D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9D7479B" w14:textId="77777777" w:rsidR="00A55D2D" w:rsidRPr="00A55D2D" w:rsidRDefault="00A55D2D" w:rsidP="00A55D2D">
            <w:pPr>
              <w:rPr>
                <w:rFonts w:ascii="Trebuchet MS" w:hAnsi="Trebuchet MS" w:cs="Times New Roman"/>
                <w:sz w:val="16"/>
              </w:rPr>
            </w:pPr>
          </w:p>
        </w:tc>
        <w:tc>
          <w:tcPr>
            <w:tcW w:w="1620" w:type="dxa"/>
            <w:vMerge/>
            <w:hideMark/>
          </w:tcPr>
          <w:p w14:paraId="12E2D808" w14:textId="77777777" w:rsidR="00A55D2D" w:rsidRPr="00A55D2D" w:rsidRDefault="00A55D2D" w:rsidP="00A55D2D">
            <w:pPr>
              <w:rPr>
                <w:rFonts w:ascii="Trebuchet MS" w:hAnsi="Trebuchet MS" w:cs="Times New Roman"/>
                <w:sz w:val="16"/>
              </w:rPr>
            </w:pPr>
          </w:p>
        </w:tc>
      </w:tr>
      <w:tr w:rsidR="00A55D2D" w:rsidRPr="00A55D2D" w14:paraId="15155DB5" w14:textId="77777777" w:rsidTr="00A55D2D">
        <w:trPr>
          <w:trHeight w:val="300"/>
        </w:trPr>
        <w:tc>
          <w:tcPr>
            <w:tcW w:w="955" w:type="dxa"/>
            <w:vMerge/>
            <w:hideMark/>
          </w:tcPr>
          <w:p w14:paraId="77ED8418" w14:textId="77777777" w:rsidR="00A55D2D" w:rsidRPr="00A55D2D" w:rsidRDefault="00A55D2D" w:rsidP="00A55D2D">
            <w:pPr>
              <w:rPr>
                <w:rFonts w:ascii="Trebuchet MS" w:hAnsi="Trebuchet MS" w:cs="Times New Roman"/>
                <w:sz w:val="16"/>
              </w:rPr>
            </w:pPr>
          </w:p>
        </w:tc>
        <w:tc>
          <w:tcPr>
            <w:tcW w:w="860" w:type="dxa"/>
            <w:vMerge/>
            <w:hideMark/>
          </w:tcPr>
          <w:p w14:paraId="6DF18414" w14:textId="77777777" w:rsidR="00A55D2D" w:rsidRPr="00A55D2D" w:rsidRDefault="00A55D2D" w:rsidP="00A55D2D">
            <w:pPr>
              <w:rPr>
                <w:rFonts w:ascii="Trebuchet MS" w:hAnsi="Trebuchet MS" w:cs="Times New Roman"/>
                <w:sz w:val="16"/>
              </w:rPr>
            </w:pPr>
          </w:p>
        </w:tc>
        <w:tc>
          <w:tcPr>
            <w:tcW w:w="1734" w:type="dxa"/>
            <w:vMerge/>
            <w:hideMark/>
          </w:tcPr>
          <w:p w14:paraId="6564DABD" w14:textId="77777777" w:rsidR="00A55D2D" w:rsidRPr="00A55D2D" w:rsidRDefault="00A55D2D" w:rsidP="00A55D2D">
            <w:pPr>
              <w:rPr>
                <w:rFonts w:ascii="Trebuchet MS" w:hAnsi="Trebuchet MS" w:cs="Times New Roman"/>
                <w:sz w:val="16"/>
              </w:rPr>
            </w:pPr>
          </w:p>
        </w:tc>
        <w:tc>
          <w:tcPr>
            <w:tcW w:w="1691" w:type="dxa"/>
            <w:vMerge/>
            <w:hideMark/>
          </w:tcPr>
          <w:p w14:paraId="69287F04" w14:textId="77777777" w:rsidR="00A55D2D" w:rsidRPr="00A55D2D" w:rsidRDefault="00A55D2D" w:rsidP="00A55D2D">
            <w:pPr>
              <w:rPr>
                <w:rFonts w:ascii="Trebuchet MS" w:hAnsi="Trebuchet MS" w:cs="Times New Roman"/>
                <w:sz w:val="16"/>
              </w:rPr>
            </w:pPr>
          </w:p>
        </w:tc>
        <w:tc>
          <w:tcPr>
            <w:tcW w:w="1579" w:type="dxa"/>
            <w:vMerge/>
            <w:hideMark/>
          </w:tcPr>
          <w:p w14:paraId="519DAE0B" w14:textId="77777777" w:rsidR="00A55D2D" w:rsidRPr="00A55D2D" w:rsidRDefault="00A55D2D" w:rsidP="00A55D2D">
            <w:pPr>
              <w:rPr>
                <w:rFonts w:ascii="Trebuchet MS" w:hAnsi="Trebuchet MS" w:cs="Times New Roman"/>
                <w:sz w:val="16"/>
              </w:rPr>
            </w:pPr>
          </w:p>
        </w:tc>
        <w:tc>
          <w:tcPr>
            <w:tcW w:w="924" w:type="dxa"/>
            <w:hideMark/>
          </w:tcPr>
          <w:p w14:paraId="292AC3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68AB0C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4FC13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57EDEE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F3A05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FFC96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827C75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916DF5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D8225A8" w14:textId="77777777" w:rsidR="00A55D2D" w:rsidRPr="00A55D2D" w:rsidRDefault="00A55D2D" w:rsidP="00A55D2D">
            <w:pPr>
              <w:rPr>
                <w:rFonts w:ascii="Trebuchet MS" w:hAnsi="Trebuchet MS" w:cs="Times New Roman"/>
                <w:sz w:val="16"/>
              </w:rPr>
            </w:pPr>
          </w:p>
        </w:tc>
        <w:tc>
          <w:tcPr>
            <w:tcW w:w="1620" w:type="dxa"/>
            <w:vMerge/>
            <w:hideMark/>
          </w:tcPr>
          <w:p w14:paraId="44EB61D7" w14:textId="77777777" w:rsidR="00A55D2D" w:rsidRPr="00A55D2D" w:rsidRDefault="00A55D2D" w:rsidP="00A55D2D">
            <w:pPr>
              <w:rPr>
                <w:rFonts w:ascii="Trebuchet MS" w:hAnsi="Trebuchet MS" w:cs="Times New Roman"/>
                <w:sz w:val="16"/>
              </w:rPr>
            </w:pPr>
          </w:p>
        </w:tc>
      </w:tr>
      <w:tr w:rsidR="00A55D2D" w:rsidRPr="00A55D2D" w14:paraId="795A7ED2" w14:textId="77777777" w:rsidTr="00A55D2D">
        <w:trPr>
          <w:trHeight w:val="300"/>
        </w:trPr>
        <w:tc>
          <w:tcPr>
            <w:tcW w:w="955" w:type="dxa"/>
            <w:vMerge w:val="restart"/>
            <w:hideMark/>
          </w:tcPr>
          <w:p w14:paraId="6FB8B21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Sdbip ref.</w:t>
            </w:r>
          </w:p>
        </w:tc>
        <w:tc>
          <w:tcPr>
            <w:tcW w:w="860" w:type="dxa"/>
            <w:vMerge w:val="restart"/>
            <w:hideMark/>
          </w:tcPr>
          <w:p w14:paraId="1B95AF58"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58748E6C"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0A889BB5"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35CA1365"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2456DCB7"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335E15D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3B78F69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2A996AC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5AA33A2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42FAB16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2675727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02B5579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01ECED5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tc>
      </w:tr>
      <w:tr w:rsidR="00A55D2D" w:rsidRPr="00A55D2D" w14:paraId="708DDB8B" w14:textId="77777777" w:rsidTr="00A55D2D">
        <w:trPr>
          <w:trHeight w:val="300"/>
        </w:trPr>
        <w:tc>
          <w:tcPr>
            <w:tcW w:w="955" w:type="dxa"/>
            <w:vMerge/>
            <w:hideMark/>
          </w:tcPr>
          <w:p w14:paraId="1FC0290F" w14:textId="77777777" w:rsidR="00A55D2D" w:rsidRPr="00A55D2D" w:rsidRDefault="00A55D2D" w:rsidP="00A55D2D">
            <w:pPr>
              <w:rPr>
                <w:rFonts w:ascii="Trebuchet MS" w:hAnsi="Trebuchet MS" w:cs="Times New Roman"/>
                <w:b/>
                <w:bCs/>
                <w:sz w:val="16"/>
              </w:rPr>
            </w:pPr>
          </w:p>
        </w:tc>
        <w:tc>
          <w:tcPr>
            <w:tcW w:w="860" w:type="dxa"/>
            <w:vMerge/>
            <w:hideMark/>
          </w:tcPr>
          <w:p w14:paraId="29F3F081" w14:textId="77777777" w:rsidR="00A55D2D" w:rsidRPr="00A55D2D" w:rsidRDefault="00A55D2D" w:rsidP="00A55D2D">
            <w:pPr>
              <w:rPr>
                <w:rFonts w:ascii="Trebuchet MS" w:hAnsi="Trebuchet MS" w:cs="Times New Roman"/>
                <w:b/>
                <w:bCs/>
                <w:sz w:val="16"/>
              </w:rPr>
            </w:pPr>
          </w:p>
        </w:tc>
        <w:tc>
          <w:tcPr>
            <w:tcW w:w="1734" w:type="dxa"/>
            <w:vMerge/>
            <w:hideMark/>
          </w:tcPr>
          <w:p w14:paraId="0E5E465B" w14:textId="77777777" w:rsidR="00A55D2D" w:rsidRPr="00A55D2D" w:rsidRDefault="00A55D2D" w:rsidP="00A55D2D">
            <w:pPr>
              <w:rPr>
                <w:rFonts w:ascii="Trebuchet MS" w:hAnsi="Trebuchet MS" w:cs="Times New Roman"/>
                <w:b/>
                <w:bCs/>
                <w:sz w:val="16"/>
              </w:rPr>
            </w:pPr>
          </w:p>
        </w:tc>
        <w:tc>
          <w:tcPr>
            <w:tcW w:w="1691" w:type="dxa"/>
            <w:vMerge/>
            <w:hideMark/>
          </w:tcPr>
          <w:p w14:paraId="51BDBB18" w14:textId="77777777" w:rsidR="00A55D2D" w:rsidRPr="00A55D2D" w:rsidRDefault="00A55D2D" w:rsidP="00A55D2D">
            <w:pPr>
              <w:rPr>
                <w:rFonts w:ascii="Trebuchet MS" w:hAnsi="Trebuchet MS" w:cs="Times New Roman"/>
                <w:b/>
                <w:bCs/>
                <w:sz w:val="16"/>
              </w:rPr>
            </w:pPr>
          </w:p>
        </w:tc>
        <w:tc>
          <w:tcPr>
            <w:tcW w:w="1579" w:type="dxa"/>
            <w:vMerge/>
            <w:hideMark/>
          </w:tcPr>
          <w:p w14:paraId="76BF5DBC" w14:textId="77777777" w:rsidR="00A55D2D" w:rsidRPr="00A55D2D" w:rsidRDefault="00A55D2D" w:rsidP="00A55D2D">
            <w:pPr>
              <w:rPr>
                <w:rFonts w:ascii="Trebuchet MS" w:hAnsi="Trebuchet MS" w:cs="Times New Roman"/>
                <w:b/>
                <w:bCs/>
                <w:sz w:val="16"/>
              </w:rPr>
            </w:pPr>
          </w:p>
        </w:tc>
        <w:tc>
          <w:tcPr>
            <w:tcW w:w="924" w:type="dxa"/>
            <w:vMerge/>
            <w:hideMark/>
          </w:tcPr>
          <w:p w14:paraId="267BE338" w14:textId="77777777" w:rsidR="00A55D2D" w:rsidRPr="00A55D2D" w:rsidRDefault="00A55D2D" w:rsidP="00A55D2D">
            <w:pPr>
              <w:rPr>
                <w:rFonts w:ascii="Trebuchet MS" w:hAnsi="Trebuchet MS" w:cs="Times New Roman"/>
                <w:b/>
                <w:bCs/>
                <w:sz w:val="16"/>
              </w:rPr>
            </w:pPr>
          </w:p>
        </w:tc>
        <w:tc>
          <w:tcPr>
            <w:tcW w:w="1578" w:type="dxa"/>
            <w:vMerge/>
            <w:hideMark/>
          </w:tcPr>
          <w:p w14:paraId="79C8A0CD" w14:textId="77777777" w:rsidR="00A55D2D" w:rsidRPr="00A55D2D" w:rsidRDefault="00A55D2D" w:rsidP="00A55D2D">
            <w:pPr>
              <w:rPr>
                <w:rFonts w:ascii="Trebuchet MS" w:hAnsi="Trebuchet MS" w:cs="Times New Roman"/>
                <w:b/>
                <w:bCs/>
                <w:sz w:val="16"/>
              </w:rPr>
            </w:pPr>
          </w:p>
        </w:tc>
        <w:tc>
          <w:tcPr>
            <w:tcW w:w="839" w:type="dxa"/>
            <w:vMerge/>
            <w:hideMark/>
          </w:tcPr>
          <w:p w14:paraId="20CDC0ED" w14:textId="77777777" w:rsidR="00A55D2D" w:rsidRPr="00A55D2D" w:rsidRDefault="00A55D2D" w:rsidP="00A55D2D">
            <w:pPr>
              <w:rPr>
                <w:rFonts w:ascii="Trebuchet MS" w:hAnsi="Trebuchet MS" w:cs="Times New Roman"/>
                <w:b/>
                <w:bCs/>
                <w:sz w:val="16"/>
              </w:rPr>
            </w:pPr>
          </w:p>
        </w:tc>
        <w:tc>
          <w:tcPr>
            <w:tcW w:w="768" w:type="dxa"/>
            <w:vMerge/>
            <w:hideMark/>
          </w:tcPr>
          <w:p w14:paraId="106EFFAB" w14:textId="77777777" w:rsidR="00A55D2D" w:rsidRPr="00A55D2D" w:rsidRDefault="00A55D2D" w:rsidP="00A55D2D">
            <w:pPr>
              <w:rPr>
                <w:rFonts w:ascii="Trebuchet MS" w:hAnsi="Trebuchet MS" w:cs="Times New Roman"/>
                <w:b/>
                <w:bCs/>
                <w:sz w:val="16"/>
              </w:rPr>
            </w:pPr>
          </w:p>
        </w:tc>
        <w:tc>
          <w:tcPr>
            <w:tcW w:w="552" w:type="dxa"/>
            <w:vMerge/>
            <w:hideMark/>
          </w:tcPr>
          <w:p w14:paraId="0D53061C" w14:textId="77777777" w:rsidR="00A55D2D" w:rsidRPr="00A55D2D" w:rsidRDefault="00A55D2D" w:rsidP="00A55D2D">
            <w:pPr>
              <w:rPr>
                <w:rFonts w:ascii="Trebuchet MS" w:hAnsi="Trebuchet MS" w:cs="Times New Roman"/>
                <w:b/>
                <w:bCs/>
                <w:sz w:val="16"/>
              </w:rPr>
            </w:pPr>
          </w:p>
        </w:tc>
        <w:tc>
          <w:tcPr>
            <w:tcW w:w="552" w:type="dxa"/>
            <w:vMerge/>
            <w:hideMark/>
          </w:tcPr>
          <w:p w14:paraId="451E227C" w14:textId="77777777" w:rsidR="00A55D2D" w:rsidRPr="00A55D2D" w:rsidRDefault="00A55D2D" w:rsidP="00A55D2D">
            <w:pPr>
              <w:rPr>
                <w:rFonts w:ascii="Trebuchet MS" w:hAnsi="Trebuchet MS" w:cs="Times New Roman"/>
                <w:b/>
                <w:bCs/>
                <w:sz w:val="16"/>
              </w:rPr>
            </w:pPr>
          </w:p>
        </w:tc>
        <w:tc>
          <w:tcPr>
            <w:tcW w:w="552" w:type="dxa"/>
            <w:vMerge/>
            <w:hideMark/>
          </w:tcPr>
          <w:p w14:paraId="301DBF5F" w14:textId="77777777" w:rsidR="00A55D2D" w:rsidRPr="00A55D2D" w:rsidRDefault="00A55D2D" w:rsidP="00A55D2D">
            <w:pPr>
              <w:rPr>
                <w:rFonts w:ascii="Trebuchet MS" w:hAnsi="Trebuchet MS" w:cs="Times New Roman"/>
                <w:b/>
                <w:bCs/>
                <w:sz w:val="16"/>
              </w:rPr>
            </w:pPr>
          </w:p>
        </w:tc>
        <w:tc>
          <w:tcPr>
            <w:tcW w:w="552" w:type="dxa"/>
            <w:vMerge/>
            <w:hideMark/>
          </w:tcPr>
          <w:p w14:paraId="00436E91" w14:textId="77777777" w:rsidR="00A55D2D" w:rsidRPr="00A55D2D" w:rsidRDefault="00A55D2D" w:rsidP="00A55D2D">
            <w:pPr>
              <w:rPr>
                <w:rFonts w:ascii="Trebuchet MS" w:hAnsi="Trebuchet MS" w:cs="Times New Roman"/>
                <w:b/>
                <w:bCs/>
                <w:sz w:val="16"/>
              </w:rPr>
            </w:pPr>
          </w:p>
        </w:tc>
        <w:tc>
          <w:tcPr>
            <w:tcW w:w="1709" w:type="dxa"/>
            <w:hideMark/>
          </w:tcPr>
          <w:p w14:paraId="35F555F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1FF0B64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tc>
      </w:tr>
      <w:tr w:rsidR="00A55D2D" w:rsidRPr="00A55D2D" w14:paraId="52E13B1A" w14:textId="77777777" w:rsidTr="00A55D2D">
        <w:trPr>
          <w:trHeight w:val="300"/>
        </w:trPr>
        <w:tc>
          <w:tcPr>
            <w:tcW w:w="955" w:type="dxa"/>
            <w:vMerge w:val="restart"/>
            <w:hideMark/>
          </w:tcPr>
          <w:p w14:paraId="0D2C59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5.4</w:t>
            </w:r>
          </w:p>
        </w:tc>
        <w:tc>
          <w:tcPr>
            <w:tcW w:w="860" w:type="dxa"/>
            <w:vMerge w:val="restart"/>
            <w:hideMark/>
          </w:tcPr>
          <w:p w14:paraId="79672D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0657F29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Resilience promoted through effective disaster management activities</w:t>
            </w:r>
          </w:p>
        </w:tc>
        <w:tc>
          <w:tcPr>
            <w:tcW w:w="1691" w:type="dxa"/>
            <w:vMerge w:val="restart"/>
            <w:hideMark/>
          </w:tcPr>
          <w:p w14:paraId="770293B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implementation of planned disaster management activities conducted by June 2025</w:t>
            </w:r>
          </w:p>
        </w:tc>
        <w:tc>
          <w:tcPr>
            <w:tcW w:w="1579" w:type="dxa"/>
            <w:vMerge w:val="restart"/>
            <w:hideMark/>
          </w:tcPr>
          <w:p w14:paraId="38EB01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 Campaign Reports</w:t>
            </w:r>
          </w:p>
        </w:tc>
        <w:tc>
          <w:tcPr>
            <w:tcW w:w="924" w:type="dxa"/>
            <w:hideMark/>
          </w:tcPr>
          <w:p w14:paraId="2A96CA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75D4C2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7E2949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0F6A7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1856D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56BF61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07043BD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8774B9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239ACB9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4808E5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3664C9F1" w14:textId="77777777" w:rsidTr="00A55D2D">
        <w:trPr>
          <w:trHeight w:val="300"/>
        </w:trPr>
        <w:tc>
          <w:tcPr>
            <w:tcW w:w="955" w:type="dxa"/>
            <w:vMerge/>
            <w:hideMark/>
          </w:tcPr>
          <w:p w14:paraId="25A547B0" w14:textId="77777777" w:rsidR="00A55D2D" w:rsidRPr="00A55D2D" w:rsidRDefault="00A55D2D" w:rsidP="00A55D2D">
            <w:pPr>
              <w:rPr>
                <w:rFonts w:ascii="Trebuchet MS" w:hAnsi="Trebuchet MS" w:cs="Times New Roman"/>
                <w:sz w:val="16"/>
              </w:rPr>
            </w:pPr>
          </w:p>
        </w:tc>
        <w:tc>
          <w:tcPr>
            <w:tcW w:w="860" w:type="dxa"/>
            <w:vMerge/>
            <w:hideMark/>
          </w:tcPr>
          <w:p w14:paraId="50BBEC59" w14:textId="77777777" w:rsidR="00A55D2D" w:rsidRPr="00A55D2D" w:rsidRDefault="00A55D2D" w:rsidP="00A55D2D">
            <w:pPr>
              <w:rPr>
                <w:rFonts w:ascii="Trebuchet MS" w:hAnsi="Trebuchet MS" w:cs="Times New Roman"/>
                <w:sz w:val="16"/>
              </w:rPr>
            </w:pPr>
          </w:p>
        </w:tc>
        <w:tc>
          <w:tcPr>
            <w:tcW w:w="1734" w:type="dxa"/>
            <w:vMerge/>
            <w:hideMark/>
          </w:tcPr>
          <w:p w14:paraId="54670220" w14:textId="77777777" w:rsidR="00A55D2D" w:rsidRPr="00A55D2D" w:rsidRDefault="00A55D2D" w:rsidP="00A55D2D">
            <w:pPr>
              <w:rPr>
                <w:rFonts w:ascii="Trebuchet MS" w:hAnsi="Trebuchet MS" w:cs="Times New Roman"/>
                <w:sz w:val="16"/>
              </w:rPr>
            </w:pPr>
          </w:p>
        </w:tc>
        <w:tc>
          <w:tcPr>
            <w:tcW w:w="1691" w:type="dxa"/>
            <w:vMerge/>
            <w:hideMark/>
          </w:tcPr>
          <w:p w14:paraId="0EC95FC4" w14:textId="77777777" w:rsidR="00A55D2D" w:rsidRPr="00A55D2D" w:rsidRDefault="00A55D2D" w:rsidP="00A55D2D">
            <w:pPr>
              <w:rPr>
                <w:rFonts w:ascii="Trebuchet MS" w:hAnsi="Trebuchet MS" w:cs="Times New Roman"/>
                <w:sz w:val="16"/>
              </w:rPr>
            </w:pPr>
          </w:p>
        </w:tc>
        <w:tc>
          <w:tcPr>
            <w:tcW w:w="1579" w:type="dxa"/>
            <w:vMerge/>
            <w:hideMark/>
          </w:tcPr>
          <w:p w14:paraId="5E6BA962" w14:textId="77777777" w:rsidR="00A55D2D" w:rsidRPr="00A55D2D" w:rsidRDefault="00A55D2D" w:rsidP="00A55D2D">
            <w:pPr>
              <w:rPr>
                <w:rFonts w:ascii="Trebuchet MS" w:hAnsi="Trebuchet MS" w:cs="Times New Roman"/>
                <w:sz w:val="16"/>
              </w:rPr>
            </w:pPr>
          </w:p>
        </w:tc>
        <w:tc>
          <w:tcPr>
            <w:tcW w:w="924" w:type="dxa"/>
            <w:hideMark/>
          </w:tcPr>
          <w:p w14:paraId="634E03D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2F751B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25077D5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B5FC5C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4340B7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BA96E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E0ECD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8ECCB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F4ECBAB" w14:textId="77777777" w:rsidR="00A55D2D" w:rsidRPr="00A55D2D" w:rsidRDefault="00A55D2D" w:rsidP="00A55D2D">
            <w:pPr>
              <w:rPr>
                <w:rFonts w:ascii="Trebuchet MS" w:hAnsi="Trebuchet MS" w:cs="Times New Roman"/>
                <w:sz w:val="16"/>
              </w:rPr>
            </w:pPr>
          </w:p>
        </w:tc>
        <w:tc>
          <w:tcPr>
            <w:tcW w:w="1620" w:type="dxa"/>
            <w:vMerge/>
            <w:hideMark/>
          </w:tcPr>
          <w:p w14:paraId="3CE849D2" w14:textId="77777777" w:rsidR="00A55D2D" w:rsidRPr="00A55D2D" w:rsidRDefault="00A55D2D" w:rsidP="00A55D2D">
            <w:pPr>
              <w:rPr>
                <w:rFonts w:ascii="Trebuchet MS" w:hAnsi="Trebuchet MS" w:cs="Times New Roman"/>
                <w:sz w:val="16"/>
              </w:rPr>
            </w:pPr>
          </w:p>
        </w:tc>
      </w:tr>
      <w:tr w:rsidR="00A55D2D" w:rsidRPr="00A55D2D" w14:paraId="6F4E3FCC" w14:textId="77777777" w:rsidTr="00A55D2D">
        <w:trPr>
          <w:trHeight w:val="300"/>
        </w:trPr>
        <w:tc>
          <w:tcPr>
            <w:tcW w:w="955" w:type="dxa"/>
            <w:vMerge/>
            <w:hideMark/>
          </w:tcPr>
          <w:p w14:paraId="53A3F56C" w14:textId="77777777" w:rsidR="00A55D2D" w:rsidRPr="00A55D2D" w:rsidRDefault="00A55D2D" w:rsidP="00A55D2D">
            <w:pPr>
              <w:rPr>
                <w:rFonts w:ascii="Trebuchet MS" w:hAnsi="Trebuchet MS" w:cs="Times New Roman"/>
                <w:sz w:val="16"/>
              </w:rPr>
            </w:pPr>
          </w:p>
        </w:tc>
        <w:tc>
          <w:tcPr>
            <w:tcW w:w="860" w:type="dxa"/>
            <w:vMerge/>
            <w:hideMark/>
          </w:tcPr>
          <w:p w14:paraId="540B0607" w14:textId="77777777" w:rsidR="00A55D2D" w:rsidRPr="00A55D2D" w:rsidRDefault="00A55D2D" w:rsidP="00A55D2D">
            <w:pPr>
              <w:rPr>
                <w:rFonts w:ascii="Trebuchet MS" w:hAnsi="Trebuchet MS" w:cs="Times New Roman"/>
                <w:sz w:val="16"/>
              </w:rPr>
            </w:pPr>
          </w:p>
        </w:tc>
        <w:tc>
          <w:tcPr>
            <w:tcW w:w="1734" w:type="dxa"/>
            <w:vMerge/>
            <w:hideMark/>
          </w:tcPr>
          <w:p w14:paraId="45F3138F" w14:textId="77777777" w:rsidR="00A55D2D" w:rsidRPr="00A55D2D" w:rsidRDefault="00A55D2D" w:rsidP="00A55D2D">
            <w:pPr>
              <w:rPr>
                <w:rFonts w:ascii="Trebuchet MS" w:hAnsi="Trebuchet MS" w:cs="Times New Roman"/>
                <w:sz w:val="16"/>
              </w:rPr>
            </w:pPr>
          </w:p>
        </w:tc>
        <w:tc>
          <w:tcPr>
            <w:tcW w:w="1691" w:type="dxa"/>
            <w:vMerge/>
            <w:hideMark/>
          </w:tcPr>
          <w:p w14:paraId="194226B3" w14:textId="77777777" w:rsidR="00A55D2D" w:rsidRPr="00A55D2D" w:rsidRDefault="00A55D2D" w:rsidP="00A55D2D">
            <w:pPr>
              <w:rPr>
                <w:rFonts w:ascii="Trebuchet MS" w:hAnsi="Trebuchet MS" w:cs="Times New Roman"/>
                <w:sz w:val="16"/>
              </w:rPr>
            </w:pPr>
          </w:p>
        </w:tc>
        <w:tc>
          <w:tcPr>
            <w:tcW w:w="1579" w:type="dxa"/>
            <w:vMerge/>
            <w:hideMark/>
          </w:tcPr>
          <w:p w14:paraId="19D35B06" w14:textId="77777777" w:rsidR="00A55D2D" w:rsidRPr="00A55D2D" w:rsidRDefault="00A55D2D" w:rsidP="00A55D2D">
            <w:pPr>
              <w:rPr>
                <w:rFonts w:ascii="Trebuchet MS" w:hAnsi="Trebuchet MS" w:cs="Times New Roman"/>
                <w:sz w:val="16"/>
              </w:rPr>
            </w:pPr>
          </w:p>
        </w:tc>
        <w:tc>
          <w:tcPr>
            <w:tcW w:w="924" w:type="dxa"/>
            <w:hideMark/>
          </w:tcPr>
          <w:p w14:paraId="5C57BF4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D521F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294EB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62564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37EA9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31664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B2DAF4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2AADA0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F7B8CE6" w14:textId="77777777" w:rsidR="00A55D2D" w:rsidRPr="00A55D2D" w:rsidRDefault="00A55D2D" w:rsidP="00A55D2D">
            <w:pPr>
              <w:rPr>
                <w:rFonts w:ascii="Trebuchet MS" w:hAnsi="Trebuchet MS" w:cs="Times New Roman"/>
                <w:sz w:val="16"/>
              </w:rPr>
            </w:pPr>
          </w:p>
        </w:tc>
        <w:tc>
          <w:tcPr>
            <w:tcW w:w="1620" w:type="dxa"/>
            <w:vMerge/>
            <w:hideMark/>
          </w:tcPr>
          <w:p w14:paraId="31D9102C" w14:textId="77777777" w:rsidR="00A55D2D" w:rsidRPr="00A55D2D" w:rsidRDefault="00A55D2D" w:rsidP="00A55D2D">
            <w:pPr>
              <w:rPr>
                <w:rFonts w:ascii="Trebuchet MS" w:hAnsi="Trebuchet MS" w:cs="Times New Roman"/>
                <w:sz w:val="16"/>
              </w:rPr>
            </w:pPr>
          </w:p>
        </w:tc>
      </w:tr>
      <w:tr w:rsidR="00A55D2D" w:rsidRPr="00A55D2D" w14:paraId="16492681" w14:textId="77777777" w:rsidTr="00A55D2D">
        <w:trPr>
          <w:trHeight w:val="300"/>
        </w:trPr>
        <w:tc>
          <w:tcPr>
            <w:tcW w:w="955" w:type="dxa"/>
            <w:vMerge w:val="restart"/>
            <w:hideMark/>
          </w:tcPr>
          <w:p w14:paraId="27F270D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5.4.1</w:t>
            </w:r>
          </w:p>
        </w:tc>
        <w:tc>
          <w:tcPr>
            <w:tcW w:w="860" w:type="dxa"/>
            <w:vMerge w:val="restart"/>
            <w:hideMark/>
          </w:tcPr>
          <w:p w14:paraId="1ADED79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7200C7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Disaster Awareness Campaign by June 2025</w:t>
            </w:r>
          </w:p>
        </w:tc>
        <w:tc>
          <w:tcPr>
            <w:tcW w:w="1691" w:type="dxa"/>
            <w:vMerge w:val="restart"/>
            <w:hideMark/>
          </w:tcPr>
          <w:p w14:paraId="22E3A3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of Disaster awareness campaigns conducted by June 2025</w:t>
            </w:r>
          </w:p>
        </w:tc>
        <w:tc>
          <w:tcPr>
            <w:tcW w:w="1579" w:type="dxa"/>
            <w:vMerge w:val="restart"/>
            <w:hideMark/>
          </w:tcPr>
          <w:p w14:paraId="12131B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020558E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231209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1BC05F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53CCB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784AD1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694905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315EDD3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1F5904B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351768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5E20402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161780A7" w14:textId="77777777" w:rsidTr="00A55D2D">
        <w:trPr>
          <w:trHeight w:val="300"/>
        </w:trPr>
        <w:tc>
          <w:tcPr>
            <w:tcW w:w="955" w:type="dxa"/>
            <w:vMerge/>
            <w:hideMark/>
          </w:tcPr>
          <w:p w14:paraId="0F56E7A7" w14:textId="77777777" w:rsidR="00A55D2D" w:rsidRPr="00A55D2D" w:rsidRDefault="00A55D2D" w:rsidP="00A55D2D">
            <w:pPr>
              <w:rPr>
                <w:rFonts w:ascii="Trebuchet MS" w:hAnsi="Trebuchet MS" w:cs="Times New Roman"/>
                <w:sz w:val="16"/>
              </w:rPr>
            </w:pPr>
          </w:p>
        </w:tc>
        <w:tc>
          <w:tcPr>
            <w:tcW w:w="860" w:type="dxa"/>
            <w:vMerge/>
            <w:hideMark/>
          </w:tcPr>
          <w:p w14:paraId="14019B68" w14:textId="77777777" w:rsidR="00A55D2D" w:rsidRPr="00A55D2D" w:rsidRDefault="00A55D2D" w:rsidP="00A55D2D">
            <w:pPr>
              <w:rPr>
                <w:rFonts w:ascii="Trebuchet MS" w:hAnsi="Trebuchet MS" w:cs="Times New Roman"/>
                <w:sz w:val="16"/>
              </w:rPr>
            </w:pPr>
          </w:p>
        </w:tc>
        <w:tc>
          <w:tcPr>
            <w:tcW w:w="1734" w:type="dxa"/>
            <w:vMerge/>
            <w:hideMark/>
          </w:tcPr>
          <w:p w14:paraId="1CB39EEE" w14:textId="77777777" w:rsidR="00A55D2D" w:rsidRPr="00A55D2D" w:rsidRDefault="00A55D2D" w:rsidP="00A55D2D">
            <w:pPr>
              <w:rPr>
                <w:rFonts w:ascii="Trebuchet MS" w:hAnsi="Trebuchet MS" w:cs="Times New Roman"/>
                <w:sz w:val="16"/>
              </w:rPr>
            </w:pPr>
          </w:p>
        </w:tc>
        <w:tc>
          <w:tcPr>
            <w:tcW w:w="1691" w:type="dxa"/>
            <w:vMerge/>
            <w:hideMark/>
          </w:tcPr>
          <w:p w14:paraId="31E4C224" w14:textId="77777777" w:rsidR="00A55D2D" w:rsidRPr="00A55D2D" w:rsidRDefault="00A55D2D" w:rsidP="00A55D2D">
            <w:pPr>
              <w:rPr>
                <w:rFonts w:ascii="Trebuchet MS" w:hAnsi="Trebuchet MS" w:cs="Times New Roman"/>
                <w:sz w:val="16"/>
              </w:rPr>
            </w:pPr>
          </w:p>
        </w:tc>
        <w:tc>
          <w:tcPr>
            <w:tcW w:w="1579" w:type="dxa"/>
            <w:vMerge/>
            <w:hideMark/>
          </w:tcPr>
          <w:p w14:paraId="2FF8A2F7" w14:textId="77777777" w:rsidR="00A55D2D" w:rsidRPr="00A55D2D" w:rsidRDefault="00A55D2D" w:rsidP="00A55D2D">
            <w:pPr>
              <w:rPr>
                <w:rFonts w:ascii="Trebuchet MS" w:hAnsi="Trebuchet MS" w:cs="Times New Roman"/>
                <w:sz w:val="16"/>
              </w:rPr>
            </w:pPr>
          </w:p>
        </w:tc>
        <w:tc>
          <w:tcPr>
            <w:tcW w:w="924" w:type="dxa"/>
            <w:hideMark/>
          </w:tcPr>
          <w:p w14:paraId="7090A6E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78610A6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DD9A4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19354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C1E06D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6F983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D4343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8810C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9D0CCEC" w14:textId="77777777" w:rsidR="00A55D2D" w:rsidRPr="00A55D2D" w:rsidRDefault="00A55D2D" w:rsidP="00A55D2D">
            <w:pPr>
              <w:rPr>
                <w:rFonts w:ascii="Trebuchet MS" w:hAnsi="Trebuchet MS" w:cs="Times New Roman"/>
                <w:sz w:val="16"/>
              </w:rPr>
            </w:pPr>
          </w:p>
        </w:tc>
        <w:tc>
          <w:tcPr>
            <w:tcW w:w="1620" w:type="dxa"/>
            <w:vMerge/>
            <w:hideMark/>
          </w:tcPr>
          <w:p w14:paraId="0A5265C9" w14:textId="77777777" w:rsidR="00A55D2D" w:rsidRPr="00A55D2D" w:rsidRDefault="00A55D2D" w:rsidP="00A55D2D">
            <w:pPr>
              <w:rPr>
                <w:rFonts w:ascii="Trebuchet MS" w:hAnsi="Trebuchet MS" w:cs="Times New Roman"/>
                <w:sz w:val="16"/>
              </w:rPr>
            </w:pPr>
          </w:p>
        </w:tc>
      </w:tr>
      <w:tr w:rsidR="00A55D2D" w:rsidRPr="00A55D2D" w14:paraId="52902148" w14:textId="77777777" w:rsidTr="00A55D2D">
        <w:trPr>
          <w:trHeight w:val="300"/>
        </w:trPr>
        <w:tc>
          <w:tcPr>
            <w:tcW w:w="955" w:type="dxa"/>
            <w:vMerge/>
            <w:hideMark/>
          </w:tcPr>
          <w:p w14:paraId="1EAF35BA" w14:textId="77777777" w:rsidR="00A55D2D" w:rsidRPr="00A55D2D" w:rsidRDefault="00A55D2D" w:rsidP="00A55D2D">
            <w:pPr>
              <w:rPr>
                <w:rFonts w:ascii="Trebuchet MS" w:hAnsi="Trebuchet MS" w:cs="Times New Roman"/>
                <w:sz w:val="16"/>
              </w:rPr>
            </w:pPr>
          </w:p>
        </w:tc>
        <w:tc>
          <w:tcPr>
            <w:tcW w:w="860" w:type="dxa"/>
            <w:vMerge/>
            <w:hideMark/>
          </w:tcPr>
          <w:p w14:paraId="42ACD6BE" w14:textId="77777777" w:rsidR="00A55D2D" w:rsidRPr="00A55D2D" w:rsidRDefault="00A55D2D" w:rsidP="00A55D2D">
            <w:pPr>
              <w:rPr>
                <w:rFonts w:ascii="Trebuchet MS" w:hAnsi="Trebuchet MS" w:cs="Times New Roman"/>
                <w:sz w:val="16"/>
              </w:rPr>
            </w:pPr>
          </w:p>
        </w:tc>
        <w:tc>
          <w:tcPr>
            <w:tcW w:w="1734" w:type="dxa"/>
            <w:vMerge/>
            <w:hideMark/>
          </w:tcPr>
          <w:p w14:paraId="7BB71D5F" w14:textId="77777777" w:rsidR="00A55D2D" w:rsidRPr="00A55D2D" w:rsidRDefault="00A55D2D" w:rsidP="00A55D2D">
            <w:pPr>
              <w:rPr>
                <w:rFonts w:ascii="Trebuchet MS" w:hAnsi="Trebuchet MS" w:cs="Times New Roman"/>
                <w:sz w:val="16"/>
              </w:rPr>
            </w:pPr>
          </w:p>
        </w:tc>
        <w:tc>
          <w:tcPr>
            <w:tcW w:w="1691" w:type="dxa"/>
            <w:vMerge/>
            <w:hideMark/>
          </w:tcPr>
          <w:p w14:paraId="3AEECA5C" w14:textId="77777777" w:rsidR="00A55D2D" w:rsidRPr="00A55D2D" w:rsidRDefault="00A55D2D" w:rsidP="00A55D2D">
            <w:pPr>
              <w:rPr>
                <w:rFonts w:ascii="Trebuchet MS" w:hAnsi="Trebuchet MS" w:cs="Times New Roman"/>
                <w:sz w:val="16"/>
              </w:rPr>
            </w:pPr>
          </w:p>
        </w:tc>
        <w:tc>
          <w:tcPr>
            <w:tcW w:w="1579" w:type="dxa"/>
            <w:vMerge/>
            <w:hideMark/>
          </w:tcPr>
          <w:p w14:paraId="75D60735" w14:textId="77777777" w:rsidR="00A55D2D" w:rsidRPr="00A55D2D" w:rsidRDefault="00A55D2D" w:rsidP="00A55D2D">
            <w:pPr>
              <w:rPr>
                <w:rFonts w:ascii="Trebuchet MS" w:hAnsi="Trebuchet MS" w:cs="Times New Roman"/>
                <w:sz w:val="16"/>
              </w:rPr>
            </w:pPr>
          </w:p>
        </w:tc>
        <w:tc>
          <w:tcPr>
            <w:tcW w:w="924" w:type="dxa"/>
            <w:hideMark/>
          </w:tcPr>
          <w:p w14:paraId="2EDF69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4BE4E6A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770D3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E626E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148D3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1EA7FC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C35D8E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8CEF2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63272C1" w14:textId="77777777" w:rsidR="00A55D2D" w:rsidRPr="00A55D2D" w:rsidRDefault="00A55D2D" w:rsidP="00A55D2D">
            <w:pPr>
              <w:rPr>
                <w:rFonts w:ascii="Trebuchet MS" w:hAnsi="Trebuchet MS" w:cs="Times New Roman"/>
                <w:sz w:val="16"/>
              </w:rPr>
            </w:pPr>
          </w:p>
        </w:tc>
        <w:tc>
          <w:tcPr>
            <w:tcW w:w="1620" w:type="dxa"/>
            <w:vMerge/>
            <w:hideMark/>
          </w:tcPr>
          <w:p w14:paraId="5869167A" w14:textId="77777777" w:rsidR="00A55D2D" w:rsidRPr="00A55D2D" w:rsidRDefault="00A55D2D" w:rsidP="00A55D2D">
            <w:pPr>
              <w:rPr>
                <w:rFonts w:ascii="Trebuchet MS" w:hAnsi="Trebuchet MS" w:cs="Times New Roman"/>
                <w:sz w:val="16"/>
              </w:rPr>
            </w:pPr>
          </w:p>
        </w:tc>
      </w:tr>
      <w:tr w:rsidR="00A55D2D" w:rsidRPr="00A55D2D" w14:paraId="49224B27" w14:textId="77777777" w:rsidTr="00A55D2D">
        <w:trPr>
          <w:trHeight w:val="300"/>
        </w:trPr>
        <w:tc>
          <w:tcPr>
            <w:tcW w:w="955" w:type="dxa"/>
            <w:vMerge w:val="restart"/>
            <w:hideMark/>
          </w:tcPr>
          <w:p w14:paraId="7E59B49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5.4.2</w:t>
            </w:r>
          </w:p>
        </w:tc>
        <w:tc>
          <w:tcPr>
            <w:tcW w:w="860" w:type="dxa"/>
            <w:vMerge w:val="restart"/>
            <w:hideMark/>
          </w:tcPr>
          <w:p w14:paraId="527346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2B6197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Advisory Forum Meetings  by June 2025</w:t>
            </w:r>
          </w:p>
        </w:tc>
        <w:tc>
          <w:tcPr>
            <w:tcW w:w="1691" w:type="dxa"/>
            <w:vMerge w:val="restart"/>
            <w:hideMark/>
          </w:tcPr>
          <w:p w14:paraId="59FBADB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Advisory forum Meetings conducted by June 2025</w:t>
            </w:r>
          </w:p>
        </w:tc>
        <w:tc>
          <w:tcPr>
            <w:tcW w:w="1579" w:type="dxa"/>
            <w:vMerge w:val="restart"/>
            <w:hideMark/>
          </w:tcPr>
          <w:p w14:paraId="2743C28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6D8BBE9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51A99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8840D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CFD3B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29E807A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579C8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6C03A5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62F8A03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77263B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10C3F8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7EB3D471" w14:textId="77777777" w:rsidTr="00A55D2D">
        <w:trPr>
          <w:trHeight w:val="300"/>
        </w:trPr>
        <w:tc>
          <w:tcPr>
            <w:tcW w:w="955" w:type="dxa"/>
            <w:vMerge/>
            <w:hideMark/>
          </w:tcPr>
          <w:p w14:paraId="43A9F787" w14:textId="77777777" w:rsidR="00A55D2D" w:rsidRPr="00A55D2D" w:rsidRDefault="00A55D2D" w:rsidP="00A55D2D">
            <w:pPr>
              <w:rPr>
                <w:rFonts w:ascii="Trebuchet MS" w:hAnsi="Trebuchet MS" w:cs="Times New Roman"/>
                <w:sz w:val="16"/>
              </w:rPr>
            </w:pPr>
          </w:p>
        </w:tc>
        <w:tc>
          <w:tcPr>
            <w:tcW w:w="860" w:type="dxa"/>
            <w:vMerge/>
            <w:hideMark/>
          </w:tcPr>
          <w:p w14:paraId="6A89C025" w14:textId="77777777" w:rsidR="00A55D2D" w:rsidRPr="00A55D2D" w:rsidRDefault="00A55D2D" w:rsidP="00A55D2D">
            <w:pPr>
              <w:rPr>
                <w:rFonts w:ascii="Trebuchet MS" w:hAnsi="Trebuchet MS" w:cs="Times New Roman"/>
                <w:sz w:val="16"/>
              </w:rPr>
            </w:pPr>
          </w:p>
        </w:tc>
        <w:tc>
          <w:tcPr>
            <w:tcW w:w="1734" w:type="dxa"/>
            <w:vMerge/>
            <w:hideMark/>
          </w:tcPr>
          <w:p w14:paraId="419D3DEF" w14:textId="77777777" w:rsidR="00A55D2D" w:rsidRPr="00A55D2D" w:rsidRDefault="00A55D2D" w:rsidP="00A55D2D">
            <w:pPr>
              <w:rPr>
                <w:rFonts w:ascii="Trebuchet MS" w:hAnsi="Trebuchet MS" w:cs="Times New Roman"/>
                <w:sz w:val="16"/>
              </w:rPr>
            </w:pPr>
          </w:p>
        </w:tc>
        <w:tc>
          <w:tcPr>
            <w:tcW w:w="1691" w:type="dxa"/>
            <w:vMerge/>
            <w:hideMark/>
          </w:tcPr>
          <w:p w14:paraId="485DC248" w14:textId="77777777" w:rsidR="00A55D2D" w:rsidRPr="00A55D2D" w:rsidRDefault="00A55D2D" w:rsidP="00A55D2D">
            <w:pPr>
              <w:rPr>
                <w:rFonts w:ascii="Trebuchet MS" w:hAnsi="Trebuchet MS" w:cs="Times New Roman"/>
                <w:sz w:val="16"/>
              </w:rPr>
            </w:pPr>
          </w:p>
        </w:tc>
        <w:tc>
          <w:tcPr>
            <w:tcW w:w="1579" w:type="dxa"/>
            <w:vMerge/>
            <w:hideMark/>
          </w:tcPr>
          <w:p w14:paraId="4FF3106F" w14:textId="77777777" w:rsidR="00A55D2D" w:rsidRPr="00A55D2D" w:rsidRDefault="00A55D2D" w:rsidP="00A55D2D">
            <w:pPr>
              <w:rPr>
                <w:rFonts w:ascii="Trebuchet MS" w:hAnsi="Trebuchet MS" w:cs="Times New Roman"/>
                <w:sz w:val="16"/>
              </w:rPr>
            </w:pPr>
          </w:p>
        </w:tc>
        <w:tc>
          <w:tcPr>
            <w:tcW w:w="924" w:type="dxa"/>
            <w:hideMark/>
          </w:tcPr>
          <w:p w14:paraId="3ACA48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7D547E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D9454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E891F2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D7D8F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505B41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6DA61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2D927C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FD7130C" w14:textId="77777777" w:rsidR="00A55D2D" w:rsidRPr="00A55D2D" w:rsidRDefault="00A55D2D" w:rsidP="00A55D2D">
            <w:pPr>
              <w:rPr>
                <w:rFonts w:ascii="Trebuchet MS" w:hAnsi="Trebuchet MS" w:cs="Times New Roman"/>
                <w:sz w:val="16"/>
              </w:rPr>
            </w:pPr>
          </w:p>
        </w:tc>
        <w:tc>
          <w:tcPr>
            <w:tcW w:w="1620" w:type="dxa"/>
            <w:vMerge/>
            <w:hideMark/>
          </w:tcPr>
          <w:p w14:paraId="4902779E" w14:textId="77777777" w:rsidR="00A55D2D" w:rsidRPr="00A55D2D" w:rsidRDefault="00A55D2D" w:rsidP="00A55D2D">
            <w:pPr>
              <w:rPr>
                <w:rFonts w:ascii="Trebuchet MS" w:hAnsi="Trebuchet MS" w:cs="Times New Roman"/>
                <w:sz w:val="16"/>
              </w:rPr>
            </w:pPr>
          </w:p>
        </w:tc>
      </w:tr>
      <w:tr w:rsidR="00A55D2D" w:rsidRPr="00A55D2D" w14:paraId="1AC6574A" w14:textId="77777777" w:rsidTr="00A55D2D">
        <w:trPr>
          <w:trHeight w:val="300"/>
        </w:trPr>
        <w:tc>
          <w:tcPr>
            <w:tcW w:w="955" w:type="dxa"/>
            <w:vMerge/>
            <w:hideMark/>
          </w:tcPr>
          <w:p w14:paraId="53E9F068" w14:textId="77777777" w:rsidR="00A55D2D" w:rsidRPr="00A55D2D" w:rsidRDefault="00A55D2D" w:rsidP="00A55D2D">
            <w:pPr>
              <w:rPr>
                <w:rFonts w:ascii="Trebuchet MS" w:hAnsi="Trebuchet MS" w:cs="Times New Roman"/>
                <w:sz w:val="16"/>
              </w:rPr>
            </w:pPr>
          </w:p>
        </w:tc>
        <w:tc>
          <w:tcPr>
            <w:tcW w:w="860" w:type="dxa"/>
            <w:vMerge/>
            <w:hideMark/>
          </w:tcPr>
          <w:p w14:paraId="50B89B46" w14:textId="77777777" w:rsidR="00A55D2D" w:rsidRPr="00A55D2D" w:rsidRDefault="00A55D2D" w:rsidP="00A55D2D">
            <w:pPr>
              <w:rPr>
                <w:rFonts w:ascii="Trebuchet MS" w:hAnsi="Trebuchet MS" w:cs="Times New Roman"/>
                <w:sz w:val="16"/>
              </w:rPr>
            </w:pPr>
          </w:p>
        </w:tc>
        <w:tc>
          <w:tcPr>
            <w:tcW w:w="1734" w:type="dxa"/>
            <w:vMerge/>
            <w:hideMark/>
          </w:tcPr>
          <w:p w14:paraId="5529AFEF" w14:textId="77777777" w:rsidR="00A55D2D" w:rsidRPr="00A55D2D" w:rsidRDefault="00A55D2D" w:rsidP="00A55D2D">
            <w:pPr>
              <w:rPr>
                <w:rFonts w:ascii="Trebuchet MS" w:hAnsi="Trebuchet MS" w:cs="Times New Roman"/>
                <w:sz w:val="16"/>
              </w:rPr>
            </w:pPr>
          </w:p>
        </w:tc>
        <w:tc>
          <w:tcPr>
            <w:tcW w:w="1691" w:type="dxa"/>
            <w:vMerge/>
            <w:hideMark/>
          </w:tcPr>
          <w:p w14:paraId="3B4F460E" w14:textId="77777777" w:rsidR="00A55D2D" w:rsidRPr="00A55D2D" w:rsidRDefault="00A55D2D" w:rsidP="00A55D2D">
            <w:pPr>
              <w:rPr>
                <w:rFonts w:ascii="Trebuchet MS" w:hAnsi="Trebuchet MS" w:cs="Times New Roman"/>
                <w:sz w:val="16"/>
              </w:rPr>
            </w:pPr>
          </w:p>
        </w:tc>
        <w:tc>
          <w:tcPr>
            <w:tcW w:w="1579" w:type="dxa"/>
            <w:vMerge/>
            <w:hideMark/>
          </w:tcPr>
          <w:p w14:paraId="6B3F65F1" w14:textId="77777777" w:rsidR="00A55D2D" w:rsidRPr="00A55D2D" w:rsidRDefault="00A55D2D" w:rsidP="00A55D2D">
            <w:pPr>
              <w:rPr>
                <w:rFonts w:ascii="Trebuchet MS" w:hAnsi="Trebuchet MS" w:cs="Times New Roman"/>
                <w:sz w:val="16"/>
              </w:rPr>
            </w:pPr>
          </w:p>
        </w:tc>
        <w:tc>
          <w:tcPr>
            <w:tcW w:w="924" w:type="dxa"/>
            <w:hideMark/>
          </w:tcPr>
          <w:p w14:paraId="7A36CD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36756B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E7625C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59372A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4A2F93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B40815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4AD9F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3DED8F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7375153" w14:textId="77777777" w:rsidR="00A55D2D" w:rsidRPr="00A55D2D" w:rsidRDefault="00A55D2D" w:rsidP="00A55D2D">
            <w:pPr>
              <w:rPr>
                <w:rFonts w:ascii="Trebuchet MS" w:hAnsi="Trebuchet MS" w:cs="Times New Roman"/>
                <w:sz w:val="16"/>
              </w:rPr>
            </w:pPr>
          </w:p>
        </w:tc>
        <w:tc>
          <w:tcPr>
            <w:tcW w:w="1620" w:type="dxa"/>
            <w:vMerge/>
            <w:hideMark/>
          </w:tcPr>
          <w:p w14:paraId="2037E12E" w14:textId="77777777" w:rsidR="00A55D2D" w:rsidRPr="00A55D2D" w:rsidRDefault="00A55D2D" w:rsidP="00A55D2D">
            <w:pPr>
              <w:rPr>
                <w:rFonts w:ascii="Trebuchet MS" w:hAnsi="Trebuchet MS" w:cs="Times New Roman"/>
                <w:sz w:val="16"/>
              </w:rPr>
            </w:pPr>
          </w:p>
        </w:tc>
      </w:tr>
      <w:tr w:rsidR="00A55D2D" w:rsidRPr="00A55D2D" w14:paraId="70B8A81A" w14:textId="77777777" w:rsidTr="00A55D2D">
        <w:trPr>
          <w:trHeight w:val="300"/>
        </w:trPr>
        <w:tc>
          <w:tcPr>
            <w:tcW w:w="955" w:type="dxa"/>
            <w:vMerge w:val="restart"/>
            <w:hideMark/>
          </w:tcPr>
          <w:p w14:paraId="460F607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1.4.3</w:t>
            </w:r>
          </w:p>
        </w:tc>
        <w:tc>
          <w:tcPr>
            <w:tcW w:w="860" w:type="dxa"/>
            <w:vMerge w:val="restart"/>
            <w:hideMark/>
          </w:tcPr>
          <w:p w14:paraId="56F5748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21832B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Hold Fire prevention sessions by June 2025</w:t>
            </w:r>
          </w:p>
        </w:tc>
        <w:tc>
          <w:tcPr>
            <w:tcW w:w="1691" w:type="dxa"/>
            <w:vMerge w:val="restart"/>
            <w:hideMark/>
          </w:tcPr>
          <w:p w14:paraId="401DB9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(2) of fire prevention sessions held by June 2024</w:t>
            </w:r>
          </w:p>
        </w:tc>
        <w:tc>
          <w:tcPr>
            <w:tcW w:w="1579" w:type="dxa"/>
            <w:vMerge w:val="restart"/>
            <w:hideMark/>
          </w:tcPr>
          <w:p w14:paraId="4F5763D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&amp; Q4: Attendance Register</w:t>
            </w:r>
          </w:p>
        </w:tc>
        <w:tc>
          <w:tcPr>
            <w:tcW w:w="924" w:type="dxa"/>
            <w:hideMark/>
          </w:tcPr>
          <w:p w14:paraId="669D5E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3E35E4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347FF9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CA4CA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552" w:type="dxa"/>
            <w:hideMark/>
          </w:tcPr>
          <w:p w14:paraId="48F687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34C0982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B9AA8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72CD8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6E77BD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2A0DF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08A6B61E" w14:textId="77777777" w:rsidTr="00A55D2D">
        <w:trPr>
          <w:trHeight w:val="300"/>
        </w:trPr>
        <w:tc>
          <w:tcPr>
            <w:tcW w:w="955" w:type="dxa"/>
            <w:vMerge/>
            <w:hideMark/>
          </w:tcPr>
          <w:p w14:paraId="7715DB97" w14:textId="77777777" w:rsidR="00A55D2D" w:rsidRPr="00A55D2D" w:rsidRDefault="00A55D2D" w:rsidP="00A55D2D">
            <w:pPr>
              <w:rPr>
                <w:rFonts w:ascii="Trebuchet MS" w:hAnsi="Trebuchet MS" w:cs="Times New Roman"/>
                <w:sz w:val="16"/>
              </w:rPr>
            </w:pPr>
          </w:p>
        </w:tc>
        <w:tc>
          <w:tcPr>
            <w:tcW w:w="860" w:type="dxa"/>
            <w:vMerge/>
            <w:hideMark/>
          </w:tcPr>
          <w:p w14:paraId="1C962139" w14:textId="77777777" w:rsidR="00A55D2D" w:rsidRPr="00A55D2D" w:rsidRDefault="00A55D2D" w:rsidP="00A55D2D">
            <w:pPr>
              <w:rPr>
                <w:rFonts w:ascii="Trebuchet MS" w:hAnsi="Trebuchet MS" w:cs="Times New Roman"/>
                <w:sz w:val="16"/>
              </w:rPr>
            </w:pPr>
          </w:p>
        </w:tc>
        <w:tc>
          <w:tcPr>
            <w:tcW w:w="1734" w:type="dxa"/>
            <w:vMerge/>
            <w:hideMark/>
          </w:tcPr>
          <w:p w14:paraId="46855ACD" w14:textId="77777777" w:rsidR="00A55D2D" w:rsidRPr="00A55D2D" w:rsidRDefault="00A55D2D" w:rsidP="00A55D2D">
            <w:pPr>
              <w:rPr>
                <w:rFonts w:ascii="Trebuchet MS" w:hAnsi="Trebuchet MS" w:cs="Times New Roman"/>
                <w:sz w:val="16"/>
              </w:rPr>
            </w:pPr>
          </w:p>
        </w:tc>
        <w:tc>
          <w:tcPr>
            <w:tcW w:w="1691" w:type="dxa"/>
            <w:vMerge/>
            <w:hideMark/>
          </w:tcPr>
          <w:p w14:paraId="04F9552D" w14:textId="77777777" w:rsidR="00A55D2D" w:rsidRPr="00A55D2D" w:rsidRDefault="00A55D2D" w:rsidP="00A55D2D">
            <w:pPr>
              <w:rPr>
                <w:rFonts w:ascii="Trebuchet MS" w:hAnsi="Trebuchet MS" w:cs="Times New Roman"/>
                <w:sz w:val="16"/>
              </w:rPr>
            </w:pPr>
          </w:p>
        </w:tc>
        <w:tc>
          <w:tcPr>
            <w:tcW w:w="1579" w:type="dxa"/>
            <w:vMerge/>
            <w:hideMark/>
          </w:tcPr>
          <w:p w14:paraId="6C4545A2" w14:textId="77777777" w:rsidR="00A55D2D" w:rsidRPr="00A55D2D" w:rsidRDefault="00A55D2D" w:rsidP="00A55D2D">
            <w:pPr>
              <w:rPr>
                <w:rFonts w:ascii="Trebuchet MS" w:hAnsi="Trebuchet MS" w:cs="Times New Roman"/>
                <w:sz w:val="16"/>
              </w:rPr>
            </w:pPr>
          </w:p>
        </w:tc>
        <w:tc>
          <w:tcPr>
            <w:tcW w:w="924" w:type="dxa"/>
            <w:hideMark/>
          </w:tcPr>
          <w:p w14:paraId="388D511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206C8EF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FB44D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31894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11137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C83024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8FB22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578B7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319AB3F" w14:textId="77777777" w:rsidR="00A55D2D" w:rsidRPr="00A55D2D" w:rsidRDefault="00A55D2D" w:rsidP="00A55D2D">
            <w:pPr>
              <w:rPr>
                <w:rFonts w:ascii="Trebuchet MS" w:hAnsi="Trebuchet MS" w:cs="Times New Roman"/>
                <w:sz w:val="16"/>
              </w:rPr>
            </w:pPr>
          </w:p>
        </w:tc>
        <w:tc>
          <w:tcPr>
            <w:tcW w:w="1620" w:type="dxa"/>
            <w:vMerge/>
            <w:hideMark/>
          </w:tcPr>
          <w:p w14:paraId="1ACB69CE" w14:textId="77777777" w:rsidR="00A55D2D" w:rsidRPr="00A55D2D" w:rsidRDefault="00A55D2D" w:rsidP="00A55D2D">
            <w:pPr>
              <w:rPr>
                <w:rFonts w:ascii="Trebuchet MS" w:hAnsi="Trebuchet MS" w:cs="Times New Roman"/>
                <w:sz w:val="16"/>
              </w:rPr>
            </w:pPr>
          </w:p>
        </w:tc>
      </w:tr>
      <w:tr w:rsidR="00A55D2D" w:rsidRPr="00A55D2D" w14:paraId="12F1B43E" w14:textId="77777777" w:rsidTr="00A55D2D">
        <w:trPr>
          <w:trHeight w:val="300"/>
        </w:trPr>
        <w:tc>
          <w:tcPr>
            <w:tcW w:w="955" w:type="dxa"/>
            <w:vMerge/>
            <w:hideMark/>
          </w:tcPr>
          <w:p w14:paraId="7EA54BCD" w14:textId="77777777" w:rsidR="00A55D2D" w:rsidRPr="00A55D2D" w:rsidRDefault="00A55D2D" w:rsidP="00A55D2D">
            <w:pPr>
              <w:rPr>
                <w:rFonts w:ascii="Trebuchet MS" w:hAnsi="Trebuchet MS" w:cs="Times New Roman"/>
                <w:sz w:val="16"/>
              </w:rPr>
            </w:pPr>
          </w:p>
        </w:tc>
        <w:tc>
          <w:tcPr>
            <w:tcW w:w="860" w:type="dxa"/>
            <w:vMerge/>
            <w:hideMark/>
          </w:tcPr>
          <w:p w14:paraId="2659EC70" w14:textId="77777777" w:rsidR="00A55D2D" w:rsidRPr="00A55D2D" w:rsidRDefault="00A55D2D" w:rsidP="00A55D2D">
            <w:pPr>
              <w:rPr>
                <w:rFonts w:ascii="Trebuchet MS" w:hAnsi="Trebuchet MS" w:cs="Times New Roman"/>
                <w:sz w:val="16"/>
              </w:rPr>
            </w:pPr>
          </w:p>
        </w:tc>
        <w:tc>
          <w:tcPr>
            <w:tcW w:w="1734" w:type="dxa"/>
            <w:vMerge/>
            <w:hideMark/>
          </w:tcPr>
          <w:p w14:paraId="62D04CFE" w14:textId="77777777" w:rsidR="00A55D2D" w:rsidRPr="00A55D2D" w:rsidRDefault="00A55D2D" w:rsidP="00A55D2D">
            <w:pPr>
              <w:rPr>
                <w:rFonts w:ascii="Trebuchet MS" w:hAnsi="Trebuchet MS" w:cs="Times New Roman"/>
                <w:sz w:val="16"/>
              </w:rPr>
            </w:pPr>
          </w:p>
        </w:tc>
        <w:tc>
          <w:tcPr>
            <w:tcW w:w="1691" w:type="dxa"/>
            <w:vMerge/>
            <w:hideMark/>
          </w:tcPr>
          <w:p w14:paraId="6C2690FA" w14:textId="77777777" w:rsidR="00A55D2D" w:rsidRPr="00A55D2D" w:rsidRDefault="00A55D2D" w:rsidP="00A55D2D">
            <w:pPr>
              <w:rPr>
                <w:rFonts w:ascii="Trebuchet MS" w:hAnsi="Trebuchet MS" w:cs="Times New Roman"/>
                <w:sz w:val="16"/>
              </w:rPr>
            </w:pPr>
          </w:p>
        </w:tc>
        <w:tc>
          <w:tcPr>
            <w:tcW w:w="1579" w:type="dxa"/>
            <w:vMerge/>
            <w:hideMark/>
          </w:tcPr>
          <w:p w14:paraId="1E94A575" w14:textId="77777777" w:rsidR="00A55D2D" w:rsidRPr="00A55D2D" w:rsidRDefault="00A55D2D" w:rsidP="00A55D2D">
            <w:pPr>
              <w:rPr>
                <w:rFonts w:ascii="Trebuchet MS" w:hAnsi="Trebuchet MS" w:cs="Times New Roman"/>
                <w:sz w:val="16"/>
              </w:rPr>
            </w:pPr>
          </w:p>
        </w:tc>
        <w:tc>
          <w:tcPr>
            <w:tcW w:w="924" w:type="dxa"/>
            <w:hideMark/>
          </w:tcPr>
          <w:p w14:paraId="479C3C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4FD7CF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53DDD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1719F7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F005ED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C43558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E357D8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51C86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268236B" w14:textId="77777777" w:rsidR="00A55D2D" w:rsidRPr="00A55D2D" w:rsidRDefault="00A55D2D" w:rsidP="00A55D2D">
            <w:pPr>
              <w:rPr>
                <w:rFonts w:ascii="Trebuchet MS" w:hAnsi="Trebuchet MS" w:cs="Times New Roman"/>
                <w:sz w:val="16"/>
              </w:rPr>
            </w:pPr>
          </w:p>
        </w:tc>
        <w:tc>
          <w:tcPr>
            <w:tcW w:w="1620" w:type="dxa"/>
            <w:vMerge/>
            <w:hideMark/>
          </w:tcPr>
          <w:p w14:paraId="2023A806" w14:textId="77777777" w:rsidR="00A55D2D" w:rsidRPr="00A55D2D" w:rsidRDefault="00A55D2D" w:rsidP="00A55D2D">
            <w:pPr>
              <w:rPr>
                <w:rFonts w:ascii="Trebuchet MS" w:hAnsi="Trebuchet MS" w:cs="Times New Roman"/>
                <w:sz w:val="16"/>
              </w:rPr>
            </w:pPr>
          </w:p>
        </w:tc>
      </w:tr>
      <w:tr w:rsidR="00A55D2D" w:rsidRPr="00A55D2D" w14:paraId="16FE5E27" w14:textId="77777777" w:rsidTr="00A55D2D">
        <w:trPr>
          <w:trHeight w:val="300"/>
        </w:trPr>
        <w:tc>
          <w:tcPr>
            <w:tcW w:w="955" w:type="dxa"/>
            <w:vMerge w:val="restart"/>
            <w:hideMark/>
          </w:tcPr>
          <w:p w14:paraId="5D9C5BA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5.4.4</w:t>
            </w:r>
          </w:p>
        </w:tc>
        <w:tc>
          <w:tcPr>
            <w:tcW w:w="860" w:type="dxa"/>
            <w:vMerge w:val="restart"/>
            <w:hideMark/>
          </w:tcPr>
          <w:p w14:paraId="527416A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A96562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Community/ School risk assessment June 2025</w:t>
            </w:r>
          </w:p>
        </w:tc>
        <w:tc>
          <w:tcPr>
            <w:tcW w:w="1691" w:type="dxa"/>
            <w:vMerge w:val="restart"/>
            <w:hideMark/>
          </w:tcPr>
          <w:p w14:paraId="047484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of Community / School risk assessments conducted by June 2024</w:t>
            </w:r>
          </w:p>
        </w:tc>
        <w:tc>
          <w:tcPr>
            <w:tcW w:w="1579" w:type="dxa"/>
            <w:vMerge w:val="restart"/>
            <w:hideMark/>
          </w:tcPr>
          <w:p w14:paraId="0506CE5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712677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BD4CD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DCDCCF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B3C19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0BB22A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D07593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2DF60D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53740A5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25BD4C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6A3539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7C21FDB5" w14:textId="77777777" w:rsidTr="00A55D2D">
        <w:trPr>
          <w:trHeight w:val="300"/>
        </w:trPr>
        <w:tc>
          <w:tcPr>
            <w:tcW w:w="955" w:type="dxa"/>
            <w:vMerge/>
            <w:hideMark/>
          </w:tcPr>
          <w:p w14:paraId="376EBD55" w14:textId="77777777" w:rsidR="00A55D2D" w:rsidRPr="00A55D2D" w:rsidRDefault="00A55D2D" w:rsidP="00A55D2D">
            <w:pPr>
              <w:rPr>
                <w:rFonts w:ascii="Trebuchet MS" w:hAnsi="Trebuchet MS" w:cs="Times New Roman"/>
                <w:sz w:val="16"/>
              </w:rPr>
            </w:pPr>
          </w:p>
        </w:tc>
        <w:tc>
          <w:tcPr>
            <w:tcW w:w="860" w:type="dxa"/>
            <w:vMerge/>
            <w:hideMark/>
          </w:tcPr>
          <w:p w14:paraId="2E624471" w14:textId="77777777" w:rsidR="00A55D2D" w:rsidRPr="00A55D2D" w:rsidRDefault="00A55D2D" w:rsidP="00A55D2D">
            <w:pPr>
              <w:rPr>
                <w:rFonts w:ascii="Trebuchet MS" w:hAnsi="Trebuchet MS" w:cs="Times New Roman"/>
                <w:sz w:val="16"/>
              </w:rPr>
            </w:pPr>
          </w:p>
        </w:tc>
        <w:tc>
          <w:tcPr>
            <w:tcW w:w="1734" w:type="dxa"/>
            <w:vMerge/>
            <w:hideMark/>
          </w:tcPr>
          <w:p w14:paraId="0AE85F5F" w14:textId="77777777" w:rsidR="00A55D2D" w:rsidRPr="00A55D2D" w:rsidRDefault="00A55D2D" w:rsidP="00A55D2D">
            <w:pPr>
              <w:rPr>
                <w:rFonts w:ascii="Trebuchet MS" w:hAnsi="Trebuchet MS" w:cs="Times New Roman"/>
                <w:sz w:val="16"/>
              </w:rPr>
            </w:pPr>
          </w:p>
        </w:tc>
        <w:tc>
          <w:tcPr>
            <w:tcW w:w="1691" w:type="dxa"/>
            <w:vMerge/>
            <w:hideMark/>
          </w:tcPr>
          <w:p w14:paraId="0F9F7B75" w14:textId="77777777" w:rsidR="00A55D2D" w:rsidRPr="00A55D2D" w:rsidRDefault="00A55D2D" w:rsidP="00A55D2D">
            <w:pPr>
              <w:rPr>
                <w:rFonts w:ascii="Trebuchet MS" w:hAnsi="Trebuchet MS" w:cs="Times New Roman"/>
                <w:sz w:val="16"/>
              </w:rPr>
            </w:pPr>
          </w:p>
        </w:tc>
        <w:tc>
          <w:tcPr>
            <w:tcW w:w="1579" w:type="dxa"/>
            <w:vMerge/>
            <w:hideMark/>
          </w:tcPr>
          <w:p w14:paraId="744FF6F7" w14:textId="77777777" w:rsidR="00A55D2D" w:rsidRPr="00A55D2D" w:rsidRDefault="00A55D2D" w:rsidP="00A55D2D">
            <w:pPr>
              <w:rPr>
                <w:rFonts w:ascii="Trebuchet MS" w:hAnsi="Trebuchet MS" w:cs="Times New Roman"/>
                <w:sz w:val="16"/>
              </w:rPr>
            </w:pPr>
          </w:p>
        </w:tc>
        <w:tc>
          <w:tcPr>
            <w:tcW w:w="924" w:type="dxa"/>
            <w:hideMark/>
          </w:tcPr>
          <w:p w14:paraId="3AC25C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D56899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BE9CA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31191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40544C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92DB2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91A829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91054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277A90A" w14:textId="77777777" w:rsidR="00A55D2D" w:rsidRPr="00A55D2D" w:rsidRDefault="00A55D2D" w:rsidP="00A55D2D">
            <w:pPr>
              <w:rPr>
                <w:rFonts w:ascii="Trebuchet MS" w:hAnsi="Trebuchet MS" w:cs="Times New Roman"/>
                <w:sz w:val="16"/>
              </w:rPr>
            </w:pPr>
          </w:p>
        </w:tc>
        <w:tc>
          <w:tcPr>
            <w:tcW w:w="1620" w:type="dxa"/>
            <w:vMerge/>
            <w:hideMark/>
          </w:tcPr>
          <w:p w14:paraId="139CA992" w14:textId="77777777" w:rsidR="00A55D2D" w:rsidRPr="00A55D2D" w:rsidRDefault="00A55D2D" w:rsidP="00A55D2D">
            <w:pPr>
              <w:rPr>
                <w:rFonts w:ascii="Trebuchet MS" w:hAnsi="Trebuchet MS" w:cs="Times New Roman"/>
                <w:sz w:val="16"/>
              </w:rPr>
            </w:pPr>
          </w:p>
        </w:tc>
      </w:tr>
      <w:tr w:rsidR="00A55D2D" w:rsidRPr="00A55D2D" w14:paraId="5178410F" w14:textId="77777777" w:rsidTr="00A55D2D">
        <w:trPr>
          <w:trHeight w:val="300"/>
        </w:trPr>
        <w:tc>
          <w:tcPr>
            <w:tcW w:w="955" w:type="dxa"/>
            <w:vMerge/>
            <w:hideMark/>
          </w:tcPr>
          <w:p w14:paraId="3F0F0762" w14:textId="77777777" w:rsidR="00A55D2D" w:rsidRPr="00A55D2D" w:rsidRDefault="00A55D2D" w:rsidP="00A55D2D">
            <w:pPr>
              <w:rPr>
                <w:rFonts w:ascii="Trebuchet MS" w:hAnsi="Trebuchet MS" w:cs="Times New Roman"/>
                <w:sz w:val="16"/>
              </w:rPr>
            </w:pPr>
          </w:p>
        </w:tc>
        <w:tc>
          <w:tcPr>
            <w:tcW w:w="860" w:type="dxa"/>
            <w:vMerge/>
            <w:hideMark/>
          </w:tcPr>
          <w:p w14:paraId="3E9B138B" w14:textId="77777777" w:rsidR="00A55D2D" w:rsidRPr="00A55D2D" w:rsidRDefault="00A55D2D" w:rsidP="00A55D2D">
            <w:pPr>
              <w:rPr>
                <w:rFonts w:ascii="Trebuchet MS" w:hAnsi="Trebuchet MS" w:cs="Times New Roman"/>
                <w:sz w:val="16"/>
              </w:rPr>
            </w:pPr>
          </w:p>
        </w:tc>
        <w:tc>
          <w:tcPr>
            <w:tcW w:w="1734" w:type="dxa"/>
            <w:vMerge/>
            <w:hideMark/>
          </w:tcPr>
          <w:p w14:paraId="5E498646" w14:textId="77777777" w:rsidR="00A55D2D" w:rsidRPr="00A55D2D" w:rsidRDefault="00A55D2D" w:rsidP="00A55D2D">
            <w:pPr>
              <w:rPr>
                <w:rFonts w:ascii="Trebuchet MS" w:hAnsi="Trebuchet MS" w:cs="Times New Roman"/>
                <w:sz w:val="16"/>
              </w:rPr>
            </w:pPr>
          </w:p>
        </w:tc>
        <w:tc>
          <w:tcPr>
            <w:tcW w:w="1691" w:type="dxa"/>
            <w:vMerge/>
            <w:hideMark/>
          </w:tcPr>
          <w:p w14:paraId="45B10FE9" w14:textId="77777777" w:rsidR="00A55D2D" w:rsidRPr="00A55D2D" w:rsidRDefault="00A55D2D" w:rsidP="00A55D2D">
            <w:pPr>
              <w:rPr>
                <w:rFonts w:ascii="Trebuchet MS" w:hAnsi="Trebuchet MS" w:cs="Times New Roman"/>
                <w:sz w:val="16"/>
              </w:rPr>
            </w:pPr>
          </w:p>
        </w:tc>
        <w:tc>
          <w:tcPr>
            <w:tcW w:w="1579" w:type="dxa"/>
            <w:vMerge/>
            <w:hideMark/>
          </w:tcPr>
          <w:p w14:paraId="34BC2760" w14:textId="77777777" w:rsidR="00A55D2D" w:rsidRPr="00A55D2D" w:rsidRDefault="00A55D2D" w:rsidP="00A55D2D">
            <w:pPr>
              <w:rPr>
                <w:rFonts w:ascii="Trebuchet MS" w:hAnsi="Trebuchet MS" w:cs="Times New Roman"/>
                <w:sz w:val="16"/>
              </w:rPr>
            </w:pPr>
          </w:p>
        </w:tc>
        <w:tc>
          <w:tcPr>
            <w:tcW w:w="924" w:type="dxa"/>
            <w:hideMark/>
          </w:tcPr>
          <w:p w14:paraId="313F5D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66F3BA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F4FD5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4BB9E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CC031E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447D2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255C4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F514A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CB25203" w14:textId="77777777" w:rsidR="00A55D2D" w:rsidRPr="00A55D2D" w:rsidRDefault="00A55D2D" w:rsidP="00A55D2D">
            <w:pPr>
              <w:rPr>
                <w:rFonts w:ascii="Trebuchet MS" w:hAnsi="Trebuchet MS" w:cs="Times New Roman"/>
                <w:sz w:val="16"/>
              </w:rPr>
            </w:pPr>
          </w:p>
        </w:tc>
        <w:tc>
          <w:tcPr>
            <w:tcW w:w="1620" w:type="dxa"/>
            <w:vMerge/>
            <w:hideMark/>
          </w:tcPr>
          <w:p w14:paraId="50010060" w14:textId="77777777" w:rsidR="00A55D2D" w:rsidRPr="00A55D2D" w:rsidRDefault="00A55D2D" w:rsidP="00A55D2D">
            <w:pPr>
              <w:rPr>
                <w:rFonts w:ascii="Trebuchet MS" w:hAnsi="Trebuchet MS" w:cs="Times New Roman"/>
                <w:sz w:val="16"/>
              </w:rPr>
            </w:pPr>
          </w:p>
        </w:tc>
      </w:tr>
      <w:tr w:rsidR="00A55D2D" w:rsidRPr="00A55D2D" w14:paraId="6BB8C612" w14:textId="77777777" w:rsidTr="00A55D2D">
        <w:trPr>
          <w:trHeight w:val="300"/>
        </w:trPr>
        <w:tc>
          <w:tcPr>
            <w:tcW w:w="955" w:type="dxa"/>
            <w:vMerge w:val="restart"/>
            <w:hideMark/>
          </w:tcPr>
          <w:p w14:paraId="0D64C2A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5.5</w:t>
            </w:r>
          </w:p>
        </w:tc>
        <w:tc>
          <w:tcPr>
            <w:tcW w:w="860" w:type="dxa"/>
            <w:vMerge w:val="restart"/>
            <w:hideMark/>
          </w:tcPr>
          <w:p w14:paraId="6D8C51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3B148EE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support for victims of disasters provided through various relief initiatives by June 2025</w:t>
            </w:r>
          </w:p>
        </w:tc>
        <w:tc>
          <w:tcPr>
            <w:tcW w:w="1691" w:type="dxa"/>
            <w:vMerge w:val="restart"/>
            <w:hideMark/>
          </w:tcPr>
          <w:p w14:paraId="1EBC4C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Community support initiatives provided  for victims of disasters by June 2025</w:t>
            </w:r>
          </w:p>
        </w:tc>
        <w:tc>
          <w:tcPr>
            <w:tcW w:w="1579" w:type="dxa"/>
            <w:vMerge w:val="restart"/>
            <w:hideMark/>
          </w:tcPr>
          <w:p w14:paraId="38D576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&amp; Q4 Proof of Purchase and Completion Report</w:t>
            </w:r>
          </w:p>
        </w:tc>
        <w:tc>
          <w:tcPr>
            <w:tcW w:w="924" w:type="dxa"/>
            <w:hideMark/>
          </w:tcPr>
          <w:p w14:paraId="703902D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62F6F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74D01A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E967B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1E0991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027C4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0B832A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57BAE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24D68E3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561B2D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43D5D6F1" w14:textId="77777777" w:rsidTr="00A55D2D">
        <w:trPr>
          <w:trHeight w:val="300"/>
        </w:trPr>
        <w:tc>
          <w:tcPr>
            <w:tcW w:w="955" w:type="dxa"/>
            <w:vMerge/>
            <w:hideMark/>
          </w:tcPr>
          <w:p w14:paraId="2A938E03" w14:textId="77777777" w:rsidR="00A55D2D" w:rsidRPr="00A55D2D" w:rsidRDefault="00A55D2D" w:rsidP="00A55D2D">
            <w:pPr>
              <w:rPr>
                <w:rFonts w:ascii="Trebuchet MS" w:hAnsi="Trebuchet MS" w:cs="Times New Roman"/>
                <w:sz w:val="16"/>
              </w:rPr>
            </w:pPr>
          </w:p>
        </w:tc>
        <w:tc>
          <w:tcPr>
            <w:tcW w:w="860" w:type="dxa"/>
            <w:vMerge/>
            <w:hideMark/>
          </w:tcPr>
          <w:p w14:paraId="79BBCB19" w14:textId="77777777" w:rsidR="00A55D2D" w:rsidRPr="00A55D2D" w:rsidRDefault="00A55D2D" w:rsidP="00A55D2D">
            <w:pPr>
              <w:rPr>
                <w:rFonts w:ascii="Trebuchet MS" w:hAnsi="Trebuchet MS" w:cs="Times New Roman"/>
                <w:sz w:val="16"/>
              </w:rPr>
            </w:pPr>
          </w:p>
        </w:tc>
        <w:tc>
          <w:tcPr>
            <w:tcW w:w="1734" w:type="dxa"/>
            <w:vMerge/>
            <w:hideMark/>
          </w:tcPr>
          <w:p w14:paraId="346B7F42" w14:textId="77777777" w:rsidR="00A55D2D" w:rsidRPr="00A55D2D" w:rsidRDefault="00A55D2D" w:rsidP="00A55D2D">
            <w:pPr>
              <w:rPr>
                <w:rFonts w:ascii="Trebuchet MS" w:hAnsi="Trebuchet MS" w:cs="Times New Roman"/>
                <w:sz w:val="16"/>
              </w:rPr>
            </w:pPr>
          </w:p>
        </w:tc>
        <w:tc>
          <w:tcPr>
            <w:tcW w:w="1691" w:type="dxa"/>
            <w:vMerge/>
            <w:hideMark/>
          </w:tcPr>
          <w:p w14:paraId="1AFDE683" w14:textId="77777777" w:rsidR="00A55D2D" w:rsidRPr="00A55D2D" w:rsidRDefault="00A55D2D" w:rsidP="00A55D2D">
            <w:pPr>
              <w:rPr>
                <w:rFonts w:ascii="Trebuchet MS" w:hAnsi="Trebuchet MS" w:cs="Times New Roman"/>
                <w:sz w:val="16"/>
              </w:rPr>
            </w:pPr>
          </w:p>
        </w:tc>
        <w:tc>
          <w:tcPr>
            <w:tcW w:w="1579" w:type="dxa"/>
            <w:vMerge/>
            <w:hideMark/>
          </w:tcPr>
          <w:p w14:paraId="1980F9C6" w14:textId="77777777" w:rsidR="00A55D2D" w:rsidRPr="00A55D2D" w:rsidRDefault="00A55D2D" w:rsidP="00A55D2D">
            <w:pPr>
              <w:rPr>
                <w:rFonts w:ascii="Trebuchet MS" w:hAnsi="Trebuchet MS" w:cs="Times New Roman"/>
                <w:sz w:val="16"/>
              </w:rPr>
            </w:pPr>
          </w:p>
        </w:tc>
        <w:tc>
          <w:tcPr>
            <w:tcW w:w="924" w:type="dxa"/>
            <w:hideMark/>
          </w:tcPr>
          <w:p w14:paraId="03FACDA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7B0B71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616CE0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8E86F6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805D8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4B73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0A2B88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D8CE6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1815006" w14:textId="77777777" w:rsidR="00A55D2D" w:rsidRPr="00A55D2D" w:rsidRDefault="00A55D2D" w:rsidP="00A55D2D">
            <w:pPr>
              <w:rPr>
                <w:rFonts w:ascii="Trebuchet MS" w:hAnsi="Trebuchet MS" w:cs="Times New Roman"/>
                <w:sz w:val="16"/>
              </w:rPr>
            </w:pPr>
          </w:p>
        </w:tc>
        <w:tc>
          <w:tcPr>
            <w:tcW w:w="1620" w:type="dxa"/>
            <w:vMerge/>
            <w:hideMark/>
          </w:tcPr>
          <w:p w14:paraId="08E7E8AC" w14:textId="77777777" w:rsidR="00A55D2D" w:rsidRPr="00A55D2D" w:rsidRDefault="00A55D2D" w:rsidP="00A55D2D">
            <w:pPr>
              <w:rPr>
                <w:rFonts w:ascii="Trebuchet MS" w:hAnsi="Trebuchet MS" w:cs="Times New Roman"/>
                <w:sz w:val="16"/>
              </w:rPr>
            </w:pPr>
          </w:p>
        </w:tc>
      </w:tr>
      <w:tr w:rsidR="00A55D2D" w:rsidRPr="00A55D2D" w14:paraId="7BB51EC6" w14:textId="77777777" w:rsidTr="00A55D2D">
        <w:trPr>
          <w:trHeight w:val="300"/>
        </w:trPr>
        <w:tc>
          <w:tcPr>
            <w:tcW w:w="955" w:type="dxa"/>
            <w:vMerge/>
            <w:hideMark/>
          </w:tcPr>
          <w:p w14:paraId="7DA3A7D3" w14:textId="77777777" w:rsidR="00A55D2D" w:rsidRPr="00A55D2D" w:rsidRDefault="00A55D2D" w:rsidP="00A55D2D">
            <w:pPr>
              <w:rPr>
                <w:rFonts w:ascii="Trebuchet MS" w:hAnsi="Trebuchet MS" w:cs="Times New Roman"/>
                <w:sz w:val="16"/>
              </w:rPr>
            </w:pPr>
          </w:p>
        </w:tc>
        <w:tc>
          <w:tcPr>
            <w:tcW w:w="860" w:type="dxa"/>
            <w:vMerge/>
            <w:hideMark/>
          </w:tcPr>
          <w:p w14:paraId="0A6A4669" w14:textId="77777777" w:rsidR="00A55D2D" w:rsidRPr="00A55D2D" w:rsidRDefault="00A55D2D" w:rsidP="00A55D2D">
            <w:pPr>
              <w:rPr>
                <w:rFonts w:ascii="Trebuchet MS" w:hAnsi="Trebuchet MS" w:cs="Times New Roman"/>
                <w:sz w:val="16"/>
              </w:rPr>
            </w:pPr>
          </w:p>
        </w:tc>
        <w:tc>
          <w:tcPr>
            <w:tcW w:w="1734" w:type="dxa"/>
            <w:vMerge/>
            <w:hideMark/>
          </w:tcPr>
          <w:p w14:paraId="2A1BEE42" w14:textId="77777777" w:rsidR="00A55D2D" w:rsidRPr="00A55D2D" w:rsidRDefault="00A55D2D" w:rsidP="00A55D2D">
            <w:pPr>
              <w:rPr>
                <w:rFonts w:ascii="Trebuchet MS" w:hAnsi="Trebuchet MS" w:cs="Times New Roman"/>
                <w:sz w:val="16"/>
              </w:rPr>
            </w:pPr>
          </w:p>
        </w:tc>
        <w:tc>
          <w:tcPr>
            <w:tcW w:w="1691" w:type="dxa"/>
            <w:vMerge/>
            <w:hideMark/>
          </w:tcPr>
          <w:p w14:paraId="0C9011BA" w14:textId="77777777" w:rsidR="00A55D2D" w:rsidRPr="00A55D2D" w:rsidRDefault="00A55D2D" w:rsidP="00A55D2D">
            <w:pPr>
              <w:rPr>
                <w:rFonts w:ascii="Trebuchet MS" w:hAnsi="Trebuchet MS" w:cs="Times New Roman"/>
                <w:sz w:val="16"/>
              </w:rPr>
            </w:pPr>
          </w:p>
        </w:tc>
        <w:tc>
          <w:tcPr>
            <w:tcW w:w="1579" w:type="dxa"/>
            <w:vMerge/>
            <w:hideMark/>
          </w:tcPr>
          <w:p w14:paraId="0E04C572" w14:textId="77777777" w:rsidR="00A55D2D" w:rsidRPr="00A55D2D" w:rsidRDefault="00A55D2D" w:rsidP="00A55D2D">
            <w:pPr>
              <w:rPr>
                <w:rFonts w:ascii="Trebuchet MS" w:hAnsi="Trebuchet MS" w:cs="Times New Roman"/>
                <w:sz w:val="16"/>
              </w:rPr>
            </w:pPr>
          </w:p>
        </w:tc>
        <w:tc>
          <w:tcPr>
            <w:tcW w:w="924" w:type="dxa"/>
            <w:hideMark/>
          </w:tcPr>
          <w:p w14:paraId="681754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6219FA6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9A8EA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0367F1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215674</w:t>
            </w:r>
          </w:p>
        </w:tc>
        <w:tc>
          <w:tcPr>
            <w:tcW w:w="552" w:type="dxa"/>
            <w:hideMark/>
          </w:tcPr>
          <w:p w14:paraId="45B5616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A6594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600533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586349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89C27C6" w14:textId="77777777" w:rsidR="00A55D2D" w:rsidRPr="00A55D2D" w:rsidRDefault="00A55D2D" w:rsidP="00A55D2D">
            <w:pPr>
              <w:rPr>
                <w:rFonts w:ascii="Trebuchet MS" w:hAnsi="Trebuchet MS" w:cs="Times New Roman"/>
                <w:sz w:val="16"/>
              </w:rPr>
            </w:pPr>
          </w:p>
        </w:tc>
        <w:tc>
          <w:tcPr>
            <w:tcW w:w="1620" w:type="dxa"/>
            <w:vMerge/>
            <w:hideMark/>
          </w:tcPr>
          <w:p w14:paraId="39AEA322" w14:textId="77777777" w:rsidR="00A55D2D" w:rsidRPr="00A55D2D" w:rsidRDefault="00A55D2D" w:rsidP="00A55D2D">
            <w:pPr>
              <w:rPr>
                <w:rFonts w:ascii="Trebuchet MS" w:hAnsi="Trebuchet MS" w:cs="Times New Roman"/>
                <w:sz w:val="16"/>
              </w:rPr>
            </w:pPr>
          </w:p>
        </w:tc>
      </w:tr>
      <w:tr w:rsidR="00A55D2D" w:rsidRPr="00A55D2D" w14:paraId="1157E9EB" w14:textId="77777777" w:rsidTr="00A55D2D">
        <w:trPr>
          <w:trHeight w:val="300"/>
        </w:trPr>
        <w:tc>
          <w:tcPr>
            <w:tcW w:w="955" w:type="dxa"/>
            <w:vMerge w:val="restart"/>
            <w:hideMark/>
          </w:tcPr>
          <w:p w14:paraId="6E6A80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5.5.1</w:t>
            </w:r>
          </w:p>
        </w:tc>
        <w:tc>
          <w:tcPr>
            <w:tcW w:w="860" w:type="dxa"/>
            <w:vMerge w:val="restart"/>
            <w:hideMark/>
          </w:tcPr>
          <w:p w14:paraId="06CE92A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3DDBA55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Rehabilitate Borrow pit  fencing by June 2025</w:t>
            </w:r>
          </w:p>
        </w:tc>
        <w:tc>
          <w:tcPr>
            <w:tcW w:w="1691" w:type="dxa"/>
            <w:vMerge w:val="restart"/>
            <w:hideMark/>
          </w:tcPr>
          <w:p w14:paraId="2E62002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Percentage (100) completion of the rehabilitation and fencing of borrow </w:t>
            </w:r>
            <w:r w:rsidRPr="00A55D2D">
              <w:rPr>
                <w:rFonts w:ascii="Trebuchet MS" w:hAnsi="Trebuchet MS" w:cs="Times New Roman"/>
                <w:sz w:val="16"/>
              </w:rPr>
              <w:lastRenderedPageBreak/>
              <w:t>pit by December 2024</w:t>
            </w:r>
          </w:p>
        </w:tc>
        <w:tc>
          <w:tcPr>
            <w:tcW w:w="1579" w:type="dxa"/>
            <w:vMerge w:val="restart"/>
            <w:hideMark/>
          </w:tcPr>
          <w:p w14:paraId="00AD79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lastRenderedPageBreak/>
              <w:t>Q2: Completion Report</w:t>
            </w:r>
          </w:p>
        </w:tc>
        <w:tc>
          <w:tcPr>
            <w:tcW w:w="924" w:type="dxa"/>
            <w:hideMark/>
          </w:tcPr>
          <w:p w14:paraId="1A19B0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686E3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FCE4C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8692C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5E5001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D4107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2D481E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88A40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2E099F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4231F38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6BE58FDF" w14:textId="77777777" w:rsidTr="00A55D2D">
        <w:trPr>
          <w:trHeight w:val="300"/>
        </w:trPr>
        <w:tc>
          <w:tcPr>
            <w:tcW w:w="955" w:type="dxa"/>
            <w:vMerge/>
            <w:hideMark/>
          </w:tcPr>
          <w:p w14:paraId="74B5A37A" w14:textId="77777777" w:rsidR="00A55D2D" w:rsidRPr="00A55D2D" w:rsidRDefault="00A55D2D" w:rsidP="00A55D2D">
            <w:pPr>
              <w:rPr>
                <w:rFonts w:ascii="Trebuchet MS" w:hAnsi="Trebuchet MS" w:cs="Times New Roman"/>
                <w:sz w:val="16"/>
              </w:rPr>
            </w:pPr>
          </w:p>
        </w:tc>
        <w:tc>
          <w:tcPr>
            <w:tcW w:w="860" w:type="dxa"/>
            <w:vMerge/>
            <w:hideMark/>
          </w:tcPr>
          <w:p w14:paraId="774D679E" w14:textId="77777777" w:rsidR="00A55D2D" w:rsidRPr="00A55D2D" w:rsidRDefault="00A55D2D" w:rsidP="00A55D2D">
            <w:pPr>
              <w:rPr>
                <w:rFonts w:ascii="Trebuchet MS" w:hAnsi="Trebuchet MS" w:cs="Times New Roman"/>
                <w:sz w:val="16"/>
              </w:rPr>
            </w:pPr>
          </w:p>
        </w:tc>
        <w:tc>
          <w:tcPr>
            <w:tcW w:w="1734" w:type="dxa"/>
            <w:vMerge/>
            <w:hideMark/>
          </w:tcPr>
          <w:p w14:paraId="6F8D129B" w14:textId="77777777" w:rsidR="00A55D2D" w:rsidRPr="00A55D2D" w:rsidRDefault="00A55D2D" w:rsidP="00A55D2D">
            <w:pPr>
              <w:rPr>
                <w:rFonts w:ascii="Trebuchet MS" w:hAnsi="Trebuchet MS" w:cs="Times New Roman"/>
                <w:sz w:val="16"/>
              </w:rPr>
            </w:pPr>
          </w:p>
        </w:tc>
        <w:tc>
          <w:tcPr>
            <w:tcW w:w="1691" w:type="dxa"/>
            <w:vMerge/>
            <w:hideMark/>
          </w:tcPr>
          <w:p w14:paraId="120FA80B" w14:textId="77777777" w:rsidR="00A55D2D" w:rsidRPr="00A55D2D" w:rsidRDefault="00A55D2D" w:rsidP="00A55D2D">
            <w:pPr>
              <w:rPr>
                <w:rFonts w:ascii="Trebuchet MS" w:hAnsi="Trebuchet MS" w:cs="Times New Roman"/>
                <w:sz w:val="16"/>
              </w:rPr>
            </w:pPr>
          </w:p>
        </w:tc>
        <w:tc>
          <w:tcPr>
            <w:tcW w:w="1579" w:type="dxa"/>
            <w:vMerge/>
            <w:hideMark/>
          </w:tcPr>
          <w:p w14:paraId="7DAE587A" w14:textId="77777777" w:rsidR="00A55D2D" w:rsidRPr="00A55D2D" w:rsidRDefault="00A55D2D" w:rsidP="00A55D2D">
            <w:pPr>
              <w:rPr>
                <w:rFonts w:ascii="Trebuchet MS" w:hAnsi="Trebuchet MS" w:cs="Times New Roman"/>
                <w:sz w:val="16"/>
              </w:rPr>
            </w:pPr>
          </w:p>
        </w:tc>
        <w:tc>
          <w:tcPr>
            <w:tcW w:w="924" w:type="dxa"/>
            <w:hideMark/>
          </w:tcPr>
          <w:p w14:paraId="2485402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26FAC72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DB6D25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9B170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200000</w:t>
            </w:r>
          </w:p>
        </w:tc>
        <w:tc>
          <w:tcPr>
            <w:tcW w:w="552" w:type="dxa"/>
            <w:hideMark/>
          </w:tcPr>
          <w:p w14:paraId="574851B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C7459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68C64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2EF42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FCF1CED" w14:textId="77777777" w:rsidR="00A55D2D" w:rsidRPr="00A55D2D" w:rsidRDefault="00A55D2D" w:rsidP="00A55D2D">
            <w:pPr>
              <w:rPr>
                <w:rFonts w:ascii="Trebuchet MS" w:hAnsi="Trebuchet MS" w:cs="Times New Roman"/>
                <w:sz w:val="16"/>
              </w:rPr>
            </w:pPr>
          </w:p>
        </w:tc>
        <w:tc>
          <w:tcPr>
            <w:tcW w:w="1620" w:type="dxa"/>
            <w:vMerge/>
            <w:hideMark/>
          </w:tcPr>
          <w:p w14:paraId="6795763A" w14:textId="77777777" w:rsidR="00A55D2D" w:rsidRPr="00A55D2D" w:rsidRDefault="00A55D2D" w:rsidP="00A55D2D">
            <w:pPr>
              <w:rPr>
                <w:rFonts w:ascii="Trebuchet MS" w:hAnsi="Trebuchet MS" w:cs="Times New Roman"/>
                <w:sz w:val="16"/>
              </w:rPr>
            </w:pPr>
          </w:p>
        </w:tc>
      </w:tr>
      <w:tr w:rsidR="00A55D2D" w:rsidRPr="00A55D2D" w14:paraId="3F68BCF0" w14:textId="77777777" w:rsidTr="00A55D2D">
        <w:trPr>
          <w:trHeight w:val="300"/>
        </w:trPr>
        <w:tc>
          <w:tcPr>
            <w:tcW w:w="955" w:type="dxa"/>
            <w:vMerge/>
            <w:hideMark/>
          </w:tcPr>
          <w:p w14:paraId="60CD4111" w14:textId="77777777" w:rsidR="00A55D2D" w:rsidRPr="00A55D2D" w:rsidRDefault="00A55D2D" w:rsidP="00A55D2D">
            <w:pPr>
              <w:rPr>
                <w:rFonts w:ascii="Trebuchet MS" w:hAnsi="Trebuchet MS" w:cs="Times New Roman"/>
                <w:sz w:val="16"/>
              </w:rPr>
            </w:pPr>
          </w:p>
        </w:tc>
        <w:tc>
          <w:tcPr>
            <w:tcW w:w="860" w:type="dxa"/>
            <w:vMerge/>
            <w:hideMark/>
          </w:tcPr>
          <w:p w14:paraId="3D46081C" w14:textId="77777777" w:rsidR="00A55D2D" w:rsidRPr="00A55D2D" w:rsidRDefault="00A55D2D" w:rsidP="00A55D2D">
            <w:pPr>
              <w:rPr>
                <w:rFonts w:ascii="Trebuchet MS" w:hAnsi="Trebuchet MS" w:cs="Times New Roman"/>
                <w:sz w:val="16"/>
              </w:rPr>
            </w:pPr>
          </w:p>
        </w:tc>
        <w:tc>
          <w:tcPr>
            <w:tcW w:w="1734" w:type="dxa"/>
            <w:vMerge/>
            <w:hideMark/>
          </w:tcPr>
          <w:p w14:paraId="42B1F955" w14:textId="77777777" w:rsidR="00A55D2D" w:rsidRPr="00A55D2D" w:rsidRDefault="00A55D2D" w:rsidP="00A55D2D">
            <w:pPr>
              <w:rPr>
                <w:rFonts w:ascii="Trebuchet MS" w:hAnsi="Trebuchet MS" w:cs="Times New Roman"/>
                <w:sz w:val="16"/>
              </w:rPr>
            </w:pPr>
          </w:p>
        </w:tc>
        <w:tc>
          <w:tcPr>
            <w:tcW w:w="1691" w:type="dxa"/>
            <w:vMerge/>
            <w:hideMark/>
          </w:tcPr>
          <w:p w14:paraId="40B6FF94" w14:textId="77777777" w:rsidR="00A55D2D" w:rsidRPr="00A55D2D" w:rsidRDefault="00A55D2D" w:rsidP="00A55D2D">
            <w:pPr>
              <w:rPr>
                <w:rFonts w:ascii="Trebuchet MS" w:hAnsi="Trebuchet MS" w:cs="Times New Roman"/>
                <w:sz w:val="16"/>
              </w:rPr>
            </w:pPr>
          </w:p>
        </w:tc>
        <w:tc>
          <w:tcPr>
            <w:tcW w:w="1579" w:type="dxa"/>
            <w:vMerge/>
            <w:hideMark/>
          </w:tcPr>
          <w:p w14:paraId="4777B877" w14:textId="77777777" w:rsidR="00A55D2D" w:rsidRPr="00A55D2D" w:rsidRDefault="00A55D2D" w:rsidP="00A55D2D">
            <w:pPr>
              <w:rPr>
                <w:rFonts w:ascii="Trebuchet MS" w:hAnsi="Trebuchet MS" w:cs="Times New Roman"/>
                <w:sz w:val="16"/>
              </w:rPr>
            </w:pPr>
          </w:p>
        </w:tc>
        <w:tc>
          <w:tcPr>
            <w:tcW w:w="924" w:type="dxa"/>
            <w:hideMark/>
          </w:tcPr>
          <w:p w14:paraId="56EC960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4D4575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CB39E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1C6978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AAF14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A67D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33AF7E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844E89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69B4E2F" w14:textId="77777777" w:rsidR="00A55D2D" w:rsidRPr="00A55D2D" w:rsidRDefault="00A55D2D" w:rsidP="00A55D2D">
            <w:pPr>
              <w:rPr>
                <w:rFonts w:ascii="Trebuchet MS" w:hAnsi="Trebuchet MS" w:cs="Times New Roman"/>
                <w:sz w:val="16"/>
              </w:rPr>
            </w:pPr>
          </w:p>
        </w:tc>
        <w:tc>
          <w:tcPr>
            <w:tcW w:w="1620" w:type="dxa"/>
            <w:vMerge/>
            <w:hideMark/>
          </w:tcPr>
          <w:p w14:paraId="1F13386F" w14:textId="77777777" w:rsidR="00A55D2D" w:rsidRPr="00A55D2D" w:rsidRDefault="00A55D2D" w:rsidP="00A55D2D">
            <w:pPr>
              <w:rPr>
                <w:rFonts w:ascii="Trebuchet MS" w:hAnsi="Trebuchet MS" w:cs="Times New Roman"/>
                <w:sz w:val="16"/>
              </w:rPr>
            </w:pPr>
          </w:p>
        </w:tc>
      </w:tr>
      <w:tr w:rsidR="00A55D2D" w:rsidRPr="00A55D2D" w14:paraId="2328906B" w14:textId="77777777" w:rsidTr="00A55D2D">
        <w:trPr>
          <w:trHeight w:val="300"/>
        </w:trPr>
        <w:tc>
          <w:tcPr>
            <w:tcW w:w="955" w:type="dxa"/>
            <w:vMerge w:val="restart"/>
            <w:hideMark/>
          </w:tcPr>
          <w:p w14:paraId="302509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5.5.2</w:t>
            </w:r>
          </w:p>
        </w:tc>
        <w:tc>
          <w:tcPr>
            <w:tcW w:w="860" w:type="dxa"/>
            <w:vMerge w:val="restart"/>
            <w:hideMark/>
          </w:tcPr>
          <w:p w14:paraId="17D7E9B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512F119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Purchase Disaster relief materials by September 2024</w:t>
            </w:r>
          </w:p>
        </w:tc>
        <w:tc>
          <w:tcPr>
            <w:tcW w:w="1691" w:type="dxa"/>
            <w:vMerge w:val="restart"/>
            <w:hideMark/>
          </w:tcPr>
          <w:p w14:paraId="15C19E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(100) of Mattresses purchased by September 2024</w:t>
            </w:r>
          </w:p>
        </w:tc>
        <w:tc>
          <w:tcPr>
            <w:tcW w:w="1579" w:type="dxa"/>
            <w:vMerge w:val="restart"/>
            <w:hideMark/>
          </w:tcPr>
          <w:p w14:paraId="3FEE32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3023307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10724B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1A175D8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D6B41C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6C8662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310403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1F68AA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A31FC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1AB3F1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435E89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5571A571" w14:textId="77777777" w:rsidTr="00A55D2D">
        <w:trPr>
          <w:trHeight w:val="300"/>
        </w:trPr>
        <w:tc>
          <w:tcPr>
            <w:tcW w:w="955" w:type="dxa"/>
            <w:vMerge/>
            <w:hideMark/>
          </w:tcPr>
          <w:p w14:paraId="66392F1D" w14:textId="77777777" w:rsidR="00A55D2D" w:rsidRPr="00A55D2D" w:rsidRDefault="00A55D2D" w:rsidP="00A55D2D">
            <w:pPr>
              <w:rPr>
                <w:rFonts w:ascii="Trebuchet MS" w:hAnsi="Trebuchet MS" w:cs="Times New Roman"/>
                <w:sz w:val="16"/>
              </w:rPr>
            </w:pPr>
          </w:p>
        </w:tc>
        <w:tc>
          <w:tcPr>
            <w:tcW w:w="860" w:type="dxa"/>
            <w:vMerge/>
            <w:hideMark/>
          </w:tcPr>
          <w:p w14:paraId="3AD147FF" w14:textId="77777777" w:rsidR="00A55D2D" w:rsidRPr="00A55D2D" w:rsidRDefault="00A55D2D" w:rsidP="00A55D2D">
            <w:pPr>
              <w:rPr>
                <w:rFonts w:ascii="Trebuchet MS" w:hAnsi="Trebuchet MS" w:cs="Times New Roman"/>
                <w:sz w:val="16"/>
              </w:rPr>
            </w:pPr>
          </w:p>
        </w:tc>
        <w:tc>
          <w:tcPr>
            <w:tcW w:w="1734" w:type="dxa"/>
            <w:vMerge/>
            <w:hideMark/>
          </w:tcPr>
          <w:p w14:paraId="09C3E106" w14:textId="77777777" w:rsidR="00A55D2D" w:rsidRPr="00A55D2D" w:rsidRDefault="00A55D2D" w:rsidP="00A55D2D">
            <w:pPr>
              <w:rPr>
                <w:rFonts w:ascii="Trebuchet MS" w:hAnsi="Trebuchet MS" w:cs="Times New Roman"/>
                <w:sz w:val="16"/>
              </w:rPr>
            </w:pPr>
          </w:p>
        </w:tc>
        <w:tc>
          <w:tcPr>
            <w:tcW w:w="1691" w:type="dxa"/>
            <w:vMerge/>
            <w:hideMark/>
          </w:tcPr>
          <w:p w14:paraId="3A9C5F6C" w14:textId="77777777" w:rsidR="00A55D2D" w:rsidRPr="00A55D2D" w:rsidRDefault="00A55D2D" w:rsidP="00A55D2D">
            <w:pPr>
              <w:rPr>
                <w:rFonts w:ascii="Trebuchet MS" w:hAnsi="Trebuchet MS" w:cs="Times New Roman"/>
                <w:sz w:val="16"/>
              </w:rPr>
            </w:pPr>
          </w:p>
        </w:tc>
        <w:tc>
          <w:tcPr>
            <w:tcW w:w="1579" w:type="dxa"/>
            <w:vMerge/>
            <w:hideMark/>
          </w:tcPr>
          <w:p w14:paraId="1C058D93" w14:textId="77777777" w:rsidR="00A55D2D" w:rsidRPr="00A55D2D" w:rsidRDefault="00A55D2D" w:rsidP="00A55D2D">
            <w:pPr>
              <w:rPr>
                <w:rFonts w:ascii="Trebuchet MS" w:hAnsi="Trebuchet MS" w:cs="Times New Roman"/>
                <w:sz w:val="16"/>
              </w:rPr>
            </w:pPr>
          </w:p>
        </w:tc>
        <w:tc>
          <w:tcPr>
            <w:tcW w:w="924" w:type="dxa"/>
            <w:hideMark/>
          </w:tcPr>
          <w:p w14:paraId="1C1503F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6D46D49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157140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4A822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143D0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1AB293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E580A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294D85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33BFB76" w14:textId="77777777" w:rsidR="00A55D2D" w:rsidRPr="00A55D2D" w:rsidRDefault="00A55D2D" w:rsidP="00A55D2D">
            <w:pPr>
              <w:rPr>
                <w:rFonts w:ascii="Trebuchet MS" w:hAnsi="Trebuchet MS" w:cs="Times New Roman"/>
                <w:sz w:val="16"/>
              </w:rPr>
            </w:pPr>
          </w:p>
        </w:tc>
        <w:tc>
          <w:tcPr>
            <w:tcW w:w="1620" w:type="dxa"/>
            <w:vMerge/>
            <w:hideMark/>
          </w:tcPr>
          <w:p w14:paraId="6F2ABBC0" w14:textId="77777777" w:rsidR="00A55D2D" w:rsidRPr="00A55D2D" w:rsidRDefault="00A55D2D" w:rsidP="00A55D2D">
            <w:pPr>
              <w:rPr>
                <w:rFonts w:ascii="Trebuchet MS" w:hAnsi="Trebuchet MS" w:cs="Times New Roman"/>
                <w:sz w:val="16"/>
              </w:rPr>
            </w:pPr>
          </w:p>
        </w:tc>
      </w:tr>
      <w:tr w:rsidR="00A55D2D" w:rsidRPr="00A55D2D" w14:paraId="62DDFEC7" w14:textId="77777777" w:rsidTr="00A55D2D">
        <w:trPr>
          <w:trHeight w:val="300"/>
        </w:trPr>
        <w:tc>
          <w:tcPr>
            <w:tcW w:w="955" w:type="dxa"/>
            <w:vMerge/>
            <w:hideMark/>
          </w:tcPr>
          <w:p w14:paraId="03E4C116" w14:textId="77777777" w:rsidR="00A55D2D" w:rsidRPr="00A55D2D" w:rsidRDefault="00A55D2D" w:rsidP="00A55D2D">
            <w:pPr>
              <w:rPr>
                <w:rFonts w:ascii="Trebuchet MS" w:hAnsi="Trebuchet MS" w:cs="Times New Roman"/>
                <w:sz w:val="16"/>
              </w:rPr>
            </w:pPr>
          </w:p>
        </w:tc>
        <w:tc>
          <w:tcPr>
            <w:tcW w:w="860" w:type="dxa"/>
            <w:vMerge/>
            <w:hideMark/>
          </w:tcPr>
          <w:p w14:paraId="79D02515" w14:textId="77777777" w:rsidR="00A55D2D" w:rsidRPr="00A55D2D" w:rsidRDefault="00A55D2D" w:rsidP="00A55D2D">
            <w:pPr>
              <w:rPr>
                <w:rFonts w:ascii="Trebuchet MS" w:hAnsi="Trebuchet MS" w:cs="Times New Roman"/>
                <w:sz w:val="16"/>
              </w:rPr>
            </w:pPr>
          </w:p>
        </w:tc>
        <w:tc>
          <w:tcPr>
            <w:tcW w:w="1734" w:type="dxa"/>
            <w:vMerge/>
            <w:hideMark/>
          </w:tcPr>
          <w:p w14:paraId="412B8A65" w14:textId="77777777" w:rsidR="00A55D2D" w:rsidRPr="00A55D2D" w:rsidRDefault="00A55D2D" w:rsidP="00A55D2D">
            <w:pPr>
              <w:rPr>
                <w:rFonts w:ascii="Trebuchet MS" w:hAnsi="Trebuchet MS" w:cs="Times New Roman"/>
                <w:sz w:val="16"/>
              </w:rPr>
            </w:pPr>
          </w:p>
        </w:tc>
        <w:tc>
          <w:tcPr>
            <w:tcW w:w="1691" w:type="dxa"/>
            <w:vMerge/>
            <w:hideMark/>
          </w:tcPr>
          <w:p w14:paraId="3E691098" w14:textId="77777777" w:rsidR="00A55D2D" w:rsidRPr="00A55D2D" w:rsidRDefault="00A55D2D" w:rsidP="00A55D2D">
            <w:pPr>
              <w:rPr>
                <w:rFonts w:ascii="Trebuchet MS" w:hAnsi="Trebuchet MS" w:cs="Times New Roman"/>
                <w:sz w:val="16"/>
              </w:rPr>
            </w:pPr>
          </w:p>
        </w:tc>
        <w:tc>
          <w:tcPr>
            <w:tcW w:w="1579" w:type="dxa"/>
            <w:vMerge/>
            <w:hideMark/>
          </w:tcPr>
          <w:p w14:paraId="5FAE7122" w14:textId="77777777" w:rsidR="00A55D2D" w:rsidRPr="00A55D2D" w:rsidRDefault="00A55D2D" w:rsidP="00A55D2D">
            <w:pPr>
              <w:rPr>
                <w:rFonts w:ascii="Trebuchet MS" w:hAnsi="Trebuchet MS" w:cs="Times New Roman"/>
                <w:sz w:val="16"/>
              </w:rPr>
            </w:pPr>
          </w:p>
        </w:tc>
        <w:tc>
          <w:tcPr>
            <w:tcW w:w="924" w:type="dxa"/>
            <w:hideMark/>
          </w:tcPr>
          <w:p w14:paraId="4236FD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52BACE8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392791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53C7C5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C79E6C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B9802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1B2C1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1BE2C7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7BCF120" w14:textId="77777777" w:rsidR="00A55D2D" w:rsidRPr="00A55D2D" w:rsidRDefault="00A55D2D" w:rsidP="00A55D2D">
            <w:pPr>
              <w:rPr>
                <w:rFonts w:ascii="Trebuchet MS" w:hAnsi="Trebuchet MS" w:cs="Times New Roman"/>
                <w:sz w:val="16"/>
              </w:rPr>
            </w:pPr>
          </w:p>
        </w:tc>
        <w:tc>
          <w:tcPr>
            <w:tcW w:w="1620" w:type="dxa"/>
            <w:vMerge/>
            <w:hideMark/>
          </w:tcPr>
          <w:p w14:paraId="267B4A4C" w14:textId="77777777" w:rsidR="00A55D2D" w:rsidRPr="00A55D2D" w:rsidRDefault="00A55D2D" w:rsidP="00A55D2D">
            <w:pPr>
              <w:rPr>
                <w:rFonts w:ascii="Trebuchet MS" w:hAnsi="Trebuchet MS" w:cs="Times New Roman"/>
                <w:sz w:val="16"/>
              </w:rPr>
            </w:pPr>
          </w:p>
        </w:tc>
      </w:tr>
      <w:tr w:rsidR="00A55D2D" w:rsidRPr="00A55D2D" w14:paraId="179FB7CB" w14:textId="77777777" w:rsidTr="00A55D2D">
        <w:trPr>
          <w:trHeight w:val="300"/>
        </w:trPr>
        <w:tc>
          <w:tcPr>
            <w:tcW w:w="955" w:type="dxa"/>
            <w:vMerge w:val="restart"/>
            <w:hideMark/>
          </w:tcPr>
          <w:p w14:paraId="798408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5.5.3</w:t>
            </w:r>
          </w:p>
        </w:tc>
        <w:tc>
          <w:tcPr>
            <w:tcW w:w="860" w:type="dxa"/>
            <w:vMerge w:val="restart"/>
            <w:hideMark/>
          </w:tcPr>
          <w:p w14:paraId="5953CC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7EE618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Purchase Disaster relief materials by September 2024</w:t>
            </w:r>
          </w:p>
        </w:tc>
        <w:tc>
          <w:tcPr>
            <w:tcW w:w="1691" w:type="dxa"/>
            <w:vMerge w:val="restart"/>
            <w:hideMark/>
          </w:tcPr>
          <w:p w14:paraId="5C47539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purchase of Grass fire Materials by September 2024</w:t>
            </w:r>
          </w:p>
        </w:tc>
        <w:tc>
          <w:tcPr>
            <w:tcW w:w="1579" w:type="dxa"/>
            <w:vMerge w:val="restart"/>
            <w:hideMark/>
          </w:tcPr>
          <w:p w14:paraId="375DFD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2BC5975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64B93B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2C6F76C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B2D78B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100</w:t>
            </w:r>
          </w:p>
        </w:tc>
        <w:tc>
          <w:tcPr>
            <w:tcW w:w="552" w:type="dxa"/>
            <w:hideMark/>
          </w:tcPr>
          <w:p w14:paraId="2A7C704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02EB1F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12203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0FB695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28050B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649A89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7602C777" w14:textId="77777777" w:rsidTr="00A55D2D">
        <w:trPr>
          <w:trHeight w:val="300"/>
        </w:trPr>
        <w:tc>
          <w:tcPr>
            <w:tcW w:w="955" w:type="dxa"/>
            <w:vMerge/>
            <w:hideMark/>
          </w:tcPr>
          <w:p w14:paraId="655A9E57" w14:textId="77777777" w:rsidR="00A55D2D" w:rsidRPr="00A55D2D" w:rsidRDefault="00A55D2D" w:rsidP="00A55D2D">
            <w:pPr>
              <w:rPr>
                <w:rFonts w:ascii="Trebuchet MS" w:hAnsi="Trebuchet MS" w:cs="Times New Roman"/>
                <w:sz w:val="16"/>
              </w:rPr>
            </w:pPr>
          </w:p>
        </w:tc>
        <w:tc>
          <w:tcPr>
            <w:tcW w:w="860" w:type="dxa"/>
            <w:vMerge/>
            <w:hideMark/>
          </w:tcPr>
          <w:p w14:paraId="60796744" w14:textId="77777777" w:rsidR="00A55D2D" w:rsidRPr="00A55D2D" w:rsidRDefault="00A55D2D" w:rsidP="00A55D2D">
            <w:pPr>
              <w:rPr>
                <w:rFonts w:ascii="Trebuchet MS" w:hAnsi="Trebuchet MS" w:cs="Times New Roman"/>
                <w:sz w:val="16"/>
              </w:rPr>
            </w:pPr>
          </w:p>
        </w:tc>
        <w:tc>
          <w:tcPr>
            <w:tcW w:w="1734" w:type="dxa"/>
            <w:vMerge/>
            <w:hideMark/>
          </w:tcPr>
          <w:p w14:paraId="2C7B789E" w14:textId="77777777" w:rsidR="00A55D2D" w:rsidRPr="00A55D2D" w:rsidRDefault="00A55D2D" w:rsidP="00A55D2D">
            <w:pPr>
              <w:rPr>
                <w:rFonts w:ascii="Trebuchet MS" w:hAnsi="Trebuchet MS" w:cs="Times New Roman"/>
                <w:sz w:val="16"/>
              </w:rPr>
            </w:pPr>
          </w:p>
        </w:tc>
        <w:tc>
          <w:tcPr>
            <w:tcW w:w="1691" w:type="dxa"/>
            <w:vMerge/>
            <w:hideMark/>
          </w:tcPr>
          <w:p w14:paraId="17CF01DE" w14:textId="77777777" w:rsidR="00A55D2D" w:rsidRPr="00A55D2D" w:rsidRDefault="00A55D2D" w:rsidP="00A55D2D">
            <w:pPr>
              <w:rPr>
                <w:rFonts w:ascii="Trebuchet MS" w:hAnsi="Trebuchet MS" w:cs="Times New Roman"/>
                <w:sz w:val="16"/>
              </w:rPr>
            </w:pPr>
          </w:p>
        </w:tc>
        <w:tc>
          <w:tcPr>
            <w:tcW w:w="1579" w:type="dxa"/>
            <w:vMerge/>
            <w:hideMark/>
          </w:tcPr>
          <w:p w14:paraId="7B876B86" w14:textId="77777777" w:rsidR="00A55D2D" w:rsidRPr="00A55D2D" w:rsidRDefault="00A55D2D" w:rsidP="00A55D2D">
            <w:pPr>
              <w:rPr>
                <w:rFonts w:ascii="Trebuchet MS" w:hAnsi="Trebuchet MS" w:cs="Times New Roman"/>
                <w:sz w:val="16"/>
              </w:rPr>
            </w:pPr>
          </w:p>
        </w:tc>
        <w:tc>
          <w:tcPr>
            <w:tcW w:w="924" w:type="dxa"/>
            <w:hideMark/>
          </w:tcPr>
          <w:p w14:paraId="1534F7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2C0CB06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DD771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D32A30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AA5B8E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2B47DC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14AAD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8FBC3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D863BBE" w14:textId="77777777" w:rsidR="00A55D2D" w:rsidRPr="00A55D2D" w:rsidRDefault="00A55D2D" w:rsidP="00A55D2D">
            <w:pPr>
              <w:rPr>
                <w:rFonts w:ascii="Trebuchet MS" w:hAnsi="Trebuchet MS" w:cs="Times New Roman"/>
                <w:sz w:val="16"/>
              </w:rPr>
            </w:pPr>
          </w:p>
        </w:tc>
        <w:tc>
          <w:tcPr>
            <w:tcW w:w="1620" w:type="dxa"/>
            <w:vMerge/>
            <w:hideMark/>
          </w:tcPr>
          <w:p w14:paraId="11AEB281" w14:textId="77777777" w:rsidR="00A55D2D" w:rsidRPr="00A55D2D" w:rsidRDefault="00A55D2D" w:rsidP="00A55D2D">
            <w:pPr>
              <w:rPr>
                <w:rFonts w:ascii="Trebuchet MS" w:hAnsi="Trebuchet MS" w:cs="Times New Roman"/>
                <w:sz w:val="16"/>
              </w:rPr>
            </w:pPr>
          </w:p>
        </w:tc>
      </w:tr>
      <w:tr w:rsidR="00A55D2D" w:rsidRPr="00A55D2D" w14:paraId="081BF245" w14:textId="77777777" w:rsidTr="00A55D2D">
        <w:trPr>
          <w:trHeight w:val="300"/>
        </w:trPr>
        <w:tc>
          <w:tcPr>
            <w:tcW w:w="955" w:type="dxa"/>
            <w:vMerge/>
            <w:hideMark/>
          </w:tcPr>
          <w:p w14:paraId="63AB20CE" w14:textId="77777777" w:rsidR="00A55D2D" w:rsidRPr="00A55D2D" w:rsidRDefault="00A55D2D" w:rsidP="00A55D2D">
            <w:pPr>
              <w:rPr>
                <w:rFonts w:ascii="Trebuchet MS" w:hAnsi="Trebuchet MS" w:cs="Times New Roman"/>
                <w:sz w:val="16"/>
              </w:rPr>
            </w:pPr>
          </w:p>
        </w:tc>
        <w:tc>
          <w:tcPr>
            <w:tcW w:w="860" w:type="dxa"/>
            <w:vMerge/>
            <w:hideMark/>
          </w:tcPr>
          <w:p w14:paraId="3716735A" w14:textId="77777777" w:rsidR="00A55D2D" w:rsidRPr="00A55D2D" w:rsidRDefault="00A55D2D" w:rsidP="00A55D2D">
            <w:pPr>
              <w:rPr>
                <w:rFonts w:ascii="Trebuchet MS" w:hAnsi="Trebuchet MS" w:cs="Times New Roman"/>
                <w:sz w:val="16"/>
              </w:rPr>
            </w:pPr>
          </w:p>
        </w:tc>
        <w:tc>
          <w:tcPr>
            <w:tcW w:w="1734" w:type="dxa"/>
            <w:vMerge/>
            <w:hideMark/>
          </w:tcPr>
          <w:p w14:paraId="7354087A" w14:textId="77777777" w:rsidR="00A55D2D" w:rsidRPr="00A55D2D" w:rsidRDefault="00A55D2D" w:rsidP="00A55D2D">
            <w:pPr>
              <w:rPr>
                <w:rFonts w:ascii="Trebuchet MS" w:hAnsi="Trebuchet MS" w:cs="Times New Roman"/>
                <w:sz w:val="16"/>
              </w:rPr>
            </w:pPr>
          </w:p>
        </w:tc>
        <w:tc>
          <w:tcPr>
            <w:tcW w:w="1691" w:type="dxa"/>
            <w:vMerge/>
            <w:hideMark/>
          </w:tcPr>
          <w:p w14:paraId="79D626C7" w14:textId="77777777" w:rsidR="00A55D2D" w:rsidRPr="00A55D2D" w:rsidRDefault="00A55D2D" w:rsidP="00A55D2D">
            <w:pPr>
              <w:rPr>
                <w:rFonts w:ascii="Trebuchet MS" w:hAnsi="Trebuchet MS" w:cs="Times New Roman"/>
                <w:sz w:val="16"/>
              </w:rPr>
            </w:pPr>
          </w:p>
        </w:tc>
        <w:tc>
          <w:tcPr>
            <w:tcW w:w="1579" w:type="dxa"/>
            <w:vMerge/>
            <w:hideMark/>
          </w:tcPr>
          <w:p w14:paraId="279AA73E" w14:textId="77777777" w:rsidR="00A55D2D" w:rsidRPr="00A55D2D" w:rsidRDefault="00A55D2D" w:rsidP="00A55D2D">
            <w:pPr>
              <w:rPr>
                <w:rFonts w:ascii="Trebuchet MS" w:hAnsi="Trebuchet MS" w:cs="Times New Roman"/>
                <w:sz w:val="16"/>
              </w:rPr>
            </w:pPr>
          </w:p>
        </w:tc>
        <w:tc>
          <w:tcPr>
            <w:tcW w:w="924" w:type="dxa"/>
            <w:hideMark/>
          </w:tcPr>
          <w:p w14:paraId="730EAE3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153F6D9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D5D323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B5C76C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5462B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000B57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63E140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69453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341E346" w14:textId="77777777" w:rsidR="00A55D2D" w:rsidRPr="00A55D2D" w:rsidRDefault="00A55D2D" w:rsidP="00A55D2D">
            <w:pPr>
              <w:rPr>
                <w:rFonts w:ascii="Trebuchet MS" w:hAnsi="Trebuchet MS" w:cs="Times New Roman"/>
                <w:sz w:val="16"/>
              </w:rPr>
            </w:pPr>
          </w:p>
        </w:tc>
        <w:tc>
          <w:tcPr>
            <w:tcW w:w="1620" w:type="dxa"/>
            <w:vMerge/>
            <w:hideMark/>
          </w:tcPr>
          <w:p w14:paraId="61B8C2F4" w14:textId="77777777" w:rsidR="00A55D2D" w:rsidRPr="00A55D2D" w:rsidRDefault="00A55D2D" w:rsidP="00A55D2D">
            <w:pPr>
              <w:rPr>
                <w:rFonts w:ascii="Trebuchet MS" w:hAnsi="Trebuchet MS" w:cs="Times New Roman"/>
                <w:sz w:val="16"/>
              </w:rPr>
            </w:pPr>
          </w:p>
        </w:tc>
      </w:tr>
      <w:tr w:rsidR="00A55D2D" w:rsidRPr="00A55D2D" w14:paraId="4ECEF5A1" w14:textId="77777777" w:rsidTr="00A55D2D">
        <w:trPr>
          <w:trHeight w:val="300"/>
        </w:trPr>
        <w:tc>
          <w:tcPr>
            <w:tcW w:w="955" w:type="dxa"/>
            <w:vMerge w:val="restart"/>
            <w:hideMark/>
          </w:tcPr>
          <w:p w14:paraId="3329FC9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5.5.4</w:t>
            </w:r>
          </w:p>
        </w:tc>
        <w:tc>
          <w:tcPr>
            <w:tcW w:w="860" w:type="dxa"/>
            <w:vMerge w:val="restart"/>
            <w:hideMark/>
          </w:tcPr>
          <w:p w14:paraId="6CCADC5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3D736F5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Purchase Disaster relief materials by June 2025</w:t>
            </w:r>
          </w:p>
        </w:tc>
        <w:tc>
          <w:tcPr>
            <w:tcW w:w="1691" w:type="dxa"/>
            <w:vMerge w:val="restart"/>
            <w:hideMark/>
          </w:tcPr>
          <w:p w14:paraId="1082200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(100) of Blankets purchased by June 2025</w:t>
            </w:r>
          </w:p>
        </w:tc>
        <w:tc>
          <w:tcPr>
            <w:tcW w:w="1579" w:type="dxa"/>
            <w:vMerge w:val="restart"/>
            <w:hideMark/>
          </w:tcPr>
          <w:p w14:paraId="6B12E5A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&amp; Q4 Proof of purchase</w:t>
            </w:r>
          </w:p>
        </w:tc>
        <w:tc>
          <w:tcPr>
            <w:tcW w:w="924" w:type="dxa"/>
            <w:hideMark/>
          </w:tcPr>
          <w:p w14:paraId="4F0164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03802A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66E848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8304E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0310B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497940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6168C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A09F7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3B6991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5C128D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Disaster Manager</w:t>
            </w:r>
          </w:p>
        </w:tc>
      </w:tr>
      <w:tr w:rsidR="00A55D2D" w:rsidRPr="00A55D2D" w14:paraId="5D35B86E" w14:textId="77777777" w:rsidTr="00A55D2D">
        <w:trPr>
          <w:trHeight w:val="300"/>
        </w:trPr>
        <w:tc>
          <w:tcPr>
            <w:tcW w:w="955" w:type="dxa"/>
            <w:vMerge/>
            <w:hideMark/>
          </w:tcPr>
          <w:p w14:paraId="74B21387" w14:textId="77777777" w:rsidR="00A55D2D" w:rsidRPr="00A55D2D" w:rsidRDefault="00A55D2D" w:rsidP="00A55D2D">
            <w:pPr>
              <w:rPr>
                <w:rFonts w:ascii="Trebuchet MS" w:hAnsi="Trebuchet MS" w:cs="Times New Roman"/>
                <w:sz w:val="16"/>
              </w:rPr>
            </w:pPr>
          </w:p>
        </w:tc>
        <w:tc>
          <w:tcPr>
            <w:tcW w:w="860" w:type="dxa"/>
            <w:vMerge/>
            <w:hideMark/>
          </w:tcPr>
          <w:p w14:paraId="6EA40D6A" w14:textId="77777777" w:rsidR="00A55D2D" w:rsidRPr="00A55D2D" w:rsidRDefault="00A55D2D" w:rsidP="00A55D2D">
            <w:pPr>
              <w:rPr>
                <w:rFonts w:ascii="Trebuchet MS" w:hAnsi="Trebuchet MS" w:cs="Times New Roman"/>
                <w:sz w:val="16"/>
              </w:rPr>
            </w:pPr>
          </w:p>
        </w:tc>
        <w:tc>
          <w:tcPr>
            <w:tcW w:w="1734" w:type="dxa"/>
            <w:vMerge/>
            <w:hideMark/>
          </w:tcPr>
          <w:p w14:paraId="26A38097" w14:textId="77777777" w:rsidR="00A55D2D" w:rsidRPr="00A55D2D" w:rsidRDefault="00A55D2D" w:rsidP="00A55D2D">
            <w:pPr>
              <w:rPr>
                <w:rFonts w:ascii="Trebuchet MS" w:hAnsi="Trebuchet MS" w:cs="Times New Roman"/>
                <w:sz w:val="16"/>
              </w:rPr>
            </w:pPr>
          </w:p>
        </w:tc>
        <w:tc>
          <w:tcPr>
            <w:tcW w:w="1691" w:type="dxa"/>
            <w:vMerge/>
            <w:hideMark/>
          </w:tcPr>
          <w:p w14:paraId="6988D5AD" w14:textId="77777777" w:rsidR="00A55D2D" w:rsidRPr="00A55D2D" w:rsidRDefault="00A55D2D" w:rsidP="00A55D2D">
            <w:pPr>
              <w:rPr>
                <w:rFonts w:ascii="Trebuchet MS" w:hAnsi="Trebuchet MS" w:cs="Times New Roman"/>
                <w:sz w:val="16"/>
              </w:rPr>
            </w:pPr>
          </w:p>
        </w:tc>
        <w:tc>
          <w:tcPr>
            <w:tcW w:w="1579" w:type="dxa"/>
            <w:vMerge/>
            <w:hideMark/>
          </w:tcPr>
          <w:p w14:paraId="417A5039" w14:textId="77777777" w:rsidR="00A55D2D" w:rsidRPr="00A55D2D" w:rsidRDefault="00A55D2D" w:rsidP="00A55D2D">
            <w:pPr>
              <w:rPr>
                <w:rFonts w:ascii="Trebuchet MS" w:hAnsi="Trebuchet MS" w:cs="Times New Roman"/>
                <w:sz w:val="16"/>
              </w:rPr>
            </w:pPr>
          </w:p>
        </w:tc>
        <w:tc>
          <w:tcPr>
            <w:tcW w:w="924" w:type="dxa"/>
            <w:hideMark/>
          </w:tcPr>
          <w:p w14:paraId="0C6476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05286C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AE6FFB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AEDA80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A5357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A49FB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552E3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5DBDA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E6352D0" w14:textId="77777777" w:rsidR="00A55D2D" w:rsidRPr="00A55D2D" w:rsidRDefault="00A55D2D" w:rsidP="00A55D2D">
            <w:pPr>
              <w:rPr>
                <w:rFonts w:ascii="Trebuchet MS" w:hAnsi="Trebuchet MS" w:cs="Times New Roman"/>
                <w:sz w:val="16"/>
              </w:rPr>
            </w:pPr>
          </w:p>
        </w:tc>
        <w:tc>
          <w:tcPr>
            <w:tcW w:w="1620" w:type="dxa"/>
            <w:vMerge/>
            <w:hideMark/>
          </w:tcPr>
          <w:p w14:paraId="636CBA58" w14:textId="77777777" w:rsidR="00A55D2D" w:rsidRPr="00A55D2D" w:rsidRDefault="00A55D2D" w:rsidP="00A55D2D">
            <w:pPr>
              <w:rPr>
                <w:rFonts w:ascii="Trebuchet MS" w:hAnsi="Trebuchet MS" w:cs="Times New Roman"/>
                <w:sz w:val="16"/>
              </w:rPr>
            </w:pPr>
          </w:p>
        </w:tc>
      </w:tr>
      <w:tr w:rsidR="00A55D2D" w:rsidRPr="00A55D2D" w14:paraId="564F346C" w14:textId="77777777" w:rsidTr="00A55D2D">
        <w:trPr>
          <w:trHeight w:val="300"/>
        </w:trPr>
        <w:tc>
          <w:tcPr>
            <w:tcW w:w="955" w:type="dxa"/>
            <w:vMerge/>
            <w:hideMark/>
          </w:tcPr>
          <w:p w14:paraId="70F13477" w14:textId="77777777" w:rsidR="00A55D2D" w:rsidRPr="00A55D2D" w:rsidRDefault="00A55D2D" w:rsidP="00A55D2D">
            <w:pPr>
              <w:rPr>
                <w:rFonts w:ascii="Trebuchet MS" w:hAnsi="Trebuchet MS" w:cs="Times New Roman"/>
                <w:sz w:val="16"/>
              </w:rPr>
            </w:pPr>
          </w:p>
        </w:tc>
        <w:tc>
          <w:tcPr>
            <w:tcW w:w="860" w:type="dxa"/>
            <w:vMerge/>
            <w:hideMark/>
          </w:tcPr>
          <w:p w14:paraId="7076B7A2" w14:textId="77777777" w:rsidR="00A55D2D" w:rsidRPr="00A55D2D" w:rsidRDefault="00A55D2D" w:rsidP="00A55D2D">
            <w:pPr>
              <w:rPr>
                <w:rFonts w:ascii="Trebuchet MS" w:hAnsi="Trebuchet MS" w:cs="Times New Roman"/>
                <w:sz w:val="16"/>
              </w:rPr>
            </w:pPr>
          </w:p>
        </w:tc>
        <w:tc>
          <w:tcPr>
            <w:tcW w:w="1734" w:type="dxa"/>
            <w:vMerge/>
            <w:hideMark/>
          </w:tcPr>
          <w:p w14:paraId="156FAC2E" w14:textId="77777777" w:rsidR="00A55D2D" w:rsidRPr="00A55D2D" w:rsidRDefault="00A55D2D" w:rsidP="00A55D2D">
            <w:pPr>
              <w:rPr>
                <w:rFonts w:ascii="Trebuchet MS" w:hAnsi="Trebuchet MS" w:cs="Times New Roman"/>
                <w:sz w:val="16"/>
              </w:rPr>
            </w:pPr>
          </w:p>
        </w:tc>
        <w:tc>
          <w:tcPr>
            <w:tcW w:w="1691" w:type="dxa"/>
            <w:vMerge/>
            <w:hideMark/>
          </w:tcPr>
          <w:p w14:paraId="782D0A98" w14:textId="77777777" w:rsidR="00A55D2D" w:rsidRPr="00A55D2D" w:rsidRDefault="00A55D2D" w:rsidP="00A55D2D">
            <w:pPr>
              <w:rPr>
                <w:rFonts w:ascii="Trebuchet MS" w:hAnsi="Trebuchet MS" w:cs="Times New Roman"/>
                <w:sz w:val="16"/>
              </w:rPr>
            </w:pPr>
          </w:p>
        </w:tc>
        <w:tc>
          <w:tcPr>
            <w:tcW w:w="1579" w:type="dxa"/>
            <w:vMerge/>
            <w:hideMark/>
          </w:tcPr>
          <w:p w14:paraId="72FC57A9" w14:textId="77777777" w:rsidR="00A55D2D" w:rsidRPr="00A55D2D" w:rsidRDefault="00A55D2D" w:rsidP="00A55D2D">
            <w:pPr>
              <w:rPr>
                <w:rFonts w:ascii="Trebuchet MS" w:hAnsi="Trebuchet MS" w:cs="Times New Roman"/>
                <w:sz w:val="16"/>
              </w:rPr>
            </w:pPr>
          </w:p>
        </w:tc>
        <w:tc>
          <w:tcPr>
            <w:tcW w:w="924" w:type="dxa"/>
            <w:hideMark/>
          </w:tcPr>
          <w:p w14:paraId="55BBE4B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441C66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A651E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4487B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BBEEC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6748C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039D3B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57B8D6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FECDA13" w14:textId="77777777" w:rsidR="00A55D2D" w:rsidRPr="00A55D2D" w:rsidRDefault="00A55D2D" w:rsidP="00A55D2D">
            <w:pPr>
              <w:rPr>
                <w:rFonts w:ascii="Trebuchet MS" w:hAnsi="Trebuchet MS" w:cs="Times New Roman"/>
                <w:sz w:val="16"/>
              </w:rPr>
            </w:pPr>
          </w:p>
        </w:tc>
        <w:tc>
          <w:tcPr>
            <w:tcW w:w="1620" w:type="dxa"/>
            <w:vMerge/>
            <w:hideMark/>
          </w:tcPr>
          <w:p w14:paraId="5C76D827" w14:textId="77777777" w:rsidR="00A55D2D" w:rsidRPr="00A55D2D" w:rsidRDefault="00A55D2D" w:rsidP="00A55D2D">
            <w:pPr>
              <w:rPr>
                <w:rFonts w:ascii="Trebuchet MS" w:hAnsi="Trebuchet MS" w:cs="Times New Roman"/>
                <w:sz w:val="16"/>
              </w:rPr>
            </w:pPr>
          </w:p>
        </w:tc>
      </w:tr>
      <w:tr w:rsidR="00A55D2D" w:rsidRPr="00A55D2D" w14:paraId="5E22BDD9" w14:textId="77777777" w:rsidTr="00A55D2D">
        <w:trPr>
          <w:trHeight w:val="300"/>
        </w:trPr>
        <w:tc>
          <w:tcPr>
            <w:tcW w:w="955" w:type="dxa"/>
            <w:vMerge w:val="restart"/>
            <w:hideMark/>
          </w:tcPr>
          <w:p w14:paraId="379AEE6C"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Sdbip ref.</w:t>
            </w:r>
          </w:p>
        </w:tc>
        <w:tc>
          <w:tcPr>
            <w:tcW w:w="860" w:type="dxa"/>
            <w:vMerge w:val="restart"/>
            <w:hideMark/>
          </w:tcPr>
          <w:p w14:paraId="4DB9813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60A029D2"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7B71589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4661A4D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2AFE17F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70EB01C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02AF0F7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10F15E0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16B076C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0AC8968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4C44107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6A386105"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0FEEFB1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tc>
      </w:tr>
      <w:tr w:rsidR="00A55D2D" w:rsidRPr="00A55D2D" w14:paraId="7B8E74F0" w14:textId="77777777" w:rsidTr="00A55D2D">
        <w:trPr>
          <w:trHeight w:val="300"/>
        </w:trPr>
        <w:tc>
          <w:tcPr>
            <w:tcW w:w="955" w:type="dxa"/>
            <w:vMerge/>
            <w:hideMark/>
          </w:tcPr>
          <w:p w14:paraId="75DA25A4" w14:textId="77777777" w:rsidR="00A55D2D" w:rsidRPr="00A55D2D" w:rsidRDefault="00A55D2D" w:rsidP="00A55D2D">
            <w:pPr>
              <w:rPr>
                <w:rFonts w:ascii="Trebuchet MS" w:hAnsi="Trebuchet MS" w:cs="Times New Roman"/>
                <w:b/>
                <w:bCs/>
                <w:sz w:val="16"/>
              </w:rPr>
            </w:pPr>
          </w:p>
        </w:tc>
        <w:tc>
          <w:tcPr>
            <w:tcW w:w="860" w:type="dxa"/>
            <w:vMerge/>
            <w:hideMark/>
          </w:tcPr>
          <w:p w14:paraId="4CE2EF6D" w14:textId="77777777" w:rsidR="00A55D2D" w:rsidRPr="00A55D2D" w:rsidRDefault="00A55D2D" w:rsidP="00A55D2D">
            <w:pPr>
              <w:rPr>
                <w:rFonts w:ascii="Trebuchet MS" w:hAnsi="Trebuchet MS" w:cs="Times New Roman"/>
                <w:b/>
                <w:bCs/>
                <w:sz w:val="16"/>
              </w:rPr>
            </w:pPr>
          </w:p>
        </w:tc>
        <w:tc>
          <w:tcPr>
            <w:tcW w:w="1734" w:type="dxa"/>
            <w:vMerge/>
            <w:hideMark/>
          </w:tcPr>
          <w:p w14:paraId="39080356" w14:textId="77777777" w:rsidR="00A55D2D" w:rsidRPr="00A55D2D" w:rsidRDefault="00A55D2D" w:rsidP="00A55D2D">
            <w:pPr>
              <w:rPr>
                <w:rFonts w:ascii="Trebuchet MS" w:hAnsi="Trebuchet MS" w:cs="Times New Roman"/>
                <w:b/>
                <w:bCs/>
                <w:sz w:val="16"/>
              </w:rPr>
            </w:pPr>
          </w:p>
        </w:tc>
        <w:tc>
          <w:tcPr>
            <w:tcW w:w="1691" w:type="dxa"/>
            <w:vMerge/>
            <w:hideMark/>
          </w:tcPr>
          <w:p w14:paraId="0374D2D0" w14:textId="77777777" w:rsidR="00A55D2D" w:rsidRPr="00A55D2D" w:rsidRDefault="00A55D2D" w:rsidP="00A55D2D">
            <w:pPr>
              <w:rPr>
                <w:rFonts w:ascii="Trebuchet MS" w:hAnsi="Trebuchet MS" w:cs="Times New Roman"/>
                <w:b/>
                <w:bCs/>
                <w:sz w:val="16"/>
              </w:rPr>
            </w:pPr>
          </w:p>
        </w:tc>
        <w:tc>
          <w:tcPr>
            <w:tcW w:w="1579" w:type="dxa"/>
            <w:vMerge/>
            <w:hideMark/>
          </w:tcPr>
          <w:p w14:paraId="33C81D80" w14:textId="77777777" w:rsidR="00A55D2D" w:rsidRPr="00A55D2D" w:rsidRDefault="00A55D2D" w:rsidP="00A55D2D">
            <w:pPr>
              <w:rPr>
                <w:rFonts w:ascii="Trebuchet MS" w:hAnsi="Trebuchet MS" w:cs="Times New Roman"/>
                <w:b/>
                <w:bCs/>
                <w:sz w:val="16"/>
              </w:rPr>
            </w:pPr>
          </w:p>
        </w:tc>
        <w:tc>
          <w:tcPr>
            <w:tcW w:w="924" w:type="dxa"/>
            <w:vMerge/>
            <w:hideMark/>
          </w:tcPr>
          <w:p w14:paraId="1F208A39" w14:textId="77777777" w:rsidR="00A55D2D" w:rsidRPr="00A55D2D" w:rsidRDefault="00A55D2D" w:rsidP="00A55D2D">
            <w:pPr>
              <w:rPr>
                <w:rFonts w:ascii="Trebuchet MS" w:hAnsi="Trebuchet MS" w:cs="Times New Roman"/>
                <w:b/>
                <w:bCs/>
                <w:sz w:val="16"/>
              </w:rPr>
            </w:pPr>
          </w:p>
        </w:tc>
        <w:tc>
          <w:tcPr>
            <w:tcW w:w="1578" w:type="dxa"/>
            <w:vMerge/>
            <w:hideMark/>
          </w:tcPr>
          <w:p w14:paraId="3E637490" w14:textId="77777777" w:rsidR="00A55D2D" w:rsidRPr="00A55D2D" w:rsidRDefault="00A55D2D" w:rsidP="00A55D2D">
            <w:pPr>
              <w:rPr>
                <w:rFonts w:ascii="Trebuchet MS" w:hAnsi="Trebuchet MS" w:cs="Times New Roman"/>
                <w:b/>
                <w:bCs/>
                <w:sz w:val="16"/>
              </w:rPr>
            </w:pPr>
          </w:p>
        </w:tc>
        <w:tc>
          <w:tcPr>
            <w:tcW w:w="839" w:type="dxa"/>
            <w:vMerge/>
            <w:hideMark/>
          </w:tcPr>
          <w:p w14:paraId="087B9993" w14:textId="77777777" w:rsidR="00A55D2D" w:rsidRPr="00A55D2D" w:rsidRDefault="00A55D2D" w:rsidP="00A55D2D">
            <w:pPr>
              <w:rPr>
                <w:rFonts w:ascii="Trebuchet MS" w:hAnsi="Trebuchet MS" w:cs="Times New Roman"/>
                <w:b/>
                <w:bCs/>
                <w:sz w:val="16"/>
              </w:rPr>
            </w:pPr>
          </w:p>
        </w:tc>
        <w:tc>
          <w:tcPr>
            <w:tcW w:w="768" w:type="dxa"/>
            <w:vMerge/>
            <w:hideMark/>
          </w:tcPr>
          <w:p w14:paraId="08BF470A" w14:textId="77777777" w:rsidR="00A55D2D" w:rsidRPr="00A55D2D" w:rsidRDefault="00A55D2D" w:rsidP="00A55D2D">
            <w:pPr>
              <w:rPr>
                <w:rFonts w:ascii="Trebuchet MS" w:hAnsi="Trebuchet MS" w:cs="Times New Roman"/>
                <w:b/>
                <w:bCs/>
                <w:sz w:val="16"/>
              </w:rPr>
            </w:pPr>
          </w:p>
        </w:tc>
        <w:tc>
          <w:tcPr>
            <w:tcW w:w="552" w:type="dxa"/>
            <w:vMerge/>
            <w:hideMark/>
          </w:tcPr>
          <w:p w14:paraId="2D150BAC" w14:textId="77777777" w:rsidR="00A55D2D" w:rsidRPr="00A55D2D" w:rsidRDefault="00A55D2D" w:rsidP="00A55D2D">
            <w:pPr>
              <w:rPr>
                <w:rFonts w:ascii="Trebuchet MS" w:hAnsi="Trebuchet MS" w:cs="Times New Roman"/>
                <w:b/>
                <w:bCs/>
                <w:sz w:val="16"/>
              </w:rPr>
            </w:pPr>
          </w:p>
        </w:tc>
        <w:tc>
          <w:tcPr>
            <w:tcW w:w="552" w:type="dxa"/>
            <w:vMerge/>
            <w:hideMark/>
          </w:tcPr>
          <w:p w14:paraId="1B6D9270" w14:textId="77777777" w:rsidR="00A55D2D" w:rsidRPr="00A55D2D" w:rsidRDefault="00A55D2D" w:rsidP="00A55D2D">
            <w:pPr>
              <w:rPr>
                <w:rFonts w:ascii="Trebuchet MS" w:hAnsi="Trebuchet MS" w:cs="Times New Roman"/>
                <w:b/>
                <w:bCs/>
                <w:sz w:val="16"/>
              </w:rPr>
            </w:pPr>
          </w:p>
        </w:tc>
        <w:tc>
          <w:tcPr>
            <w:tcW w:w="552" w:type="dxa"/>
            <w:vMerge/>
            <w:hideMark/>
          </w:tcPr>
          <w:p w14:paraId="55979B11" w14:textId="77777777" w:rsidR="00A55D2D" w:rsidRPr="00A55D2D" w:rsidRDefault="00A55D2D" w:rsidP="00A55D2D">
            <w:pPr>
              <w:rPr>
                <w:rFonts w:ascii="Trebuchet MS" w:hAnsi="Trebuchet MS" w:cs="Times New Roman"/>
                <w:b/>
                <w:bCs/>
                <w:sz w:val="16"/>
              </w:rPr>
            </w:pPr>
          </w:p>
        </w:tc>
        <w:tc>
          <w:tcPr>
            <w:tcW w:w="552" w:type="dxa"/>
            <w:vMerge/>
            <w:hideMark/>
          </w:tcPr>
          <w:p w14:paraId="3424C6D9" w14:textId="77777777" w:rsidR="00A55D2D" w:rsidRPr="00A55D2D" w:rsidRDefault="00A55D2D" w:rsidP="00A55D2D">
            <w:pPr>
              <w:rPr>
                <w:rFonts w:ascii="Trebuchet MS" w:hAnsi="Trebuchet MS" w:cs="Times New Roman"/>
                <w:b/>
                <w:bCs/>
                <w:sz w:val="16"/>
              </w:rPr>
            </w:pPr>
          </w:p>
        </w:tc>
        <w:tc>
          <w:tcPr>
            <w:tcW w:w="1709" w:type="dxa"/>
            <w:hideMark/>
          </w:tcPr>
          <w:p w14:paraId="01ED4D5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07BD12F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tc>
      </w:tr>
      <w:tr w:rsidR="00A55D2D" w:rsidRPr="00A55D2D" w14:paraId="37BD1C40" w14:textId="77777777" w:rsidTr="00A55D2D">
        <w:trPr>
          <w:trHeight w:val="300"/>
        </w:trPr>
        <w:tc>
          <w:tcPr>
            <w:tcW w:w="955" w:type="dxa"/>
            <w:vMerge w:val="restart"/>
            <w:hideMark/>
          </w:tcPr>
          <w:p w14:paraId="232903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w:t>
            </w:r>
          </w:p>
        </w:tc>
        <w:tc>
          <w:tcPr>
            <w:tcW w:w="860" w:type="dxa"/>
            <w:vMerge w:val="restart"/>
            <w:hideMark/>
          </w:tcPr>
          <w:p w14:paraId="7782C9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6F87756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safety programs designed and implemented in collaboration with other Security Cluster agencies in the fight against crime by June 2025</w:t>
            </w:r>
          </w:p>
        </w:tc>
        <w:tc>
          <w:tcPr>
            <w:tcW w:w="1691" w:type="dxa"/>
            <w:vMerge w:val="restart"/>
            <w:hideMark/>
          </w:tcPr>
          <w:p w14:paraId="3AAF16B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implementation of planned safety and resilience initiatives by June 2025</w:t>
            </w:r>
          </w:p>
        </w:tc>
        <w:tc>
          <w:tcPr>
            <w:tcW w:w="1579" w:type="dxa"/>
            <w:vMerge w:val="restart"/>
            <w:hideMark/>
          </w:tcPr>
          <w:p w14:paraId="6A07CD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 &amp; Q1&amp;Q2: Proof of purchase</w:t>
            </w:r>
          </w:p>
        </w:tc>
        <w:tc>
          <w:tcPr>
            <w:tcW w:w="924" w:type="dxa"/>
            <w:hideMark/>
          </w:tcPr>
          <w:p w14:paraId="4866E2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E0D82F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576594A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768" w:type="dxa"/>
            <w:hideMark/>
          </w:tcPr>
          <w:p w14:paraId="6F054FA4" w14:textId="77777777" w:rsidR="00A55D2D" w:rsidRPr="00A55D2D" w:rsidRDefault="00A55D2D" w:rsidP="00A55D2D">
            <w:pPr>
              <w:rPr>
                <w:rFonts w:ascii="Trebuchet MS" w:hAnsi="Trebuchet MS" w:cs="Times New Roman"/>
                <w:sz w:val="16"/>
              </w:rPr>
            </w:pPr>
          </w:p>
        </w:tc>
        <w:tc>
          <w:tcPr>
            <w:tcW w:w="552" w:type="dxa"/>
            <w:hideMark/>
          </w:tcPr>
          <w:p w14:paraId="39CD39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25</w:t>
            </w:r>
          </w:p>
        </w:tc>
        <w:tc>
          <w:tcPr>
            <w:tcW w:w="552" w:type="dxa"/>
            <w:hideMark/>
          </w:tcPr>
          <w:p w14:paraId="11246F5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50</w:t>
            </w:r>
          </w:p>
        </w:tc>
        <w:tc>
          <w:tcPr>
            <w:tcW w:w="552" w:type="dxa"/>
            <w:hideMark/>
          </w:tcPr>
          <w:p w14:paraId="3DD1510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75</w:t>
            </w:r>
          </w:p>
        </w:tc>
        <w:tc>
          <w:tcPr>
            <w:tcW w:w="552" w:type="dxa"/>
            <w:hideMark/>
          </w:tcPr>
          <w:p w14:paraId="221D3D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56C948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2DEC87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1B172643" w14:textId="77777777" w:rsidTr="00A55D2D">
        <w:trPr>
          <w:trHeight w:val="300"/>
        </w:trPr>
        <w:tc>
          <w:tcPr>
            <w:tcW w:w="955" w:type="dxa"/>
            <w:vMerge/>
            <w:hideMark/>
          </w:tcPr>
          <w:p w14:paraId="6CF1A4BB" w14:textId="77777777" w:rsidR="00A55D2D" w:rsidRPr="00A55D2D" w:rsidRDefault="00A55D2D" w:rsidP="00A55D2D">
            <w:pPr>
              <w:rPr>
                <w:rFonts w:ascii="Trebuchet MS" w:hAnsi="Trebuchet MS" w:cs="Times New Roman"/>
                <w:sz w:val="16"/>
              </w:rPr>
            </w:pPr>
          </w:p>
        </w:tc>
        <w:tc>
          <w:tcPr>
            <w:tcW w:w="860" w:type="dxa"/>
            <w:vMerge/>
            <w:hideMark/>
          </w:tcPr>
          <w:p w14:paraId="0D4996D8" w14:textId="77777777" w:rsidR="00A55D2D" w:rsidRPr="00A55D2D" w:rsidRDefault="00A55D2D" w:rsidP="00A55D2D">
            <w:pPr>
              <w:rPr>
                <w:rFonts w:ascii="Trebuchet MS" w:hAnsi="Trebuchet MS" w:cs="Times New Roman"/>
                <w:sz w:val="16"/>
              </w:rPr>
            </w:pPr>
          </w:p>
        </w:tc>
        <w:tc>
          <w:tcPr>
            <w:tcW w:w="1734" w:type="dxa"/>
            <w:vMerge/>
            <w:hideMark/>
          </w:tcPr>
          <w:p w14:paraId="5B2C8827" w14:textId="77777777" w:rsidR="00A55D2D" w:rsidRPr="00A55D2D" w:rsidRDefault="00A55D2D" w:rsidP="00A55D2D">
            <w:pPr>
              <w:rPr>
                <w:rFonts w:ascii="Trebuchet MS" w:hAnsi="Trebuchet MS" w:cs="Times New Roman"/>
                <w:sz w:val="16"/>
              </w:rPr>
            </w:pPr>
          </w:p>
        </w:tc>
        <w:tc>
          <w:tcPr>
            <w:tcW w:w="1691" w:type="dxa"/>
            <w:vMerge/>
            <w:hideMark/>
          </w:tcPr>
          <w:p w14:paraId="56701609" w14:textId="77777777" w:rsidR="00A55D2D" w:rsidRPr="00A55D2D" w:rsidRDefault="00A55D2D" w:rsidP="00A55D2D">
            <w:pPr>
              <w:rPr>
                <w:rFonts w:ascii="Trebuchet MS" w:hAnsi="Trebuchet MS" w:cs="Times New Roman"/>
                <w:sz w:val="16"/>
              </w:rPr>
            </w:pPr>
          </w:p>
        </w:tc>
        <w:tc>
          <w:tcPr>
            <w:tcW w:w="1579" w:type="dxa"/>
            <w:vMerge/>
            <w:hideMark/>
          </w:tcPr>
          <w:p w14:paraId="250A3741" w14:textId="77777777" w:rsidR="00A55D2D" w:rsidRPr="00A55D2D" w:rsidRDefault="00A55D2D" w:rsidP="00A55D2D">
            <w:pPr>
              <w:rPr>
                <w:rFonts w:ascii="Trebuchet MS" w:hAnsi="Trebuchet MS" w:cs="Times New Roman"/>
                <w:sz w:val="16"/>
              </w:rPr>
            </w:pPr>
          </w:p>
        </w:tc>
        <w:tc>
          <w:tcPr>
            <w:tcW w:w="924" w:type="dxa"/>
            <w:hideMark/>
          </w:tcPr>
          <w:p w14:paraId="13F6863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7388B2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5E43C1C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86DA6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1AB29F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E76F4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48BDCC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4A291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BA8F426" w14:textId="77777777" w:rsidR="00A55D2D" w:rsidRPr="00A55D2D" w:rsidRDefault="00A55D2D" w:rsidP="00A55D2D">
            <w:pPr>
              <w:rPr>
                <w:rFonts w:ascii="Trebuchet MS" w:hAnsi="Trebuchet MS" w:cs="Times New Roman"/>
                <w:sz w:val="16"/>
              </w:rPr>
            </w:pPr>
          </w:p>
        </w:tc>
        <w:tc>
          <w:tcPr>
            <w:tcW w:w="1620" w:type="dxa"/>
            <w:vMerge/>
            <w:hideMark/>
          </w:tcPr>
          <w:p w14:paraId="6BAB0622" w14:textId="77777777" w:rsidR="00A55D2D" w:rsidRPr="00A55D2D" w:rsidRDefault="00A55D2D" w:rsidP="00A55D2D">
            <w:pPr>
              <w:rPr>
                <w:rFonts w:ascii="Trebuchet MS" w:hAnsi="Trebuchet MS" w:cs="Times New Roman"/>
                <w:sz w:val="16"/>
              </w:rPr>
            </w:pPr>
          </w:p>
        </w:tc>
      </w:tr>
      <w:tr w:rsidR="00A55D2D" w:rsidRPr="00A55D2D" w14:paraId="235DA7EE" w14:textId="77777777" w:rsidTr="00A55D2D">
        <w:trPr>
          <w:trHeight w:val="300"/>
        </w:trPr>
        <w:tc>
          <w:tcPr>
            <w:tcW w:w="955" w:type="dxa"/>
            <w:vMerge/>
            <w:hideMark/>
          </w:tcPr>
          <w:p w14:paraId="62239EFF" w14:textId="77777777" w:rsidR="00A55D2D" w:rsidRPr="00A55D2D" w:rsidRDefault="00A55D2D" w:rsidP="00A55D2D">
            <w:pPr>
              <w:rPr>
                <w:rFonts w:ascii="Trebuchet MS" w:hAnsi="Trebuchet MS" w:cs="Times New Roman"/>
                <w:sz w:val="16"/>
              </w:rPr>
            </w:pPr>
          </w:p>
        </w:tc>
        <w:tc>
          <w:tcPr>
            <w:tcW w:w="860" w:type="dxa"/>
            <w:vMerge/>
            <w:hideMark/>
          </w:tcPr>
          <w:p w14:paraId="0B97817E" w14:textId="77777777" w:rsidR="00A55D2D" w:rsidRPr="00A55D2D" w:rsidRDefault="00A55D2D" w:rsidP="00A55D2D">
            <w:pPr>
              <w:rPr>
                <w:rFonts w:ascii="Trebuchet MS" w:hAnsi="Trebuchet MS" w:cs="Times New Roman"/>
                <w:sz w:val="16"/>
              </w:rPr>
            </w:pPr>
          </w:p>
        </w:tc>
        <w:tc>
          <w:tcPr>
            <w:tcW w:w="1734" w:type="dxa"/>
            <w:vMerge/>
            <w:hideMark/>
          </w:tcPr>
          <w:p w14:paraId="4E4F84FB" w14:textId="77777777" w:rsidR="00A55D2D" w:rsidRPr="00A55D2D" w:rsidRDefault="00A55D2D" w:rsidP="00A55D2D">
            <w:pPr>
              <w:rPr>
                <w:rFonts w:ascii="Trebuchet MS" w:hAnsi="Trebuchet MS" w:cs="Times New Roman"/>
                <w:sz w:val="16"/>
              </w:rPr>
            </w:pPr>
          </w:p>
        </w:tc>
        <w:tc>
          <w:tcPr>
            <w:tcW w:w="1691" w:type="dxa"/>
            <w:vMerge/>
            <w:hideMark/>
          </w:tcPr>
          <w:p w14:paraId="5BAD7297" w14:textId="77777777" w:rsidR="00A55D2D" w:rsidRPr="00A55D2D" w:rsidRDefault="00A55D2D" w:rsidP="00A55D2D">
            <w:pPr>
              <w:rPr>
                <w:rFonts w:ascii="Trebuchet MS" w:hAnsi="Trebuchet MS" w:cs="Times New Roman"/>
                <w:sz w:val="16"/>
              </w:rPr>
            </w:pPr>
          </w:p>
        </w:tc>
        <w:tc>
          <w:tcPr>
            <w:tcW w:w="1579" w:type="dxa"/>
            <w:vMerge/>
            <w:hideMark/>
          </w:tcPr>
          <w:p w14:paraId="2811E9CB" w14:textId="77777777" w:rsidR="00A55D2D" w:rsidRPr="00A55D2D" w:rsidRDefault="00A55D2D" w:rsidP="00A55D2D">
            <w:pPr>
              <w:rPr>
                <w:rFonts w:ascii="Trebuchet MS" w:hAnsi="Trebuchet MS" w:cs="Times New Roman"/>
                <w:sz w:val="16"/>
              </w:rPr>
            </w:pPr>
          </w:p>
        </w:tc>
        <w:tc>
          <w:tcPr>
            <w:tcW w:w="924" w:type="dxa"/>
            <w:hideMark/>
          </w:tcPr>
          <w:p w14:paraId="5242C9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673AA7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02D10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BECD7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592000</w:t>
            </w:r>
          </w:p>
        </w:tc>
        <w:tc>
          <w:tcPr>
            <w:tcW w:w="552" w:type="dxa"/>
            <w:hideMark/>
          </w:tcPr>
          <w:p w14:paraId="78052B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60084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42A8C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F60865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50EEA29" w14:textId="77777777" w:rsidR="00A55D2D" w:rsidRPr="00A55D2D" w:rsidRDefault="00A55D2D" w:rsidP="00A55D2D">
            <w:pPr>
              <w:rPr>
                <w:rFonts w:ascii="Trebuchet MS" w:hAnsi="Trebuchet MS" w:cs="Times New Roman"/>
                <w:sz w:val="16"/>
              </w:rPr>
            </w:pPr>
          </w:p>
        </w:tc>
        <w:tc>
          <w:tcPr>
            <w:tcW w:w="1620" w:type="dxa"/>
            <w:vMerge/>
            <w:hideMark/>
          </w:tcPr>
          <w:p w14:paraId="3839FAF7" w14:textId="77777777" w:rsidR="00A55D2D" w:rsidRPr="00A55D2D" w:rsidRDefault="00A55D2D" w:rsidP="00A55D2D">
            <w:pPr>
              <w:rPr>
                <w:rFonts w:ascii="Trebuchet MS" w:hAnsi="Trebuchet MS" w:cs="Times New Roman"/>
                <w:sz w:val="16"/>
              </w:rPr>
            </w:pPr>
          </w:p>
        </w:tc>
      </w:tr>
      <w:tr w:rsidR="00A55D2D" w:rsidRPr="00A55D2D" w14:paraId="41BB60A7" w14:textId="77777777" w:rsidTr="00A55D2D">
        <w:trPr>
          <w:trHeight w:val="300"/>
        </w:trPr>
        <w:tc>
          <w:tcPr>
            <w:tcW w:w="955" w:type="dxa"/>
            <w:vMerge w:val="restart"/>
            <w:hideMark/>
          </w:tcPr>
          <w:p w14:paraId="5B0012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5.6.1</w:t>
            </w:r>
          </w:p>
        </w:tc>
        <w:tc>
          <w:tcPr>
            <w:tcW w:w="860" w:type="dxa"/>
            <w:vMerge w:val="restart"/>
            <w:hideMark/>
          </w:tcPr>
          <w:p w14:paraId="2CE1FFA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7519C4C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Community Policing Forum Meeting by June 2025</w:t>
            </w:r>
          </w:p>
        </w:tc>
        <w:tc>
          <w:tcPr>
            <w:tcW w:w="1691" w:type="dxa"/>
            <w:vMerge w:val="restart"/>
            <w:hideMark/>
          </w:tcPr>
          <w:p w14:paraId="789E93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of Community Policing Forum meetings conducted by June 2025</w:t>
            </w:r>
          </w:p>
        </w:tc>
        <w:tc>
          <w:tcPr>
            <w:tcW w:w="1579" w:type="dxa"/>
            <w:vMerge w:val="restart"/>
            <w:hideMark/>
          </w:tcPr>
          <w:p w14:paraId="76840EC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 Q4: Attendance Register</w:t>
            </w:r>
          </w:p>
        </w:tc>
        <w:tc>
          <w:tcPr>
            <w:tcW w:w="924" w:type="dxa"/>
            <w:hideMark/>
          </w:tcPr>
          <w:p w14:paraId="43381D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AD806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2C6D69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C81D7E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1C45D79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3E6BDDA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B23DC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39E09C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78D3C61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w:t>
            </w:r>
          </w:p>
        </w:tc>
        <w:tc>
          <w:tcPr>
            <w:tcW w:w="1620" w:type="dxa"/>
            <w:vMerge w:val="restart"/>
            <w:hideMark/>
          </w:tcPr>
          <w:p w14:paraId="6F62F0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74C6BCFA" w14:textId="77777777" w:rsidTr="00A55D2D">
        <w:trPr>
          <w:trHeight w:val="300"/>
        </w:trPr>
        <w:tc>
          <w:tcPr>
            <w:tcW w:w="955" w:type="dxa"/>
            <w:vMerge/>
            <w:hideMark/>
          </w:tcPr>
          <w:p w14:paraId="4C77AB3A" w14:textId="77777777" w:rsidR="00A55D2D" w:rsidRPr="00A55D2D" w:rsidRDefault="00A55D2D" w:rsidP="00A55D2D">
            <w:pPr>
              <w:rPr>
                <w:rFonts w:ascii="Trebuchet MS" w:hAnsi="Trebuchet MS" w:cs="Times New Roman"/>
                <w:sz w:val="16"/>
              </w:rPr>
            </w:pPr>
          </w:p>
        </w:tc>
        <w:tc>
          <w:tcPr>
            <w:tcW w:w="860" w:type="dxa"/>
            <w:vMerge/>
            <w:hideMark/>
          </w:tcPr>
          <w:p w14:paraId="25F0B1A1" w14:textId="77777777" w:rsidR="00A55D2D" w:rsidRPr="00A55D2D" w:rsidRDefault="00A55D2D" w:rsidP="00A55D2D">
            <w:pPr>
              <w:rPr>
                <w:rFonts w:ascii="Trebuchet MS" w:hAnsi="Trebuchet MS" w:cs="Times New Roman"/>
                <w:sz w:val="16"/>
              </w:rPr>
            </w:pPr>
          </w:p>
        </w:tc>
        <w:tc>
          <w:tcPr>
            <w:tcW w:w="1734" w:type="dxa"/>
            <w:vMerge/>
            <w:hideMark/>
          </w:tcPr>
          <w:p w14:paraId="1DDB3400" w14:textId="77777777" w:rsidR="00A55D2D" w:rsidRPr="00A55D2D" w:rsidRDefault="00A55D2D" w:rsidP="00A55D2D">
            <w:pPr>
              <w:rPr>
                <w:rFonts w:ascii="Trebuchet MS" w:hAnsi="Trebuchet MS" w:cs="Times New Roman"/>
                <w:sz w:val="16"/>
              </w:rPr>
            </w:pPr>
          </w:p>
        </w:tc>
        <w:tc>
          <w:tcPr>
            <w:tcW w:w="1691" w:type="dxa"/>
            <w:vMerge/>
            <w:hideMark/>
          </w:tcPr>
          <w:p w14:paraId="7D66948D" w14:textId="77777777" w:rsidR="00A55D2D" w:rsidRPr="00A55D2D" w:rsidRDefault="00A55D2D" w:rsidP="00A55D2D">
            <w:pPr>
              <w:rPr>
                <w:rFonts w:ascii="Trebuchet MS" w:hAnsi="Trebuchet MS" w:cs="Times New Roman"/>
                <w:sz w:val="16"/>
              </w:rPr>
            </w:pPr>
          </w:p>
        </w:tc>
        <w:tc>
          <w:tcPr>
            <w:tcW w:w="1579" w:type="dxa"/>
            <w:vMerge/>
            <w:hideMark/>
          </w:tcPr>
          <w:p w14:paraId="635DDA09" w14:textId="77777777" w:rsidR="00A55D2D" w:rsidRPr="00A55D2D" w:rsidRDefault="00A55D2D" w:rsidP="00A55D2D">
            <w:pPr>
              <w:rPr>
                <w:rFonts w:ascii="Trebuchet MS" w:hAnsi="Trebuchet MS" w:cs="Times New Roman"/>
                <w:sz w:val="16"/>
              </w:rPr>
            </w:pPr>
          </w:p>
        </w:tc>
        <w:tc>
          <w:tcPr>
            <w:tcW w:w="924" w:type="dxa"/>
            <w:hideMark/>
          </w:tcPr>
          <w:p w14:paraId="22826C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007628F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00DA9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737E7C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6C48FF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D3F7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7CBFF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81710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7E491BA" w14:textId="77777777" w:rsidR="00A55D2D" w:rsidRPr="00A55D2D" w:rsidRDefault="00A55D2D" w:rsidP="00A55D2D">
            <w:pPr>
              <w:rPr>
                <w:rFonts w:ascii="Trebuchet MS" w:hAnsi="Trebuchet MS" w:cs="Times New Roman"/>
                <w:sz w:val="16"/>
              </w:rPr>
            </w:pPr>
          </w:p>
        </w:tc>
        <w:tc>
          <w:tcPr>
            <w:tcW w:w="1620" w:type="dxa"/>
            <w:vMerge/>
            <w:hideMark/>
          </w:tcPr>
          <w:p w14:paraId="76B765BB" w14:textId="77777777" w:rsidR="00A55D2D" w:rsidRPr="00A55D2D" w:rsidRDefault="00A55D2D" w:rsidP="00A55D2D">
            <w:pPr>
              <w:rPr>
                <w:rFonts w:ascii="Trebuchet MS" w:hAnsi="Trebuchet MS" w:cs="Times New Roman"/>
                <w:sz w:val="16"/>
              </w:rPr>
            </w:pPr>
          </w:p>
        </w:tc>
      </w:tr>
      <w:tr w:rsidR="00A55D2D" w:rsidRPr="00A55D2D" w14:paraId="3169FD50" w14:textId="77777777" w:rsidTr="00A55D2D">
        <w:trPr>
          <w:trHeight w:val="300"/>
        </w:trPr>
        <w:tc>
          <w:tcPr>
            <w:tcW w:w="955" w:type="dxa"/>
            <w:vMerge/>
            <w:hideMark/>
          </w:tcPr>
          <w:p w14:paraId="074CC161" w14:textId="77777777" w:rsidR="00A55D2D" w:rsidRPr="00A55D2D" w:rsidRDefault="00A55D2D" w:rsidP="00A55D2D">
            <w:pPr>
              <w:rPr>
                <w:rFonts w:ascii="Trebuchet MS" w:hAnsi="Trebuchet MS" w:cs="Times New Roman"/>
                <w:sz w:val="16"/>
              </w:rPr>
            </w:pPr>
          </w:p>
        </w:tc>
        <w:tc>
          <w:tcPr>
            <w:tcW w:w="860" w:type="dxa"/>
            <w:vMerge/>
            <w:hideMark/>
          </w:tcPr>
          <w:p w14:paraId="26A351C6" w14:textId="77777777" w:rsidR="00A55D2D" w:rsidRPr="00A55D2D" w:rsidRDefault="00A55D2D" w:rsidP="00A55D2D">
            <w:pPr>
              <w:rPr>
                <w:rFonts w:ascii="Trebuchet MS" w:hAnsi="Trebuchet MS" w:cs="Times New Roman"/>
                <w:sz w:val="16"/>
              </w:rPr>
            </w:pPr>
          </w:p>
        </w:tc>
        <w:tc>
          <w:tcPr>
            <w:tcW w:w="1734" w:type="dxa"/>
            <w:vMerge/>
            <w:hideMark/>
          </w:tcPr>
          <w:p w14:paraId="6284E0DC" w14:textId="77777777" w:rsidR="00A55D2D" w:rsidRPr="00A55D2D" w:rsidRDefault="00A55D2D" w:rsidP="00A55D2D">
            <w:pPr>
              <w:rPr>
                <w:rFonts w:ascii="Trebuchet MS" w:hAnsi="Trebuchet MS" w:cs="Times New Roman"/>
                <w:sz w:val="16"/>
              </w:rPr>
            </w:pPr>
          </w:p>
        </w:tc>
        <w:tc>
          <w:tcPr>
            <w:tcW w:w="1691" w:type="dxa"/>
            <w:vMerge/>
            <w:hideMark/>
          </w:tcPr>
          <w:p w14:paraId="1EB34026" w14:textId="77777777" w:rsidR="00A55D2D" w:rsidRPr="00A55D2D" w:rsidRDefault="00A55D2D" w:rsidP="00A55D2D">
            <w:pPr>
              <w:rPr>
                <w:rFonts w:ascii="Trebuchet MS" w:hAnsi="Trebuchet MS" w:cs="Times New Roman"/>
                <w:sz w:val="16"/>
              </w:rPr>
            </w:pPr>
          </w:p>
        </w:tc>
        <w:tc>
          <w:tcPr>
            <w:tcW w:w="1579" w:type="dxa"/>
            <w:vMerge/>
            <w:hideMark/>
          </w:tcPr>
          <w:p w14:paraId="5DB0BEAE" w14:textId="77777777" w:rsidR="00A55D2D" w:rsidRPr="00A55D2D" w:rsidRDefault="00A55D2D" w:rsidP="00A55D2D">
            <w:pPr>
              <w:rPr>
                <w:rFonts w:ascii="Trebuchet MS" w:hAnsi="Trebuchet MS" w:cs="Times New Roman"/>
                <w:sz w:val="16"/>
              </w:rPr>
            </w:pPr>
          </w:p>
        </w:tc>
        <w:tc>
          <w:tcPr>
            <w:tcW w:w="924" w:type="dxa"/>
            <w:hideMark/>
          </w:tcPr>
          <w:p w14:paraId="609000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F82B3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426EAB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408689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1A071F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4020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E30F13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6A3C42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3A98DFF" w14:textId="77777777" w:rsidR="00A55D2D" w:rsidRPr="00A55D2D" w:rsidRDefault="00A55D2D" w:rsidP="00A55D2D">
            <w:pPr>
              <w:rPr>
                <w:rFonts w:ascii="Trebuchet MS" w:hAnsi="Trebuchet MS" w:cs="Times New Roman"/>
                <w:sz w:val="16"/>
              </w:rPr>
            </w:pPr>
          </w:p>
        </w:tc>
        <w:tc>
          <w:tcPr>
            <w:tcW w:w="1620" w:type="dxa"/>
            <w:vMerge/>
            <w:hideMark/>
          </w:tcPr>
          <w:p w14:paraId="7AB94A72" w14:textId="77777777" w:rsidR="00A55D2D" w:rsidRPr="00A55D2D" w:rsidRDefault="00A55D2D" w:rsidP="00A55D2D">
            <w:pPr>
              <w:rPr>
                <w:rFonts w:ascii="Trebuchet MS" w:hAnsi="Trebuchet MS" w:cs="Times New Roman"/>
                <w:sz w:val="16"/>
              </w:rPr>
            </w:pPr>
          </w:p>
        </w:tc>
      </w:tr>
      <w:tr w:rsidR="00A55D2D" w:rsidRPr="00A55D2D" w14:paraId="424EB0B4" w14:textId="77777777" w:rsidTr="00A55D2D">
        <w:trPr>
          <w:trHeight w:val="300"/>
        </w:trPr>
        <w:tc>
          <w:tcPr>
            <w:tcW w:w="955" w:type="dxa"/>
            <w:vMerge w:val="restart"/>
            <w:hideMark/>
          </w:tcPr>
          <w:p w14:paraId="4A27B05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5.6.2</w:t>
            </w:r>
          </w:p>
        </w:tc>
        <w:tc>
          <w:tcPr>
            <w:tcW w:w="860" w:type="dxa"/>
            <w:vMerge w:val="restart"/>
            <w:hideMark/>
          </w:tcPr>
          <w:p w14:paraId="6FA3ED7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7EDABA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Community Safety Awareness Campaign by June 2025</w:t>
            </w:r>
          </w:p>
        </w:tc>
        <w:tc>
          <w:tcPr>
            <w:tcW w:w="1691" w:type="dxa"/>
            <w:vMerge w:val="restart"/>
            <w:hideMark/>
          </w:tcPr>
          <w:p w14:paraId="2844490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(5) Festive Arrive Alive and Number (2) of Easter Arrive Alive Campaign events conducted by December 2024 &amp; June 2025</w:t>
            </w:r>
          </w:p>
          <w:p w14:paraId="5EB1CE7B" w14:textId="77777777" w:rsidR="00A55D2D" w:rsidRPr="00A55D2D" w:rsidRDefault="00A55D2D" w:rsidP="00A55D2D">
            <w:pPr>
              <w:rPr>
                <w:rFonts w:ascii="Trebuchet MS" w:hAnsi="Trebuchet MS" w:cs="Times New Roman"/>
                <w:sz w:val="16"/>
              </w:rPr>
            </w:pPr>
          </w:p>
          <w:p w14:paraId="664B2F14" w14:textId="77777777" w:rsidR="00A55D2D" w:rsidRPr="00A55D2D" w:rsidRDefault="00A55D2D" w:rsidP="00A55D2D">
            <w:pPr>
              <w:rPr>
                <w:rFonts w:ascii="Trebuchet MS" w:hAnsi="Trebuchet MS" w:cs="Times New Roman"/>
                <w:sz w:val="16"/>
              </w:rPr>
            </w:pPr>
          </w:p>
        </w:tc>
        <w:tc>
          <w:tcPr>
            <w:tcW w:w="1579" w:type="dxa"/>
            <w:vMerge w:val="restart"/>
            <w:hideMark/>
          </w:tcPr>
          <w:p w14:paraId="6D5A0F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&amp; Q4 Attendance Register</w:t>
            </w:r>
          </w:p>
        </w:tc>
        <w:tc>
          <w:tcPr>
            <w:tcW w:w="924" w:type="dxa"/>
            <w:hideMark/>
          </w:tcPr>
          <w:p w14:paraId="331BDB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ED0C1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398FD0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D3A35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7</w:t>
            </w:r>
          </w:p>
        </w:tc>
        <w:tc>
          <w:tcPr>
            <w:tcW w:w="552" w:type="dxa"/>
            <w:hideMark/>
          </w:tcPr>
          <w:p w14:paraId="1D1665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F4EFF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w:t>
            </w:r>
          </w:p>
        </w:tc>
        <w:tc>
          <w:tcPr>
            <w:tcW w:w="552" w:type="dxa"/>
            <w:hideMark/>
          </w:tcPr>
          <w:p w14:paraId="149EED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016D1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1709" w:type="dxa"/>
            <w:vMerge w:val="restart"/>
            <w:hideMark/>
          </w:tcPr>
          <w:p w14:paraId="7674F1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w:t>
            </w:r>
          </w:p>
        </w:tc>
        <w:tc>
          <w:tcPr>
            <w:tcW w:w="1620" w:type="dxa"/>
            <w:vMerge w:val="restart"/>
            <w:hideMark/>
          </w:tcPr>
          <w:p w14:paraId="7F6AE13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1561C919" w14:textId="77777777" w:rsidTr="00A55D2D">
        <w:trPr>
          <w:trHeight w:val="300"/>
        </w:trPr>
        <w:tc>
          <w:tcPr>
            <w:tcW w:w="955" w:type="dxa"/>
            <w:vMerge/>
            <w:hideMark/>
          </w:tcPr>
          <w:p w14:paraId="5FDDCC5F" w14:textId="77777777" w:rsidR="00A55D2D" w:rsidRPr="00A55D2D" w:rsidRDefault="00A55D2D" w:rsidP="00A55D2D">
            <w:pPr>
              <w:rPr>
                <w:rFonts w:ascii="Trebuchet MS" w:hAnsi="Trebuchet MS" w:cs="Times New Roman"/>
                <w:sz w:val="16"/>
              </w:rPr>
            </w:pPr>
          </w:p>
        </w:tc>
        <w:tc>
          <w:tcPr>
            <w:tcW w:w="860" w:type="dxa"/>
            <w:vMerge/>
            <w:hideMark/>
          </w:tcPr>
          <w:p w14:paraId="5AF63054" w14:textId="77777777" w:rsidR="00A55D2D" w:rsidRPr="00A55D2D" w:rsidRDefault="00A55D2D" w:rsidP="00A55D2D">
            <w:pPr>
              <w:rPr>
                <w:rFonts w:ascii="Trebuchet MS" w:hAnsi="Trebuchet MS" w:cs="Times New Roman"/>
                <w:sz w:val="16"/>
              </w:rPr>
            </w:pPr>
          </w:p>
        </w:tc>
        <w:tc>
          <w:tcPr>
            <w:tcW w:w="1734" w:type="dxa"/>
            <w:vMerge/>
            <w:hideMark/>
          </w:tcPr>
          <w:p w14:paraId="31A8DBDC" w14:textId="77777777" w:rsidR="00A55D2D" w:rsidRPr="00A55D2D" w:rsidRDefault="00A55D2D" w:rsidP="00A55D2D">
            <w:pPr>
              <w:rPr>
                <w:rFonts w:ascii="Trebuchet MS" w:hAnsi="Trebuchet MS" w:cs="Times New Roman"/>
                <w:sz w:val="16"/>
              </w:rPr>
            </w:pPr>
          </w:p>
        </w:tc>
        <w:tc>
          <w:tcPr>
            <w:tcW w:w="1691" w:type="dxa"/>
            <w:vMerge/>
            <w:hideMark/>
          </w:tcPr>
          <w:p w14:paraId="36075C7E" w14:textId="77777777" w:rsidR="00A55D2D" w:rsidRPr="00A55D2D" w:rsidRDefault="00A55D2D" w:rsidP="00A55D2D">
            <w:pPr>
              <w:rPr>
                <w:rFonts w:ascii="Trebuchet MS" w:hAnsi="Trebuchet MS" w:cs="Times New Roman"/>
                <w:sz w:val="16"/>
              </w:rPr>
            </w:pPr>
          </w:p>
        </w:tc>
        <w:tc>
          <w:tcPr>
            <w:tcW w:w="1579" w:type="dxa"/>
            <w:vMerge/>
            <w:hideMark/>
          </w:tcPr>
          <w:p w14:paraId="537411E2" w14:textId="77777777" w:rsidR="00A55D2D" w:rsidRPr="00A55D2D" w:rsidRDefault="00A55D2D" w:rsidP="00A55D2D">
            <w:pPr>
              <w:rPr>
                <w:rFonts w:ascii="Trebuchet MS" w:hAnsi="Trebuchet MS" w:cs="Times New Roman"/>
                <w:sz w:val="16"/>
              </w:rPr>
            </w:pPr>
          </w:p>
        </w:tc>
        <w:tc>
          <w:tcPr>
            <w:tcW w:w="924" w:type="dxa"/>
            <w:hideMark/>
          </w:tcPr>
          <w:p w14:paraId="26DEE9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0A59B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C58CE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604D7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2DA228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56CA9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4B846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C6F8E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1709" w:type="dxa"/>
            <w:vMerge/>
            <w:hideMark/>
          </w:tcPr>
          <w:p w14:paraId="2EC96A0A" w14:textId="77777777" w:rsidR="00A55D2D" w:rsidRPr="00A55D2D" w:rsidRDefault="00A55D2D" w:rsidP="00A55D2D">
            <w:pPr>
              <w:rPr>
                <w:rFonts w:ascii="Trebuchet MS" w:hAnsi="Trebuchet MS" w:cs="Times New Roman"/>
                <w:sz w:val="16"/>
              </w:rPr>
            </w:pPr>
          </w:p>
        </w:tc>
        <w:tc>
          <w:tcPr>
            <w:tcW w:w="1620" w:type="dxa"/>
            <w:vMerge/>
            <w:hideMark/>
          </w:tcPr>
          <w:p w14:paraId="7FF5D7B9" w14:textId="77777777" w:rsidR="00A55D2D" w:rsidRPr="00A55D2D" w:rsidRDefault="00A55D2D" w:rsidP="00A55D2D">
            <w:pPr>
              <w:rPr>
                <w:rFonts w:ascii="Trebuchet MS" w:hAnsi="Trebuchet MS" w:cs="Times New Roman"/>
                <w:sz w:val="16"/>
              </w:rPr>
            </w:pPr>
          </w:p>
        </w:tc>
      </w:tr>
      <w:tr w:rsidR="00A55D2D" w:rsidRPr="00A55D2D" w14:paraId="262195E4" w14:textId="77777777" w:rsidTr="00A55D2D">
        <w:trPr>
          <w:trHeight w:val="300"/>
        </w:trPr>
        <w:tc>
          <w:tcPr>
            <w:tcW w:w="955" w:type="dxa"/>
            <w:vMerge/>
            <w:hideMark/>
          </w:tcPr>
          <w:p w14:paraId="636C8558" w14:textId="77777777" w:rsidR="00A55D2D" w:rsidRPr="00A55D2D" w:rsidRDefault="00A55D2D" w:rsidP="00A55D2D">
            <w:pPr>
              <w:rPr>
                <w:rFonts w:ascii="Trebuchet MS" w:hAnsi="Trebuchet MS" w:cs="Times New Roman"/>
                <w:sz w:val="16"/>
              </w:rPr>
            </w:pPr>
          </w:p>
        </w:tc>
        <w:tc>
          <w:tcPr>
            <w:tcW w:w="860" w:type="dxa"/>
            <w:vMerge/>
            <w:hideMark/>
          </w:tcPr>
          <w:p w14:paraId="554462D3" w14:textId="77777777" w:rsidR="00A55D2D" w:rsidRPr="00A55D2D" w:rsidRDefault="00A55D2D" w:rsidP="00A55D2D">
            <w:pPr>
              <w:rPr>
                <w:rFonts w:ascii="Trebuchet MS" w:hAnsi="Trebuchet MS" w:cs="Times New Roman"/>
                <w:sz w:val="16"/>
              </w:rPr>
            </w:pPr>
          </w:p>
        </w:tc>
        <w:tc>
          <w:tcPr>
            <w:tcW w:w="1734" w:type="dxa"/>
            <w:vMerge/>
            <w:hideMark/>
          </w:tcPr>
          <w:p w14:paraId="3B901B09" w14:textId="77777777" w:rsidR="00A55D2D" w:rsidRPr="00A55D2D" w:rsidRDefault="00A55D2D" w:rsidP="00A55D2D">
            <w:pPr>
              <w:rPr>
                <w:rFonts w:ascii="Trebuchet MS" w:hAnsi="Trebuchet MS" w:cs="Times New Roman"/>
                <w:sz w:val="16"/>
              </w:rPr>
            </w:pPr>
          </w:p>
        </w:tc>
        <w:tc>
          <w:tcPr>
            <w:tcW w:w="1691" w:type="dxa"/>
            <w:vMerge/>
            <w:hideMark/>
          </w:tcPr>
          <w:p w14:paraId="2269EEB4" w14:textId="77777777" w:rsidR="00A55D2D" w:rsidRPr="00A55D2D" w:rsidRDefault="00A55D2D" w:rsidP="00A55D2D">
            <w:pPr>
              <w:rPr>
                <w:rFonts w:ascii="Trebuchet MS" w:hAnsi="Trebuchet MS" w:cs="Times New Roman"/>
                <w:sz w:val="16"/>
              </w:rPr>
            </w:pPr>
          </w:p>
        </w:tc>
        <w:tc>
          <w:tcPr>
            <w:tcW w:w="1579" w:type="dxa"/>
            <w:vMerge/>
            <w:hideMark/>
          </w:tcPr>
          <w:p w14:paraId="54F73F57" w14:textId="77777777" w:rsidR="00A55D2D" w:rsidRPr="00A55D2D" w:rsidRDefault="00A55D2D" w:rsidP="00A55D2D">
            <w:pPr>
              <w:rPr>
                <w:rFonts w:ascii="Trebuchet MS" w:hAnsi="Trebuchet MS" w:cs="Times New Roman"/>
                <w:sz w:val="16"/>
              </w:rPr>
            </w:pPr>
          </w:p>
        </w:tc>
        <w:tc>
          <w:tcPr>
            <w:tcW w:w="924" w:type="dxa"/>
            <w:hideMark/>
          </w:tcPr>
          <w:p w14:paraId="2C45BF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AC401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C7F66F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E9EC82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C7194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C6D0A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E3D3A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DF61D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1709" w:type="dxa"/>
            <w:vMerge/>
            <w:hideMark/>
          </w:tcPr>
          <w:p w14:paraId="35CBAFCE" w14:textId="77777777" w:rsidR="00A55D2D" w:rsidRPr="00A55D2D" w:rsidRDefault="00A55D2D" w:rsidP="00A55D2D">
            <w:pPr>
              <w:rPr>
                <w:rFonts w:ascii="Trebuchet MS" w:hAnsi="Trebuchet MS" w:cs="Times New Roman"/>
                <w:sz w:val="16"/>
              </w:rPr>
            </w:pPr>
          </w:p>
        </w:tc>
        <w:tc>
          <w:tcPr>
            <w:tcW w:w="1620" w:type="dxa"/>
            <w:vMerge/>
            <w:hideMark/>
          </w:tcPr>
          <w:p w14:paraId="62245018" w14:textId="77777777" w:rsidR="00A55D2D" w:rsidRPr="00A55D2D" w:rsidRDefault="00A55D2D" w:rsidP="00A55D2D">
            <w:pPr>
              <w:rPr>
                <w:rFonts w:ascii="Trebuchet MS" w:hAnsi="Trebuchet MS" w:cs="Times New Roman"/>
                <w:sz w:val="16"/>
              </w:rPr>
            </w:pPr>
          </w:p>
        </w:tc>
      </w:tr>
      <w:tr w:rsidR="00A55D2D" w:rsidRPr="00A55D2D" w14:paraId="6B279DB7" w14:textId="77777777" w:rsidTr="00A55D2D">
        <w:trPr>
          <w:trHeight w:val="300"/>
        </w:trPr>
        <w:tc>
          <w:tcPr>
            <w:tcW w:w="955" w:type="dxa"/>
            <w:vMerge w:val="restart"/>
            <w:hideMark/>
          </w:tcPr>
          <w:p w14:paraId="718018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5.6.3</w:t>
            </w:r>
          </w:p>
        </w:tc>
        <w:tc>
          <w:tcPr>
            <w:tcW w:w="860" w:type="dxa"/>
            <w:vMerge w:val="restart"/>
            <w:hideMark/>
          </w:tcPr>
          <w:p w14:paraId="5A2F59F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659A54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Procurement of Traffic Officials Uniform by September 2024</w:t>
            </w:r>
          </w:p>
        </w:tc>
        <w:tc>
          <w:tcPr>
            <w:tcW w:w="1691" w:type="dxa"/>
            <w:vMerge w:val="restart"/>
            <w:hideMark/>
          </w:tcPr>
          <w:p w14:paraId="6CB35B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procurement of Traffic Officials Uniform and 6x Torches by September 2024</w:t>
            </w:r>
          </w:p>
        </w:tc>
        <w:tc>
          <w:tcPr>
            <w:tcW w:w="1579" w:type="dxa"/>
            <w:vMerge w:val="restart"/>
            <w:hideMark/>
          </w:tcPr>
          <w:p w14:paraId="37CAAF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75ADF05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CEA01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2849CCF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24A1F8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0A7CC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2057FB9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A5B36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856297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2C8183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w:t>
            </w:r>
          </w:p>
        </w:tc>
        <w:tc>
          <w:tcPr>
            <w:tcW w:w="1620" w:type="dxa"/>
            <w:vMerge w:val="restart"/>
            <w:hideMark/>
          </w:tcPr>
          <w:p w14:paraId="7F90A5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1AF915F5" w14:textId="77777777" w:rsidTr="00A55D2D">
        <w:trPr>
          <w:trHeight w:val="300"/>
        </w:trPr>
        <w:tc>
          <w:tcPr>
            <w:tcW w:w="955" w:type="dxa"/>
            <w:vMerge/>
            <w:hideMark/>
          </w:tcPr>
          <w:p w14:paraId="69DA6233" w14:textId="77777777" w:rsidR="00A55D2D" w:rsidRPr="00A55D2D" w:rsidRDefault="00A55D2D" w:rsidP="00A55D2D">
            <w:pPr>
              <w:rPr>
                <w:rFonts w:ascii="Trebuchet MS" w:hAnsi="Trebuchet MS" w:cs="Times New Roman"/>
                <w:sz w:val="16"/>
              </w:rPr>
            </w:pPr>
          </w:p>
        </w:tc>
        <w:tc>
          <w:tcPr>
            <w:tcW w:w="860" w:type="dxa"/>
            <w:vMerge/>
            <w:hideMark/>
          </w:tcPr>
          <w:p w14:paraId="79F62DF1" w14:textId="77777777" w:rsidR="00A55D2D" w:rsidRPr="00A55D2D" w:rsidRDefault="00A55D2D" w:rsidP="00A55D2D">
            <w:pPr>
              <w:rPr>
                <w:rFonts w:ascii="Trebuchet MS" w:hAnsi="Trebuchet MS" w:cs="Times New Roman"/>
                <w:sz w:val="16"/>
              </w:rPr>
            </w:pPr>
          </w:p>
        </w:tc>
        <w:tc>
          <w:tcPr>
            <w:tcW w:w="1734" w:type="dxa"/>
            <w:vMerge/>
            <w:hideMark/>
          </w:tcPr>
          <w:p w14:paraId="744D7A92" w14:textId="77777777" w:rsidR="00A55D2D" w:rsidRPr="00A55D2D" w:rsidRDefault="00A55D2D" w:rsidP="00A55D2D">
            <w:pPr>
              <w:rPr>
                <w:rFonts w:ascii="Trebuchet MS" w:hAnsi="Trebuchet MS" w:cs="Times New Roman"/>
                <w:sz w:val="16"/>
              </w:rPr>
            </w:pPr>
          </w:p>
        </w:tc>
        <w:tc>
          <w:tcPr>
            <w:tcW w:w="1691" w:type="dxa"/>
            <w:vMerge/>
            <w:hideMark/>
          </w:tcPr>
          <w:p w14:paraId="5B643557" w14:textId="77777777" w:rsidR="00A55D2D" w:rsidRPr="00A55D2D" w:rsidRDefault="00A55D2D" w:rsidP="00A55D2D">
            <w:pPr>
              <w:rPr>
                <w:rFonts w:ascii="Trebuchet MS" w:hAnsi="Trebuchet MS" w:cs="Times New Roman"/>
                <w:sz w:val="16"/>
              </w:rPr>
            </w:pPr>
          </w:p>
        </w:tc>
        <w:tc>
          <w:tcPr>
            <w:tcW w:w="1579" w:type="dxa"/>
            <w:vMerge/>
            <w:hideMark/>
          </w:tcPr>
          <w:p w14:paraId="2E5F1FA7" w14:textId="77777777" w:rsidR="00A55D2D" w:rsidRPr="00A55D2D" w:rsidRDefault="00A55D2D" w:rsidP="00A55D2D">
            <w:pPr>
              <w:rPr>
                <w:rFonts w:ascii="Trebuchet MS" w:hAnsi="Trebuchet MS" w:cs="Times New Roman"/>
                <w:sz w:val="16"/>
              </w:rPr>
            </w:pPr>
          </w:p>
        </w:tc>
        <w:tc>
          <w:tcPr>
            <w:tcW w:w="924" w:type="dxa"/>
            <w:hideMark/>
          </w:tcPr>
          <w:p w14:paraId="124E03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5E3DB6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163F4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2B5162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81FB0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2C42D7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B121DA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1096D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1A9C8EB" w14:textId="77777777" w:rsidR="00A55D2D" w:rsidRPr="00A55D2D" w:rsidRDefault="00A55D2D" w:rsidP="00A55D2D">
            <w:pPr>
              <w:rPr>
                <w:rFonts w:ascii="Trebuchet MS" w:hAnsi="Trebuchet MS" w:cs="Times New Roman"/>
                <w:sz w:val="16"/>
              </w:rPr>
            </w:pPr>
          </w:p>
        </w:tc>
        <w:tc>
          <w:tcPr>
            <w:tcW w:w="1620" w:type="dxa"/>
            <w:vMerge/>
            <w:hideMark/>
          </w:tcPr>
          <w:p w14:paraId="098DAB80" w14:textId="77777777" w:rsidR="00A55D2D" w:rsidRPr="00A55D2D" w:rsidRDefault="00A55D2D" w:rsidP="00A55D2D">
            <w:pPr>
              <w:rPr>
                <w:rFonts w:ascii="Trebuchet MS" w:hAnsi="Trebuchet MS" w:cs="Times New Roman"/>
                <w:sz w:val="16"/>
              </w:rPr>
            </w:pPr>
          </w:p>
        </w:tc>
      </w:tr>
      <w:tr w:rsidR="00A55D2D" w:rsidRPr="00A55D2D" w14:paraId="76D308E3" w14:textId="77777777" w:rsidTr="00A55D2D">
        <w:trPr>
          <w:trHeight w:val="300"/>
        </w:trPr>
        <w:tc>
          <w:tcPr>
            <w:tcW w:w="955" w:type="dxa"/>
            <w:vMerge/>
            <w:hideMark/>
          </w:tcPr>
          <w:p w14:paraId="60CC2447" w14:textId="77777777" w:rsidR="00A55D2D" w:rsidRPr="00A55D2D" w:rsidRDefault="00A55D2D" w:rsidP="00A55D2D">
            <w:pPr>
              <w:rPr>
                <w:rFonts w:ascii="Trebuchet MS" w:hAnsi="Trebuchet MS" w:cs="Times New Roman"/>
                <w:sz w:val="16"/>
              </w:rPr>
            </w:pPr>
          </w:p>
        </w:tc>
        <w:tc>
          <w:tcPr>
            <w:tcW w:w="860" w:type="dxa"/>
            <w:vMerge/>
            <w:hideMark/>
          </w:tcPr>
          <w:p w14:paraId="1298B48D" w14:textId="77777777" w:rsidR="00A55D2D" w:rsidRPr="00A55D2D" w:rsidRDefault="00A55D2D" w:rsidP="00A55D2D">
            <w:pPr>
              <w:rPr>
                <w:rFonts w:ascii="Trebuchet MS" w:hAnsi="Trebuchet MS" w:cs="Times New Roman"/>
                <w:sz w:val="16"/>
              </w:rPr>
            </w:pPr>
          </w:p>
        </w:tc>
        <w:tc>
          <w:tcPr>
            <w:tcW w:w="1734" w:type="dxa"/>
            <w:vMerge/>
            <w:hideMark/>
          </w:tcPr>
          <w:p w14:paraId="07534943" w14:textId="77777777" w:rsidR="00A55D2D" w:rsidRPr="00A55D2D" w:rsidRDefault="00A55D2D" w:rsidP="00A55D2D">
            <w:pPr>
              <w:rPr>
                <w:rFonts w:ascii="Trebuchet MS" w:hAnsi="Trebuchet MS" w:cs="Times New Roman"/>
                <w:sz w:val="16"/>
              </w:rPr>
            </w:pPr>
          </w:p>
        </w:tc>
        <w:tc>
          <w:tcPr>
            <w:tcW w:w="1691" w:type="dxa"/>
            <w:vMerge/>
            <w:hideMark/>
          </w:tcPr>
          <w:p w14:paraId="212E401F" w14:textId="77777777" w:rsidR="00A55D2D" w:rsidRPr="00A55D2D" w:rsidRDefault="00A55D2D" w:rsidP="00A55D2D">
            <w:pPr>
              <w:rPr>
                <w:rFonts w:ascii="Trebuchet MS" w:hAnsi="Trebuchet MS" w:cs="Times New Roman"/>
                <w:sz w:val="16"/>
              </w:rPr>
            </w:pPr>
          </w:p>
        </w:tc>
        <w:tc>
          <w:tcPr>
            <w:tcW w:w="1579" w:type="dxa"/>
            <w:vMerge/>
            <w:hideMark/>
          </w:tcPr>
          <w:p w14:paraId="065EA242" w14:textId="77777777" w:rsidR="00A55D2D" w:rsidRPr="00A55D2D" w:rsidRDefault="00A55D2D" w:rsidP="00A55D2D">
            <w:pPr>
              <w:rPr>
                <w:rFonts w:ascii="Trebuchet MS" w:hAnsi="Trebuchet MS" w:cs="Times New Roman"/>
                <w:sz w:val="16"/>
              </w:rPr>
            </w:pPr>
          </w:p>
        </w:tc>
        <w:tc>
          <w:tcPr>
            <w:tcW w:w="924" w:type="dxa"/>
            <w:hideMark/>
          </w:tcPr>
          <w:p w14:paraId="77836BE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7CF8A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FFCA90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AEDE3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34B591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CA5D65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11BD1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3334B9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1E8917C" w14:textId="77777777" w:rsidR="00A55D2D" w:rsidRPr="00A55D2D" w:rsidRDefault="00A55D2D" w:rsidP="00A55D2D">
            <w:pPr>
              <w:rPr>
                <w:rFonts w:ascii="Trebuchet MS" w:hAnsi="Trebuchet MS" w:cs="Times New Roman"/>
                <w:sz w:val="16"/>
              </w:rPr>
            </w:pPr>
          </w:p>
        </w:tc>
        <w:tc>
          <w:tcPr>
            <w:tcW w:w="1620" w:type="dxa"/>
            <w:vMerge/>
            <w:hideMark/>
          </w:tcPr>
          <w:p w14:paraId="02223EE2" w14:textId="77777777" w:rsidR="00A55D2D" w:rsidRPr="00A55D2D" w:rsidRDefault="00A55D2D" w:rsidP="00A55D2D">
            <w:pPr>
              <w:rPr>
                <w:rFonts w:ascii="Trebuchet MS" w:hAnsi="Trebuchet MS" w:cs="Times New Roman"/>
                <w:sz w:val="16"/>
              </w:rPr>
            </w:pPr>
          </w:p>
        </w:tc>
      </w:tr>
      <w:tr w:rsidR="00A55D2D" w:rsidRPr="00A55D2D" w14:paraId="7A2CA552" w14:textId="77777777" w:rsidTr="00A55D2D">
        <w:trPr>
          <w:trHeight w:val="300"/>
        </w:trPr>
        <w:tc>
          <w:tcPr>
            <w:tcW w:w="955" w:type="dxa"/>
            <w:vMerge w:val="restart"/>
            <w:hideMark/>
          </w:tcPr>
          <w:p w14:paraId="1908F3C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5.6.4</w:t>
            </w:r>
          </w:p>
        </w:tc>
        <w:tc>
          <w:tcPr>
            <w:tcW w:w="860" w:type="dxa"/>
            <w:vMerge w:val="restart"/>
            <w:hideMark/>
          </w:tcPr>
          <w:p w14:paraId="077D589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6EBC41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Procurement of Speedometer camera by September 2024</w:t>
            </w:r>
          </w:p>
        </w:tc>
        <w:tc>
          <w:tcPr>
            <w:tcW w:w="1691" w:type="dxa"/>
            <w:vMerge w:val="restart"/>
            <w:hideMark/>
          </w:tcPr>
          <w:p w14:paraId="47399C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speedometer cameras procured by September 2024</w:t>
            </w:r>
          </w:p>
        </w:tc>
        <w:tc>
          <w:tcPr>
            <w:tcW w:w="1579" w:type="dxa"/>
            <w:vMerge w:val="restart"/>
            <w:hideMark/>
          </w:tcPr>
          <w:p w14:paraId="0836BDE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371F74F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CD64C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44907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0C10E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595409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080F78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480B90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946DA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5E3EC00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w:t>
            </w:r>
          </w:p>
        </w:tc>
        <w:tc>
          <w:tcPr>
            <w:tcW w:w="1620" w:type="dxa"/>
            <w:vMerge w:val="restart"/>
            <w:hideMark/>
          </w:tcPr>
          <w:p w14:paraId="285905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3FB61A34" w14:textId="77777777" w:rsidTr="00A55D2D">
        <w:trPr>
          <w:trHeight w:val="300"/>
        </w:trPr>
        <w:tc>
          <w:tcPr>
            <w:tcW w:w="955" w:type="dxa"/>
            <w:vMerge/>
            <w:hideMark/>
          </w:tcPr>
          <w:p w14:paraId="1DCF38E5" w14:textId="77777777" w:rsidR="00A55D2D" w:rsidRPr="00A55D2D" w:rsidRDefault="00A55D2D" w:rsidP="00A55D2D">
            <w:pPr>
              <w:rPr>
                <w:rFonts w:ascii="Trebuchet MS" w:hAnsi="Trebuchet MS" w:cs="Times New Roman"/>
                <w:sz w:val="16"/>
              </w:rPr>
            </w:pPr>
          </w:p>
        </w:tc>
        <w:tc>
          <w:tcPr>
            <w:tcW w:w="860" w:type="dxa"/>
            <w:vMerge/>
            <w:hideMark/>
          </w:tcPr>
          <w:p w14:paraId="31C677A4" w14:textId="77777777" w:rsidR="00A55D2D" w:rsidRPr="00A55D2D" w:rsidRDefault="00A55D2D" w:rsidP="00A55D2D">
            <w:pPr>
              <w:rPr>
                <w:rFonts w:ascii="Trebuchet MS" w:hAnsi="Trebuchet MS" w:cs="Times New Roman"/>
                <w:sz w:val="16"/>
              </w:rPr>
            </w:pPr>
          </w:p>
        </w:tc>
        <w:tc>
          <w:tcPr>
            <w:tcW w:w="1734" w:type="dxa"/>
            <w:vMerge/>
            <w:hideMark/>
          </w:tcPr>
          <w:p w14:paraId="25E8AF3D" w14:textId="77777777" w:rsidR="00A55D2D" w:rsidRPr="00A55D2D" w:rsidRDefault="00A55D2D" w:rsidP="00A55D2D">
            <w:pPr>
              <w:rPr>
                <w:rFonts w:ascii="Trebuchet MS" w:hAnsi="Trebuchet MS" w:cs="Times New Roman"/>
                <w:sz w:val="16"/>
              </w:rPr>
            </w:pPr>
          </w:p>
        </w:tc>
        <w:tc>
          <w:tcPr>
            <w:tcW w:w="1691" w:type="dxa"/>
            <w:vMerge/>
            <w:hideMark/>
          </w:tcPr>
          <w:p w14:paraId="6A9776C6" w14:textId="77777777" w:rsidR="00A55D2D" w:rsidRPr="00A55D2D" w:rsidRDefault="00A55D2D" w:rsidP="00A55D2D">
            <w:pPr>
              <w:rPr>
                <w:rFonts w:ascii="Trebuchet MS" w:hAnsi="Trebuchet MS" w:cs="Times New Roman"/>
                <w:sz w:val="16"/>
              </w:rPr>
            </w:pPr>
          </w:p>
        </w:tc>
        <w:tc>
          <w:tcPr>
            <w:tcW w:w="1579" w:type="dxa"/>
            <w:vMerge/>
            <w:hideMark/>
          </w:tcPr>
          <w:p w14:paraId="4FB46BEF" w14:textId="77777777" w:rsidR="00A55D2D" w:rsidRPr="00A55D2D" w:rsidRDefault="00A55D2D" w:rsidP="00A55D2D">
            <w:pPr>
              <w:rPr>
                <w:rFonts w:ascii="Trebuchet MS" w:hAnsi="Trebuchet MS" w:cs="Times New Roman"/>
                <w:sz w:val="16"/>
              </w:rPr>
            </w:pPr>
          </w:p>
        </w:tc>
        <w:tc>
          <w:tcPr>
            <w:tcW w:w="924" w:type="dxa"/>
            <w:hideMark/>
          </w:tcPr>
          <w:p w14:paraId="579DA0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51569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31823C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C59B8B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300 000</w:t>
            </w:r>
          </w:p>
        </w:tc>
        <w:tc>
          <w:tcPr>
            <w:tcW w:w="552" w:type="dxa"/>
            <w:hideMark/>
          </w:tcPr>
          <w:p w14:paraId="49117B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EAFA76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3B5A8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AFCFD2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68963F6" w14:textId="77777777" w:rsidR="00A55D2D" w:rsidRPr="00A55D2D" w:rsidRDefault="00A55D2D" w:rsidP="00A55D2D">
            <w:pPr>
              <w:rPr>
                <w:rFonts w:ascii="Trebuchet MS" w:hAnsi="Trebuchet MS" w:cs="Times New Roman"/>
                <w:sz w:val="16"/>
              </w:rPr>
            </w:pPr>
          </w:p>
        </w:tc>
        <w:tc>
          <w:tcPr>
            <w:tcW w:w="1620" w:type="dxa"/>
            <w:vMerge/>
            <w:hideMark/>
          </w:tcPr>
          <w:p w14:paraId="0FCCD28D" w14:textId="77777777" w:rsidR="00A55D2D" w:rsidRPr="00A55D2D" w:rsidRDefault="00A55D2D" w:rsidP="00A55D2D">
            <w:pPr>
              <w:rPr>
                <w:rFonts w:ascii="Trebuchet MS" w:hAnsi="Trebuchet MS" w:cs="Times New Roman"/>
                <w:sz w:val="16"/>
              </w:rPr>
            </w:pPr>
          </w:p>
        </w:tc>
      </w:tr>
      <w:tr w:rsidR="00A55D2D" w:rsidRPr="00A55D2D" w14:paraId="155D4195" w14:textId="77777777" w:rsidTr="00A55D2D">
        <w:trPr>
          <w:trHeight w:val="300"/>
        </w:trPr>
        <w:tc>
          <w:tcPr>
            <w:tcW w:w="955" w:type="dxa"/>
            <w:vMerge/>
            <w:hideMark/>
          </w:tcPr>
          <w:p w14:paraId="48181275" w14:textId="77777777" w:rsidR="00A55D2D" w:rsidRPr="00A55D2D" w:rsidRDefault="00A55D2D" w:rsidP="00A55D2D">
            <w:pPr>
              <w:rPr>
                <w:rFonts w:ascii="Trebuchet MS" w:hAnsi="Trebuchet MS" w:cs="Times New Roman"/>
                <w:sz w:val="16"/>
              </w:rPr>
            </w:pPr>
          </w:p>
        </w:tc>
        <w:tc>
          <w:tcPr>
            <w:tcW w:w="860" w:type="dxa"/>
            <w:vMerge/>
            <w:hideMark/>
          </w:tcPr>
          <w:p w14:paraId="5E88FCFA" w14:textId="77777777" w:rsidR="00A55D2D" w:rsidRPr="00A55D2D" w:rsidRDefault="00A55D2D" w:rsidP="00A55D2D">
            <w:pPr>
              <w:rPr>
                <w:rFonts w:ascii="Trebuchet MS" w:hAnsi="Trebuchet MS" w:cs="Times New Roman"/>
                <w:sz w:val="16"/>
              </w:rPr>
            </w:pPr>
          </w:p>
        </w:tc>
        <w:tc>
          <w:tcPr>
            <w:tcW w:w="1734" w:type="dxa"/>
            <w:vMerge/>
            <w:hideMark/>
          </w:tcPr>
          <w:p w14:paraId="485DE0EE" w14:textId="77777777" w:rsidR="00A55D2D" w:rsidRPr="00A55D2D" w:rsidRDefault="00A55D2D" w:rsidP="00A55D2D">
            <w:pPr>
              <w:rPr>
                <w:rFonts w:ascii="Trebuchet MS" w:hAnsi="Trebuchet MS" w:cs="Times New Roman"/>
                <w:sz w:val="16"/>
              </w:rPr>
            </w:pPr>
          </w:p>
        </w:tc>
        <w:tc>
          <w:tcPr>
            <w:tcW w:w="1691" w:type="dxa"/>
            <w:vMerge/>
            <w:hideMark/>
          </w:tcPr>
          <w:p w14:paraId="548AE9B2" w14:textId="77777777" w:rsidR="00A55D2D" w:rsidRPr="00A55D2D" w:rsidRDefault="00A55D2D" w:rsidP="00A55D2D">
            <w:pPr>
              <w:rPr>
                <w:rFonts w:ascii="Trebuchet MS" w:hAnsi="Trebuchet MS" w:cs="Times New Roman"/>
                <w:sz w:val="16"/>
              </w:rPr>
            </w:pPr>
          </w:p>
        </w:tc>
        <w:tc>
          <w:tcPr>
            <w:tcW w:w="1579" w:type="dxa"/>
            <w:vMerge/>
            <w:hideMark/>
          </w:tcPr>
          <w:p w14:paraId="70342655" w14:textId="77777777" w:rsidR="00A55D2D" w:rsidRPr="00A55D2D" w:rsidRDefault="00A55D2D" w:rsidP="00A55D2D">
            <w:pPr>
              <w:rPr>
                <w:rFonts w:ascii="Trebuchet MS" w:hAnsi="Trebuchet MS" w:cs="Times New Roman"/>
                <w:sz w:val="16"/>
              </w:rPr>
            </w:pPr>
          </w:p>
        </w:tc>
        <w:tc>
          <w:tcPr>
            <w:tcW w:w="924" w:type="dxa"/>
            <w:hideMark/>
          </w:tcPr>
          <w:p w14:paraId="1BAF6E7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342D67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CF31F0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5F917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0053F1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452248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E51353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C72C8A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A88BAC9" w14:textId="77777777" w:rsidR="00A55D2D" w:rsidRPr="00A55D2D" w:rsidRDefault="00A55D2D" w:rsidP="00A55D2D">
            <w:pPr>
              <w:rPr>
                <w:rFonts w:ascii="Trebuchet MS" w:hAnsi="Trebuchet MS" w:cs="Times New Roman"/>
                <w:sz w:val="16"/>
              </w:rPr>
            </w:pPr>
          </w:p>
        </w:tc>
        <w:tc>
          <w:tcPr>
            <w:tcW w:w="1620" w:type="dxa"/>
            <w:vMerge/>
            <w:hideMark/>
          </w:tcPr>
          <w:p w14:paraId="7A727E1E" w14:textId="77777777" w:rsidR="00A55D2D" w:rsidRPr="00A55D2D" w:rsidRDefault="00A55D2D" w:rsidP="00A55D2D">
            <w:pPr>
              <w:rPr>
                <w:rFonts w:ascii="Trebuchet MS" w:hAnsi="Trebuchet MS" w:cs="Times New Roman"/>
                <w:sz w:val="16"/>
              </w:rPr>
            </w:pPr>
          </w:p>
        </w:tc>
      </w:tr>
      <w:tr w:rsidR="00A55D2D" w:rsidRPr="00A55D2D" w14:paraId="47E53A19" w14:textId="77777777" w:rsidTr="00A55D2D">
        <w:trPr>
          <w:trHeight w:val="300"/>
        </w:trPr>
        <w:tc>
          <w:tcPr>
            <w:tcW w:w="955" w:type="dxa"/>
            <w:vMerge w:val="restart"/>
            <w:hideMark/>
          </w:tcPr>
          <w:p w14:paraId="35A9AE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5.6.5</w:t>
            </w:r>
          </w:p>
        </w:tc>
        <w:tc>
          <w:tcPr>
            <w:tcW w:w="860" w:type="dxa"/>
            <w:vMerge w:val="restart"/>
            <w:hideMark/>
          </w:tcPr>
          <w:p w14:paraId="498C8F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30672B9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Maintenance of R/A by December 2024</w:t>
            </w:r>
          </w:p>
        </w:tc>
        <w:tc>
          <w:tcPr>
            <w:tcW w:w="1691" w:type="dxa"/>
            <w:vMerge w:val="restart"/>
            <w:hideMark/>
          </w:tcPr>
          <w:p w14:paraId="00FFA4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of Maintenance of R/A by December 2024</w:t>
            </w:r>
          </w:p>
        </w:tc>
        <w:tc>
          <w:tcPr>
            <w:tcW w:w="1579" w:type="dxa"/>
            <w:vMerge w:val="restart"/>
            <w:hideMark/>
          </w:tcPr>
          <w:p w14:paraId="6A59BD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Completion Report</w:t>
            </w:r>
          </w:p>
        </w:tc>
        <w:tc>
          <w:tcPr>
            <w:tcW w:w="924" w:type="dxa"/>
            <w:hideMark/>
          </w:tcPr>
          <w:p w14:paraId="0FC6A0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2092A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44B4C5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60941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100</w:t>
            </w:r>
          </w:p>
        </w:tc>
        <w:tc>
          <w:tcPr>
            <w:tcW w:w="552" w:type="dxa"/>
            <w:hideMark/>
          </w:tcPr>
          <w:p w14:paraId="0C1AE8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F4C27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279A14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CFFFD3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63A297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w:t>
            </w:r>
          </w:p>
        </w:tc>
        <w:tc>
          <w:tcPr>
            <w:tcW w:w="1620" w:type="dxa"/>
            <w:vMerge w:val="restart"/>
            <w:hideMark/>
          </w:tcPr>
          <w:p w14:paraId="6F9526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2DC52C3F" w14:textId="77777777" w:rsidTr="00A55D2D">
        <w:trPr>
          <w:trHeight w:val="300"/>
        </w:trPr>
        <w:tc>
          <w:tcPr>
            <w:tcW w:w="955" w:type="dxa"/>
            <w:vMerge/>
            <w:hideMark/>
          </w:tcPr>
          <w:p w14:paraId="3FF2B736" w14:textId="77777777" w:rsidR="00A55D2D" w:rsidRPr="00A55D2D" w:rsidRDefault="00A55D2D" w:rsidP="00A55D2D">
            <w:pPr>
              <w:rPr>
                <w:rFonts w:ascii="Trebuchet MS" w:hAnsi="Trebuchet MS" w:cs="Times New Roman"/>
                <w:sz w:val="16"/>
              </w:rPr>
            </w:pPr>
          </w:p>
        </w:tc>
        <w:tc>
          <w:tcPr>
            <w:tcW w:w="860" w:type="dxa"/>
            <w:vMerge/>
            <w:hideMark/>
          </w:tcPr>
          <w:p w14:paraId="5D6B5C32" w14:textId="77777777" w:rsidR="00A55D2D" w:rsidRPr="00A55D2D" w:rsidRDefault="00A55D2D" w:rsidP="00A55D2D">
            <w:pPr>
              <w:rPr>
                <w:rFonts w:ascii="Trebuchet MS" w:hAnsi="Trebuchet MS" w:cs="Times New Roman"/>
                <w:sz w:val="16"/>
              </w:rPr>
            </w:pPr>
          </w:p>
        </w:tc>
        <w:tc>
          <w:tcPr>
            <w:tcW w:w="1734" w:type="dxa"/>
            <w:vMerge/>
            <w:hideMark/>
          </w:tcPr>
          <w:p w14:paraId="7ABCD23C" w14:textId="77777777" w:rsidR="00A55D2D" w:rsidRPr="00A55D2D" w:rsidRDefault="00A55D2D" w:rsidP="00A55D2D">
            <w:pPr>
              <w:rPr>
                <w:rFonts w:ascii="Trebuchet MS" w:hAnsi="Trebuchet MS" w:cs="Times New Roman"/>
                <w:sz w:val="16"/>
              </w:rPr>
            </w:pPr>
          </w:p>
        </w:tc>
        <w:tc>
          <w:tcPr>
            <w:tcW w:w="1691" w:type="dxa"/>
            <w:vMerge/>
            <w:hideMark/>
          </w:tcPr>
          <w:p w14:paraId="38DA5377" w14:textId="77777777" w:rsidR="00A55D2D" w:rsidRPr="00A55D2D" w:rsidRDefault="00A55D2D" w:rsidP="00A55D2D">
            <w:pPr>
              <w:rPr>
                <w:rFonts w:ascii="Trebuchet MS" w:hAnsi="Trebuchet MS" w:cs="Times New Roman"/>
                <w:sz w:val="16"/>
              </w:rPr>
            </w:pPr>
          </w:p>
        </w:tc>
        <w:tc>
          <w:tcPr>
            <w:tcW w:w="1579" w:type="dxa"/>
            <w:vMerge/>
            <w:hideMark/>
          </w:tcPr>
          <w:p w14:paraId="2AC0C5E3" w14:textId="77777777" w:rsidR="00A55D2D" w:rsidRPr="00A55D2D" w:rsidRDefault="00A55D2D" w:rsidP="00A55D2D">
            <w:pPr>
              <w:rPr>
                <w:rFonts w:ascii="Trebuchet MS" w:hAnsi="Trebuchet MS" w:cs="Times New Roman"/>
                <w:sz w:val="16"/>
              </w:rPr>
            </w:pPr>
          </w:p>
        </w:tc>
        <w:tc>
          <w:tcPr>
            <w:tcW w:w="924" w:type="dxa"/>
            <w:hideMark/>
          </w:tcPr>
          <w:p w14:paraId="40745E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B4C929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3A1CE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16E99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B0AE7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C6E6E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3976E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89ED8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D6A1335" w14:textId="77777777" w:rsidR="00A55D2D" w:rsidRPr="00A55D2D" w:rsidRDefault="00A55D2D" w:rsidP="00A55D2D">
            <w:pPr>
              <w:rPr>
                <w:rFonts w:ascii="Trebuchet MS" w:hAnsi="Trebuchet MS" w:cs="Times New Roman"/>
                <w:sz w:val="16"/>
              </w:rPr>
            </w:pPr>
          </w:p>
        </w:tc>
        <w:tc>
          <w:tcPr>
            <w:tcW w:w="1620" w:type="dxa"/>
            <w:vMerge/>
            <w:hideMark/>
          </w:tcPr>
          <w:p w14:paraId="596FB6D0" w14:textId="77777777" w:rsidR="00A55D2D" w:rsidRPr="00A55D2D" w:rsidRDefault="00A55D2D" w:rsidP="00A55D2D">
            <w:pPr>
              <w:rPr>
                <w:rFonts w:ascii="Trebuchet MS" w:hAnsi="Trebuchet MS" w:cs="Times New Roman"/>
                <w:sz w:val="16"/>
              </w:rPr>
            </w:pPr>
          </w:p>
        </w:tc>
      </w:tr>
      <w:tr w:rsidR="00A55D2D" w:rsidRPr="00A55D2D" w14:paraId="7D69BD91" w14:textId="77777777" w:rsidTr="00A55D2D">
        <w:trPr>
          <w:trHeight w:val="300"/>
        </w:trPr>
        <w:tc>
          <w:tcPr>
            <w:tcW w:w="955" w:type="dxa"/>
            <w:vMerge/>
            <w:hideMark/>
          </w:tcPr>
          <w:p w14:paraId="003F28D5" w14:textId="77777777" w:rsidR="00A55D2D" w:rsidRPr="00A55D2D" w:rsidRDefault="00A55D2D" w:rsidP="00A55D2D">
            <w:pPr>
              <w:rPr>
                <w:rFonts w:ascii="Trebuchet MS" w:hAnsi="Trebuchet MS" w:cs="Times New Roman"/>
                <w:sz w:val="16"/>
              </w:rPr>
            </w:pPr>
          </w:p>
        </w:tc>
        <w:tc>
          <w:tcPr>
            <w:tcW w:w="860" w:type="dxa"/>
            <w:vMerge/>
            <w:hideMark/>
          </w:tcPr>
          <w:p w14:paraId="120E32D9" w14:textId="77777777" w:rsidR="00A55D2D" w:rsidRPr="00A55D2D" w:rsidRDefault="00A55D2D" w:rsidP="00A55D2D">
            <w:pPr>
              <w:rPr>
                <w:rFonts w:ascii="Trebuchet MS" w:hAnsi="Trebuchet MS" w:cs="Times New Roman"/>
                <w:sz w:val="16"/>
              </w:rPr>
            </w:pPr>
          </w:p>
        </w:tc>
        <w:tc>
          <w:tcPr>
            <w:tcW w:w="1734" w:type="dxa"/>
            <w:vMerge/>
            <w:hideMark/>
          </w:tcPr>
          <w:p w14:paraId="45C15C8A" w14:textId="77777777" w:rsidR="00A55D2D" w:rsidRPr="00A55D2D" w:rsidRDefault="00A55D2D" w:rsidP="00A55D2D">
            <w:pPr>
              <w:rPr>
                <w:rFonts w:ascii="Trebuchet MS" w:hAnsi="Trebuchet MS" w:cs="Times New Roman"/>
                <w:sz w:val="16"/>
              </w:rPr>
            </w:pPr>
          </w:p>
        </w:tc>
        <w:tc>
          <w:tcPr>
            <w:tcW w:w="1691" w:type="dxa"/>
            <w:vMerge/>
            <w:hideMark/>
          </w:tcPr>
          <w:p w14:paraId="2607FAB3" w14:textId="77777777" w:rsidR="00A55D2D" w:rsidRPr="00A55D2D" w:rsidRDefault="00A55D2D" w:rsidP="00A55D2D">
            <w:pPr>
              <w:rPr>
                <w:rFonts w:ascii="Trebuchet MS" w:hAnsi="Trebuchet MS" w:cs="Times New Roman"/>
                <w:sz w:val="16"/>
              </w:rPr>
            </w:pPr>
          </w:p>
        </w:tc>
        <w:tc>
          <w:tcPr>
            <w:tcW w:w="1579" w:type="dxa"/>
            <w:vMerge/>
            <w:hideMark/>
          </w:tcPr>
          <w:p w14:paraId="1B29658B" w14:textId="77777777" w:rsidR="00A55D2D" w:rsidRPr="00A55D2D" w:rsidRDefault="00A55D2D" w:rsidP="00A55D2D">
            <w:pPr>
              <w:rPr>
                <w:rFonts w:ascii="Trebuchet MS" w:hAnsi="Trebuchet MS" w:cs="Times New Roman"/>
                <w:sz w:val="16"/>
              </w:rPr>
            </w:pPr>
          </w:p>
        </w:tc>
        <w:tc>
          <w:tcPr>
            <w:tcW w:w="924" w:type="dxa"/>
            <w:hideMark/>
          </w:tcPr>
          <w:p w14:paraId="1E29480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30BD40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75241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9A3D9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DD11A2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9E517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4CBC7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8B8563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2D18847" w14:textId="77777777" w:rsidR="00A55D2D" w:rsidRPr="00A55D2D" w:rsidRDefault="00A55D2D" w:rsidP="00A55D2D">
            <w:pPr>
              <w:rPr>
                <w:rFonts w:ascii="Trebuchet MS" w:hAnsi="Trebuchet MS" w:cs="Times New Roman"/>
                <w:sz w:val="16"/>
              </w:rPr>
            </w:pPr>
          </w:p>
        </w:tc>
        <w:tc>
          <w:tcPr>
            <w:tcW w:w="1620" w:type="dxa"/>
            <w:vMerge/>
            <w:hideMark/>
          </w:tcPr>
          <w:p w14:paraId="2B65DA05" w14:textId="77777777" w:rsidR="00A55D2D" w:rsidRPr="00A55D2D" w:rsidRDefault="00A55D2D" w:rsidP="00A55D2D">
            <w:pPr>
              <w:rPr>
                <w:rFonts w:ascii="Trebuchet MS" w:hAnsi="Trebuchet MS" w:cs="Times New Roman"/>
                <w:sz w:val="16"/>
              </w:rPr>
            </w:pPr>
          </w:p>
        </w:tc>
      </w:tr>
      <w:tr w:rsidR="00A55D2D" w:rsidRPr="00A55D2D" w14:paraId="0DFAC796" w14:textId="77777777" w:rsidTr="00A55D2D">
        <w:trPr>
          <w:trHeight w:val="300"/>
        </w:trPr>
        <w:tc>
          <w:tcPr>
            <w:tcW w:w="955" w:type="dxa"/>
            <w:vMerge w:val="restart"/>
            <w:hideMark/>
          </w:tcPr>
          <w:p w14:paraId="5C9A560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lastRenderedPageBreak/>
              <w:t>Sdbip ref.</w:t>
            </w:r>
          </w:p>
        </w:tc>
        <w:tc>
          <w:tcPr>
            <w:tcW w:w="860" w:type="dxa"/>
            <w:vMerge w:val="restart"/>
            <w:hideMark/>
          </w:tcPr>
          <w:p w14:paraId="27E2B87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3FCC4F8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1C12D54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198C5D8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38ECFD5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76C0427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48C2576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629FB64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241F990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6B3F85D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7EFDE46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6D2FAA2A"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58A0055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tc>
      </w:tr>
      <w:tr w:rsidR="00A55D2D" w:rsidRPr="00A55D2D" w14:paraId="23BB8506" w14:textId="77777777" w:rsidTr="00A55D2D">
        <w:trPr>
          <w:trHeight w:val="300"/>
        </w:trPr>
        <w:tc>
          <w:tcPr>
            <w:tcW w:w="955" w:type="dxa"/>
            <w:vMerge/>
            <w:hideMark/>
          </w:tcPr>
          <w:p w14:paraId="68C77033" w14:textId="77777777" w:rsidR="00A55D2D" w:rsidRPr="00A55D2D" w:rsidRDefault="00A55D2D" w:rsidP="00A55D2D">
            <w:pPr>
              <w:rPr>
                <w:rFonts w:ascii="Trebuchet MS" w:hAnsi="Trebuchet MS" w:cs="Times New Roman"/>
                <w:b/>
                <w:bCs/>
                <w:sz w:val="16"/>
              </w:rPr>
            </w:pPr>
          </w:p>
        </w:tc>
        <w:tc>
          <w:tcPr>
            <w:tcW w:w="860" w:type="dxa"/>
            <w:vMerge/>
            <w:hideMark/>
          </w:tcPr>
          <w:p w14:paraId="462842E6" w14:textId="77777777" w:rsidR="00A55D2D" w:rsidRPr="00A55D2D" w:rsidRDefault="00A55D2D" w:rsidP="00A55D2D">
            <w:pPr>
              <w:rPr>
                <w:rFonts w:ascii="Trebuchet MS" w:hAnsi="Trebuchet MS" w:cs="Times New Roman"/>
                <w:b/>
                <w:bCs/>
                <w:sz w:val="16"/>
              </w:rPr>
            </w:pPr>
          </w:p>
        </w:tc>
        <w:tc>
          <w:tcPr>
            <w:tcW w:w="1734" w:type="dxa"/>
            <w:vMerge/>
            <w:hideMark/>
          </w:tcPr>
          <w:p w14:paraId="119B3A63" w14:textId="77777777" w:rsidR="00A55D2D" w:rsidRPr="00A55D2D" w:rsidRDefault="00A55D2D" w:rsidP="00A55D2D">
            <w:pPr>
              <w:rPr>
                <w:rFonts w:ascii="Trebuchet MS" w:hAnsi="Trebuchet MS" w:cs="Times New Roman"/>
                <w:b/>
                <w:bCs/>
                <w:sz w:val="16"/>
              </w:rPr>
            </w:pPr>
          </w:p>
        </w:tc>
        <w:tc>
          <w:tcPr>
            <w:tcW w:w="1691" w:type="dxa"/>
            <w:vMerge/>
            <w:hideMark/>
          </w:tcPr>
          <w:p w14:paraId="0B1BB0B9" w14:textId="77777777" w:rsidR="00A55D2D" w:rsidRPr="00A55D2D" w:rsidRDefault="00A55D2D" w:rsidP="00A55D2D">
            <w:pPr>
              <w:rPr>
                <w:rFonts w:ascii="Trebuchet MS" w:hAnsi="Trebuchet MS" w:cs="Times New Roman"/>
                <w:b/>
                <w:bCs/>
                <w:sz w:val="16"/>
              </w:rPr>
            </w:pPr>
          </w:p>
        </w:tc>
        <w:tc>
          <w:tcPr>
            <w:tcW w:w="1579" w:type="dxa"/>
            <w:vMerge/>
            <w:hideMark/>
          </w:tcPr>
          <w:p w14:paraId="40576AFF" w14:textId="77777777" w:rsidR="00A55D2D" w:rsidRPr="00A55D2D" w:rsidRDefault="00A55D2D" w:rsidP="00A55D2D">
            <w:pPr>
              <w:rPr>
                <w:rFonts w:ascii="Trebuchet MS" w:hAnsi="Trebuchet MS" w:cs="Times New Roman"/>
                <w:b/>
                <w:bCs/>
                <w:sz w:val="16"/>
              </w:rPr>
            </w:pPr>
          </w:p>
        </w:tc>
        <w:tc>
          <w:tcPr>
            <w:tcW w:w="924" w:type="dxa"/>
            <w:vMerge/>
            <w:hideMark/>
          </w:tcPr>
          <w:p w14:paraId="74B07E8B" w14:textId="77777777" w:rsidR="00A55D2D" w:rsidRPr="00A55D2D" w:rsidRDefault="00A55D2D" w:rsidP="00A55D2D">
            <w:pPr>
              <w:rPr>
                <w:rFonts w:ascii="Trebuchet MS" w:hAnsi="Trebuchet MS" w:cs="Times New Roman"/>
                <w:b/>
                <w:bCs/>
                <w:sz w:val="16"/>
              </w:rPr>
            </w:pPr>
          </w:p>
        </w:tc>
        <w:tc>
          <w:tcPr>
            <w:tcW w:w="1578" w:type="dxa"/>
            <w:vMerge/>
            <w:hideMark/>
          </w:tcPr>
          <w:p w14:paraId="31F38665" w14:textId="77777777" w:rsidR="00A55D2D" w:rsidRPr="00A55D2D" w:rsidRDefault="00A55D2D" w:rsidP="00A55D2D">
            <w:pPr>
              <w:rPr>
                <w:rFonts w:ascii="Trebuchet MS" w:hAnsi="Trebuchet MS" w:cs="Times New Roman"/>
                <w:b/>
                <w:bCs/>
                <w:sz w:val="16"/>
              </w:rPr>
            </w:pPr>
          </w:p>
        </w:tc>
        <w:tc>
          <w:tcPr>
            <w:tcW w:w="839" w:type="dxa"/>
            <w:vMerge/>
            <w:hideMark/>
          </w:tcPr>
          <w:p w14:paraId="667799BF" w14:textId="77777777" w:rsidR="00A55D2D" w:rsidRPr="00A55D2D" w:rsidRDefault="00A55D2D" w:rsidP="00A55D2D">
            <w:pPr>
              <w:rPr>
                <w:rFonts w:ascii="Trebuchet MS" w:hAnsi="Trebuchet MS" w:cs="Times New Roman"/>
                <w:b/>
                <w:bCs/>
                <w:sz w:val="16"/>
              </w:rPr>
            </w:pPr>
          </w:p>
        </w:tc>
        <w:tc>
          <w:tcPr>
            <w:tcW w:w="768" w:type="dxa"/>
            <w:vMerge/>
            <w:hideMark/>
          </w:tcPr>
          <w:p w14:paraId="1552120D" w14:textId="77777777" w:rsidR="00A55D2D" w:rsidRPr="00A55D2D" w:rsidRDefault="00A55D2D" w:rsidP="00A55D2D">
            <w:pPr>
              <w:rPr>
                <w:rFonts w:ascii="Trebuchet MS" w:hAnsi="Trebuchet MS" w:cs="Times New Roman"/>
                <w:b/>
                <w:bCs/>
                <w:sz w:val="16"/>
              </w:rPr>
            </w:pPr>
          </w:p>
        </w:tc>
        <w:tc>
          <w:tcPr>
            <w:tcW w:w="552" w:type="dxa"/>
            <w:vMerge/>
            <w:hideMark/>
          </w:tcPr>
          <w:p w14:paraId="088B3226" w14:textId="77777777" w:rsidR="00A55D2D" w:rsidRPr="00A55D2D" w:rsidRDefault="00A55D2D" w:rsidP="00A55D2D">
            <w:pPr>
              <w:rPr>
                <w:rFonts w:ascii="Trebuchet MS" w:hAnsi="Trebuchet MS" w:cs="Times New Roman"/>
                <w:b/>
                <w:bCs/>
                <w:sz w:val="16"/>
              </w:rPr>
            </w:pPr>
          </w:p>
        </w:tc>
        <w:tc>
          <w:tcPr>
            <w:tcW w:w="552" w:type="dxa"/>
            <w:vMerge/>
            <w:hideMark/>
          </w:tcPr>
          <w:p w14:paraId="5F0FA2D6" w14:textId="77777777" w:rsidR="00A55D2D" w:rsidRPr="00A55D2D" w:rsidRDefault="00A55D2D" w:rsidP="00A55D2D">
            <w:pPr>
              <w:rPr>
                <w:rFonts w:ascii="Trebuchet MS" w:hAnsi="Trebuchet MS" w:cs="Times New Roman"/>
                <w:b/>
                <w:bCs/>
                <w:sz w:val="16"/>
              </w:rPr>
            </w:pPr>
          </w:p>
        </w:tc>
        <w:tc>
          <w:tcPr>
            <w:tcW w:w="552" w:type="dxa"/>
            <w:vMerge/>
            <w:hideMark/>
          </w:tcPr>
          <w:p w14:paraId="75E6CD12" w14:textId="77777777" w:rsidR="00A55D2D" w:rsidRPr="00A55D2D" w:rsidRDefault="00A55D2D" w:rsidP="00A55D2D">
            <w:pPr>
              <w:rPr>
                <w:rFonts w:ascii="Trebuchet MS" w:hAnsi="Trebuchet MS" w:cs="Times New Roman"/>
                <w:b/>
                <w:bCs/>
                <w:sz w:val="16"/>
              </w:rPr>
            </w:pPr>
          </w:p>
        </w:tc>
        <w:tc>
          <w:tcPr>
            <w:tcW w:w="552" w:type="dxa"/>
            <w:vMerge/>
            <w:hideMark/>
          </w:tcPr>
          <w:p w14:paraId="325629DF" w14:textId="77777777" w:rsidR="00A55D2D" w:rsidRPr="00A55D2D" w:rsidRDefault="00A55D2D" w:rsidP="00A55D2D">
            <w:pPr>
              <w:rPr>
                <w:rFonts w:ascii="Trebuchet MS" w:hAnsi="Trebuchet MS" w:cs="Times New Roman"/>
                <w:b/>
                <w:bCs/>
                <w:sz w:val="16"/>
              </w:rPr>
            </w:pPr>
          </w:p>
        </w:tc>
        <w:tc>
          <w:tcPr>
            <w:tcW w:w="1709" w:type="dxa"/>
            <w:hideMark/>
          </w:tcPr>
          <w:p w14:paraId="2E910D1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0DAF9388"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tc>
      </w:tr>
      <w:tr w:rsidR="00A55D2D" w:rsidRPr="00A55D2D" w14:paraId="0FA59FDD" w14:textId="77777777" w:rsidTr="00A55D2D">
        <w:trPr>
          <w:trHeight w:val="300"/>
        </w:trPr>
        <w:tc>
          <w:tcPr>
            <w:tcW w:w="955" w:type="dxa"/>
            <w:vMerge w:val="restart"/>
            <w:hideMark/>
          </w:tcPr>
          <w:p w14:paraId="6BEB0E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5.7</w:t>
            </w:r>
          </w:p>
        </w:tc>
        <w:tc>
          <w:tcPr>
            <w:tcW w:w="860" w:type="dxa"/>
            <w:vMerge w:val="restart"/>
            <w:hideMark/>
          </w:tcPr>
          <w:p w14:paraId="33AB21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47436F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Health awareness campaigns conducted by June 2025</w:t>
            </w:r>
          </w:p>
        </w:tc>
        <w:tc>
          <w:tcPr>
            <w:tcW w:w="1691" w:type="dxa"/>
            <w:vMerge w:val="restart"/>
            <w:hideMark/>
          </w:tcPr>
          <w:p w14:paraId="0125E3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(12) of health awareness campaigns conducted by June 2025</w:t>
            </w:r>
          </w:p>
        </w:tc>
        <w:tc>
          <w:tcPr>
            <w:tcW w:w="1579" w:type="dxa"/>
            <w:vMerge w:val="restart"/>
            <w:hideMark/>
          </w:tcPr>
          <w:p w14:paraId="2585E9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1D63A4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12A560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6D715FF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17AB2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12</w:t>
            </w:r>
          </w:p>
        </w:tc>
        <w:tc>
          <w:tcPr>
            <w:tcW w:w="552" w:type="dxa"/>
            <w:hideMark/>
          </w:tcPr>
          <w:p w14:paraId="4B1ACF7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5E94FA7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14598D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4AA7CAF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1709" w:type="dxa"/>
            <w:vMerge w:val="restart"/>
            <w:hideMark/>
          </w:tcPr>
          <w:p w14:paraId="2222533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19DEB3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6DDDB179" w14:textId="77777777" w:rsidTr="00A55D2D">
        <w:trPr>
          <w:trHeight w:val="300"/>
        </w:trPr>
        <w:tc>
          <w:tcPr>
            <w:tcW w:w="955" w:type="dxa"/>
            <w:vMerge/>
            <w:hideMark/>
          </w:tcPr>
          <w:p w14:paraId="5FF29E93" w14:textId="77777777" w:rsidR="00A55D2D" w:rsidRPr="00A55D2D" w:rsidRDefault="00A55D2D" w:rsidP="00A55D2D">
            <w:pPr>
              <w:rPr>
                <w:rFonts w:ascii="Trebuchet MS" w:hAnsi="Trebuchet MS" w:cs="Times New Roman"/>
                <w:sz w:val="16"/>
              </w:rPr>
            </w:pPr>
          </w:p>
        </w:tc>
        <w:tc>
          <w:tcPr>
            <w:tcW w:w="860" w:type="dxa"/>
            <w:vMerge/>
            <w:hideMark/>
          </w:tcPr>
          <w:p w14:paraId="79BA5D91" w14:textId="77777777" w:rsidR="00A55D2D" w:rsidRPr="00A55D2D" w:rsidRDefault="00A55D2D" w:rsidP="00A55D2D">
            <w:pPr>
              <w:rPr>
                <w:rFonts w:ascii="Trebuchet MS" w:hAnsi="Trebuchet MS" w:cs="Times New Roman"/>
                <w:sz w:val="16"/>
              </w:rPr>
            </w:pPr>
          </w:p>
        </w:tc>
        <w:tc>
          <w:tcPr>
            <w:tcW w:w="1734" w:type="dxa"/>
            <w:vMerge/>
            <w:hideMark/>
          </w:tcPr>
          <w:p w14:paraId="7DA480A7" w14:textId="77777777" w:rsidR="00A55D2D" w:rsidRPr="00A55D2D" w:rsidRDefault="00A55D2D" w:rsidP="00A55D2D">
            <w:pPr>
              <w:rPr>
                <w:rFonts w:ascii="Trebuchet MS" w:hAnsi="Trebuchet MS" w:cs="Times New Roman"/>
                <w:sz w:val="16"/>
              </w:rPr>
            </w:pPr>
          </w:p>
        </w:tc>
        <w:tc>
          <w:tcPr>
            <w:tcW w:w="1691" w:type="dxa"/>
            <w:vMerge/>
            <w:hideMark/>
          </w:tcPr>
          <w:p w14:paraId="2AE885F9" w14:textId="77777777" w:rsidR="00A55D2D" w:rsidRPr="00A55D2D" w:rsidRDefault="00A55D2D" w:rsidP="00A55D2D">
            <w:pPr>
              <w:rPr>
                <w:rFonts w:ascii="Trebuchet MS" w:hAnsi="Trebuchet MS" w:cs="Times New Roman"/>
                <w:sz w:val="16"/>
              </w:rPr>
            </w:pPr>
          </w:p>
        </w:tc>
        <w:tc>
          <w:tcPr>
            <w:tcW w:w="1579" w:type="dxa"/>
            <w:vMerge/>
            <w:hideMark/>
          </w:tcPr>
          <w:p w14:paraId="35686C50" w14:textId="77777777" w:rsidR="00A55D2D" w:rsidRPr="00A55D2D" w:rsidRDefault="00A55D2D" w:rsidP="00A55D2D">
            <w:pPr>
              <w:rPr>
                <w:rFonts w:ascii="Trebuchet MS" w:hAnsi="Trebuchet MS" w:cs="Times New Roman"/>
                <w:sz w:val="16"/>
              </w:rPr>
            </w:pPr>
          </w:p>
        </w:tc>
        <w:tc>
          <w:tcPr>
            <w:tcW w:w="924" w:type="dxa"/>
            <w:hideMark/>
          </w:tcPr>
          <w:p w14:paraId="020FFE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3A95BD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1D905B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61460F3" w14:textId="77777777" w:rsidR="00A55D2D" w:rsidRPr="00A55D2D" w:rsidRDefault="00A55D2D" w:rsidP="00A55D2D">
            <w:pPr>
              <w:rPr>
                <w:rFonts w:ascii="Trebuchet MS" w:hAnsi="Trebuchet MS" w:cs="Times New Roman"/>
                <w:sz w:val="16"/>
              </w:rPr>
            </w:pPr>
          </w:p>
        </w:tc>
        <w:tc>
          <w:tcPr>
            <w:tcW w:w="552" w:type="dxa"/>
            <w:hideMark/>
          </w:tcPr>
          <w:p w14:paraId="16D81D6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BEBB03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BD3D44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8832E0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B8905DA" w14:textId="77777777" w:rsidR="00A55D2D" w:rsidRPr="00A55D2D" w:rsidRDefault="00A55D2D" w:rsidP="00A55D2D">
            <w:pPr>
              <w:rPr>
                <w:rFonts w:ascii="Trebuchet MS" w:hAnsi="Trebuchet MS" w:cs="Times New Roman"/>
                <w:sz w:val="16"/>
              </w:rPr>
            </w:pPr>
          </w:p>
        </w:tc>
        <w:tc>
          <w:tcPr>
            <w:tcW w:w="1620" w:type="dxa"/>
            <w:vMerge/>
            <w:hideMark/>
          </w:tcPr>
          <w:p w14:paraId="62B25116" w14:textId="77777777" w:rsidR="00A55D2D" w:rsidRPr="00A55D2D" w:rsidRDefault="00A55D2D" w:rsidP="00A55D2D">
            <w:pPr>
              <w:rPr>
                <w:rFonts w:ascii="Trebuchet MS" w:hAnsi="Trebuchet MS" w:cs="Times New Roman"/>
                <w:sz w:val="16"/>
              </w:rPr>
            </w:pPr>
          </w:p>
        </w:tc>
      </w:tr>
      <w:tr w:rsidR="00A55D2D" w:rsidRPr="00A55D2D" w14:paraId="208E8AA6" w14:textId="77777777" w:rsidTr="00A55D2D">
        <w:trPr>
          <w:trHeight w:val="300"/>
        </w:trPr>
        <w:tc>
          <w:tcPr>
            <w:tcW w:w="955" w:type="dxa"/>
            <w:vMerge/>
            <w:hideMark/>
          </w:tcPr>
          <w:p w14:paraId="6CEE7227" w14:textId="77777777" w:rsidR="00A55D2D" w:rsidRPr="00A55D2D" w:rsidRDefault="00A55D2D" w:rsidP="00A55D2D">
            <w:pPr>
              <w:rPr>
                <w:rFonts w:ascii="Trebuchet MS" w:hAnsi="Trebuchet MS" w:cs="Times New Roman"/>
                <w:sz w:val="16"/>
              </w:rPr>
            </w:pPr>
          </w:p>
        </w:tc>
        <w:tc>
          <w:tcPr>
            <w:tcW w:w="860" w:type="dxa"/>
            <w:vMerge/>
            <w:hideMark/>
          </w:tcPr>
          <w:p w14:paraId="129E4479" w14:textId="77777777" w:rsidR="00A55D2D" w:rsidRPr="00A55D2D" w:rsidRDefault="00A55D2D" w:rsidP="00A55D2D">
            <w:pPr>
              <w:rPr>
                <w:rFonts w:ascii="Trebuchet MS" w:hAnsi="Trebuchet MS" w:cs="Times New Roman"/>
                <w:sz w:val="16"/>
              </w:rPr>
            </w:pPr>
          </w:p>
        </w:tc>
        <w:tc>
          <w:tcPr>
            <w:tcW w:w="1734" w:type="dxa"/>
            <w:vMerge/>
            <w:hideMark/>
          </w:tcPr>
          <w:p w14:paraId="5CB584A3" w14:textId="77777777" w:rsidR="00A55D2D" w:rsidRPr="00A55D2D" w:rsidRDefault="00A55D2D" w:rsidP="00A55D2D">
            <w:pPr>
              <w:rPr>
                <w:rFonts w:ascii="Trebuchet MS" w:hAnsi="Trebuchet MS" w:cs="Times New Roman"/>
                <w:sz w:val="16"/>
              </w:rPr>
            </w:pPr>
          </w:p>
        </w:tc>
        <w:tc>
          <w:tcPr>
            <w:tcW w:w="1691" w:type="dxa"/>
            <w:vMerge/>
            <w:hideMark/>
          </w:tcPr>
          <w:p w14:paraId="3AAE4146" w14:textId="77777777" w:rsidR="00A55D2D" w:rsidRPr="00A55D2D" w:rsidRDefault="00A55D2D" w:rsidP="00A55D2D">
            <w:pPr>
              <w:rPr>
                <w:rFonts w:ascii="Trebuchet MS" w:hAnsi="Trebuchet MS" w:cs="Times New Roman"/>
                <w:sz w:val="16"/>
              </w:rPr>
            </w:pPr>
          </w:p>
        </w:tc>
        <w:tc>
          <w:tcPr>
            <w:tcW w:w="1579" w:type="dxa"/>
            <w:vMerge/>
            <w:hideMark/>
          </w:tcPr>
          <w:p w14:paraId="4A0AEF06" w14:textId="77777777" w:rsidR="00A55D2D" w:rsidRPr="00A55D2D" w:rsidRDefault="00A55D2D" w:rsidP="00A55D2D">
            <w:pPr>
              <w:rPr>
                <w:rFonts w:ascii="Trebuchet MS" w:hAnsi="Trebuchet MS" w:cs="Times New Roman"/>
                <w:sz w:val="16"/>
              </w:rPr>
            </w:pPr>
          </w:p>
        </w:tc>
        <w:tc>
          <w:tcPr>
            <w:tcW w:w="924" w:type="dxa"/>
            <w:hideMark/>
          </w:tcPr>
          <w:p w14:paraId="208095C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7FFF53B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13AFAC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EB29A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134460</w:t>
            </w:r>
          </w:p>
        </w:tc>
        <w:tc>
          <w:tcPr>
            <w:tcW w:w="552" w:type="dxa"/>
            <w:hideMark/>
          </w:tcPr>
          <w:p w14:paraId="34D8392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61647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FBEA6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FF5BD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1861DED" w14:textId="77777777" w:rsidR="00A55D2D" w:rsidRPr="00A55D2D" w:rsidRDefault="00A55D2D" w:rsidP="00A55D2D">
            <w:pPr>
              <w:rPr>
                <w:rFonts w:ascii="Trebuchet MS" w:hAnsi="Trebuchet MS" w:cs="Times New Roman"/>
                <w:sz w:val="16"/>
              </w:rPr>
            </w:pPr>
          </w:p>
        </w:tc>
        <w:tc>
          <w:tcPr>
            <w:tcW w:w="1620" w:type="dxa"/>
            <w:vMerge/>
            <w:hideMark/>
          </w:tcPr>
          <w:p w14:paraId="3136DB79" w14:textId="77777777" w:rsidR="00A55D2D" w:rsidRPr="00A55D2D" w:rsidRDefault="00A55D2D" w:rsidP="00A55D2D">
            <w:pPr>
              <w:rPr>
                <w:rFonts w:ascii="Trebuchet MS" w:hAnsi="Trebuchet MS" w:cs="Times New Roman"/>
                <w:sz w:val="16"/>
              </w:rPr>
            </w:pPr>
          </w:p>
        </w:tc>
      </w:tr>
      <w:tr w:rsidR="00A55D2D" w:rsidRPr="00A55D2D" w14:paraId="4296113F" w14:textId="77777777" w:rsidTr="00A55D2D">
        <w:trPr>
          <w:trHeight w:val="300"/>
        </w:trPr>
        <w:tc>
          <w:tcPr>
            <w:tcW w:w="955" w:type="dxa"/>
            <w:vMerge w:val="restart"/>
            <w:hideMark/>
          </w:tcPr>
          <w:p w14:paraId="1769C60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5.7.1</w:t>
            </w:r>
          </w:p>
        </w:tc>
        <w:tc>
          <w:tcPr>
            <w:tcW w:w="860" w:type="dxa"/>
            <w:vMerge w:val="restart"/>
            <w:hideMark/>
          </w:tcPr>
          <w:p w14:paraId="4FDF4F4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4F0B1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Health awareness campaigns by June 2025</w:t>
            </w:r>
          </w:p>
        </w:tc>
        <w:tc>
          <w:tcPr>
            <w:tcW w:w="1691" w:type="dxa"/>
            <w:vMerge w:val="restart"/>
            <w:hideMark/>
          </w:tcPr>
          <w:p w14:paraId="60CA048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(12) of health awareness campaigns conducted by June 2025</w:t>
            </w:r>
          </w:p>
        </w:tc>
        <w:tc>
          <w:tcPr>
            <w:tcW w:w="1579" w:type="dxa"/>
            <w:vMerge w:val="restart"/>
            <w:hideMark/>
          </w:tcPr>
          <w:p w14:paraId="411BBE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6056D5D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7E572A4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70FE63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A2DA16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12</w:t>
            </w:r>
          </w:p>
        </w:tc>
        <w:tc>
          <w:tcPr>
            <w:tcW w:w="552" w:type="dxa"/>
            <w:hideMark/>
          </w:tcPr>
          <w:p w14:paraId="73960A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5E1B6D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5D5659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54A8C36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1709" w:type="dxa"/>
            <w:vMerge w:val="restart"/>
            <w:hideMark/>
          </w:tcPr>
          <w:p w14:paraId="695D4A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3AFACC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Health Officer</w:t>
            </w:r>
          </w:p>
        </w:tc>
      </w:tr>
      <w:tr w:rsidR="00A55D2D" w:rsidRPr="00A55D2D" w14:paraId="7E696E39" w14:textId="77777777" w:rsidTr="00A55D2D">
        <w:trPr>
          <w:trHeight w:val="300"/>
        </w:trPr>
        <w:tc>
          <w:tcPr>
            <w:tcW w:w="955" w:type="dxa"/>
            <w:vMerge/>
            <w:hideMark/>
          </w:tcPr>
          <w:p w14:paraId="12207ED9" w14:textId="77777777" w:rsidR="00A55D2D" w:rsidRPr="00A55D2D" w:rsidRDefault="00A55D2D" w:rsidP="00A55D2D">
            <w:pPr>
              <w:rPr>
                <w:rFonts w:ascii="Trebuchet MS" w:hAnsi="Trebuchet MS" w:cs="Times New Roman"/>
                <w:sz w:val="16"/>
              </w:rPr>
            </w:pPr>
          </w:p>
        </w:tc>
        <w:tc>
          <w:tcPr>
            <w:tcW w:w="860" w:type="dxa"/>
            <w:vMerge/>
            <w:hideMark/>
          </w:tcPr>
          <w:p w14:paraId="03AEFFF6" w14:textId="77777777" w:rsidR="00A55D2D" w:rsidRPr="00A55D2D" w:rsidRDefault="00A55D2D" w:rsidP="00A55D2D">
            <w:pPr>
              <w:rPr>
                <w:rFonts w:ascii="Trebuchet MS" w:hAnsi="Trebuchet MS" w:cs="Times New Roman"/>
                <w:sz w:val="16"/>
              </w:rPr>
            </w:pPr>
          </w:p>
        </w:tc>
        <w:tc>
          <w:tcPr>
            <w:tcW w:w="1734" w:type="dxa"/>
            <w:vMerge/>
            <w:hideMark/>
          </w:tcPr>
          <w:p w14:paraId="6B9E2B86" w14:textId="77777777" w:rsidR="00A55D2D" w:rsidRPr="00A55D2D" w:rsidRDefault="00A55D2D" w:rsidP="00A55D2D">
            <w:pPr>
              <w:rPr>
                <w:rFonts w:ascii="Trebuchet MS" w:hAnsi="Trebuchet MS" w:cs="Times New Roman"/>
                <w:sz w:val="16"/>
              </w:rPr>
            </w:pPr>
          </w:p>
        </w:tc>
        <w:tc>
          <w:tcPr>
            <w:tcW w:w="1691" w:type="dxa"/>
            <w:vMerge/>
            <w:hideMark/>
          </w:tcPr>
          <w:p w14:paraId="2DF8A57F" w14:textId="77777777" w:rsidR="00A55D2D" w:rsidRPr="00A55D2D" w:rsidRDefault="00A55D2D" w:rsidP="00A55D2D">
            <w:pPr>
              <w:rPr>
                <w:rFonts w:ascii="Trebuchet MS" w:hAnsi="Trebuchet MS" w:cs="Times New Roman"/>
                <w:sz w:val="16"/>
              </w:rPr>
            </w:pPr>
          </w:p>
        </w:tc>
        <w:tc>
          <w:tcPr>
            <w:tcW w:w="1579" w:type="dxa"/>
            <w:vMerge/>
            <w:hideMark/>
          </w:tcPr>
          <w:p w14:paraId="36F1CFAE" w14:textId="77777777" w:rsidR="00A55D2D" w:rsidRPr="00A55D2D" w:rsidRDefault="00A55D2D" w:rsidP="00A55D2D">
            <w:pPr>
              <w:rPr>
                <w:rFonts w:ascii="Trebuchet MS" w:hAnsi="Trebuchet MS" w:cs="Times New Roman"/>
                <w:sz w:val="16"/>
              </w:rPr>
            </w:pPr>
          </w:p>
        </w:tc>
        <w:tc>
          <w:tcPr>
            <w:tcW w:w="924" w:type="dxa"/>
            <w:hideMark/>
          </w:tcPr>
          <w:p w14:paraId="75B918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8E191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0A9E1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041FE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2ECAC8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4790C2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2D3A0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BC291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24EB42F" w14:textId="77777777" w:rsidR="00A55D2D" w:rsidRPr="00A55D2D" w:rsidRDefault="00A55D2D" w:rsidP="00A55D2D">
            <w:pPr>
              <w:rPr>
                <w:rFonts w:ascii="Trebuchet MS" w:hAnsi="Trebuchet MS" w:cs="Times New Roman"/>
                <w:sz w:val="16"/>
              </w:rPr>
            </w:pPr>
          </w:p>
        </w:tc>
        <w:tc>
          <w:tcPr>
            <w:tcW w:w="1620" w:type="dxa"/>
            <w:vMerge/>
            <w:hideMark/>
          </w:tcPr>
          <w:p w14:paraId="00635967" w14:textId="77777777" w:rsidR="00A55D2D" w:rsidRPr="00A55D2D" w:rsidRDefault="00A55D2D" w:rsidP="00A55D2D">
            <w:pPr>
              <w:rPr>
                <w:rFonts w:ascii="Trebuchet MS" w:hAnsi="Trebuchet MS" w:cs="Times New Roman"/>
                <w:sz w:val="16"/>
              </w:rPr>
            </w:pPr>
          </w:p>
        </w:tc>
      </w:tr>
      <w:tr w:rsidR="00A55D2D" w:rsidRPr="00A55D2D" w14:paraId="718A5DD7" w14:textId="77777777" w:rsidTr="00A55D2D">
        <w:trPr>
          <w:trHeight w:val="300"/>
        </w:trPr>
        <w:tc>
          <w:tcPr>
            <w:tcW w:w="955" w:type="dxa"/>
            <w:vMerge/>
            <w:hideMark/>
          </w:tcPr>
          <w:p w14:paraId="2DB68E8D" w14:textId="77777777" w:rsidR="00A55D2D" w:rsidRPr="00A55D2D" w:rsidRDefault="00A55D2D" w:rsidP="00A55D2D">
            <w:pPr>
              <w:rPr>
                <w:rFonts w:ascii="Trebuchet MS" w:hAnsi="Trebuchet MS" w:cs="Times New Roman"/>
                <w:sz w:val="16"/>
              </w:rPr>
            </w:pPr>
          </w:p>
        </w:tc>
        <w:tc>
          <w:tcPr>
            <w:tcW w:w="860" w:type="dxa"/>
            <w:vMerge/>
            <w:hideMark/>
          </w:tcPr>
          <w:p w14:paraId="4F87733D" w14:textId="77777777" w:rsidR="00A55D2D" w:rsidRPr="00A55D2D" w:rsidRDefault="00A55D2D" w:rsidP="00A55D2D">
            <w:pPr>
              <w:rPr>
                <w:rFonts w:ascii="Trebuchet MS" w:hAnsi="Trebuchet MS" w:cs="Times New Roman"/>
                <w:sz w:val="16"/>
              </w:rPr>
            </w:pPr>
          </w:p>
        </w:tc>
        <w:tc>
          <w:tcPr>
            <w:tcW w:w="1734" w:type="dxa"/>
            <w:vMerge/>
            <w:hideMark/>
          </w:tcPr>
          <w:p w14:paraId="1A5CD7F5" w14:textId="77777777" w:rsidR="00A55D2D" w:rsidRPr="00A55D2D" w:rsidRDefault="00A55D2D" w:rsidP="00A55D2D">
            <w:pPr>
              <w:rPr>
                <w:rFonts w:ascii="Trebuchet MS" w:hAnsi="Trebuchet MS" w:cs="Times New Roman"/>
                <w:sz w:val="16"/>
              </w:rPr>
            </w:pPr>
          </w:p>
        </w:tc>
        <w:tc>
          <w:tcPr>
            <w:tcW w:w="1691" w:type="dxa"/>
            <w:vMerge/>
            <w:hideMark/>
          </w:tcPr>
          <w:p w14:paraId="76D5A1F3" w14:textId="77777777" w:rsidR="00A55D2D" w:rsidRPr="00A55D2D" w:rsidRDefault="00A55D2D" w:rsidP="00A55D2D">
            <w:pPr>
              <w:rPr>
                <w:rFonts w:ascii="Trebuchet MS" w:hAnsi="Trebuchet MS" w:cs="Times New Roman"/>
                <w:sz w:val="16"/>
              </w:rPr>
            </w:pPr>
          </w:p>
        </w:tc>
        <w:tc>
          <w:tcPr>
            <w:tcW w:w="1579" w:type="dxa"/>
            <w:vMerge/>
            <w:hideMark/>
          </w:tcPr>
          <w:p w14:paraId="7CB2E035" w14:textId="77777777" w:rsidR="00A55D2D" w:rsidRPr="00A55D2D" w:rsidRDefault="00A55D2D" w:rsidP="00A55D2D">
            <w:pPr>
              <w:rPr>
                <w:rFonts w:ascii="Trebuchet MS" w:hAnsi="Trebuchet MS" w:cs="Times New Roman"/>
                <w:sz w:val="16"/>
              </w:rPr>
            </w:pPr>
          </w:p>
        </w:tc>
        <w:tc>
          <w:tcPr>
            <w:tcW w:w="924" w:type="dxa"/>
            <w:hideMark/>
          </w:tcPr>
          <w:p w14:paraId="7550580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64EBB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58A29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05616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1A9A4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42371A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ECC348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B086B5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D0C022A" w14:textId="77777777" w:rsidR="00A55D2D" w:rsidRPr="00A55D2D" w:rsidRDefault="00A55D2D" w:rsidP="00A55D2D">
            <w:pPr>
              <w:rPr>
                <w:rFonts w:ascii="Trebuchet MS" w:hAnsi="Trebuchet MS" w:cs="Times New Roman"/>
                <w:sz w:val="16"/>
              </w:rPr>
            </w:pPr>
          </w:p>
        </w:tc>
        <w:tc>
          <w:tcPr>
            <w:tcW w:w="1620" w:type="dxa"/>
            <w:vMerge/>
            <w:hideMark/>
          </w:tcPr>
          <w:p w14:paraId="70BBD940" w14:textId="77777777" w:rsidR="00A55D2D" w:rsidRPr="00A55D2D" w:rsidRDefault="00A55D2D" w:rsidP="00A55D2D">
            <w:pPr>
              <w:rPr>
                <w:rFonts w:ascii="Trebuchet MS" w:hAnsi="Trebuchet MS" w:cs="Times New Roman"/>
                <w:sz w:val="16"/>
              </w:rPr>
            </w:pPr>
          </w:p>
        </w:tc>
      </w:tr>
      <w:tr w:rsidR="00A55D2D" w:rsidRPr="00A55D2D" w14:paraId="38917897" w14:textId="77777777" w:rsidTr="00A55D2D">
        <w:trPr>
          <w:trHeight w:val="300"/>
        </w:trPr>
        <w:tc>
          <w:tcPr>
            <w:tcW w:w="955" w:type="dxa"/>
            <w:vMerge w:val="restart"/>
            <w:hideMark/>
          </w:tcPr>
          <w:p w14:paraId="643EE90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5.7.2</w:t>
            </w:r>
          </w:p>
        </w:tc>
        <w:tc>
          <w:tcPr>
            <w:tcW w:w="860" w:type="dxa"/>
            <w:vMerge w:val="restart"/>
            <w:hideMark/>
          </w:tcPr>
          <w:p w14:paraId="5C7EAF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0319C23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Procurement of Roadblock Trailer by December 2024</w:t>
            </w:r>
          </w:p>
        </w:tc>
        <w:tc>
          <w:tcPr>
            <w:tcW w:w="1691" w:type="dxa"/>
            <w:vMerge w:val="restart"/>
            <w:hideMark/>
          </w:tcPr>
          <w:p w14:paraId="0E3BE25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(1) of Roadblock Trailer procured by December 2024</w:t>
            </w:r>
          </w:p>
        </w:tc>
        <w:tc>
          <w:tcPr>
            <w:tcW w:w="1579" w:type="dxa"/>
            <w:vMerge w:val="restart"/>
            <w:hideMark/>
          </w:tcPr>
          <w:p w14:paraId="2A66E5D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488C6F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EAAE21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CB18B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23D43C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535E42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222340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5531CE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2C7F6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7C3CBF8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418C25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Transport and Public Safety Facilitator</w:t>
            </w:r>
          </w:p>
        </w:tc>
      </w:tr>
      <w:tr w:rsidR="00A55D2D" w:rsidRPr="00A55D2D" w14:paraId="25A9600D" w14:textId="77777777" w:rsidTr="00A55D2D">
        <w:trPr>
          <w:trHeight w:val="300"/>
        </w:trPr>
        <w:tc>
          <w:tcPr>
            <w:tcW w:w="955" w:type="dxa"/>
            <w:vMerge/>
            <w:hideMark/>
          </w:tcPr>
          <w:p w14:paraId="3FCC0F06" w14:textId="77777777" w:rsidR="00A55D2D" w:rsidRPr="00A55D2D" w:rsidRDefault="00A55D2D" w:rsidP="00A55D2D">
            <w:pPr>
              <w:rPr>
                <w:rFonts w:ascii="Trebuchet MS" w:hAnsi="Trebuchet MS" w:cs="Times New Roman"/>
                <w:sz w:val="16"/>
              </w:rPr>
            </w:pPr>
          </w:p>
        </w:tc>
        <w:tc>
          <w:tcPr>
            <w:tcW w:w="860" w:type="dxa"/>
            <w:vMerge/>
            <w:hideMark/>
          </w:tcPr>
          <w:p w14:paraId="12692EAD" w14:textId="77777777" w:rsidR="00A55D2D" w:rsidRPr="00A55D2D" w:rsidRDefault="00A55D2D" w:rsidP="00A55D2D">
            <w:pPr>
              <w:rPr>
                <w:rFonts w:ascii="Trebuchet MS" w:hAnsi="Trebuchet MS" w:cs="Times New Roman"/>
                <w:sz w:val="16"/>
              </w:rPr>
            </w:pPr>
          </w:p>
        </w:tc>
        <w:tc>
          <w:tcPr>
            <w:tcW w:w="1734" w:type="dxa"/>
            <w:vMerge/>
            <w:hideMark/>
          </w:tcPr>
          <w:p w14:paraId="68305FFD" w14:textId="77777777" w:rsidR="00A55D2D" w:rsidRPr="00A55D2D" w:rsidRDefault="00A55D2D" w:rsidP="00A55D2D">
            <w:pPr>
              <w:rPr>
                <w:rFonts w:ascii="Trebuchet MS" w:hAnsi="Trebuchet MS" w:cs="Times New Roman"/>
                <w:sz w:val="16"/>
              </w:rPr>
            </w:pPr>
          </w:p>
        </w:tc>
        <w:tc>
          <w:tcPr>
            <w:tcW w:w="1691" w:type="dxa"/>
            <w:vMerge/>
            <w:hideMark/>
          </w:tcPr>
          <w:p w14:paraId="22DF4F25" w14:textId="77777777" w:rsidR="00A55D2D" w:rsidRPr="00A55D2D" w:rsidRDefault="00A55D2D" w:rsidP="00A55D2D">
            <w:pPr>
              <w:rPr>
                <w:rFonts w:ascii="Trebuchet MS" w:hAnsi="Trebuchet MS" w:cs="Times New Roman"/>
                <w:sz w:val="16"/>
              </w:rPr>
            </w:pPr>
          </w:p>
        </w:tc>
        <w:tc>
          <w:tcPr>
            <w:tcW w:w="1579" w:type="dxa"/>
            <w:vMerge/>
            <w:hideMark/>
          </w:tcPr>
          <w:p w14:paraId="6BEBF6EF" w14:textId="77777777" w:rsidR="00A55D2D" w:rsidRPr="00A55D2D" w:rsidRDefault="00A55D2D" w:rsidP="00A55D2D">
            <w:pPr>
              <w:rPr>
                <w:rFonts w:ascii="Trebuchet MS" w:hAnsi="Trebuchet MS" w:cs="Times New Roman"/>
                <w:sz w:val="16"/>
              </w:rPr>
            </w:pPr>
          </w:p>
        </w:tc>
        <w:tc>
          <w:tcPr>
            <w:tcW w:w="924" w:type="dxa"/>
            <w:hideMark/>
          </w:tcPr>
          <w:p w14:paraId="566D2D6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3572B4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0C756A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F89242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200000</w:t>
            </w:r>
          </w:p>
        </w:tc>
        <w:tc>
          <w:tcPr>
            <w:tcW w:w="552" w:type="dxa"/>
            <w:hideMark/>
          </w:tcPr>
          <w:p w14:paraId="1B3D528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A92B9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9F30F7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CA415D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DE62D32" w14:textId="77777777" w:rsidR="00A55D2D" w:rsidRPr="00A55D2D" w:rsidRDefault="00A55D2D" w:rsidP="00A55D2D">
            <w:pPr>
              <w:rPr>
                <w:rFonts w:ascii="Trebuchet MS" w:hAnsi="Trebuchet MS" w:cs="Times New Roman"/>
                <w:sz w:val="16"/>
              </w:rPr>
            </w:pPr>
          </w:p>
        </w:tc>
        <w:tc>
          <w:tcPr>
            <w:tcW w:w="1620" w:type="dxa"/>
            <w:vMerge/>
            <w:hideMark/>
          </w:tcPr>
          <w:p w14:paraId="1260C670" w14:textId="77777777" w:rsidR="00A55D2D" w:rsidRPr="00A55D2D" w:rsidRDefault="00A55D2D" w:rsidP="00A55D2D">
            <w:pPr>
              <w:rPr>
                <w:rFonts w:ascii="Trebuchet MS" w:hAnsi="Trebuchet MS" w:cs="Times New Roman"/>
                <w:sz w:val="16"/>
              </w:rPr>
            </w:pPr>
          </w:p>
        </w:tc>
      </w:tr>
      <w:tr w:rsidR="00A55D2D" w:rsidRPr="00A55D2D" w14:paraId="2E5B19C6" w14:textId="77777777" w:rsidTr="00A55D2D">
        <w:trPr>
          <w:trHeight w:val="300"/>
        </w:trPr>
        <w:tc>
          <w:tcPr>
            <w:tcW w:w="955" w:type="dxa"/>
            <w:vMerge/>
            <w:hideMark/>
          </w:tcPr>
          <w:p w14:paraId="6DD69063" w14:textId="77777777" w:rsidR="00A55D2D" w:rsidRPr="00A55D2D" w:rsidRDefault="00A55D2D" w:rsidP="00A55D2D">
            <w:pPr>
              <w:rPr>
                <w:rFonts w:ascii="Trebuchet MS" w:hAnsi="Trebuchet MS" w:cs="Times New Roman"/>
                <w:sz w:val="16"/>
              </w:rPr>
            </w:pPr>
          </w:p>
        </w:tc>
        <w:tc>
          <w:tcPr>
            <w:tcW w:w="860" w:type="dxa"/>
            <w:vMerge/>
            <w:hideMark/>
          </w:tcPr>
          <w:p w14:paraId="5B6E129C" w14:textId="77777777" w:rsidR="00A55D2D" w:rsidRPr="00A55D2D" w:rsidRDefault="00A55D2D" w:rsidP="00A55D2D">
            <w:pPr>
              <w:rPr>
                <w:rFonts w:ascii="Trebuchet MS" w:hAnsi="Trebuchet MS" w:cs="Times New Roman"/>
                <w:sz w:val="16"/>
              </w:rPr>
            </w:pPr>
          </w:p>
        </w:tc>
        <w:tc>
          <w:tcPr>
            <w:tcW w:w="1734" w:type="dxa"/>
            <w:vMerge/>
            <w:hideMark/>
          </w:tcPr>
          <w:p w14:paraId="28CCD333" w14:textId="77777777" w:rsidR="00A55D2D" w:rsidRPr="00A55D2D" w:rsidRDefault="00A55D2D" w:rsidP="00A55D2D">
            <w:pPr>
              <w:rPr>
                <w:rFonts w:ascii="Trebuchet MS" w:hAnsi="Trebuchet MS" w:cs="Times New Roman"/>
                <w:sz w:val="16"/>
              </w:rPr>
            </w:pPr>
          </w:p>
        </w:tc>
        <w:tc>
          <w:tcPr>
            <w:tcW w:w="1691" w:type="dxa"/>
            <w:vMerge/>
            <w:hideMark/>
          </w:tcPr>
          <w:p w14:paraId="54CF0DEA" w14:textId="77777777" w:rsidR="00A55D2D" w:rsidRPr="00A55D2D" w:rsidRDefault="00A55D2D" w:rsidP="00A55D2D">
            <w:pPr>
              <w:rPr>
                <w:rFonts w:ascii="Trebuchet MS" w:hAnsi="Trebuchet MS" w:cs="Times New Roman"/>
                <w:sz w:val="16"/>
              </w:rPr>
            </w:pPr>
          </w:p>
        </w:tc>
        <w:tc>
          <w:tcPr>
            <w:tcW w:w="1579" w:type="dxa"/>
            <w:vMerge/>
            <w:hideMark/>
          </w:tcPr>
          <w:p w14:paraId="2655A14D" w14:textId="77777777" w:rsidR="00A55D2D" w:rsidRPr="00A55D2D" w:rsidRDefault="00A55D2D" w:rsidP="00A55D2D">
            <w:pPr>
              <w:rPr>
                <w:rFonts w:ascii="Trebuchet MS" w:hAnsi="Trebuchet MS" w:cs="Times New Roman"/>
                <w:sz w:val="16"/>
              </w:rPr>
            </w:pPr>
          </w:p>
        </w:tc>
        <w:tc>
          <w:tcPr>
            <w:tcW w:w="924" w:type="dxa"/>
            <w:hideMark/>
          </w:tcPr>
          <w:p w14:paraId="3E19D1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7F9656F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5934FF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F6EC77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7E6DDD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ED8A6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88A3E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A82118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AE68B48" w14:textId="77777777" w:rsidR="00A55D2D" w:rsidRPr="00A55D2D" w:rsidRDefault="00A55D2D" w:rsidP="00A55D2D">
            <w:pPr>
              <w:rPr>
                <w:rFonts w:ascii="Trebuchet MS" w:hAnsi="Trebuchet MS" w:cs="Times New Roman"/>
                <w:sz w:val="16"/>
              </w:rPr>
            </w:pPr>
          </w:p>
        </w:tc>
        <w:tc>
          <w:tcPr>
            <w:tcW w:w="1620" w:type="dxa"/>
            <w:vMerge/>
            <w:hideMark/>
          </w:tcPr>
          <w:p w14:paraId="097A27F2" w14:textId="77777777" w:rsidR="00A55D2D" w:rsidRPr="00A55D2D" w:rsidRDefault="00A55D2D" w:rsidP="00A55D2D">
            <w:pPr>
              <w:rPr>
                <w:rFonts w:ascii="Trebuchet MS" w:hAnsi="Trebuchet MS" w:cs="Times New Roman"/>
                <w:sz w:val="16"/>
              </w:rPr>
            </w:pPr>
          </w:p>
        </w:tc>
      </w:tr>
      <w:tr w:rsidR="00A55D2D" w:rsidRPr="00A55D2D" w14:paraId="33015A7C" w14:textId="77777777" w:rsidTr="00A55D2D">
        <w:trPr>
          <w:trHeight w:val="300"/>
        </w:trPr>
        <w:tc>
          <w:tcPr>
            <w:tcW w:w="955" w:type="dxa"/>
            <w:vMerge w:val="restart"/>
            <w:hideMark/>
          </w:tcPr>
          <w:p w14:paraId="77F896D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Sdbip ref.</w:t>
            </w:r>
          </w:p>
        </w:tc>
        <w:tc>
          <w:tcPr>
            <w:tcW w:w="860" w:type="dxa"/>
            <w:vMerge w:val="restart"/>
            <w:hideMark/>
          </w:tcPr>
          <w:p w14:paraId="16C0CFF7"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7DF70062"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07D69EA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4F91014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08EAB26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2ECAAFF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30CDB0C9"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5E03D3E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53E435C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74F0FC38"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5C08EF1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5DCA5EFD"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37AAEAE0"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tc>
      </w:tr>
      <w:tr w:rsidR="00A55D2D" w:rsidRPr="00A55D2D" w14:paraId="31D4BE61" w14:textId="77777777" w:rsidTr="00A55D2D">
        <w:trPr>
          <w:trHeight w:val="300"/>
        </w:trPr>
        <w:tc>
          <w:tcPr>
            <w:tcW w:w="955" w:type="dxa"/>
            <w:vMerge/>
            <w:hideMark/>
          </w:tcPr>
          <w:p w14:paraId="55F908FC" w14:textId="77777777" w:rsidR="00A55D2D" w:rsidRPr="00A55D2D" w:rsidRDefault="00A55D2D" w:rsidP="00A55D2D">
            <w:pPr>
              <w:rPr>
                <w:rFonts w:ascii="Trebuchet MS" w:hAnsi="Trebuchet MS" w:cs="Times New Roman"/>
                <w:b/>
                <w:bCs/>
                <w:sz w:val="16"/>
              </w:rPr>
            </w:pPr>
          </w:p>
        </w:tc>
        <w:tc>
          <w:tcPr>
            <w:tcW w:w="860" w:type="dxa"/>
            <w:vMerge/>
            <w:hideMark/>
          </w:tcPr>
          <w:p w14:paraId="4DDA7F64" w14:textId="77777777" w:rsidR="00A55D2D" w:rsidRPr="00A55D2D" w:rsidRDefault="00A55D2D" w:rsidP="00A55D2D">
            <w:pPr>
              <w:rPr>
                <w:rFonts w:ascii="Trebuchet MS" w:hAnsi="Trebuchet MS" w:cs="Times New Roman"/>
                <w:b/>
                <w:bCs/>
                <w:sz w:val="16"/>
              </w:rPr>
            </w:pPr>
          </w:p>
        </w:tc>
        <w:tc>
          <w:tcPr>
            <w:tcW w:w="1734" w:type="dxa"/>
            <w:vMerge/>
            <w:hideMark/>
          </w:tcPr>
          <w:p w14:paraId="525602FB" w14:textId="77777777" w:rsidR="00A55D2D" w:rsidRPr="00A55D2D" w:rsidRDefault="00A55D2D" w:rsidP="00A55D2D">
            <w:pPr>
              <w:rPr>
                <w:rFonts w:ascii="Trebuchet MS" w:hAnsi="Trebuchet MS" w:cs="Times New Roman"/>
                <w:b/>
                <w:bCs/>
                <w:sz w:val="16"/>
              </w:rPr>
            </w:pPr>
          </w:p>
        </w:tc>
        <w:tc>
          <w:tcPr>
            <w:tcW w:w="1691" w:type="dxa"/>
            <w:vMerge/>
            <w:hideMark/>
          </w:tcPr>
          <w:p w14:paraId="48BD475A" w14:textId="77777777" w:rsidR="00A55D2D" w:rsidRPr="00A55D2D" w:rsidRDefault="00A55D2D" w:rsidP="00A55D2D">
            <w:pPr>
              <w:rPr>
                <w:rFonts w:ascii="Trebuchet MS" w:hAnsi="Trebuchet MS" w:cs="Times New Roman"/>
                <w:b/>
                <w:bCs/>
                <w:sz w:val="16"/>
              </w:rPr>
            </w:pPr>
          </w:p>
        </w:tc>
        <w:tc>
          <w:tcPr>
            <w:tcW w:w="1579" w:type="dxa"/>
            <w:vMerge/>
            <w:hideMark/>
          </w:tcPr>
          <w:p w14:paraId="20671E51" w14:textId="77777777" w:rsidR="00A55D2D" w:rsidRPr="00A55D2D" w:rsidRDefault="00A55D2D" w:rsidP="00A55D2D">
            <w:pPr>
              <w:rPr>
                <w:rFonts w:ascii="Trebuchet MS" w:hAnsi="Trebuchet MS" w:cs="Times New Roman"/>
                <w:b/>
                <w:bCs/>
                <w:sz w:val="16"/>
              </w:rPr>
            </w:pPr>
          </w:p>
        </w:tc>
        <w:tc>
          <w:tcPr>
            <w:tcW w:w="924" w:type="dxa"/>
            <w:vMerge/>
            <w:hideMark/>
          </w:tcPr>
          <w:p w14:paraId="2F02BC01" w14:textId="77777777" w:rsidR="00A55D2D" w:rsidRPr="00A55D2D" w:rsidRDefault="00A55D2D" w:rsidP="00A55D2D">
            <w:pPr>
              <w:rPr>
                <w:rFonts w:ascii="Trebuchet MS" w:hAnsi="Trebuchet MS" w:cs="Times New Roman"/>
                <w:b/>
                <w:bCs/>
                <w:sz w:val="16"/>
              </w:rPr>
            </w:pPr>
          </w:p>
        </w:tc>
        <w:tc>
          <w:tcPr>
            <w:tcW w:w="1578" w:type="dxa"/>
            <w:vMerge/>
            <w:hideMark/>
          </w:tcPr>
          <w:p w14:paraId="16F33D25" w14:textId="77777777" w:rsidR="00A55D2D" w:rsidRPr="00A55D2D" w:rsidRDefault="00A55D2D" w:rsidP="00A55D2D">
            <w:pPr>
              <w:rPr>
                <w:rFonts w:ascii="Trebuchet MS" w:hAnsi="Trebuchet MS" w:cs="Times New Roman"/>
                <w:b/>
                <w:bCs/>
                <w:sz w:val="16"/>
              </w:rPr>
            </w:pPr>
          </w:p>
        </w:tc>
        <w:tc>
          <w:tcPr>
            <w:tcW w:w="839" w:type="dxa"/>
            <w:vMerge/>
            <w:hideMark/>
          </w:tcPr>
          <w:p w14:paraId="0C7D728F" w14:textId="77777777" w:rsidR="00A55D2D" w:rsidRPr="00A55D2D" w:rsidRDefault="00A55D2D" w:rsidP="00A55D2D">
            <w:pPr>
              <w:rPr>
                <w:rFonts w:ascii="Trebuchet MS" w:hAnsi="Trebuchet MS" w:cs="Times New Roman"/>
                <w:b/>
                <w:bCs/>
                <w:sz w:val="16"/>
              </w:rPr>
            </w:pPr>
          </w:p>
        </w:tc>
        <w:tc>
          <w:tcPr>
            <w:tcW w:w="768" w:type="dxa"/>
            <w:vMerge/>
            <w:hideMark/>
          </w:tcPr>
          <w:p w14:paraId="43A0A1AE" w14:textId="77777777" w:rsidR="00A55D2D" w:rsidRPr="00A55D2D" w:rsidRDefault="00A55D2D" w:rsidP="00A55D2D">
            <w:pPr>
              <w:rPr>
                <w:rFonts w:ascii="Trebuchet MS" w:hAnsi="Trebuchet MS" w:cs="Times New Roman"/>
                <w:b/>
                <w:bCs/>
                <w:sz w:val="16"/>
              </w:rPr>
            </w:pPr>
          </w:p>
        </w:tc>
        <w:tc>
          <w:tcPr>
            <w:tcW w:w="552" w:type="dxa"/>
            <w:vMerge/>
            <w:hideMark/>
          </w:tcPr>
          <w:p w14:paraId="04675FDD" w14:textId="77777777" w:rsidR="00A55D2D" w:rsidRPr="00A55D2D" w:rsidRDefault="00A55D2D" w:rsidP="00A55D2D">
            <w:pPr>
              <w:rPr>
                <w:rFonts w:ascii="Trebuchet MS" w:hAnsi="Trebuchet MS" w:cs="Times New Roman"/>
                <w:b/>
                <w:bCs/>
                <w:sz w:val="16"/>
              </w:rPr>
            </w:pPr>
          </w:p>
        </w:tc>
        <w:tc>
          <w:tcPr>
            <w:tcW w:w="552" w:type="dxa"/>
            <w:vMerge/>
            <w:hideMark/>
          </w:tcPr>
          <w:p w14:paraId="0CD557FC" w14:textId="77777777" w:rsidR="00A55D2D" w:rsidRPr="00A55D2D" w:rsidRDefault="00A55D2D" w:rsidP="00A55D2D">
            <w:pPr>
              <w:rPr>
                <w:rFonts w:ascii="Trebuchet MS" w:hAnsi="Trebuchet MS" w:cs="Times New Roman"/>
                <w:b/>
                <w:bCs/>
                <w:sz w:val="16"/>
              </w:rPr>
            </w:pPr>
          </w:p>
        </w:tc>
        <w:tc>
          <w:tcPr>
            <w:tcW w:w="552" w:type="dxa"/>
            <w:vMerge/>
            <w:hideMark/>
          </w:tcPr>
          <w:p w14:paraId="6F9D28F3" w14:textId="77777777" w:rsidR="00A55D2D" w:rsidRPr="00A55D2D" w:rsidRDefault="00A55D2D" w:rsidP="00A55D2D">
            <w:pPr>
              <w:rPr>
                <w:rFonts w:ascii="Trebuchet MS" w:hAnsi="Trebuchet MS" w:cs="Times New Roman"/>
                <w:b/>
                <w:bCs/>
                <w:sz w:val="16"/>
              </w:rPr>
            </w:pPr>
          </w:p>
        </w:tc>
        <w:tc>
          <w:tcPr>
            <w:tcW w:w="552" w:type="dxa"/>
            <w:vMerge/>
            <w:hideMark/>
          </w:tcPr>
          <w:p w14:paraId="7B38DA46" w14:textId="77777777" w:rsidR="00A55D2D" w:rsidRPr="00A55D2D" w:rsidRDefault="00A55D2D" w:rsidP="00A55D2D">
            <w:pPr>
              <w:rPr>
                <w:rFonts w:ascii="Trebuchet MS" w:hAnsi="Trebuchet MS" w:cs="Times New Roman"/>
                <w:b/>
                <w:bCs/>
                <w:sz w:val="16"/>
              </w:rPr>
            </w:pPr>
          </w:p>
        </w:tc>
        <w:tc>
          <w:tcPr>
            <w:tcW w:w="1709" w:type="dxa"/>
            <w:hideMark/>
          </w:tcPr>
          <w:p w14:paraId="4F1AB42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4E7D23D7"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tc>
      </w:tr>
      <w:tr w:rsidR="00A55D2D" w:rsidRPr="00A55D2D" w14:paraId="57F31B1F" w14:textId="77777777" w:rsidTr="00A55D2D">
        <w:trPr>
          <w:trHeight w:val="300"/>
        </w:trPr>
        <w:tc>
          <w:tcPr>
            <w:tcW w:w="955" w:type="dxa"/>
            <w:hideMark/>
          </w:tcPr>
          <w:p w14:paraId="49986FD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w:t>
            </w:r>
          </w:p>
        </w:tc>
        <w:tc>
          <w:tcPr>
            <w:tcW w:w="860" w:type="dxa"/>
            <w:hideMark/>
          </w:tcPr>
          <w:p w14:paraId="7806AA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Outcome 6</w:t>
            </w:r>
          </w:p>
        </w:tc>
        <w:tc>
          <w:tcPr>
            <w:tcW w:w="1734" w:type="dxa"/>
            <w:hideMark/>
          </w:tcPr>
          <w:p w14:paraId="32C00BB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Participation in sports and recreation maximized by June 2025</w:t>
            </w:r>
          </w:p>
        </w:tc>
        <w:tc>
          <w:tcPr>
            <w:tcW w:w="1691" w:type="dxa"/>
            <w:hideMark/>
          </w:tcPr>
          <w:p w14:paraId="0C8F1B5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of the municipal population that has access to sports and recreation facilities within a 5km radius by June 2025</w:t>
            </w:r>
          </w:p>
        </w:tc>
        <w:tc>
          <w:tcPr>
            <w:tcW w:w="1579" w:type="dxa"/>
            <w:hideMark/>
          </w:tcPr>
          <w:p w14:paraId="6917BB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Q4: Reports </w:t>
            </w:r>
          </w:p>
        </w:tc>
        <w:tc>
          <w:tcPr>
            <w:tcW w:w="924" w:type="dxa"/>
            <w:hideMark/>
          </w:tcPr>
          <w:p w14:paraId="4E71DBF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0111694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14019A7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768" w:type="dxa"/>
            <w:hideMark/>
          </w:tcPr>
          <w:p w14:paraId="1C90C6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92431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C9A93A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511FB9D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929929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hideMark/>
          </w:tcPr>
          <w:p w14:paraId="5AEAC0F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szCs w:val="16"/>
              </w:rPr>
              <w:t>Office of the Municipal Manager</w:t>
            </w:r>
          </w:p>
        </w:tc>
        <w:tc>
          <w:tcPr>
            <w:tcW w:w="1620" w:type="dxa"/>
            <w:hideMark/>
          </w:tcPr>
          <w:p w14:paraId="7AF9B0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szCs w:val="16"/>
              </w:rPr>
              <w:t>Municipal Manager</w:t>
            </w:r>
          </w:p>
        </w:tc>
      </w:tr>
      <w:tr w:rsidR="00A55D2D" w:rsidRPr="00A55D2D" w14:paraId="1090665E" w14:textId="77777777" w:rsidTr="00A55D2D">
        <w:trPr>
          <w:trHeight w:val="300"/>
        </w:trPr>
        <w:tc>
          <w:tcPr>
            <w:tcW w:w="955" w:type="dxa"/>
            <w:vMerge w:val="restart"/>
            <w:hideMark/>
          </w:tcPr>
          <w:p w14:paraId="24644B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w:t>
            </w:r>
          </w:p>
        </w:tc>
        <w:tc>
          <w:tcPr>
            <w:tcW w:w="860" w:type="dxa"/>
            <w:vMerge w:val="restart"/>
            <w:hideMark/>
          </w:tcPr>
          <w:p w14:paraId="36A212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02A485A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&amp; Recreational activities undertaken by June 2025</w:t>
            </w:r>
          </w:p>
        </w:tc>
        <w:tc>
          <w:tcPr>
            <w:tcW w:w="1691" w:type="dxa"/>
            <w:vMerge w:val="restart"/>
            <w:hideMark/>
          </w:tcPr>
          <w:p w14:paraId="7CA889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of Sports &amp; Recreational activities undertaken by June 2025</w:t>
            </w:r>
          </w:p>
        </w:tc>
        <w:tc>
          <w:tcPr>
            <w:tcW w:w="1579" w:type="dxa"/>
            <w:vMerge w:val="restart"/>
            <w:hideMark/>
          </w:tcPr>
          <w:p w14:paraId="68C2E1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1744FDD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4CCA3A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0542930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610191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100</w:t>
            </w:r>
          </w:p>
        </w:tc>
        <w:tc>
          <w:tcPr>
            <w:tcW w:w="552" w:type="dxa"/>
            <w:hideMark/>
          </w:tcPr>
          <w:p w14:paraId="12A03A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27F6558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303C25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0E845E0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07172F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1F801AC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20C02884" w14:textId="77777777" w:rsidTr="00A55D2D">
        <w:trPr>
          <w:trHeight w:val="300"/>
        </w:trPr>
        <w:tc>
          <w:tcPr>
            <w:tcW w:w="955" w:type="dxa"/>
            <w:vMerge/>
            <w:hideMark/>
          </w:tcPr>
          <w:p w14:paraId="0EB3D35B" w14:textId="77777777" w:rsidR="00A55D2D" w:rsidRPr="00A55D2D" w:rsidRDefault="00A55D2D" w:rsidP="00A55D2D">
            <w:pPr>
              <w:rPr>
                <w:rFonts w:ascii="Trebuchet MS" w:hAnsi="Trebuchet MS" w:cs="Times New Roman"/>
                <w:sz w:val="16"/>
              </w:rPr>
            </w:pPr>
          </w:p>
        </w:tc>
        <w:tc>
          <w:tcPr>
            <w:tcW w:w="860" w:type="dxa"/>
            <w:vMerge/>
            <w:hideMark/>
          </w:tcPr>
          <w:p w14:paraId="23C00E2C" w14:textId="77777777" w:rsidR="00A55D2D" w:rsidRPr="00A55D2D" w:rsidRDefault="00A55D2D" w:rsidP="00A55D2D">
            <w:pPr>
              <w:rPr>
                <w:rFonts w:ascii="Trebuchet MS" w:hAnsi="Trebuchet MS" w:cs="Times New Roman"/>
                <w:sz w:val="16"/>
              </w:rPr>
            </w:pPr>
          </w:p>
        </w:tc>
        <w:tc>
          <w:tcPr>
            <w:tcW w:w="1734" w:type="dxa"/>
            <w:vMerge/>
            <w:hideMark/>
          </w:tcPr>
          <w:p w14:paraId="19EC65BC" w14:textId="77777777" w:rsidR="00A55D2D" w:rsidRPr="00A55D2D" w:rsidRDefault="00A55D2D" w:rsidP="00A55D2D">
            <w:pPr>
              <w:rPr>
                <w:rFonts w:ascii="Trebuchet MS" w:hAnsi="Trebuchet MS" w:cs="Times New Roman"/>
                <w:sz w:val="16"/>
              </w:rPr>
            </w:pPr>
          </w:p>
        </w:tc>
        <w:tc>
          <w:tcPr>
            <w:tcW w:w="1691" w:type="dxa"/>
            <w:vMerge/>
            <w:hideMark/>
          </w:tcPr>
          <w:p w14:paraId="1D07962B" w14:textId="77777777" w:rsidR="00A55D2D" w:rsidRPr="00A55D2D" w:rsidRDefault="00A55D2D" w:rsidP="00A55D2D">
            <w:pPr>
              <w:rPr>
                <w:rFonts w:ascii="Trebuchet MS" w:hAnsi="Trebuchet MS" w:cs="Times New Roman"/>
                <w:sz w:val="16"/>
              </w:rPr>
            </w:pPr>
          </w:p>
        </w:tc>
        <w:tc>
          <w:tcPr>
            <w:tcW w:w="1579" w:type="dxa"/>
            <w:vMerge/>
            <w:hideMark/>
          </w:tcPr>
          <w:p w14:paraId="4718C44A" w14:textId="77777777" w:rsidR="00A55D2D" w:rsidRPr="00A55D2D" w:rsidRDefault="00A55D2D" w:rsidP="00A55D2D">
            <w:pPr>
              <w:rPr>
                <w:rFonts w:ascii="Trebuchet MS" w:hAnsi="Trebuchet MS" w:cs="Times New Roman"/>
                <w:sz w:val="16"/>
              </w:rPr>
            </w:pPr>
          </w:p>
        </w:tc>
        <w:tc>
          <w:tcPr>
            <w:tcW w:w="924" w:type="dxa"/>
            <w:hideMark/>
          </w:tcPr>
          <w:p w14:paraId="1C2F2E7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9164E1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47BDBC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505359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3E516B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6A4CA1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AEA82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199179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92AA67D" w14:textId="77777777" w:rsidR="00A55D2D" w:rsidRPr="00A55D2D" w:rsidRDefault="00A55D2D" w:rsidP="00A55D2D">
            <w:pPr>
              <w:rPr>
                <w:rFonts w:ascii="Trebuchet MS" w:hAnsi="Trebuchet MS" w:cs="Times New Roman"/>
                <w:sz w:val="16"/>
              </w:rPr>
            </w:pPr>
          </w:p>
        </w:tc>
        <w:tc>
          <w:tcPr>
            <w:tcW w:w="1620" w:type="dxa"/>
            <w:vMerge/>
            <w:hideMark/>
          </w:tcPr>
          <w:p w14:paraId="7441F0CF" w14:textId="77777777" w:rsidR="00A55D2D" w:rsidRPr="00A55D2D" w:rsidRDefault="00A55D2D" w:rsidP="00A55D2D">
            <w:pPr>
              <w:rPr>
                <w:rFonts w:ascii="Trebuchet MS" w:hAnsi="Trebuchet MS" w:cs="Times New Roman"/>
                <w:sz w:val="16"/>
              </w:rPr>
            </w:pPr>
          </w:p>
        </w:tc>
      </w:tr>
      <w:tr w:rsidR="00A55D2D" w:rsidRPr="00A55D2D" w14:paraId="34E0C727" w14:textId="77777777" w:rsidTr="00A55D2D">
        <w:trPr>
          <w:trHeight w:val="300"/>
        </w:trPr>
        <w:tc>
          <w:tcPr>
            <w:tcW w:w="955" w:type="dxa"/>
            <w:vMerge/>
            <w:hideMark/>
          </w:tcPr>
          <w:p w14:paraId="06DF186A" w14:textId="77777777" w:rsidR="00A55D2D" w:rsidRPr="00A55D2D" w:rsidRDefault="00A55D2D" w:rsidP="00A55D2D">
            <w:pPr>
              <w:rPr>
                <w:rFonts w:ascii="Trebuchet MS" w:hAnsi="Trebuchet MS" w:cs="Times New Roman"/>
                <w:sz w:val="16"/>
              </w:rPr>
            </w:pPr>
          </w:p>
        </w:tc>
        <w:tc>
          <w:tcPr>
            <w:tcW w:w="860" w:type="dxa"/>
            <w:vMerge/>
            <w:hideMark/>
          </w:tcPr>
          <w:p w14:paraId="37B8406C" w14:textId="77777777" w:rsidR="00A55D2D" w:rsidRPr="00A55D2D" w:rsidRDefault="00A55D2D" w:rsidP="00A55D2D">
            <w:pPr>
              <w:rPr>
                <w:rFonts w:ascii="Trebuchet MS" w:hAnsi="Trebuchet MS" w:cs="Times New Roman"/>
                <w:sz w:val="16"/>
              </w:rPr>
            </w:pPr>
          </w:p>
        </w:tc>
        <w:tc>
          <w:tcPr>
            <w:tcW w:w="1734" w:type="dxa"/>
            <w:vMerge/>
            <w:hideMark/>
          </w:tcPr>
          <w:p w14:paraId="328C45A1" w14:textId="77777777" w:rsidR="00A55D2D" w:rsidRPr="00A55D2D" w:rsidRDefault="00A55D2D" w:rsidP="00A55D2D">
            <w:pPr>
              <w:rPr>
                <w:rFonts w:ascii="Trebuchet MS" w:hAnsi="Trebuchet MS" w:cs="Times New Roman"/>
                <w:sz w:val="16"/>
              </w:rPr>
            </w:pPr>
          </w:p>
        </w:tc>
        <w:tc>
          <w:tcPr>
            <w:tcW w:w="1691" w:type="dxa"/>
            <w:vMerge/>
            <w:hideMark/>
          </w:tcPr>
          <w:p w14:paraId="4A57F586" w14:textId="77777777" w:rsidR="00A55D2D" w:rsidRPr="00A55D2D" w:rsidRDefault="00A55D2D" w:rsidP="00A55D2D">
            <w:pPr>
              <w:rPr>
                <w:rFonts w:ascii="Trebuchet MS" w:hAnsi="Trebuchet MS" w:cs="Times New Roman"/>
                <w:sz w:val="16"/>
              </w:rPr>
            </w:pPr>
          </w:p>
        </w:tc>
        <w:tc>
          <w:tcPr>
            <w:tcW w:w="1579" w:type="dxa"/>
            <w:vMerge/>
            <w:hideMark/>
          </w:tcPr>
          <w:p w14:paraId="2B72ECD3" w14:textId="77777777" w:rsidR="00A55D2D" w:rsidRPr="00A55D2D" w:rsidRDefault="00A55D2D" w:rsidP="00A55D2D">
            <w:pPr>
              <w:rPr>
                <w:rFonts w:ascii="Trebuchet MS" w:hAnsi="Trebuchet MS" w:cs="Times New Roman"/>
                <w:sz w:val="16"/>
              </w:rPr>
            </w:pPr>
          </w:p>
        </w:tc>
        <w:tc>
          <w:tcPr>
            <w:tcW w:w="924" w:type="dxa"/>
            <w:hideMark/>
          </w:tcPr>
          <w:p w14:paraId="72F417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193BE9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A6F89F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40CF3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FF4606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22C6E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A3464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6FE91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F1A1F88" w14:textId="77777777" w:rsidR="00A55D2D" w:rsidRPr="00A55D2D" w:rsidRDefault="00A55D2D" w:rsidP="00A55D2D">
            <w:pPr>
              <w:rPr>
                <w:rFonts w:ascii="Trebuchet MS" w:hAnsi="Trebuchet MS" w:cs="Times New Roman"/>
                <w:sz w:val="16"/>
              </w:rPr>
            </w:pPr>
          </w:p>
        </w:tc>
        <w:tc>
          <w:tcPr>
            <w:tcW w:w="1620" w:type="dxa"/>
            <w:vMerge/>
            <w:hideMark/>
          </w:tcPr>
          <w:p w14:paraId="483859FB" w14:textId="77777777" w:rsidR="00A55D2D" w:rsidRPr="00A55D2D" w:rsidRDefault="00A55D2D" w:rsidP="00A55D2D">
            <w:pPr>
              <w:rPr>
                <w:rFonts w:ascii="Trebuchet MS" w:hAnsi="Trebuchet MS" w:cs="Times New Roman"/>
                <w:sz w:val="16"/>
              </w:rPr>
            </w:pPr>
          </w:p>
        </w:tc>
      </w:tr>
      <w:tr w:rsidR="00A55D2D" w:rsidRPr="00A55D2D" w14:paraId="06FDC271" w14:textId="77777777" w:rsidTr="00A55D2D">
        <w:trPr>
          <w:trHeight w:val="300"/>
        </w:trPr>
        <w:tc>
          <w:tcPr>
            <w:tcW w:w="955" w:type="dxa"/>
            <w:vMerge w:val="restart"/>
            <w:hideMark/>
          </w:tcPr>
          <w:p w14:paraId="2E44FC4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6.1.1</w:t>
            </w:r>
          </w:p>
        </w:tc>
        <w:tc>
          <w:tcPr>
            <w:tcW w:w="860" w:type="dxa"/>
            <w:vMerge w:val="restart"/>
            <w:hideMark/>
          </w:tcPr>
          <w:p w14:paraId="278E48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18878A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Procurement of Tractor by September 2024</w:t>
            </w:r>
          </w:p>
        </w:tc>
        <w:tc>
          <w:tcPr>
            <w:tcW w:w="1691" w:type="dxa"/>
            <w:vMerge w:val="restart"/>
            <w:hideMark/>
          </w:tcPr>
          <w:p w14:paraId="22DA9A9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procurement of Tractor by September 2024</w:t>
            </w:r>
          </w:p>
        </w:tc>
        <w:tc>
          <w:tcPr>
            <w:tcW w:w="1579" w:type="dxa"/>
            <w:vMerge w:val="restart"/>
            <w:hideMark/>
          </w:tcPr>
          <w:p w14:paraId="376A41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02650A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795BDBE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540FCB5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CF8AF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B7C6A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EFDE2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0CF73BF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3C56B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47B2FF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390B71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2CDB3797" w14:textId="77777777" w:rsidTr="00A55D2D">
        <w:trPr>
          <w:trHeight w:val="300"/>
        </w:trPr>
        <w:tc>
          <w:tcPr>
            <w:tcW w:w="955" w:type="dxa"/>
            <w:vMerge/>
            <w:hideMark/>
          </w:tcPr>
          <w:p w14:paraId="5019290A" w14:textId="77777777" w:rsidR="00A55D2D" w:rsidRPr="00A55D2D" w:rsidRDefault="00A55D2D" w:rsidP="00A55D2D">
            <w:pPr>
              <w:rPr>
                <w:rFonts w:ascii="Trebuchet MS" w:hAnsi="Trebuchet MS" w:cs="Times New Roman"/>
                <w:sz w:val="16"/>
              </w:rPr>
            </w:pPr>
          </w:p>
        </w:tc>
        <w:tc>
          <w:tcPr>
            <w:tcW w:w="860" w:type="dxa"/>
            <w:vMerge/>
            <w:hideMark/>
          </w:tcPr>
          <w:p w14:paraId="7048431D" w14:textId="77777777" w:rsidR="00A55D2D" w:rsidRPr="00A55D2D" w:rsidRDefault="00A55D2D" w:rsidP="00A55D2D">
            <w:pPr>
              <w:rPr>
                <w:rFonts w:ascii="Trebuchet MS" w:hAnsi="Trebuchet MS" w:cs="Times New Roman"/>
                <w:sz w:val="16"/>
              </w:rPr>
            </w:pPr>
          </w:p>
        </w:tc>
        <w:tc>
          <w:tcPr>
            <w:tcW w:w="1734" w:type="dxa"/>
            <w:vMerge/>
            <w:hideMark/>
          </w:tcPr>
          <w:p w14:paraId="1F43B19D" w14:textId="77777777" w:rsidR="00A55D2D" w:rsidRPr="00A55D2D" w:rsidRDefault="00A55D2D" w:rsidP="00A55D2D">
            <w:pPr>
              <w:rPr>
                <w:rFonts w:ascii="Trebuchet MS" w:hAnsi="Trebuchet MS" w:cs="Times New Roman"/>
                <w:sz w:val="16"/>
              </w:rPr>
            </w:pPr>
          </w:p>
        </w:tc>
        <w:tc>
          <w:tcPr>
            <w:tcW w:w="1691" w:type="dxa"/>
            <w:vMerge/>
            <w:hideMark/>
          </w:tcPr>
          <w:p w14:paraId="0301941A" w14:textId="77777777" w:rsidR="00A55D2D" w:rsidRPr="00A55D2D" w:rsidRDefault="00A55D2D" w:rsidP="00A55D2D">
            <w:pPr>
              <w:rPr>
                <w:rFonts w:ascii="Trebuchet MS" w:hAnsi="Trebuchet MS" w:cs="Times New Roman"/>
                <w:sz w:val="16"/>
              </w:rPr>
            </w:pPr>
          </w:p>
        </w:tc>
        <w:tc>
          <w:tcPr>
            <w:tcW w:w="1579" w:type="dxa"/>
            <w:vMerge/>
            <w:hideMark/>
          </w:tcPr>
          <w:p w14:paraId="6E9B6888" w14:textId="77777777" w:rsidR="00A55D2D" w:rsidRPr="00A55D2D" w:rsidRDefault="00A55D2D" w:rsidP="00A55D2D">
            <w:pPr>
              <w:rPr>
                <w:rFonts w:ascii="Trebuchet MS" w:hAnsi="Trebuchet MS" w:cs="Times New Roman"/>
                <w:sz w:val="16"/>
              </w:rPr>
            </w:pPr>
          </w:p>
        </w:tc>
        <w:tc>
          <w:tcPr>
            <w:tcW w:w="924" w:type="dxa"/>
            <w:hideMark/>
          </w:tcPr>
          <w:p w14:paraId="5B0627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1620F23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08F973F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4E181F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400000</w:t>
            </w:r>
          </w:p>
        </w:tc>
        <w:tc>
          <w:tcPr>
            <w:tcW w:w="552" w:type="dxa"/>
            <w:hideMark/>
          </w:tcPr>
          <w:p w14:paraId="3A44FC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38D79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57B90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054E6E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42C00FD" w14:textId="77777777" w:rsidR="00A55D2D" w:rsidRPr="00A55D2D" w:rsidRDefault="00A55D2D" w:rsidP="00A55D2D">
            <w:pPr>
              <w:rPr>
                <w:rFonts w:ascii="Trebuchet MS" w:hAnsi="Trebuchet MS" w:cs="Times New Roman"/>
                <w:sz w:val="16"/>
              </w:rPr>
            </w:pPr>
          </w:p>
        </w:tc>
        <w:tc>
          <w:tcPr>
            <w:tcW w:w="1620" w:type="dxa"/>
            <w:vMerge/>
            <w:hideMark/>
          </w:tcPr>
          <w:p w14:paraId="072EE386" w14:textId="77777777" w:rsidR="00A55D2D" w:rsidRPr="00A55D2D" w:rsidRDefault="00A55D2D" w:rsidP="00A55D2D">
            <w:pPr>
              <w:rPr>
                <w:rFonts w:ascii="Trebuchet MS" w:hAnsi="Trebuchet MS" w:cs="Times New Roman"/>
                <w:sz w:val="16"/>
              </w:rPr>
            </w:pPr>
          </w:p>
        </w:tc>
      </w:tr>
      <w:tr w:rsidR="00A55D2D" w:rsidRPr="00A55D2D" w14:paraId="6660FCBF" w14:textId="77777777" w:rsidTr="00A55D2D">
        <w:trPr>
          <w:trHeight w:val="300"/>
        </w:trPr>
        <w:tc>
          <w:tcPr>
            <w:tcW w:w="955" w:type="dxa"/>
            <w:vMerge/>
            <w:hideMark/>
          </w:tcPr>
          <w:p w14:paraId="70F06043" w14:textId="77777777" w:rsidR="00A55D2D" w:rsidRPr="00A55D2D" w:rsidRDefault="00A55D2D" w:rsidP="00A55D2D">
            <w:pPr>
              <w:rPr>
                <w:rFonts w:ascii="Trebuchet MS" w:hAnsi="Trebuchet MS" w:cs="Times New Roman"/>
                <w:sz w:val="16"/>
              </w:rPr>
            </w:pPr>
          </w:p>
        </w:tc>
        <w:tc>
          <w:tcPr>
            <w:tcW w:w="860" w:type="dxa"/>
            <w:vMerge/>
            <w:hideMark/>
          </w:tcPr>
          <w:p w14:paraId="50A9E453" w14:textId="77777777" w:rsidR="00A55D2D" w:rsidRPr="00A55D2D" w:rsidRDefault="00A55D2D" w:rsidP="00A55D2D">
            <w:pPr>
              <w:rPr>
                <w:rFonts w:ascii="Trebuchet MS" w:hAnsi="Trebuchet MS" w:cs="Times New Roman"/>
                <w:sz w:val="16"/>
              </w:rPr>
            </w:pPr>
          </w:p>
        </w:tc>
        <w:tc>
          <w:tcPr>
            <w:tcW w:w="1734" w:type="dxa"/>
            <w:vMerge/>
            <w:hideMark/>
          </w:tcPr>
          <w:p w14:paraId="20A912E7" w14:textId="77777777" w:rsidR="00A55D2D" w:rsidRPr="00A55D2D" w:rsidRDefault="00A55D2D" w:rsidP="00A55D2D">
            <w:pPr>
              <w:rPr>
                <w:rFonts w:ascii="Trebuchet MS" w:hAnsi="Trebuchet MS" w:cs="Times New Roman"/>
                <w:sz w:val="16"/>
              </w:rPr>
            </w:pPr>
          </w:p>
        </w:tc>
        <w:tc>
          <w:tcPr>
            <w:tcW w:w="1691" w:type="dxa"/>
            <w:vMerge/>
            <w:hideMark/>
          </w:tcPr>
          <w:p w14:paraId="1146FE17" w14:textId="77777777" w:rsidR="00A55D2D" w:rsidRPr="00A55D2D" w:rsidRDefault="00A55D2D" w:rsidP="00A55D2D">
            <w:pPr>
              <w:rPr>
                <w:rFonts w:ascii="Trebuchet MS" w:hAnsi="Trebuchet MS" w:cs="Times New Roman"/>
                <w:sz w:val="16"/>
              </w:rPr>
            </w:pPr>
          </w:p>
        </w:tc>
        <w:tc>
          <w:tcPr>
            <w:tcW w:w="1579" w:type="dxa"/>
            <w:vMerge/>
            <w:hideMark/>
          </w:tcPr>
          <w:p w14:paraId="6B8E677C" w14:textId="77777777" w:rsidR="00A55D2D" w:rsidRPr="00A55D2D" w:rsidRDefault="00A55D2D" w:rsidP="00A55D2D">
            <w:pPr>
              <w:rPr>
                <w:rFonts w:ascii="Trebuchet MS" w:hAnsi="Trebuchet MS" w:cs="Times New Roman"/>
                <w:sz w:val="16"/>
              </w:rPr>
            </w:pPr>
          </w:p>
        </w:tc>
        <w:tc>
          <w:tcPr>
            <w:tcW w:w="924" w:type="dxa"/>
            <w:hideMark/>
          </w:tcPr>
          <w:p w14:paraId="5124E3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F3A7A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178930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9AC3F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0010CA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34E171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5D893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0994AF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3DDE82F" w14:textId="77777777" w:rsidR="00A55D2D" w:rsidRPr="00A55D2D" w:rsidRDefault="00A55D2D" w:rsidP="00A55D2D">
            <w:pPr>
              <w:rPr>
                <w:rFonts w:ascii="Trebuchet MS" w:hAnsi="Trebuchet MS" w:cs="Times New Roman"/>
                <w:sz w:val="16"/>
              </w:rPr>
            </w:pPr>
          </w:p>
        </w:tc>
        <w:tc>
          <w:tcPr>
            <w:tcW w:w="1620" w:type="dxa"/>
            <w:vMerge/>
            <w:hideMark/>
          </w:tcPr>
          <w:p w14:paraId="43210F9E" w14:textId="77777777" w:rsidR="00A55D2D" w:rsidRPr="00A55D2D" w:rsidRDefault="00A55D2D" w:rsidP="00A55D2D">
            <w:pPr>
              <w:rPr>
                <w:rFonts w:ascii="Trebuchet MS" w:hAnsi="Trebuchet MS" w:cs="Times New Roman"/>
                <w:sz w:val="16"/>
              </w:rPr>
            </w:pPr>
          </w:p>
        </w:tc>
      </w:tr>
      <w:tr w:rsidR="00A55D2D" w:rsidRPr="00A55D2D" w14:paraId="40F68234" w14:textId="77777777" w:rsidTr="00A55D2D">
        <w:trPr>
          <w:trHeight w:val="300"/>
        </w:trPr>
        <w:tc>
          <w:tcPr>
            <w:tcW w:w="955" w:type="dxa"/>
            <w:vMerge w:val="restart"/>
            <w:hideMark/>
          </w:tcPr>
          <w:p w14:paraId="31CD138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6.1.2</w:t>
            </w:r>
          </w:p>
        </w:tc>
        <w:tc>
          <w:tcPr>
            <w:tcW w:w="860" w:type="dxa"/>
            <w:vMerge w:val="restart"/>
            <w:hideMark/>
          </w:tcPr>
          <w:p w14:paraId="23735B0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1B787A8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Undertake Sports &amp; Recreational activities by June 2025</w:t>
            </w:r>
          </w:p>
        </w:tc>
        <w:tc>
          <w:tcPr>
            <w:tcW w:w="1691" w:type="dxa"/>
            <w:vMerge w:val="restart"/>
            <w:hideMark/>
          </w:tcPr>
          <w:p w14:paraId="78017C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of Sports &amp; recreational activities undertaken by June 2025 (Q1: Fun Walk, Q2: Sports Equipment Purchase, Q3: Athletics, Q4: Bootcamp</w:t>
            </w:r>
          </w:p>
        </w:tc>
        <w:tc>
          <w:tcPr>
            <w:tcW w:w="1579" w:type="dxa"/>
            <w:vMerge w:val="restart"/>
            <w:hideMark/>
          </w:tcPr>
          <w:p w14:paraId="6C1098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53B84E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0BAC8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78A0392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5BC7B9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1ADDDFD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CE022D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DA5DB7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6EE034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2A3D75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12C595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753BB13F" w14:textId="77777777" w:rsidTr="00A55D2D">
        <w:trPr>
          <w:trHeight w:val="300"/>
        </w:trPr>
        <w:tc>
          <w:tcPr>
            <w:tcW w:w="955" w:type="dxa"/>
            <w:vMerge/>
            <w:hideMark/>
          </w:tcPr>
          <w:p w14:paraId="4BEDEAB8" w14:textId="77777777" w:rsidR="00A55D2D" w:rsidRPr="00A55D2D" w:rsidRDefault="00A55D2D" w:rsidP="00A55D2D">
            <w:pPr>
              <w:rPr>
                <w:rFonts w:ascii="Trebuchet MS" w:hAnsi="Trebuchet MS" w:cs="Times New Roman"/>
                <w:sz w:val="16"/>
              </w:rPr>
            </w:pPr>
          </w:p>
        </w:tc>
        <w:tc>
          <w:tcPr>
            <w:tcW w:w="860" w:type="dxa"/>
            <w:vMerge/>
            <w:hideMark/>
          </w:tcPr>
          <w:p w14:paraId="015268EB" w14:textId="77777777" w:rsidR="00A55D2D" w:rsidRPr="00A55D2D" w:rsidRDefault="00A55D2D" w:rsidP="00A55D2D">
            <w:pPr>
              <w:rPr>
                <w:rFonts w:ascii="Trebuchet MS" w:hAnsi="Trebuchet MS" w:cs="Times New Roman"/>
                <w:sz w:val="16"/>
              </w:rPr>
            </w:pPr>
          </w:p>
        </w:tc>
        <w:tc>
          <w:tcPr>
            <w:tcW w:w="1734" w:type="dxa"/>
            <w:vMerge/>
            <w:hideMark/>
          </w:tcPr>
          <w:p w14:paraId="518FAB34" w14:textId="77777777" w:rsidR="00A55D2D" w:rsidRPr="00A55D2D" w:rsidRDefault="00A55D2D" w:rsidP="00A55D2D">
            <w:pPr>
              <w:rPr>
                <w:rFonts w:ascii="Trebuchet MS" w:hAnsi="Trebuchet MS" w:cs="Times New Roman"/>
                <w:sz w:val="16"/>
              </w:rPr>
            </w:pPr>
          </w:p>
        </w:tc>
        <w:tc>
          <w:tcPr>
            <w:tcW w:w="1691" w:type="dxa"/>
            <w:vMerge/>
            <w:hideMark/>
          </w:tcPr>
          <w:p w14:paraId="0FA7CDB3" w14:textId="77777777" w:rsidR="00A55D2D" w:rsidRPr="00A55D2D" w:rsidRDefault="00A55D2D" w:rsidP="00A55D2D">
            <w:pPr>
              <w:rPr>
                <w:rFonts w:ascii="Trebuchet MS" w:hAnsi="Trebuchet MS" w:cs="Times New Roman"/>
                <w:sz w:val="16"/>
              </w:rPr>
            </w:pPr>
          </w:p>
        </w:tc>
        <w:tc>
          <w:tcPr>
            <w:tcW w:w="1579" w:type="dxa"/>
            <w:vMerge/>
            <w:hideMark/>
          </w:tcPr>
          <w:p w14:paraId="338B08DF" w14:textId="77777777" w:rsidR="00A55D2D" w:rsidRPr="00A55D2D" w:rsidRDefault="00A55D2D" w:rsidP="00A55D2D">
            <w:pPr>
              <w:rPr>
                <w:rFonts w:ascii="Trebuchet MS" w:hAnsi="Trebuchet MS" w:cs="Times New Roman"/>
                <w:sz w:val="16"/>
              </w:rPr>
            </w:pPr>
          </w:p>
        </w:tc>
        <w:tc>
          <w:tcPr>
            <w:tcW w:w="924" w:type="dxa"/>
            <w:hideMark/>
          </w:tcPr>
          <w:p w14:paraId="77E0195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6B3A1A7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2F172A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6CAB6F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9D99A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C04A9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9E5605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FACDE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5DF494E" w14:textId="77777777" w:rsidR="00A55D2D" w:rsidRPr="00A55D2D" w:rsidRDefault="00A55D2D" w:rsidP="00A55D2D">
            <w:pPr>
              <w:rPr>
                <w:rFonts w:ascii="Trebuchet MS" w:hAnsi="Trebuchet MS" w:cs="Times New Roman"/>
                <w:sz w:val="16"/>
              </w:rPr>
            </w:pPr>
          </w:p>
        </w:tc>
        <w:tc>
          <w:tcPr>
            <w:tcW w:w="1620" w:type="dxa"/>
            <w:vMerge/>
            <w:hideMark/>
          </w:tcPr>
          <w:p w14:paraId="120C1985" w14:textId="77777777" w:rsidR="00A55D2D" w:rsidRPr="00A55D2D" w:rsidRDefault="00A55D2D" w:rsidP="00A55D2D">
            <w:pPr>
              <w:rPr>
                <w:rFonts w:ascii="Trebuchet MS" w:hAnsi="Trebuchet MS" w:cs="Times New Roman"/>
                <w:sz w:val="16"/>
              </w:rPr>
            </w:pPr>
          </w:p>
        </w:tc>
      </w:tr>
      <w:tr w:rsidR="00A55D2D" w:rsidRPr="00A55D2D" w14:paraId="66D0103A" w14:textId="77777777" w:rsidTr="00A55D2D">
        <w:trPr>
          <w:trHeight w:val="300"/>
        </w:trPr>
        <w:tc>
          <w:tcPr>
            <w:tcW w:w="955" w:type="dxa"/>
            <w:vMerge/>
            <w:hideMark/>
          </w:tcPr>
          <w:p w14:paraId="0E0BA4FE" w14:textId="77777777" w:rsidR="00A55D2D" w:rsidRPr="00A55D2D" w:rsidRDefault="00A55D2D" w:rsidP="00A55D2D">
            <w:pPr>
              <w:rPr>
                <w:rFonts w:ascii="Trebuchet MS" w:hAnsi="Trebuchet MS" w:cs="Times New Roman"/>
                <w:sz w:val="16"/>
              </w:rPr>
            </w:pPr>
          </w:p>
        </w:tc>
        <w:tc>
          <w:tcPr>
            <w:tcW w:w="860" w:type="dxa"/>
            <w:vMerge/>
            <w:hideMark/>
          </w:tcPr>
          <w:p w14:paraId="6FC55559" w14:textId="77777777" w:rsidR="00A55D2D" w:rsidRPr="00A55D2D" w:rsidRDefault="00A55D2D" w:rsidP="00A55D2D">
            <w:pPr>
              <w:rPr>
                <w:rFonts w:ascii="Trebuchet MS" w:hAnsi="Trebuchet MS" w:cs="Times New Roman"/>
                <w:sz w:val="16"/>
              </w:rPr>
            </w:pPr>
          </w:p>
        </w:tc>
        <w:tc>
          <w:tcPr>
            <w:tcW w:w="1734" w:type="dxa"/>
            <w:vMerge/>
            <w:hideMark/>
          </w:tcPr>
          <w:p w14:paraId="00683691" w14:textId="77777777" w:rsidR="00A55D2D" w:rsidRPr="00A55D2D" w:rsidRDefault="00A55D2D" w:rsidP="00A55D2D">
            <w:pPr>
              <w:rPr>
                <w:rFonts w:ascii="Trebuchet MS" w:hAnsi="Trebuchet MS" w:cs="Times New Roman"/>
                <w:sz w:val="16"/>
              </w:rPr>
            </w:pPr>
          </w:p>
        </w:tc>
        <w:tc>
          <w:tcPr>
            <w:tcW w:w="1691" w:type="dxa"/>
            <w:vMerge/>
            <w:hideMark/>
          </w:tcPr>
          <w:p w14:paraId="3901F646" w14:textId="77777777" w:rsidR="00A55D2D" w:rsidRPr="00A55D2D" w:rsidRDefault="00A55D2D" w:rsidP="00A55D2D">
            <w:pPr>
              <w:rPr>
                <w:rFonts w:ascii="Trebuchet MS" w:hAnsi="Trebuchet MS" w:cs="Times New Roman"/>
                <w:sz w:val="16"/>
              </w:rPr>
            </w:pPr>
          </w:p>
        </w:tc>
        <w:tc>
          <w:tcPr>
            <w:tcW w:w="1579" w:type="dxa"/>
            <w:vMerge/>
            <w:hideMark/>
          </w:tcPr>
          <w:p w14:paraId="1B51AB9B" w14:textId="77777777" w:rsidR="00A55D2D" w:rsidRPr="00A55D2D" w:rsidRDefault="00A55D2D" w:rsidP="00A55D2D">
            <w:pPr>
              <w:rPr>
                <w:rFonts w:ascii="Trebuchet MS" w:hAnsi="Trebuchet MS" w:cs="Times New Roman"/>
                <w:sz w:val="16"/>
              </w:rPr>
            </w:pPr>
          </w:p>
        </w:tc>
        <w:tc>
          <w:tcPr>
            <w:tcW w:w="924" w:type="dxa"/>
            <w:hideMark/>
          </w:tcPr>
          <w:p w14:paraId="273128C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3F75C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39DAE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347AF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01F41C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A2C26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ABE51A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24EE22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7461F5F" w14:textId="77777777" w:rsidR="00A55D2D" w:rsidRPr="00A55D2D" w:rsidRDefault="00A55D2D" w:rsidP="00A55D2D">
            <w:pPr>
              <w:rPr>
                <w:rFonts w:ascii="Trebuchet MS" w:hAnsi="Trebuchet MS" w:cs="Times New Roman"/>
                <w:sz w:val="16"/>
              </w:rPr>
            </w:pPr>
          </w:p>
        </w:tc>
        <w:tc>
          <w:tcPr>
            <w:tcW w:w="1620" w:type="dxa"/>
            <w:vMerge/>
            <w:hideMark/>
          </w:tcPr>
          <w:p w14:paraId="382E6471" w14:textId="77777777" w:rsidR="00A55D2D" w:rsidRPr="00A55D2D" w:rsidRDefault="00A55D2D" w:rsidP="00A55D2D">
            <w:pPr>
              <w:rPr>
                <w:rFonts w:ascii="Trebuchet MS" w:hAnsi="Trebuchet MS" w:cs="Times New Roman"/>
                <w:sz w:val="16"/>
              </w:rPr>
            </w:pPr>
          </w:p>
        </w:tc>
      </w:tr>
      <w:tr w:rsidR="00A55D2D" w:rsidRPr="00A55D2D" w14:paraId="58594059" w14:textId="77777777" w:rsidTr="00A55D2D">
        <w:trPr>
          <w:trHeight w:val="300"/>
        </w:trPr>
        <w:tc>
          <w:tcPr>
            <w:tcW w:w="955" w:type="dxa"/>
            <w:vMerge w:val="restart"/>
            <w:hideMark/>
          </w:tcPr>
          <w:p w14:paraId="570B5E5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6.1.3</w:t>
            </w:r>
          </w:p>
        </w:tc>
        <w:tc>
          <w:tcPr>
            <w:tcW w:w="860" w:type="dxa"/>
            <w:vMerge w:val="restart"/>
            <w:hideMark/>
          </w:tcPr>
          <w:p w14:paraId="6A2FA8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15AF9C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Undertake Art &amp; Culture activities undertaken by June 2025</w:t>
            </w:r>
          </w:p>
        </w:tc>
        <w:tc>
          <w:tcPr>
            <w:tcW w:w="1691" w:type="dxa"/>
            <w:vMerge w:val="restart"/>
            <w:hideMark/>
          </w:tcPr>
          <w:p w14:paraId="5A2D737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(3) of Art &amp; Culture activities undertaken by June 2025 (Q2: Heritage Festival, Tropa Festival &amp; Q4: Art &amp; Culture Workshop</w:t>
            </w:r>
          </w:p>
        </w:tc>
        <w:tc>
          <w:tcPr>
            <w:tcW w:w="1579" w:type="dxa"/>
            <w:vMerge w:val="restart"/>
            <w:hideMark/>
          </w:tcPr>
          <w:p w14:paraId="1CB3F8E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Q2-Q4: Attendance Register</w:t>
            </w:r>
          </w:p>
        </w:tc>
        <w:tc>
          <w:tcPr>
            <w:tcW w:w="924" w:type="dxa"/>
            <w:hideMark/>
          </w:tcPr>
          <w:p w14:paraId="3F60406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6A93C0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413D9B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395D3A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55E5CE5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C28BD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552" w:type="dxa"/>
            <w:hideMark/>
          </w:tcPr>
          <w:p w14:paraId="7201CE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A6080E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733E01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2CC68E9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5EF1583E" w14:textId="77777777" w:rsidTr="00A55D2D">
        <w:trPr>
          <w:trHeight w:val="300"/>
        </w:trPr>
        <w:tc>
          <w:tcPr>
            <w:tcW w:w="955" w:type="dxa"/>
            <w:vMerge/>
            <w:hideMark/>
          </w:tcPr>
          <w:p w14:paraId="73067C15" w14:textId="77777777" w:rsidR="00A55D2D" w:rsidRPr="00A55D2D" w:rsidRDefault="00A55D2D" w:rsidP="00A55D2D">
            <w:pPr>
              <w:rPr>
                <w:rFonts w:ascii="Trebuchet MS" w:hAnsi="Trebuchet MS" w:cs="Times New Roman"/>
                <w:sz w:val="16"/>
              </w:rPr>
            </w:pPr>
          </w:p>
        </w:tc>
        <w:tc>
          <w:tcPr>
            <w:tcW w:w="860" w:type="dxa"/>
            <w:vMerge/>
            <w:hideMark/>
          </w:tcPr>
          <w:p w14:paraId="5AD32518" w14:textId="77777777" w:rsidR="00A55D2D" w:rsidRPr="00A55D2D" w:rsidRDefault="00A55D2D" w:rsidP="00A55D2D">
            <w:pPr>
              <w:rPr>
                <w:rFonts w:ascii="Trebuchet MS" w:hAnsi="Trebuchet MS" w:cs="Times New Roman"/>
                <w:sz w:val="16"/>
              </w:rPr>
            </w:pPr>
          </w:p>
        </w:tc>
        <w:tc>
          <w:tcPr>
            <w:tcW w:w="1734" w:type="dxa"/>
            <w:vMerge/>
            <w:hideMark/>
          </w:tcPr>
          <w:p w14:paraId="7142E01C" w14:textId="77777777" w:rsidR="00A55D2D" w:rsidRPr="00A55D2D" w:rsidRDefault="00A55D2D" w:rsidP="00A55D2D">
            <w:pPr>
              <w:rPr>
                <w:rFonts w:ascii="Trebuchet MS" w:hAnsi="Trebuchet MS" w:cs="Times New Roman"/>
                <w:sz w:val="16"/>
              </w:rPr>
            </w:pPr>
          </w:p>
        </w:tc>
        <w:tc>
          <w:tcPr>
            <w:tcW w:w="1691" w:type="dxa"/>
            <w:vMerge/>
            <w:hideMark/>
          </w:tcPr>
          <w:p w14:paraId="2D9C7C92" w14:textId="77777777" w:rsidR="00A55D2D" w:rsidRPr="00A55D2D" w:rsidRDefault="00A55D2D" w:rsidP="00A55D2D">
            <w:pPr>
              <w:rPr>
                <w:rFonts w:ascii="Trebuchet MS" w:hAnsi="Trebuchet MS" w:cs="Times New Roman"/>
                <w:sz w:val="16"/>
              </w:rPr>
            </w:pPr>
          </w:p>
        </w:tc>
        <w:tc>
          <w:tcPr>
            <w:tcW w:w="1579" w:type="dxa"/>
            <w:vMerge/>
            <w:hideMark/>
          </w:tcPr>
          <w:p w14:paraId="6763C42E" w14:textId="77777777" w:rsidR="00A55D2D" w:rsidRPr="00A55D2D" w:rsidRDefault="00A55D2D" w:rsidP="00A55D2D">
            <w:pPr>
              <w:rPr>
                <w:rFonts w:ascii="Trebuchet MS" w:hAnsi="Trebuchet MS" w:cs="Times New Roman"/>
                <w:sz w:val="16"/>
              </w:rPr>
            </w:pPr>
          </w:p>
        </w:tc>
        <w:tc>
          <w:tcPr>
            <w:tcW w:w="924" w:type="dxa"/>
            <w:hideMark/>
          </w:tcPr>
          <w:p w14:paraId="7969FC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71F7EC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F379E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3D2CA0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89E30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7B4F8C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4B7C33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8C8797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DE94A7C" w14:textId="77777777" w:rsidR="00A55D2D" w:rsidRPr="00A55D2D" w:rsidRDefault="00A55D2D" w:rsidP="00A55D2D">
            <w:pPr>
              <w:rPr>
                <w:rFonts w:ascii="Trebuchet MS" w:hAnsi="Trebuchet MS" w:cs="Times New Roman"/>
                <w:sz w:val="16"/>
              </w:rPr>
            </w:pPr>
          </w:p>
        </w:tc>
        <w:tc>
          <w:tcPr>
            <w:tcW w:w="1620" w:type="dxa"/>
            <w:vMerge/>
            <w:hideMark/>
          </w:tcPr>
          <w:p w14:paraId="29DB58FB" w14:textId="77777777" w:rsidR="00A55D2D" w:rsidRPr="00A55D2D" w:rsidRDefault="00A55D2D" w:rsidP="00A55D2D">
            <w:pPr>
              <w:rPr>
                <w:rFonts w:ascii="Trebuchet MS" w:hAnsi="Trebuchet MS" w:cs="Times New Roman"/>
                <w:sz w:val="16"/>
              </w:rPr>
            </w:pPr>
          </w:p>
        </w:tc>
      </w:tr>
      <w:tr w:rsidR="00A55D2D" w:rsidRPr="00A55D2D" w14:paraId="78DBE3CD" w14:textId="77777777" w:rsidTr="00A55D2D">
        <w:trPr>
          <w:trHeight w:val="300"/>
        </w:trPr>
        <w:tc>
          <w:tcPr>
            <w:tcW w:w="955" w:type="dxa"/>
            <w:vMerge/>
            <w:hideMark/>
          </w:tcPr>
          <w:p w14:paraId="6BD3322A" w14:textId="77777777" w:rsidR="00A55D2D" w:rsidRPr="00A55D2D" w:rsidRDefault="00A55D2D" w:rsidP="00A55D2D">
            <w:pPr>
              <w:rPr>
                <w:rFonts w:ascii="Trebuchet MS" w:hAnsi="Trebuchet MS" w:cs="Times New Roman"/>
                <w:sz w:val="16"/>
              </w:rPr>
            </w:pPr>
          </w:p>
        </w:tc>
        <w:tc>
          <w:tcPr>
            <w:tcW w:w="860" w:type="dxa"/>
            <w:vMerge/>
            <w:hideMark/>
          </w:tcPr>
          <w:p w14:paraId="203867D3" w14:textId="77777777" w:rsidR="00A55D2D" w:rsidRPr="00A55D2D" w:rsidRDefault="00A55D2D" w:rsidP="00A55D2D">
            <w:pPr>
              <w:rPr>
                <w:rFonts w:ascii="Trebuchet MS" w:hAnsi="Trebuchet MS" w:cs="Times New Roman"/>
                <w:sz w:val="16"/>
              </w:rPr>
            </w:pPr>
          </w:p>
        </w:tc>
        <w:tc>
          <w:tcPr>
            <w:tcW w:w="1734" w:type="dxa"/>
            <w:vMerge/>
            <w:hideMark/>
          </w:tcPr>
          <w:p w14:paraId="2EF3D927" w14:textId="77777777" w:rsidR="00A55D2D" w:rsidRPr="00A55D2D" w:rsidRDefault="00A55D2D" w:rsidP="00A55D2D">
            <w:pPr>
              <w:rPr>
                <w:rFonts w:ascii="Trebuchet MS" w:hAnsi="Trebuchet MS" w:cs="Times New Roman"/>
                <w:sz w:val="16"/>
              </w:rPr>
            </w:pPr>
          </w:p>
        </w:tc>
        <w:tc>
          <w:tcPr>
            <w:tcW w:w="1691" w:type="dxa"/>
            <w:vMerge/>
            <w:hideMark/>
          </w:tcPr>
          <w:p w14:paraId="5BDE7C4A" w14:textId="77777777" w:rsidR="00A55D2D" w:rsidRPr="00A55D2D" w:rsidRDefault="00A55D2D" w:rsidP="00A55D2D">
            <w:pPr>
              <w:rPr>
                <w:rFonts w:ascii="Trebuchet MS" w:hAnsi="Trebuchet MS" w:cs="Times New Roman"/>
                <w:sz w:val="16"/>
              </w:rPr>
            </w:pPr>
          </w:p>
        </w:tc>
        <w:tc>
          <w:tcPr>
            <w:tcW w:w="1579" w:type="dxa"/>
            <w:vMerge/>
            <w:hideMark/>
          </w:tcPr>
          <w:p w14:paraId="01531BE5" w14:textId="77777777" w:rsidR="00A55D2D" w:rsidRPr="00A55D2D" w:rsidRDefault="00A55D2D" w:rsidP="00A55D2D">
            <w:pPr>
              <w:rPr>
                <w:rFonts w:ascii="Trebuchet MS" w:hAnsi="Trebuchet MS" w:cs="Times New Roman"/>
                <w:sz w:val="16"/>
              </w:rPr>
            </w:pPr>
          </w:p>
        </w:tc>
        <w:tc>
          <w:tcPr>
            <w:tcW w:w="924" w:type="dxa"/>
            <w:hideMark/>
          </w:tcPr>
          <w:p w14:paraId="6C61E11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204A1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6BA13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B7E96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254B56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6BFF25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CBFF0F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A8C2CB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E9D35E9" w14:textId="77777777" w:rsidR="00A55D2D" w:rsidRPr="00A55D2D" w:rsidRDefault="00A55D2D" w:rsidP="00A55D2D">
            <w:pPr>
              <w:rPr>
                <w:rFonts w:ascii="Trebuchet MS" w:hAnsi="Trebuchet MS" w:cs="Times New Roman"/>
                <w:sz w:val="16"/>
              </w:rPr>
            </w:pPr>
          </w:p>
        </w:tc>
        <w:tc>
          <w:tcPr>
            <w:tcW w:w="1620" w:type="dxa"/>
            <w:vMerge/>
            <w:hideMark/>
          </w:tcPr>
          <w:p w14:paraId="502A1106" w14:textId="77777777" w:rsidR="00A55D2D" w:rsidRPr="00A55D2D" w:rsidRDefault="00A55D2D" w:rsidP="00A55D2D">
            <w:pPr>
              <w:rPr>
                <w:rFonts w:ascii="Trebuchet MS" w:hAnsi="Trebuchet MS" w:cs="Times New Roman"/>
                <w:sz w:val="16"/>
              </w:rPr>
            </w:pPr>
          </w:p>
        </w:tc>
      </w:tr>
      <w:tr w:rsidR="00A55D2D" w:rsidRPr="00A55D2D" w14:paraId="5BBD5702" w14:textId="77777777" w:rsidTr="00A55D2D">
        <w:trPr>
          <w:trHeight w:val="300"/>
        </w:trPr>
        <w:tc>
          <w:tcPr>
            <w:tcW w:w="955" w:type="dxa"/>
            <w:vMerge w:val="restart"/>
            <w:hideMark/>
          </w:tcPr>
          <w:p w14:paraId="26BF1A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6.1.4</w:t>
            </w:r>
          </w:p>
        </w:tc>
        <w:tc>
          <w:tcPr>
            <w:tcW w:w="860" w:type="dxa"/>
            <w:vMerge w:val="restart"/>
            <w:hideMark/>
          </w:tcPr>
          <w:p w14:paraId="0C64765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051C1BA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Procurement of Sports, art &amp; Culture promotional Material </w:t>
            </w:r>
          </w:p>
        </w:tc>
        <w:tc>
          <w:tcPr>
            <w:tcW w:w="1691" w:type="dxa"/>
            <w:vMerge w:val="restart"/>
            <w:hideMark/>
          </w:tcPr>
          <w:p w14:paraId="225CC2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purchase of Sports, art &amp; Culture promotional Material by September 2024</w:t>
            </w:r>
          </w:p>
        </w:tc>
        <w:tc>
          <w:tcPr>
            <w:tcW w:w="1579" w:type="dxa"/>
            <w:vMerge w:val="restart"/>
            <w:hideMark/>
          </w:tcPr>
          <w:p w14:paraId="5B96395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Proof of purchase</w:t>
            </w:r>
          </w:p>
        </w:tc>
        <w:tc>
          <w:tcPr>
            <w:tcW w:w="924" w:type="dxa"/>
            <w:hideMark/>
          </w:tcPr>
          <w:p w14:paraId="2D22C21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97D57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4886639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6A7769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100</w:t>
            </w:r>
          </w:p>
        </w:tc>
        <w:tc>
          <w:tcPr>
            <w:tcW w:w="552" w:type="dxa"/>
            <w:hideMark/>
          </w:tcPr>
          <w:p w14:paraId="417C62E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5BEC1E8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C5BE1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BDD6E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38D1EBB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684C8CA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5B12F6F0" w14:textId="77777777" w:rsidTr="00A55D2D">
        <w:trPr>
          <w:trHeight w:val="300"/>
        </w:trPr>
        <w:tc>
          <w:tcPr>
            <w:tcW w:w="955" w:type="dxa"/>
            <w:vMerge/>
            <w:hideMark/>
          </w:tcPr>
          <w:p w14:paraId="09BFCE3B" w14:textId="77777777" w:rsidR="00A55D2D" w:rsidRPr="00A55D2D" w:rsidRDefault="00A55D2D" w:rsidP="00A55D2D">
            <w:pPr>
              <w:rPr>
                <w:rFonts w:ascii="Trebuchet MS" w:hAnsi="Trebuchet MS" w:cs="Times New Roman"/>
                <w:sz w:val="16"/>
              </w:rPr>
            </w:pPr>
          </w:p>
        </w:tc>
        <w:tc>
          <w:tcPr>
            <w:tcW w:w="860" w:type="dxa"/>
            <w:vMerge/>
            <w:hideMark/>
          </w:tcPr>
          <w:p w14:paraId="1E57737E" w14:textId="77777777" w:rsidR="00A55D2D" w:rsidRPr="00A55D2D" w:rsidRDefault="00A55D2D" w:rsidP="00A55D2D">
            <w:pPr>
              <w:rPr>
                <w:rFonts w:ascii="Trebuchet MS" w:hAnsi="Trebuchet MS" w:cs="Times New Roman"/>
                <w:sz w:val="16"/>
              </w:rPr>
            </w:pPr>
          </w:p>
        </w:tc>
        <w:tc>
          <w:tcPr>
            <w:tcW w:w="1734" w:type="dxa"/>
            <w:vMerge/>
            <w:hideMark/>
          </w:tcPr>
          <w:p w14:paraId="1BF67C3F" w14:textId="77777777" w:rsidR="00A55D2D" w:rsidRPr="00A55D2D" w:rsidRDefault="00A55D2D" w:rsidP="00A55D2D">
            <w:pPr>
              <w:rPr>
                <w:rFonts w:ascii="Trebuchet MS" w:hAnsi="Trebuchet MS" w:cs="Times New Roman"/>
                <w:sz w:val="16"/>
              </w:rPr>
            </w:pPr>
          </w:p>
        </w:tc>
        <w:tc>
          <w:tcPr>
            <w:tcW w:w="1691" w:type="dxa"/>
            <w:vMerge/>
            <w:hideMark/>
          </w:tcPr>
          <w:p w14:paraId="5A093DB3" w14:textId="77777777" w:rsidR="00A55D2D" w:rsidRPr="00A55D2D" w:rsidRDefault="00A55D2D" w:rsidP="00A55D2D">
            <w:pPr>
              <w:rPr>
                <w:rFonts w:ascii="Trebuchet MS" w:hAnsi="Trebuchet MS" w:cs="Times New Roman"/>
                <w:sz w:val="16"/>
              </w:rPr>
            </w:pPr>
          </w:p>
        </w:tc>
        <w:tc>
          <w:tcPr>
            <w:tcW w:w="1579" w:type="dxa"/>
            <w:vMerge/>
            <w:hideMark/>
          </w:tcPr>
          <w:p w14:paraId="2F90DA70" w14:textId="77777777" w:rsidR="00A55D2D" w:rsidRPr="00A55D2D" w:rsidRDefault="00A55D2D" w:rsidP="00A55D2D">
            <w:pPr>
              <w:rPr>
                <w:rFonts w:ascii="Trebuchet MS" w:hAnsi="Trebuchet MS" w:cs="Times New Roman"/>
                <w:sz w:val="16"/>
              </w:rPr>
            </w:pPr>
          </w:p>
        </w:tc>
        <w:tc>
          <w:tcPr>
            <w:tcW w:w="924" w:type="dxa"/>
            <w:hideMark/>
          </w:tcPr>
          <w:p w14:paraId="6318CF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9DA998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623FF54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AB28C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EC2ECD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70414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28D6EE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6E556B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73C4B12" w14:textId="77777777" w:rsidR="00A55D2D" w:rsidRPr="00A55D2D" w:rsidRDefault="00A55D2D" w:rsidP="00A55D2D">
            <w:pPr>
              <w:rPr>
                <w:rFonts w:ascii="Trebuchet MS" w:hAnsi="Trebuchet MS" w:cs="Times New Roman"/>
                <w:sz w:val="16"/>
              </w:rPr>
            </w:pPr>
          </w:p>
        </w:tc>
        <w:tc>
          <w:tcPr>
            <w:tcW w:w="1620" w:type="dxa"/>
            <w:vMerge/>
            <w:hideMark/>
          </w:tcPr>
          <w:p w14:paraId="5F18F244" w14:textId="77777777" w:rsidR="00A55D2D" w:rsidRPr="00A55D2D" w:rsidRDefault="00A55D2D" w:rsidP="00A55D2D">
            <w:pPr>
              <w:rPr>
                <w:rFonts w:ascii="Trebuchet MS" w:hAnsi="Trebuchet MS" w:cs="Times New Roman"/>
                <w:sz w:val="16"/>
              </w:rPr>
            </w:pPr>
          </w:p>
        </w:tc>
      </w:tr>
      <w:tr w:rsidR="00A55D2D" w:rsidRPr="00A55D2D" w14:paraId="3D04F26B" w14:textId="77777777" w:rsidTr="00A55D2D">
        <w:trPr>
          <w:trHeight w:val="300"/>
        </w:trPr>
        <w:tc>
          <w:tcPr>
            <w:tcW w:w="955" w:type="dxa"/>
            <w:vMerge/>
            <w:hideMark/>
          </w:tcPr>
          <w:p w14:paraId="01984609" w14:textId="77777777" w:rsidR="00A55D2D" w:rsidRPr="00A55D2D" w:rsidRDefault="00A55D2D" w:rsidP="00A55D2D">
            <w:pPr>
              <w:rPr>
                <w:rFonts w:ascii="Trebuchet MS" w:hAnsi="Trebuchet MS" w:cs="Times New Roman"/>
                <w:sz w:val="16"/>
              </w:rPr>
            </w:pPr>
          </w:p>
        </w:tc>
        <w:tc>
          <w:tcPr>
            <w:tcW w:w="860" w:type="dxa"/>
            <w:vMerge/>
            <w:hideMark/>
          </w:tcPr>
          <w:p w14:paraId="49C36983" w14:textId="77777777" w:rsidR="00A55D2D" w:rsidRPr="00A55D2D" w:rsidRDefault="00A55D2D" w:rsidP="00A55D2D">
            <w:pPr>
              <w:rPr>
                <w:rFonts w:ascii="Trebuchet MS" w:hAnsi="Trebuchet MS" w:cs="Times New Roman"/>
                <w:sz w:val="16"/>
              </w:rPr>
            </w:pPr>
          </w:p>
        </w:tc>
        <w:tc>
          <w:tcPr>
            <w:tcW w:w="1734" w:type="dxa"/>
            <w:vMerge/>
            <w:hideMark/>
          </w:tcPr>
          <w:p w14:paraId="68B3A0CD" w14:textId="77777777" w:rsidR="00A55D2D" w:rsidRPr="00A55D2D" w:rsidRDefault="00A55D2D" w:rsidP="00A55D2D">
            <w:pPr>
              <w:rPr>
                <w:rFonts w:ascii="Trebuchet MS" w:hAnsi="Trebuchet MS" w:cs="Times New Roman"/>
                <w:sz w:val="16"/>
              </w:rPr>
            </w:pPr>
          </w:p>
        </w:tc>
        <w:tc>
          <w:tcPr>
            <w:tcW w:w="1691" w:type="dxa"/>
            <w:vMerge/>
            <w:hideMark/>
          </w:tcPr>
          <w:p w14:paraId="4E2CD873" w14:textId="77777777" w:rsidR="00A55D2D" w:rsidRPr="00A55D2D" w:rsidRDefault="00A55D2D" w:rsidP="00A55D2D">
            <w:pPr>
              <w:rPr>
                <w:rFonts w:ascii="Trebuchet MS" w:hAnsi="Trebuchet MS" w:cs="Times New Roman"/>
                <w:sz w:val="16"/>
              </w:rPr>
            </w:pPr>
          </w:p>
        </w:tc>
        <w:tc>
          <w:tcPr>
            <w:tcW w:w="1579" w:type="dxa"/>
            <w:vMerge/>
            <w:hideMark/>
          </w:tcPr>
          <w:p w14:paraId="297896E9" w14:textId="77777777" w:rsidR="00A55D2D" w:rsidRPr="00A55D2D" w:rsidRDefault="00A55D2D" w:rsidP="00A55D2D">
            <w:pPr>
              <w:rPr>
                <w:rFonts w:ascii="Trebuchet MS" w:hAnsi="Trebuchet MS" w:cs="Times New Roman"/>
                <w:sz w:val="16"/>
              </w:rPr>
            </w:pPr>
          </w:p>
        </w:tc>
        <w:tc>
          <w:tcPr>
            <w:tcW w:w="924" w:type="dxa"/>
            <w:hideMark/>
          </w:tcPr>
          <w:p w14:paraId="1242280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F06AE6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E5C48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562D07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AE380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4CC4F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1F4F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54673B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AD255D9" w14:textId="77777777" w:rsidR="00A55D2D" w:rsidRPr="00A55D2D" w:rsidRDefault="00A55D2D" w:rsidP="00A55D2D">
            <w:pPr>
              <w:rPr>
                <w:rFonts w:ascii="Trebuchet MS" w:hAnsi="Trebuchet MS" w:cs="Times New Roman"/>
                <w:sz w:val="16"/>
              </w:rPr>
            </w:pPr>
          </w:p>
        </w:tc>
        <w:tc>
          <w:tcPr>
            <w:tcW w:w="1620" w:type="dxa"/>
            <w:vMerge/>
            <w:hideMark/>
          </w:tcPr>
          <w:p w14:paraId="52345746" w14:textId="77777777" w:rsidR="00A55D2D" w:rsidRPr="00A55D2D" w:rsidRDefault="00A55D2D" w:rsidP="00A55D2D">
            <w:pPr>
              <w:rPr>
                <w:rFonts w:ascii="Trebuchet MS" w:hAnsi="Trebuchet MS" w:cs="Times New Roman"/>
                <w:sz w:val="16"/>
              </w:rPr>
            </w:pPr>
          </w:p>
        </w:tc>
      </w:tr>
      <w:tr w:rsidR="00A55D2D" w:rsidRPr="00A55D2D" w14:paraId="168EC980" w14:textId="77777777" w:rsidTr="00A55D2D">
        <w:trPr>
          <w:trHeight w:val="300"/>
        </w:trPr>
        <w:tc>
          <w:tcPr>
            <w:tcW w:w="955" w:type="dxa"/>
            <w:vMerge w:val="restart"/>
            <w:hideMark/>
          </w:tcPr>
          <w:p w14:paraId="01D4D27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6.1.5</w:t>
            </w:r>
          </w:p>
        </w:tc>
        <w:tc>
          <w:tcPr>
            <w:tcW w:w="860" w:type="dxa"/>
            <w:vMerge w:val="restart"/>
            <w:hideMark/>
          </w:tcPr>
          <w:p w14:paraId="5C9B89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56037F5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Handing Over of Lebotloane Stadium</w:t>
            </w:r>
          </w:p>
        </w:tc>
        <w:tc>
          <w:tcPr>
            <w:tcW w:w="1691" w:type="dxa"/>
            <w:vMerge w:val="restart"/>
            <w:hideMark/>
          </w:tcPr>
          <w:p w14:paraId="5F39A1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handover of Lebotloane Stadium by December 2024</w:t>
            </w:r>
          </w:p>
        </w:tc>
        <w:tc>
          <w:tcPr>
            <w:tcW w:w="1579" w:type="dxa"/>
            <w:vMerge w:val="restart"/>
            <w:hideMark/>
          </w:tcPr>
          <w:p w14:paraId="40FFE8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Q2: Attendance Register</w:t>
            </w:r>
          </w:p>
        </w:tc>
        <w:tc>
          <w:tcPr>
            <w:tcW w:w="924" w:type="dxa"/>
            <w:hideMark/>
          </w:tcPr>
          <w:p w14:paraId="349A3D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1C3EE02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332A6B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D726D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29E3499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F8A288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24094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297C3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533983B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607F81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3CE69E6F" w14:textId="77777777" w:rsidTr="00A55D2D">
        <w:trPr>
          <w:trHeight w:val="300"/>
        </w:trPr>
        <w:tc>
          <w:tcPr>
            <w:tcW w:w="955" w:type="dxa"/>
            <w:vMerge/>
            <w:hideMark/>
          </w:tcPr>
          <w:p w14:paraId="7ED4E506" w14:textId="77777777" w:rsidR="00A55D2D" w:rsidRPr="00A55D2D" w:rsidRDefault="00A55D2D" w:rsidP="00A55D2D">
            <w:pPr>
              <w:rPr>
                <w:rFonts w:ascii="Trebuchet MS" w:hAnsi="Trebuchet MS" w:cs="Times New Roman"/>
                <w:sz w:val="16"/>
              </w:rPr>
            </w:pPr>
          </w:p>
        </w:tc>
        <w:tc>
          <w:tcPr>
            <w:tcW w:w="860" w:type="dxa"/>
            <w:vMerge/>
            <w:hideMark/>
          </w:tcPr>
          <w:p w14:paraId="486319DB" w14:textId="77777777" w:rsidR="00A55D2D" w:rsidRPr="00A55D2D" w:rsidRDefault="00A55D2D" w:rsidP="00A55D2D">
            <w:pPr>
              <w:rPr>
                <w:rFonts w:ascii="Trebuchet MS" w:hAnsi="Trebuchet MS" w:cs="Times New Roman"/>
                <w:sz w:val="16"/>
              </w:rPr>
            </w:pPr>
          </w:p>
        </w:tc>
        <w:tc>
          <w:tcPr>
            <w:tcW w:w="1734" w:type="dxa"/>
            <w:vMerge/>
            <w:hideMark/>
          </w:tcPr>
          <w:p w14:paraId="1CE3B802" w14:textId="77777777" w:rsidR="00A55D2D" w:rsidRPr="00A55D2D" w:rsidRDefault="00A55D2D" w:rsidP="00A55D2D">
            <w:pPr>
              <w:rPr>
                <w:rFonts w:ascii="Trebuchet MS" w:hAnsi="Trebuchet MS" w:cs="Times New Roman"/>
                <w:sz w:val="16"/>
              </w:rPr>
            </w:pPr>
          </w:p>
        </w:tc>
        <w:tc>
          <w:tcPr>
            <w:tcW w:w="1691" w:type="dxa"/>
            <w:vMerge/>
            <w:hideMark/>
          </w:tcPr>
          <w:p w14:paraId="6716E935" w14:textId="77777777" w:rsidR="00A55D2D" w:rsidRPr="00A55D2D" w:rsidRDefault="00A55D2D" w:rsidP="00A55D2D">
            <w:pPr>
              <w:rPr>
                <w:rFonts w:ascii="Trebuchet MS" w:hAnsi="Trebuchet MS" w:cs="Times New Roman"/>
                <w:sz w:val="16"/>
              </w:rPr>
            </w:pPr>
          </w:p>
        </w:tc>
        <w:tc>
          <w:tcPr>
            <w:tcW w:w="1579" w:type="dxa"/>
            <w:vMerge/>
            <w:hideMark/>
          </w:tcPr>
          <w:p w14:paraId="74FD9734" w14:textId="77777777" w:rsidR="00A55D2D" w:rsidRPr="00A55D2D" w:rsidRDefault="00A55D2D" w:rsidP="00A55D2D">
            <w:pPr>
              <w:rPr>
                <w:rFonts w:ascii="Trebuchet MS" w:hAnsi="Trebuchet MS" w:cs="Times New Roman"/>
                <w:sz w:val="16"/>
              </w:rPr>
            </w:pPr>
          </w:p>
        </w:tc>
        <w:tc>
          <w:tcPr>
            <w:tcW w:w="924" w:type="dxa"/>
            <w:hideMark/>
          </w:tcPr>
          <w:p w14:paraId="3F9E96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20F32A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5C16B5E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E4DA0E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322C86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86E4B3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A4861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5C715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21A34090" w14:textId="77777777" w:rsidR="00A55D2D" w:rsidRPr="00A55D2D" w:rsidRDefault="00A55D2D" w:rsidP="00A55D2D">
            <w:pPr>
              <w:rPr>
                <w:rFonts w:ascii="Trebuchet MS" w:hAnsi="Trebuchet MS" w:cs="Times New Roman"/>
                <w:sz w:val="16"/>
              </w:rPr>
            </w:pPr>
          </w:p>
        </w:tc>
        <w:tc>
          <w:tcPr>
            <w:tcW w:w="1620" w:type="dxa"/>
            <w:vMerge/>
            <w:hideMark/>
          </w:tcPr>
          <w:p w14:paraId="0EF089E4" w14:textId="77777777" w:rsidR="00A55D2D" w:rsidRPr="00A55D2D" w:rsidRDefault="00A55D2D" w:rsidP="00A55D2D">
            <w:pPr>
              <w:rPr>
                <w:rFonts w:ascii="Trebuchet MS" w:hAnsi="Trebuchet MS" w:cs="Times New Roman"/>
                <w:sz w:val="16"/>
              </w:rPr>
            </w:pPr>
          </w:p>
        </w:tc>
      </w:tr>
      <w:tr w:rsidR="00A55D2D" w:rsidRPr="00A55D2D" w14:paraId="1FEEAC39" w14:textId="77777777" w:rsidTr="00A55D2D">
        <w:trPr>
          <w:trHeight w:val="300"/>
        </w:trPr>
        <w:tc>
          <w:tcPr>
            <w:tcW w:w="955" w:type="dxa"/>
            <w:vMerge/>
            <w:hideMark/>
          </w:tcPr>
          <w:p w14:paraId="7658E169" w14:textId="77777777" w:rsidR="00A55D2D" w:rsidRPr="00A55D2D" w:rsidRDefault="00A55D2D" w:rsidP="00A55D2D">
            <w:pPr>
              <w:rPr>
                <w:rFonts w:ascii="Trebuchet MS" w:hAnsi="Trebuchet MS" w:cs="Times New Roman"/>
                <w:sz w:val="16"/>
              </w:rPr>
            </w:pPr>
          </w:p>
        </w:tc>
        <w:tc>
          <w:tcPr>
            <w:tcW w:w="860" w:type="dxa"/>
            <w:vMerge/>
            <w:hideMark/>
          </w:tcPr>
          <w:p w14:paraId="4ACC7839" w14:textId="77777777" w:rsidR="00A55D2D" w:rsidRPr="00A55D2D" w:rsidRDefault="00A55D2D" w:rsidP="00A55D2D">
            <w:pPr>
              <w:rPr>
                <w:rFonts w:ascii="Trebuchet MS" w:hAnsi="Trebuchet MS" w:cs="Times New Roman"/>
                <w:sz w:val="16"/>
              </w:rPr>
            </w:pPr>
          </w:p>
        </w:tc>
        <w:tc>
          <w:tcPr>
            <w:tcW w:w="1734" w:type="dxa"/>
            <w:vMerge/>
            <w:hideMark/>
          </w:tcPr>
          <w:p w14:paraId="212CFEF2" w14:textId="77777777" w:rsidR="00A55D2D" w:rsidRPr="00A55D2D" w:rsidRDefault="00A55D2D" w:rsidP="00A55D2D">
            <w:pPr>
              <w:rPr>
                <w:rFonts w:ascii="Trebuchet MS" w:hAnsi="Trebuchet MS" w:cs="Times New Roman"/>
                <w:sz w:val="16"/>
              </w:rPr>
            </w:pPr>
          </w:p>
        </w:tc>
        <w:tc>
          <w:tcPr>
            <w:tcW w:w="1691" w:type="dxa"/>
            <w:vMerge/>
            <w:hideMark/>
          </w:tcPr>
          <w:p w14:paraId="563D5464" w14:textId="77777777" w:rsidR="00A55D2D" w:rsidRPr="00A55D2D" w:rsidRDefault="00A55D2D" w:rsidP="00A55D2D">
            <w:pPr>
              <w:rPr>
                <w:rFonts w:ascii="Trebuchet MS" w:hAnsi="Trebuchet MS" w:cs="Times New Roman"/>
                <w:sz w:val="16"/>
              </w:rPr>
            </w:pPr>
          </w:p>
        </w:tc>
        <w:tc>
          <w:tcPr>
            <w:tcW w:w="1579" w:type="dxa"/>
            <w:vMerge/>
            <w:hideMark/>
          </w:tcPr>
          <w:p w14:paraId="09DB6F4D" w14:textId="77777777" w:rsidR="00A55D2D" w:rsidRPr="00A55D2D" w:rsidRDefault="00A55D2D" w:rsidP="00A55D2D">
            <w:pPr>
              <w:rPr>
                <w:rFonts w:ascii="Trebuchet MS" w:hAnsi="Trebuchet MS" w:cs="Times New Roman"/>
                <w:sz w:val="16"/>
              </w:rPr>
            </w:pPr>
          </w:p>
        </w:tc>
        <w:tc>
          <w:tcPr>
            <w:tcW w:w="924" w:type="dxa"/>
            <w:hideMark/>
          </w:tcPr>
          <w:p w14:paraId="424990D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1B45BCC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D68EF9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DBD76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885B6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CB472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18654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95AE47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EFB21BD" w14:textId="77777777" w:rsidR="00A55D2D" w:rsidRPr="00A55D2D" w:rsidRDefault="00A55D2D" w:rsidP="00A55D2D">
            <w:pPr>
              <w:rPr>
                <w:rFonts w:ascii="Trebuchet MS" w:hAnsi="Trebuchet MS" w:cs="Times New Roman"/>
                <w:sz w:val="16"/>
              </w:rPr>
            </w:pPr>
          </w:p>
        </w:tc>
        <w:tc>
          <w:tcPr>
            <w:tcW w:w="1620" w:type="dxa"/>
            <w:vMerge/>
            <w:hideMark/>
          </w:tcPr>
          <w:p w14:paraId="134A2EB6" w14:textId="77777777" w:rsidR="00A55D2D" w:rsidRPr="00A55D2D" w:rsidRDefault="00A55D2D" w:rsidP="00A55D2D">
            <w:pPr>
              <w:rPr>
                <w:rFonts w:ascii="Trebuchet MS" w:hAnsi="Trebuchet MS" w:cs="Times New Roman"/>
                <w:sz w:val="16"/>
              </w:rPr>
            </w:pPr>
          </w:p>
        </w:tc>
      </w:tr>
      <w:tr w:rsidR="00A55D2D" w:rsidRPr="00A55D2D" w14:paraId="3D1A7848" w14:textId="77777777" w:rsidTr="00A55D2D">
        <w:trPr>
          <w:trHeight w:val="300"/>
        </w:trPr>
        <w:tc>
          <w:tcPr>
            <w:tcW w:w="955" w:type="dxa"/>
            <w:vMerge w:val="restart"/>
            <w:hideMark/>
          </w:tcPr>
          <w:p w14:paraId="2251D1B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Sdbip ref.</w:t>
            </w:r>
          </w:p>
        </w:tc>
        <w:tc>
          <w:tcPr>
            <w:tcW w:w="860" w:type="dxa"/>
            <w:vMerge w:val="restart"/>
            <w:hideMark/>
          </w:tcPr>
          <w:p w14:paraId="37E7062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Planning Level</w:t>
            </w:r>
          </w:p>
        </w:tc>
        <w:tc>
          <w:tcPr>
            <w:tcW w:w="1734" w:type="dxa"/>
            <w:vMerge w:val="restart"/>
            <w:hideMark/>
          </w:tcPr>
          <w:p w14:paraId="34E35072"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Measurable Objective</w:t>
            </w:r>
          </w:p>
        </w:tc>
        <w:tc>
          <w:tcPr>
            <w:tcW w:w="1691" w:type="dxa"/>
            <w:vMerge w:val="restart"/>
            <w:hideMark/>
          </w:tcPr>
          <w:p w14:paraId="0F91F63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Key Performance Indicator</w:t>
            </w:r>
          </w:p>
        </w:tc>
        <w:tc>
          <w:tcPr>
            <w:tcW w:w="1579" w:type="dxa"/>
            <w:vMerge w:val="restart"/>
            <w:hideMark/>
          </w:tcPr>
          <w:p w14:paraId="6D9E61EE"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Evidence</w:t>
            </w:r>
          </w:p>
        </w:tc>
        <w:tc>
          <w:tcPr>
            <w:tcW w:w="924" w:type="dxa"/>
            <w:vMerge w:val="restart"/>
            <w:hideMark/>
          </w:tcPr>
          <w:p w14:paraId="701FE723"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Type</w:t>
            </w:r>
          </w:p>
        </w:tc>
        <w:tc>
          <w:tcPr>
            <w:tcW w:w="1578" w:type="dxa"/>
            <w:vMerge w:val="restart"/>
            <w:hideMark/>
          </w:tcPr>
          <w:p w14:paraId="12F31757"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UOM</w:t>
            </w:r>
          </w:p>
        </w:tc>
        <w:tc>
          <w:tcPr>
            <w:tcW w:w="839" w:type="dxa"/>
            <w:vMerge w:val="restart"/>
            <w:hideMark/>
          </w:tcPr>
          <w:p w14:paraId="12D30E32"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Baseline</w:t>
            </w:r>
          </w:p>
        </w:tc>
        <w:tc>
          <w:tcPr>
            <w:tcW w:w="768" w:type="dxa"/>
            <w:vMerge w:val="restart"/>
            <w:hideMark/>
          </w:tcPr>
          <w:p w14:paraId="45D4405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Annual Target</w:t>
            </w:r>
          </w:p>
        </w:tc>
        <w:tc>
          <w:tcPr>
            <w:tcW w:w="552" w:type="dxa"/>
            <w:vMerge w:val="restart"/>
            <w:hideMark/>
          </w:tcPr>
          <w:p w14:paraId="7AB65CCB"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Q1</w:t>
            </w:r>
          </w:p>
        </w:tc>
        <w:tc>
          <w:tcPr>
            <w:tcW w:w="552" w:type="dxa"/>
            <w:vMerge w:val="restart"/>
            <w:hideMark/>
          </w:tcPr>
          <w:p w14:paraId="4112C13F"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Q2</w:t>
            </w:r>
          </w:p>
        </w:tc>
        <w:tc>
          <w:tcPr>
            <w:tcW w:w="552" w:type="dxa"/>
            <w:vMerge w:val="restart"/>
            <w:hideMark/>
          </w:tcPr>
          <w:p w14:paraId="078C5E24"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Q3</w:t>
            </w:r>
          </w:p>
        </w:tc>
        <w:tc>
          <w:tcPr>
            <w:tcW w:w="552" w:type="dxa"/>
            <w:vMerge w:val="restart"/>
            <w:hideMark/>
          </w:tcPr>
          <w:p w14:paraId="2F042CCC"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Q4</w:t>
            </w:r>
          </w:p>
        </w:tc>
        <w:tc>
          <w:tcPr>
            <w:tcW w:w="3329" w:type="dxa"/>
            <w:gridSpan w:val="2"/>
            <w:hideMark/>
          </w:tcPr>
          <w:p w14:paraId="4E375DE8"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Accountability</w:t>
            </w:r>
          </w:p>
        </w:tc>
      </w:tr>
      <w:tr w:rsidR="00A55D2D" w:rsidRPr="00A55D2D" w14:paraId="471A69D8" w14:textId="77777777" w:rsidTr="00A55D2D">
        <w:trPr>
          <w:trHeight w:val="300"/>
        </w:trPr>
        <w:tc>
          <w:tcPr>
            <w:tcW w:w="955" w:type="dxa"/>
            <w:vMerge/>
            <w:hideMark/>
          </w:tcPr>
          <w:p w14:paraId="3B852452" w14:textId="77777777" w:rsidR="00A55D2D" w:rsidRPr="00A55D2D" w:rsidRDefault="00A55D2D" w:rsidP="00A55D2D">
            <w:pPr>
              <w:rPr>
                <w:rFonts w:ascii="Trebuchet MS" w:hAnsi="Trebuchet MS" w:cs="Times New Roman"/>
                <w:b/>
                <w:bCs/>
                <w:sz w:val="16"/>
              </w:rPr>
            </w:pPr>
          </w:p>
        </w:tc>
        <w:tc>
          <w:tcPr>
            <w:tcW w:w="860" w:type="dxa"/>
            <w:vMerge/>
            <w:hideMark/>
          </w:tcPr>
          <w:p w14:paraId="7DCF202C" w14:textId="77777777" w:rsidR="00A55D2D" w:rsidRPr="00A55D2D" w:rsidRDefault="00A55D2D" w:rsidP="00A55D2D">
            <w:pPr>
              <w:rPr>
                <w:rFonts w:ascii="Trebuchet MS" w:hAnsi="Trebuchet MS" w:cs="Times New Roman"/>
                <w:b/>
                <w:bCs/>
                <w:sz w:val="16"/>
              </w:rPr>
            </w:pPr>
          </w:p>
        </w:tc>
        <w:tc>
          <w:tcPr>
            <w:tcW w:w="1734" w:type="dxa"/>
            <w:vMerge/>
            <w:hideMark/>
          </w:tcPr>
          <w:p w14:paraId="0E1235A4" w14:textId="77777777" w:rsidR="00A55D2D" w:rsidRPr="00A55D2D" w:rsidRDefault="00A55D2D" w:rsidP="00A55D2D">
            <w:pPr>
              <w:rPr>
                <w:rFonts w:ascii="Trebuchet MS" w:hAnsi="Trebuchet MS" w:cs="Times New Roman"/>
                <w:b/>
                <w:bCs/>
                <w:sz w:val="16"/>
              </w:rPr>
            </w:pPr>
          </w:p>
        </w:tc>
        <w:tc>
          <w:tcPr>
            <w:tcW w:w="1691" w:type="dxa"/>
            <w:vMerge/>
            <w:hideMark/>
          </w:tcPr>
          <w:p w14:paraId="6BA09F94" w14:textId="77777777" w:rsidR="00A55D2D" w:rsidRPr="00A55D2D" w:rsidRDefault="00A55D2D" w:rsidP="00A55D2D">
            <w:pPr>
              <w:rPr>
                <w:rFonts w:ascii="Trebuchet MS" w:hAnsi="Trebuchet MS" w:cs="Times New Roman"/>
                <w:b/>
                <w:bCs/>
                <w:sz w:val="16"/>
              </w:rPr>
            </w:pPr>
          </w:p>
        </w:tc>
        <w:tc>
          <w:tcPr>
            <w:tcW w:w="1579" w:type="dxa"/>
            <w:vMerge/>
            <w:hideMark/>
          </w:tcPr>
          <w:p w14:paraId="0C16EA27" w14:textId="77777777" w:rsidR="00A55D2D" w:rsidRPr="00A55D2D" w:rsidRDefault="00A55D2D" w:rsidP="00A55D2D">
            <w:pPr>
              <w:rPr>
                <w:rFonts w:ascii="Trebuchet MS" w:hAnsi="Trebuchet MS" w:cs="Times New Roman"/>
                <w:b/>
                <w:bCs/>
                <w:sz w:val="16"/>
              </w:rPr>
            </w:pPr>
          </w:p>
        </w:tc>
        <w:tc>
          <w:tcPr>
            <w:tcW w:w="924" w:type="dxa"/>
            <w:vMerge/>
            <w:hideMark/>
          </w:tcPr>
          <w:p w14:paraId="66219788" w14:textId="77777777" w:rsidR="00A55D2D" w:rsidRPr="00A55D2D" w:rsidRDefault="00A55D2D" w:rsidP="00A55D2D">
            <w:pPr>
              <w:rPr>
                <w:rFonts w:ascii="Trebuchet MS" w:hAnsi="Trebuchet MS" w:cs="Times New Roman"/>
                <w:b/>
                <w:bCs/>
                <w:sz w:val="16"/>
              </w:rPr>
            </w:pPr>
          </w:p>
        </w:tc>
        <w:tc>
          <w:tcPr>
            <w:tcW w:w="1578" w:type="dxa"/>
            <w:vMerge/>
            <w:hideMark/>
          </w:tcPr>
          <w:p w14:paraId="31BF338B" w14:textId="77777777" w:rsidR="00A55D2D" w:rsidRPr="00A55D2D" w:rsidRDefault="00A55D2D" w:rsidP="00A55D2D">
            <w:pPr>
              <w:rPr>
                <w:rFonts w:ascii="Trebuchet MS" w:hAnsi="Trebuchet MS" w:cs="Times New Roman"/>
                <w:b/>
                <w:bCs/>
                <w:sz w:val="16"/>
              </w:rPr>
            </w:pPr>
          </w:p>
        </w:tc>
        <w:tc>
          <w:tcPr>
            <w:tcW w:w="839" w:type="dxa"/>
            <w:vMerge/>
            <w:hideMark/>
          </w:tcPr>
          <w:p w14:paraId="0F292DFF" w14:textId="77777777" w:rsidR="00A55D2D" w:rsidRPr="00A55D2D" w:rsidRDefault="00A55D2D" w:rsidP="00A55D2D">
            <w:pPr>
              <w:rPr>
                <w:rFonts w:ascii="Trebuchet MS" w:hAnsi="Trebuchet MS" w:cs="Times New Roman"/>
                <w:b/>
                <w:bCs/>
                <w:sz w:val="16"/>
              </w:rPr>
            </w:pPr>
          </w:p>
        </w:tc>
        <w:tc>
          <w:tcPr>
            <w:tcW w:w="768" w:type="dxa"/>
            <w:vMerge/>
            <w:hideMark/>
          </w:tcPr>
          <w:p w14:paraId="39D64297" w14:textId="77777777" w:rsidR="00A55D2D" w:rsidRPr="00A55D2D" w:rsidRDefault="00A55D2D" w:rsidP="00A55D2D">
            <w:pPr>
              <w:rPr>
                <w:rFonts w:ascii="Trebuchet MS" w:hAnsi="Trebuchet MS" w:cs="Times New Roman"/>
                <w:b/>
                <w:bCs/>
                <w:sz w:val="16"/>
              </w:rPr>
            </w:pPr>
          </w:p>
        </w:tc>
        <w:tc>
          <w:tcPr>
            <w:tcW w:w="552" w:type="dxa"/>
            <w:vMerge/>
            <w:hideMark/>
          </w:tcPr>
          <w:p w14:paraId="6BC5621C" w14:textId="77777777" w:rsidR="00A55D2D" w:rsidRPr="00A55D2D" w:rsidRDefault="00A55D2D" w:rsidP="00A55D2D">
            <w:pPr>
              <w:rPr>
                <w:rFonts w:ascii="Trebuchet MS" w:hAnsi="Trebuchet MS" w:cs="Times New Roman"/>
                <w:b/>
                <w:bCs/>
                <w:sz w:val="16"/>
              </w:rPr>
            </w:pPr>
          </w:p>
        </w:tc>
        <w:tc>
          <w:tcPr>
            <w:tcW w:w="552" w:type="dxa"/>
            <w:vMerge/>
            <w:hideMark/>
          </w:tcPr>
          <w:p w14:paraId="0E51C269" w14:textId="77777777" w:rsidR="00A55D2D" w:rsidRPr="00A55D2D" w:rsidRDefault="00A55D2D" w:rsidP="00A55D2D">
            <w:pPr>
              <w:rPr>
                <w:rFonts w:ascii="Trebuchet MS" w:hAnsi="Trebuchet MS" w:cs="Times New Roman"/>
                <w:b/>
                <w:bCs/>
                <w:sz w:val="16"/>
              </w:rPr>
            </w:pPr>
          </w:p>
        </w:tc>
        <w:tc>
          <w:tcPr>
            <w:tcW w:w="552" w:type="dxa"/>
            <w:vMerge/>
            <w:hideMark/>
          </w:tcPr>
          <w:p w14:paraId="719C01E5" w14:textId="77777777" w:rsidR="00A55D2D" w:rsidRPr="00A55D2D" w:rsidRDefault="00A55D2D" w:rsidP="00A55D2D">
            <w:pPr>
              <w:rPr>
                <w:rFonts w:ascii="Trebuchet MS" w:hAnsi="Trebuchet MS" w:cs="Times New Roman"/>
                <w:b/>
                <w:bCs/>
                <w:sz w:val="16"/>
              </w:rPr>
            </w:pPr>
          </w:p>
        </w:tc>
        <w:tc>
          <w:tcPr>
            <w:tcW w:w="552" w:type="dxa"/>
            <w:vMerge/>
            <w:hideMark/>
          </w:tcPr>
          <w:p w14:paraId="0901A089" w14:textId="77777777" w:rsidR="00A55D2D" w:rsidRPr="00A55D2D" w:rsidRDefault="00A55D2D" w:rsidP="00A55D2D">
            <w:pPr>
              <w:rPr>
                <w:rFonts w:ascii="Trebuchet MS" w:hAnsi="Trebuchet MS" w:cs="Times New Roman"/>
                <w:b/>
                <w:bCs/>
                <w:sz w:val="16"/>
              </w:rPr>
            </w:pPr>
          </w:p>
        </w:tc>
        <w:tc>
          <w:tcPr>
            <w:tcW w:w="1709" w:type="dxa"/>
            <w:hideMark/>
          </w:tcPr>
          <w:p w14:paraId="1E786271"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Department</w:t>
            </w:r>
          </w:p>
        </w:tc>
        <w:tc>
          <w:tcPr>
            <w:tcW w:w="1620" w:type="dxa"/>
            <w:hideMark/>
          </w:tcPr>
          <w:p w14:paraId="0B654526" w14:textId="77777777" w:rsidR="00A55D2D" w:rsidRPr="00A55D2D" w:rsidRDefault="00A55D2D" w:rsidP="00A55D2D">
            <w:pPr>
              <w:rPr>
                <w:rFonts w:ascii="Trebuchet MS" w:hAnsi="Trebuchet MS" w:cs="Times New Roman"/>
                <w:b/>
                <w:bCs/>
                <w:sz w:val="16"/>
              </w:rPr>
            </w:pPr>
            <w:r w:rsidRPr="00A55D2D">
              <w:rPr>
                <w:rFonts w:ascii="Trebuchet MS" w:hAnsi="Trebuchet MS" w:cs="Times New Roman"/>
                <w:b/>
                <w:bCs/>
                <w:sz w:val="16"/>
              </w:rPr>
              <w:t>Person</w:t>
            </w:r>
          </w:p>
        </w:tc>
      </w:tr>
      <w:tr w:rsidR="00A55D2D" w:rsidRPr="00A55D2D" w14:paraId="1568E8F6" w14:textId="77777777" w:rsidTr="00A55D2D">
        <w:trPr>
          <w:trHeight w:val="300"/>
        </w:trPr>
        <w:tc>
          <w:tcPr>
            <w:tcW w:w="955" w:type="dxa"/>
            <w:vMerge w:val="restart"/>
            <w:hideMark/>
          </w:tcPr>
          <w:p w14:paraId="5B5B4F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w:t>
            </w:r>
          </w:p>
        </w:tc>
        <w:tc>
          <w:tcPr>
            <w:tcW w:w="860" w:type="dxa"/>
            <w:vMerge w:val="restart"/>
            <w:hideMark/>
          </w:tcPr>
          <w:p w14:paraId="58FDE98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Output</w:t>
            </w:r>
          </w:p>
        </w:tc>
        <w:tc>
          <w:tcPr>
            <w:tcW w:w="1734" w:type="dxa"/>
            <w:vMerge w:val="restart"/>
            <w:hideMark/>
          </w:tcPr>
          <w:p w14:paraId="1FF5C9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Libraries Revitalised and Maintained by June 2025</w:t>
            </w:r>
          </w:p>
        </w:tc>
        <w:tc>
          <w:tcPr>
            <w:tcW w:w="1691" w:type="dxa"/>
            <w:vMerge w:val="restart"/>
            <w:hideMark/>
          </w:tcPr>
          <w:p w14:paraId="333A30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Community Libraries Revitalisation and Maintenance initiatives by June 2025</w:t>
            </w:r>
          </w:p>
        </w:tc>
        <w:tc>
          <w:tcPr>
            <w:tcW w:w="1579" w:type="dxa"/>
            <w:vMerge w:val="restart"/>
            <w:hideMark/>
          </w:tcPr>
          <w:p w14:paraId="5A58F33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&amp; Q4: Completion Reports</w:t>
            </w:r>
          </w:p>
        </w:tc>
        <w:tc>
          <w:tcPr>
            <w:tcW w:w="924" w:type="dxa"/>
            <w:hideMark/>
          </w:tcPr>
          <w:p w14:paraId="21767BA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5971F8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0446E54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ED63EE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6C386F5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C14891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4ADC169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785B738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1709" w:type="dxa"/>
            <w:vMerge w:val="restart"/>
            <w:hideMark/>
          </w:tcPr>
          <w:p w14:paraId="676BBF4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2B95304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 Director</w:t>
            </w:r>
          </w:p>
        </w:tc>
      </w:tr>
      <w:tr w:rsidR="00A55D2D" w:rsidRPr="00A55D2D" w14:paraId="379C879C" w14:textId="77777777" w:rsidTr="00A55D2D">
        <w:trPr>
          <w:trHeight w:val="300"/>
        </w:trPr>
        <w:tc>
          <w:tcPr>
            <w:tcW w:w="955" w:type="dxa"/>
            <w:vMerge/>
            <w:hideMark/>
          </w:tcPr>
          <w:p w14:paraId="74BDD372" w14:textId="77777777" w:rsidR="00A55D2D" w:rsidRPr="00A55D2D" w:rsidRDefault="00A55D2D" w:rsidP="00A55D2D">
            <w:pPr>
              <w:rPr>
                <w:rFonts w:ascii="Trebuchet MS" w:hAnsi="Trebuchet MS" w:cs="Times New Roman"/>
                <w:sz w:val="16"/>
              </w:rPr>
            </w:pPr>
          </w:p>
        </w:tc>
        <w:tc>
          <w:tcPr>
            <w:tcW w:w="860" w:type="dxa"/>
            <w:vMerge/>
            <w:hideMark/>
          </w:tcPr>
          <w:p w14:paraId="3165B174" w14:textId="77777777" w:rsidR="00A55D2D" w:rsidRPr="00A55D2D" w:rsidRDefault="00A55D2D" w:rsidP="00A55D2D">
            <w:pPr>
              <w:rPr>
                <w:rFonts w:ascii="Trebuchet MS" w:hAnsi="Trebuchet MS" w:cs="Times New Roman"/>
                <w:sz w:val="16"/>
              </w:rPr>
            </w:pPr>
          </w:p>
        </w:tc>
        <w:tc>
          <w:tcPr>
            <w:tcW w:w="1734" w:type="dxa"/>
            <w:vMerge/>
            <w:hideMark/>
          </w:tcPr>
          <w:p w14:paraId="25557E7E" w14:textId="77777777" w:rsidR="00A55D2D" w:rsidRPr="00A55D2D" w:rsidRDefault="00A55D2D" w:rsidP="00A55D2D">
            <w:pPr>
              <w:rPr>
                <w:rFonts w:ascii="Trebuchet MS" w:hAnsi="Trebuchet MS" w:cs="Times New Roman"/>
                <w:sz w:val="16"/>
              </w:rPr>
            </w:pPr>
          </w:p>
        </w:tc>
        <w:tc>
          <w:tcPr>
            <w:tcW w:w="1691" w:type="dxa"/>
            <w:vMerge/>
            <w:hideMark/>
          </w:tcPr>
          <w:p w14:paraId="5BE268F6" w14:textId="77777777" w:rsidR="00A55D2D" w:rsidRPr="00A55D2D" w:rsidRDefault="00A55D2D" w:rsidP="00A55D2D">
            <w:pPr>
              <w:rPr>
                <w:rFonts w:ascii="Trebuchet MS" w:hAnsi="Trebuchet MS" w:cs="Times New Roman"/>
                <w:sz w:val="16"/>
              </w:rPr>
            </w:pPr>
          </w:p>
        </w:tc>
        <w:tc>
          <w:tcPr>
            <w:tcW w:w="1579" w:type="dxa"/>
            <w:vMerge/>
            <w:hideMark/>
          </w:tcPr>
          <w:p w14:paraId="17E18042" w14:textId="77777777" w:rsidR="00A55D2D" w:rsidRPr="00A55D2D" w:rsidRDefault="00A55D2D" w:rsidP="00A55D2D">
            <w:pPr>
              <w:rPr>
                <w:rFonts w:ascii="Trebuchet MS" w:hAnsi="Trebuchet MS" w:cs="Times New Roman"/>
                <w:sz w:val="16"/>
              </w:rPr>
            </w:pPr>
          </w:p>
        </w:tc>
        <w:tc>
          <w:tcPr>
            <w:tcW w:w="924" w:type="dxa"/>
            <w:hideMark/>
          </w:tcPr>
          <w:p w14:paraId="4102241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0A3058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Capex</w:t>
            </w:r>
          </w:p>
        </w:tc>
        <w:tc>
          <w:tcPr>
            <w:tcW w:w="839" w:type="dxa"/>
            <w:hideMark/>
          </w:tcPr>
          <w:p w14:paraId="7BD182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F87432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3274D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5E1E67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652D69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2FE5E2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636DEF94" w14:textId="77777777" w:rsidR="00A55D2D" w:rsidRPr="00A55D2D" w:rsidRDefault="00A55D2D" w:rsidP="00A55D2D">
            <w:pPr>
              <w:rPr>
                <w:rFonts w:ascii="Trebuchet MS" w:hAnsi="Trebuchet MS" w:cs="Times New Roman"/>
                <w:sz w:val="16"/>
              </w:rPr>
            </w:pPr>
          </w:p>
        </w:tc>
        <w:tc>
          <w:tcPr>
            <w:tcW w:w="1620" w:type="dxa"/>
            <w:vMerge/>
            <w:hideMark/>
          </w:tcPr>
          <w:p w14:paraId="0B8CE792" w14:textId="77777777" w:rsidR="00A55D2D" w:rsidRPr="00A55D2D" w:rsidRDefault="00A55D2D" w:rsidP="00A55D2D">
            <w:pPr>
              <w:rPr>
                <w:rFonts w:ascii="Trebuchet MS" w:hAnsi="Trebuchet MS" w:cs="Times New Roman"/>
                <w:sz w:val="16"/>
              </w:rPr>
            </w:pPr>
          </w:p>
        </w:tc>
      </w:tr>
      <w:tr w:rsidR="00A55D2D" w:rsidRPr="00A55D2D" w14:paraId="40E85626" w14:textId="77777777" w:rsidTr="00A55D2D">
        <w:trPr>
          <w:trHeight w:val="300"/>
        </w:trPr>
        <w:tc>
          <w:tcPr>
            <w:tcW w:w="955" w:type="dxa"/>
            <w:vMerge/>
            <w:hideMark/>
          </w:tcPr>
          <w:p w14:paraId="0B0B2EA9" w14:textId="77777777" w:rsidR="00A55D2D" w:rsidRPr="00A55D2D" w:rsidRDefault="00A55D2D" w:rsidP="00A55D2D">
            <w:pPr>
              <w:rPr>
                <w:rFonts w:ascii="Trebuchet MS" w:hAnsi="Trebuchet MS" w:cs="Times New Roman"/>
                <w:sz w:val="16"/>
              </w:rPr>
            </w:pPr>
          </w:p>
        </w:tc>
        <w:tc>
          <w:tcPr>
            <w:tcW w:w="860" w:type="dxa"/>
            <w:vMerge/>
            <w:hideMark/>
          </w:tcPr>
          <w:p w14:paraId="4709CBB5" w14:textId="77777777" w:rsidR="00A55D2D" w:rsidRPr="00A55D2D" w:rsidRDefault="00A55D2D" w:rsidP="00A55D2D">
            <w:pPr>
              <w:rPr>
                <w:rFonts w:ascii="Trebuchet MS" w:hAnsi="Trebuchet MS" w:cs="Times New Roman"/>
                <w:sz w:val="16"/>
              </w:rPr>
            </w:pPr>
          </w:p>
        </w:tc>
        <w:tc>
          <w:tcPr>
            <w:tcW w:w="1734" w:type="dxa"/>
            <w:vMerge/>
            <w:hideMark/>
          </w:tcPr>
          <w:p w14:paraId="5DD8AF13" w14:textId="77777777" w:rsidR="00A55D2D" w:rsidRPr="00A55D2D" w:rsidRDefault="00A55D2D" w:rsidP="00A55D2D">
            <w:pPr>
              <w:rPr>
                <w:rFonts w:ascii="Trebuchet MS" w:hAnsi="Trebuchet MS" w:cs="Times New Roman"/>
                <w:sz w:val="16"/>
              </w:rPr>
            </w:pPr>
          </w:p>
        </w:tc>
        <w:tc>
          <w:tcPr>
            <w:tcW w:w="1691" w:type="dxa"/>
            <w:vMerge/>
            <w:hideMark/>
          </w:tcPr>
          <w:p w14:paraId="5CC16150" w14:textId="77777777" w:rsidR="00A55D2D" w:rsidRPr="00A55D2D" w:rsidRDefault="00A55D2D" w:rsidP="00A55D2D">
            <w:pPr>
              <w:rPr>
                <w:rFonts w:ascii="Trebuchet MS" w:hAnsi="Trebuchet MS" w:cs="Times New Roman"/>
                <w:sz w:val="16"/>
              </w:rPr>
            </w:pPr>
          </w:p>
        </w:tc>
        <w:tc>
          <w:tcPr>
            <w:tcW w:w="1579" w:type="dxa"/>
            <w:vMerge/>
            <w:hideMark/>
          </w:tcPr>
          <w:p w14:paraId="01BF2C1C" w14:textId="77777777" w:rsidR="00A55D2D" w:rsidRPr="00A55D2D" w:rsidRDefault="00A55D2D" w:rsidP="00A55D2D">
            <w:pPr>
              <w:rPr>
                <w:rFonts w:ascii="Trebuchet MS" w:hAnsi="Trebuchet MS" w:cs="Times New Roman"/>
                <w:sz w:val="16"/>
              </w:rPr>
            </w:pPr>
          </w:p>
        </w:tc>
        <w:tc>
          <w:tcPr>
            <w:tcW w:w="924" w:type="dxa"/>
            <w:hideMark/>
          </w:tcPr>
          <w:p w14:paraId="1E0BCCD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45BD52E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0B235F9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717B3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3586D1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25D49F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FEA8CC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4285DA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B9EA173" w14:textId="77777777" w:rsidR="00A55D2D" w:rsidRPr="00A55D2D" w:rsidRDefault="00A55D2D" w:rsidP="00A55D2D">
            <w:pPr>
              <w:rPr>
                <w:rFonts w:ascii="Trebuchet MS" w:hAnsi="Trebuchet MS" w:cs="Times New Roman"/>
                <w:sz w:val="16"/>
              </w:rPr>
            </w:pPr>
          </w:p>
        </w:tc>
        <w:tc>
          <w:tcPr>
            <w:tcW w:w="1620" w:type="dxa"/>
            <w:vMerge/>
            <w:hideMark/>
          </w:tcPr>
          <w:p w14:paraId="5FA465F5" w14:textId="77777777" w:rsidR="00A55D2D" w:rsidRPr="00A55D2D" w:rsidRDefault="00A55D2D" w:rsidP="00A55D2D">
            <w:pPr>
              <w:rPr>
                <w:rFonts w:ascii="Trebuchet MS" w:hAnsi="Trebuchet MS" w:cs="Times New Roman"/>
                <w:sz w:val="16"/>
              </w:rPr>
            </w:pPr>
          </w:p>
        </w:tc>
      </w:tr>
      <w:tr w:rsidR="00A55D2D" w:rsidRPr="00A55D2D" w14:paraId="751FE114" w14:textId="77777777" w:rsidTr="00A55D2D">
        <w:trPr>
          <w:trHeight w:val="300"/>
        </w:trPr>
        <w:tc>
          <w:tcPr>
            <w:tcW w:w="955" w:type="dxa"/>
            <w:vMerge w:val="restart"/>
            <w:hideMark/>
          </w:tcPr>
          <w:p w14:paraId="2C3DCA1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6.2.1</w:t>
            </w:r>
          </w:p>
        </w:tc>
        <w:tc>
          <w:tcPr>
            <w:tcW w:w="860" w:type="dxa"/>
            <w:vMerge w:val="restart"/>
            <w:hideMark/>
          </w:tcPr>
          <w:p w14:paraId="597ECFD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70F82BC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Maintain Community Libraries by June 2025</w:t>
            </w:r>
          </w:p>
        </w:tc>
        <w:tc>
          <w:tcPr>
            <w:tcW w:w="1691" w:type="dxa"/>
            <w:vMerge w:val="restart"/>
            <w:hideMark/>
          </w:tcPr>
          <w:p w14:paraId="7BB3F50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(3) of Community Libraries Maintained by June 2025</w:t>
            </w:r>
          </w:p>
        </w:tc>
        <w:tc>
          <w:tcPr>
            <w:tcW w:w="1579" w:type="dxa"/>
            <w:vMerge w:val="restart"/>
            <w:hideMark/>
          </w:tcPr>
          <w:p w14:paraId="41CC5DC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&amp; Q4: Completion Reports</w:t>
            </w:r>
          </w:p>
        </w:tc>
        <w:tc>
          <w:tcPr>
            <w:tcW w:w="924" w:type="dxa"/>
            <w:hideMark/>
          </w:tcPr>
          <w:p w14:paraId="5836200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F76FDF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2F8BAC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B222EE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3</w:t>
            </w:r>
          </w:p>
        </w:tc>
        <w:tc>
          <w:tcPr>
            <w:tcW w:w="552" w:type="dxa"/>
            <w:hideMark/>
          </w:tcPr>
          <w:p w14:paraId="096EEA4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7F1E8EC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257E16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06EEA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1709" w:type="dxa"/>
            <w:vMerge w:val="restart"/>
            <w:hideMark/>
          </w:tcPr>
          <w:p w14:paraId="0A3992B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5DBEA07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15A0CA0A" w14:textId="77777777" w:rsidTr="00A55D2D">
        <w:trPr>
          <w:trHeight w:val="300"/>
        </w:trPr>
        <w:tc>
          <w:tcPr>
            <w:tcW w:w="955" w:type="dxa"/>
            <w:vMerge/>
            <w:hideMark/>
          </w:tcPr>
          <w:p w14:paraId="630ABE44" w14:textId="77777777" w:rsidR="00A55D2D" w:rsidRPr="00A55D2D" w:rsidRDefault="00A55D2D" w:rsidP="00A55D2D">
            <w:pPr>
              <w:rPr>
                <w:rFonts w:ascii="Trebuchet MS" w:hAnsi="Trebuchet MS" w:cs="Times New Roman"/>
                <w:sz w:val="16"/>
              </w:rPr>
            </w:pPr>
          </w:p>
        </w:tc>
        <w:tc>
          <w:tcPr>
            <w:tcW w:w="860" w:type="dxa"/>
            <w:vMerge/>
            <w:hideMark/>
          </w:tcPr>
          <w:p w14:paraId="2E32163D" w14:textId="77777777" w:rsidR="00A55D2D" w:rsidRPr="00A55D2D" w:rsidRDefault="00A55D2D" w:rsidP="00A55D2D">
            <w:pPr>
              <w:rPr>
                <w:rFonts w:ascii="Trebuchet MS" w:hAnsi="Trebuchet MS" w:cs="Times New Roman"/>
                <w:sz w:val="16"/>
              </w:rPr>
            </w:pPr>
          </w:p>
        </w:tc>
        <w:tc>
          <w:tcPr>
            <w:tcW w:w="1734" w:type="dxa"/>
            <w:vMerge/>
            <w:hideMark/>
          </w:tcPr>
          <w:p w14:paraId="528BEC57" w14:textId="77777777" w:rsidR="00A55D2D" w:rsidRPr="00A55D2D" w:rsidRDefault="00A55D2D" w:rsidP="00A55D2D">
            <w:pPr>
              <w:rPr>
                <w:rFonts w:ascii="Trebuchet MS" w:hAnsi="Trebuchet MS" w:cs="Times New Roman"/>
                <w:sz w:val="16"/>
              </w:rPr>
            </w:pPr>
          </w:p>
        </w:tc>
        <w:tc>
          <w:tcPr>
            <w:tcW w:w="1691" w:type="dxa"/>
            <w:vMerge/>
            <w:hideMark/>
          </w:tcPr>
          <w:p w14:paraId="5CF698B3" w14:textId="77777777" w:rsidR="00A55D2D" w:rsidRPr="00A55D2D" w:rsidRDefault="00A55D2D" w:rsidP="00A55D2D">
            <w:pPr>
              <w:rPr>
                <w:rFonts w:ascii="Trebuchet MS" w:hAnsi="Trebuchet MS" w:cs="Times New Roman"/>
                <w:sz w:val="16"/>
              </w:rPr>
            </w:pPr>
          </w:p>
        </w:tc>
        <w:tc>
          <w:tcPr>
            <w:tcW w:w="1579" w:type="dxa"/>
            <w:vMerge/>
            <w:hideMark/>
          </w:tcPr>
          <w:p w14:paraId="7B4CF5B9" w14:textId="77777777" w:rsidR="00A55D2D" w:rsidRPr="00A55D2D" w:rsidRDefault="00A55D2D" w:rsidP="00A55D2D">
            <w:pPr>
              <w:rPr>
                <w:rFonts w:ascii="Trebuchet MS" w:hAnsi="Trebuchet MS" w:cs="Times New Roman"/>
                <w:sz w:val="16"/>
              </w:rPr>
            </w:pPr>
          </w:p>
        </w:tc>
        <w:tc>
          <w:tcPr>
            <w:tcW w:w="924" w:type="dxa"/>
            <w:hideMark/>
          </w:tcPr>
          <w:p w14:paraId="527BAD3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6DB136A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428A816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6942E0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DB5BC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00A4F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6A554A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FAC6B7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4A2CEDA" w14:textId="77777777" w:rsidR="00A55D2D" w:rsidRPr="00A55D2D" w:rsidRDefault="00A55D2D" w:rsidP="00A55D2D">
            <w:pPr>
              <w:rPr>
                <w:rFonts w:ascii="Trebuchet MS" w:hAnsi="Trebuchet MS" w:cs="Times New Roman"/>
                <w:sz w:val="16"/>
              </w:rPr>
            </w:pPr>
          </w:p>
        </w:tc>
        <w:tc>
          <w:tcPr>
            <w:tcW w:w="1620" w:type="dxa"/>
            <w:vMerge/>
            <w:hideMark/>
          </w:tcPr>
          <w:p w14:paraId="04E66441" w14:textId="77777777" w:rsidR="00A55D2D" w:rsidRPr="00A55D2D" w:rsidRDefault="00A55D2D" w:rsidP="00A55D2D">
            <w:pPr>
              <w:rPr>
                <w:rFonts w:ascii="Trebuchet MS" w:hAnsi="Trebuchet MS" w:cs="Times New Roman"/>
                <w:sz w:val="16"/>
              </w:rPr>
            </w:pPr>
          </w:p>
        </w:tc>
      </w:tr>
      <w:tr w:rsidR="00A55D2D" w:rsidRPr="00A55D2D" w14:paraId="0BC1950B" w14:textId="77777777" w:rsidTr="00A55D2D">
        <w:trPr>
          <w:trHeight w:val="300"/>
        </w:trPr>
        <w:tc>
          <w:tcPr>
            <w:tcW w:w="955" w:type="dxa"/>
            <w:vMerge/>
            <w:hideMark/>
          </w:tcPr>
          <w:p w14:paraId="54738C7E" w14:textId="77777777" w:rsidR="00A55D2D" w:rsidRPr="00A55D2D" w:rsidRDefault="00A55D2D" w:rsidP="00A55D2D">
            <w:pPr>
              <w:rPr>
                <w:rFonts w:ascii="Trebuchet MS" w:hAnsi="Trebuchet MS" w:cs="Times New Roman"/>
                <w:sz w:val="16"/>
              </w:rPr>
            </w:pPr>
          </w:p>
        </w:tc>
        <w:tc>
          <w:tcPr>
            <w:tcW w:w="860" w:type="dxa"/>
            <w:vMerge/>
            <w:hideMark/>
          </w:tcPr>
          <w:p w14:paraId="6FE193B7" w14:textId="77777777" w:rsidR="00A55D2D" w:rsidRPr="00A55D2D" w:rsidRDefault="00A55D2D" w:rsidP="00A55D2D">
            <w:pPr>
              <w:rPr>
                <w:rFonts w:ascii="Trebuchet MS" w:hAnsi="Trebuchet MS" w:cs="Times New Roman"/>
                <w:sz w:val="16"/>
              </w:rPr>
            </w:pPr>
          </w:p>
        </w:tc>
        <w:tc>
          <w:tcPr>
            <w:tcW w:w="1734" w:type="dxa"/>
            <w:vMerge/>
            <w:hideMark/>
          </w:tcPr>
          <w:p w14:paraId="3BECBA6F" w14:textId="77777777" w:rsidR="00A55D2D" w:rsidRPr="00A55D2D" w:rsidRDefault="00A55D2D" w:rsidP="00A55D2D">
            <w:pPr>
              <w:rPr>
                <w:rFonts w:ascii="Trebuchet MS" w:hAnsi="Trebuchet MS" w:cs="Times New Roman"/>
                <w:sz w:val="16"/>
              </w:rPr>
            </w:pPr>
          </w:p>
        </w:tc>
        <w:tc>
          <w:tcPr>
            <w:tcW w:w="1691" w:type="dxa"/>
            <w:vMerge/>
            <w:hideMark/>
          </w:tcPr>
          <w:p w14:paraId="03B8FDFC" w14:textId="77777777" w:rsidR="00A55D2D" w:rsidRPr="00A55D2D" w:rsidRDefault="00A55D2D" w:rsidP="00A55D2D">
            <w:pPr>
              <w:rPr>
                <w:rFonts w:ascii="Trebuchet MS" w:hAnsi="Trebuchet MS" w:cs="Times New Roman"/>
                <w:sz w:val="16"/>
              </w:rPr>
            </w:pPr>
          </w:p>
        </w:tc>
        <w:tc>
          <w:tcPr>
            <w:tcW w:w="1579" w:type="dxa"/>
            <w:vMerge/>
            <w:hideMark/>
          </w:tcPr>
          <w:p w14:paraId="6AF44EDD" w14:textId="77777777" w:rsidR="00A55D2D" w:rsidRPr="00A55D2D" w:rsidRDefault="00A55D2D" w:rsidP="00A55D2D">
            <w:pPr>
              <w:rPr>
                <w:rFonts w:ascii="Trebuchet MS" w:hAnsi="Trebuchet MS" w:cs="Times New Roman"/>
                <w:sz w:val="16"/>
              </w:rPr>
            </w:pPr>
          </w:p>
        </w:tc>
        <w:tc>
          <w:tcPr>
            <w:tcW w:w="924" w:type="dxa"/>
            <w:hideMark/>
          </w:tcPr>
          <w:p w14:paraId="398255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5815A6B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1A8ED2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589EDFF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203B92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3E43C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5FE7B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ED168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2A88BA9" w14:textId="77777777" w:rsidR="00A55D2D" w:rsidRPr="00A55D2D" w:rsidRDefault="00A55D2D" w:rsidP="00A55D2D">
            <w:pPr>
              <w:rPr>
                <w:rFonts w:ascii="Trebuchet MS" w:hAnsi="Trebuchet MS" w:cs="Times New Roman"/>
                <w:sz w:val="16"/>
              </w:rPr>
            </w:pPr>
          </w:p>
        </w:tc>
        <w:tc>
          <w:tcPr>
            <w:tcW w:w="1620" w:type="dxa"/>
            <w:vMerge/>
            <w:hideMark/>
          </w:tcPr>
          <w:p w14:paraId="0702A6B1" w14:textId="77777777" w:rsidR="00A55D2D" w:rsidRPr="00A55D2D" w:rsidRDefault="00A55D2D" w:rsidP="00A55D2D">
            <w:pPr>
              <w:rPr>
                <w:rFonts w:ascii="Trebuchet MS" w:hAnsi="Trebuchet MS" w:cs="Times New Roman"/>
                <w:sz w:val="16"/>
              </w:rPr>
            </w:pPr>
          </w:p>
        </w:tc>
      </w:tr>
      <w:tr w:rsidR="00A55D2D" w:rsidRPr="00A55D2D" w14:paraId="4854ED8D" w14:textId="77777777" w:rsidTr="00A55D2D">
        <w:trPr>
          <w:trHeight w:val="300"/>
        </w:trPr>
        <w:tc>
          <w:tcPr>
            <w:tcW w:w="955" w:type="dxa"/>
            <w:vMerge w:val="restart"/>
            <w:hideMark/>
          </w:tcPr>
          <w:p w14:paraId="1C7F781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6.2.2</w:t>
            </w:r>
          </w:p>
        </w:tc>
        <w:tc>
          <w:tcPr>
            <w:tcW w:w="860" w:type="dxa"/>
            <w:vMerge w:val="restart"/>
            <w:hideMark/>
          </w:tcPr>
          <w:p w14:paraId="612E49C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7D0CE6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Library Rewiring by September 2024</w:t>
            </w:r>
          </w:p>
        </w:tc>
        <w:tc>
          <w:tcPr>
            <w:tcW w:w="1691" w:type="dxa"/>
            <w:vMerge w:val="restart"/>
            <w:hideMark/>
          </w:tcPr>
          <w:p w14:paraId="308A217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(2) Libraries Rewired by September 2024</w:t>
            </w:r>
          </w:p>
        </w:tc>
        <w:tc>
          <w:tcPr>
            <w:tcW w:w="1579" w:type="dxa"/>
            <w:vMerge w:val="restart"/>
            <w:hideMark/>
          </w:tcPr>
          <w:p w14:paraId="3E330E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 Completion Reports</w:t>
            </w:r>
          </w:p>
        </w:tc>
        <w:tc>
          <w:tcPr>
            <w:tcW w:w="924" w:type="dxa"/>
            <w:hideMark/>
          </w:tcPr>
          <w:p w14:paraId="47C6D60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320D491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42BAF2C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90128F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552" w:type="dxa"/>
            <w:hideMark/>
          </w:tcPr>
          <w:p w14:paraId="5C8E6A8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2</w:t>
            </w:r>
          </w:p>
        </w:tc>
        <w:tc>
          <w:tcPr>
            <w:tcW w:w="552" w:type="dxa"/>
            <w:hideMark/>
          </w:tcPr>
          <w:p w14:paraId="5E9A414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EC6C7A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AE779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6D342B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0566804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664A93F7" w14:textId="77777777" w:rsidTr="00A55D2D">
        <w:trPr>
          <w:trHeight w:val="300"/>
        </w:trPr>
        <w:tc>
          <w:tcPr>
            <w:tcW w:w="955" w:type="dxa"/>
            <w:vMerge/>
            <w:hideMark/>
          </w:tcPr>
          <w:p w14:paraId="7D2A236B" w14:textId="77777777" w:rsidR="00A55D2D" w:rsidRPr="00A55D2D" w:rsidRDefault="00A55D2D" w:rsidP="00A55D2D">
            <w:pPr>
              <w:rPr>
                <w:rFonts w:ascii="Trebuchet MS" w:hAnsi="Trebuchet MS" w:cs="Times New Roman"/>
                <w:sz w:val="16"/>
              </w:rPr>
            </w:pPr>
          </w:p>
        </w:tc>
        <w:tc>
          <w:tcPr>
            <w:tcW w:w="860" w:type="dxa"/>
            <w:vMerge/>
            <w:hideMark/>
          </w:tcPr>
          <w:p w14:paraId="549DC0F9" w14:textId="77777777" w:rsidR="00A55D2D" w:rsidRPr="00A55D2D" w:rsidRDefault="00A55D2D" w:rsidP="00A55D2D">
            <w:pPr>
              <w:rPr>
                <w:rFonts w:ascii="Trebuchet MS" w:hAnsi="Trebuchet MS" w:cs="Times New Roman"/>
                <w:sz w:val="16"/>
              </w:rPr>
            </w:pPr>
          </w:p>
        </w:tc>
        <w:tc>
          <w:tcPr>
            <w:tcW w:w="1734" w:type="dxa"/>
            <w:vMerge/>
            <w:hideMark/>
          </w:tcPr>
          <w:p w14:paraId="4300E919" w14:textId="77777777" w:rsidR="00A55D2D" w:rsidRPr="00A55D2D" w:rsidRDefault="00A55D2D" w:rsidP="00A55D2D">
            <w:pPr>
              <w:rPr>
                <w:rFonts w:ascii="Trebuchet MS" w:hAnsi="Trebuchet MS" w:cs="Times New Roman"/>
                <w:sz w:val="16"/>
              </w:rPr>
            </w:pPr>
          </w:p>
        </w:tc>
        <w:tc>
          <w:tcPr>
            <w:tcW w:w="1691" w:type="dxa"/>
            <w:vMerge/>
            <w:hideMark/>
          </w:tcPr>
          <w:p w14:paraId="14FB395A" w14:textId="77777777" w:rsidR="00A55D2D" w:rsidRPr="00A55D2D" w:rsidRDefault="00A55D2D" w:rsidP="00A55D2D">
            <w:pPr>
              <w:rPr>
                <w:rFonts w:ascii="Trebuchet MS" w:hAnsi="Trebuchet MS" w:cs="Times New Roman"/>
                <w:sz w:val="16"/>
              </w:rPr>
            </w:pPr>
          </w:p>
        </w:tc>
        <w:tc>
          <w:tcPr>
            <w:tcW w:w="1579" w:type="dxa"/>
            <w:vMerge/>
            <w:hideMark/>
          </w:tcPr>
          <w:p w14:paraId="04D4004D" w14:textId="77777777" w:rsidR="00A55D2D" w:rsidRPr="00A55D2D" w:rsidRDefault="00A55D2D" w:rsidP="00A55D2D">
            <w:pPr>
              <w:rPr>
                <w:rFonts w:ascii="Trebuchet MS" w:hAnsi="Trebuchet MS" w:cs="Times New Roman"/>
                <w:sz w:val="16"/>
              </w:rPr>
            </w:pPr>
          </w:p>
        </w:tc>
        <w:tc>
          <w:tcPr>
            <w:tcW w:w="924" w:type="dxa"/>
            <w:hideMark/>
          </w:tcPr>
          <w:p w14:paraId="541C2BD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57CAB4D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16887ED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0D77A73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2560AD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EBE17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935142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453F81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14603F01" w14:textId="77777777" w:rsidR="00A55D2D" w:rsidRPr="00A55D2D" w:rsidRDefault="00A55D2D" w:rsidP="00A55D2D">
            <w:pPr>
              <w:rPr>
                <w:rFonts w:ascii="Trebuchet MS" w:hAnsi="Trebuchet MS" w:cs="Times New Roman"/>
                <w:sz w:val="16"/>
              </w:rPr>
            </w:pPr>
          </w:p>
        </w:tc>
        <w:tc>
          <w:tcPr>
            <w:tcW w:w="1620" w:type="dxa"/>
            <w:vMerge/>
            <w:hideMark/>
          </w:tcPr>
          <w:p w14:paraId="4B5DBDE3" w14:textId="77777777" w:rsidR="00A55D2D" w:rsidRPr="00A55D2D" w:rsidRDefault="00A55D2D" w:rsidP="00A55D2D">
            <w:pPr>
              <w:rPr>
                <w:rFonts w:ascii="Trebuchet MS" w:hAnsi="Trebuchet MS" w:cs="Times New Roman"/>
                <w:sz w:val="16"/>
              </w:rPr>
            </w:pPr>
          </w:p>
        </w:tc>
      </w:tr>
      <w:tr w:rsidR="00A55D2D" w:rsidRPr="00A55D2D" w14:paraId="09E0C219" w14:textId="77777777" w:rsidTr="00A55D2D">
        <w:trPr>
          <w:trHeight w:val="300"/>
        </w:trPr>
        <w:tc>
          <w:tcPr>
            <w:tcW w:w="955" w:type="dxa"/>
            <w:vMerge/>
            <w:hideMark/>
          </w:tcPr>
          <w:p w14:paraId="561B5727" w14:textId="77777777" w:rsidR="00A55D2D" w:rsidRPr="00A55D2D" w:rsidRDefault="00A55D2D" w:rsidP="00A55D2D">
            <w:pPr>
              <w:rPr>
                <w:rFonts w:ascii="Trebuchet MS" w:hAnsi="Trebuchet MS" w:cs="Times New Roman"/>
                <w:sz w:val="16"/>
              </w:rPr>
            </w:pPr>
          </w:p>
        </w:tc>
        <w:tc>
          <w:tcPr>
            <w:tcW w:w="860" w:type="dxa"/>
            <w:vMerge/>
            <w:hideMark/>
          </w:tcPr>
          <w:p w14:paraId="71EB46A3" w14:textId="77777777" w:rsidR="00A55D2D" w:rsidRPr="00A55D2D" w:rsidRDefault="00A55D2D" w:rsidP="00A55D2D">
            <w:pPr>
              <w:rPr>
                <w:rFonts w:ascii="Trebuchet MS" w:hAnsi="Trebuchet MS" w:cs="Times New Roman"/>
                <w:sz w:val="16"/>
              </w:rPr>
            </w:pPr>
          </w:p>
        </w:tc>
        <w:tc>
          <w:tcPr>
            <w:tcW w:w="1734" w:type="dxa"/>
            <w:vMerge/>
            <w:hideMark/>
          </w:tcPr>
          <w:p w14:paraId="6A01C264" w14:textId="77777777" w:rsidR="00A55D2D" w:rsidRPr="00A55D2D" w:rsidRDefault="00A55D2D" w:rsidP="00A55D2D">
            <w:pPr>
              <w:rPr>
                <w:rFonts w:ascii="Trebuchet MS" w:hAnsi="Trebuchet MS" w:cs="Times New Roman"/>
                <w:sz w:val="16"/>
              </w:rPr>
            </w:pPr>
          </w:p>
        </w:tc>
        <w:tc>
          <w:tcPr>
            <w:tcW w:w="1691" w:type="dxa"/>
            <w:vMerge/>
            <w:hideMark/>
          </w:tcPr>
          <w:p w14:paraId="608B54D0" w14:textId="77777777" w:rsidR="00A55D2D" w:rsidRPr="00A55D2D" w:rsidRDefault="00A55D2D" w:rsidP="00A55D2D">
            <w:pPr>
              <w:rPr>
                <w:rFonts w:ascii="Trebuchet MS" w:hAnsi="Trebuchet MS" w:cs="Times New Roman"/>
                <w:sz w:val="16"/>
              </w:rPr>
            </w:pPr>
          </w:p>
        </w:tc>
        <w:tc>
          <w:tcPr>
            <w:tcW w:w="1579" w:type="dxa"/>
            <w:vMerge/>
            <w:hideMark/>
          </w:tcPr>
          <w:p w14:paraId="5C418B46" w14:textId="77777777" w:rsidR="00A55D2D" w:rsidRPr="00A55D2D" w:rsidRDefault="00A55D2D" w:rsidP="00A55D2D">
            <w:pPr>
              <w:rPr>
                <w:rFonts w:ascii="Trebuchet MS" w:hAnsi="Trebuchet MS" w:cs="Times New Roman"/>
                <w:sz w:val="16"/>
              </w:rPr>
            </w:pPr>
          </w:p>
        </w:tc>
        <w:tc>
          <w:tcPr>
            <w:tcW w:w="924" w:type="dxa"/>
            <w:hideMark/>
          </w:tcPr>
          <w:p w14:paraId="5988E2D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7373D10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D2637A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E32F51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03F135E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7AD510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F0B6F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4B35E8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03DCEC3" w14:textId="77777777" w:rsidR="00A55D2D" w:rsidRPr="00A55D2D" w:rsidRDefault="00A55D2D" w:rsidP="00A55D2D">
            <w:pPr>
              <w:rPr>
                <w:rFonts w:ascii="Trebuchet MS" w:hAnsi="Trebuchet MS" w:cs="Times New Roman"/>
                <w:sz w:val="16"/>
              </w:rPr>
            </w:pPr>
          </w:p>
        </w:tc>
        <w:tc>
          <w:tcPr>
            <w:tcW w:w="1620" w:type="dxa"/>
            <w:vMerge/>
            <w:hideMark/>
          </w:tcPr>
          <w:p w14:paraId="6E31DC63" w14:textId="77777777" w:rsidR="00A55D2D" w:rsidRPr="00A55D2D" w:rsidRDefault="00A55D2D" w:rsidP="00A55D2D">
            <w:pPr>
              <w:rPr>
                <w:rFonts w:ascii="Trebuchet MS" w:hAnsi="Trebuchet MS" w:cs="Times New Roman"/>
                <w:sz w:val="16"/>
              </w:rPr>
            </w:pPr>
          </w:p>
        </w:tc>
      </w:tr>
      <w:tr w:rsidR="00A55D2D" w:rsidRPr="00A55D2D" w14:paraId="5F538B51" w14:textId="77777777" w:rsidTr="00A55D2D">
        <w:trPr>
          <w:trHeight w:val="300"/>
        </w:trPr>
        <w:tc>
          <w:tcPr>
            <w:tcW w:w="955" w:type="dxa"/>
            <w:vMerge w:val="restart"/>
            <w:hideMark/>
          </w:tcPr>
          <w:p w14:paraId="0E82DD9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6.2.3</w:t>
            </w:r>
          </w:p>
        </w:tc>
        <w:tc>
          <w:tcPr>
            <w:tcW w:w="860" w:type="dxa"/>
            <w:vMerge w:val="restart"/>
            <w:hideMark/>
          </w:tcPr>
          <w:p w14:paraId="4D7B157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05F422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Procurement of Library Cleaning Materials by March 2025</w:t>
            </w:r>
          </w:p>
        </w:tc>
        <w:tc>
          <w:tcPr>
            <w:tcW w:w="1691" w:type="dxa"/>
            <w:vMerge w:val="restart"/>
            <w:hideMark/>
          </w:tcPr>
          <w:p w14:paraId="01C9E9D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purchase of Library Cleaning Material by March 2025</w:t>
            </w:r>
          </w:p>
        </w:tc>
        <w:tc>
          <w:tcPr>
            <w:tcW w:w="1579" w:type="dxa"/>
            <w:vMerge w:val="restart"/>
            <w:hideMark/>
          </w:tcPr>
          <w:p w14:paraId="3A1CB6A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Q3: Proof of Purchase</w:t>
            </w:r>
          </w:p>
        </w:tc>
        <w:tc>
          <w:tcPr>
            <w:tcW w:w="924" w:type="dxa"/>
            <w:hideMark/>
          </w:tcPr>
          <w:p w14:paraId="7A97B41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28E54A5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w:t>
            </w:r>
          </w:p>
        </w:tc>
        <w:tc>
          <w:tcPr>
            <w:tcW w:w="839" w:type="dxa"/>
            <w:hideMark/>
          </w:tcPr>
          <w:p w14:paraId="7F6115C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4A8EA7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DB22DD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7948B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8B039A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5B9F7B4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104835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3D28BFD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261D09F9" w14:textId="77777777" w:rsidTr="00A55D2D">
        <w:trPr>
          <w:trHeight w:val="300"/>
        </w:trPr>
        <w:tc>
          <w:tcPr>
            <w:tcW w:w="955" w:type="dxa"/>
            <w:vMerge/>
            <w:hideMark/>
          </w:tcPr>
          <w:p w14:paraId="23148CD3" w14:textId="77777777" w:rsidR="00A55D2D" w:rsidRPr="00A55D2D" w:rsidRDefault="00A55D2D" w:rsidP="00A55D2D">
            <w:pPr>
              <w:rPr>
                <w:rFonts w:ascii="Trebuchet MS" w:hAnsi="Trebuchet MS" w:cs="Times New Roman"/>
                <w:sz w:val="16"/>
              </w:rPr>
            </w:pPr>
          </w:p>
        </w:tc>
        <w:tc>
          <w:tcPr>
            <w:tcW w:w="860" w:type="dxa"/>
            <w:vMerge/>
            <w:hideMark/>
          </w:tcPr>
          <w:p w14:paraId="666B51CB" w14:textId="77777777" w:rsidR="00A55D2D" w:rsidRPr="00A55D2D" w:rsidRDefault="00A55D2D" w:rsidP="00A55D2D">
            <w:pPr>
              <w:rPr>
                <w:rFonts w:ascii="Trebuchet MS" w:hAnsi="Trebuchet MS" w:cs="Times New Roman"/>
                <w:sz w:val="16"/>
              </w:rPr>
            </w:pPr>
          </w:p>
        </w:tc>
        <w:tc>
          <w:tcPr>
            <w:tcW w:w="1734" w:type="dxa"/>
            <w:vMerge/>
            <w:hideMark/>
          </w:tcPr>
          <w:p w14:paraId="3E2DBC1A" w14:textId="77777777" w:rsidR="00A55D2D" w:rsidRPr="00A55D2D" w:rsidRDefault="00A55D2D" w:rsidP="00A55D2D">
            <w:pPr>
              <w:rPr>
                <w:rFonts w:ascii="Trebuchet MS" w:hAnsi="Trebuchet MS" w:cs="Times New Roman"/>
                <w:sz w:val="16"/>
              </w:rPr>
            </w:pPr>
          </w:p>
        </w:tc>
        <w:tc>
          <w:tcPr>
            <w:tcW w:w="1691" w:type="dxa"/>
            <w:vMerge/>
            <w:hideMark/>
          </w:tcPr>
          <w:p w14:paraId="7B9605BD" w14:textId="77777777" w:rsidR="00A55D2D" w:rsidRPr="00A55D2D" w:rsidRDefault="00A55D2D" w:rsidP="00A55D2D">
            <w:pPr>
              <w:rPr>
                <w:rFonts w:ascii="Trebuchet MS" w:hAnsi="Trebuchet MS" w:cs="Times New Roman"/>
                <w:sz w:val="16"/>
              </w:rPr>
            </w:pPr>
          </w:p>
        </w:tc>
        <w:tc>
          <w:tcPr>
            <w:tcW w:w="1579" w:type="dxa"/>
            <w:vMerge/>
            <w:hideMark/>
          </w:tcPr>
          <w:p w14:paraId="45670AC3" w14:textId="77777777" w:rsidR="00A55D2D" w:rsidRPr="00A55D2D" w:rsidRDefault="00A55D2D" w:rsidP="00A55D2D">
            <w:pPr>
              <w:rPr>
                <w:rFonts w:ascii="Trebuchet MS" w:hAnsi="Trebuchet MS" w:cs="Times New Roman"/>
                <w:sz w:val="16"/>
              </w:rPr>
            </w:pPr>
          </w:p>
        </w:tc>
        <w:tc>
          <w:tcPr>
            <w:tcW w:w="924" w:type="dxa"/>
            <w:hideMark/>
          </w:tcPr>
          <w:p w14:paraId="1D14B2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3E084D0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F7FA2F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E9CAC8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B92E6F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B2A51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974084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36F14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07675C46" w14:textId="77777777" w:rsidR="00A55D2D" w:rsidRPr="00A55D2D" w:rsidRDefault="00A55D2D" w:rsidP="00A55D2D">
            <w:pPr>
              <w:rPr>
                <w:rFonts w:ascii="Trebuchet MS" w:hAnsi="Trebuchet MS" w:cs="Times New Roman"/>
                <w:sz w:val="16"/>
              </w:rPr>
            </w:pPr>
          </w:p>
        </w:tc>
        <w:tc>
          <w:tcPr>
            <w:tcW w:w="1620" w:type="dxa"/>
            <w:vMerge/>
            <w:hideMark/>
          </w:tcPr>
          <w:p w14:paraId="234B9843" w14:textId="77777777" w:rsidR="00A55D2D" w:rsidRPr="00A55D2D" w:rsidRDefault="00A55D2D" w:rsidP="00A55D2D">
            <w:pPr>
              <w:rPr>
                <w:rFonts w:ascii="Trebuchet MS" w:hAnsi="Trebuchet MS" w:cs="Times New Roman"/>
                <w:sz w:val="16"/>
              </w:rPr>
            </w:pPr>
          </w:p>
        </w:tc>
      </w:tr>
      <w:tr w:rsidR="00A55D2D" w:rsidRPr="00A55D2D" w14:paraId="367A7D9A" w14:textId="77777777" w:rsidTr="00A55D2D">
        <w:trPr>
          <w:trHeight w:val="300"/>
        </w:trPr>
        <w:tc>
          <w:tcPr>
            <w:tcW w:w="955" w:type="dxa"/>
            <w:vMerge/>
            <w:hideMark/>
          </w:tcPr>
          <w:p w14:paraId="431461CF" w14:textId="77777777" w:rsidR="00A55D2D" w:rsidRPr="00A55D2D" w:rsidRDefault="00A55D2D" w:rsidP="00A55D2D">
            <w:pPr>
              <w:rPr>
                <w:rFonts w:ascii="Trebuchet MS" w:hAnsi="Trebuchet MS" w:cs="Times New Roman"/>
                <w:sz w:val="16"/>
              </w:rPr>
            </w:pPr>
          </w:p>
        </w:tc>
        <w:tc>
          <w:tcPr>
            <w:tcW w:w="860" w:type="dxa"/>
            <w:vMerge/>
            <w:hideMark/>
          </w:tcPr>
          <w:p w14:paraId="7FF91F8E" w14:textId="77777777" w:rsidR="00A55D2D" w:rsidRPr="00A55D2D" w:rsidRDefault="00A55D2D" w:rsidP="00A55D2D">
            <w:pPr>
              <w:rPr>
                <w:rFonts w:ascii="Trebuchet MS" w:hAnsi="Trebuchet MS" w:cs="Times New Roman"/>
                <w:sz w:val="16"/>
              </w:rPr>
            </w:pPr>
          </w:p>
        </w:tc>
        <w:tc>
          <w:tcPr>
            <w:tcW w:w="1734" w:type="dxa"/>
            <w:vMerge/>
            <w:hideMark/>
          </w:tcPr>
          <w:p w14:paraId="133C973B" w14:textId="77777777" w:rsidR="00A55D2D" w:rsidRPr="00A55D2D" w:rsidRDefault="00A55D2D" w:rsidP="00A55D2D">
            <w:pPr>
              <w:rPr>
                <w:rFonts w:ascii="Trebuchet MS" w:hAnsi="Trebuchet MS" w:cs="Times New Roman"/>
                <w:sz w:val="16"/>
              </w:rPr>
            </w:pPr>
          </w:p>
        </w:tc>
        <w:tc>
          <w:tcPr>
            <w:tcW w:w="1691" w:type="dxa"/>
            <w:vMerge/>
            <w:hideMark/>
          </w:tcPr>
          <w:p w14:paraId="168263AA" w14:textId="77777777" w:rsidR="00A55D2D" w:rsidRPr="00A55D2D" w:rsidRDefault="00A55D2D" w:rsidP="00A55D2D">
            <w:pPr>
              <w:rPr>
                <w:rFonts w:ascii="Trebuchet MS" w:hAnsi="Trebuchet MS" w:cs="Times New Roman"/>
                <w:sz w:val="16"/>
              </w:rPr>
            </w:pPr>
          </w:p>
        </w:tc>
        <w:tc>
          <w:tcPr>
            <w:tcW w:w="1579" w:type="dxa"/>
            <w:vMerge/>
            <w:hideMark/>
          </w:tcPr>
          <w:p w14:paraId="23363133" w14:textId="77777777" w:rsidR="00A55D2D" w:rsidRPr="00A55D2D" w:rsidRDefault="00A55D2D" w:rsidP="00A55D2D">
            <w:pPr>
              <w:rPr>
                <w:rFonts w:ascii="Trebuchet MS" w:hAnsi="Trebuchet MS" w:cs="Times New Roman"/>
                <w:sz w:val="16"/>
              </w:rPr>
            </w:pPr>
          </w:p>
        </w:tc>
        <w:tc>
          <w:tcPr>
            <w:tcW w:w="924" w:type="dxa"/>
            <w:hideMark/>
          </w:tcPr>
          <w:p w14:paraId="710A2D1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2E70DB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3A91040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853524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5F879B2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057CD3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36934C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619FF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E5B3479" w14:textId="77777777" w:rsidR="00A55D2D" w:rsidRPr="00A55D2D" w:rsidRDefault="00A55D2D" w:rsidP="00A55D2D">
            <w:pPr>
              <w:rPr>
                <w:rFonts w:ascii="Trebuchet MS" w:hAnsi="Trebuchet MS" w:cs="Times New Roman"/>
                <w:sz w:val="16"/>
              </w:rPr>
            </w:pPr>
          </w:p>
        </w:tc>
        <w:tc>
          <w:tcPr>
            <w:tcW w:w="1620" w:type="dxa"/>
            <w:vMerge/>
            <w:hideMark/>
          </w:tcPr>
          <w:p w14:paraId="1BF8E51E" w14:textId="77777777" w:rsidR="00A55D2D" w:rsidRPr="00A55D2D" w:rsidRDefault="00A55D2D" w:rsidP="00A55D2D">
            <w:pPr>
              <w:rPr>
                <w:rFonts w:ascii="Trebuchet MS" w:hAnsi="Trebuchet MS" w:cs="Times New Roman"/>
                <w:sz w:val="16"/>
              </w:rPr>
            </w:pPr>
          </w:p>
        </w:tc>
      </w:tr>
      <w:tr w:rsidR="00A55D2D" w:rsidRPr="00A55D2D" w14:paraId="31CE8844" w14:textId="77777777" w:rsidTr="00A55D2D">
        <w:trPr>
          <w:trHeight w:val="300"/>
        </w:trPr>
        <w:tc>
          <w:tcPr>
            <w:tcW w:w="955" w:type="dxa"/>
            <w:vMerge w:val="restart"/>
            <w:hideMark/>
          </w:tcPr>
          <w:p w14:paraId="14313E4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6.2.4</w:t>
            </w:r>
          </w:p>
        </w:tc>
        <w:tc>
          <w:tcPr>
            <w:tcW w:w="860" w:type="dxa"/>
            <w:vMerge w:val="restart"/>
            <w:hideMark/>
          </w:tcPr>
          <w:p w14:paraId="402F38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6EA9D37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Conduct Library Programs by June 2025</w:t>
            </w:r>
          </w:p>
        </w:tc>
        <w:tc>
          <w:tcPr>
            <w:tcW w:w="1691" w:type="dxa"/>
            <w:vMerge w:val="restart"/>
            <w:hideMark/>
          </w:tcPr>
          <w:p w14:paraId="0421833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 (4) of Libraries programs conducted by June 2025</w:t>
            </w:r>
          </w:p>
        </w:tc>
        <w:tc>
          <w:tcPr>
            <w:tcW w:w="1579" w:type="dxa"/>
            <w:vMerge w:val="restart"/>
            <w:hideMark/>
          </w:tcPr>
          <w:p w14:paraId="14B3EE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Q1-Q4: Attendance Register</w:t>
            </w:r>
          </w:p>
        </w:tc>
        <w:tc>
          <w:tcPr>
            <w:tcW w:w="924" w:type="dxa"/>
            <w:hideMark/>
          </w:tcPr>
          <w:p w14:paraId="55C6528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3459C94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738AC13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2D24405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4</w:t>
            </w:r>
          </w:p>
        </w:tc>
        <w:tc>
          <w:tcPr>
            <w:tcW w:w="552" w:type="dxa"/>
            <w:hideMark/>
          </w:tcPr>
          <w:p w14:paraId="62C4205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19199D4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06B4317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552" w:type="dxa"/>
            <w:hideMark/>
          </w:tcPr>
          <w:p w14:paraId="49DA9FA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w:t>
            </w:r>
          </w:p>
        </w:tc>
        <w:tc>
          <w:tcPr>
            <w:tcW w:w="1709" w:type="dxa"/>
            <w:vMerge w:val="restart"/>
            <w:hideMark/>
          </w:tcPr>
          <w:p w14:paraId="632BF2C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280DBB1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1A963C8F" w14:textId="77777777" w:rsidTr="00A55D2D">
        <w:trPr>
          <w:trHeight w:val="300"/>
        </w:trPr>
        <w:tc>
          <w:tcPr>
            <w:tcW w:w="955" w:type="dxa"/>
            <w:vMerge/>
            <w:hideMark/>
          </w:tcPr>
          <w:p w14:paraId="5B4E73AA" w14:textId="77777777" w:rsidR="00A55D2D" w:rsidRPr="00A55D2D" w:rsidRDefault="00A55D2D" w:rsidP="00A55D2D">
            <w:pPr>
              <w:rPr>
                <w:rFonts w:ascii="Trebuchet MS" w:hAnsi="Trebuchet MS" w:cs="Times New Roman"/>
                <w:sz w:val="16"/>
              </w:rPr>
            </w:pPr>
          </w:p>
        </w:tc>
        <w:tc>
          <w:tcPr>
            <w:tcW w:w="860" w:type="dxa"/>
            <w:vMerge/>
            <w:hideMark/>
          </w:tcPr>
          <w:p w14:paraId="6BB82E3A" w14:textId="77777777" w:rsidR="00A55D2D" w:rsidRPr="00A55D2D" w:rsidRDefault="00A55D2D" w:rsidP="00A55D2D">
            <w:pPr>
              <w:rPr>
                <w:rFonts w:ascii="Trebuchet MS" w:hAnsi="Trebuchet MS" w:cs="Times New Roman"/>
                <w:sz w:val="16"/>
              </w:rPr>
            </w:pPr>
          </w:p>
        </w:tc>
        <w:tc>
          <w:tcPr>
            <w:tcW w:w="1734" w:type="dxa"/>
            <w:vMerge/>
            <w:hideMark/>
          </w:tcPr>
          <w:p w14:paraId="13D24F60" w14:textId="77777777" w:rsidR="00A55D2D" w:rsidRPr="00A55D2D" w:rsidRDefault="00A55D2D" w:rsidP="00A55D2D">
            <w:pPr>
              <w:rPr>
                <w:rFonts w:ascii="Trebuchet MS" w:hAnsi="Trebuchet MS" w:cs="Times New Roman"/>
                <w:sz w:val="16"/>
              </w:rPr>
            </w:pPr>
          </w:p>
        </w:tc>
        <w:tc>
          <w:tcPr>
            <w:tcW w:w="1691" w:type="dxa"/>
            <w:vMerge/>
            <w:hideMark/>
          </w:tcPr>
          <w:p w14:paraId="063BC35C" w14:textId="77777777" w:rsidR="00A55D2D" w:rsidRPr="00A55D2D" w:rsidRDefault="00A55D2D" w:rsidP="00A55D2D">
            <w:pPr>
              <w:rPr>
                <w:rFonts w:ascii="Trebuchet MS" w:hAnsi="Trebuchet MS" w:cs="Times New Roman"/>
                <w:sz w:val="16"/>
              </w:rPr>
            </w:pPr>
          </w:p>
        </w:tc>
        <w:tc>
          <w:tcPr>
            <w:tcW w:w="1579" w:type="dxa"/>
            <w:vMerge/>
            <w:hideMark/>
          </w:tcPr>
          <w:p w14:paraId="3DC25DB7" w14:textId="77777777" w:rsidR="00A55D2D" w:rsidRPr="00A55D2D" w:rsidRDefault="00A55D2D" w:rsidP="00A55D2D">
            <w:pPr>
              <w:rPr>
                <w:rFonts w:ascii="Trebuchet MS" w:hAnsi="Trebuchet MS" w:cs="Times New Roman"/>
                <w:sz w:val="16"/>
              </w:rPr>
            </w:pPr>
          </w:p>
        </w:tc>
        <w:tc>
          <w:tcPr>
            <w:tcW w:w="924" w:type="dxa"/>
            <w:hideMark/>
          </w:tcPr>
          <w:p w14:paraId="6491FF4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4FFB6A2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7B2399A7"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FCA8CD0"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3888C5D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21A2DA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715759F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F23D01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5BF20CF1" w14:textId="77777777" w:rsidR="00A55D2D" w:rsidRPr="00A55D2D" w:rsidRDefault="00A55D2D" w:rsidP="00A55D2D">
            <w:pPr>
              <w:rPr>
                <w:rFonts w:ascii="Trebuchet MS" w:hAnsi="Trebuchet MS" w:cs="Times New Roman"/>
                <w:sz w:val="16"/>
              </w:rPr>
            </w:pPr>
          </w:p>
        </w:tc>
        <w:tc>
          <w:tcPr>
            <w:tcW w:w="1620" w:type="dxa"/>
            <w:vMerge/>
            <w:hideMark/>
          </w:tcPr>
          <w:p w14:paraId="6FE7618C" w14:textId="77777777" w:rsidR="00A55D2D" w:rsidRPr="00A55D2D" w:rsidRDefault="00A55D2D" w:rsidP="00A55D2D">
            <w:pPr>
              <w:rPr>
                <w:rFonts w:ascii="Trebuchet MS" w:hAnsi="Trebuchet MS" w:cs="Times New Roman"/>
                <w:sz w:val="16"/>
              </w:rPr>
            </w:pPr>
          </w:p>
        </w:tc>
      </w:tr>
      <w:tr w:rsidR="00A55D2D" w:rsidRPr="00A55D2D" w14:paraId="53AF9A75" w14:textId="77777777" w:rsidTr="00A55D2D">
        <w:trPr>
          <w:trHeight w:val="300"/>
        </w:trPr>
        <w:tc>
          <w:tcPr>
            <w:tcW w:w="955" w:type="dxa"/>
            <w:vMerge/>
            <w:hideMark/>
          </w:tcPr>
          <w:p w14:paraId="109E07CE" w14:textId="77777777" w:rsidR="00A55D2D" w:rsidRPr="00A55D2D" w:rsidRDefault="00A55D2D" w:rsidP="00A55D2D">
            <w:pPr>
              <w:rPr>
                <w:rFonts w:ascii="Trebuchet MS" w:hAnsi="Trebuchet MS" w:cs="Times New Roman"/>
                <w:sz w:val="16"/>
              </w:rPr>
            </w:pPr>
          </w:p>
        </w:tc>
        <w:tc>
          <w:tcPr>
            <w:tcW w:w="860" w:type="dxa"/>
            <w:vMerge/>
            <w:hideMark/>
          </w:tcPr>
          <w:p w14:paraId="199E12C0" w14:textId="77777777" w:rsidR="00A55D2D" w:rsidRPr="00A55D2D" w:rsidRDefault="00A55D2D" w:rsidP="00A55D2D">
            <w:pPr>
              <w:rPr>
                <w:rFonts w:ascii="Trebuchet MS" w:hAnsi="Trebuchet MS" w:cs="Times New Roman"/>
                <w:sz w:val="16"/>
              </w:rPr>
            </w:pPr>
          </w:p>
        </w:tc>
        <w:tc>
          <w:tcPr>
            <w:tcW w:w="1734" w:type="dxa"/>
            <w:vMerge/>
            <w:hideMark/>
          </w:tcPr>
          <w:p w14:paraId="604209F8" w14:textId="77777777" w:rsidR="00A55D2D" w:rsidRPr="00A55D2D" w:rsidRDefault="00A55D2D" w:rsidP="00A55D2D">
            <w:pPr>
              <w:rPr>
                <w:rFonts w:ascii="Trebuchet MS" w:hAnsi="Trebuchet MS" w:cs="Times New Roman"/>
                <w:sz w:val="16"/>
              </w:rPr>
            </w:pPr>
          </w:p>
        </w:tc>
        <w:tc>
          <w:tcPr>
            <w:tcW w:w="1691" w:type="dxa"/>
            <w:vMerge/>
            <w:hideMark/>
          </w:tcPr>
          <w:p w14:paraId="60854E1A" w14:textId="77777777" w:rsidR="00A55D2D" w:rsidRPr="00A55D2D" w:rsidRDefault="00A55D2D" w:rsidP="00A55D2D">
            <w:pPr>
              <w:rPr>
                <w:rFonts w:ascii="Trebuchet MS" w:hAnsi="Trebuchet MS" w:cs="Times New Roman"/>
                <w:sz w:val="16"/>
              </w:rPr>
            </w:pPr>
          </w:p>
        </w:tc>
        <w:tc>
          <w:tcPr>
            <w:tcW w:w="1579" w:type="dxa"/>
            <w:vMerge/>
            <w:hideMark/>
          </w:tcPr>
          <w:p w14:paraId="75122192" w14:textId="77777777" w:rsidR="00A55D2D" w:rsidRPr="00A55D2D" w:rsidRDefault="00A55D2D" w:rsidP="00A55D2D">
            <w:pPr>
              <w:rPr>
                <w:rFonts w:ascii="Trebuchet MS" w:hAnsi="Trebuchet MS" w:cs="Times New Roman"/>
                <w:sz w:val="16"/>
              </w:rPr>
            </w:pPr>
          </w:p>
        </w:tc>
        <w:tc>
          <w:tcPr>
            <w:tcW w:w="924" w:type="dxa"/>
            <w:hideMark/>
          </w:tcPr>
          <w:p w14:paraId="539ECDF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0E50FE6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543CCF0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3BDEDA9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6F74C2A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D5C347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0554C0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F7056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33B0B2E5" w14:textId="77777777" w:rsidR="00A55D2D" w:rsidRPr="00A55D2D" w:rsidRDefault="00A55D2D" w:rsidP="00A55D2D">
            <w:pPr>
              <w:rPr>
                <w:rFonts w:ascii="Trebuchet MS" w:hAnsi="Trebuchet MS" w:cs="Times New Roman"/>
                <w:sz w:val="16"/>
              </w:rPr>
            </w:pPr>
          </w:p>
        </w:tc>
        <w:tc>
          <w:tcPr>
            <w:tcW w:w="1620" w:type="dxa"/>
            <w:vMerge/>
            <w:hideMark/>
          </w:tcPr>
          <w:p w14:paraId="1CCBDB7A" w14:textId="77777777" w:rsidR="00A55D2D" w:rsidRPr="00A55D2D" w:rsidRDefault="00A55D2D" w:rsidP="00A55D2D">
            <w:pPr>
              <w:rPr>
                <w:rFonts w:ascii="Trebuchet MS" w:hAnsi="Trebuchet MS" w:cs="Times New Roman"/>
                <w:sz w:val="16"/>
              </w:rPr>
            </w:pPr>
          </w:p>
        </w:tc>
      </w:tr>
      <w:tr w:rsidR="00A55D2D" w:rsidRPr="00A55D2D" w14:paraId="2687499D" w14:textId="77777777" w:rsidTr="00A55D2D">
        <w:trPr>
          <w:trHeight w:val="300"/>
        </w:trPr>
        <w:tc>
          <w:tcPr>
            <w:tcW w:w="955" w:type="dxa"/>
            <w:vMerge w:val="restart"/>
            <w:hideMark/>
          </w:tcPr>
          <w:p w14:paraId="12C54AC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6.2.5</w:t>
            </w:r>
          </w:p>
        </w:tc>
        <w:tc>
          <w:tcPr>
            <w:tcW w:w="860" w:type="dxa"/>
            <w:vMerge w:val="restart"/>
            <w:hideMark/>
          </w:tcPr>
          <w:p w14:paraId="35D1963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Activity</w:t>
            </w:r>
          </w:p>
        </w:tc>
        <w:tc>
          <w:tcPr>
            <w:tcW w:w="1734" w:type="dxa"/>
            <w:vMerge w:val="restart"/>
            <w:hideMark/>
          </w:tcPr>
          <w:p w14:paraId="447BCBF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xml:space="preserve">Procurement of Library Promotional Materials </w:t>
            </w:r>
          </w:p>
        </w:tc>
        <w:tc>
          <w:tcPr>
            <w:tcW w:w="1691" w:type="dxa"/>
            <w:vMerge w:val="restart"/>
            <w:hideMark/>
          </w:tcPr>
          <w:p w14:paraId="5C4C875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Percentage (100) completion of the purchase of Library Promotional Materials by March 2025</w:t>
            </w:r>
          </w:p>
        </w:tc>
        <w:tc>
          <w:tcPr>
            <w:tcW w:w="1579" w:type="dxa"/>
            <w:vMerge w:val="restart"/>
            <w:hideMark/>
          </w:tcPr>
          <w:p w14:paraId="7EF1E34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Q3: Proof of Purchase</w:t>
            </w:r>
          </w:p>
        </w:tc>
        <w:tc>
          <w:tcPr>
            <w:tcW w:w="924" w:type="dxa"/>
            <w:hideMark/>
          </w:tcPr>
          <w:p w14:paraId="20AA367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Target</w:t>
            </w:r>
          </w:p>
        </w:tc>
        <w:tc>
          <w:tcPr>
            <w:tcW w:w="1578" w:type="dxa"/>
            <w:hideMark/>
          </w:tcPr>
          <w:p w14:paraId="3CF7B13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Number</w:t>
            </w:r>
          </w:p>
        </w:tc>
        <w:tc>
          <w:tcPr>
            <w:tcW w:w="839" w:type="dxa"/>
            <w:hideMark/>
          </w:tcPr>
          <w:p w14:paraId="05568A3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6400FD6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1507273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E7798E2"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5D30E94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100</w:t>
            </w:r>
          </w:p>
        </w:tc>
        <w:tc>
          <w:tcPr>
            <w:tcW w:w="552" w:type="dxa"/>
            <w:hideMark/>
          </w:tcPr>
          <w:p w14:paraId="3871EDB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val="restart"/>
            <w:hideMark/>
          </w:tcPr>
          <w:p w14:paraId="05BA0DD5"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Community Development Services</w:t>
            </w:r>
          </w:p>
        </w:tc>
        <w:tc>
          <w:tcPr>
            <w:tcW w:w="1620" w:type="dxa"/>
            <w:vMerge w:val="restart"/>
            <w:hideMark/>
          </w:tcPr>
          <w:p w14:paraId="4DB151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Sports Manager</w:t>
            </w:r>
          </w:p>
        </w:tc>
      </w:tr>
      <w:tr w:rsidR="00A55D2D" w:rsidRPr="00A55D2D" w14:paraId="18689851" w14:textId="77777777" w:rsidTr="00A55D2D">
        <w:trPr>
          <w:trHeight w:val="300"/>
        </w:trPr>
        <w:tc>
          <w:tcPr>
            <w:tcW w:w="955" w:type="dxa"/>
            <w:vMerge/>
            <w:hideMark/>
          </w:tcPr>
          <w:p w14:paraId="2F1FD072" w14:textId="77777777" w:rsidR="00A55D2D" w:rsidRPr="00A55D2D" w:rsidRDefault="00A55D2D" w:rsidP="00A55D2D">
            <w:pPr>
              <w:rPr>
                <w:rFonts w:ascii="Trebuchet MS" w:hAnsi="Trebuchet MS" w:cs="Times New Roman"/>
                <w:sz w:val="16"/>
              </w:rPr>
            </w:pPr>
          </w:p>
        </w:tc>
        <w:tc>
          <w:tcPr>
            <w:tcW w:w="860" w:type="dxa"/>
            <w:vMerge/>
            <w:hideMark/>
          </w:tcPr>
          <w:p w14:paraId="728C7908" w14:textId="77777777" w:rsidR="00A55D2D" w:rsidRPr="00A55D2D" w:rsidRDefault="00A55D2D" w:rsidP="00A55D2D">
            <w:pPr>
              <w:rPr>
                <w:rFonts w:ascii="Trebuchet MS" w:hAnsi="Trebuchet MS" w:cs="Times New Roman"/>
                <w:sz w:val="16"/>
              </w:rPr>
            </w:pPr>
          </w:p>
        </w:tc>
        <w:tc>
          <w:tcPr>
            <w:tcW w:w="1734" w:type="dxa"/>
            <w:vMerge/>
            <w:hideMark/>
          </w:tcPr>
          <w:p w14:paraId="120C1D06" w14:textId="77777777" w:rsidR="00A55D2D" w:rsidRPr="00A55D2D" w:rsidRDefault="00A55D2D" w:rsidP="00A55D2D">
            <w:pPr>
              <w:rPr>
                <w:rFonts w:ascii="Trebuchet MS" w:hAnsi="Trebuchet MS" w:cs="Times New Roman"/>
                <w:sz w:val="16"/>
              </w:rPr>
            </w:pPr>
          </w:p>
        </w:tc>
        <w:tc>
          <w:tcPr>
            <w:tcW w:w="1691" w:type="dxa"/>
            <w:vMerge/>
            <w:hideMark/>
          </w:tcPr>
          <w:p w14:paraId="75C21F0E" w14:textId="77777777" w:rsidR="00A55D2D" w:rsidRPr="00A55D2D" w:rsidRDefault="00A55D2D" w:rsidP="00A55D2D">
            <w:pPr>
              <w:rPr>
                <w:rFonts w:ascii="Trebuchet MS" w:hAnsi="Trebuchet MS" w:cs="Times New Roman"/>
                <w:sz w:val="16"/>
              </w:rPr>
            </w:pPr>
          </w:p>
        </w:tc>
        <w:tc>
          <w:tcPr>
            <w:tcW w:w="1579" w:type="dxa"/>
            <w:vMerge/>
            <w:hideMark/>
          </w:tcPr>
          <w:p w14:paraId="332E5EE9" w14:textId="77777777" w:rsidR="00A55D2D" w:rsidRPr="00A55D2D" w:rsidRDefault="00A55D2D" w:rsidP="00A55D2D">
            <w:pPr>
              <w:rPr>
                <w:rFonts w:ascii="Trebuchet MS" w:hAnsi="Trebuchet MS" w:cs="Times New Roman"/>
                <w:sz w:val="16"/>
              </w:rPr>
            </w:pPr>
          </w:p>
        </w:tc>
        <w:tc>
          <w:tcPr>
            <w:tcW w:w="924" w:type="dxa"/>
            <w:hideMark/>
          </w:tcPr>
          <w:p w14:paraId="14FBF02E"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Capital</w:t>
            </w:r>
          </w:p>
        </w:tc>
        <w:tc>
          <w:tcPr>
            <w:tcW w:w="1578" w:type="dxa"/>
            <w:hideMark/>
          </w:tcPr>
          <w:p w14:paraId="2039DEE4"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tc>
        <w:tc>
          <w:tcPr>
            <w:tcW w:w="839" w:type="dxa"/>
            <w:hideMark/>
          </w:tcPr>
          <w:p w14:paraId="6728A3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1D257F6F"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429691FA"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56AF6B1"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1386BA1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329E03B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7302150A" w14:textId="77777777" w:rsidR="00A55D2D" w:rsidRPr="00A55D2D" w:rsidRDefault="00A55D2D" w:rsidP="00A55D2D">
            <w:pPr>
              <w:rPr>
                <w:rFonts w:ascii="Trebuchet MS" w:hAnsi="Trebuchet MS" w:cs="Times New Roman"/>
                <w:sz w:val="16"/>
              </w:rPr>
            </w:pPr>
          </w:p>
        </w:tc>
        <w:tc>
          <w:tcPr>
            <w:tcW w:w="1620" w:type="dxa"/>
            <w:vMerge/>
            <w:hideMark/>
          </w:tcPr>
          <w:p w14:paraId="31EE275B" w14:textId="77777777" w:rsidR="00A55D2D" w:rsidRPr="00A55D2D" w:rsidRDefault="00A55D2D" w:rsidP="00A55D2D">
            <w:pPr>
              <w:rPr>
                <w:rFonts w:ascii="Trebuchet MS" w:hAnsi="Trebuchet MS" w:cs="Times New Roman"/>
                <w:sz w:val="16"/>
              </w:rPr>
            </w:pPr>
          </w:p>
        </w:tc>
      </w:tr>
      <w:tr w:rsidR="00A55D2D" w:rsidRPr="00A55D2D" w14:paraId="41660847" w14:textId="77777777" w:rsidTr="00A55D2D">
        <w:trPr>
          <w:trHeight w:val="300"/>
        </w:trPr>
        <w:tc>
          <w:tcPr>
            <w:tcW w:w="955" w:type="dxa"/>
            <w:vMerge/>
            <w:hideMark/>
          </w:tcPr>
          <w:p w14:paraId="7FA80F1F" w14:textId="77777777" w:rsidR="00A55D2D" w:rsidRPr="00A55D2D" w:rsidRDefault="00A55D2D" w:rsidP="00A55D2D">
            <w:pPr>
              <w:rPr>
                <w:rFonts w:ascii="Trebuchet MS" w:hAnsi="Trebuchet MS" w:cs="Times New Roman"/>
                <w:sz w:val="16"/>
              </w:rPr>
            </w:pPr>
          </w:p>
        </w:tc>
        <w:tc>
          <w:tcPr>
            <w:tcW w:w="860" w:type="dxa"/>
            <w:vMerge/>
            <w:hideMark/>
          </w:tcPr>
          <w:p w14:paraId="6D592533" w14:textId="77777777" w:rsidR="00A55D2D" w:rsidRPr="00A55D2D" w:rsidRDefault="00A55D2D" w:rsidP="00A55D2D">
            <w:pPr>
              <w:rPr>
                <w:rFonts w:ascii="Trebuchet MS" w:hAnsi="Trebuchet MS" w:cs="Times New Roman"/>
                <w:sz w:val="16"/>
              </w:rPr>
            </w:pPr>
          </w:p>
        </w:tc>
        <w:tc>
          <w:tcPr>
            <w:tcW w:w="1734" w:type="dxa"/>
            <w:vMerge/>
            <w:hideMark/>
          </w:tcPr>
          <w:p w14:paraId="0FF508FF" w14:textId="77777777" w:rsidR="00A55D2D" w:rsidRPr="00A55D2D" w:rsidRDefault="00A55D2D" w:rsidP="00A55D2D">
            <w:pPr>
              <w:rPr>
                <w:rFonts w:ascii="Trebuchet MS" w:hAnsi="Trebuchet MS" w:cs="Times New Roman"/>
                <w:sz w:val="16"/>
              </w:rPr>
            </w:pPr>
          </w:p>
        </w:tc>
        <w:tc>
          <w:tcPr>
            <w:tcW w:w="1691" w:type="dxa"/>
            <w:vMerge/>
            <w:hideMark/>
          </w:tcPr>
          <w:p w14:paraId="4666CEAA" w14:textId="77777777" w:rsidR="00A55D2D" w:rsidRPr="00A55D2D" w:rsidRDefault="00A55D2D" w:rsidP="00A55D2D">
            <w:pPr>
              <w:rPr>
                <w:rFonts w:ascii="Trebuchet MS" w:hAnsi="Trebuchet MS" w:cs="Times New Roman"/>
                <w:sz w:val="16"/>
              </w:rPr>
            </w:pPr>
          </w:p>
        </w:tc>
        <w:tc>
          <w:tcPr>
            <w:tcW w:w="1579" w:type="dxa"/>
            <w:vMerge/>
            <w:hideMark/>
          </w:tcPr>
          <w:p w14:paraId="71133A27" w14:textId="77777777" w:rsidR="00A55D2D" w:rsidRPr="00A55D2D" w:rsidRDefault="00A55D2D" w:rsidP="00A55D2D">
            <w:pPr>
              <w:rPr>
                <w:rFonts w:ascii="Trebuchet MS" w:hAnsi="Trebuchet MS" w:cs="Times New Roman"/>
                <w:sz w:val="16"/>
              </w:rPr>
            </w:pPr>
          </w:p>
        </w:tc>
        <w:tc>
          <w:tcPr>
            <w:tcW w:w="924" w:type="dxa"/>
            <w:hideMark/>
          </w:tcPr>
          <w:p w14:paraId="09AAE7AD"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Operating</w:t>
            </w:r>
          </w:p>
        </w:tc>
        <w:tc>
          <w:tcPr>
            <w:tcW w:w="1578" w:type="dxa"/>
            <w:hideMark/>
          </w:tcPr>
          <w:p w14:paraId="7C8694E9"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N/A</w:t>
            </w:r>
          </w:p>
          <w:p w14:paraId="520BB045" w14:textId="77777777" w:rsidR="00A55D2D" w:rsidRPr="00A55D2D" w:rsidRDefault="00A55D2D" w:rsidP="00A55D2D">
            <w:pPr>
              <w:rPr>
                <w:rFonts w:ascii="Trebuchet MS" w:hAnsi="Trebuchet MS" w:cs="Times New Roman"/>
                <w:sz w:val="16"/>
              </w:rPr>
            </w:pPr>
          </w:p>
          <w:p w14:paraId="25762A33" w14:textId="77777777" w:rsidR="00A55D2D" w:rsidRPr="00A55D2D" w:rsidRDefault="00A55D2D" w:rsidP="00A55D2D">
            <w:pPr>
              <w:rPr>
                <w:rFonts w:ascii="Trebuchet MS" w:hAnsi="Trebuchet MS" w:cs="Times New Roman"/>
                <w:sz w:val="16"/>
              </w:rPr>
            </w:pPr>
          </w:p>
        </w:tc>
        <w:tc>
          <w:tcPr>
            <w:tcW w:w="839" w:type="dxa"/>
            <w:hideMark/>
          </w:tcPr>
          <w:p w14:paraId="413DA5EB"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768" w:type="dxa"/>
            <w:hideMark/>
          </w:tcPr>
          <w:p w14:paraId="7512F578"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 </w:t>
            </w:r>
          </w:p>
        </w:tc>
        <w:tc>
          <w:tcPr>
            <w:tcW w:w="552" w:type="dxa"/>
            <w:hideMark/>
          </w:tcPr>
          <w:p w14:paraId="735FF946"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43EAD5D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231B3443"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552" w:type="dxa"/>
            <w:hideMark/>
          </w:tcPr>
          <w:p w14:paraId="65B0B1EC" w14:textId="77777777" w:rsidR="00A55D2D" w:rsidRPr="00A55D2D" w:rsidRDefault="00A55D2D" w:rsidP="00A55D2D">
            <w:pPr>
              <w:rPr>
                <w:rFonts w:ascii="Trebuchet MS" w:hAnsi="Trebuchet MS" w:cs="Times New Roman"/>
                <w:sz w:val="16"/>
              </w:rPr>
            </w:pPr>
            <w:r w:rsidRPr="00A55D2D">
              <w:rPr>
                <w:rFonts w:ascii="Trebuchet MS" w:hAnsi="Trebuchet MS" w:cs="Times New Roman"/>
                <w:sz w:val="16"/>
              </w:rPr>
              <w:t>0</w:t>
            </w:r>
          </w:p>
        </w:tc>
        <w:tc>
          <w:tcPr>
            <w:tcW w:w="1709" w:type="dxa"/>
            <w:vMerge/>
            <w:hideMark/>
          </w:tcPr>
          <w:p w14:paraId="46A6A4CB" w14:textId="77777777" w:rsidR="00A55D2D" w:rsidRPr="00A55D2D" w:rsidRDefault="00A55D2D" w:rsidP="00A55D2D">
            <w:pPr>
              <w:rPr>
                <w:rFonts w:ascii="Trebuchet MS" w:hAnsi="Trebuchet MS" w:cs="Times New Roman"/>
                <w:sz w:val="16"/>
              </w:rPr>
            </w:pPr>
          </w:p>
        </w:tc>
        <w:tc>
          <w:tcPr>
            <w:tcW w:w="1620" w:type="dxa"/>
            <w:vMerge/>
            <w:hideMark/>
          </w:tcPr>
          <w:p w14:paraId="020CD578" w14:textId="77777777" w:rsidR="00A55D2D" w:rsidRPr="00A55D2D" w:rsidRDefault="00A55D2D" w:rsidP="00A55D2D">
            <w:pPr>
              <w:rPr>
                <w:rFonts w:ascii="Trebuchet MS" w:hAnsi="Trebuchet MS" w:cs="Times New Roman"/>
                <w:sz w:val="16"/>
              </w:rPr>
            </w:pPr>
          </w:p>
        </w:tc>
      </w:tr>
    </w:tbl>
    <w:p w14:paraId="025861AB" w14:textId="77777777" w:rsidR="00A55D2D" w:rsidRDefault="00A55D2D" w:rsidP="00A55D2D">
      <w:pPr>
        <w:rPr>
          <w:rFonts w:ascii="Trebuchet MS" w:eastAsia="Aptos" w:hAnsi="Trebuchet MS" w:cs="Times New Roman"/>
          <w:kern w:val="2"/>
          <w:sz w:val="16"/>
          <w:szCs w:val="16"/>
          <w:lang w:val="en-GB"/>
          <w14:ligatures w14:val="standardContextual"/>
        </w:rPr>
      </w:pPr>
    </w:p>
    <w:p w14:paraId="5CEA8DB5" w14:textId="77777777" w:rsidR="00A55D2D" w:rsidRDefault="00A55D2D" w:rsidP="00A55D2D">
      <w:pPr>
        <w:rPr>
          <w:rFonts w:ascii="Trebuchet MS" w:eastAsia="Aptos" w:hAnsi="Trebuchet MS" w:cs="Times New Roman"/>
          <w:kern w:val="2"/>
          <w:sz w:val="16"/>
          <w:szCs w:val="16"/>
          <w:lang w:val="en-GB"/>
          <w14:ligatures w14:val="standardContextual"/>
        </w:rPr>
      </w:pPr>
    </w:p>
    <w:p w14:paraId="38E96281" w14:textId="77777777" w:rsidR="00A55D2D" w:rsidRDefault="00A55D2D" w:rsidP="00A55D2D">
      <w:pPr>
        <w:rPr>
          <w:rFonts w:ascii="Trebuchet MS" w:eastAsia="Aptos" w:hAnsi="Trebuchet MS" w:cs="Times New Roman"/>
          <w:kern w:val="2"/>
          <w:sz w:val="16"/>
          <w:szCs w:val="16"/>
          <w:lang w:val="en-GB"/>
          <w14:ligatures w14:val="standardContextual"/>
        </w:rPr>
      </w:pPr>
    </w:p>
    <w:p w14:paraId="5558E92D" w14:textId="77777777" w:rsidR="00A55D2D" w:rsidRDefault="00A55D2D" w:rsidP="00A55D2D">
      <w:pPr>
        <w:rPr>
          <w:rFonts w:ascii="Trebuchet MS" w:eastAsia="Aptos" w:hAnsi="Trebuchet MS" w:cs="Times New Roman"/>
          <w:kern w:val="2"/>
          <w:sz w:val="16"/>
          <w:szCs w:val="16"/>
          <w:lang w:val="en-GB"/>
          <w14:ligatures w14:val="standardContextual"/>
        </w:rPr>
      </w:pPr>
    </w:p>
    <w:p w14:paraId="1C61F13B" w14:textId="77777777" w:rsidR="00A55D2D" w:rsidRDefault="00A55D2D" w:rsidP="00A55D2D">
      <w:pPr>
        <w:rPr>
          <w:rFonts w:ascii="Trebuchet MS" w:eastAsia="Aptos" w:hAnsi="Trebuchet MS" w:cs="Times New Roman"/>
          <w:kern w:val="2"/>
          <w:sz w:val="16"/>
          <w:szCs w:val="16"/>
          <w:lang w:val="en-GB"/>
          <w14:ligatures w14:val="standardContextual"/>
        </w:rPr>
      </w:pPr>
    </w:p>
    <w:p w14:paraId="0C494C33"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6"/>
        <w:tblW w:w="0" w:type="auto"/>
        <w:tblLook w:val="04A0" w:firstRow="1" w:lastRow="0" w:firstColumn="1" w:lastColumn="0" w:noHBand="0" w:noVBand="1"/>
      </w:tblPr>
      <w:tblGrid>
        <w:gridCol w:w="739"/>
        <w:gridCol w:w="934"/>
        <w:gridCol w:w="1790"/>
        <w:gridCol w:w="1790"/>
        <w:gridCol w:w="1725"/>
        <w:gridCol w:w="970"/>
        <w:gridCol w:w="1065"/>
        <w:gridCol w:w="866"/>
        <w:gridCol w:w="1301"/>
        <w:gridCol w:w="564"/>
        <w:gridCol w:w="564"/>
        <w:gridCol w:w="564"/>
        <w:gridCol w:w="564"/>
        <w:gridCol w:w="1589"/>
        <w:gridCol w:w="1530"/>
      </w:tblGrid>
      <w:tr w:rsidR="00A55D2D" w:rsidRPr="00A55D2D" w14:paraId="5D784074" w14:textId="77777777" w:rsidTr="00A55D2D">
        <w:trPr>
          <w:trHeight w:val="300"/>
        </w:trPr>
        <w:tc>
          <w:tcPr>
            <w:tcW w:w="3463" w:type="dxa"/>
            <w:gridSpan w:val="3"/>
            <w:hideMark/>
          </w:tcPr>
          <w:p w14:paraId="13A7876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lastRenderedPageBreak/>
              <w:t>National Outcome</w:t>
            </w:r>
          </w:p>
        </w:tc>
        <w:tc>
          <w:tcPr>
            <w:tcW w:w="13092" w:type="dxa"/>
            <w:gridSpan w:val="12"/>
            <w:hideMark/>
          </w:tcPr>
          <w:p w14:paraId="1D017F2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National Outcome Responsive, Accountable, Effective And Efficient Local Government System</w:t>
            </w:r>
          </w:p>
        </w:tc>
      </w:tr>
      <w:tr w:rsidR="00A55D2D" w:rsidRPr="00A55D2D" w14:paraId="6A0D3767" w14:textId="77777777" w:rsidTr="00A55D2D">
        <w:trPr>
          <w:trHeight w:val="300"/>
        </w:trPr>
        <w:tc>
          <w:tcPr>
            <w:tcW w:w="3463" w:type="dxa"/>
            <w:gridSpan w:val="3"/>
            <w:hideMark/>
          </w:tcPr>
          <w:p w14:paraId="694D85F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NDP Chapters</w:t>
            </w:r>
          </w:p>
        </w:tc>
        <w:tc>
          <w:tcPr>
            <w:tcW w:w="13092" w:type="dxa"/>
            <w:gridSpan w:val="12"/>
            <w:hideMark/>
          </w:tcPr>
          <w:p w14:paraId="5E186CA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Chapter 4: Economic Infrastructure Chapter 8: Human Settlements Chapter 12: Building Safer Communities Chapter 13: Building a capable state Chapter 14: Promoting accountability and fighting corruption</w:t>
            </w:r>
          </w:p>
        </w:tc>
      </w:tr>
      <w:tr w:rsidR="00A55D2D" w:rsidRPr="00A55D2D" w14:paraId="5DDED2EE" w14:textId="77777777" w:rsidTr="00A55D2D">
        <w:trPr>
          <w:trHeight w:val="420"/>
        </w:trPr>
        <w:tc>
          <w:tcPr>
            <w:tcW w:w="3463" w:type="dxa"/>
            <w:gridSpan w:val="3"/>
            <w:hideMark/>
          </w:tcPr>
          <w:p w14:paraId="18136A7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Municipal Strategic Objectives</w:t>
            </w:r>
          </w:p>
        </w:tc>
        <w:tc>
          <w:tcPr>
            <w:tcW w:w="13092" w:type="dxa"/>
            <w:gridSpan w:val="12"/>
            <w:hideMark/>
          </w:tcPr>
          <w:p w14:paraId="3BE867B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55D2D" w:rsidRPr="00A55D2D" w14:paraId="2FE7E864" w14:textId="77777777" w:rsidTr="00A55D2D">
        <w:trPr>
          <w:trHeight w:val="300"/>
        </w:trPr>
        <w:tc>
          <w:tcPr>
            <w:tcW w:w="3463" w:type="dxa"/>
            <w:gridSpan w:val="3"/>
            <w:hideMark/>
          </w:tcPr>
          <w:p w14:paraId="484EE84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Strategic Goals</w:t>
            </w:r>
          </w:p>
        </w:tc>
        <w:tc>
          <w:tcPr>
            <w:tcW w:w="13092" w:type="dxa"/>
            <w:gridSpan w:val="12"/>
            <w:hideMark/>
          </w:tcPr>
          <w:p w14:paraId="1632A4C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SG BTO: Ensuring Prudent Financial Management through improved sustainable revenue generation measures</w:t>
            </w:r>
          </w:p>
        </w:tc>
      </w:tr>
      <w:tr w:rsidR="00A55D2D" w:rsidRPr="00A55D2D" w14:paraId="15C42EFA" w14:textId="77777777" w:rsidTr="00A55D2D">
        <w:trPr>
          <w:trHeight w:val="300"/>
        </w:trPr>
        <w:tc>
          <w:tcPr>
            <w:tcW w:w="3463" w:type="dxa"/>
            <w:gridSpan w:val="3"/>
            <w:hideMark/>
          </w:tcPr>
          <w:p w14:paraId="6ECB217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Area</w:t>
            </w:r>
          </w:p>
        </w:tc>
        <w:tc>
          <w:tcPr>
            <w:tcW w:w="13092" w:type="dxa"/>
            <w:gridSpan w:val="12"/>
            <w:hideMark/>
          </w:tcPr>
          <w:p w14:paraId="01CFA39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Financial Management and Viability</w:t>
            </w:r>
          </w:p>
        </w:tc>
      </w:tr>
      <w:tr w:rsidR="00A55D2D" w:rsidRPr="00A55D2D" w14:paraId="01670F67" w14:textId="77777777" w:rsidTr="00A55D2D">
        <w:trPr>
          <w:trHeight w:val="300"/>
        </w:trPr>
        <w:tc>
          <w:tcPr>
            <w:tcW w:w="3463" w:type="dxa"/>
            <w:gridSpan w:val="3"/>
            <w:hideMark/>
          </w:tcPr>
          <w:p w14:paraId="224AF31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Outcome</w:t>
            </w:r>
          </w:p>
        </w:tc>
        <w:tc>
          <w:tcPr>
            <w:tcW w:w="13092" w:type="dxa"/>
            <w:gridSpan w:val="12"/>
            <w:hideMark/>
          </w:tcPr>
          <w:p w14:paraId="305D2BD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Ensuring Prudent Financial Management through improved sustainable revenue generation measures</w:t>
            </w:r>
          </w:p>
        </w:tc>
      </w:tr>
      <w:tr w:rsidR="00A55D2D" w:rsidRPr="00A55D2D" w14:paraId="1F657F74" w14:textId="77777777" w:rsidTr="00A55D2D">
        <w:trPr>
          <w:trHeight w:val="300"/>
        </w:trPr>
        <w:tc>
          <w:tcPr>
            <w:tcW w:w="739" w:type="dxa"/>
            <w:vMerge w:val="restart"/>
            <w:hideMark/>
          </w:tcPr>
          <w:p w14:paraId="69C69C6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036B589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483356A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748F1EE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31A24C0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3A4B91F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002BA06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24B44F1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344A81B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295E39D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1EDDE57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41B7EEF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4856C46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43B8B0D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220015F0" w14:textId="77777777" w:rsidTr="00A55D2D">
        <w:trPr>
          <w:trHeight w:val="300"/>
        </w:trPr>
        <w:tc>
          <w:tcPr>
            <w:tcW w:w="739" w:type="dxa"/>
            <w:vMerge/>
            <w:hideMark/>
          </w:tcPr>
          <w:p w14:paraId="13D739F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42D794B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637218F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2B346A5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14E03E5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79C41B9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7363727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492ABD0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07A3B81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EDA742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DA679D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469D3B7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8FF48E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149DA03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7E190C7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2B44292" w14:textId="77777777" w:rsidTr="00A55D2D">
        <w:trPr>
          <w:trHeight w:val="300"/>
        </w:trPr>
        <w:tc>
          <w:tcPr>
            <w:tcW w:w="739" w:type="dxa"/>
            <w:vMerge w:val="restart"/>
            <w:hideMark/>
          </w:tcPr>
          <w:p w14:paraId="7856507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w:t>
            </w:r>
          </w:p>
        </w:tc>
        <w:tc>
          <w:tcPr>
            <w:tcW w:w="934" w:type="dxa"/>
            <w:vMerge w:val="restart"/>
            <w:hideMark/>
          </w:tcPr>
          <w:p w14:paraId="2259822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Outcome</w:t>
            </w:r>
          </w:p>
        </w:tc>
        <w:tc>
          <w:tcPr>
            <w:tcW w:w="1790" w:type="dxa"/>
            <w:vMerge w:val="restart"/>
            <w:hideMark/>
          </w:tcPr>
          <w:p w14:paraId="5EE2F08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Prudent Financial Management through improved sustainable revenue generation measures ensured</w:t>
            </w:r>
          </w:p>
        </w:tc>
        <w:tc>
          <w:tcPr>
            <w:tcW w:w="1790" w:type="dxa"/>
            <w:vMerge w:val="restart"/>
            <w:hideMark/>
          </w:tcPr>
          <w:p w14:paraId="433152A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impementation of financial management intiaives</w:t>
            </w:r>
          </w:p>
        </w:tc>
        <w:tc>
          <w:tcPr>
            <w:tcW w:w="1725" w:type="dxa"/>
            <w:vMerge w:val="restart"/>
            <w:hideMark/>
          </w:tcPr>
          <w:p w14:paraId="563C25E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 Copy of supplementary valuation roll </w:t>
            </w:r>
          </w:p>
        </w:tc>
        <w:tc>
          <w:tcPr>
            <w:tcW w:w="970" w:type="dxa"/>
            <w:hideMark/>
          </w:tcPr>
          <w:p w14:paraId="5C8633C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237E447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3E15993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5DA4BDB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140EAEF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125ABD8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3E26AE2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6CF4DA0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085D04A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73893B4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MM</w:t>
            </w:r>
          </w:p>
        </w:tc>
      </w:tr>
      <w:tr w:rsidR="00A55D2D" w:rsidRPr="00A55D2D" w14:paraId="2DDAFEA4" w14:textId="77777777" w:rsidTr="00A55D2D">
        <w:trPr>
          <w:trHeight w:val="300"/>
        </w:trPr>
        <w:tc>
          <w:tcPr>
            <w:tcW w:w="739" w:type="dxa"/>
            <w:vMerge/>
            <w:hideMark/>
          </w:tcPr>
          <w:p w14:paraId="086AE057"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072D227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99076F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631AB7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1A8CC39D"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53912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19841EB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C9AFA6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6085AD9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0361681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AE2822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EA82FE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542253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59B156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79903F58"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0644252C" w14:textId="77777777" w:rsidTr="00A55D2D">
        <w:trPr>
          <w:trHeight w:val="300"/>
        </w:trPr>
        <w:tc>
          <w:tcPr>
            <w:tcW w:w="739" w:type="dxa"/>
            <w:vMerge/>
            <w:hideMark/>
          </w:tcPr>
          <w:p w14:paraId="4567B42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3677A04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64B8DC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B8B76B8"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70563FBE"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37D8402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7E20FF3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52ECAB6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5C78DCD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1,060,000.00 </w:t>
            </w:r>
          </w:p>
        </w:tc>
        <w:tc>
          <w:tcPr>
            <w:tcW w:w="564" w:type="dxa"/>
            <w:hideMark/>
          </w:tcPr>
          <w:p w14:paraId="23BD346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C90C09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838506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37104B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1CF9C88"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64B4C706"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D62D4CF" w14:textId="77777777" w:rsidTr="00A55D2D">
        <w:trPr>
          <w:trHeight w:val="300"/>
        </w:trPr>
        <w:tc>
          <w:tcPr>
            <w:tcW w:w="739" w:type="dxa"/>
            <w:vMerge w:val="restart"/>
            <w:hideMark/>
          </w:tcPr>
          <w:p w14:paraId="7F52C35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251D40A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6E45B19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02BBAC4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74CDDEE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18ED81C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6A98F79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095EB06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10A2056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32B6442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1560FF5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45311D9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0848703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5E0693D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BFF898F" w14:textId="77777777" w:rsidTr="00A55D2D">
        <w:trPr>
          <w:trHeight w:val="300"/>
        </w:trPr>
        <w:tc>
          <w:tcPr>
            <w:tcW w:w="739" w:type="dxa"/>
            <w:vMerge/>
            <w:hideMark/>
          </w:tcPr>
          <w:p w14:paraId="138ACF0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4F354AD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4A84C0E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61E9D4A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6290105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4BCFB53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7A68EAF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260B88C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238A51C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C6FBD8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35C57D3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460824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3573214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1CD09D4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0A2D6EC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44F5C812" w14:textId="77777777" w:rsidTr="00A55D2D">
        <w:trPr>
          <w:trHeight w:val="300"/>
        </w:trPr>
        <w:tc>
          <w:tcPr>
            <w:tcW w:w="739" w:type="dxa"/>
            <w:vMerge w:val="restart"/>
            <w:hideMark/>
          </w:tcPr>
          <w:p w14:paraId="654CEE7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7.1</w:t>
            </w:r>
          </w:p>
        </w:tc>
        <w:tc>
          <w:tcPr>
            <w:tcW w:w="934" w:type="dxa"/>
            <w:vMerge w:val="restart"/>
            <w:hideMark/>
          </w:tcPr>
          <w:p w14:paraId="5364476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90" w:type="dxa"/>
            <w:vMerge w:val="restart"/>
            <w:hideMark/>
          </w:tcPr>
          <w:p w14:paraId="491533C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Increased revenue base through the implementation of the MPRA by June 2025</w:t>
            </w:r>
          </w:p>
        </w:tc>
        <w:tc>
          <w:tcPr>
            <w:tcW w:w="1790" w:type="dxa"/>
            <w:vMerge w:val="restart"/>
            <w:hideMark/>
          </w:tcPr>
          <w:p w14:paraId="4D6F696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(1) of Supplementary valuation roll developed and loaded into the FMS by 30 June 2025</w:t>
            </w:r>
          </w:p>
        </w:tc>
        <w:tc>
          <w:tcPr>
            <w:tcW w:w="1725" w:type="dxa"/>
            <w:vMerge w:val="restart"/>
            <w:hideMark/>
          </w:tcPr>
          <w:p w14:paraId="462C4D2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 Copy of supplementary valuation roll </w:t>
            </w:r>
          </w:p>
        </w:tc>
        <w:tc>
          <w:tcPr>
            <w:tcW w:w="970" w:type="dxa"/>
            <w:hideMark/>
          </w:tcPr>
          <w:p w14:paraId="2C994AE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0FDB696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6F67FE1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01" w:type="dxa"/>
            <w:hideMark/>
          </w:tcPr>
          <w:p w14:paraId="038CB35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47C906E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061B37F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D3DF8D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D7FECE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val="restart"/>
            <w:hideMark/>
          </w:tcPr>
          <w:p w14:paraId="1FAF43F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21D008F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Chief Financial Officer</w:t>
            </w:r>
          </w:p>
        </w:tc>
      </w:tr>
      <w:tr w:rsidR="00A55D2D" w:rsidRPr="00A55D2D" w14:paraId="0D9313F3" w14:textId="77777777" w:rsidTr="00A55D2D">
        <w:trPr>
          <w:trHeight w:val="300"/>
        </w:trPr>
        <w:tc>
          <w:tcPr>
            <w:tcW w:w="739" w:type="dxa"/>
            <w:vMerge/>
            <w:hideMark/>
          </w:tcPr>
          <w:p w14:paraId="2409458A"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12BD814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B16030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67DC7E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026BC065"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7AC0886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473CD91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04612ED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1F4E754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1FF6CF3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A78F67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D94A3A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A57F94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C02823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274B4497"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5429309F" w14:textId="77777777" w:rsidTr="00A55D2D">
        <w:trPr>
          <w:trHeight w:val="300"/>
        </w:trPr>
        <w:tc>
          <w:tcPr>
            <w:tcW w:w="739" w:type="dxa"/>
            <w:vMerge/>
            <w:hideMark/>
          </w:tcPr>
          <w:p w14:paraId="5E710281"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3079F5A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1D25CB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E3AB54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7D499A31"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0BAD407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108FCA7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756DC8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5A57ABD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1,060,000.00 </w:t>
            </w:r>
          </w:p>
        </w:tc>
        <w:tc>
          <w:tcPr>
            <w:tcW w:w="564" w:type="dxa"/>
            <w:hideMark/>
          </w:tcPr>
          <w:p w14:paraId="706948B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217E2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960289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903157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465AFE1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2BD2E1B2"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2FAFE914" w14:textId="77777777" w:rsidTr="00A55D2D">
        <w:trPr>
          <w:trHeight w:val="300"/>
        </w:trPr>
        <w:tc>
          <w:tcPr>
            <w:tcW w:w="739" w:type="dxa"/>
            <w:vMerge w:val="restart"/>
            <w:hideMark/>
          </w:tcPr>
          <w:p w14:paraId="4B3B1E2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35FF8DB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27EC620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3279510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7326530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204B48E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03394D7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485CBB5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288D04C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44FC376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1AE65BB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1259212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005A567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24B4305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4821A35A" w14:textId="77777777" w:rsidTr="00A55D2D">
        <w:trPr>
          <w:trHeight w:val="300"/>
        </w:trPr>
        <w:tc>
          <w:tcPr>
            <w:tcW w:w="739" w:type="dxa"/>
            <w:vMerge/>
            <w:hideMark/>
          </w:tcPr>
          <w:p w14:paraId="0A8D7A3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70962A3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4BDDFCC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E367FA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2BCC406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55D05AC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3536910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096791F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655870D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CED274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1093D8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A89BF8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18672D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4DEFA52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7D9E975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9E5CBE8" w14:textId="77777777" w:rsidTr="00A55D2D">
        <w:trPr>
          <w:trHeight w:val="300"/>
        </w:trPr>
        <w:tc>
          <w:tcPr>
            <w:tcW w:w="739" w:type="dxa"/>
            <w:vMerge w:val="restart"/>
            <w:hideMark/>
          </w:tcPr>
          <w:p w14:paraId="4D84822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7.1.1</w:t>
            </w:r>
          </w:p>
        </w:tc>
        <w:tc>
          <w:tcPr>
            <w:tcW w:w="934" w:type="dxa"/>
            <w:vMerge w:val="restart"/>
            <w:hideMark/>
          </w:tcPr>
          <w:p w14:paraId="6F81A61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5BCDF30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Development of supplementary Valuation roll by September 2024</w:t>
            </w:r>
          </w:p>
        </w:tc>
        <w:tc>
          <w:tcPr>
            <w:tcW w:w="1790" w:type="dxa"/>
            <w:vMerge w:val="restart"/>
            <w:hideMark/>
          </w:tcPr>
          <w:p w14:paraId="06F2688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(1) of Supplementary valuation roll developed and loaded into the FMS by 30 June 2025</w:t>
            </w:r>
          </w:p>
        </w:tc>
        <w:tc>
          <w:tcPr>
            <w:tcW w:w="1725" w:type="dxa"/>
            <w:vMerge w:val="restart"/>
            <w:hideMark/>
          </w:tcPr>
          <w:p w14:paraId="1CA0FA5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 Copy of supplementary valuation roll </w:t>
            </w:r>
          </w:p>
        </w:tc>
        <w:tc>
          <w:tcPr>
            <w:tcW w:w="970" w:type="dxa"/>
            <w:hideMark/>
          </w:tcPr>
          <w:p w14:paraId="66B048F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13EB635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484F3BB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01" w:type="dxa"/>
            <w:hideMark/>
          </w:tcPr>
          <w:p w14:paraId="22B2313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2917207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7745370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55C80B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8C3252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val="restart"/>
            <w:hideMark/>
          </w:tcPr>
          <w:p w14:paraId="317625B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1C9276D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Revenue Manager</w:t>
            </w:r>
          </w:p>
        </w:tc>
      </w:tr>
      <w:tr w:rsidR="00A55D2D" w:rsidRPr="00A55D2D" w14:paraId="4FF7BCE0" w14:textId="77777777" w:rsidTr="00A55D2D">
        <w:trPr>
          <w:trHeight w:val="300"/>
        </w:trPr>
        <w:tc>
          <w:tcPr>
            <w:tcW w:w="739" w:type="dxa"/>
            <w:vMerge/>
            <w:hideMark/>
          </w:tcPr>
          <w:p w14:paraId="3FCC46C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1AC4A67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53349C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BA2E8C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53C91A0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64F90C9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4164A23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4CB116D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0C6FD2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CEB2F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57C4DB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CBE7D4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2D9338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7199E1D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37799FE4"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252B61B1" w14:textId="77777777" w:rsidTr="00A55D2D">
        <w:trPr>
          <w:trHeight w:val="300"/>
        </w:trPr>
        <w:tc>
          <w:tcPr>
            <w:tcW w:w="739" w:type="dxa"/>
            <w:vMerge/>
            <w:hideMark/>
          </w:tcPr>
          <w:p w14:paraId="6E15CF6A"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55C300E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5059CD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35DD90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325C29AD"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4B7B1E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6630E5E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CEF9EF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0FB316D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64811D1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845B80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5B2832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C5DF3A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5B5996B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6F737FB"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543A3CBC" w14:textId="77777777" w:rsidTr="00A55D2D">
        <w:trPr>
          <w:trHeight w:val="300"/>
        </w:trPr>
        <w:tc>
          <w:tcPr>
            <w:tcW w:w="739" w:type="dxa"/>
            <w:vMerge w:val="restart"/>
            <w:hideMark/>
          </w:tcPr>
          <w:p w14:paraId="0C4F7E0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60A3556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7510D98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2275692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0D4FF30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4F2B490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4A9D8A8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18D92A7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5E3F495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3CED38D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73AB613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10BD0FD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4014653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697BFA3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630F24C6" w14:textId="77777777" w:rsidTr="00A55D2D">
        <w:trPr>
          <w:trHeight w:val="300"/>
        </w:trPr>
        <w:tc>
          <w:tcPr>
            <w:tcW w:w="739" w:type="dxa"/>
            <w:vMerge/>
            <w:hideMark/>
          </w:tcPr>
          <w:p w14:paraId="5938D9B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7504AD5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4F7A285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C6952E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0F9EAA4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54F76CB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33136DA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0B631F4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74B2A3D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443E41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3B922BB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1A49BE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2FE714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064D2BE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5999243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23E495B2" w14:textId="77777777" w:rsidTr="00A55D2D">
        <w:trPr>
          <w:trHeight w:val="300"/>
        </w:trPr>
        <w:tc>
          <w:tcPr>
            <w:tcW w:w="739" w:type="dxa"/>
            <w:vMerge w:val="restart"/>
            <w:hideMark/>
          </w:tcPr>
          <w:p w14:paraId="5702B51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7.2</w:t>
            </w:r>
          </w:p>
        </w:tc>
        <w:tc>
          <w:tcPr>
            <w:tcW w:w="934" w:type="dxa"/>
            <w:vMerge w:val="restart"/>
            <w:hideMark/>
          </w:tcPr>
          <w:p w14:paraId="1DEB1D0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90" w:type="dxa"/>
            <w:vMerge w:val="restart"/>
            <w:hideMark/>
          </w:tcPr>
          <w:p w14:paraId="5FC5B3A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Effective budget planning and reporting</w:t>
            </w:r>
          </w:p>
        </w:tc>
        <w:tc>
          <w:tcPr>
            <w:tcW w:w="1790" w:type="dxa"/>
            <w:vMerge w:val="restart"/>
            <w:hideMark/>
          </w:tcPr>
          <w:p w14:paraId="3E897E7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effective budget and financial reporting by June 2025</w:t>
            </w:r>
          </w:p>
        </w:tc>
        <w:tc>
          <w:tcPr>
            <w:tcW w:w="1725" w:type="dxa"/>
            <w:vMerge w:val="restart"/>
            <w:hideMark/>
          </w:tcPr>
          <w:p w14:paraId="3BC52D3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970" w:type="dxa"/>
            <w:hideMark/>
          </w:tcPr>
          <w:p w14:paraId="1664613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23F314D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3F74228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01" w:type="dxa"/>
            <w:hideMark/>
          </w:tcPr>
          <w:p w14:paraId="655C558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2249EB6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08D842E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6B8A8CA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3D41BCA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1DEE328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5615F85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Chief Financial Officer</w:t>
            </w:r>
          </w:p>
        </w:tc>
      </w:tr>
      <w:tr w:rsidR="00A55D2D" w:rsidRPr="00A55D2D" w14:paraId="456FFD87" w14:textId="77777777" w:rsidTr="00A55D2D">
        <w:trPr>
          <w:trHeight w:val="300"/>
        </w:trPr>
        <w:tc>
          <w:tcPr>
            <w:tcW w:w="739" w:type="dxa"/>
            <w:vMerge/>
            <w:hideMark/>
          </w:tcPr>
          <w:p w14:paraId="134F85B7"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6CC96BD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63BC17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D79FDD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0C0B4A58"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82FB8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49C24E9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3E4DC46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874A38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DB2FC9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68FFDD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D09558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A22052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662BF04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3EAE729E" w14:textId="77777777" w:rsidR="00A55D2D" w:rsidRPr="00A55D2D" w:rsidRDefault="00A55D2D" w:rsidP="00A55D2D">
            <w:pPr>
              <w:spacing w:after="160" w:line="259" w:lineRule="auto"/>
              <w:rPr>
                <w:rFonts w:ascii="Trebuchet MS" w:hAnsi="Trebuchet MS" w:cs="Times New Roman"/>
                <w:b/>
                <w:bCs/>
                <w:sz w:val="16"/>
                <w:szCs w:val="16"/>
                <w:lang w:val="en-ZA"/>
              </w:rPr>
            </w:pPr>
          </w:p>
        </w:tc>
      </w:tr>
      <w:tr w:rsidR="00A55D2D" w:rsidRPr="00A55D2D" w14:paraId="450F0C85" w14:textId="77777777" w:rsidTr="00A55D2D">
        <w:trPr>
          <w:trHeight w:val="300"/>
        </w:trPr>
        <w:tc>
          <w:tcPr>
            <w:tcW w:w="739" w:type="dxa"/>
            <w:vMerge/>
            <w:hideMark/>
          </w:tcPr>
          <w:p w14:paraId="745DED9F"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5271D4D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73FEFB1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7F4A4E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1F665D07"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350B90B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17BC692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321B6D8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6146159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58B6D5C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93465F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A39C9A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5F988E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1059DC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F817916" w14:textId="77777777" w:rsidR="00A55D2D" w:rsidRPr="00A55D2D" w:rsidRDefault="00A55D2D" w:rsidP="00A55D2D">
            <w:pPr>
              <w:spacing w:after="160" w:line="259" w:lineRule="auto"/>
              <w:rPr>
                <w:rFonts w:ascii="Trebuchet MS" w:hAnsi="Trebuchet MS" w:cs="Times New Roman"/>
                <w:b/>
                <w:bCs/>
                <w:sz w:val="16"/>
                <w:szCs w:val="16"/>
                <w:lang w:val="en-ZA"/>
              </w:rPr>
            </w:pPr>
          </w:p>
        </w:tc>
      </w:tr>
      <w:tr w:rsidR="00A55D2D" w:rsidRPr="00A55D2D" w14:paraId="5C007CB5" w14:textId="77777777" w:rsidTr="00A55D2D">
        <w:trPr>
          <w:trHeight w:val="300"/>
        </w:trPr>
        <w:tc>
          <w:tcPr>
            <w:tcW w:w="739" w:type="dxa"/>
            <w:vMerge w:val="restart"/>
            <w:hideMark/>
          </w:tcPr>
          <w:p w14:paraId="6D6027C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1CE1DDF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200E532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6099F9D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0E1320D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0EDFF9F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4184C64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1DB86ED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477FD82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0E956CE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157E932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33DF5D5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1B0B975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26BA815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1602FFA3" w14:textId="77777777" w:rsidTr="00A55D2D">
        <w:trPr>
          <w:trHeight w:val="300"/>
        </w:trPr>
        <w:tc>
          <w:tcPr>
            <w:tcW w:w="739" w:type="dxa"/>
            <w:vMerge/>
            <w:hideMark/>
          </w:tcPr>
          <w:p w14:paraId="19BD1C0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06E7E33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0904D68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9A6C43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2DC1931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7635E7B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0D08824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1A7A82E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68FBEE9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3FC220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AB2D30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956242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8B6EFD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7D1C2A5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3C90B1D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60B18E59" w14:textId="77777777" w:rsidTr="00A55D2D">
        <w:trPr>
          <w:trHeight w:val="300"/>
        </w:trPr>
        <w:tc>
          <w:tcPr>
            <w:tcW w:w="739" w:type="dxa"/>
            <w:vMerge w:val="restart"/>
            <w:hideMark/>
          </w:tcPr>
          <w:p w14:paraId="0C15E01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7.2.1</w:t>
            </w:r>
          </w:p>
        </w:tc>
        <w:tc>
          <w:tcPr>
            <w:tcW w:w="934" w:type="dxa"/>
            <w:vMerge w:val="restart"/>
            <w:hideMark/>
          </w:tcPr>
          <w:p w14:paraId="3E429DF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1CB2A4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Prepare and approve new Budget and related policies</w:t>
            </w:r>
          </w:p>
        </w:tc>
        <w:tc>
          <w:tcPr>
            <w:tcW w:w="1790" w:type="dxa"/>
            <w:vMerge w:val="restart"/>
            <w:hideMark/>
          </w:tcPr>
          <w:p w14:paraId="0C5A12E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of 2025/2026 Budget approved by June 2025</w:t>
            </w:r>
          </w:p>
        </w:tc>
        <w:tc>
          <w:tcPr>
            <w:tcW w:w="1725" w:type="dxa"/>
            <w:vMerge w:val="restart"/>
            <w:hideMark/>
          </w:tcPr>
          <w:p w14:paraId="7694220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Q4 Council Resolution</w:t>
            </w:r>
          </w:p>
        </w:tc>
        <w:tc>
          <w:tcPr>
            <w:tcW w:w="970" w:type="dxa"/>
            <w:hideMark/>
          </w:tcPr>
          <w:p w14:paraId="2BEB29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77A06F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60D4BBA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5C2FCE0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30FF027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20F2E2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B69951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C89327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36614E3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4E02E90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Manager</w:t>
            </w:r>
          </w:p>
        </w:tc>
      </w:tr>
      <w:tr w:rsidR="00A55D2D" w:rsidRPr="00A55D2D" w14:paraId="247739FC" w14:textId="77777777" w:rsidTr="00A55D2D">
        <w:trPr>
          <w:trHeight w:val="300"/>
        </w:trPr>
        <w:tc>
          <w:tcPr>
            <w:tcW w:w="739" w:type="dxa"/>
            <w:vMerge/>
            <w:hideMark/>
          </w:tcPr>
          <w:p w14:paraId="16AED502"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4C2E7E0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EA687C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5B3829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12A65FAF"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3B17B3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1AD0C12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558DC1C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3A50421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4035E4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0452E1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906608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4B2070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3CC402F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46B18CE6"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6BB387E7" w14:textId="77777777" w:rsidTr="00A55D2D">
        <w:trPr>
          <w:trHeight w:val="300"/>
        </w:trPr>
        <w:tc>
          <w:tcPr>
            <w:tcW w:w="739" w:type="dxa"/>
            <w:vMerge/>
            <w:hideMark/>
          </w:tcPr>
          <w:p w14:paraId="0CF837A4"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297B3FCF"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784BA8A2"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991572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27C90FDE"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677280E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2EC8F6A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6EABA72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A397E3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1AAC744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4F58F4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B86553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B7FB7D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5DBD321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3E37548D"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51B0A8F7" w14:textId="77777777" w:rsidTr="00A55D2D">
        <w:trPr>
          <w:trHeight w:val="300"/>
        </w:trPr>
        <w:tc>
          <w:tcPr>
            <w:tcW w:w="739" w:type="dxa"/>
            <w:vMerge w:val="restart"/>
            <w:hideMark/>
          </w:tcPr>
          <w:p w14:paraId="61718B3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5BF6EF8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2B502ED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3E21C04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2FDB2DC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0678030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45193EA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748519A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31351F9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5E099F1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322A5C1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1E1C243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38A72D5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00838C7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5813F02" w14:textId="77777777" w:rsidTr="00A55D2D">
        <w:trPr>
          <w:trHeight w:val="300"/>
        </w:trPr>
        <w:tc>
          <w:tcPr>
            <w:tcW w:w="739" w:type="dxa"/>
            <w:vMerge/>
            <w:hideMark/>
          </w:tcPr>
          <w:p w14:paraId="014EEF9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4C4B1DD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78C4D01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316F175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0DDFEF9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62F6BB5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2E7E93E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48FD232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323AF41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AB2535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46352E8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14650F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19D443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094DB63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0554139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5050EC2E" w14:textId="77777777" w:rsidTr="00A55D2D">
        <w:trPr>
          <w:trHeight w:val="300"/>
        </w:trPr>
        <w:tc>
          <w:tcPr>
            <w:tcW w:w="739" w:type="dxa"/>
            <w:vMerge w:val="restart"/>
            <w:hideMark/>
          </w:tcPr>
          <w:p w14:paraId="4A5AE95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7.2.2</w:t>
            </w:r>
          </w:p>
        </w:tc>
        <w:tc>
          <w:tcPr>
            <w:tcW w:w="934" w:type="dxa"/>
            <w:vMerge w:val="restart"/>
            <w:hideMark/>
          </w:tcPr>
          <w:p w14:paraId="1CB724F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39110CF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Prepare monthly budget statements by June 2025</w:t>
            </w:r>
          </w:p>
        </w:tc>
        <w:tc>
          <w:tcPr>
            <w:tcW w:w="1790" w:type="dxa"/>
            <w:vMerge w:val="restart"/>
            <w:hideMark/>
          </w:tcPr>
          <w:p w14:paraId="5E2B2A4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(12) of section 71 reports (12 monthly budget statements) submitted by June 2025</w:t>
            </w:r>
          </w:p>
        </w:tc>
        <w:tc>
          <w:tcPr>
            <w:tcW w:w="1725" w:type="dxa"/>
            <w:vMerge w:val="restart"/>
            <w:hideMark/>
          </w:tcPr>
          <w:p w14:paraId="3902021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Q1-Q4: Proof of submission </w:t>
            </w:r>
          </w:p>
        </w:tc>
        <w:tc>
          <w:tcPr>
            <w:tcW w:w="970" w:type="dxa"/>
            <w:hideMark/>
          </w:tcPr>
          <w:p w14:paraId="1D1728D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1C85821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48DC6D9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12</w:t>
            </w:r>
          </w:p>
        </w:tc>
        <w:tc>
          <w:tcPr>
            <w:tcW w:w="1301" w:type="dxa"/>
            <w:hideMark/>
          </w:tcPr>
          <w:p w14:paraId="4B66284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12</w:t>
            </w:r>
          </w:p>
        </w:tc>
        <w:tc>
          <w:tcPr>
            <w:tcW w:w="564" w:type="dxa"/>
            <w:hideMark/>
          </w:tcPr>
          <w:p w14:paraId="292327F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564" w:type="dxa"/>
            <w:hideMark/>
          </w:tcPr>
          <w:p w14:paraId="44C2281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564" w:type="dxa"/>
            <w:hideMark/>
          </w:tcPr>
          <w:p w14:paraId="67880A7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564" w:type="dxa"/>
            <w:hideMark/>
          </w:tcPr>
          <w:p w14:paraId="69072FF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589" w:type="dxa"/>
            <w:vMerge w:val="restart"/>
            <w:hideMark/>
          </w:tcPr>
          <w:p w14:paraId="53C8907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505B0EB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Manager</w:t>
            </w:r>
          </w:p>
        </w:tc>
      </w:tr>
      <w:tr w:rsidR="00A55D2D" w:rsidRPr="00A55D2D" w14:paraId="5FEB8E70" w14:textId="77777777" w:rsidTr="00A55D2D">
        <w:trPr>
          <w:trHeight w:val="300"/>
        </w:trPr>
        <w:tc>
          <w:tcPr>
            <w:tcW w:w="739" w:type="dxa"/>
            <w:vMerge/>
            <w:hideMark/>
          </w:tcPr>
          <w:p w14:paraId="4B818F28"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445DC15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BCE9E8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0A3F01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C3F7149"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38E9D4D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7D95FA7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DB77FD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03AFA99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05096A3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53C4C1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541051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A6C6C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C7D6A6F"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268F77F"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753AF4EE" w14:textId="77777777" w:rsidTr="00A55D2D">
        <w:trPr>
          <w:trHeight w:val="300"/>
        </w:trPr>
        <w:tc>
          <w:tcPr>
            <w:tcW w:w="739" w:type="dxa"/>
            <w:vMerge/>
            <w:hideMark/>
          </w:tcPr>
          <w:p w14:paraId="6AC44D94"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07E1206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2A3D538"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237B71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6E77967D"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7CD52EE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1975003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38958BD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5C23168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49249EF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CF487F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C0FB9D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25A053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4285DB6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243DE305"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202801DC" w14:textId="77777777" w:rsidTr="00A55D2D">
        <w:trPr>
          <w:trHeight w:val="300"/>
        </w:trPr>
        <w:tc>
          <w:tcPr>
            <w:tcW w:w="739" w:type="dxa"/>
            <w:hideMark/>
          </w:tcPr>
          <w:p w14:paraId="71D33E8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934" w:type="dxa"/>
            <w:hideMark/>
          </w:tcPr>
          <w:p w14:paraId="50139D3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0" w:type="dxa"/>
            <w:hideMark/>
          </w:tcPr>
          <w:p w14:paraId="1B83E3E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0" w:type="dxa"/>
            <w:hideMark/>
          </w:tcPr>
          <w:p w14:paraId="2DCC193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25" w:type="dxa"/>
            <w:hideMark/>
          </w:tcPr>
          <w:p w14:paraId="09EF770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970" w:type="dxa"/>
            <w:hideMark/>
          </w:tcPr>
          <w:p w14:paraId="42B6BFB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77E54D0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32C81FC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2786F1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14B602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3B3E5D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784919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3D221B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hideMark/>
          </w:tcPr>
          <w:p w14:paraId="2F63B3A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30" w:type="dxa"/>
            <w:hideMark/>
          </w:tcPr>
          <w:p w14:paraId="1EF10A6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r>
      <w:tr w:rsidR="00A55D2D" w:rsidRPr="00A55D2D" w14:paraId="011AF01D" w14:textId="77777777" w:rsidTr="00A55D2D">
        <w:trPr>
          <w:trHeight w:val="300"/>
        </w:trPr>
        <w:tc>
          <w:tcPr>
            <w:tcW w:w="739" w:type="dxa"/>
            <w:vMerge w:val="restart"/>
            <w:hideMark/>
          </w:tcPr>
          <w:p w14:paraId="39DC078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4918844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4C977C4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6A87532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648E1B8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3AC3808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7927B85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03D83CB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199D570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441F68C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0403629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10EA6C4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0C490B2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693DC0D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60D04ADA" w14:textId="77777777" w:rsidTr="00A55D2D">
        <w:trPr>
          <w:trHeight w:val="300"/>
        </w:trPr>
        <w:tc>
          <w:tcPr>
            <w:tcW w:w="739" w:type="dxa"/>
            <w:vMerge/>
            <w:hideMark/>
          </w:tcPr>
          <w:p w14:paraId="017A486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4B375B6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25BB2DB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8D4964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2E96C7E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697F26F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4E074B0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08D5BE8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0AFA43D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3E0954F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70C601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0D02C1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4D37B23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6CBBBAB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78F8187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098F2A80" w14:textId="77777777" w:rsidTr="00A55D2D">
        <w:trPr>
          <w:trHeight w:val="300"/>
        </w:trPr>
        <w:tc>
          <w:tcPr>
            <w:tcW w:w="739" w:type="dxa"/>
            <w:vMerge w:val="restart"/>
            <w:hideMark/>
          </w:tcPr>
          <w:p w14:paraId="31D4662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w:t>
            </w:r>
          </w:p>
        </w:tc>
        <w:tc>
          <w:tcPr>
            <w:tcW w:w="934" w:type="dxa"/>
            <w:vMerge w:val="restart"/>
            <w:hideMark/>
          </w:tcPr>
          <w:p w14:paraId="3C5F177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90" w:type="dxa"/>
            <w:vMerge w:val="restart"/>
            <w:hideMark/>
          </w:tcPr>
          <w:p w14:paraId="2715214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Secure, sound and sustainable management of the </w:t>
            </w:r>
            <w:r w:rsidRPr="00A55D2D">
              <w:rPr>
                <w:rFonts w:ascii="Trebuchet MS" w:hAnsi="Trebuchet MS" w:cs="Times New Roman"/>
                <w:sz w:val="16"/>
                <w:szCs w:val="16"/>
                <w:lang w:val="en-ZA"/>
              </w:rPr>
              <w:lastRenderedPageBreak/>
              <w:t>financial affairs of municipalities and other institutions in the local sphere of government;</w:t>
            </w:r>
          </w:p>
        </w:tc>
        <w:tc>
          <w:tcPr>
            <w:tcW w:w="1790" w:type="dxa"/>
            <w:vMerge w:val="restart"/>
            <w:hideMark/>
          </w:tcPr>
          <w:p w14:paraId="70A9845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implementation of initiatives to ensure </w:t>
            </w:r>
            <w:r w:rsidRPr="00A55D2D">
              <w:rPr>
                <w:rFonts w:ascii="Trebuchet MS" w:hAnsi="Trebuchet MS" w:cs="Times New Roman"/>
                <w:sz w:val="16"/>
                <w:szCs w:val="16"/>
                <w:lang w:val="en-ZA"/>
              </w:rPr>
              <w:lastRenderedPageBreak/>
              <w:t>the secure,sound and sustainable management of the financial affairs of the municipality by June 2025</w:t>
            </w:r>
          </w:p>
          <w:p w14:paraId="3246F39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val="restart"/>
            <w:hideMark/>
          </w:tcPr>
          <w:p w14:paraId="66FCD18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Q1-Q4: Proof of submission and </w:t>
            </w:r>
            <w:r w:rsidRPr="00A55D2D">
              <w:rPr>
                <w:rFonts w:ascii="Trebuchet MS" w:hAnsi="Trebuchet MS" w:cs="Times New Roman"/>
                <w:sz w:val="16"/>
                <w:szCs w:val="16"/>
                <w:lang w:val="en-ZA"/>
              </w:rPr>
              <w:lastRenderedPageBreak/>
              <w:t>section 11 and 66 reports</w:t>
            </w:r>
          </w:p>
        </w:tc>
        <w:tc>
          <w:tcPr>
            <w:tcW w:w="970" w:type="dxa"/>
            <w:hideMark/>
          </w:tcPr>
          <w:p w14:paraId="0BFF462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1065" w:type="dxa"/>
            <w:hideMark/>
          </w:tcPr>
          <w:p w14:paraId="5B32B6F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w:t>
            </w:r>
          </w:p>
        </w:tc>
        <w:tc>
          <w:tcPr>
            <w:tcW w:w="866" w:type="dxa"/>
            <w:hideMark/>
          </w:tcPr>
          <w:p w14:paraId="43A1B3B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2D783DB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78E52F5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0B56C30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1A83A41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473B4F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496FCF4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616F655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Expenditure Manager</w:t>
            </w:r>
          </w:p>
        </w:tc>
      </w:tr>
      <w:tr w:rsidR="00A55D2D" w:rsidRPr="00A55D2D" w14:paraId="244C7E44" w14:textId="77777777" w:rsidTr="00A55D2D">
        <w:trPr>
          <w:trHeight w:val="300"/>
        </w:trPr>
        <w:tc>
          <w:tcPr>
            <w:tcW w:w="739" w:type="dxa"/>
            <w:vMerge/>
            <w:hideMark/>
          </w:tcPr>
          <w:p w14:paraId="545E21F4"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3A4962F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C67331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E20CA0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1AF28CD7"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6611CCF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53F1677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6F1C09F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21B8181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E81C4E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36BF73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FF7A0E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9E52A1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678CA29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945C2BD"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55BD3682" w14:textId="77777777" w:rsidTr="00A55D2D">
        <w:trPr>
          <w:trHeight w:val="300"/>
        </w:trPr>
        <w:tc>
          <w:tcPr>
            <w:tcW w:w="739" w:type="dxa"/>
            <w:vMerge/>
            <w:hideMark/>
          </w:tcPr>
          <w:p w14:paraId="2594B39F"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54BBA81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E2C3F37"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281F80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0F15C0C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509037C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47B99A3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365D717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39D7B5E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369610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CBC907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8FF7BF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C43EFA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654CA3B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483288F7"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2E8E2B1" w14:textId="77777777" w:rsidTr="00A55D2D">
        <w:trPr>
          <w:trHeight w:val="300"/>
        </w:trPr>
        <w:tc>
          <w:tcPr>
            <w:tcW w:w="739" w:type="dxa"/>
            <w:vMerge w:val="restart"/>
            <w:hideMark/>
          </w:tcPr>
          <w:p w14:paraId="56E0FDB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7.3.1</w:t>
            </w:r>
          </w:p>
        </w:tc>
        <w:tc>
          <w:tcPr>
            <w:tcW w:w="934" w:type="dxa"/>
            <w:vMerge w:val="restart"/>
            <w:hideMark/>
          </w:tcPr>
          <w:p w14:paraId="1071D27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79A4AEB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Prepare for council consideration quarterly financial performance reports</w:t>
            </w:r>
          </w:p>
        </w:tc>
        <w:tc>
          <w:tcPr>
            <w:tcW w:w="1790" w:type="dxa"/>
            <w:vMerge w:val="restart"/>
            <w:hideMark/>
          </w:tcPr>
          <w:p w14:paraId="3DCEBFB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(4) of section 52 Reports submitted by June 2025</w:t>
            </w:r>
          </w:p>
        </w:tc>
        <w:tc>
          <w:tcPr>
            <w:tcW w:w="1725" w:type="dxa"/>
            <w:vMerge w:val="restart"/>
            <w:hideMark/>
          </w:tcPr>
          <w:p w14:paraId="3F9E0D2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Q1-Q4: Proof of submission </w:t>
            </w:r>
          </w:p>
        </w:tc>
        <w:tc>
          <w:tcPr>
            <w:tcW w:w="970" w:type="dxa"/>
            <w:hideMark/>
          </w:tcPr>
          <w:p w14:paraId="2D6A543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632CFE9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5030E84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301" w:type="dxa"/>
            <w:hideMark/>
          </w:tcPr>
          <w:p w14:paraId="7F4C20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564" w:type="dxa"/>
            <w:hideMark/>
          </w:tcPr>
          <w:p w14:paraId="267A0D4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335CFF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11B4DC7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6279EF7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89" w:type="dxa"/>
            <w:vMerge w:val="restart"/>
            <w:hideMark/>
          </w:tcPr>
          <w:p w14:paraId="7AE53B5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47235E6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Manager</w:t>
            </w:r>
          </w:p>
        </w:tc>
      </w:tr>
      <w:tr w:rsidR="00A55D2D" w:rsidRPr="00A55D2D" w14:paraId="250FE8D5" w14:textId="77777777" w:rsidTr="00A55D2D">
        <w:trPr>
          <w:trHeight w:val="300"/>
        </w:trPr>
        <w:tc>
          <w:tcPr>
            <w:tcW w:w="739" w:type="dxa"/>
            <w:vMerge/>
            <w:hideMark/>
          </w:tcPr>
          <w:p w14:paraId="2B4D7B44"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567EA6CF"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3D23B8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3417158"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0A620A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403E63E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348C781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0BE7703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8C86C0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4BE5536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7BCC6B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01F6A5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03E5C2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63610207"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B97AE8C"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76C77C01" w14:textId="77777777" w:rsidTr="00A55D2D">
        <w:trPr>
          <w:trHeight w:val="300"/>
        </w:trPr>
        <w:tc>
          <w:tcPr>
            <w:tcW w:w="739" w:type="dxa"/>
            <w:vMerge/>
            <w:hideMark/>
          </w:tcPr>
          <w:p w14:paraId="6E640127"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0D8D23D7"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7AA4AD8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AA1ACE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77398E6"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38BD8E1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5B01D13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6FC40D4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F3E8F5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2E0E1D7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E8DAA7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BD236B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A8A7C1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0DC8A97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661961BD"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7E79CF7D" w14:textId="77777777" w:rsidTr="00A55D2D">
        <w:trPr>
          <w:trHeight w:val="300"/>
        </w:trPr>
        <w:tc>
          <w:tcPr>
            <w:tcW w:w="739" w:type="dxa"/>
            <w:vMerge w:val="restart"/>
            <w:hideMark/>
          </w:tcPr>
          <w:p w14:paraId="5DED253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6DBA0D7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15A28D0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180A263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58697E9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622A934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16606FD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0CAE962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20C2CE8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6C79D6A6"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192C94B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5E5123D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69D8CB4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3CFAD99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4ED31B0E" w14:textId="77777777" w:rsidTr="00A55D2D">
        <w:trPr>
          <w:trHeight w:val="300"/>
        </w:trPr>
        <w:tc>
          <w:tcPr>
            <w:tcW w:w="739" w:type="dxa"/>
            <w:vMerge/>
            <w:hideMark/>
          </w:tcPr>
          <w:p w14:paraId="2219EE9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57E3CEC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5980AF0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38C6F68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43ED981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0CEFFFB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6E32287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1547F37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0452FA2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E53D50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11F669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CAFD05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FD7EAC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795699F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0A5DE2D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616A1B72" w14:textId="77777777" w:rsidTr="00A55D2D">
        <w:trPr>
          <w:trHeight w:val="300"/>
        </w:trPr>
        <w:tc>
          <w:tcPr>
            <w:tcW w:w="739" w:type="dxa"/>
            <w:vMerge w:val="restart"/>
            <w:hideMark/>
          </w:tcPr>
          <w:p w14:paraId="13C1CB9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7.3.2</w:t>
            </w:r>
          </w:p>
        </w:tc>
        <w:tc>
          <w:tcPr>
            <w:tcW w:w="934" w:type="dxa"/>
            <w:vMerge w:val="restart"/>
            <w:hideMark/>
          </w:tcPr>
          <w:p w14:paraId="0CAC421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477024D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Prepare the Annual Financial Statement for council consideration</w:t>
            </w:r>
          </w:p>
        </w:tc>
        <w:tc>
          <w:tcPr>
            <w:tcW w:w="1790" w:type="dxa"/>
            <w:vMerge w:val="restart"/>
            <w:hideMark/>
          </w:tcPr>
          <w:p w14:paraId="3442976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(1) 2023/2024 Annual Financial statement (AFS) submitted by 31 August 2024</w:t>
            </w:r>
          </w:p>
        </w:tc>
        <w:tc>
          <w:tcPr>
            <w:tcW w:w="1725" w:type="dxa"/>
            <w:vMerge w:val="restart"/>
            <w:hideMark/>
          </w:tcPr>
          <w:p w14:paraId="79B682C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Proof of Submission and Council Resolution</w:t>
            </w:r>
          </w:p>
        </w:tc>
        <w:tc>
          <w:tcPr>
            <w:tcW w:w="970" w:type="dxa"/>
            <w:hideMark/>
          </w:tcPr>
          <w:p w14:paraId="69C4405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28E55C6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02163BC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01" w:type="dxa"/>
            <w:hideMark/>
          </w:tcPr>
          <w:p w14:paraId="2A00E84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7FDC16E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3968943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C0A96E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D4B4FF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val="restart"/>
            <w:hideMark/>
          </w:tcPr>
          <w:p w14:paraId="0D46A38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69FB1BE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AFS Manager</w:t>
            </w:r>
          </w:p>
        </w:tc>
      </w:tr>
      <w:tr w:rsidR="00A55D2D" w:rsidRPr="00A55D2D" w14:paraId="4F4733C6" w14:textId="77777777" w:rsidTr="00A55D2D">
        <w:trPr>
          <w:trHeight w:val="300"/>
        </w:trPr>
        <w:tc>
          <w:tcPr>
            <w:tcW w:w="739" w:type="dxa"/>
            <w:vMerge/>
            <w:hideMark/>
          </w:tcPr>
          <w:p w14:paraId="3EABDCE6"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6246406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C21183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CA9DDC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7BAEDEAE"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7EA1B7E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1D196BD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34AFD3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1EE1B06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53383B1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F40215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A4B2E9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1463A1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3E2FF7F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5147EC75"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152484B2" w14:textId="77777777" w:rsidTr="00A55D2D">
        <w:trPr>
          <w:trHeight w:val="300"/>
        </w:trPr>
        <w:tc>
          <w:tcPr>
            <w:tcW w:w="739" w:type="dxa"/>
            <w:vMerge/>
            <w:hideMark/>
          </w:tcPr>
          <w:p w14:paraId="799A02A6"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2464A4B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40F2D6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54CF7F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4D0D59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A9F7B3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7346DA0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002616D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504795E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6,689,914.96 </w:t>
            </w:r>
          </w:p>
        </w:tc>
        <w:tc>
          <w:tcPr>
            <w:tcW w:w="564" w:type="dxa"/>
            <w:hideMark/>
          </w:tcPr>
          <w:p w14:paraId="654F215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7BF5EC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3A3AD0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6932540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4ACEE3C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7E04B1C3"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455E67E3" w14:textId="77777777" w:rsidTr="00A55D2D">
        <w:trPr>
          <w:trHeight w:val="300"/>
        </w:trPr>
        <w:tc>
          <w:tcPr>
            <w:tcW w:w="739" w:type="dxa"/>
            <w:vMerge w:val="restart"/>
            <w:hideMark/>
          </w:tcPr>
          <w:p w14:paraId="3503681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5EBC585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7A96380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6FF1563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1886446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71FA8F4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3456DC8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0355E85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11BF93F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7D9C71A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75C1D8D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28A92FB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7D973C9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2DFC5BE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7D382B2C" w14:textId="77777777" w:rsidTr="00A55D2D">
        <w:trPr>
          <w:trHeight w:val="300"/>
        </w:trPr>
        <w:tc>
          <w:tcPr>
            <w:tcW w:w="739" w:type="dxa"/>
            <w:vMerge/>
            <w:hideMark/>
          </w:tcPr>
          <w:p w14:paraId="51C4476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71F52A3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656259D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091DC50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561D812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44F0918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5C0CCD0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72215FB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05623D8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4DF780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C0C746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4DAF87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F7B1E5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0148988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591106A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5803B8A8" w14:textId="77777777" w:rsidTr="00A55D2D">
        <w:trPr>
          <w:trHeight w:val="300"/>
        </w:trPr>
        <w:tc>
          <w:tcPr>
            <w:tcW w:w="739" w:type="dxa"/>
            <w:vMerge w:val="restart"/>
            <w:hideMark/>
          </w:tcPr>
          <w:p w14:paraId="6EDD36B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7.3.3</w:t>
            </w:r>
          </w:p>
        </w:tc>
        <w:tc>
          <w:tcPr>
            <w:tcW w:w="934" w:type="dxa"/>
            <w:vMerge w:val="restart"/>
            <w:hideMark/>
          </w:tcPr>
          <w:p w14:paraId="3789BEF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3A6FB62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Managing and ensuring effective Free basic service spending.</w:t>
            </w:r>
          </w:p>
        </w:tc>
        <w:tc>
          <w:tcPr>
            <w:tcW w:w="1790" w:type="dxa"/>
            <w:vMerge w:val="restart"/>
            <w:hideMark/>
          </w:tcPr>
          <w:p w14:paraId="6AAC381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allocation of Free basic service Budget spent by June 2025</w:t>
            </w:r>
          </w:p>
        </w:tc>
        <w:tc>
          <w:tcPr>
            <w:tcW w:w="1725" w:type="dxa"/>
            <w:vMerge w:val="restart"/>
            <w:hideMark/>
          </w:tcPr>
          <w:p w14:paraId="6BF05A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Q1-Q4: Proof of payments </w:t>
            </w:r>
          </w:p>
        </w:tc>
        <w:tc>
          <w:tcPr>
            <w:tcW w:w="970" w:type="dxa"/>
            <w:hideMark/>
          </w:tcPr>
          <w:p w14:paraId="7ED6E29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14BF056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7F4039A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5DF1B78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1D1B996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46D9D87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2E514BD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7FD6E99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72CD37E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45E75DB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Revenue Manager</w:t>
            </w:r>
          </w:p>
        </w:tc>
      </w:tr>
      <w:tr w:rsidR="00A55D2D" w:rsidRPr="00A55D2D" w14:paraId="7C22E586" w14:textId="77777777" w:rsidTr="00A55D2D">
        <w:trPr>
          <w:trHeight w:val="300"/>
        </w:trPr>
        <w:tc>
          <w:tcPr>
            <w:tcW w:w="739" w:type="dxa"/>
            <w:vMerge/>
            <w:hideMark/>
          </w:tcPr>
          <w:p w14:paraId="21CFEA3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4057EF28"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87EA27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7D2B1C92"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79F40479"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15C847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7553132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0F12F9B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6603AC9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600EA0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5C1F123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F09C11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4422AD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197126A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24E4E49B"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7B8A1C3B" w14:textId="77777777" w:rsidTr="00A55D2D">
        <w:trPr>
          <w:trHeight w:val="300"/>
        </w:trPr>
        <w:tc>
          <w:tcPr>
            <w:tcW w:w="739" w:type="dxa"/>
            <w:vMerge/>
            <w:hideMark/>
          </w:tcPr>
          <w:p w14:paraId="61CC300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715A669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41F5D1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24417D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7953B266"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AEFF9B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034B319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6BAB82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7437E73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10,444,626.07 </w:t>
            </w:r>
          </w:p>
        </w:tc>
        <w:tc>
          <w:tcPr>
            <w:tcW w:w="564" w:type="dxa"/>
            <w:hideMark/>
          </w:tcPr>
          <w:p w14:paraId="1FAE368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96E6AC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1C04163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3D3EF8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5497E6F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6283F63B"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451AA59D" w14:textId="77777777" w:rsidTr="00A55D2D">
        <w:trPr>
          <w:trHeight w:val="300"/>
        </w:trPr>
        <w:tc>
          <w:tcPr>
            <w:tcW w:w="739" w:type="dxa"/>
            <w:vMerge w:val="restart"/>
            <w:hideMark/>
          </w:tcPr>
          <w:p w14:paraId="7C6A0BB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0B50C7F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35154AF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0CEAC57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25A571B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5708686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7898FE1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2059BD8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2DC8F55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1178791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55C9946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314F571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4BCBCF4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64DB1DF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F0442DC" w14:textId="77777777" w:rsidTr="00A55D2D">
        <w:trPr>
          <w:trHeight w:val="300"/>
        </w:trPr>
        <w:tc>
          <w:tcPr>
            <w:tcW w:w="739" w:type="dxa"/>
            <w:vMerge/>
            <w:hideMark/>
          </w:tcPr>
          <w:p w14:paraId="2A505A0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679B21F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45724BD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4CD3FB1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7B53F9C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5FA2BE2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0166D80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617A854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3457842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C75BA8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6B8208F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69EB47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417EE14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3B95076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5F4902F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41D2F98" w14:textId="77777777" w:rsidTr="00A55D2D">
        <w:trPr>
          <w:trHeight w:val="300"/>
        </w:trPr>
        <w:tc>
          <w:tcPr>
            <w:tcW w:w="739" w:type="dxa"/>
            <w:vMerge w:val="restart"/>
            <w:hideMark/>
          </w:tcPr>
          <w:p w14:paraId="3185A61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7.3.4</w:t>
            </w:r>
          </w:p>
        </w:tc>
        <w:tc>
          <w:tcPr>
            <w:tcW w:w="934" w:type="dxa"/>
            <w:vMerge w:val="restart"/>
            <w:hideMark/>
          </w:tcPr>
          <w:p w14:paraId="6F40EA8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287370F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Implementation of effective management systems and controls to manage effective Supply Chain management processes and reporting</w:t>
            </w:r>
          </w:p>
        </w:tc>
        <w:tc>
          <w:tcPr>
            <w:tcW w:w="1790" w:type="dxa"/>
            <w:vMerge w:val="restart"/>
            <w:hideMark/>
          </w:tcPr>
          <w:p w14:paraId="6FC1F89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the supply chain management procurement plan by June 2025 (for procurement above R50 000)</w:t>
            </w:r>
          </w:p>
        </w:tc>
        <w:tc>
          <w:tcPr>
            <w:tcW w:w="1725" w:type="dxa"/>
            <w:vMerge w:val="restart"/>
            <w:hideMark/>
          </w:tcPr>
          <w:p w14:paraId="7F69B30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Q1-Q4: Supply Chain Reports</w:t>
            </w:r>
          </w:p>
        </w:tc>
        <w:tc>
          <w:tcPr>
            <w:tcW w:w="970" w:type="dxa"/>
            <w:hideMark/>
          </w:tcPr>
          <w:p w14:paraId="15062A8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289A30D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3E4FAF7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120B7DD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5DE8570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564" w:type="dxa"/>
            <w:hideMark/>
          </w:tcPr>
          <w:p w14:paraId="355ECBC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64" w:type="dxa"/>
            <w:hideMark/>
          </w:tcPr>
          <w:p w14:paraId="10BB97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564" w:type="dxa"/>
            <w:hideMark/>
          </w:tcPr>
          <w:p w14:paraId="07B9D5D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7F4DE70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6AA4174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SCM Manager</w:t>
            </w:r>
          </w:p>
        </w:tc>
      </w:tr>
      <w:tr w:rsidR="00A55D2D" w:rsidRPr="00A55D2D" w14:paraId="1D59C5FE" w14:textId="77777777" w:rsidTr="00A55D2D">
        <w:trPr>
          <w:trHeight w:val="300"/>
        </w:trPr>
        <w:tc>
          <w:tcPr>
            <w:tcW w:w="739" w:type="dxa"/>
            <w:vMerge/>
            <w:hideMark/>
          </w:tcPr>
          <w:p w14:paraId="5EB7B448"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488C14B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1043D53"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AB1688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6302DE0D"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000D739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1F190E2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1F419A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32CD68E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0D3DB5E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1377B51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26BBF5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A99954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61017320"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0FAA8FC2"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6BBE5F5E" w14:textId="77777777" w:rsidTr="00A55D2D">
        <w:trPr>
          <w:trHeight w:val="300"/>
        </w:trPr>
        <w:tc>
          <w:tcPr>
            <w:tcW w:w="739" w:type="dxa"/>
            <w:vMerge/>
            <w:hideMark/>
          </w:tcPr>
          <w:p w14:paraId="180D63D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54BAE16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066FBA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9D0DC1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C98D89E"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EBAF2F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05072E0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F7E26B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259F7E8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2C641F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ADE2FD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8DD6C0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185E8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693F5EDF"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3F278FA4"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435E8A19" w14:textId="77777777" w:rsidTr="00A55D2D">
        <w:trPr>
          <w:trHeight w:val="300"/>
        </w:trPr>
        <w:tc>
          <w:tcPr>
            <w:tcW w:w="739" w:type="dxa"/>
            <w:vMerge w:val="restart"/>
            <w:hideMark/>
          </w:tcPr>
          <w:p w14:paraId="015D7C5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7A78756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7A3D52D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1DA0576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2B46CF8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5694739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18224F6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774BFD9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394BD93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2DD9646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07EDB790"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45A7B14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4D47EF5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5BB4D50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1FCC4643" w14:textId="77777777" w:rsidTr="00A55D2D">
        <w:trPr>
          <w:trHeight w:val="300"/>
        </w:trPr>
        <w:tc>
          <w:tcPr>
            <w:tcW w:w="739" w:type="dxa"/>
            <w:vMerge/>
            <w:hideMark/>
          </w:tcPr>
          <w:p w14:paraId="1CE4BF4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0E8A79E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717389D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787B6DF8"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3236A8E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75FB39E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41E845E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06CE8EC1"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3D4741C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1B43E7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ACC879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37B509B"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2CCFF11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40620F8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0CFB4D2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515F4B47" w14:textId="77777777" w:rsidTr="00A55D2D">
        <w:trPr>
          <w:trHeight w:val="300"/>
        </w:trPr>
        <w:tc>
          <w:tcPr>
            <w:tcW w:w="739" w:type="dxa"/>
            <w:vMerge w:val="restart"/>
            <w:hideMark/>
          </w:tcPr>
          <w:p w14:paraId="7AB0316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7.3.5</w:t>
            </w:r>
          </w:p>
        </w:tc>
        <w:tc>
          <w:tcPr>
            <w:tcW w:w="934" w:type="dxa"/>
            <w:vMerge w:val="restart"/>
            <w:hideMark/>
          </w:tcPr>
          <w:p w14:paraId="546558E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4F1046D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Submission of Supply chain management quarterly implementation reports</w:t>
            </w:r>
          </w:p>
        </w:tc>
        <w:tc>
          <w:tcPr>
            <w:tcW w:w="1790" w:type="dxa"/>
            <w:vMerge w:val="restart"/>
            <w:hideMark/>
          </w:tcPr>
          <w:p w14:paraId="3E7ABD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 (4) of quarterly SCM Reports submitted to council on the implementation of the SCM by June 2025</w:t>
            </w:r>
          </w:p>
        </w:tc>
        <w:tc>
          <w:tcPr>
            <w:tcW w:w="1725" w:type="dxa"/>
            <w:vMerge w:val="restart"/>
            <w:hideMark/>
          </w:tcPr>
          <w:p w14:paraId="05CEADE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Q1-Q4: Proof of submission (Reports)</w:t>
            </w:r>
          </w:p>
        </w:tc>
        <w:tc>
          <w:tcPr>
            <w:tcW w:w="970" w:type="dxa"/>
            <w:hideMark/>
          </w:tcPr>
          <w:p w14:paraId="64F1EBA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2FEB429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6F6730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301" w:type="dxa"/>
            <w:hideMark/>
          </w:tcPr>
          <w:p w14:paraId="64C3BDD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564" w:type="dxa"/>
            <w:hideMark/>
          </w:tcPr>
          <w:p w14:paraId="4457666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67FF7F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4FD264B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556EC24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89" w:type="dxa"/>
            <w:vMerge w:val="restart"/>
            <w:hideMark/>
          </w:tcPr>
          <w:p w14:paraId="151F288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6762B8F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SCM Manager</w:t>
            </w:r>
          </w:p>
        </w:tc>
      </w:tr>
      <w:tr w:rsidR="00A55D2D" w:rsidRPr="00A55D2D" w14:paraId="066904D4" w14:textId="77777777" w:rsidTr="00A55D2D">
        <w:trPr>
          <w:trHeight w:val="300"/>
        </w:trPr>
        <w:tc>
          <w:tcPr>
            <w:tcW w:w="739" w:type="dxa"/>
            <w:vMerge/>
            <w:hideMark/>
          </w:tcPr>
          <w:p w14:paraId="4FD7B151"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20BA580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7D0CC9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0452C2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48BB743D"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5A67181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4014BCB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7699A54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7F678AD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424603F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1313EF6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ED525B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5215377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12FCF96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0DF8372A"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C12719B" w14:textId="77777777" w:rsidTr="00A55D2D">
        <w:trPr>
          <w:trHeight w:val="300"/>
        </w:trPr>
        <w:tc>
          <w:tcPr>
            <w:tcW w:w="739" w:type="dxa"/>
            <w:vMerge/>
            <w:hideMark/>
          </w:tcPr>
          <w:p w14:paraId="05EADFD5"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1E99A54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7675A4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2FF57C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38D7E635"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4DA7427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24ADA67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N/A</w:t>
            </w:r>
          </w:p>
        </w:tc>
        <w:tc>
          <w:tcPr>
            <w:tcW w:w="866" w:type="dxa"/>
            <w:hideMark/>
          </w:tcPr>
          <w:p w14:paraId="34D74DB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42CE1BD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780EA1D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564" w:type="dxa"/>
            <w:hideMark/>
          </w:tcPr>
          <w:p w14:paraId="6464227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708B8CF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4AAE59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1B36F5B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267D9D90"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BD1F52C" w14:textId="77777777" w:rsidTr="00A55D2D">
        <w:trPr>
          <w:trHeight w:val="300"/>
        </w:trPr>
        <w:tc>
          <w:tcPr>
            <w:tcW w:w="739" w:type="dxa"/>
            <w:vMerge w:val="restart"/>
            <w:hideMark/>
          </w:tcPr>
          <w:p w14:paraId="2A9D2E6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lastRenderedPageBreak/>
              <w:t>Sdbip ref.</w:t>
            </w:r>
          </w:p>
        </w:tc>
        <w:tc>
          <w:tcPr>
            <w:tcW w:w="934" w:type="dxa"/>
            <w:vMerge w:val="restart"/>
            <w:hideMark/>
          </w:tcPr>
          <w:p w14:paraId="6B0A499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04B5D85C"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4F3A0562"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7FED50C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4E40A36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20C9A0C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7229BD8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46587F3E"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4C1644F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0D609099"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4C980164"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7E7A41E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334010D1"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2D97DD9" w14:textId="77777777" w:rsidTr="00A55D2D">
        <w:trPr>
          <w:trHeight w:val="300"/>
        </w:trPr>
        <w:tc>
          <w:tcPr>
            <w:tcW w:w="739" w:type="dxa"/>
            <w:vMerge/>
            <w:hideMark/>
          </w:tcPr>
          <w:p w14:paraId="00B76B4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179A8764"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E48B49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6644B8B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757035D6"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6CCE4EF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41B88697"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5F102A7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0A3B033C"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4F7D80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03269BF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B3956D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61C69F8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1BE3BC6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0AC0005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53410A9C" w14:textId="77777777" w:rsidTr="00A55D2D">
        <w:trPr>
          <w:trHeight w:val="300"/>
        </w:trPr>
        <w:tc>
          <w:tcPr>
            <w:tcW w:w="739" w:type="dxa"/>
            <w:vMerge w:val="restart"/>
            <w:hideMark/>
          </w:tcPr>
          <w:p w14:paraId="6CBD8D7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7.3.6</w:t>
            </w:r>
          </w:p>
        </w:tc>
        <w:tc>
          <w:tcPr>
            <w:tcW w:w="934" w:type="dxa"/>
            <w:vMerge w:val="restart"/>
            <w:hideMark/>
          </w:tcPr>
          <w:p w14:paraId="3EE867A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74DD00E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Review of assets register </w:t>
            </w:r>
          </w:p>
        </w:tc>
        <w:tc>
          <w:tcPr>
            <w:tcW w:w="1790" w:type="dxa"/>
            <w:vMerge w:val="restart"/>
            <w:hideMark/>
          </w:tcPr>
          <w:p w14:paraId="5D778CB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of assets register reviewed by 31 August 2024</w:t>
            </w:r>
          </w:p>
        </w:tc>
        <w:tc>
          <w:tcPr>
            <w:tcW w:w="1725" w:type="dxa"/>
            <w:vMerge w:val="restart"/>
            <w:hideMark/>
          </w:tcPr>
          <w:p w14:paraId="4E5DD4F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Q1 Report</w:t>
            </w:r>
          </w:p>
        </w:tc>
        <w:tc>
          <w:tcPr>
            <w:tcW w:w="970" w:type="dxa"/>
            <w:hideMark/>
          </w:tcPr>
          <w:p w14:paraId="00C0FAE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06672A1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866" w:type="dxa"/>
            <w:hideMark/>
          </w:tcPr>
          <w:p w14:paraId="3EC6A5F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01" w:type="dxa"/>
            <w:hideMark/>
          </w:tcPr>
          <w:p w14:paraId="65D9285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56ED49A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64" w:type="dxa"/>
            <w:hideMark/>
          </w:tcPr>
          <w:p w14:paraId="682F60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7C9286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C46196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val="restart"/>
            <w:hideMark/>
          </w:tcPr>
          <w:p w14:paraId="4848796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1F67269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Assets Manager</w:t>
            </w:r>
          </w:p>
        </w:tc>
      </w:tr>
      <w:tr w:rsidR="00A55D2D" w:rsidRPr="00A55D2D" w14:paraId="4AEB54DD" w14:textId="77777777" w:rsidTr="00A55D2D">
        <w:trPr>
          <w:trHeight w:val="300"/>
        </w:trPr>
        <w:tc>
          <w:tcPr>
            <w:tcW w:w="739" w:type="dxa"/>
            <w:vMerge/>
            <w:hideMark/>
          </w:tcPr>
          <w:p w14:paraId="0140D7A5"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2F9D87A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96A83D6"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1650907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2BC397DA"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09A53F8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2382831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60EB146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357A2BC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2AEE36E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0FBD0BF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27FF61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210AC8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89" w:type="dxa"/>
            <w:vMerge/>
            <w:hideMark/>
          </w:tcPr>
          <w:p w14:paraId="34B72DD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7265EABD"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5A09F944" w14:textId="77777777" w:rsidTr="00A55D2D">
        <w:trPr>
          <w:trHeight w:val="300"/>
        </w:trPr>
        <w:tc>
          <w:tcPr>
            <w:tcW w:w="739" w:type="dxa"/>
            <w:vMerge/>
            <w:hideMark/>
          </w:tcPr>
          <w:p w14:paraId="41237408"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0827374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37FF5C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3F05D25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5D62A8F8"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CF924B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6D0316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2A8A485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1605E26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3,600,000.00 </w:t>
            </w:r>
          </w:p>
        </w:tc>
        <w:tc>
          <w:tcPr>
            <w:tcW w:w="564" w:type="dxa"/>
            <w:hideMark/>
          </w:tcPr>
          <w:p w14:paraId="7ACAACF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4C5A074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4D6D5C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30D45E6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1589" w:type="dxa"/>
            <w:vMerge/>
            <w:hideMark/>
          </w:tcPr>
          <w:p w14:paraId="5E3776B4"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0D1C1F1"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FCD8573" w14:textId="77777777" w:rsidTr="00A55D2D">
        <w:trPr>
          <w:trHeight w:val="300"/>
        </w:trPr>
        <w:tc>
          <w:tcPr>
            <w:tcW w:w="739" w:type="dxa"/>
            <w:vMerge w:val="restart"/>
            <w:hideMark/>
          </w:tcPr>
          <w:p w14:paraId="4BAC80D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7.3.7</w:t>
            </w:r>
          </w:p>
        </w:tc>
        <w:tc>
          <w:tcPr>
            <w:tcW w:w="934" w:type="dxa"/>
            <w:vMerge w:val="restart"/>
            <w:hideMark/>
          </w:tcPr>
          <w:p w14:paraId="33D6A6F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4CD05827"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Monitoring and management of insurance claims for the control of the municipality’s assets</w:t>
            </w:r>
          </w:p>
        </w:tc>
        <w:tc>
          <w:tcPr>
            <w:tcW w:w="1790" w:type="dxa"/>
            <w:vMerge w:val="restart"/>
            <w:hideMark/>
          </w:tcPr>
          <w:p w14:paraId="6FD2A4C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 (100) of insurance claims monitored and managed by June 2025</w:t>
            </w:r>
          </w:p>
        </w:tc>
        <w:tc>
          <w:tcPr>
            <w:tcW w:w="1725" w:type="dxa"/>
            <w:vMerge w:val="restart"/>
            <w:hideMark/>
          </w:tcPr>
          <w:p w14:paraId="7F07A97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Quarterly report of loss assets and claims report</w:t>
            </w:r>
          </w:p>
        </w:tc>
        <w:tc>
          <w:tcPr>
            <w:tcW w:w="970" w:type="dxa"/>
            <w:hideMark/>
          </w:tcPr>
          <w:p w14:paraId="63FC8E1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6AE42F8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w:t>
            </w:r>
          </w:p>
        </w:tc>
        <w:tc>
          <w:tcPr>
            <w:tcW w:w="866" w:type="dxa"/>
            <w:hideMark/>
          </w:tcPr>
          <w:p w14:paraId="4EFFE45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01" w:type="dxa"/>
            <w:hideMark/>
          </w:tcPr>
          <w:p w14:paraId="49E8EF7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0836C79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3893201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7F436D2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58BF0D44"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346CC80A"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4C42F56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Assets Manager</w:t>
            </w:r>
          </w:p>
        </w:tc>
      </w:tr>
      <w:tr w:rsidR="00A55D2D" w:rsidRPr="00A55D2D" w14:paraId="2A1E3097" w14:textId="77777777" w:rsidTr="00A55D2D">
        <w:trPr>
          <w:trHeight w:val="300"/>
        </w:trPr>
        <w:tc>
          <w:tcPr>
            <w:tcW w:w="739" w:type="dxa"/>
            <w:vMerge/>
            <w:hideMark/>
          </w:tcPr>
          <w:p w14:paraId="4A85717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7C5F5A51"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7118BF12"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D671A3C"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57666402"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0E17965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39F04E5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52FB4B2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0D7F23A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187D3F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2DBDF8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81B49B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9E794C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1443389D"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71DF99DA"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6C2004F6" w14:textId="77777777" w:rsidTr="00954616">
        <w:trPr>
          <w:trHeight w:val="333"/>
        </w:trPr>
        <w:tc>
          <w:tcPr>
            <w:tcW w:w="739" w:type="dxa"/>
            <w:vMerge/>
            <w:hideMark/>
          </w:tcPr>
          <w:p w14:paraId="633AD603" w14:textId="77777777" w:rsidR="00A55D2D" w:rsidRPr="00A55D2D" w:rsidRDefault="00A55D2D" w:rsidP="00A55D2D">
            <w:pPr>
              <w:spacing w:after="160" w:line="259" w:lineRule="auto"/>
              <w:rPr>
                <w:rFonts w:ascii="Trebuchet MS" w:hAnsi="Trebuchet MS" w:cs="Times New Roman"/>
                <w:sz w:val="16"/>
                <w:szCs w:val="16"/>
                <w:lang w:val="en-ZA"/>
              </w:rPr>
            </w:pPr>
          </w:p>
        </w:tc>
        <w:tc>
          <w:tcPr>
            <w:tcW w:w="934" w:type="dxa"/>
            <w:vMerge/>
            <w:hideMark/>
          </w:tcPr>
          <w:p w14:paraId="63312407"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F4012C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081E691E"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11B3562E"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7FDD19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4F5F68F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1A4BED3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6DD8CE2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             6,200,000.00 </w:t>
            </w:r>
          </w:p>
        </w:tc>
        <w:tc>
          <w:tcPr>
            <w:tcW w:w="564" w:type="dxa"/>
            <w:hideMark/>
          </w:tcPr>
          <w:p w14:paraId="316A2A6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0E88E4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04A7E94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8AC2ED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408CD75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762E5FD9"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307B973E" w14:textId="77777777" w:rsidTr="00A55D2D">
        <w:trPr>
          <w:trHeight w:val="300"/>
        </w:trPr>
        <w:tc>
          <w:tcPr>
            <w:tcW w:w="739" w:type="dxa"/>
            <w:vMerge w:val="restart"/>
            <w:hideMark/>
          </w:tcPr>
          <w:p w14:paraId="236B386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34" w:type="dxa"/>
            <w:vMerge w:val="restart"/>
            <w:hideMark/>
          </w:tcPr>
          <w:p w14:paraId="635F4B3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90" w:type="dxa"/>
            <w:vMerge w:val="restart"/>
            <w:hideMark/>
          </w:tcPr>
          <w:p w14:paraId="59D6471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90" w:type="dxa"/>
            <w:vMerge w:val="restart"/>
            <w:hideMark/>
          </w:tcPr>
          <w:p w14:paraId="0C73093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25" w:type="dxa"/>
            <w:vMerge w:val="restart"/>
            <w:hideMark/>
          </w:tcPr>
          <w:p w14:paraId="3435491D"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70" w:type="dxa"/>
            <w:vMerge w:val="restart"/>
            <w:hideMark/>
          </w:tcPr>
          <w:p w14:paraId="7B42B7F8"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065" w:type="dxa"/>
            <w:vMerge w:val="restart"/>
            <w:hideMark/>
          </w:tcPr>
          <w:p w14:paraId="4998AE8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866" w:type="dxa"/>
            <w:vMerge w:val="restart"/>
            <w:hideMark/>
          </w:tcPr>
          <w:p w14:paraId="016BB68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01" w:type="dxa"/>
            <w:vMerge w:val="restart"/>
            <w:hideMark/>
          </w:tcPr>
          <w:p w14:paraId="1C4611D7"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564" w:type="dxa"/>
            <w:vMerge w:val="restart"/>
            <w:hideMark/>
          </w:tcPr>
          <w:p w14:paraId="472732CF"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64" w:type="dxa"/>
            <w:vMerge w:val="restart"/>
            <w:hideMark/>
          </w:tcPr>
          <w:p w14:paraId="45D4FC0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64" w:type="dxa"/>
            <w:vMerge w:val="restart"/>
            <w:hideMark/>
          </w:tcPr>
          <w:p w14:paraId="16D5DCB5"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564" w:type="dxa"/>
            <w:vMerge w:val="restart"/>
            <w:hideMark/>
          </w:tcPr>
          <w:p w14:paraId="2580D3C3"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119" w:type="dxa"/>
            <w:gridSpan w:val="2"/>
            <w:hideMark/>
          </w:tcPr>
          <w:p w14:paraId="5A48A8A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7D85F3AE" w14:textId="77777777" w:rsidTr="00A55D2D">
        <w:trPr>
          <w:trHeight w:val="300"/>
        </w:trPr>
        <w:tc>
          <w:tcPr>
            <w:tcW w:w="739" w:type="dxa"/>
            <w:vMerge/>
            <w:hideMark/>
          </w:tcPr>
          <w:p w14:paraId="1065E75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3067ADF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1489EEF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90" w:type="dxa"/>
            <w:vMerge/>
            <w:hideMark/>
          </w:tcPr>
          <w:p w14:paraId="0AA24F5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725" w:type="dxa"/>
            <w:vMerge/>
            <w:hideMark/>
          </w:tcPr>
          <w:p w14:paraId="0FCA272E"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70" w:type="dxa"/>
            <w:vMerge/>
            <w:hideMark/>
          </w:tcPr>
          <w:p w14:paraId="594DC52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065" w:type="dxa"/>
            <w:vMerge/>
            <w:hideMark/>
          </w:tcPr>
          <w:p w14:paraId="179096C0"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866" w:type="dxa"/>
            <w:vMerge/>
            <w:hideMark/>
          </w:tcPr>
          <w:p w14:paraId="20F3FEB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301" w:type="dxa"/>
            <w:vMerge/>
            <w:hideMark/>
          </w:tcPr>
          <w:p w14:paraId="4B7FB0CF"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7CAED87A"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5AB3B402"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3B0D9BF3"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564" w:type="dxa"/>
            <w:vMerge/>
            <w:hideMark/>
          </w:tcPr>
          <w:p w14:paraId="14249059"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1589" w:type="dxa"/>
            <w:hideMark/>
          </w:tcPr>
          <w:p w14:paraId="59C25C5B"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530" w:type="dxa"/>
            <w:hideMark/>
          </w:tcPr>
          <w:p w14:paraId="105DE77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2F19360" w14:textId="77777777" w:rsidTr="00A55D2D">
        <w:trPr>
          <w:trHeight w:val="300"/>
        </w:trPr>
        <w:tc>
          <w:tcPr>
            <w:tcW w:w="739" w:type="dxa"/>
            <w:vMerge w:val="restart"/>
            <w:hideMark/>
          </w:tcPr>
          <w:p w14:paraId="16E25B8A" w14:textId="77777777" w:rsidR="00A55D2D" w:rsidRPr="00A55D2D" w:rsidRDefault="00A55D2D" w:rsidP="00A55D2D">
            <w:pPr>
              <w:spacing w:after="160" w:line="259" w:lineRule="auto"/>
              <w:rPr>
                <w:rFonts w:ascii="Trebuchet MS" w:hAnsi="Trebuchet MS" w:cs="Times New Roman"/>
                <w:b/>
                <w:bCs/>
                <w:sz w:val="16"/>
                <w:szCs w:val="16"/>
                <w:lang w:val="en-ZA"/>
              </w:rPr>
            </w:pPr>
            <w:r w:rsidRPr="00A55D2D">
              <w:rPr>
                <w:rFonts w:ascii="Trebuchet MS" w:hAnsi="Trebuchet MS" w:cs="Times New Roman"/>
                <w:sz w:val="16"/>
                <w:szCs w:val="16"/>
                <w:lang w:val="en-ZA"/>
              </w:rPr>
              <w:t>7.3.8</w:t>
            </w:r>
          </w:p>
        </w:tc>
        <w:tc>
          <w:tcPr>
            <w:tcW w:w="934" w:type="dxa"/>
            <w:vMerge w:val="restart"/>
            <w:hideMark/>
          </w:tcPr>
          <w:p w14:paraId="04DE846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90" w:type="dxa"/>
            <w:vMerge w:val="restart"/>
            <w:hideMark/>
          </w:tcPr>
          <w:p w14:paraId="6789C03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xml:space="preserve">Address audit findings and provide a roadmap to the desired future state of the municipality and implement a workflow that will improve processes or </w:t>
            </w:r>
            <w:r w:rsidRPr="00A55D2D">
              <w:rPr>
                <w:rFonts w:ascii="Trebuchet MS" w:hAnsi="Trebuchet MS" w:cs="Times New Roman"/>
                <w:sz w:val="16"/>
                <w:szCs w:val="16"/>
                <w:lang w:val="en-ZA"/>
              </w:rPr>
              <w:lastRenderedPageBreak/>
              <w:t>methods, and increase effectiveness and efficiency.</w:t>
            </w:r>
          </w:p>
        </w:tc>
        <w:tc>
          <w:tcPr>
            <w:tcW w:w="1790" w:type="dxa"/>
            <w:vMerge w:val="restart"/>
            <w:hideMark/>
          </w:tcPr>
          <w:p w14:paraId="2A9F567F"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lastRenderedPageBreak/>
              <w:t>Percentage (100) of all BTO Audit findings addressed by the 30 June 2025</w:t>
            </w:r>
          </w:p>
        </w:tc>
        <w:tc>
          <w:tcPr>
            <w:tcW w:w="1725" w:type="dxa"/>
            <w:vMerge w:val="restart"/>
            <w:hideMark/>
          </w:tcPr>
          <w:p w14:paraId="3DC6042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Q3 and Q4 Corrective Audit Action plan Progress Report</w:t>
            </w:r>
          </w:p>
        </w:tc>
        <w:tc>
          <w:tcPr>
            <w:tcW w:w="970" w:type="dxa"/>
            <w:hideMark/>
          </w:tcPr>
          <w:p w14:paraId="709B1B7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065" w:type="dxa"/>
            <w:hideMark/>
          </w:tcPr>
          <w:p w14:paraId="0979C4B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866" w:type="dxa"/>
            <w:hideMark/>
          </w:tcPr>
          <w:p w14:paraId="1F7CF06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171FA1A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338904F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A8F6EC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B99072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64" w:type="dxa"/>
            <w:hideMark/>
          </w:tcPr>
          <w:p w14:paraId="18B54F79"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89" w:type="dxa"/>
            <w:vMerge w:val="restart"/>
            <w:hideMark/>
          </w:tcPr>
          <w:p w14:paraId="7EB68DA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Budget and Treasury Office</w:t>
            </w:r>
          </w:p>
        </w:tc>
        <w:tc>
          <w:tcPr>
            <w:tcW w:w="1530" w:type="dxa"/>
            <w:vMerge w:val="restart"/>
            <w:hideMark/>
          </w:tcPr>
          <w:p w14:paraId="3C6612F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AFS Manager</w:t>
            </w:r>
          </w:p>
        </w:tc>
      </w:tr>
      <w:tr w:rsidR="00A55D2D" w:rsidRPr="00A55D2D" w14:paraId="147A4624" w14:textId="77777777" w:rsidTr="00A55D2D">
        <w:trPr>
          <w:trHeight w:val="300"/>
        </w:trPr>
        <w:tc>
          <w:tcPr>
            <w:tcW w:w="739" w:type="dxa"/>
            <w:vMerge/>
            <w:hideMark/>
          </w:tcPr>
          <w:p w14:paraId="78AF8BF5"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01993E27"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6EF2134A"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57DAF5C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06135D90"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2FF90C5E"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065" w:type="dxa"/>
            <w:hideMark/>
          </w:tcPr>
          <w:p w14:paraId="005C4EB0"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866" w:type="dxa"/>
            <w:hideMark/>
          </w:tcPr>
          <w:p w14:paraId="704375E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670FE39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679AB54D"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52A339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2F0957C2"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147880A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6DEC2B9B"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1851C835" w14:textId="77777777" w:rsidR="00A55D2D" w:rsidRPr="00A55D2D" w:rsidRDefault="00A55D2D" w:rsidP="00A55D2D">
            <w:pPr>
              <w:spacing w:after="160" w:line="259" w:lineRule="auto"/>
              <w:rPr>
                <w:rFonts w:ascii="Trebuchet MS" w:hAnsi="Trebuchet MS" w:cs="Times New Roman"/>
                <w:sz w:val="16"/>
                <w:szCs w:val="16"/>
                <w:lang w:val="en-ZA"/>
              </w:rPr>
            </w:pPr>
          </w:p>
        </w:tc>
      </w:tr>
      <w:tr w:rsidR="00A55D2D" w:rsidRPr="00A55D2D" w14:paraId="42C54D40" w14:textId="77777777" w:rsidTr="00A55D2D">
        <w:trPr>
          <w:trHeight w:val="300"/>
        </w:trPr>
        <w:tc>
          <w:tcPr>
            <w:tcW w:w="739" w:type="dxa"/>
            <w:vMerge/>
            <w:hideMark/>
          </w:tcPr>
          <w:p w14:paraId="31E17EFD" w14:textId="77777777" w:rsidR="00A55D2D" w:rsidRPr="00A55D2D" w:rsidRDefault="00A55D2D" w:rsidP="00A55D2D">
            <w:pPr>
              <w:spacing w:after="160" w:line="259" w:lineRule="auto"/>
              <w:rPr>
                <w:rFonts w:ascii="Trebuchet MS" w:hAnsi="Trebuchet MS" w:cs="Times New Roman"/>
                <w:b/>
                <w:bCs/>
                <w:sz w:val="16"/>
                <w:szCs w:val="16"/>
                <w:lang w:val="en-ZA"/>
              </w:rPr>
            </w:pPr>
          </w:p>
        </w:tc>
        <w:tc>
          <w:tcPr>
            <w:tcW w:w="934" w:type="dxa"/>
            <w:vMerge/>
            <w:hideMark/>
          </w:tcPr>
          <w:p w14:paraId="32D17452"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2868416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90" w:type="dxa"/>
            <w:vMerge/>
            <w:hideMark/>
          </w:tcPr>
          <w:p w14:paraId="42A227E5" w14:textId="77777777" w:rsidR="00A55D2D" w:rsidRPr="00A55D2D" w:rsidRDefault="00A55D2D" w:rsidP="00A55D2D">
            <w:pPr>
              <w:spacing w:after="160" w:line="259" w:lineRule="auto"/>
              <w:rPr>
                <w:rFonts w:ascii="Trebuchet MS" w:hAnsi="Trebuchet MS" w:cs="Times New Roman"/>
                <w:sz w:val="16"/>
                <w:szCs w:val="16"/>
                <w:lang w:val="en-ZA"/>
              </w:rPr>
            </w:pPr>
          </w:p>
        </w:tc>
        <w:tc>
          <w:tcPr>
            <w:tcW w:w="1725" w:type="dxa"/>
            <w:vMerge/>
            <w:hideMark/>
          </w:tcPr>
          <w:p w14:paraId="61E1525B" w14:textId="77777777" w:rsidR="00A55D2D" w:rsidRPr="00A55D2D" w:rsidRDefault="00A55D2D" w:rsidP="00A55D2D">
            <w:pPr>
              <w:spacing w:after="160" w:line="259" w:lineRule="auto"/>
              <w:rPr>
                <w:rFonts w:ascii="Trebuchet MS" w:hAnsi="Trebuchet MS" w:cs="Times New Roman"/>
                <w:sz w:val="16"/>
                <w:szCs w:val="16"/>
                <w:lang w:val="en-ZA"/>
              </w:rPr>
            </w:pPr>
          </w:p>
        </w:tc>
        <w:tc>
          <w:tcPr>
            <w:tcW w:w="970" w:type="dxa"/>
            <w:hideMark/>
          </w:tcPr>
          <w:p w14:paraId="1C2168EB"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065" w:type="dxa"/>
            <w:hideMark/>
          </w:tcPr>
          <w:p w14:paraId="48C2BC83"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866" w:type="dxa"/>
            <w:hideMark/>
          </w:tcPr>
          <w:p w14:paraId="71C6CFD1"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01" w:type="dxa"/>
            <w:hideMark/>
          </w:tcPr>
          <w:p w14:paraId="731F8A25"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64" w:type="dxa"/>
            <w:hideMark/>
          </w:tcPr>
          <w:p w14:paraId="1C03AC2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53EFE746"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35884E7C"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64" w:type="dxa"/>
            <w:hideMark/>
          </w:tcPr>
          <w:p w14:paraId="4937ADA8" w14:textId="77777777" w:rsidR="00A55D2D" w:rsidRPr="00A55D2D" w:rsidRDefault="00A55D2D" w:rsidP="00A55D2D">
            <w:pPr>
              <w:spacing w:after="160" w:line="259" w:lineRule="auto"/>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89" w:type="dxa"/>
            <w:vMerge/>
            <w:hideMark/>
          </w:tcPr>
          <w:p w14:paraId="780DF239" w14:textId="77777777" w:rsidR="00A55D2D" w:rsidRPr="00A55D2D" w:rsidRDefault="00A55D2D" w:rsidP="00A55D2D">
            <w:pPr>
              <w:spacing w:after="160" w:line="259" w:lineRule="auto"/>
              <w:rPr>
                <w:rFonts w:ascii="Trebuchet MS" w:hAnsi="Trebuchet MS" w:cs="Times New Roman"/>
                <w:sz w:val="16"/>
                <w:szCs w:val="16"/>
                <w:lang w:val="en-ZA"/>
              </w:rPr>
            </w:pPr>
          </w:p>
        </w:tc>
        <w:tc>
          <w:tcPr>
            <w:tcW w:w="1530" w:type="dxa"/>
            <w:vMerge/>
            <w:hideMark/>
          </w:tcPr>
          <w:p w14:paraId="4A128000" w14:textId="77777777" w:rsidR="00A55D2D" w:rsidRPr="00A55D2D" w:rsidRDefault="00A55D2D" w:rsidP="00A55D2D">
            <w:pPr>
              <w:spacing w:after="160" w:line="259" w:lineRule="auto"/>
              <w:rPr>
                <w:rFonts w:ascii="Trebuchet MS" w:hAnsi="Trebuchet MS" w:cs="Times New Roman"/>
                <w:sz w:val="16"/>
                <w:szCs w:val="16"/>
                <w:lang w:val="en-ZA"/>
              </w:rPr>
            </w:pPr>
          </w:p>
        </w:tc>
      </w:tr>
    </w:tbl>
    <w:p w14:paraId="452C6471" w14:textId="05FB0AA9" w:rsidR="00A55D2D" w:rsidRPr="00A55D2D" w:rsidRDefault="00A55D2D" w:rsidP="00A55D2D">
      <w:pPr>
        <w:rPr>
          <w:rFonts w:ascii="Trebuchet MS" w:eastAsia="Aptos" w:hAnsi="Trebuchet MS" w:cs="Times New Roman"/>
          <w:kern w:val="2"/>
          <w:sz w:val="16"/>
          <w:szCs w:val="16"/>
          <w:lang w:val="en-GB"/>
          <w14:ligatures w14:val="standardContextual"/>
        </w:rPr>
      </w:pPr>
    </w:p>
    <w:p w14:paraId="531629B4"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0"/>
        <w:tblW w:w="17458" w:type="dxa"/>
        <w:tblInd w:w="137" w:type="dxa"/>
        <w:tblLayout w:type="fixed"/>
        <w:tblLook w:val="04A0" w:firstRow="1" w:lastRow="0" w:firstColumn="1" w:lastColumn="0" w:noHBand="0" w:noVBand="1"/>
      </w:tblPr>
      <w:tblGrid>
        <w:gridCol w:w="938"/>
        <w:gridCol w:w="990"/>
        <w:gridCol w:w="1440"/>
        <w:gridCol w:w="1530"/>
        <w:gridCol w:w="990"/>
        <w:gridCol w:w="990"/>
        <w:gridCol w:w="918"/>
        <w:gridCol w:w="702"/>
        <w:gridCol w:w="1350"/>
        <w:gridCol w:w="720"/>
        <w:gridCol w:w="1170"/>
        <w:gridCol w:w="540"/>
        <w:gridCol w:w="720"/>
        <w:gridCol w:w="1710"/>
        <w:gridCol w:w="1710"/>
        <w:gridCol w:w="1040"/>
      </w:tblGrid>
      <w:tr w:rsidR="00A55D2D" w:rsidRPr="00A55D2D" w14:paraId="70137EB9" w14:textId="77777777" w:rsidTr="00954616">
        <w:trPr>
          <w:gridAfter w:val="1"/>
          <w:wAfter w:w="1040" w:type="dxa"/>
          <w:trHeight w:val="300"/>
        </w:trPr>
        <w:tc>
          <w:tcPr>
            <w:tcW w:w="1928" w:type="dxa"/>
            <w:gridSpan w:val="2"/>
            <w:hideMark/>
          </w:tcPr>
          <w:p w14:paraId="144AB26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National Outcome</w:t>
            </w:r>
          </w:p>
        </w:tc>
        <w:tc>
          <w:tcPr>
            <w:tcW w:w="14490" w:type="dxa"/>
            <w:gridSpan w:val="13"/>
            <w:hideMark/>
          </w:tcPr>
          <w:p w14:paraId="10AA4B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National Outcome Responsive, Accountable, Effective and Efficient Local Government System</w:t>
            </w:r>
          </w:p>
        </w:tc>
      </w:tr>
      <w:tr w:rsidR="00A55D2D" w:rsidRPr="00A55D2D" w14:paraId="29CB34AB" w14:textId="77777777" w:rsidTr="00954616">
        <w:trPr>
          <w:gridAfter w:val="1"/>
          <w:wAfter w:w="1040" w:type="dxa"/>
          <w:trHeight w:val="300"/>
        </w:trPr>
        <w:tc>
          <w:tcPr>
            <w:tcW w:w="1928" w:type="dxa"/>
            <w:gridSpan w:val="2"/>
            <w:hideMark/>
          </w:tcPr>
          <w:p w14:paraId="36F17CF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NDP Chapters</w:t>
            </w:r>
          </w:p>
        </w:tc>
        <w:tc>
          <w:tcPr>
            <w:tcW w:w="14490" w:type="dxa"/>
            <w:gridSpan w:val="13"/>
            <w:hideMark/>
          </w:tcPr>
          <w:p w14:paraId="6952D5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Chapter 4: Economic Infrastructure Chapter 8: Human Settlements Chapter 12: Building Safer Communities Chapter 13: Building a capable state Chapter 14: Promoting accountability and fighting corruption</w:t>
            </w:r>
          </w:p>
        </w:tc>
      </w:tr>
      <w:tr w:rsidR="00A55D2D" w:rsidRPr="00A55D2D" w14:paraId="0EF1140A" w14:textId="77777777" w:rsidTr="00954616">
        <w:trPr>
          <w:gridAfter w:val="1"/>
          <w:wAfter w:w="1040" w:type="dxa"/>
          <w:trHeight w:val="300"/>
        </w:trPr>
        <w:tc>
          <w:tcPr>
            <w:tcW w:w="1928" w:type="dxa"/>
            <w:gridSpan w:val="2"/>
            <w:hideMark/>
          </w:tcPr>
          <w:p w14:paraId="73B03DB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Municipal Strategic Objectives</w:t>
            </w:r>
          </w:p>
        </w:tc>
        <w:tc>
          <w:tcPr>
            <w:tcW w:w="14490" w:type="dxa"/>
            <w:gridSpan w:val="13"/>
            <w:hideMark/>
          </w:tcPr>
          <w:p w14:paraId="4B3D6F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promote and enhance economic development, growth and economic access</w:t>
            </w:r>
          </w:p>
        </w:tc>
      </w:tr>
      <w:tr w:rsidR="00A55D2D" w:rsidRPr="00A55D2D" w14:paraId="341337FA" w14:textId="77777777" w:rsidTr="00954616">
        <w:trPr>
          <w:gridAfter w:val="1"/>
          <w:wAfter w:w="1040" w:type="dxa"/>
          <w:trHeight w:val="420"/>
        </w:trPr>
        <w:tc>
          <w:tcPr>
            <w:tcW w:w="1928" w:type="dxa"/>
            <w:gridSpan w:val="2"/>
            <w:hideMark/>
          </w:tcPr>
          <w:p w14:paraId="519A8A3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Strategic Goals</w:t>
            </w:r>
          </w:p>
        </w:tc>
        <w:tc>
          <w:tcPr>
            <w:tcW w:w="14490" w:type="dxa"/>
            <w:gridSpan w:val="13"/>
            <w:hideMark/>
          </w:tcPr>
          <w:p w14:paraId="30B53D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SG LED: To maximise the economic potential and growth of the local economy through innovation and improved economic performance, To Maximise the economic potential and growth of Agriculture as a critical economic anchor in the local economy, To minimize the environmental damage through maximizing compliance to address the environmental issues that have a direct and indirect impacts on the natural environment, To maximise (should be minimise) environmental damage through temporary job creation, To maximise the economic potential development of Tourism in the area, Compliance with Town Planning Legislations/policies/regulations</w:t>
            </w:r>
          </w:p>
        </w:tc>
      </w:tr>
      <w:tr w:rsidR="00A55D2D" w:rsidRPr="00A55D2D" w14:paraId="07B96F13" w14:textId="77777777" w:rsidTr="00954616">
        <w:trPr>
          <w:gridAfter w:val="1"/>
          <w:wAfter w:w="1040" w:type="dxa"/>
          <w:trHeight w:val="300"/>
        </w:trPr>
        <w:tc>
          <w:tcPr>
            <w:tcW w:w="1928" w:type="dxa"/>
            <w:gridSpan w:val="2"/>
            <w:hideMark/>
          </w:tcPr>
          <w:p w14:paraId="605752D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Area</w:t>
            </w:r>
          </w:p>
        </w:tc>
        <w:tc>
          <w:tcPr>
            <w:tcW w:w="14490" w:type="dxa"/>
            <w:gridSpan w:val="13"/>
            <w:hideMark/>
          </w:tcPr>
          <w:p w14:paraId="111257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w:t>
            </w:r>
          </w:p>
        </w:tc>
      </w:tr>
      <w:tr w:rsidR="00A55D2D" w:rsidRPr="00A55D2D" w14:paraId="11EEE737" w14:textId="77777777" w:rsidTr="00954616">
        <w:trPr>
          <w:gridAfter w:val="1"/>
          <w:wAfter w:w="1040" w:type="dxa"/>
          <w:trHeight w:val="300"/>
        </w:trPr>
        <w:tc>
          <w:tcPr>
            <w:tcW w:w="938" w:type="dxa"/>
            <w:hideMark/>
          </w:tcPr>
          <w:p w14:paraId="6FE6D15D" w14:textId="77777777" w:rsidR="00A55D2D" w:rsidRPr="00A55D2D" w:rsidRDefault="00A55D2D" w:rsidP="00A55D2D">
            <w:pPr>
              <w:rPr>
                <w:rFonts w:ascii="Trebuchet MS" w:hAnsi="Trebuchet MS" w:cs="Times New Roman"/>
                <w:sz w:val="16"/>
                <w:szCs w:val="16"/>
                <w:lang w:val="en-ZA"/>
              </w:rPr>
            </w:pPr>
          </w:p>
        </w:tc>
        <w:tc>
          <w:tcPr>
            <w:tcW w:w="990" w:type="dxa"/>
            <w:hideMark/>
          </w:tcPr>
          <w:p w14:paraId="04FAD619" w14:textId="77777777" w:rsidR="00A55D2D" w:rsidRPr="00A55D2D" w:rsidRDefault="00A55D2D" w:rsidP="00A55D2D">
            <w:pPr>
              <w:rPr>
                <w:rFonts w:ascii="Trebuchet MS" w:hAnsi="Trebuchet MS" w:cs="Times New Roman"/>
                <w:sz w:val="16"/>
                <w:szCs w:val="16"/>
                <w:lang w:val="en-ZA"/>
              </w:rPr>
            </w:pPr>
          </w:p>
        </w:tc>
        <w:tc>
          <w:tcPr>
            <w:tcW w:w="1440" w:type="dxa"/>
            <w:hideMark/>
          </w:tcPr>
          <w:p w14:paraId="25F4338F" w14:textId="77777777" w:rsidR="00A55D2D" w:rsidRPr="00A55D2D" w:rsidRDefault="00A55D2D" w:rsidP="00A55D2D">
            <w:pPr>
              <w:rPr>
                <w:rFonts w:ascii="Trebuchet MS" w:hAnsi="Trebuchet MS" w:cs="Times New Roman"/>
                <w:sz w:val="16"/>
                <w:szCs w:val="16"/>
                <w:lang w:val="en-ZA"/>
              </w:rPr>
            </w:pPr>
          </w:p>
        </w:tc>
        <w:tc>
          <w:tcPr>
            <w:tcW w:w="1530" w:type="dxa"/>
            <w:hideMark/>
          </w:tcPr>
          <w:p w14:paraId="246AAA73" w14:textId="77777777" w:rsidR="00A55D2D" w:rsidRPr="00A55D2D" w:rsidRDefault="00A55D2D" w:rsidP="00A55D2D">
            <w:pPr>
              <w:rPr>
                <w:rFonts w:ascii="Trebuchet MS" w:hAnsi="Trebuchet MS" w:cs="Times New Roman"/>
                <w:sz w:val="16"/>
                <w:szCs w:val="16"/>
                <w:lang w:val="en-ZA"/>
              </w:rPr>
            </w:pPr>
          </w:p>
        </w:tc>
        <w:tc>
          <w:tcPr>
            <w:tcW w:w="990" w:type="dxa"/>
            <w:hideMark/>
          </w:tcPr>
          <w:p w14:paraId="2B19CBC8" w14:textId="77777777" w:rsidR="00A55D2D" w:rsidRPr="00A55D2D" w:rsidRDefault="00A55D2D" w:rsidP="00A55D2D">
            <w:pPr>
              <w:rPr>
                <w:rFonts w:ascii="Trebuchet MS" w:hAnsi="Trebuchet MS" w:cs="Times New Roman"/>
                <w:sz w:val="16"/>
                <w:szCs w:val="16"/>
                <w:lang w:val="en-ZA"/>
              </w:rPr>
            </w:pPr>
          </w:p>
        </w:tc>
        <w:tc>
          <w:tcPr>
            <w:tcW w:w="990" w:type="dxa"/>
            <w:hideMark/>
          </w:tcPr>
          <w:p w14:paraId="17AB6E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6BB23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44261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1A8FC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AE74F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6D3BE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4324F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91D2A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hideMark/>
          </w:tcPr>
          <w:p w14:paraId="1F051115" w14:textId="77777777" w:rsidR="00A55D2D" w:rsidRPr="00A55D2D" w:rsidRDefault="00A55D2D" w:rsidP="00A55D2D">
            <w:pPr>
              <w:rPr>
                <w:rFonts w:ascii="Trebuchet MS" w:hAnsi="Trebuchet MS" w:cs="Times New Roman"/>
                <w:sz w:val="16"/>
                <w:szCs w:val="16"/>
                <w:lang w:val="en-ZA"/>
              </w:rPr>
            </w:pPr>
          </w:p>
        </w:tc>
        <w:tc>
          <w:tcPr>
            <w:tcW w:w="1710" w:type="dxa"/>
            <w:hideMark/>
          </w:tcPr>
          <w:p w14:paraId="206D0894" w14:textId="77777777" w:rsidR="00A55D2D" w:rsidRPr="00A55D2D" w:rsidRDefault="00A55D2D" w:rsidP="00A55D2D">
            <w:pPr>
              <w:rPr>
                <w:rFonts w:ascii="Trebuchet MS" w:hAnsi="Trebuchet MS" w:cs="Times New Roman"/>
                <w:sz w:val="16"/>
                <w:szCs w:val="16"/>
                <w:lang w:val="en-ZA"/>
              </w:rPr>
            </w:pPr>
          </w:p>
        </w:tc>
      </w:tr>
      <w:tr w:rsidR="00A55D2D" w:rsidRPr="00A55D2D" w14:paraId="0A427834" w14:textId="77777777" w:rsidTr="00954616">
        <w:trPr>
          <w:gridAfter w:val="1"/>
          <w:wAfter w:w="1040" w:type="dxa"/>
          <w:trHeight w:val="300"/>
        </w:trPr>
        <w:tc>
          <w:tcPr>
            <w:tcW w:w="938" w:type="dxa"/>
            <w:vMerge w:val="restart"/>
            <w:hideMark/>
          </w:tcPr>
          <w:p w14:paraId="1528ED7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5E2AC8D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2A66EA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494F0FE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792255F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35494D1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581F02C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38BB936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0F13500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72F111E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2549899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11302D4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0045412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7BE1388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505A2122" w14:textId="77777777" w:rsidTr="00954616">
        <w:trPr>
          <w:gridAfter w:val="1"/>
          <w:wAfter w:w="1040" w:type="dxa"/>
          <w:trHeight w:val="300"/>
        </w:trPr>
        <w:tc>
          <w:tcPr>
            <w:tcW w:w="938" w:type="dxa"/>
            <w:vMerge/>
            <w:hideMark/>
          </w:tcPr>
          <w:p w14:paraId="330A06A2"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22AD40FB"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6BA2A5A3"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59B950DB"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355FB81A"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34268F6B"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4658CAC5"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5767CBAB"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43FD52BC"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685BDA8C"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26DC2E6A"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67ED4E28"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15DC3079"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3B3C409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1185AD6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4FC3A02D" w14:textId="77777777" w:rsidTr="00954616">
        <w:trPr>
          <w:gridAfter w:val="1"/>
          <w:wAfter w:w="1040" w:type="dxa"/>
          <w:trHeight w:val="300"/>
        </w:trPr>
        <w:tc>
          <w:tcPr>
            <w:tcW w:w="938" w:type="dxa"/>
            <w:vMerge w:val="restart"/>
            <w:hideMark/>
          </w:tcPr>
          <w:p w14:paraId="2CB5F1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w:t>
            </w:r>
          </w:p>
        </w:tc>
        <w:tc>
          <w:tcPr>
            <w:tcW w:w="990" w:type="dxa"/>
            <w:vMerge w:val="restart"/>
            <w:hideMark/>
          </w:tcPr>
          <w:p w14:paraId="5B01F8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8</w:t>
            </w:r>
          </w:p>
        </w:tc>
        <w:tc>
          <w:tcPr>
            <w:tcW w:w="1440" w:type="dxa"/>
            <w:vMerge w:val="restart"/>
            <w:hideMark/>
          </w:tcPr>
          <w:p w14:paraId="75A0C3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The economic potential and growth of the local economy through </w:t>
            </w:r>
            <w:r w:rsidRPr="00A55D2D">
              <w:rPr>
                <w:rFonts w:ascii="Trebuchet MS" w:hAnsi="Trebuchet MS" w:cs="Times New Roman"/>
                <w:sz w:val="16"/>
                <w:szCs w:val="16"/>
                <w:lang w:val="en-ZA"/>
              </w:rPr>
              <w:lastRenderedPageBreak/>
              <w:t>innovation and improved economic performance maximised</w:t>
            </w:r>
          </w:p>
        </w:tc>
        <w:tc>
          <w:tcPr>
            <w:tcW w:w="1530" w:type="dxa"/>
            <w:vMerge w:val="restart"/>
            <w:hideMark/>
          </w:tcPr>
          <w:p w14:paraId="338636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implementation of LED Initiatives </w:t>
            </w:r>
          </w:p>
        </w:tc>
        <w:tc>
          <w:tcPr>
            <w:tcW w:w="990" w:type="dxa"/>
            <w:vMerge w:val="restart"/>
            <w:hideMark/>
          </w:tcPr>
          <w:p w14:paraId="3ED438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LED Reports</w:t>
            </w:r>
          </w:p>
        </w:tc>
        <w:tc>
          <w:tcPr>
            <w:tcW w:w="990" w:type="dxa"/>
            <w:hideMark/>
          </w:tcPr>
          <w:p w14:paraId="6E88BE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0EFC38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7D2289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50" w:type="dxa"/>
            <w:hideMark/>
          </w:tcPr>
          <w:p w14:paraId="30F023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79430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5B1D59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FF8F9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5D99EA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74D70F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797D1C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69BF8010" w14:textId="77777777" w:rsidTr="00954616">
        <w:trPr>
          <w:gridAfter w:val="1"/>
          <w:wAfter w:w="1040" w:type="dxa"/>
          <w:trHeight w:val="300"/>
        </w:trPr>
        <w:tc>
          <w:tcPr>
            <w:tcW w:w="938" w:type="dxa"/>
            <w:vMerge/>
            <w:hideMark/>
          </w:tcPr>
          <w:p w14:paraId="1EE4B66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735DE37"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89AAD2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0F2CFA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E15CD07" w14:textId="77777777" w:rsidR="00A55D2D" w:rsidRPr="00A55D2D" w:rsidRDefault="00A55D2D" w:rsidP="00A55D2D">
            <w:pPr>
              <w:rPr>
                <w:rFonts w:ascii="Trebuchet MS" w:hAnsi="Trebuchet MS" w:cs="Times New Roman"/>
                <w:sz w:val="16"/>
                <w:szCs w:val="16"/>
                <w:lang w:val="en-ZA"/>
              </w:rPr>
            </w:pPr>
          </w:p>
        </w:tc>
        <w:tc>
          <w:tcPr>
            <w:tcW w:w="990" w:type="dxa"/>
            <w:hideMark/>
          </w:tcPr>
          <w:p w14:paraId="056773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6CCE01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3611E3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7458F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29D98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2F80E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14C62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A752C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C381E2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FE9DC92" w14:textId="77777777" w:rsidR="00A55D2D" w:rsidRPr="00A55D2D" w:rsidRDefault="00A55D2D" w:rsidP="00A55D2D">
            <w:pPr>
              <w:rPr>
                <w:rFonts w:ascii="Trebuchet MS" w:hAnsi="Trebuchet MS" w:cs="Times New Roman"/>
                <w:sz w:val="16"/>
                <w:szCs w:val="16"/>
                <w:lang w:val="en-ZA"/>
              </w:rPr>
            </w:pPr>
          </w:p>
        </w:tc>
      </w:tr>
      <w:tr w:rsidR="00A55D2D" w:rsidRPr="00A55D2D" w14:paraId="3BDB8422" w14:textId="77777777" w:rsidTr="00954616">
        <w:trPr>
          <w:gridAfter w:val="1"/>
          <w:wAfter w:w="1040" w:type="dxa"/>
          <w:trHeight w:val="300"/>
        </w:trPr>
        <w:tc>
          <w:tcPr>
            <w:tcW w:w="938" w:type="dxa"/>
            <w:vMerge/>
            <w:hideMark/>
          </w:tcPr>
          <w:p w14:paraId="72A0DA6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FE76D2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C53FD0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D1F2A2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F9FB7A8" w14:textId="77777777" w:rsidR="00A55D2D" w:rsidRPr="00A55D2D" w:rsidRDefault="00A55D2D" w:rsidP="00A55D2D">
            <w:pPr>
              <w:rPr>
                <w:rFonts w:ascii="Trebuchet MS" w:hAnsi="Trebuchet MS" w:cs="Times New Roman"/>
                <w:sz w:val="16"/>
                <w:szCs w:val="16"/>
                <w:lang w:val="en-ZA"/>
              </w:rPr>
            </w:pPr>
          </w:p>
        </w:tc>
        <w:tc>
          <w:tcPr>
            <w:tcW w:w="990" w:type="dxa"/>
            <w:hideMark/>
          </w:tcPr>
          <w:p w14:paraId="2D55A4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9913E10" w14:textId="77777777" w:rsidR="00A55D2D" w:rsidRPr="00A55D2D" w:rsidRDefault="00A55D2D" w:rsidP="00A55D2D">
            <w:pPr>
              <w:rPr>
                <w:rFonts w:ascii="Trebuchet MS" w:hAnsi="Trebuchet MS" w:cs="Times New Roman"/>
                <w:sz w:val="16"/>
                <w:szCs w:val="16"/>
                <w:lang w:val="en-ZA"/>
              </w:rPr>
            </w:pPr>
          </w:p>
        </w:tc>
        <w:tc>
          <w:tcPr>
            <w:tcW w:w="702" w:type="dxa"/>
            <w:hideMark/>
          </w:tcPr>
          <w:p w14:paraId="6406D7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5886A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D67E3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59D70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3EAEE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6C20B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D366A7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B9F5DBA" w14:textId="77777777" w:rsidR="00A55D2D" w:rsidRPr="00A55D2D" w:rsidRDefault="00A55D2D" w:rsidP="00A55D2D">
            <w:pPr>
              <w:rPr>
                <w:rFonts w:ascii="Trebuchet MS" w:hAnsi="Trebuchet MS" w:cs="Times New Roman"/>
                <w:sz w:val="16"/>
                <w:szCs w:val="16"/>
                <w:lang w:val="en-ZA"/>
              </w:rPr>
            </w:pPr>
          </w:p>
        </w:tc>
      </w:tr>
      <w:tr w:rsidR="00A55D2D" w:rsidRPr="00A55D2D" w14:paraId="6B0C6926" w14:textId="77777777" w:rsidTr="00954616">
        <w:trPr>
          <w:gridAfter w:val="1"/>
          <w:wAfter w:w="1040" w:type="dxa"/>
          <w:trHeight w:val="300"/>
        </w:trPr>
        <w:tc>
          <w:tcPr>
            <w:tcW w:w="938" w:type="dxa"/>
            <w:vMerge w:val="restart"/>
            <w:hideMark/>
          </w:tcPr>
          <w:p w14:paraId="6F68E4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8.1</w:t>
            </w:r>
          </w:p>
        </w:tc>
        <w:tc>
          <w:tcPr>
            <w:tcW w:w="990" w:type="dxa"/>
            <w:vMerge w:val="restart"/>
            <w:hideMark/>
          </w:tcPr>
          <w:p w14:paraId="261FF9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33BF04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Strategy reviewed</w:t>
            </w:r>
          </w:p>
        </w:tc>
        <w:tc>
          <w:tcPr>
            <w:tcW w:w="1530" w:type="dxa"/>
            <w:vMerge w:val="restart"/>
            <w:hideMark/>
          </w:tcPr>
          <w:p w14:paraId="42155E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LED Strategies reviewed by March 2025</w:t>
            </w:r>
          </w:p>
        </w:tc>
        <w:tc>
          <w:tcPr>
            <w:tcW w:w="990" w:type="dxa"/>
            <w:vMerge w:val="restart"/>
            <w:hideMark/>
          </w:tcPr>
          <w:p w14:paraId="48E6CF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Reviewed LED Strategy</w:t>
            </w:r>
          </w:p>
        </w:tc>
        <w:tc>
          <w:tcPr>
            <w:tcW w:w="990" w:type="dxa"/>
            <w:hideMark/>
          </w:tcPr>
          <w:p w14:paraId="59A258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4418D0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06FA05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50" w:type="dxa"/>
            <w:hideMark/>
          </w:tcPr>
          <w:p w14:paraId="40BDB8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496A72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3A5F5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0D473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516852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2A2E1D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623EB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1DF70009" w14:textId="77777777" w:rsidTr="00954616">
        <w:trPr>
          <w:gridAfter w:val="1"/>
          <w:wAfter w:w="1040" w:type="dxa"/>
          <w:trHeight w:val="300"/>
        </w:trPr>
        <w:tc>
          <w:tcPr>
            <w:tcW w:w="938" w:type="dxa"/>
            <w:vMerge/>
            <w:hideMark/>
          </w:tcPr>
          <w:p w14:paraId="562AD6D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48179BB"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627E389"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350C82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D1A46CC" w14:textId="77777777" w:rsidR="00A55D2D" w:rsidRPr="00A55D2D" w:rsidRDefault="00A55D2D" w:rsidP="00A55D2D">
            <w:pPr>
              <w:rPr>
                <w:rFonts w:ascii="Trebuchet MS" w:hAnsi="Trebuchet MS" w:cs="Times New Roman"/>
                <w:sz w:val="16"/>
                <w:szCs w:val="16"/>
                <w:lang w:val="en-ZA"/>
              </w:rPr>
            </w:pPr>
          </w:p>
        </w:tc>
        <w:tc>
          <w:tcPr>
            <w:tcW w:w="990" w:type="dxa"/>
            <w:hideMark/>
          </w:tcPr>
          <w:p w14:paraId="341ACB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2FA6A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5BC2D4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C6D8E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1EDE4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E63F3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B7E1F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08C0E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81069C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8B76052" w14:textId="77777777" w:rsidR="00A55D2D" w:rsidRPr="00A55D2D" w:rsidRDefault="00A55D2D" w:rsidP="00A55D2D">
            <w:pPr>
              <w:rPr>
                <w:rFonts w:ascii="Trebuchet MS" w:hAnsi="Trebuchet MS" w:cs="Times New Roman"/>
                <w:sz w:val="16"/>
                <w:szCs w:val="16"/>
                <w:lang w:val="en-ZA"/>
              </w:rPr>
            </w:pPr>
          </w:p>
        </w:tc>
      </w:tr>
      <w:tr w:rsidR="00A55D2D" w:rsidRPr="00A55D2D" w14:paraId="693C1666" w14:textId="77777777" w:rsidTr="00954616">
        <w:trPr>
          <w:gridAfter w:val="1"/>
          <w:wAfter w:w="1040" w:type="dxa"/>
          <w:trHeight w:val="300"/>
        </w:trPr>
        <w:tc>
          <w:tcPr>
            <w:tcW w:w="938" w:type="dxa"/>
            <w:vMerge/>
            <w:hideMark/>
          </w:tcPr>
          <w:p w14:paraId="27C90F5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75F688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23A0C03"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7EBAA6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6F6018C" w14:textId="77777777" w:rsidR="00A55D2D" w:rsidRPr="00A55D2D" w:rsidRDefault="00A55D2D" w:rsidP="00A55D2D">
            <w:pPr>
              <w:rPr>
                <w:rFonts w:ascii="Trebuchet MS" w:hAnsi="Trebuchet MS" w:cs="Times New Roman"/>
                <w:sz w:val="16"/>
                <w:szCs w:val="16"/>
                <w:lang w:val="en-ZA"/>
              </w:rPr>
            </w:pPr>
          </w:p>
        </w:tc>
        <w:tc>
          <w:tcPr>
            <w:tcW w:w="990" w:type="dxa"/>
            <w:hideMark/>
          </w:tcPr>
          <w:p w14:paraId="66A62B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FE1BC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R600 000</w:t>
            </w:r>
          </w:p>
        </w:tc>
        <w:tc>
          <w:tcPr>
            <w:tcW w:w="702" w:type="dxa"/>
            <w:hideMark/>
          </w:tcPr>
          <w:p w14:paraId="6201CE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A575B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45CEA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B9FFD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3CBA5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6A984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044C2C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8F1399D" w14:textId="77777777" w:rsidR="00A55D2D" w:rsidRPr="00A55D2D" w:rsidRDefault="00A55D2D" w:rsidP="00A55D2D">
            <w:pPr>
              <w:rPr>
                <w:rFonts w:ascii="Trebuchet MS" w:hAnsi="Trebuchet MS" w:cs="Times New Roman"/>
                <w:sz w:val="16"/>
                <w:szCs w:val="16"/>
                <w:lang w:val="en-ZA"/>
              </w:rPr>
            </w:pPr>
          </w:p>
        </w:tc>
      </w:tr>
      <w:tr w:rsidR="00A55D2D" w:rsidRPr="00A55D2D" w14:paraId="50959DC0" w14:textId="77777777" w:rsidTr="00954616">
        <w:trPr>
          <w:gridAfter w:val="1"/>
          <w:wAfter w:w="1040" w:type="dxa"/>
          <w:trHeight w:val="300"/>
        </w:trPr>
        <w:tc>
          <w:tcPr>
            <w:tcW w:w="938" w:type="dxa"/>
            <w:vMerge w:val="restart"/>
            <w:hideMark/>
          </w:tcPr>
          <w:p w14:paraId="413423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8.1.1</w:t>
            </w:r>
          </w:p>
        </w:tc>
        <w:tc>
          <w:tcPr>
            <w:tcW w:w="990" w:type="dxa"/>
            <w:vMerge w:val="restart"/>
            <w:hideMark/>
          </w:tcPr>
          <w:p w14:paraId="0834FE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426DA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Advertisement and Appointment of Service Provider</w:t>
            </w:r>
          </w:p>
        </w:tc>
        <w:tc>
          <w:tcPr>
            <w:tcW w:w="1530" w:type="dxa"/>
            <w:vMerge w:val="restart"/>
            <w:hideMark/>
          </w:tcPr>
          <w:p w14:paraId="11952E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Advertisement and Appointment of Service Provider by September 2024 </w:t>
            </w:r>
          </w:p>
        </w:tc>
        <w:tc>
          <w:tcPr>
            <w:tcW w:w="990" w:type="dxa"/>
            <w:vMerge w:val="restart"/>
            <w:hideMark/>
          </w:tcPr>
          <w:p w14:paraId="231889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Advert, Appointment Letter </w:t>
            </w:r>
          </w:p>
        </w:tc>
        <w:tc>
          <w:tcPr>
            <w:tcW w:w="990" w:type="dxa"/>
            <w:hideMark/>
          </w:tcPr>
          <w:p w14:paraId="7F6E2B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4098A7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3B4C6F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E5928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3D8642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62B066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45A5C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98A47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08D664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3E984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Manager</w:t>
            </w:r>
          </w:p>
        </w:tc>
      </w:tr>
      <w:tr w:rsidR="00A55D2D" w:rsidRPr="00A55D2D" w14:paraId="6D246100" w14:textId="77777777" w:rsidTr="00954616">
        <w:trPr>
          <w:gridAfter w:val="1"/>
          <w:wAfter w:w="1040" w:type="dxa"/>
          <w:trHeight w:val="300"/>
        </w:trPr>
        <w:tc>
          <w:tcPr>
            <w:tcW w:w="938" w:type="dxa"/>
            <w:vMerge/>
            <w:hideMark/>
          </w:tcPr>
          <w:p w14:paraId="16D1A1D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33AC62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0D12C4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39C4C4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E2812C3" w14:textId="77777777" w:rsidR="00A55D2D" w:rsidRPr="00A55D2D" w:rsidRDefault="00A55D2D" w:rsidP="00A55D2D">
            <w:pPr>
              <w:rPr>
                <w:rFonts w:ascii="Trebuchet MS" w:hAnsi="Trebuchet MS" w:cs="Times New Roman"/>
                <w:sz w:val="16"/>
                <w:szCs w:val="16"/>
                <w:lang w:val="en-ZA"/>
              </w:rPr>
            </w:pPr>
          </w:p>
        </w:tc>
        <w:tc>
          <w:tcPr>
            <w:tcW w:w="990" w:type="dxa"/>
            <w:hideMark/>
          </w:tcPr>
          <w:p w14:paraId="7264A6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A45C0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0FA25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785B4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F6C3B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629C3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B4984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E7BC4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D236452"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1CC7EAD" w14:textId="77777777" w:rsidR="00A55D2D" w:rsidRPr="00A55D2D" w:rsidRDefault="00A55D2D" w:rsidP="00A55D2D">
            <w:pPr>
              <w:rPr>
                <w:rFonts w:ascii="Trebuchet MS" w:hAnsi="Trebuchet MS" w:cs="Times New Roman"/>
                <w:sz w:val="16"/>
                <w:szCs w:val="16"/>
                <w:lang w:val="en-ZA"/>
              </w:rPr>
            </w:pPr>
          </w:p>
        </w:tc>
      </w:tr>
      <w:tr w:rsidR="00A55D2D" w:rsidRPr="00A55D2D" w14:paraId="283841B8" w14:textId="77777777" w:rsidTr="00954616">
        <w:trPr>
          <w:gridAfter w:val="1"/>
          <w:wAfter w:w="1040" w:type="dxa"/>
          <w:trHeight w:val="300"/>
        </w:trPr>
        <w:tc>
          <w:tcPr>
            <w:tcW w:w="938" w:type="dxa"/>
            <w:vMerge/>
            <w:hideMark/>
          </w:tcPr>
          <w:p w14:paraId="27AA390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859CCE1"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815B4B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3C1EC2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18D65B1" w14:textId="77777777" w:rsidR="00A55D2D" w:rsidRPr="00A55D2D" w:rsidRDefault="00A55D2D" w:rsidP="00A55D2D">
            <w:pPr>
              <w:rPr>
                <w:rFonts w:ascii="Trebuchet MS" w:hAnsi="Trebuchet MS" w:cs="Times New Roman"/>
                <w:sz w:val="16"/>
                <w:szCs w:val="16"/>
                <w:lang w:val="en-ZA"/>
              </w:rPr>
            </w:pPr>
          </w:p>
        </w:tc>
        <w:tc>
          <w:tcPr>
            <w:tcW w:w="990" w:type="dxa"/>
            <w:hideMark/>
          </w:tcPr>
          <w:p w14:paraId="188302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50D7C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1712B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D908A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D1C22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B557F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9FD27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FDCB7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1733FAE"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D5EC855" w14:textId="77777777" w:rsidR="00A55D2D" w:rsidRPr="00A55D2D" w:rsidRDefault="00A55D2D" w:rsidP="00A55D2D">
            <w:pPr>
              <w:rPr>
                <w:rFonts w:ascii="Trebuchet MS" w:hAnsi="Trebuchet MS" w:cs="Times New Roman"/>
                <w:sz w:val="16"/>
                <w:szCs w:val="16"/>
                <w:lang w:val="en-ZA"/>
              </w:rPr>
            </w:pPr>
          </w:p>
        </w:tc>
      </w:tr>
      <w:tr w:rsidR="00A55D2D" w:rsidRPr="00A55D2D" w14:paraId="401FD90D" w14:textId="77777777" w:rsidTr="00954616">
        <w:trPr>
          <w:gridAfter w:val="1"/>
          <w:wAfter w:w="1040" w:type="dxa"/>
          <w:trHeight w:val="300"/>
        </w:trPr>
        <w:tc>
          <w:tcPr>
            <w:tcW w:w="938" w:type="dxa"/>
            <w:vMerge w:val="restart"/>
            <w:hideMark/>
          </w:tcPr>
          <w:p w14:paraId="113DE5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8.1.2</w:t>
            </w:r>
          </w:p>
        </w:tc>
        <w:tc>
          <w:tcPr>
            <w:tcW w:w="990" w:type="dxa"/>
            <w:vMerge w:val="restart"/>
            <w:hideMark/>
          </w:tcPr>
          <w:p w14:paraId="0E942E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65DABD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Completion of the Draft LED Strategy and Public Participation</w:t>
            </w:r>
          </w:p>
          <w:p w14:paraId="139D31AE" w14:textId="77777777" w:rsidR="00A55D2D" w:rsidRPr="00A55D2D" w:rsidRDefault="00A55D2D" w:rsidP="00A55D2D">
            <w:pPr>
              <w:rPr>
                <w:rFonts w:ascii="Trebuchet MS" w:hAnsi="Trebuchet MS" w:cs="Times New Roman"/>
                <w:sz w:val="16"/>
                <w:szCs w:val="16"/>
                <w:lang w:val="en-ZA"/>
              </w:rPr>
            </w:pPr>
          </w:p>
          <w:p w14:paraId="1087999C" w14:textId="77777777" w:rsidR="00A55D2D" w:rsidRPr="00A55D2D" w:rsidRDefault="00A55D2D" w:rsidP="00A55D2D">
            <w:pPr>
              <w:rPr>
                <w:rFonts w:ascii="Trebuchet MS" w:hAnsi="Trebuchet MS" w:cs="Times New Roman"/>
                <w:sz w:val="16"/>
                <w:szCs w:val="16"/>
                <w:lang w:val="en-ZA"/>
              </w:rPr>
            </w:pPr>
          </w:p>
        </w:tc>
        <w:tc>
          <w:tcPr>
            <w:tcW w:w="1530" w:type="dxa"/>
            <w:vMerge w:val="restart"/>
            <w:hideMark/>
          </w:tcPr>
          <w:p w14:paraId="3D1CAE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Draft LED Strategy and Public Participation by March 2025</w:t>
            </w:r>
          </w:p>
        </w:tc>
        <w:tc>
          <w:tcPr>
            <w:tcW w:w="990" w:type="dxa"/>
            <w:vMerge w:val="restart"/>
            <w:hideMark/>
          </w:tcPr>
          <w:p w14:paraId="105B1F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Council resolution</w:t>
            </w:r>
          </w:p>
        </w:tc>
        <w:tc>
          <w:tcPr>
            <w:tcW w:w="990" w:type="dxa"/>
            <w:hideMark/>
          </w:tcPr>
          <w:p w14:paraId="12D15E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051227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248394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6E6C0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720" w:type="dxa"/>
            <w:hideMark/>
          </w:tcPr>
          <w:p w14:paraId="3D78F7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4C610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D660B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6EC765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28E13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F9C74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Manager</w:t>
            </w:r>
          </w:p>
        </w:tc>
      </w:tr>
      <w:tr w:rsidR="00A55D2D" w:rsidRPr="00A55D2D" w14:paraId="18A86C57" w14:textId="77777777" w:rsidTr="00954616">
        <w:trPr>
          <w:gridAfter w:val="1"/>
          <w:wAfter w:w="1040" w:type="dxa"/>
          <w:trHeight w:val="300"/>
        </w:trPr>
        <w:tc>
          <w:tcPr>
            <w:tcW w:w="938" w:type="dxa"/>
            <w:vMerge/>
            <w:hideMark/>
          </w:tcPr>
          <w:p w14:paraId="20D6910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2859F90"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B474D1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965A69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BB538B7" w14:textId="77777777" w:rsidR="00A55D2D" w:rsidRPr="00A55D2D" w:rsidRDefault="00A55D2D" w:rsidP="00A55D2D">
            <w:pPr>
              <w:rPr>
                <w:rFonts w:ascii="Trebuchet MS" w:hAnsi="Trebuchet MS" w:cs="Times New Roman"/>
                <w:sz w:val="16"/>
                <w:szCs w:val="16"/>
                <w:lang w:val="en-ZA"/>
              </w:rPr>
            </w:pPr>
          </w:p>
        </w:tc>
        <w:tc>
          <w:tcPr>
            <w:tcW w:w="990" w:type="dxa"/>
            <w:hideMark/>
          </w:tcPr>
          <w:p w14:paraId="424D84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2F3ED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2DE96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0357E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F4932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63368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D3E6A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E7728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C4B1E53"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8D75A1B" w14:textId="77777777" w:rsidR="00A55D2D" w:rsidRPr="00A55D2D" w:rsidRDefault="00A55D2D" w:rsidP="00A55D2D">
            <w:pPr>
              <w:rPr>
                <w:rFonts w:ascii="Trebuchet MS" w:hAnsi="Trebuchet MS" w:cs="Times New Roman"/>
                <w:sz w:val="16"/>
                <w:szCs w:val="16"/>
                <w:lang w:val="en-ZA"/>
              </w:rPr>
            </w:pPr>
          </w:p>
        </w:tc>
      </w:tr>
      <w:tr w:rsidR="00A55D2D" w:rsidRPr="00A55D2D" w14:paraId="7D65D585" w14:textId="77777777" w:rsidTr="00954616">
        <w:trPr>
          <w:gridAfter w:val="1"/>
          <w:wAfter w:w="1040" w:type="dxa"/>
          <w:trHeight w:val="300"/>
        </w:trPr>
        <w:tc>
          <w:tcPr>
            <w:tcW w:w="938" w:type="dxa"/>
            <w:vMerge/>
            <w:hideMark/>
          </w:tcPr>
          <w:p w14:paraId="105117B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208176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B76CCA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795A3F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2BF31C3" w14:textId="77777777" w:rsidR="00A55D2D" w:rsidRPr="00A55D2D" w:rsidRDefault="00A55D2D" w:rsidP="00A55D2D">
            <w:pPr>
              <w:rPr>
                <w:rFonts w:ascii="Trebuchet MS" w:hAnsi="Trebuchet MS" w:cs="Times New Roman"/>
                <w:sz w:val="16"/>
                <w:szCs w:val="16"/>
                <w:lang w:val="en-ZA"/>
              </w:rPr>
            </w:pPr>
          </w:p>
        </w:tc>
        <w:tc>
          <w:tcPr>
            <w:tcW w:w="990" w:type="dxa"/>
            <w:hideMark/>
          </w:tcPr>
          <w:p w14:paraId="3BE4DE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62C6A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0FD5C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2D945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45D1A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2C9A2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C6A79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BBC34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E38B3D4"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057A51B" w14:textId="77777777" w:rsidR="00A55D2D" w:rsidRPr="00A55D2D" w:rsidRDefault="00A55D2D" w:rsidP="00A55D2D">
            <w:pPr>
              <w:rPr>
                <w:rFonts w:ascii="Trebuchet MS" w:hAnsi="Trebuchet MS" w:cs="Times New Roman"/>
                <w:sz w:val="16"/>
                <w:szCs w:val="16"/>
                <w:lang w:val="en-ZA"/>
              </w:rPr>
            </w:pPr>
          </w:p>
        </w:tc>
      </w:tr>
      <w:tr w:rsidR="00A55D2D" w:rsidRPr="00A55D2D" w14:paraId="3BF0AC08" w14:textId="77777777" w:rsidTr="00954616">
        <w:trPr>
          <w:gridAfter w:val="1"/>
          <w:wAfter w:w="1040" w:type="dxa"/>
          <w:trHeight w:val="300"/>
        </w:trPr>
        <w:tc>
          <w:tcPr>
            <w:tcW w:w="938" w:type="dxa"/>
            <w:vMerge/>
            <w:hideMark/>
          </w:tcPr>
          <w:p w14:paraId="46BD51E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7FC6EE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A3849A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C6F219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E67F94B" w14:textId="77777777" w:rsidR="00A55D2D" w:rsidRPr="00A55D2D" w:rsidRDefault="00A55D2D" w:rsidP="00A55D2D">
            <w:pPr>
              <w:rPr>
                <w:rFonts w:ascii="Trebuchet MS" w:hAnsi="Trebuchet MS" w:cs="Times New Roman"/>
                <w:sz w:val="16"/>
                <w:szCs w:val="16"/>
                <w:lang w:val="en-ZA"/>
              </w:rPr>
            </w:pPr>
          </w:p>
        </w:tc>
        <w:tc>
          <w:tcPr>
            <w:tcW w:w="990" w:type="dxa"/>
            <w:hideMark/>
          </w:tcPr>
          <w:p w14:paraId="45D373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p w14:paraId="5C032415" w14:textId="77777777" w:rsidR="00A55D2D" w:rsidRPr="00A55D2D" w:rsidRDefault="00A55D2D" w:rsidP="00A55D2D">
            <w:pPr>
              <w:rPr>
                <w:rFonts w:ascii="Trebuchet MS" w:hAnsi="Trebuchet MS" w:cs="Times New Roman"/>
                <w:sz w:val="16"/>
                <w:szCs w:val="16"/>
                <w:lang w:val="en-ZA"/>
              </w:rPr>
            </w:pPr>
          </w:p>
          <w:p w14:paraId="7F8C1C02" w14:textId="77777777" w:rsidR="00A55D2D" w:rsidRPr="00A55D2D" w:rsidRDefault="00A55D2D" w:rsidP="00A55D2D">
            <w:pPr>
              <w:rPr>
                <w:rFonts w:ascii="Trebuchet MS" w:hAnsi="Trebuchet MS" w:cs="Times New Roman"/>
                <w:sz w:val="16"/>
                <w:szCs w:val="16"/>
                <w:lang w:val="en-ZA"/>
              </w:rPr>
            </w:pPr>
          </w:p>
          <w:p w14:paraId="3D1B6586" w14:textId="77777777" w:rsidR="00A55D2D" w:rsidRPr="00A55D2D" w:rsidRDefault="00A55D2D" w:rsidP="00A55D2D">
            <w:pPr>
              <w:rPr>
                <w:rFonts w:ascii="Trebuchet MS" w:hAnsi="Trebuchet MS" w:cs="Times New Roman"/>
                <w:sz w:val="16"/>
                <w:szCs w:val="16"/>
                <w:lang w:val="en-ZA"/>
              </w:rPr>
            </w:pPr>
          </w:p>
        </w:tc>
        <w:tc>
          <w:tcPr>
            <w:tcW w:w="918" w:type="dxa"/>
            <w:hideMark/>
          </w:tcPr>
          <w:p w14:paraId="5F1295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70314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C2563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16FE6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CE800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B6ACF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BA697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121E44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C3F857B" w14:textId="77777777" w:rsidR="00A55D2D" w:rsidRPr="00A55D2D" w:rsidRDefault="00A55D2D" w:rsidP="00A55D2D">
            <w:pPr>
              <w:rPr>
                <w:rFonts w:ascii="Trebuchet MS" w:hAnsi="Trebuchet MS" w:cs="Times New Roman"/>
                <w:sz w:val="16"/>
                <w:szCs w:val="16"/>
                <w:lang w:val="en-ZA"/>
              </w:rPr>
            </w:pPr>
          </w:p>
        </w:tc>
      </w:tr>
      <w:tr w:rsidR="00A55D2D" w:rsidRPr="00A55D2D" w14:paraId="480B53EC" w14:textId="77777777" w:rsidTr="00954616">
        <w:trPr>
          <w:gridAfter w:val="1"/>
          <w:wAfter w:w="1040" w:type="dxa"/>
          <w:trHeight w:val="300"/>
        </w:trPr>
        <w:tc>
          <w:tcPr>
            <w:tcW w:w="938" w:type="dxa"/>
            <w:vMerge w:val="restart"/>
            <w:hideMark/>
          </w:tcPr>
          <w:p w14:paraId="1B047B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8.2</w:t>
            </w:r>
          </w:p>
        </w:tc>
        <w:tc>
          <w:tcPr>
            <w:tcW w:w="990" w:type="dxa"/>
            <w:vMerge w:val="restart"/>
            <w:hideMark/>
          </w:tcPr>
          <w:p w14:paraId="15FF30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79E44D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Business by-law developed</w:t>
            </w:r>
          </w:p>
        </w:tc>
        <w:tc>
          <w:tcPr>
            <w:tcW w:w="1530" w:type="dxa"/>
            <w:vMerge w:val="restart"/>
            <w:hideMark/>
          </w:tcPr>
          <w:p w14:paraId="46765B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development of the business by-lawby March 2025</w:t>
            </w:r>
          </w:p>
        </w:tc>
        <w:tc>
          <w:tcPr>
            <w:tcW w:w="990" w:type="dxa"/>
            <w:vMerge w:val="restart"/>
            <w:hideMark/>
          </w:tcPr>
          <w:p w14:paraId="45970C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Approved business by-law by Council</w:t>
            </w:r>
          </w:p>
        </w:tc>
        <w:tc>
          <w:tcPr>
            <w:tcW w:w="990" w:type="dxa"/>
            <w:hideMark/>
          </w:tcPr>
          <w:p w14:paraId="4EB80C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05B9CB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43B4BA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0756D3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8F3DB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E2A4B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79B23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5A72B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94A17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A8673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p w14:paraId="0313E49F" w14:textId="77777777" w:rsidR="00A55D2D" w:rsidRPr="00A55D2D" w:rsidRDefault="00A55D2D" w:rsidP="00A55D2D">
            <w:pPr>
              <w:rPr>
                <w:rFonts w:ascii="Trebuchet MS" w:hAnsi="Trebuchet MS" w:cs="Times New Roman"/>
                <w:sz w:val="16"/>
                <w:szCs w:val="16"/>
                <w:lang w:val="en-ZA"/>
              </w:rPr>
            </w:pPr>
          </w:p>
          <w:p w14:paraId="2D366701" w14:textId="77777777" w:rsidR="00A55D2D" w:rsidRPr="00A55D2D" w:rsidRDefault="00A55D2D" w:rsidP="00A55D2D">
            <w:pPr>
              <w:rPr>
                <w:rFonts w:ascii="Trebuchet MS" w:hAnsi="Trebuchet MS" w:cs="Times New Roman"/>
                <w:sz w:val="16"/>
                <w:szCs w:val="16"/>
                <w:lang w:val="en-ZA"/>
              </w:rPr>
            </w:pPr>
          </w:p>
          <w:p w14:paraId="1B1A5088" w14:textId="77777777" w:rsidR="00A55D2D" w:rsidRPr="00A55D2D" w:rsidRDefault="00A55D2D" w:rsidP="00A55D2D">
            <w:pPr>
              <w:rPr>
                <w:rFonts w:ascii="Trebuchet MS" w:hAnsi="Trebuchet MS" w:cs="Times New Roman"/>
                <w:sz w:val="16"/>
                <w:szCs w:val="16"/>
                <w:lang w:val="en-ZA"/>
              </w:rPr>
            </w:pPr>
          </w:p>
          <w:p w14:paraId="5B90409B" w14:textId="77777777" w:rsidR="00A55D2D" w:rsidRPr="00A55D2D" w:rsidRDefault="00A55D2D" w:rsidP="00A55D2D">
            <w:pPr>
              <w:rPr>
                <w:rFonts w:ascii="Trebuchet MS" w:hAnsi="Trebuchet MS" w:cs="Times New Roman"/>
                <w:sz w:val="16"/>
                <w:szCs w:val="16"/>
                <w:lang w:val="en-ZA"/>
              </w:rPr>
            </w:pPr>
          </w:p>
        </w:tc>
      </w:tr>
      <w:tr w:rsidR="00A55D2D" w:rsidRPr="00A55D2D" w14:paraId="2E15D882" w14:textId="77777777" w:rsidTr="00954616">
        <w:trPr>
          <w:gridAfter w:val="1"/>
          <w:wAfter w:w="1040" w:type="dxa"/>
          <w:trHeight w:val="300"/>
        </w:trPr>
        <w:tc>
          <w:tcPr>
            <w:tcW w:w="938" w:type="dxa"/>
            <w:vMerge/>
            <w:hideMark/>
          </w:tcPr>
          <w:p w14:paraId="759F67D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F606F0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1909FE3"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452856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CD5AF1E" w14:textId="77777777" w:rsidR="00A55D2D" w:rsidRPr="00A55D2D" w:rsidRDefault="00A55D2D" w:rsidP="00A55D2D">
            <w:pPr>
              <w:rPr>
                <w:rFonts w:ascii="Trebuchet MS" w:hAnsi="Trebuchet MS" w:cs="Times New Roman"/>
                <w:sz w:val="16"/>
                <w:szCs w:val="16"/>
                <w:lang w:val="en-ZA"/>
              </w:rPr>
            </w:pPr>
          </w:p>
        </w:tc>
        <w:tc>
          <w:tcPr>
            <w:tcW w:w="990" w:type="dxa"/>
            <w:hideMark/>
          </w:tcPr>
          <w:p w14:paraId="6CABE9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A34C6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5B76C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8BB59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652EF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6BCF3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9C8ED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C4AE7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098D64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261696A" w14:textId="77777777" w:rsidR="00A55D2D" w:rsidRPr="00A55D2D" w:rsidRDefault="00A55D2D" w:rsidP="00A55D2D">
            <w:pPr>
              <w:rPr>
                <w:rFonts w:ascii="Trebuchet MS" w:hAnsi="Trebuchet MS" w:cs="Times New Roman"/>
                <w:sz w:val="16"/>
                <w:szCs w:val="16"/>
                <w:lang w:val="en-ZA"/>
              </w:rPr>
            </w:pPr>
          </w:p>
        </w:tc>
      </w:tr>
      <w:tr w:rsidR="00A55D2D" w:rsidRPr="00A55D2D" w14:paraId="3BC49C03" w14:textId="77777777" w:rsidTr="00954616">
        <w:trPr>
          <w:gridAfter w:val="1"/>
          <w:wAfter w:w="1040" w:type="dxa"/>
          <w:trHeight w:val="300"/>
        </w:trPr>
        <w:tc>
          <w:tcPr>
            <w:tcW w:w="938" w:type="dxa"/>
            <w:vMerge/>
            <w:hideMark/>
          </w:tcPr>
          <w:p w14:paraId="171FB44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65361A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7D6326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F58D1D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D761970" w14:textId="77777777" w:rsidR="00A55D2D" w:rsidRPr="00A55D2D" w:rsidRDefault="00A55D2D" w:rsidP="00A55D2D">
            <w:pPr>
              <w:rPr>
                <w:rFonts w:ascii="Trebuchet MS" w:hAnsi="Trebuchet MS" w:cs="Times New Roman"/>
                <w:sz w:val="16"/>
                <w:szCs w:val="16"/>
                <w:lang w:val="en-ZA"/>
              </w:rPr>
            </w:pPr>
          </w:p>
        </w:tc>
        <w:tc>
          <w:tcPr>
            <w:tcW w:w="990" w:type="dxa"/>
            <w:hideMark/>
          </w:tcPr>
          <w:p w14:paraId="36BAC7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368C6B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R300 000</w:t>
            </w:r>
          </w:p>
        </w:tc>
        <w:tc>
          <w:tcPr>
            <w:tcW w:w="702" w:type="dxa"/>
            <w:hideMark/>
          </w:tcPr>
          <w:p w14:paraId="441289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6235E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5FD7C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8AA4C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83808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8B28C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4B2A994"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5208615" w14:textId="77777777" w:rsidR="00A55D2D" w:rsidRPr="00A55D2D" w:rsidRDefault="00A55D2D" w:rsidP="00A55D2D">
            <w:pPr>
              <w:rPr>
                <w:rFonts w:ascii="Trebuchet MS" w:hAnsi="Trebuchet MS" w:cs="Times New Roman"/>
                <w:sz w:val="16"/>
                <w:szCs w:val="16"/>
                <w:lang w:val="en-ZA"/>
              </w:rPr>
            </w:pPr>
          </w:p>
        </w:tc>
      </w:tr>
      <w:tr w:rsidR="00A55D2D" w:rsidRPr="00A55D2D" w14:paraId="600D641A" w14:textId="77777777" w:rsidTr="00954616">
        <w:trPr>
          <w:gridAfter w:val="1"/>
          <w:wAfter w:w="1040" w:type="dxa"/>
          <w:trHeight w:val="300"/>
        </w:trPr>
        <w:tc>
          <w:tcPr>
            <w:tcW w:w="938" w:type="dxa"/>
            <w:vMerge w:val="restart"/>
            <w:hideMark/>
          </w:tcPr>
          <w:p w14:paraId="00A1E4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8.2.1.</w:t>
            </w:r>
          </w:p>
        </w:tc>
        <w:tc>
          <w:tcPr>
            <w:tcW w:w="990" w:type="dxa"/>
            <w:vMerge w:val="restart"/>
            <w:hideMark/>
          </w:tcPr>
          <w:p w14:paraId="5DC3F7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41FD5F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Advertisement and Appointment of Service Provider</w:t>
            </w:r>
          </w:p>
        </w:tc>
        <w:tc>
          <w:tcPr>
            <w:tcW w:w="1530" w:type="dxa"/>
            <w:vMerge w:val="restart"/>
            <w:hideMark/>
          </w:tcPr>
          <w:p w14:paraId="304D3C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Advertisement and Appointment of Service Provider by September 2024 </w:t>
            </w:r>
          </w:p>
        </w:tc>
        <w:tc>
          <w:tcPr>
            <w:tcW w:w="990" w:type="dxa"/>
            <w:vMerge w:val="restart"/>
            <w:hideMark/>
          </w:tcPr>
          <w:p w14:paraId="1E0994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Advert, Appointment Letter </w:t>
            </w:r>
          </w:p>
        </w:tc>
        <w:tc>
          <w:tcPr>
            <w:tcW w:w="990" w:type="dxa"/>
            <w:hideMark/>
          </w:tcPr>
          <w:p w14:paraId="7083DE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0DF1FC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1764AD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0C5F2A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39E22E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351564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0AA65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41382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2B70AB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C7F70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Manager</w:t>
            </w:r>
          </w:p>
        </w:tc>
      </w:tr>
      <w:tr w:rsidR="00A55D2D" w:rsidRPr="00A55D2D" w14:paraId="02D9F95C" w14:textId="77777777" w:rsidTr="00954616">
        <w:trPr>
          <w:gridAfter w:val="1"/>
          <w:wAfter w:w="1040" w:type="dxa"/>
          <w:trHeight w:val="300"/>
        </w:trPr>
        <w:tc>
          <w:tcPr>
            <w:tcW w:w="938" w:type="dxa"/>
            <w:vMerge/>
            <w:hideMark/>
          </w:tcPr>
          <w:p w14:paraId="7CC630F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A50F5FA"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EF9630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059740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2C6665A" w14:textId="77777777" w:rsidR="00A55D2D" w:rsidRPr="00A55D2D" w:rsidRDefault="00A55D2D" w:rsidP="00A55D2D">
            <w:pPr>
              <w:rPr>
                <w:rFonts w:ascii="Trebuchet MS" w:hAnsi="Trebuchet MS" w:cs="Times New Roman"/>
                <w:sz w:val="16"/>
                <w:szCs w:val="16"/>
                <w:lang w:val="en-ZA"/>
              </w:rPr>
            </w:pPr>
          </w:p>
        </w:tc>
        <w:tc>
          <w:tcPr>
            <w:tcW w:w="990" w:type="dxa"/>
            <w:hideMark/>
          </w:tcPr>
          <w:p w14:paraId="00514A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9ADD9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D8E57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8AE82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9E101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80E27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1FC1B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FB4DD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88FDA0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1AC8793" w14:textId="77777777" w:rsidR="00A55D2D" w:rsidRPr="00A55D2D" w:rsidRDefault="00A55D2D" w:rsidP="00A55D2D">
            <w:pPr>
              <w:rPr>
                <w:rFonts w:ascii="Trebuchet MS" w:hAnsi="Trebuchet MS" w:cs="Times New Roman"/>
                <w:sz w:val="16"/>
                <w:szCs w:val="16"/>
                <w:lang w:val="en-ZA"/>
              </w:rPr>
            </w:pPr>
          </w:p>
        </w:tc>
      </w:tr>
      <w:tr w:rsidR="00A55D2D" w:rsidRPr="00A55D2D" w14:paraId="2637726E" w14:textId="77777777" w:rsidTr="00954616">
        <w:trPr>
          <w:gridAfter w:val="1"/>
          <w:wAfter w:w="1040" w:type="dxa"/>
          <w:trHeight w:val="300"/>
        </w:trPr>
        <w:tc>
          <w:tcPr>
            <w:tcW w:w="938" w:type="dxa"/>
            <w:vMerge/>
            <w:hideMark/>
          </w:tcPr>
          <w:p w14:paraId="7F3FE1B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0C2F22A"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1D1072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B0C517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29E0418" w14:textId="77777777" w:rsidR="00A55D2D" w:rsidRPr="00A55D2D" w:rsidRDefault="00A55D2D" w:rsidP="00A55D2D">
            <w:pPr>
              <w:rPr>
                <w:rFonts w:ascii="Trebuchet MS" w:hAnsi="Trebuchet MS" w:cs="Times New Roman"/>
                <w:sz w:val="16"/>
                <w:szCs w:val="16"/>
                <w:lang w:val="en-ZA"/>
              </w:rPr>
            </w:pPr>
          </w:p>
        </w:tc>
        <w:tc>
          <w:tcPr>
            <w:tcW w:w="990" w:type="dxa"/>
            <w:hideMark/>
          </w:tcPr>
          <w:p w14:paraId="530FD9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21B83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4A397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2E741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CC187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77C34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2F9E1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74C5C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7832156"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CA2A242" w14:textId="77777777" w:rsidR="00A55D2D" w:rsidRPr="00A55D2D" w:rsidRDefault="00A55D2D" w:rsidP="00A55D2D">
            <w:pPr>
              <w:rPr>
                <w:rFonts w:ascii="Trebuchet MS" w:hAnsi="Trebuchet MS" w:cs="Times New Roman"/>
                <w:sz w:val="16"/>
                <w:szCs w:val="16"/>
                <w:lang w:val="en-ZA"/>
              </w:rPr>
            </w:pPr>
          </w:p>
        </w:tc>
      </w:tr>
      <w:tr w:rsidR="00A55D2D" w:rsidRPr="00A55D2D" w14:paraId="3BD65C15" w14:textId="77777777" w:rsidTr="00954616">
        <w:trPr>
          <w:gridAfter w:val="1"/>
          <w:wAfter w:w="1040" w:type="dxa"/>
          <w:trHeight w:val="300"/>
        </w:trPr>
        <w:tc>
          <w:tcPr>
            <w:tcW w:w="938" w:type="dxa"/>
            <w:vMerge w:val="restart"/>
            <w:hideMark/>
          </w:tcPr>
          <w:p w14:paraId="382D9F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8.2.2</w:t>
            </w:r>
          </w:p>
        </w:tc>
        <w:tc>
          <w:tcPr>
            <w:tcW w:w="990" w:type="dxa"/>
            <w:vMerge w:val="restart"/>
            <w:hideMark/>
          </w:tcPr>
          <w:p w14:paraId="493EA5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036125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Presentation of the draft by-law and public participation</w:t>
            </w:r>
          </w:p>
        </w:tc>
        <w:tc>
          <w:tcPr>
            <w:tcW w:w="1530" w:type="dxa"/>
            <w:vMerge w:val="restart"/>
            <w:hideMark/>
          </w:tcPr>
          <w:p w14:paraId="40E88A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Presentation of the draft by-law and public participation by December 2024</w:t>
            </w:r>
          </w:p>
        </w:tc>
        <w:tc>
          <w:tcPr>
            <w:tcW w:w="990" w:type="dxa"/>
            <w:vMerge w:val="restart"/>
            <w:hideMark/>
          </w:tcPr>
          <w:p w14:paraId="340A93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Draft by-law and public participation process report</w:t>
            </w:r>
          </w:p>
        </w:tc>
        <w:tc>
          <w:tcPr>
            <w:tcW w:w="990" w:type="dxa"/>
            <w:hideMark/>
          </w:tcPr>
          <w:p w14:paraId="14BD1E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64B0F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78AEA9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5FB2FC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708D74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DBDD6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76CBDE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62B03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3B246A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7F0347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Manager</w:t>
            </w:r>
          </w:p>
        </w:tc>
      </w:tr>
      <w:tr w:rsidR="00A55D2D" w:rsidRPr="00A55D2D" w14:paraId="1028287B" w14:textId="77777777" w:rsidTr="00954616">
        <w:trPr>
          <w:gridAfter w:val="1"/>
          <w:wAfter w:w="1040" w:type="dxa"/>
          <w:trHeight w:val="300"/>
        </w:trPr>
        <w:tc>
          <w:tcPr>
            <w:tcW w:w="938" w:type="dxa"/>
            <w:vMerge/>
            <w:hideMark/>
          </w:tcPr>
          <w:p w14:paraId="2997779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2D45751"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726886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C4AD5C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DF89D72" w14:textId="77777777" w:rsidR="00A55D2D" w:rsidRPr="00A55D2D" w:rsidRDefault="00A55D2D" w:rsidP="00A55D2D">
            <w:pPr>
              <w:rPr>
                <w:rFonts w:ascii="Trebuchet MS" w:hAnsi="Trebuchet MS" w:cs="Times New Roman"/>
                <w:sz w:val="16"/>
                <w:szCs w:val="16"/>
                <w:lang w:val="en-ZA"/>
              </w:rPr>
            </w:pPr>
          </w:p>
        </w:tc>
        <w:tc>
          <w:tcPr>
            <w:tcW w:w="990" w:type="dxa"/>
            <w:hideMark/>
          </w:tcPr>
          <w:p w14:paraId="65BCE9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B679F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17173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87406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61C73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C8279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48C22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F26E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244214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ABDD884" w14:textId="77777777" w:rsidR="00A55D2D" w:rsidRPr="00A55D2D" w:rsidRDefault="00A55D2D" w:rsidP="00A55D2D">
            <w:pPr>
              <w:rPr>
                <w:rFonts w:ascii="Trebuchet MS" w:hAnsi="Trebuchet MS" w:cs="Times New Roman"/>
                <w:sz w:val="16"/>
                <w:szCs w:val="16"/>
                <w:lang w:val="en-ZA"/>
              </w:rPr>
            </w:pPr>
          </w:p>
        </w:tc>
      </w:tr>
      <w:tr w:rsidR="00A55D2D" w:rsidRPr="00A55D2D" w14:paraId="61101A4D" w14:textId="77777777" w:rsidTr="00954616">
        <w:trPr>
          <w:gridAfter w:val="1"/>
          <w:wAfter w:w="1040" w:type="dxa"/>
          <w:trHeight w:val="300"/>
        </w:trPr>
        <w:tc>
          <w:tcPr>
            <w:tcW w:w="938" w:type="dxa"/>
            <w:vMerge/>
            <w:hideMark/>
          </w:tcPr>
          <w:p w14:paraId="6FA5B91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3B9BED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7DABC6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D79CEA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4F88D7E" w14:textId="77777777" w:rsidR="00A55D2D" w:rsidRPr="00A55D2D" w:rsidRDefault="00A55D2D" w:rsidP="00A55D2D">
            <w:pPr>
              <w:rPr>
                <w:rFonts w:ascii="Trebuchet MS" w:hAnsi="Trebuchet MS" w:cs="Times New Roman"/>
                <w:sz w:val="16"/>
                <w:szCs w:val="16"/>
                <w:lang w:val="en-ZA"/>
              </w:rPr>
            </w:pPr>
          </w:p>
        </w:tc>
        <w:tc>
          <w:tcPr>
            <w:tcW w:w="990" w:type="dxa"/>
            <w:hideMark/>
          </w:tcPr>
          <w:p w14:paraId="3E58EB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4512C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91F78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759C2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97962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0BA16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E0A68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05CC9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2A6160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8A8068C" w14:textId="77777777" w:rsidR="00A55D2D" w:rsidRPr="00A55D2D" w:rsidRDefault="00A55D2D" w:rsidP="00A55D2D">
            <w:pPr>
              <w:rPr>
                <w:rFonts w:ascii="Trebuchet MS" w:hAnsi="Trebuchet MS" w:cs="Times New Roman"/>
                <w:sz w:val="16"/>
                <w:szCs w:val="16"/>
                <w:lang w:val="en-ZA"/>
              </w:rPr>
            </w:pPr>
          </w:p>
        </w:tc>
      </w:tr>
      <w:tr w:rsidR="00A55D2D" w:rsidRPr="00A55D2D" w14:paraId="3CECEFBA" w14:textId="77777777" w:rsidTr="00954616">
        <w:trPr>
          <w:gridAfter w:val="1"/>
          <w:wAfter w:w="1040" w:type="dxa"/>
          <w:trHeight w:val="300"/>
        </w:trPr>
        <w:tc>
          <w:tcPr>
            <w:tcW w:w="938" w:type="dxa"/>
            <w:vMerge w:val="restart"/>
            <w:hideMark/>
          </w:tcPr>
          <w:p w14:paraId="41CDD6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8.2.3</w:t>
            </w:r>
          </w:p>
        </w:tc>
        <w:tc>
          <w:tcPr>
            <w:tcW w:w="990" w:type="dxa"/>
            <w:vMerge w:val="restart"/>
            <w:hideMark/>
          </w:tcPr>
          <w:p w14:paraId="109BDD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4695A4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Council Approval of the by-law by council </w:t>
            </w:r>
          </w:p>
        </w:tc>
        <w:tc>
          <w:tcPr>
            <w:tcW w:w="1530" w:type="dxa"/>
            <w:vMerge w:val="restart"/>
            <w:hideMark/>
          </w:tcPr>
          <w:p w14:paraId="75DE29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Council approval of the by-law by council by March 2025</w:t>
            </w:r>
          </w:p>
        </w:tc>
        <w:tc>
          <w:tcPr>
            <w:tcW w:w="990" w:type="dxa"/>
            <w:vMerge w:val="restart"/>
            <w:hideMark/>
          </w:tcPr>
          <w:p w14:paraId="66E9EA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Council resolution and copy of a by law</w:t>
            </w:r>
          </w:p>
        </w:tc>
        <w:tc>
          <w:tcPr>
            <w:tcW w:w="990" w:type="dxa"/>
            <w:hideMark/>
          </w:tcPr>
          <w:p w14:paraId="36E8B2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80BCA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175305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66F5A3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789344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4B814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4E72F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1428C5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B3C92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5DCDD8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LED Manager</w:t>
            </w:r>
          </w:p>
        </w:tc>
      </w:tr>
      <w:tr w:rsidR="00A55D2D" w:rsidRPr="00A55D2D" w14:paraId="52E2013E" w14:textId="77777777" w:rsidTr="00954616">
        <w:trPr>
          <w:gridAfter w:val="1"/>
          <w:wAfter w:w="1040" w:type="dxa"/>
          <w:trHeight w:val="300"/>
        </w:trPr>
        <w:tc>
          <w:tcPr>
            <w:tcW w:w="938" w:type="dxa"/>
            <w:vMerge/>
            <w:hideMark/>
          </w:tcPr>
          <w:p w14:paraId="68B5976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97EF6C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6CF1E3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2C80F7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005DAAB" w14:textId="77777777" w:rsidR="00A55D2D" w:rsidRPr="00A55D2D" w:rsidRDefault="00A55D2D" w:rsidP="00A55D2D">
            <w:pPr>
              <w:rPr>
                <w:rFonts w:ascii="Trebuchet MS" w:hAnsi="Trebuchet MS" w:cs="Times New Roman"/>
                <w:sz w:val="16"/>
                <w:szCs w:val="16"/>
                <w:lang w:val="en-ZA"/>
              </w:rPr>
            </w:pPr>
          </w:p>
        </w:tc>
        <w:tc>
          <w:tcPr>
            <w:tcW w:w="990" w:type="dxa"/>
            <w:hideMark/>
          </w:tcPr>
          <w:p w14:paraId="4BA279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31A65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6A964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B899E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99BA5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335A8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C9CAB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15A56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1ADC69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2A8DAE2" w14:textId="77777777" w:rsidR="00A55D2D" w:rsidRPr="00A55D2D" w:rsidRDefault="00A55D2D" w:rsidP="00A55D2D">
            <w:pPr>
              <w:rPr>
                <w:rFonts w:ascii="Trebuchet MS" w:hAnsi="Trebuchet MS" w:cs="Times New Roman"/>
                <w:sz w:val="16"/>
                <w:szCs w:val="16"/>
                <w:lang w:val="en-ZA"/>
              </w:rPr>
            </w:pPr>
          </w:p>
        </w:tc>
      </w:tr>
      <w:tr w:rsidR="00A55D2D" w:rsidRPr="00A55D2D" w14:paraId="2E42B44D" w14:textId="77777777" w:rsidTr="00954616">
        <w:trPr>
          <w:gridAfter w:val="1"/>
          <w:wAfter w:w="1040" w:type="dxa"/>
          <w:trHeight w:val="300"/>
        </w:trPr>
        <w:tc>
          <w:tcPr>
            <w:tcW w:w="938" w:type="dxa"/>
            <w:vMerge/>
            <w:hideMark/>
          </w:tcPr>
          <w:p w14:paraId="43568C2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A4B8BD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F405825"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282879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4997BC3" w14:textId="77777777" w:rsidR="00A55D2D" w:rsidRPr="00A55D2D" w:rsidRDefault="00A55D2D" w:rsidP="00A55D2D">
            <w:pPr>
              <w:rPr>
                <w:rFonts w:ascii="Trebuchet MS" w:hAnsi="Trebuchet MS" w:cs="Times New Roman"/>
                <w:sz w:val="16"/>
                <w:szCs w:val="16"/>
                <w:lang w:val="en-ZA"/>
              </w:rPr>
            </w:pPr>
          </w:p>
        </w:tc>
        <w:tc>
          <w:tcPr>
            <w:tcW w:w="990" w:type="dxa"/>
            <w:hideMark/>
          </w:tcPr>
          <w:p w14:paraId="7F2DA6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55E50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E45C2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531BA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FD325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25002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26C31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BC12C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CD1F5DE"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DD20CD2" w14:textId="77777777" w:rsidR="00A55D2D" w:rsidRPr="00A55D2D" w:rsidRDefault="00A55D2D" w:rsidP="00A55D2D">
            <w:pPr>
              <w:rPr>
                <w:rFonts w:ascii="Trebuchet MS" w:hAnsi="Trebuchet MS" w:cs="Times New Roman"/>
                <w:sz w:val="16"/>
                <w:szCs w:val="16"/>
                <w:lang w:val="en-ZA"/>
              </w:rPr>
            </w:pPr>
          </w:p>
        </w:tc>
      </w:tr>
      <w:tr w:rsidR="00A55D2D" w:rsidRPr="00A55D2D" w14:paraId="0129B83D" w14:textId="77777777" w:rsidTr="00954616">
        <w:trPr>
          <w:gridAfter w:val="1"/>
          <w:wAfter w:w="1040" w:type="dxa"/>
          <w:trHeight w:val="300"/>
        </w:trPr>
        <w:tc>
          <w:tcPr>
            <w:tcW w:w="938" w:type="dxa"/>
            <w:vMerge w:val="restart"/>
            <w:hideMark/>
          </w:tcPr>
          <w:p w14:paraId="500BC30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6E45508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742E862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37DE95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712427D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1319405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4AC53BC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0B92ADF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1528957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50FA49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2CF0DBD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2F2E62D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219240C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02CCAD8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7190E01C" w14:textId="77777777" w:rsidTr="00954616">
        <w:trPr>
          <w:gridAfter w:val="1"/>
          <w:wAfter w:w="1040" w:type="dxa"/>
          <w:trHeight w:val="300"/>
        </w:trPr>
        <w:tc>
          <w:tcPr>
            <w:tcW w:w="938" w:type="dxa"/>
            <w:vMerge/>
            <w:hideMark/>
          </w:tcPr>
          <w:p w14:paraId="388DA560"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2D0E1A9A"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111F5EAA"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7B7F55A1"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5F04F254"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5BD16FA2"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0CB48201"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03EC2646"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158510F7"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2CE89CC9"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72D3A8AD"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3CFAF700"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02E2821C"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46A62E1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7043BC0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4D52028" w14:textId="77777777" w:rsidTr="00954616">
        <w:trPr>
          <w:gridAfter w:val="1"/>
          <w:wAfter w:w="1040" w:type="dxa"/>
          <w:trHeight w:val="300"/>
        </w:trPr>
        <w:tc>
          <w:tcPr>
            <w:tcW w:w="938" w:type="dxa"/>
            <w:vMerge w:val="restart"/>
            <w:hideMark/>
          </w:tcPr>
          <w:p w14:paraId="5DF279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9</w:t>
            </w:r>
          </w:p>
        </w:tc>
        <w:tc>
          <w:tcPr>
            <w:tcW w:w="990" w:type="dxa"/>
            <w:vMerge w:val="restart"/>
            <w:hideMark/>
          </w:tcPr>
          <w:p w14:paraId="3A2629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9</w:t>
            </w:r>
          </w:p>
        </w:tc>
        <w:tc>
          <w:tcPr>
            <w:tcW w:w="1440" w:type="dxa"/>
            <w:vMerge w:val="restart"/>
            <w:hideMark/>
          </w:tcPr>
          <w:p w14:paraId="651F12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The economic potential and growth of Agriculture as a critical economic anchor </w:t>
            </w:r>
            <w:r w:rsidRPr="00A55D2D">
              <w:rPr>
                <w:rFonts w:ascii="Trebuchet MS" w:hAnsi="Trebuchet MS" w:cs="Times New Roman"/>
                <w:sz w:val="16"/>
                <w:szCs w:val="16"/>
                <w:lang w:val="en-ZA"/>
              </w:rPr>
              <w:lastRenderedPageBreak/>
              <w:t>in the local economy maximised</w:t>
            </w:r>
          </w:p>
        </w:tc>
        <w:tc>
          <w:tcPr>
            <w:tcW w:w="1530" w:type="dxa"/>
            <w:vMerge w:val="restart"/>
            <w:hideMark/>
          </w:tcPr>
          <w:p w14:paraId="741ADD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Percentage (100) implementation of Agriculture Projects</w:t>
            </w:r>
          </w:p>
        </w:tc>
        <w:tc>
          <w:tcPr>
            <w:tcW w:w="990" w:type="dxa"/>
            <w:vMerge w:val="restart"/>
            <w:hideMark/>
          </w:tcPr>
          <w:p w14:paraId="45B5C2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Agriculture Project Report</w:t>
            </w:r>
          </w:p>
        </w:tc>
        <w:tc>
          <w:tcPr>
            <w:tcW w:w="990" w:type="dxa"/>
            <w:hideMark/>
          </w:tcPr>
          <w:p w14:paraId="68E184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2EAAA2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32FC6E6" w14:textId="77777777" w:rsidR="00A55D2D" w:rsidRPr="00A55D2D" w:rsidRDefault="00A55D2D" w:rsidP="00A55D2D">
            <w:pPr>
              <w:rPr>
                <w:rFonts w:ascii="Trebuchet MS" w:hAnsi="Trebuchet MS" w:cs="Times New Roman"/>
                <w:sz w:val="16"/>
                <w:szCs w:val="16"/>
                <w:lang w:val="en-ZA"/>
              </w:rPr>
            </w:pPr>
          </w:p>
        </w:tc>
        <w:tc>
          <w:tcPr>
            <w:tcW w:w="1350" w:type="dxa"/>
            <w:hideMark/>
          </w:tcPr>
          <w:p w14:paraId="3AEE4F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63729B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3EBCA6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664A5C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4DCE42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7CCF88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40A92A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1437838A" w14:textId="77777777" w:rsidTr="00954616">
        <w:trPr>
          <w:gridAfter w:val="1"/>
          <w:wAfter w:w="1040" w:type="dxa"/>
          <w:trHeight w:val="300"/>
        </w:trPr>
        <w:tc>
          <w:tcPr>
            <w:tcW w:w="938" w:type="dxa"/>
            <w:vMerge/>
            <w:hideMark/>
          </w:tcPr>
          <w:p w14:paraId="6F3F64D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E0B67E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69F3D13"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5F6E87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C4183B6" w14:textId="77777777" w:rsidR="00A55D2D" w:rsidRPr="00A55D2D" w:rsidRDefault="00A55D2D" w:rsidP="00A55D2D">
            <w:pPr>
              <w:rPr>
                <w:rFonts w:ascii="Trebuchet MS" w:hAnsi="Trebuchet MS" w:cs="Times New Roman"/>
                <w:sz w:val="16"/>
                <w:szCs w:val="16"/>
                <w:lang w:val="en-ZA"/>
              </w:rPr>
            </w:pPr>
          </w:p>
        </w:tc>
        <w:tc>
          <w:tcPr>
            <w:tcW w:w="990" w:type="dxa"/>
            <w:hideMark/>
          </w:tcPr>
          <w:p w14:paraId="0866AC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65F338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3ED62B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9515A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0F678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A68AA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C71E0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7C044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61B1CF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9343DE6" w14:textId="77777777" w:rsidR="00A55D2D" w:rsidRPr="00A55D2D" w:rsidRDefault="00A55D2D" w:rsidP="00A55D2D">
            <w:pPr>
              <w:rPr>
                <w:rFonts w:ascii="Trebuchet MS" w:hAnsi="Trebuchet MS" w:cs="Times New Roman"/>
                <w:sz w:val="16"/>
                <w:szCs w:val="16"/>
                <w:lang w:val="en-ZA"/>
              </w:rPr>
            </w:pPr>
          </w:p>
        </w:tc>
      </w:tr>
      <w:tr w:rsidR="00A55D2D" w:rsidRPr="00A55D2D" w14:paraId="64FF1613" w14:textId="77777777" w:rsidTr="00954616">
        <w:trPr>
          <w:gridAfter w:val="1"/>
          <w:wAfter w:w="1040" w:type="dxa"/>
          <w:trHeight w:val="300"/>
        </w:trPr>
        <w:tc>
          <w:tcPr>
            <w:tcW w:w="938" w:type="dxa"/>
            <w:vMerge/>
            <w:hideMark/>
          </w:tcPr>
          <w:p w14:paraId="30BDF69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2A9ADD7"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27EC04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3A4812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8FC6A19" w14:textId="77777777" w:rsidR="00A55D2D" w:rsidRPr="00A55D2D" w:rsidRDefault="00A55D2D" w:rsidP="00A55D2D">
            <w:pPr>
              <w:rPr>
                <w:rFonts w:ascii="Trebuchet MS" w:hAnsi="Trebuchet MS" w:cs="Times New Roman"/>
                <w:sz w:val="16"/>
                <w:szCs w:val="16"/>
                <w:lang w:val="en-ZA"/>
              </w:rPr>
            </w:pPr>
          </w:p>
        </w:tc>
        <w:tc>
          <w:tcPr>
            <w:tcW w:w="990" w:type="dxa"/>
            <w:hideMark/>
          </w:tcPr>
          <w:p w14:paraId="767F17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4ABC7BF" w14:textId="77777777" w:rsidR="00A55D2D" w:rsidRPr="00A55D2D" w:rsidRDefault="00A55D2D" w:rsidP="00A55D2D">
            <w:pPr>
              <w:rPr>
                <w:rFonts w:ascii="Trebuchet MS" w:hAnsi="Trebuchet MS" w:cs="Times New Roman"/>
                <w:sz w:val="16"/>
                <w:szCs w:val="16"/>
                <w:lang w:val="en-ZA"/>
              </w:rPr>
            </w:pPr>
          </w:p>
        </w:tc>
        <w:tc>
          <w:tcPr>
            <w:tcW w:w="702" w:type="dxa"/>
            <w:hideMark/>
          </w:tcPr>
          <w:p w14:paraId="4D1AA7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29CA8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EEB6E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8EEB3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86079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81260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40A96E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54C239D" w14:textId="77777777" w:rsidR="00A55D2D" w:rsidRPr="00A55D2D" w:rsidRDefault="00A55D2D" w:rsidP="00A55D2D">
            <w:pPr>
              <w:rPr>
                <w:rFonts w:ascii="Trebuchet MS" w:hAnsi="Trebuchet MS" w:cs="Times New Roman"/>
                <w:sz w:val="16"/>
                <w:szCs w:val="16"/>
                <w:lang w:val="en-ZA"/>
              </w:rPr>
            </w:pPr>
          </w:p>
        </w:tc>
      </w:tr>
      <w:tr w:rsidR="00A55D2D" w:rsidRPr="00A55D2D" w14:paraId="29D06A64" w14:textId="77777777" w:rsidTr="00954616">
        <w:trPr>
          <w:gridAfter w:val="1"/>
          <w:wAfter w:w="1040" w:type="dxa"/>
          <w:trHeight w:val="300"/>
        </w:trPr>
        <w:tc>
          <w:tcPr>
            <w:tcW w:w="938" w:type="dxa"/>
            <w:vMerge w:val="restart"/>
            <w:hideMark/>
          </w:tcPr>
          <w:p w14:paraId="28FEC1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9.1</w:t>
            </w:r>
          </w:p>
        </w:tc>
        <w:tc>
          <w:tcPr>
            <w:tcW w:w="990" w:type="dxa"/>
            <w:vMerge w:val="restart"/>
            <w:hideMark/>
          </w:tcPr>
          <w:p w14:paraId="5044BE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78482E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Agricultural Projects developed or supported</w:t>
            </w:r>
          </w:p>
        </w:tc>
        <w:tc>
          <w:tcPr>
            <w:tcW w:w="1530" w:type="dxa"/>
            <w:vMerge w:val="restart"/>
            <w:hideMark/>
          </w:tcPr>
          <w:p w14:paraId="041DBB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(5) of Agricultural Projects developed or supported by June 25</w:t>
            </w:r>
          </w:p>
        </w:tc>
        <w:tc>
          <w:tcPr>
            <w:tcW w:w="990" w:type="dxa"/>
            <w:vMerge w:val="restart"/>
            <w:hideMark/>
          </w:tcPr>
          <w:p w14:paraId="03B749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Completion certificate, delivery notes and reports</w:t>
            </w:r>
          </w:p>
        </w:tc>
        <w:tc>
          <w:tcPr>
            <w:tcW w:w="990" w:type="dxa"/>
            <w:hideMark/>
          </w:tcPr>
          <w:p w14:paraId="299339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00976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56148D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12</w:t>
            </w:r>
          </w:p>
        </w:tc>
        <w:tc>
          <w:tcPr>
            <w:tcW w:w="1350" w:type="dxa"/>
            <w:hideMark/>
          </w:tcPr>
          <w:p w14:paraId="6D7FA9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w:t>
            </w:r>
          </w:p>
        </w:tc>
        <w:tc>
          <w:tcPr>
            <w:tcW w:w="720" w:type="dxa"/>
            <w:hideMark/>
          </w:tcPr>
          <w:p w14:paraId="5583A0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1170" w:type="dxa"/>
            <w:hideMark/>
          </w:tcPr>
          <w:p w14:paraId="35B007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3D1955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100379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7063EF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4E53F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7FF0281E" w14:textId="77777777" w:rsidTr="00954616">
        <w:trPr>
          <w:gridAfter w:val="1"/>
          <w:wAfter w:w="1040" w:type="dxa"/>
          <w:trHeight w:val="300"/>
        </w:trPr>
        <w:tc>
          <w:tcPr>
            <w:tcW w:w="938" w:type="dxa"/>
            <w:vMerge/>
            <w:hideMark/>
          </w:tcPr>
          <w:p w14:paraId="3B8E350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99517F2"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7C486E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9789D5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33906C0" w14:textId="77777777" w:rsidR="00A55D2D" w:rsidRPr="00A55D2D" w:rsidRDefault="00A55D2D" w:rsidP="00A55D2D">
            <w:pPr>
              <w:rPr>
                <w:rFonts w:ascii="Trebuchet MS" w:hAnsi="Trebuchet MS" w:cs="Times New Roman"/>
                <w:sz w:val="16"/>
                <w:szCs w:val="16"/>
                <w:lang w:val="en-ZA"/>
              </w:rPr>
            </w:pPr>
          </w:p>
        </w:tc>
        <w:tc>
          <w:tcPr>
            <w:tcW w:w="990" w:type="dxa"/>
            <w:hideMark/>
          </w:tcPr>
          <w:p w14:paraId="3DC495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9AF8C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1E9AF8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A28F8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0D54B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1B063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6F31F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7FAF7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1F342A1"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C4FE424" w14:textId="77777777" w:rsidR="00A55D2D" w:rsidRPr="00A55D2D" w:rsidRDefault="00A55D2D" w:rsidP="00A55D2D">
            <w:pPr>
              <w:rPr>
                <w:rFonts w:ascii="Trebuchet MS" w:hAnsi="Trebuchet MS" w:cs="Times New Roman"/>
                <w:sz w:val="16"/>
                <w:szCs w:val="16"/>
                <w:lang w:val="en-ZA"/>
              </w:rPr>
            </w:pPr>
          </w:p>
        </w:tc>
      </w:tr>
      <w:tr w:rsidR="00A55D2D" w:rsidRPr="00A55D2D" w14:paraId="7061E557" w14:textId="77777777" w:rsidTr="00954616">
        <w:trPr>
          <w:gridAfter w:val="1"/>
          <w:wAfter w:w="1040" w:type="dxa"/>
          <w:trHeight w:val="300"/>
        </w:trPr>
        <w:tc>
          <w:tcPr>
            <w:tcW w:w="938" w:type="dxa"/>
            <w:vMerge/>
            <w:hideMark/>
          </w:tcPr>
          <w:p w14:paraId="3B400E7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376F58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5B5BB7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7E4CCD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F94534A" w14:textId="77777777" w:rsidR="00A55D2D" w:rsidRPr="00A55D2D" w:rsidRDefault="00A55D2D" w:rsidP="00A55D2D">
            <w:pPr>
              <w:rPr>
                <w:rFonts w:ascii="Trebuchet MS" w:hAnsi="Trebuchet MS" w:cs="Times New Roman"/>
                <w:sz w:val="16"/>
                <w:szCs w:val="16"/>
                <w:lang w:val="en-ZA"/>
              </w:rPr>
            </w:pPr>
          </w:p>
        </w:tc>
        <w:tc>
          <w:tcPr>
            <w:tcW w:w="990" w:type="dxa"/>
            <w:hideMark/>
          </w:tcPr>
          <w:p w14:paraId="684C14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9B2AB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R1 000 000</w:t>
            </w:r>
          </w:p>
        </w:tc>
        <w:tc>
          <w:tcPr>
            <w:tcW w:w="702" w:type="dxa"/>
            <w:hideMark/>
          </w:tcPr>
          <w:p w14:paraId="6676BB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3F6D0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EB868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397C1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FED02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2758E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2D5CD4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F30DB82" w14:textId="77777777" w:rsidR="00A55D2D" w:rsidRPr="00A55D2D" w:rsidRDefault="00A55D2D" w:rsidP="00A55D2D">
            <w:pPr>
              <w:rPr>
                <w:rFonts w:ascii="Trebuchet MS" w:hAnsi="Trebuchet MS" w:cs="Times New Roman"/>
                <w:sz w:val="16"/>
                <w:szCs w:val="16"/>
                <w:lang w:val="en-ZA"/>
              </w:rPr>
            </w:pPr>
          </w:p>
        </w:tc>
      </w:tr>
      <w:tr w:rsidR="00A55D2D" w:rsidRPr="00A55D2D" w14:paraId="5B9912F1" w14:textId="77777777" w:rsidTr="00954616">
        <w:trPr>
          <w:gridAfter w:val="1"/>
          <w:wAfter w:w="1040" w:type="dxa"/>
          <w:trHeight w:val="300"/>
        </w:trPr>
        <w:tc>
          <w:tcPr>
            <w:tcW w:w="938" w:type="dxa"/>
            <w:vMerge w:val="restart"/>
            <w:hideMark/>
          </w:tcPr>
          <w:p w14:paraId="76A826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9.1.1</w:t>
            </w:r>
          </w:p>
        </w:tc>
        <w:tc>
          <w:tcPr>
            <w:tcW w:w="990" w:type="dxa"/>
            <w:vMerge w:val="restart"/>
            <w:hideMark/>
          </w:tcPr>
          <w:p w14:paraId="2BDFAB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3ECF07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Advertisement and Appointment of Service Provider</w:t>
            </w:r>
          </w:p>
        </w:tc>
        <w:tc>
          <w:tcPr>
            <w:tcW w:w="1530" w:type="dxa"/>
            <w:vMerge w:val="restart"/>
            <w:hideMark/>
          </w:tcPr>
          <w:p w14:paraId="276486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Advertisement and Appointment of Service Provider by September 2024 </w:t>
            </w:r>
          </w:p>
        </w:tc>
        <w:tc>
          <w:tcPr>
            <w:tcW w:w="990" w:type="dxa"/>
            <w:vMerge w:val="restart"/>
            <w:hideMark/>
          </w:tcPr>
          <w:p w14:paraId="569256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letters, delivery notes and completion certificate</w:t>
            </w:r>
          </w:p>
        </w:tc>
        <w:tc>
          <w:tcPr>
            <w:tcW w:w="990" w:type="dxa"/>
            <w:hideMark/>
          </w:tcPr>
          <w:p w14:paraId="47161B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6336A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D79F0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7A040A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82690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4A80BE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4823D6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21DC35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180978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3E72F7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30B3996A" w14:textId="77777777" w:rsidTr="00954616">
        <w:trPr>
          <w:gridAfter w:val="1"/>
          <w:wAfter w:w="1040" w:type="dxa"/>
          <w:trHeight w:val="300"/>
        </w:trPr>
        <w:tc>
          <w:tcPr>
            <w:tcW w:w="938" w:type="dxa"/>
            <w:vMerge/>
            <w:hideMark/>
          </w:tcPr>
          <w:p w14:paraId="1A788C7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DB217D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44A3035"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D28409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C41AFF3" w14:textId="77777777" w:rsidR="00A55D2D" w:rsidRPr="00A55D2D" w:rsidRDefault="00A55D2D" w:rsidP="00A55D2D">
            <w:pPr>
              <w:rPr>
                <w:rFonts w:ascii="Trebuchet MS" w:hAnsi="Trebuchet MS" w:cs="Times New Roman"/>
                <w:sz w:val="16"/>
                <w:szCs w:val="16"/>
                <w:lang w:val="en-ZA"/>
              </w:rPr>
            </w:pPr>
          </w:p>
        </w:tc>
        <w:tc>
          <w:tcPr>
            <w:tcW w:w="990" w:type="dxa"/>
            <w:hideMark/>
          </w:tcPr>
          <w:p w14:paraId="0F07DC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BAC01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0D09F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E795E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12718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3F1BD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C0F75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81B91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4B8518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E1CC4B7" w14:textId="77777777" w:rsidR="00A55D2D" w:rsidRPr="00A55D2D" w:rsidRDefault="00A55D2D" w:rsidP="00A55D2D">
            <w:pPr>
              <w:rPr>
                <w:rFonts w:ascii="Trebuchet MS" w:hAnsi="Trebuchet MS" w:cs="Times New Roman"/>
                <w:sz w:val="16"/>
                <w:szCs w:val="16"/>
                <w:lang w:val="en-ZA"/>
              </w:rPr>
            </w:pPr>
          </w:p>
        </w:tc>
      </w:tr>
      <w:tr w:rsidR="00A55D2D" w:rsidRPr="00A55D2D" w14:paraId="3F7F581F" w14:textId="77777777" w:rsidTr="00954616">
        <w:trPr>
          <w:gridAfter w:val="1"/>
          <w:wAfter w:w="1040" w:type="dxa"/>
          <w:trHeight w:val="300"/>
        </w:trPr>
        <w:tc>
          <w:tcPr>
            <w:tcW w:w="938" w:type="dxa"/>
            <w:vMerge/>
            <w:hideMark/>
          </w:tcPr>
          <w:p w14:paraId="751157F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56789A0"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0178748"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1ADABE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EA9639B" w14:textId="77777777" w:rsidR="00A55D2D" w:rsidRPr="00A55D2D" w:rsidRDefault="00A55D2D" w:rsidP="00A55D2D">
            <w:pPr>
              <w:rPr>
                <w:rFonts w:ascii="Trebuchet MS" w:hAnsi="Trebuchet MS" w:cs="Times New Roman"/>
                <w:sz w:val="16"/>
                <w:szCs w:val="16"/>
                <w:lang w:val="en-ZA"/>
              </w:rPr>
            </w:pPr>
          </w:p>
        </w:tc>
        <w:tc>
          <w:tcPr>
            <w:tcW w:w="990" w:type="dxa"/>
            <w:hideMark/>
          </w:tcPr>
          <w:p w14:paraId="435F40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383D1D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B9B9F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C52EA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3F107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0B0A5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3BBAC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1CC9F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206E991"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E3B2ECD" w14:textId="77777777" w:rsidR="00A55D2D" w:rsidRPr="00A55D2D" w:rsidRDefault="00A55D2D" w:rsidP="00A55D2D">
            <w:pPr>
              <w:rPr>
                <w:rFonts w:ascii="Trebuchet MS" w:hAnsi="Trebuchet MS" w:cs="Times New Roman"/>
                <w:sz w:val="16"/>
                <w:szCs w:val="16"/>
                <w:lang w:val="en-ZA"/>
              </w:rPr>
            </w:pPr>
          </w:p>
        </w:tc>
      </w:tr>
      <w:tr w:rsidR="00A55D2D" w:rsidRPr="00A55D2D" w14:paraId="10E0E600" w14:textId="77777777" w:rsidTr="00954616">
        <w:trPr>
          <w:gridAfter w:val="1"/>
          <w:wAfter w:w="1040" w:type="dxa"/>
          <w:trHeight w:val="300"/>
        </w:trPr>
        <w:tc>
          <w:tcPr>
            <w:tcW w:w="938" w:type="dxa"/>
            <w:vMerge w:val="restart"/>
            <w:hideMark/>
          </w:tcPr>
          <w:p w14:paraId="13647B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9.1.2</w:t>
            </w:r>
          </w:p>
        </w:tc>
        <w:tc>
          <w:tcPr>
            <w:tcW w:w="990" w:type="dxa"/>
            <w:vMerge w:val="restart"/>
            <w:hideMark/>
          </w:tcPr>
          <w:p w14:paraId="10E66A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28B13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Provide support for Agricultural Projects</w:t>
            </w:r>
          </w:p>
        </w:tc>
        <w:tc>
          <w:tcPr>
            <w:tcW w:w="1530" w:type="dxa"/>
            <w:vMerge w:val="restart"/>
            <w:hideMark/>
          </w:tcPr>
          <w:p w14:paraId="5C80AB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(5) of Agriculture Project supported by June 2025 </w:t>
            </w:r>
          </w:p>
        </w:tc>
        <w:tc>
          <w:tcPr>
            <w:tcW w:w="990" w:type="dxa"/>
            <w:vMerge w:val="restart"/>
            <w:hideMark/>
          </w:tcPr>
          <w:p w14:paraId="4F377B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Names and list of supported projects</w:t>
            </w:r>
          </w:p>
        </w:tc>
        <w:tc>
          <w:tcPr>
            <w:tcW w:w="990" w:type="dxa"/>
            <w:hideMark/>
          </w:tcPr>
          <w:p w14:paraId="1E78FE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22C6D3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409B7F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12</w:t>
            </w:r>
          </w:p>
        </w:tc>
        <w:tc>
          <w:tcPr>
            <w:tcW w:w="1350" w:type="dxa"/>
            <w:hideMark/>
          </w:tcPr>
          <w:p w14:paraId="288777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w:t>
            </w:r>
          </w:p>
        </w:tc>
        <w:tc>
          <w:tcPr>
            <w:tcW w:w="720" w:type="dxa"/>
            <w:hideMark/>
          </w:tcPr>
          <w:p w14:paraId="7005D8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1170" w:type="dxa"/>
            <w:hideMark/>
          </w:tcPr>
          <w:p w14:paraId="2B5EAE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6A6767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1BEFB0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555C94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5BC0DC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7CB916B0" w14:textId="77777777" w:rsidTr="00954616">
        <w:trPr>
          <w:gridAfter w:val="1"/>
          <w:wAfter w:w="1040" w:type="dxa"/>
          <w:trHeight w:val="300"/>
        </w:trPr>
        <w:tc>
          <w:tcPr>
            <w:tcW w:w="938" w:type="dxa"/>
            <w:vMerge/>
            <w:hideMark/>
          </w:tcPr>
          <w:p w14:paraId="1EE44F5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7C47F11"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84B8D7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57DC87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5817C90" w14:textId="77777777" w:rsidR="00A55D2D" w:rsidRPr="00A55D2D" w:rsidRDefault="00A55D2D" w:rsidP="00A55D2D">
            <w:pPr>
              <w:rPr>
                <w:rFonts w:ascii="Trebuchet MS" w:hAnsi="Trebuchet MS" w:cs="Times New Roman"/>
                <w:sz w:val="16"/>
                <w:szCs w:val="16"/>
                <w:lang w:val="en-ZA"/>
              </w:rPr>
            </w:pPr>
          </w:p>
        </w:tc>
        <w:tc>
          <w:tcPr>
            <w:tcW w:w="990" w:type="dxa"/>
            <w:hideMark/>
          </w:tcPr>
          <w:p w14:paraId="639484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3B169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83229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762F2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A0781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CF446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22EBB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5E2CC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8D92AA5"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E45F447" w14:textId="77777777" w:rsidR="00A55D2D" w:rsidRPr="00A55D2D" w:rsidRDefault="00A55D2D" w:rsidP="00A55D2D">
            <w:pPr>
              <w:rPr>
                <w:rFonts w:ascii="Trebuchet MS" w:hAnsi="Trebuchet MS" w:cs="Times New Roman"/>
                <w:sz w:val="16"/>
                <w:szCs w:val="16"/>
                <w:lang w:val="en-ZA"/>
              </w:rPr>
            </w:pPr>
          </w:p>
        </w:tc>
      </w:tr>
      <w:tr w:rsidR="00A55D2D" w:rsidRPr="00A55D2D" w14:paraId="51726886" w14:textId="77777777" w:rsidTr="00954616">
        <w:trPr>
          <w:gridAfter w:val="1"/>
          <w:wAfter w:w="1040" w:type="dxa"/>
          <w:trHeight w:val="300"/>
        </w:trPr>
        <w:tc>
          <w:tcPr>
            <w:tcW w:w="938" w:type="dxa"/>
            <w:vMerge/>
            <w:hideMark/>
          </w:tcPr>
          <w:p w14:paraId="63A8686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EBA2B0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711B629"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D861E1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D3CE7A3" w14:textId="77777777" w:rsidR="00A55D2D" w:rsidRPr="00A55D2D" w:rsidRDefault="00A55D2D" w:rsidP="00A55D2D">
            <w:pPr>
              <w:rPr>
                <w:rFonts w:ascii="Trebuchet MS" w:hAnsi="Trebuchet MS" w:cs="Times New Roman"/>
                <w:sz w:val="16"/>
                <w:szCs w:val="16"/>
                <w:lang w:val="en-ZA"/>
              </w:rPr>
            </w:pPr>
          </w:p>
        </w:tc>
        <w:tc>
          <w:tcPr>
            <w:tcW w:w="990" w:type="dxa"/>
            <w:hideMark/>
          </w:tcPr>
          <w:p w14:paraId="248F5A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A904F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D336C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8DDBD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DB269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08C6C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6324B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2936D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CD84E5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1428EF0" w14:textId="77777777" w:rsidR="00A55D2D" w:rsidRPr="00A55D2D" w:rsidRDefault="00A55D2D" w:rsidP="00A55D2D">
            <w:pPr>
              <w:rPr>
                <w:rFonts w:ascii="Trebuchet MS" w:hAnsi="Trebuchet MS" w:cs="Times New Roman"/>
                <w:sz w:val="16"/>
                <w:szCs w:val="16"/>
                <w:lang w:val="en-ZA"/>
              </w:rPr>
            </w:pPr>
          </w:p>
        </w:tc>
      </w:tr>
      <w:tr w:rsidR="00A55D2D" w:rsidRPr="00A55D2D" w14:paraId="4B29CC67" w14:textId="77777777" w:rsidTr="00954616">
        <w:trPr>
          <w:gridAfter w:val="1"/>
          <w:wAfter w:w="1040" w:type="dxa"/>
          <w:trHeight w:val="300"/>
        </w:trPr>
        <w:tc>
          <w:tcPr>
            <w:tcW w:w="938" w:type="dxa"/>
            <w:vMerge w:val="restart"/>
            <w:hideMark/>
          </w:tcPr>
          <w:p w14:paraId="2D20C6A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5D70E22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4EA1FAC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371F0FC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3DADB49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4BF6CB0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55D74C7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3F9C6BC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6EDFC49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198625D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4A6626C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4BEAAEA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053B41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4D4780E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5D8AA42D" w14:textId="77777777" w:rsidTr="00954616">
        <w:trPr>
          <w:gridAfter w:val="1"/>
          <w:wAfter w:w="1040" w:type="dxa"/>
          <w:trHeight w:val="300"/>
        </w:trPr>
        <w:tc>
          <w:tcPr>
            <w:tcW w:w="938" w:type="dxa"/>
            <w:vMerge/>
            <w:hideMark/>
          </w:tcPr>
          <w:p w14:paraId="1D937020"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3C4133E6"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2C70C1D8"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7CC93349"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4DC18416"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13F5108B"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3B886216"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7A27CBAB"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63BD4B9E"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700AC6D6"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687AE2CC"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4D5B8B0B"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4BF20428"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1E96403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052AFF2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8D11163" w14:textId="77777777" w:rsidTr="00954616">
        <w:trPr>
          <w:gridAfter w:val="1"/>
          <w:wAfter w:w="1040" w:type="dxa"/>
          <w:trHeight w:val="300"/>
        </w:trPr>
        <w:tc>
          <w:tcPr>
            <w:tcW w:w="938" w:type="dxa"/>
            <w:vMerge w:val="restart"/>
            <w:hideMark/>
          </w:tcPr>
          <w:p w14:paraId="2AC930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990" w:type="dxa"/>
            <w:vMerge w:val="restart"/>
            <w:hideMark/>
          </w:tcPr>
          <w:p w14:paraId="035A97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10</w:t>
            </w:r>
          </w:p>
        </w:tc>
        <w:tc>
          <w:tcPr>
            <w:tcW w:w="1440" w:type="dxa"/>
            <w:vMerge w:val="restart"/>
            <w:hideMark/>
          </w:tcPr>
          <w:p w14:paraId="457216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The economic potential development of Tourism in the area maximised</w:t>
            </w:r>
          </w:p>
        </w:tc>
        <w:tc>
          <w:tcPr>
            <w:tcW w:w="1530" w:type="dxa"/>
            <w:vMerge w:val="restart"/>
            <w:hideMark/>
          </w:tcPr>
          <w:p w14:paraId="44C714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Agriculture Projects</w:t>
            </w:r>
          </w:p>
        </w:tc>
        <w:tc>
          <w:tcPr>
            <w:tcW w:w="990" w:type="dxa"/>
            <w:vMerge w:val="restart"/>
            <w:hideMark/>
          </w:tcPr>
          <w:p w14:paraId="246A54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Agriculture Project Report</w:t>
            </w:r>
          </w:p>
        </w:tc>
        <w:tc>
          <w:tcPr>
            <w:tcW w:w="990" w:type="dxa"/>
            <w:hideMark/>
          </w:tcPr>
          <w:p w14:paraId="1E3E88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6017A2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05B077CF" w14:textId="77777777" w:rsidR="00A55D2D" w:rsidRPr="00A55D2D" w:rsidRDefault="00A55D2D" w:rsidP="00A55D2D">
            <w:pPr>
              <w:rPr>
                <w:rFonts w:ascii="Trebuchet MS" w:hAnsi="Trebuchet MS" w:cs="Times New Roman"/>
                <w:sz w:val="16"/>
                <w:szCs w:val="16"/>
                <w:lang w:val="en-ZA"/>
              </w:rPr>
            </w:pPr>
          </w:p>
        </w:tc>
        <w:tc>
          <w:tcPr>
            <w:tcW w:w="1350" w:type="dxa"/>
            <w:hideMark/>
          </w:tcPr>
          <w:p w14:paraId="5DF104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24D88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736D7D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4A8344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8D4E9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0B1664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750FC3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3A5C9772" w14:textId="77777777" w:rsidTr="00954616">
        <w:trPr>
          <w:gridAfter w:val="1"/>
          <w:wAfter w:w="1040" w:type="dxa"/>
          <w:trHeight w:val="300"/>
        </w:trPr>
        <w:tc>
          <w:tcPr>
            <w:tcW w:w="938" w:type="dxa"/>
            <w:vMerge/>
            <w:hideMark/>
          </w:tcPr>
          <w:p w14:paraId="079506C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B31542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E76834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396573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99CA376" w14:textId="77777777" w:rsidR="00A55D2D" w:rsidRPr="00A55D2D" w:rsidRDefault="00A55D2D" w:rsidP="00A55D2D">
            <w:pPr>
              <w:rPr>
                <w:rFonts w:ascii="Trebuchet MS" w:hAnsi="Trebuchet MS" w:cs="Times New Roman"/>
                <w:sz w:val="16"/>
                <w:szCs w:val="16"/>
                <w:lang w:val="en-ZA"/>
              </w:rPr>
            </w:pPr>
          </w:p>
        </w:tc>
        <w:tc>
          <w:tcPr>
            <w:tcW w:w="990" w:type="dxa"/>
            <w:hideMark/>
          </w:tcPr>
          <w:p w14:paraId="5937AE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82D32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08EA90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9A853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99825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CE73F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E6C2D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71665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15197E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23D7273" w14:textId="77777777" w:rsidR="00A55D2D" w:rsidRPr="00A55D2D" w:rsidRDefault="00A55D2D" w:rsidP="00A55D2D">
            <w:pPr>
              <w:rPr>
                <w:rFonts w:ascii="Trebuchet MS" w:hAnsi="Trebuchet MS" w:cs="Times New Roman"/>
                <w:sz w:val="16"/>
                <w:szCs w:val="16"/>
                <w:lang w:val="en-ZA"/>
              </w:rPr>
            </w:pPr>
          </w:p>
        </w:tc>
      </w:tr>
      <w:tr w:rsidR="00A55D2D" w:rsidRPr="00A55D2D" w14:paraId="2800ED8F" w14:textId="77777777" w:rsidTr="00954616">
        <w:trPr>
          <w:gridAfter w:val="1"/>
          <w:wAfter w:w="1040" w:type="dxa"/>
          <w:trHeight w:val="300"/>
        </w:trPr>
        <w:tc>
          <w:tcPr>
            <w:tcW w:w="938" w:type="dxa"/>
            <w:vMerge/>
            <w:hideMark/>
          </w:tcPr>
          <w:p w14:paraId="0D2AB90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B08CF0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BFB340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F08E83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3C215E6" w14:textId="77777777" w:rsidR="00A55D2D" w:rsidRPr="00A55D2D" w:rsidRDefault="00A55D2D" w:rsidP="00A55D2D">
            <w:pPr>
              <w:rPr>
                <w:rFonts w:ascii="Trebuchet MS" w:hAnsi="Trebuchet MS" w:cs="Times New Roman"/>
                <w:sz w:val="16"/>
                <w:szCs w:val="16"/>
                <w:lang w:val="en-ZA"/>
              </w:rPr>
            </w:pPr>
          </w:p>
        </w:tc>
        <w:tc>
          <w:tcPr>
            <w:tcW w:w="990" w:type="dxa"/>
            <w:hideMark/>
          </w:tcPr>
          <w:p w14:paraId="67CED2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475F512" w14:textId="77777777" w:rsidR="00A55D2D" w:rsidRPr="00A55D2D" w:rsidRDefault="00A55D2D" w:rsidP="00A55D2D">
            <w:pPr>
              <w:rPr>
                <w:rFonts w:ascii="Trebuchet MS" w:hAnsi="Trebuchet MS" w:cs="Times New Roman"/>
                <w:sz w:val="16"/>
                <w:szCs w:val="16"/>
                <w:lang w:val="en-ZA"/>
              </w:rPr>
            </w:pPr>
          </w:p>
        </w:tc>
        <w:tc>
          <w:tcPr>
            <w:tcW w:w="702" w:type="dxa"/>
            <w:hideMark/>
          </w:tcPr>
          <w:p w14:paraId="3C4777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CBD59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72AF9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6A1FB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F2A42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35080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253B98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101AAC4" w14:textId="77777777" w:rsidR="00A55D2D" w:rsidRPr="00A55D2D" w:rsidRDefault="00A55D2D" w:rsidP="00A55D2D">
            <w:pPr>
              <w:rPr>
                <w:rFonts w:ascii="Trebuchet MS" w:hAnsi="Trebuchet MS" w:cs="Times New Roman"/>
                <w:sz w:val="16"/>
                <w:szCs w:val="16"/>
                <w:lang w:val="en-ZA"/>
              </w:rPr>
            </w:pPr>
          </w:p>
        </w:tc>
      </w:tr>
      <w:tr w:rsidR="00A55D2D" w:rsidRPr="00A55D2D" w14:paraId="406DD7BF" w14:textId="77777777" w:rsidTr="00954616">
        <w:trPr>
          <w:gridAfter w:val="1"/>
          <w:wAfter w:w="1040" w:type="dxa"/>
          <w:trHeight w:val="300"/>
        </w:trPr>
        <w:tc>
          <w:tcPr>
            <w:tcW w:w="938" w:type="dxa"/>
            <w:vMerge w:val="restart"/>
            <w:hideMark/>
          </w:tcPr>
          <w:p w14:paraId="46A63D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10.1</w:t>
            </w:r>
          </w:p>
        </w:tc>
        <w:tc>
          <w:tcPr>
            <w:tcW w:w="990" w:type="dxa"/>
            <w:vMerge w:val="restart"/>
            <w:hideMark/>
          </w:tcPr>
          <w:p w14:paraId="72A353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7EBB56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maximize the economic potential development of Tourism in the area</w:t>
            </w:r>
          </w:p>
        </w:tc>
        <w:tc>
          <w:tcPr>
            <w:tcW w:w="1530" w:type="dxa"/>
            <w:vMerge w:val="restart"/>
            <w:hideMark/>
          </w:tcPr>
          <w:p w14:paraId="73EB41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support Tourism projects and programmes in Moretele by June 2025</w:t>
            </w:r>
          </w:p>
        </w:tc>
        <w:tc>
          <w:tcPr>
            <w:tcW w:w="990" w:type="dxa"/>
            <w:vMerge w:val="restart"/>
            <w:hideMark/>
          </w:tcPr>
          <w:p w14:paraId="233367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Reports, Completion certificate and delivery notes</w:t>
            </w:r>
          </w:p>
        </w:tc>
        <w:tc>
          <w:tcPr>
            <w:tcW w:w="990" w:type="dxa"/>
            <w:hideMark/>
          </w:tcPr>
          <w:p w14:paraId="060740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5F40DD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568E14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350" w:type="dxa"/>
            <w:hideMark/>
          </w:tcPr>
          <w:p w14:paraId="23C1D3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720" w:type="dxa"/>
            <w:hideMark/>
          </w:tcPr>
          <w:p w14:paraId="5DCA38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hideMark/>
          </w:tcPr>
          <w:p w14:paraId="31E712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08CCA7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2E331D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A04A8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FC0BF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633511C4" w14:textId="77777777" w:rsidTr="00954616">
        <w:trPr>
          <w:gridAfter w:val="1"/>
          <w:wAfter w:w="1040" w:type="dxa"/>
          <w:trHeight w:val="300"/>
        </w:trPr>
        <w:tc>
          <w:tcPr>
            <w:tcW w:w="938" w:type="dxa"/>
            <w:vMerge/>
            <w:hideMark/>
          </w:tcPr>
          <w:p w14:paraId="50FA908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7886D14"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7CD7BC6"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11216C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E016EF8" w14:textId="77777777" w:rsidR="00A55D2D" w:rsidRPr="00A55D2D" w:rsidRDefault="00A55D2D" w:rsidP="00A55D2D">
            <w:pPr>
              <w:rPr>
                <w:rFonts w:ascii="Trebuchet MS" w:hAnsi="Trebuchet MS" w:cs="Times New Roman"/>
                <w:sz w:val="16"/>
                <w:szCs w:val="16"/>
                <w:lang w:val="en-ZA"/>
              </w:rPr>
            </w:pPr>
          </w:p>
        </w:tc>
        <w:tc>
          <w:tcPr>
            <w:tcW w:w="990" w:type="dxa"/>
            <w:hideMark/>
          </w:tcPr>
          <w:p w14:paraId="780AF8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7E99A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7C8F6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3B350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13584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D1E41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CC54C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80A7D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58FB40B"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4FAC3C4" w14:textId="77777777" w:rsidR="00A55D2D" w:rsidRPr="00A55D2D" w:rsidRDefault="00A55D2D" w:rsidP="00A55D2D">
            <w:pPr>
              <w:rPr>
                <w:rFonts w:ascii="Trebuchet MS" w:hAnsi="Trebuchet MS" w:cs="Times New Roman"/>
                <w:sz w:val="16"/>
                <w:szCs w:val="16"/>
                <w:lang w:val="en-ZA"/>
              </w:rPr>
            </w:pPr>
          </w:p>
        </w:tc>
      </w:tr>
      <w:tr w:rsidR="00A55D2D" w:rsidRPr="00A55D2D" w14:paraId="2F3B822E" w14:textId="77777777" w:rsidTr="00954616">
        <w:trPr>
          <w:gridAfter w:val="1"/>
          <w:wAfter w:w="1040" w:type="dxa"/>
          <w:trHeight w:val="300"/>
        </w:trPr>
        <w:tc>
          <w:tcPr>
            <w:tcW w:w="938" w:type="dxa"/>
            <w:vMerge/>
            <w:hideMark/>
          </w:tcPr>
          <w:p w14:paraId="05F764B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EDEC7F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3AB587B"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F6E2E3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0F0C5E8" w14:textId="77777777" w:rsidR="00A55D2D" w:rsidRPr="00A55D2D" w:rsidRDefault="00A55D2D" w:rsidP="00A55D2D">
            <w:pPr>
              <w:rPr>
                <w:rFonts w:ascii="Trebuchet MS" w:hAnsi="Trebuchet MS" w:cs="Times New Roman"/>
                <w:sz w:val="16"/>
                <w:szCs w:val="16"/>
                <w:lang w:val="en-ZA"/>
              </w:rPr>
            </w:pPr>
          </w:p>
        </w:tc>
        <w:tc>
          <w:tcPr>
            <w:tcW w:w="990" w:type="dxa"/>
            <w:hideMark/>
          </w:tcPr>
          <w:p w14:paraId="0FE536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6772BC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R600 000</w:t>
            </w:r>
          </w:p>
        </w:tc>
        <w:tc>
          <w:tcPr>
            <w:tcW w:w="702" w:type="dxa"/>
            <w:hideMark/>
          </w:tcPr>
          <w:p w14:paraId="37BFA0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D6C53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FDB0F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1F401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8DD62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00682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4BA1E4D"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329374F" w14:textId="77777777" w:rsidR="00A55D2D" w:rsidRPr="00A55D2D" w:rsidRDefault="00A55D2D" w:rsidP="00A55D2D">
            <w:pPr>
              <w:rPr>
                <w:rFonts w:ascii="Trebuchet MS" w:hAnsi="Trebuchet MS" w:cs="Times New Roman"/>
                <w:sz w:val="16"/>
                <w:szCs w:val="16"/>
                <w:lang w:val="en-ZA"/>
              </w:rPr>
            </w:pPr>
          </w:p>
        </w:tc>
      </w:tr>
      <w:tr w:rsidR="00A55D2D" w:rsidRPr="00A55D2D" w14:paraId="5749ABFE" w14:textId="77777777" w:rsidTr="00954616">
        <w:trPr>
          <w:gridAfter w:val="1"/>
          <w:wAfter w:w="1040" w:type="dxa"/>
          <w:trHeight w:val="470"/>
        </w:trPr>
        <w:tc>
          <w:tcPr>
            <w:tcW w:w="938" w:type="dxa"/>
            <w:vMerge w:val="restart"/>
            <w:hideMark/>
          </w:tcPr>
          <w:p w14:paraId="18FDE6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10.1.1</w:t>
            </w:r>
          </w:p>
        </w:tc>
        <w:tc>
          <w:tcPr>
            <w:tcW w:w="990" w:type="dxa"/>
            <w:vMerge w:val="restart"/>
            <w:hideMark/>
          </w:tcPr>
          <w:p w14:paraId="5F74CA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1E8C75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Tourism Development in Moretele supported</w:t>
            </w:r>
          </w:p>
        </w:tc>
        <w:tc>
          <w:tcPr>
            <w:tcW w:w="1530" w:type="dxa"/>
            <w:vMerge w:val="restart"/>
            <w:hideMark/>
          </w:tcPr>
          <w:p w14:paraId="0D7F7C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(3) of Tourism projects supported by September 2024</w:t>
            </w:r>
          </w:p>
        </w:tc>
        <w:tc>
          <w:tcPr>
            <w:tcW w:w="990" w:type="dxa"/>
            <w:vMerge w:val="restart"/>
            <w:hideMark/>
          </w:tcPr>
          <w:p w14:paraId="6EDED7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Reports, Completion certificate and delivery notes</w:t>
            </w:r>
          </w:p>
        </w:tc>
        <w:tc>
          <w:tcPr>
            <w:tcW w:w="990" w:type="dxa"/>
            <w:hideMark/>
          </w:tcPr>
          <w:p w14:paraId="75FA93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28F7F8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4BFB75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350" w:type="dxa"/>
            <w:hideMark/>
          </w:tcPr>
          <w:p w14:paraId="08E16A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720" w:type="dxa"/>
            <w:hideMark/>
          </w:tcPr>
          <w:p w14:paraId="4ABB73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170" w:type="dxa"/>
            <w:hideMark/>
          </w:tcPr>
          <w:p w14:paraId="143D0C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540" w:type="dxa"/>
            <w:hideMark/>
          </w:tcPr>
          <w:p w14:paraId="051E6E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B7955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8CF73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9943F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1F9ED3A1" w14:textId="77777777" w:rsidTr="00954616">
        <w:trPr>
          <w:gridAfter w:val="1"/>
          <w:wAfter w:w="1040" w:type="dxa"/>
          <w:trHeight w:val="300"/>
        </w:trPr>
        <w:tc>
          <w:tcPr>
            <w:tcW w:w="938" w:type="dxa"/>
            <w:vMerge/>
            <w:hideMark/>
          </w:tcPr>
          <w:p w14:paraId="4058240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06A60C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C0F9C6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DEF89F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98C6FD8" w14:textId="77777777" w:rsidR="00A55D2D" w:rsidRPr="00A55D2D" w:rsidRDefault="00A55D2D" w:rsidP="00A55D2D">
            <w:pPr>
              <w:rPr>
                <w:rFonts w:ascii="Trebuchet MS" w:hAnsi="Trebuchet MS" w:cs="Times New Roman"/>
                <w:sz w:val="16"/>
                <w:szCs w:val="16"/>
                <w:lang w:val="en-ZA"/>
              </w:rPr>
            </w:pPr>
          </w:p>
        </w:tc>
        <w:tc>
          <w:tcPr>
            <w:tcW w:w="990" w:type="dxa"/>
            <w:hideMark/>
          </w:tcPr>
          <w:p w14:paraId="2BAB84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6DFDF3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2745F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57439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6C19E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CE5C9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67C94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45F54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838EB1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A9FCD96" w14:textId="77777777" w:rsidR="00A55D2D" w:rsidRPr="00A55D2D" w:rsidRDefault="00A55D2D" w:rsidP="00A55D2D">
            <w:pPr>
              <w:rPr>
                <w:rFonts w:ascii="Trebuchet MS" w:hAnsi="Trebuchet MS" w:cs="Times New Roman"/>
                <w:sz w:val="16"/>
                <w:szCs w:val="16"/>
                <w:lang w:val="en-ZA"/>
              </w:rPr>
            </w:pPr>
          </w:p>
        </w:tc>
      </w:tr>
      <w:tr w:rsidR="00A55D2D" w:rsidRPr="00A55D2D" w14:paraId="10887C11" w14:textId="77777777" w:rsidTr="00954616">
        <w:trPr>
          <w:gridAfter w:val="1"/>
          <w:wAfter w:w="1040" w:type="dxa"/>
          <w:trHeight w:val="300"/>
        </w:trPr>
        <w:tc>
          <w:tcPr>
            <w:tcW w:w="938" w:type="dxa"/>
            <w:vMerge/>
            <w:hideMark/>
          </w:tcPr>
          <w:p w14:paraId="2B297CB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1A1446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2CAF74B"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F7DCF1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87E6CD7" w14:textId="77777777" w:rsidR="00A55D2D" w:rsidRPr="00A55D2D" w:rsidRDefault="00A55D2D" w:rsidP="00A55D2D">
            <w:pPr>
              <w:rPr>
                <w:rFonts w:ascii="Trebuchet MS" w:hAnsi="Trebuchet MS" w:cs="Times New Roman"/>
                <w:sz w:val="16"/>
                <w:szCs w:val="16"/>
                <w:lang w:val="en-ZA"/>
              </w:rPr>
            </w:pPr>
          </w:p>
        </w:tc>
        <w:tc>
          <w:tcPr>
            <w:tcW w:w="990" w:type="dxa"/>
            <w:hideMark/>
          </w:tcPr>
          <w:p w14:paraId="152232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BF8FD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A3205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C1927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BFE66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9A9EE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7203F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B4410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D416E8E"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23B1B05" w14:textId="77777777" w:rsidR="00A55D2D" w:rsidRPr="00A55D2D" w:rsidRDefault="00A55D2D" w:rsidP="00A55D2D">
            <w:pPr>
              <w:rPr>
                <w:rFonts w:ascii="Trebuchet MS" w:hAnsi="Trebuchet MS" w:cs="Times New Roman"/>
                <w:sz w:val="16"/>
                <w:szCs w:val="16"/>
                <w:lang w:val="en-ZA"/>
              </w:rPr>
            </w:pPr>
          </w:p>
        </w:tc>
      </w:tr>
      <w:tr w:rsidR="00A55D2D" w:rsidRPr="00A55D2D" w14:paraId="6176C2C3" w14:textId="77777777" w:rsidTr="00954616">
        <w:trPr>
          <w:gridAfter w:val="1"/>
          <w:wAfter w:w="1040" w:type="dxa"/>
          <w:trHeight w:val="930"/>
        </w:trPr>
        <w:tc>
          <w:tcPr>
            <w:tcW w:w="938" w:type="dxa"/>
            <w:vMerge w:val="restart"/>
            <w:hideMark/>
          </w:tcPr>
          <w:p w14:paraId="5F0C45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10.1.2</w:t>
            </w:r>
          </w:p>
        </w:tc>
        <w:tc>
          <w:tcPr>
            <w:tcW w:w="990" w:type="dxa"/>
            <w:vMerge w:val="restart"/>
            <w:hideMark/>
          </w:tcPr>
          <w:p w14:paraId="74C7E2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3347AB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Undertake Tourism educational tour for Schools</w:t>
            </w:r>
          </w:p>
        </w:tc>
        <w:tc>
          <w:tcPr>
            <w:tcW w:w="1530" w:type="dxa"/>
            <w:vMerge w:val="restart"/>
            <w:hideMark/>
          </w:tcPr>
          <w:p w14:paraId="5F873C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Tourism educational tour for Schools undertaken by September 2025</w:t>
            </w:r>
          </w:p>
        </w:tc>
        <w:tc>
          <w:tcPr>
            <w:tcW w:w="990" w:type="dxa"/>
            <w:vMerge w:val="restart"/>
            <w:hideMark/>
          </w:tcPr>
          <w:p w14:paraId="6228C9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Reports, pictures and attendance registers</w:t>
            </w:r>
          </w:p>
        </w:tc>
        <w:tc>
          <w:tcPr>
            <w:tcW w:w="990" w:type="dxa"/>
            <w:hideMark/>
          </w:tcPr>
          <w:p w14:paraId="51BA92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7D94DE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5327AB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350" w:type="dxa"/>
            <w:hideMark/>
          </w:tcPr>
          <w:p w14:paraId="33DB50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p w14:paraId="7FB85C5B" w14:textId="77777777" w:rsidR="00A55D2D" w:rsidRPr="00A55D2D" w:rsidRDefault="00A55D2D" w:rsidP="00A55D2D">
            <w:pPr>
              <w:rPr>
                <w:rFonts w:ascii="Trebuchet MS" w:hAnsi="Trebuchet MS" w:cs="Times New Roman"/>
                <w:sz w:val="16"/>
                <w:szCs w:val="16"/>
                <w:lang w:val="en-ZA"/>
              </w:rPr>
            </w:pPr>
          </w:p>
          <w:p w14:paraId="5EBC079E" w14:textId="77777777" w:rsidR="00A55D2D" w:rsidRPr="00A55D2D" w:rsidRDefault="00A55D2D" w:rsidP="00A55D2D">
            <w:pPr>
              <w:rPr>
                <w:rFonts w:ascii="Trebuchet MS" w:hAnsi="Trebuchet MS" w:cs="Times New Roman"/>
                <w:sz w:val="16"/>
                <w:szCs w:val="16"/>
                <w:lang w:val="en-ZA"/>
              </w:rPr>
            </w:pPr>
          </w:p>
          <w:p w14:paraId="6E7D1C46" w14:textId="77777777" w:rsidR="00A55D2D" w:rsidRPr="00A55D2D" w:rsidRDefault="00A55D2D" w:rsidP="00A55D2D">
            <w:pPr>
              <w:rPr>
                <w:rFonts w:ascii="Trebuchet MS" w:hAnsi="Trebuchet MS" w:cs="Times New Roman"/>
                <w:sz w:val="16"/>
                <w:szCs w:val="16"/>
                <w:lang w:val="en-ZA"/>
              </w:rPr>
            </w:pPr>
          </w:p>
          <w:p w14:paraId="50B2AE80" w14:textId="77777777" w:rsidR="00A55D2D" w:rsidRPr="00A55D2D" w:rsidRDefault="00A55D2D" w:rsidP="00A55D2D">
            <w:pPr>
              <w:rPr>
                <w:rFonts w:ascii="Trebuchet MS" w:hAnsi="Trebuchet MS" w:cs="Times New Roman"/>
                <w:sz w:val="16"/>
                <w:szCs w:val="16"/>
                <w:lang w:val="en-ZA"/>
              </w:rPr>
            </w:pPr>
          </w:p>
          <w:p w14:paraId="71DD551D" w14:textId="77777777" w:rsidR="00A55D2D" w:rsidRPr="00A55D2D" w:rsidRDefault="00A55D2D" w:rsidP="00A55D2D">
            <w:pPr>
              <w:rPr>
                <w:rFonts w:ascii="Trebuchet MS" w:hAnsi="Trebuchet MS" w:cs="Times New Roman"/>
                <w:sz w:val="16"/>
                <w:szCs w:val="16"/>
                <w:lang w:val="en-ZA"/>
              </w:rPr>
            </w:pPr>
          </w:p>
          <w:p w14:paraId="531739F6" w14:textId="77777777" w:rsidR="00A55D2D" w:rsidRPr="00A55D2D" w:rsidRDefault="00A55D2D" w:rsidP="00A55D2D">
            <w:pPr>
              <w:rPr>
                <w:rFonts w:ascii="Trebuchet MS" w:hAnsi="Trebuchet MS" w:cs="Times New Roman"/>
                <w:sz w:val="16"/>
                <w:szCs w:val="16"/>
                <w:lang w:val="en-ZA"/>
              </w:rPr>
            </w:pPr>
          </w:p>
          <w:p w14:paraId="3D177918" w14:textId="77777777" w:rsidR="00A55D2D" w:rsidRPr="00A55D2D" w:rsidRDefault="00A55D2D" w:rsidP="00A55D2D">
            <w:pPr>
              <w:rPr>
                <w:rFonts w:ascii="Trebuchet MS" w:hAnsi="Trebuchet MS" w:cs="Times New Roman"/>
                <w:sz w:val="16"/>
                <w:szCs w:val="16"/>
                <w:lang w:val="en-ZA"/>
              </w:rPr>
            </w:pPr>
          </w:p>
          <w:p w14:paraId="488D68AE" w14:textId="77777777" w:rsidR="00A55D2D" w:rsidRPr="00A55D2D" w:rsidRDefault="00A55D2D" w:rsidP="00A55D2D">
            <w:pPr>
              <w:rPr>
                <w:rFonts w:ascii="Trebuchet MS" w:hAnsi="Trebuchet MS" w:cs="Times New Roman"/>
                <w:sz w:val="16"/>
                <w:szCs w:val="16"/>
                <w:lang w:val="en-ZA"/>
              </w:rPr>
            </w:pPr>
          </w:p>
        </w:tc>
        <w:tc>
          <w:tcPr>
            <w:tcW w:w="720" w:type="dxa"/>
            <w:hideMark/>
          </w:tcPr>
          <w:p w14:paraId="73F5C8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hideMark/>
          </w:tcPr>
          <w:p w14:paraId="3720A3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A2DAC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53D01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5081C4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D4E57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425C164F" w14:textId="77777777" w:rsidTr="00954616">
        <w:trPr>
          <w:gridAfter w:val="1"/>
          <w:wAfter w:w="1040" w:type="dxa"/>
          <w:trHeight w:val="300"/>
        </w:trPr>
        <w:tc>
          <w:tcPr>
            <w:tcW w:w="938" w:type="dxa"/>
            <w:vMerge/>
            <w:hideMark/>
          </w:tcPr>
          <w:p w14:paraId="241AA4B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D2E775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AA63E6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6B47C1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5093833" w14:textId="77777777" w:rsidR="00A55D2D" w:rsidRPr="00A55D2D" w:rsidRDefault="00A55D2D" w:rsidP="00A55D2D">
            <w:pPr>
              <w:rPr>
                <w:rFonts w:ascii="Trebuchet MS" w:hAnsi="Trebuchet MS" w:cs="Times New Roman"/>
                <w:sz w:val="16"/>
                <w:szCs w:val="16"/>
                <w:lang w:val="en-ZA"/>
              </w:rPr>
            </w:pPr>
          </w:p>
        </w:tc>
        <w:tc>
          <w:tcPr>
            <w:tcW w:w="990" w:type="dxa"/>
            <w:hideMark/>
          </w:tcPr>
          <w:p w14:paraId="5DBDDF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82316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52F3D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06A32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531BA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FC2C3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DC669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FC420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216E5F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380E19D" w14:textId="77777777" w:rsidR="00A55D2D" w:rsidRPr="00A55D2D" w:rsidRDefault="00A55D2D" w:rsidP="00A55D2D">
            <w:pPr>
              <w:rPr>
                <w:rFonts w:ascii="Trebuchet MS" w:hAnsi="Trebuchet MS" w:cs="Times New Roman"/>
                <w:sz w:val="16"/>
                <w:szCs w:val="16"/>
                <w:lang w:val="en-ZA"/>
              </w:rPr>
            </w:pPr>
          </w:p>
        </w:tc>
      </w:tr>
      <w:tr w:rsidR="00A55D2D" w:rsidRPr="00A55D2D" w14:paraId="588C4ECE" w14:textId="77777777" w:rsidTr="00954616">
        <w:trPr>
          <w:gridAfter w:val="1"/>
          <w:wAfter w:w="1040" w:type="dxa"/>
          <w:trHeight w:val="300"/>
        </w:trPr>
        <w:tc>
          <w:tcPr>
            <w:tcW w:w="938" w:type="dxa"/>
            <w:vMerge/>
            <w:hideMark/>
          </w:tcPr>
          <w:p w14:paraId="61D0B01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E011317"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A4628E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09D088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35DFE1D" w14:textId="77777777" w:rsidR="00A55D2D" w:rsidRPr="00A55D2D" w:rsidRDefault="00A55D2D" w:rsidP="00A55D2D">
            <w:pPr>
              <w:rPr>
                <w:rFonts w:ascii="Trebuchet MS" w:hAnsi="Trebuchet MS" w:cs="Times New Roman"/>
                <w:sz w:val="16"/>
                <w:szCs w:val="16"/>
                <w:lang w:val="en-ZA"/>
              </w:rPr>
            </w:pPr>
          </w:p>
        </w:tc>
        <w:tc>
          <w:tcPr>
            <w:tcW w:w="990" w:type="dxa"/>
            <w:hideMark/>
          </w:tcPr>
          <w:p w14:paraId="47EA5F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569F6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D3444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925D2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B1B44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00E2C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AD097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F41DE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CF7DEE5"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C2EC018" w14:textId="77777777" w:rsidR="00A55D2D" w:rsidRPr="00A55D2D" w:rsidRDefault="00A55D2D" w:rsidP="00A55D2D">
            <w:pPr>
              <w:rPr>
                <w:rFonts w:ascii="Trebuchet MS" w:hAnsi="Trebuchet MS" w:cs="Times New Roman"/>
                <w:sz w:val="16"/>
                <w:szCs w:val="16"/>
                <w:lang w:val="en-ZA"/>
              </w:rPr>
            </w:pPr>
          </w:p>
        </w:tc>
      </w:tr>
      <w:tr w:rsidR="00A55D2D" w:rsidRPr="00A55D2D" w14:paraId="198CDB4B" w14:textId="77777777" w:rsidTr="00954616">
        <w:trPr>
          <w:gridAfter w:val="1"/>
          <w:wAfter w:w="1040" w:type="dxa"/>
          <w:trHeight w:val="300"/>
        </w:trPr>
        <w:tc>
          <w:tcPr>
            <w:tcW w:w="938" w:type="dxa"/>
            <w:vMerge w:val="restart"/>
            <w:hideMark/>
          </w:tcPr>
          <w:p w14:paraId="19B818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6.4.3</w:t>
            </w:r>
          </w:p>
        </w:tc>
        <w:tc>
          <w:tcPr>
            <w:tcW w:w="990" w:type="dxa"/>
            <w:vMerge w:val="restart"/>
            <w:hideMark/>
          </w:tcPr>
          <w:p w14:paraId="469EC2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53A90C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Attend Tourism Exposure and Exhibitions</w:t>
            </w:r>
          </w:p>
        </w:tc>
        <w:tc>
          <w:tcPr>
            <w:tcW w:w="1530" w:type="dxa"/>
            <w:vMerge w:val="restart"/>
            <w:hideMark/>
          </w:tcPr>
          <w:p w14:paraId="175E48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 of Tourism Exposure and Exhibitions attended</w:t>
            </w:r>
          </w:p>
        </w:tc>
        <w:tc>
          <w:tcPr>
            <w:tcW w:w="990" w:type="dxa"/>
            <w:vMerge w:val="restart"/>
            <w:hideMark/>
          </w:tcPr>
          <w:p w14:paraId="17124F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 Reports, pictures, and </w:t>
            </w:r>
            <w:r w:rsidRPr="00A55D2D">
              <w:rPr>
                <w:rFonts w:ascii="Trebuchet MS" w:hAnsi="Trebuchet MS" w:cs="Times New Roman"/>
                <w:sz w:val="16"/>
                <w:szCs w:val="16"/>
                <w:lang w:val="en-ZA"/>
              </w:rPr>
              <w:lastRenderedPageBreak/>
              <w:t>attendance registers</w:t>
            </w:r>
          </w:p>
        </w:tc>
        <w:tc>
          <w:tcPr>
            <w:tcW w:w="990" w:type="dxa"/>
            <w:hideMark/>
          </w:tcPr>
          <w:p w14:paraId="347222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19A01C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2E64A2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w:t>
            </w:r>
          </w:p>
        </w:tc>
        <w:tc>
          <w:tcPr>
            <w:tcW w:w="1350" w:type="dxa"/>
            <w:hideMark/>
          </w:tcPr>
          <w:p w14:paraId="65AD0B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720" w:type="dxa"/>
            <w:hideMark/>
          </w:tcPr>
          <w:p w14:paraId="3AA7D7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40ECF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7402C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53F822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71549B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55CC4C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0F6EFBC9" w14:textId="77777777" w:rsidTr="00954616">
        <w:trPr>
          <w:gridAfter w:val="1"/>
          <w:wAfter w:w="1040" w:type="dxa"/>
          <w:trHeight w:val="300"/>
        </w:trPr>
        <w:tc>
          <w:tcPr>
            <w:tcW w:w="938" w:type="dxa"/>
            <w:vMerge/>
            <w:hideMark/>
          </w:tcPr>
          <w:p w14:paraId="4BC59BA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6F1DDA3"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7D0B359"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C7D1DF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6F4901C" w14:textId="77777777" w:rsidR="00A55D2D" w:rsidRPr="00A55D2D" w:rsidRDefault="00A55D2D" w:rsidP="00A55D2D">
            <w:pPr>
              <w:rPr>
                <w:rFonts w:ascii="Trebuchet MS" w:hAnsi="Trebuchet MS" w:cs="Times New Roman"/>
                <w:sz w:val="16"/>
                <w:szCs w:val="16"/>
                <w:lang w:val="en-ZA"/>
              </w:rPr>
            </w:pPr>
          </w:p>
        </w:tc>
        <w:tc>
          <w:tcPr>
            <w:tcW w:w="990" w:type="dxa"/>
            <w:hideMark/>
          </w:tcPr>
          <w:p w14:paraId="2F495F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2CD46B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C2661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77C88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F80F7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1AF11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442CE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204A5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75A8C8E"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7CF1BEB" w14:textId="77777777" w:rsidR="00A55D2D" w:rsidRPr="00A55D2D" w:rsidRDefault="00A55D2D" w:rsidP="00A55D2D">
            <w:pPr>
              <w:rPr>
                <w:rFonts w:ascii="Trebuchet MS" w:hAnsi="Trebuchet MS" w:cs="Times New Roman"/>
                <w:sz w:val="16"/>
                <w:szCs w:val="16"/>
                <w:lang w:val="en-ZA"/>
              </w:rPr>
            </w:pPr>
          </w:p>
        </w:tc>
      </w:tr>
      <w:tr w:rsidR="00A55D2D" w:rsidRPr="00A55D2D" w14:paraId="08B90246" w14:textId="77777777" w:rsidTr="00954616">
        <w:trPr>
          <w:gridAfter w:val="1"/>
          <w:wAfter w:w="1040" w:type="dxa"/>
          <w:trHeight w:val="300"/>
        </w:trPr>
        <w:tc>
          <w:tcPr>
            <w:tcW w:w="938" w:type="dxa"/>
            <w:vMerge/>
            <w:hideMark/>
          </w:tcPr>
          <w:p w14:paraId="2FBE19B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AECAD0A"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4B71746"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F04AC9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15D5C91" w14:textId="77777777" w:rsidR="00A55D2D" w:rsidRPr="00A55D2D" w:rsidRDefault="00A55D2D" w:rsidP="00A55D2D">
            <w:pPr>
              <w:rPr>
                <w:rFonts w:ascii="Trebuchet MS" w:hAnsi="Trebuchet MS" w:cs="Times New Roman"/>
                <w:sz w:val="16"/>
                <w:szCs w:val="16"/>
                <w:lang w:val="en-ZA"/>
              </w:rPr>
            </w:pPr>
          </w:p>
        </w:tc>
        <w:tc>
          <w:tcPr>
            <w:tcW w:w="990" w:type="dxa"/>
            <w:hideMark/>
          </w:tcPr>
          <w:p w14:paraId="35B506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CC1CF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243AB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929CE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3D355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D752B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31E31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8597B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BE7BEA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489E23D" w14:textId="77777777" w:rsidR="00A55D2D" w:rsidRPr="00A55D2D" w:rsidRDefault="00A55D2D" w:rsidP="00A55D2D">
            <w:pPr>
              <w:rPr>
                <w:rFonts w:ascii="Trebuchet MS" w:hAnsi="Trebuchet MS" w:cs="Times New Roman"/>
                <w:sz w:val="16"/>
                <w:szCs w:val="16"/>
                <w:lang w:val="en-ZA"/>
              </w:rPr>
            </w:pPr>
          </w:p>
        </w:tc>
      </w:tr>
      <w:tr w:rsidR="00A55D2D" w:rsidRPr="00A55D2D" w14:paraId="0BAB98F4" w14:textId="77777777" w:rsidTr="00954616">
        <w:trPr>
          <w:gridAfter w:val="1"/>
          <w:wAfter w:w="1040" w:type="dxa"/>
          <w:trHeight w:val="300"/>
        </w:trPr>
        <w:tc>
          <w:tcPr>
            <w:tcW w:w="938" w:type="dxa"/>
            <w:vMerge/>
            <w:hideMark/>
          </w:tcPr>
          <w:p w14:paraId="3C98EF2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21C709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817D8CD"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5E4EDB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A7F6223" w14:textId="77777777" w:rsidR="00A55D2D" w:rsidRPr="00A55D2D" w:rsidRDefault="00A55D2D" w:rsidP="00A55D2D">
            <w:pPr>
              <w:rPr>
                <w:rFonts w:ascii="Trebuchet MS" w:hAnsi="Trebuchet MS" w:cs="Times New Roman"/>
                <w:sz w:val="16"/>
                <w:szCs w:val="16"/>
                <w:lang w:val="en-ZA"/>
              </w:rPr>
            </w:pPr>
          </w:p>
        </w:tc>
        <w:tc>
          <w:tcPr>
            <w:tcW w:w="990" w:type="dxa"/>
            <w:hideMark/>
          </w:tcPr>
          <w:p w14:paraId="73E4B3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27C541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5768B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FC72A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6B822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11D4D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C3C88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95546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76C057C"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61B2D73" w14:textId="77777777" w:rsidR="00A55D2D" w:rsidRPr="00A55D2D" w:rsidRDefault="00A55D2D" w:rsidP="00A55D2D">
            <w:pPr>
              <w:rPr>
                <w:rFonts w:ascii="Trebuchet MS" w:hAnsi="Trebuchet MS" w:cs="Times New Roman"/>
                <w:sz w:val="16"/>
                <w:szCs w:val="16"/>
                <w:lang w:val="en-ZA"/>
              </w:rPr>
            </w:pPr>
          </w:p>
        </w:tc>
      </w:tr>
      <w:tr w:rsidR="00A55D2D" w:rsidRPr="00A55D2D" w14:paraId="7AC586C3" w14:textId="77777777" w:rsidTr="00954616">
        <w:trPr>
          <w:gridAfter w:val="1"/>
          <w:wAfter w:w="1040" w:type="dxa"/>
          <w:trHeight w:val="300"/>
        </w:trPr>
        <w:tc>
          <w:tcPr>
            <w:tcW w:w="938" w:type="dxa"/>
            <w:vMerge/>
            <w:hideMark/>
          </w:tcPr>
          <w:p w14:paraId="51178C0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F62C12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A98D73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486832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7630F6B" w14:textId="77777777" w:rsidR="00A55D2D" w:rsidRPr="00A55D2D" w:rsidRDefault="00A55D2D" w:rsidP="00A55D2D">
            <w:pPr>
              <w:rPr>
                <w:rFonts w:ascii="Trebuchet MS" w:hAnsi="Trebuchet MS" w:cs="Times New Roman"/>
                <w:sz w:val="16"/>
                <w:szCs w:val="16"/>
                <w:lang w:val="en-ZA"/>
              </w:rPr>
            </w:pPr>
          </w:p>
        </w:tc>
        <w:tc>
          <w:tcPr>
            <w:tcW w:w="990" w:type="dxa"/>
            <w:hideMark/>
          </w:tcPr>
          <w:p w14:paraId="1E534C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CBBA7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625D1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3E570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41714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46B62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6AC74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10F57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496358B"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190CAEC" w14:textId="77777777" w:rsidR="00A55D2D" w:rsidRPr="00A55D2D" w:rsidRDefault="00A55D2D" w:rsidP="00A55D2D">
            <w:pPr>
              <w:rPr>
                <w:rFonts w:ascii="Trebuchet MS" w:hAnsi="Trebuchet MS" w:cs="Times New Roman"/>
                <w:sz w:val="16"/>
                <w:szCs w:val="16"/>
                <w:lang w:val="en-ZA"/>
              </w:rPr>
            </w:pPr>
          </w:p>
        </w:tc>
      </w:tr>
      <w:tr w:rsidR="00A55D2D" w:rsidRPr="00A55D2D" w14:paraId="585D5072" w14:textId="77777777" w:rsidTr="00954616">
        <w:trPr>
          <w:gridAfter w:val="1"/>
          <w:wAfter w:w="1040" w:type="dxa"/>
          <w:trHeight w:val="300"/>
        </w:trPr>
        <w:tc>
          <w:tcPr>
            <w:tcW w:w="1928" w:type="dxa"/>
            <w:gridSpan w:val="2"/>
            <w:hideMark/>
          </w:tcPr>
          <w:p w14:paraId="06CFEE8A" w14:textId="77777777" w:rsidR="00A55D2D" w:rsidRPr="00A55D2D" w:rsidRDefault="00A55D2D" w:rsidP="00A55D2D">
            <w:pPr>
              <w:rPr>
                <w:rFonts w:ascii="Trebuchet MS" w:hAnsi="Trebuchet MS" w:cs="Times New Roman"/>
                <w:b/>
                <w:bCs/>
                <w:strike/>
                <w:sz w:val="16"/>
                <w:szCs w:val="16"/>
                <w:lang w:val="en-ZA"/>
              </w:rPr>
            </w:pPr>
            <w:r w:rsidRPr="00A55D2D">
              <w:rPr>
                <w:rFonts w:ascii="Trebuchet MS" w:hAnsi="Trebuchet MS" w:cs="Times New Roman"/>
                <w:b/>
                <w:bCs/>
                <w:strike/>
                <w:sz w:val="16"/>
                <w:szCs w:val="16"/>
                <w:lang w:val="en-ZA"/>
              </w:rPr>
              <w:t>Outcome</w:t>
            </w:r>
          </w:p>
        </w:tc>
        <w:tc>
          <w:tcPr>
            <w:tcW w:w="14490" w:type="dxa"/>
            <w:gridSpan w:val="13"/>
            <w:hideMark/>
          </w:tcPr>
          <w:p w14:paraId="71FED5CF" w14:textId="77777777" w:rsidR="00A55D2D" w:rsidRPr="00A55D2D" w:rsidRDefault="00A55D2D" w:rsidP="00A55D2D">
            <w:pPr>
              <w:rPr>
                <w:rFonts w:ascii="Trebuchet MS" w:hAnsi="Trebuchet MS" w:cs="Times New Roman"/>
                <w:strike/>
                <w:sz w:val="16"/>
                <w:szCs w:val="16"/>
                <w:lang w:val="en-ZA"/>
              </w:rPr>
            </w:pPr>
            <w:r w:rsidRPr="00A55D2D">
              <w:rPr>
                <w:rFonts w:ascii="Trebuchet MS" w:hAnsi="Trebuchet MS" w:cs="Times New Roman"/>
                <w:strike/>
                <w:sz w:val="16"/>
                <w:szCs w:val="16"/>
                <w:lang w:val="en-ZA"/>
              </w:rPr>
              <w:t>To enhance effective spatial planning, land-use management, and development control</w:t>
            </w:r>
          </w:p>
        </w:tc>
      </w:tr>
      <w:tr w:rsidR="00A55D2D" w:rsidRPr="00A55D2D" w14:paraId="5389F2D8" w14:textId="77777777" w:rsidTr="00954616">
        <w:trPr>
          <w:gridAfter w:val="1"/>
          <w:wAfter w:w="1040" w:type="dxa"/>
          <w:trHeight w:val="300"/>
        </w:trPr>
        <w:tc>
          <w:tcPr>
            <w:tcW w:w="938" w:type="dxa"/>
            <w:vMerge w:val="restart"/>
            <w:hideMark/>
          </w:tcPr>
          <w:p w14:paraId="0EE4152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5F0B8C8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591ABBF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71AA7B1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3440818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29B550F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2BEED29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0410D42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14A8917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21E1A19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6801783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1B6CFB8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3EFAD41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37A86DD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3026BCE8" w14:textId="77777777" w:rsidTr="00954616">
        <w:trPr>
          <w:gridAfter w:val="1"/>
          <w:wAfter w:w="1040" w:type="dxa"/>
          <w:trHeight w:val="300"/>
        </w:trPr>
        <w:tc>
          <w:tcPr>
            <w:tcW w:w="938" w:type="dxa"/>
            <w:vMerge/>
            <w:hideMark/>
          </w:tcPr>
          <w:p w14:paraId="6E363556"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30A92186"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6377E021"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08DE32A6"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4F49C9EB"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5CD41E60"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509E3931"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6104F15A"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15AC00C2"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02A5DE02"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3042A9CD"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0878E45C"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20DD6176"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67F09CA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14B6494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1B4A72DD" w14:textId="77777777" w:rsidTr="00954616">
        <w:trPr>
          <w:gridAfter w:val="1"/>
          <w:wAfter w:w="1040" w:type="dxa"/>
          <w:trHeight w:val="300"/>
        </w:trPr>
        <w:tc>
          <w:tcPr>
            <w:tcW w:w="938" w:type="dxa"/>
            <w:vMerge w:val="restart"/>
            <w:hideMark/>
          </w:tcPr>
          <w:p w14:paraId="5929D1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w:t>
            </w:r>
          </w:p>
        </w:tc>
        <w:tc>
          <w:tcPr>
            <w:tcW w:w="990" w:type="dxa"/>
            <w:vMerge w:val="restart"/>
            <w:hideMark/>
          </w:tcPr>
          <w:p w14:paraId="344484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11</w:t>
            </w:r>
          </w:p>
        </w:tc>
        <w:tc>
          <w:tcPr>
            <w:tcW w:w="1440" w:type="dxa"/>
            <w:vMerge w:val="restart"/>
            <w:hideMark/>
          </w:tcPr>
          <w:p w14:paraId="4392B0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Compliance with Town Planning Legislations/policies/regulations</w:t>
            </w:r>
          </w:p>
        </w:tc>
        <w:tc>
          <w:tcPr>
            <w:tcW w:w="1530" w:type="dxa"/>
            <w:vMerge w:val="restart"/>
            <w:hideMark/>
          </w:tcPr>
          <w:p w14:paraId="6D9712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compliance with Town Planning Legislation and Regulations</w:t>
            </w:r>
          </w:p>
        </w:tc>
        <w:tc>
          <w:tcPr>
            <w:tcW w:w="990" w:type="dxa"/>
            <w:vMerge w:val="restart"/>
            <w:hideMark/>
          </w:tcPr>
          <w:p w14:paraId="57A516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Reports and Council Resolutions</w:t>
            </w:r>
          </w:p>
        </w:tc>
        <w:tc>
          <w:tcPr>
            <w:tcW w:w="990" w:type="dxa"/>
            <w:hideMark/>
          </w:tcPr>
          <w:p w14:paraId="7358EA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517A1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69CA9DB" w14:textId="77777777" w:rsidR="00A55D2D" w:rsidRPr="00A55D2D" w:rsidRDefault="00A55D2D" w:rsidP="00A55D2D">
            <w:pPr>
              <w:rPr>
                <w:rFonts w:ascii="Trebuchet MS" w:hAnsi="Trebuchet MS" w:cs="Times New Roman"/>
                <w:sz w:val="16"/>
                <w:szCs w:val="16"/>
                <w:lang w:val="en-ZA"/>
              </w:rPr>
            </w:pPr>
          </w:p>
        </w:tc>
        <w:tc>
          <w:tcPr>
            <w:tcW w:w="1350" w:type="dxa"/>
            <w:hideMark/>
          </w:tcPr>
          <w:p w14:paraId="232D33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18194E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1DDEE5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B268C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60E09D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23FF18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0C650A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675C05DB" w14:textId="77777777" w:rsidTr="00954616">
        <w:trPr>
          <w:gridAfter w:val="1"/>
          <w:wAfter w:w="1040" w:type="dxa"/>
          <w:trHeight w:val="300"/>
        </w:trPr>
        <w:tc>
          <w:tcPr>
            <w:tcW w:w="938" w:type="dxa"/>
            <w:vMerge/>
            <w:hideMark/>
          </w:tcPr>
          <w:p w14:paraId="1225582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DB3E87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9EB348B"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F4B7B4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DC466BF" w14:textId="77777777" w:rsidR="00A55D2D" w:rsidRPr="00A55D2D" w:rsidRDefault="00A55D2D" w:rsidP="00A55D2D">
            <w:pPr>
              <w:rPr>
                <w:rFonts w:ascii="Trebuchet MS" w:hAnsi="Trebuchet MS" w:cs="Times New Roman"/>
                <w:sz w:val="16"/>
                <w:szCs w:val="16"/>
                <w:lang w:val="en-ZA"/>
              </w:rPr>
            </w:pPr>
          </w:p>
        </w:tc>
        <w:tc>
          <w:tcPr>
            <w:tcW w:w="990" w:type="dxa"/>
            <w:hideMark/>
          </w:tcPr>
          <w:p w14:paraId="52A68A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A0BC8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112443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73517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AD103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F6FAC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A2BE2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0A7D6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1D2DC3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157260F" w14:textId="77777777" w:rsidR="00A55D2D" w:rsidRPr="00A55D2D" w:rsidRDefault="00A55D2D" w:rsidP="00A55D2D">
            <w:pPr>
              <w:rPr>
                <w:rFonts w:ascii="Trebuchet MS" w:hAnsi="Trebuchet MS" w:cs="Times New Roman"/>
                <w:sz w:val="16"/>
                <w:szCs w:val="16"/>
                <w:lang w:val="en-ZA"/>
              </w:rPr>
            </w:pPr>
          </w:p>
        </w:tc>
      </w:tr>
      <w:tr w:rsidR="00A55D2D" w:rsidRPr="00A55D2D" w14:paraId="46E414F5" w14:textId="77777777" w:rsidTr="00954616">
        <w:trPr>
          <w:gridAfter w:val="1"/>
          <w:wAfter w:w="1040" w:type="dxa"/>
          <w:trHeight w:val="300"/>
        </w:trPr>
        <w:tc>
          <w:tcPr>
            <w:tcW w:w="938" w:type="dxa"/>
            <w:vMerge/>
            <w:hideMark/>
          </w:tcPr>
          <w:p w14:paraId="50599EC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92D8B5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34862C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B0226A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C920E57" w14:textId="77777777" w:rsidR="00A55D2D" w:rsidRPr="00A55D2D" w:rsidRDefault="00A55D2D" w:rsidP="00A55D2D">
            <w:pPr>
              <w:rPr>
                <w:rFonts w:ascii="Trebuchet MS" w:hAnsi="Trebuchet MS" w:cs="Times New Roman"/>
                <w:sz w:val="16"/>
                <w:szCs w:val="16"/>
                <w:lang w:val="en-ZA"/>
              </w:rPr>
            </w:pPr>
          </w:p>
        </w:tc>
        <w:tc>
          <w:tcPr>
            <w:tcW w:w="990" w:type="dxa"/>
            <w:hideMark/>
          </w:tcPr>
          <w:p w14:paraId="3A3D14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447B189" w14:textId="77777777" w:rsidR="00A55D2D" w:rsidRPr="00A55D2D" w:rsidRDefault="00A55D2D" w:rsidP="00A55D2D">
            <w:pPr>
              <w:rPr>
                <w:rFonts w:ascii="Trebuchet MS" w:hAnsi="Trebuchet MS" w:cs="Times New Roman"/>
                <w:sz w:val="16"/>
                <w:szCs w:val="16"/>
                <w:lang w:val="en-ZA"/>
              </w:rPr>
            </w:pPr>
          </w:p>
        </w:tc>
        <w:tc>
          <w:tcPr>
            <w:tcW w:w="702" w:type="dxa"/>
            <w:hideMark/>
          </w:tcPr>
          <w:p w14:paraId="5D72C2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69B26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9106E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6678A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D3490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4A56D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96BBE6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574A4D3" w14:textId="77777777" w:rsidR="00A55D2D" w:rsidRPr="00A55D2D" w:rsidRDefault="00A55D2D" w:rsidP="00A55D2D">
            <w:pPr>
              <w:rPr>
                <w:rFonts w:ascii="Trebuchet MS" w:hAnsi="Trebuchet MS" w:cs="Times New Roman"/>
                <w:sz w:val="16"/>
                <w:szCs w:val="16"/>
                <w:lang w:val="en-ZA"/>
              </w:rPr>
            </w:pPr>
          </w:p>
        </w:tc>
      </w:tr>
      <w:tr w:rsidR="00A55D2D" w:rsidRPr="00A55D2D" w14:paraId="72F0FD00" w14:textId="77777777" w:rsidTr="00954616">
        <w:trPr>
          <w:gridAfter w:val="1"/>
          <w:wAfter w:w="1040" w:type="dxa"/>
          <w:trHeight w:val="700"/>
        </w:trPr>
        <w:tc>
          <w:tcPr>
            <w:tcW w:w="938" w:type="dxa"/>
            <w:vMerge w:val="restart"/>
            <w:hideMark/>
          </w:tcPr>
          <w:p w14:paraId="3704E0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11.1</w:t>
            </w:r>
          </w:p>
        </w:tc>
        <w:tc>
          <w:tcPr>
            <w:tcW w:w="990" w:type="dxa"/>
            <w:vMerge w:val="restart"/>
            <w:hideMark/>
          </w:tcPr>
          <w:p w14:paraId="51321F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0AED50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Effective land use Management</w:t>
            </w:r>
          </w:p>
        </w:tc>
        <w:tc>
          <w:tcPr>
            <w:tcW w:w="1530" w:type="dxa"/>
            <w:vMerge w:val="restart"/>
            <w:hideMark/>
          </w:tcPr>
          <w:p w14:paraId="4D4844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the implementation of Land use Management Initiatives by June 2025 </w:t>
            </w:r>
          </w:p>
        </w:tc>
        <w:tc>
          <w:tcPr>
            <w:tcW w:w="990" w:type="dxa"/>
            <w:vMerge w:val="restart"/>
            <w:hideMark/>
          </w:tcPr>
          <w:p w14:paraId="686F96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 and pictures of demarcated sites</w:t>
            </w:r>
          </w:p>
        </w:tc>
        <w:tc>
          <w:tcPr>
            <w:tcW w:w="990" w:type="dxa"/>
            <w:hideMark/>
          </w:tcPr>
          <w:p w14:paraId="1BDD72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96B6A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48D05E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7CD27F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32824E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1170" w:type="dxa"/>
            <w:hideMark/>
          </w:tcPr>
          <w:p w14:paraId="4BFF40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1A5CB1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7101FA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73FF36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0D052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0FC5DE35" w14:textId="77777777" w:rsidTr="00954616">
        <w:trPr>
          <w:gridAfter w:val="1"/>
          <w:wAfter w:w="1040" w:type="dxa"/>
          <w:trHeight w:val="300"/>
        </w:trPr>
        <w:tc>
          <w:tcPr>
            <w:tcW w:w="938" w:type="dxa"/>
            <w:vMerge/>
            <w:hideMark/>
          </w:tcPr>
          <w:p w14:paraId="2226E45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9126A1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27DE78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328E03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22E8F93" w14:textId="77777777" w:rsidR="00A55D2D" w:rsidRPr="00A55D2D" w:rsidRDefault="00A55D2D" w:rsidP="00A55D2D">
            <w:pPr>
              <w:rPr>
                <w:rFonts w:ascii="Trebuchet MS" w:hAnsi="Trebuchet MS" w:cs="Times New Roman"/>
                <w:sz w:val="16"/>
                <w:szCs w:val="16"/>
                <w:lang w:val="en-ZA"/>
              </w:rPr>
            </w:pPr>
          </w:p>
        </w:tc>
        <w:tc>
          <w:tcPr>
            <w:tcW w:w="990" w:type="dxa"/>
            <w:hideMark/>
          </w:tcPr>
          <w:p w14:paraId="6F46BB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7A5CA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E46F3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2EA0E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848C7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1170" w:type="dxa"/>
            <w:hideMark/>
          </w:tcPr>
          <w:p w14:paraId="4B21AC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540" w:type="dxa"/>
            <w:hideMark/>
          </w:tcPr>
          <w:p w14:paraId="65F189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720" w:type="dxa"/>
            <w:hideMark/>
          </w:tcPr>
          <w:p w14:paraId="7E3F7B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1710" w:type="dxa"/>
            <w:vMerge/>
            <w:hideMark/>
          </w:tcPr>
          <w:p w14:paraId="6481E466"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6240AF9" w14:textId="77777777" w:rsidR="00A55D2D" w:rsidRPr="00A55D2D" w:rsidRDefault="00A55D2D" w:rsidP="00A55D2D">
            <w:pPr>
              <w:rPr>
                <w:rFonts w:ascii="Trebuchet MS" w:hAnsi="Trebuchet MS" w:cs="Times New Roman"/>
                <w:sz w:val="16"/>
                <w:szCs w:val="16"/>
                <w:lang w:val="en-ZA"/>
              </w:rPr>
            </w:pPr>
          </w:p>
        </w:tc>
      </w:tr>
      <w:tr w:rsidR="00A55D2D" w:rsidRPr="00A55D2D" w14:paraId="4D903EC7" w14:textId="77777777" w:rsidTr="00954616">
        <w:trPr>
          <w:gridAfter w:val="1"/>
          <w:wAfter w:w="1040" w:type="dxa"/>
          <w:trHeight w:val="300"/>
        </w:trPr>
        <w:tc>
          <w:tcPr>
            <w:tcW w:w="938" w:type="dxa"/>
            <w:vMerge/>
            <w:hideMark/>
          </w:tcPr>
          <w:p w14:paraId="34EA526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C66EC6B"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388798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5ABBDF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8A25E00" w14:textId="77777777" w:rsidR="00A55D2D" w:rsidRPr="00A55D2D" w:rsidRDefault="00A55D2D" w:rsidP="00A55D2D">
            <w:pPr>
              <w:rPr>
                <w:rFonts w:ascii="Trebuchet MS" w:hAnsi="Trebuchet MS" w:cs="Times New Roman"/>
                <w:sz w:val="16"/>
                <w:szCs w:val="16"/>
                <w:lang w:val="en-ZA"/>
              </w:rPr>
            </w:pPr>
          </w:p>
        </w:tc>
        <w:tc>
          <w:tcPr>
            <w:tcW w:w="990" w:type="dxa"/>
            <w:hideMark/>
          </w:tcPr>
          <w:p w14:paraId="07FD20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4D7D444" w14:textId="77777777" w:rsidR="00A55D2D" w:rsidRPr="00A55D2D" w:rsidRDefault="00A55D2D" w:rsidP="00A55D2D">
            <w:pPr>
              <w:rPr>
                <w:rFonts w:ascii="Trebuchet MS" w:hAnsi="Trebuchet MS" w:cs="Times New Roman"/>
                <w:sz w:val="16"/>
                <w:szCs w:val="16"/>
                <w:lang w:val="en-ZA"/>
              </w:rPr>
            </w:pPr>
          </w:p>
        </w:tc>
        <w:tc>
          <w:tcPr>
            <w:tcW w:w="702" w:type="dxa"/>
            <w:hideMark/>
          </w:tcPr>
          <w:p w14:paraId="36F6E9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9781B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R1.8 M</w:t>
            </w:r>
          </w:p>
        </w:tc>
        <w:tc>
          <w:tcPr>
            <w:tcW w:w="720" w:type="dxa"/>
            <w:hideMark/>
          </w:tcPr>
          <w:p w14:paraId="4FC052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1170" w:type="dxa"/>
            <w:hideMark/>
          </w:tcPr>
          <w:p w14:paraId="2028E9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540" w:type="dxa"/>
            <w:hideMark/>
          </w:tcPr>
          <w:p w14:paraId="5C85B7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720" w:type="dxa"/>
            <w:hideMark/>
          </w:tcPr>
          <w:p w14:paraId="10E6B2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1710" w:type="dxa"/>
            <w:vMerge/>
            <w:hideMark/>
          </w:tcPr>
          <w:p w14:paraId="7D58584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13FF469" w14:textId="77777777" w:rsidR="00A55D2D" w:rsidRPr="00A55D2D" w:rsidRDefault="00A55D2D" w:rsidP="00A55D2D">
            <w:pPr>
              <w:rPr>
                <w:rFonts w:ascii="Trebuchet MS" w:hAnsi="Trebuchet MS" w:cs="Times New Roman"/>
                <w:sz w:val="16"/>
                <w:szCs w:val="16"/>
                <w:lang w:val="en-ZA"/>
              </w:rPr>
            </w:pPr>
          </w:p>
        </w:tc>
      </w:tr>
      <w:tr w:rsidR="00A55D2D" w:rsidRPr="00A55D2D" w14:paraId="65457759" w14:textId="77777777" w:rsidTr="00954616">
        <w:trPr>
          <w:gridAfter w:val="1"/>
          <w:wAfter w:w="1040" w:type="dxa"/>
          <w:trHeight w:val="300"/>
        </w:trPr>
        <w:tc>
          <w:tcPr>
            <w:tcW w:w="938" w:type="dxa"/>
            <w:vMerge w:val="restart"/>
            <w:hideMark/>
          </w:tcPr>
          <w:p w14:paraId="31C541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11.1.1</w:t>
            </w:r>
          </w:p>
        </w:tc>
        <w:tc>
          <w:tcPr>
            <w:tcW w:w="990" w:type="dxa"/>
            <w:vMerge w:val="restart"/>
            <w:hideMark/>
          </w:tcPr>
          <w:p w14:paraId="777F98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5134A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Demarcation of Sites</w:t>
            </w:r>
          </w:p>
        </w:tc>
        <w:tc>
          <w:tcPr>
            <w:tcW w:w="1530" w:type="dxa"/>
            <w:vMerge w:val="restart"/>
            <w:hideMark/>
          </w:tcPr>
          <w:p w14:paraId="001DE1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(25) of 400 sites demarcated by September 2025</w:t>
            </w:r>
          </w:p>
        </w:tc>
        <w:tc>
          <w:tcPr>
            <w:tcW w:w="990" w:type="dxa"/>
            <w:vMerge w:val="restart"/>
            <w:hideMark/>
          </w:tcPr>
          <w:p w14:paraId="154F6D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 and pictures of demarcated sites</w:t>
            </w:r>
          </w:p>
        </w:tc>
        <w:tc>
          <w:tcPr>
            <w:tcW w:w="990" w:type="dxa"/>
            <w:hideMark/>
          </w:tcPr>
          <w:p w14:paraId="23245B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44DB66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2FF4CE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5D9EC3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720" w:type="dxa"/>
            <w:hideMark/>
          </w:tcPr>
          <w:p w14:paraId="2EAC77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1170" w:type="dxa"/>
            <w:hideMark/>
          </w:tcPr>
          <w:p w14:paraId="297EA2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A24BE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EA4C2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41C0A3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644B7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Planning Manager</w:t>
            </w:r>
          </w:p>
        </w:tc>
      </w:tr>
      <w:tr w:rsidR="00A55D2D" w:rsidRPr="00A55D2D" w14:paraId="33168974" w14:textId="77777777" w:rsidTr="00954616">
        <w:trPr>
          <w:gridAfter w:val="1"/>
          <w:wAfter w:w="1040" w:type="dxa"/>
          <w:trHeight w:val="300"/>
        </w:trPr>
        <w:tc>
          <w:tcPr>
            <w:tcW w:w="938" w:type="dxa"/>
            <w:vMerge/>
            <w:hideMark/>
          </w:tcPr>
          <w:p w14:paraId="350085B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015DAD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17A9BB8"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7B49B5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6B7321D" w14:textId="77777777" w:rsidR="00A55D2D" w:rsidRPr="00A55D2D" w:rsidRDefault="00A55D2D" w:rsidP="00A55D2D">
            <w:pPr>
              <w:rPr>
                <w:rFonts w:ascii="Trebuchet MS" w:hAnsi="Trebuchet MS" w:cs="Times New Roman"/>
                <w:sz w:val="16"/>
                <w:szCs w:val="16"/>
                <w:lang w:val="en-ZA"/>
              </w:rPr>
            </w:pPr>
          </w:p>
        </w:tc>
        <w:tc>
          <w:tcPr>
            <w:tcW w:w="990" w:type="dxa"/>
            <w:hideMark/>
          </w:tcPr>
          <w:p w14:paraId="4D0A6B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23CB46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85982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CE352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7DE49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5BAC4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923AC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8A9D3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62D2FF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E95C795" w14:textId="77777777" w:rsidR="00A55D2D" w:rsidRPr="00A55D2D" w:rsidRDefault="00A55D2D" w:rsidP="00A55D2D">
            <w:pPr>
              <w:rPr>
                <w:rFonts w:ascii="Trebuchet MS" w:hAnsi="Trebuchet MS" w:cs="Times New Roman"/>
                <w:sz w:val="16"/>
                <w:szCs w:val="16"/>
                <w:lang w:val="en-ZA"/>
              </w:rPr>
            </w:pPr>
          </w:p>
        </w:tc>
      </w:tr>
      <w:tr w:rsidR="00A55D2D" w:rsidRPr="00A55D2D" w14:paraId="0CFE9CBC" w14:textId="77777777" w:rsidTr="00954616">
        <w:trPr>
          <w:gridAfter w:val="1"/>
          <w:wAfter w:w="1040" w:type="dxa"/>
          <w:trHeight w:val="300"/>
        </w:trPr>
        <w:tc>
          <w:tcPr>
            <w:tcW w:w="938" w:type="dxa"/>
            <w:vMerge/>
            <w:hideMark/>
          </w:tcPr>
          <w:p w14:paraId="02A3F75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7539F8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E1C450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D92055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5E40A51" w14:textId="77777777" w:rsidR="00A55D2D" w:rsidRPr="00A55D2D" w:rsidRDefault="00A55D2D" w:rsidP="00A55D2D">
            <w:pPr>
              <w:rPr>
                <w:rFonts w:ascii="Trebuchet MS" w:hAnsi="Trebuchet MS" w:cs="Times New Roman"/>
                <w:sz w:val="16"/>
                <w:szCs w:val="16"/>
                <w:lang w:val="en-ZA"/>
              </w:rPr>
            </w:pPr>
          </w:p>
        </w:tc>
        <w:tc>
          <w:tcPr>
            <w:tcW w:w="990" w:type="dxa"/>
            <w:hideMark/>
          </w:tcPr>
          <w:p w14:paraId="686C76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41C4A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C7444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364EA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19214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C367B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11AD6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DA671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5670DB2"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D8546EC" w14:textId="77777777" w:rsidR="00A55D2D" w:rsidRPr="00A55D2D" w:rsidRDefault="00A55D2D" w:rsidP="00A55D2D">
            <w:pPr>
              <w:rPr>
                <w:rFonts w:ascii="Trebuchet MS" w:hAnsi="Trebuchet MS" w:cs="Times New Roman"/>
                <w:sz w:val="16"/>
                <w:szCs w:val="16"/>
                <w:lang w:val="en-ZA"/>
              </w:rPr>
            </w:pPr>
          </w:p>
        </w:tc>
      </w:tr>
      <w:tr w:rsidR="00A55D2D" w:rsidRPr="00A55D2D" w14:paraId="22124422" w14:textId="77777777" w:rsidTr="00954616">
        <w:trPr>
          <w:gridAfter w:val="1"/>
          <w:wAfter w:w="1040" w:type="dxa"/>
          <w:trHeight w:val="300"/>
        </w:trPr>
        <w:tc>
          <w:tcPr>
            <w:tcW w:w="938" w:type="dxa"/>
            <w:vMerge w:val="restart"/>
            <w:hideMark/>
          </w:tcPr>
          <w:p w14:paraId="1ECF99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11.1.2</w:t>
            </w:r>
          </w:p>
        </w:tc>
        <w:tc>
          <w:tcPr>
            <w:tcW w:w="990" w:type="dxa"/>
            <w:vMerge w:val="restart"/>
            <w:hideMark/>
          </w:tcPr>
          <w:p w14:paraId="1D3A45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5F7D57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Demarcation of Sites</w:t>
            </w:r>
          </w:p>
        </w:tc>
        <w:tc>
          <w:tcPr>
            <w:tcW w:w="1530" w:type="dxa"/>
            <w:vMerge w:val="restart"/>
            <w:hideMark/>
          </w:tcPr>
          <w:p w14:paraId="66945B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(25) of 400 sites </w:t>
            </w:r>
            <w:r w:rsidRPr="00A55D2D">
              <w:rPr>
                <w:rFonts w:ascii="Trebuchet MS" w:hAnsi="Trebuchet MS" w:cs="Times New Roman"/>
                <w:sz w:val="16"/>
                <w:szCs w:val="16"/>
                <w:lang w:val="en-ZA"/>
              </w:rPr>
              <w:lastRenderedPageBreak/>
              <w:t>demarcated by December 2025</w:t>
            </w:r>
          </w:p>
        </w:tc>
        <w:tc>
          <w:tcPr>
            <w:tcW w:w="990" w:type="dxa"/>
            <w:vMerge w:val="restart"/>
            <w:hideMark/>
          </w:tcPr>
          <w:p w14:paraId="647A5B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Report and pictures of </w:t>
            </w:r>
            <w:r w:rsidRPr="00A55D2D">
              <w:rPr>
                <w:rFonts w:ascii="Trebuchet MS" w:hAnsi="Trebuchet MS" w:cs="Times New Roman"/>
                <w:sz w:val="16"/>
                <w:szCs w:val="16"/>
                <w:lang w:val="en-ZA"/>
              </w:rPr>
              <w:lastRenderedPageBreak/>
              <w:t>demarcated sites</w:t>
            </w:r>
          </w:p>
        </w:tc>
        <w:tc>
          <w:tcPr>
            <w:tcW w:w="990" w:type="dxa"/>
            <w:hideMark/>
          </w:tcPr>
          <w:p w14:paraId="450711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3B326A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182E01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hideMark/>
          </w:tcPr>
          <w:p w14:paraId="380535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720" w:type="dxa"/>
            <w:hideMark/>
          </w:tcPr>
          <w:p w14:paraId="3ADCB6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04E7F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540" w:type="dxa"/>
            <w:hideMark/>
          </w:tcPr>
          <w:p w14:paraId="1E7117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39B4C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27DEC0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78E88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Planning Manager</w:t>
            </w:r>
          </w:p>
        </w:tc>
      </w:tr>
      <w:tr w:rsidR="00A55D2D" w:rsidRPr="00A55D2D" w14:paraId="58A722EA" w14:textId="77777777" w:rsidTr="00954616">
        <w:trPr>
          <w:gridAfter w:val="1"/>
          <w:wAfter w:w="1040" w:type="dxa"/>
          <w:trHeight w:val="300"/>
        </w:trPr>
        <w:tc>
          <w:tcPr>
            <w:tcW w:w="938" w:type="dxa"/>
            <w:vMerge/>
            <w:hideMark/>
          </w:tcPr>
          <w:p w14:paraId="31CC98D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110CE7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CCE95C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C55FE7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A0FF404" w14:textId="77777777" w:rsidR="00A55D2D" w:rsidRPr="00A55D2D" w:rsidRDefault="00A55D2D" w:rsidP="00A55D2D">
            <w:pPr>
              <w:rPr>
                <w:rFonts w:ascii="Trebuchet MS" w:hAnsi="Trebuchet MS" w:cs="Times New Roman"/>
                <w:sz w:val="16"/>
                <w:szCs w:val="16"/>
                <w:lang w:val="en-ZA"/>
              </w:rPr>
            </w:pPr>
          </w:p>
        </w:tc>
        <w:tc>
          <w:tcPr>
            <w:tcW w:w="990" w:type="dxa"/>
            <w:hideMark/>
          </w:tcPr>
          <w:p w14:paraId="511147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EDE77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79CB2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169D9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4BF65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DB814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A0460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50883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2B23F8D"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B3CDAEB" w14:textId="77777777" w:rsidR="00A55D2D" w:rsidRPr="00A55D2D" w:rsidRDefault="00A55D2D" w:rsidP="00A55D2D">
            <w:pPr>
              <w:rPr>
                <w:rFonts w:ascii="Trebuchet MS" w:hAnsi="Trebuchet MS" w:cs="Times New Roman"/>
                <w:sz w:val="16"/>
                <w:szCs w:val="16"/>
                <w:lang w:val="en-ZA"/>
              </w:rPr>
            </w:pPr>
          </w:p>
        </w:tc>
      </w:tr>
      <w:tr w:rsidR="00A55D2D" w:rsidRPr="00A55D2D" w14:paraId="465483FF" w14:textId="77777777" w:rsidTr="00954616">
        <w:trPr>
          <w:gridAfter w:val="1"/>
          <w:wAfter w:w="1040" w:type="dxa"/>
          <w:trHeight w:val="300"/>
        </w:trPr>
        <w:tc>
          <w:tcPr>
            <w:tcW w:w="938" w:type="dxa"/>
            <w:vMerge/>
            <w:hideMark/>
          </w:tcPr>
          <w:p w14:paraId="1EF3580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884E96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DFAB44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5E24FD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61D1131" w14:textId="77777777" w:rsidR="00A55D2D" w:rsidRPr="00A55D2D" w:rsidRDefault="00A55D2D" w:rsidP="00A55D2D">
            <w:pPr>
              <w:rPr>
                <w:rFonts w:ascii="Trebuchet MS" w:hAnsi="Trebuchet MS" w:cs="Times New Roman"/>
                <w:sz w:val="16"/>
                <w:szCs w:val="16"/>
                <w:lang w:val="en-ZA"/>
              </w:rPr>
            </w:pPr>
          </w:p>
        </w:tc>
        <w:tc>
          <w:tcPr>
            <w:tcW w:w="990" w:type="dxa"/>
            <w:hideMark/>
          </w:tcPr>
          <w:p w14:paraId="64295F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24E89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9F18D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2DD38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BBC04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770531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D429F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FF9B3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p w14:paraId="49764C86" w14:textId="77777777" w:rsidR="00A55D2D" w:rsidRPr="00A55D2D" w:rsidRDefault="00A55D2D" w:rsidP="00A55D2D">
            <w:pPr>
              <w:rPr>
                <w:rFonts w:ascii="Trebuchet MS" w:hAnsi="Trebuchet MS" w:cs="Times New Roman"/>
                <w:sz w:val="16"/>
                <w:szCs w:val="16"/>
                <w:lang w:val="en-ZA"/>
              </w:rPr>
            </w:pPr>
          </w:p>
          <w:p w14:paraId="5A629AB4"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3D5C60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B1BD8B0" w14:textId="77777777" w:rsidR="00A55D2D" w:rsidRPr="00A55D2D" w:rsidRDefault="00A55D2D" w:rsidP="00A55D2D">
            <w:pPr>
              <w:rPr>
                <w:rFonts w:ascii="Trebuchet MS" w:hAnsi="Trebuchet MS" w:cs="Times New Roman"/>
                <w:sz w:val="16"/>
                <w:szCs w:val="16"/>
                <w:lang w:val="en-ZA"/>
              </w:rPr>
            </w:pPr>
          </w:p>
        </w:tc>
      </w:tr>
      <w:tr w:rsidR="00A55D2D" w:rsidRPr="00A55D2D" w14:paraId="5E35A351" w14:textId="77777777" w:rsidTr="00954616">
        <w:trPr>
          <w:gridAfter w:val="1"/>
          <w:wAfter w:w="1040" w:type="dxa"/>
          <w:trHeight w:val="96"/>
        </w:trPr>
        <w:tc>
          <w:tcPr>
            <w:tcW w:w="938" w:type="dxa"/>
            <w:vMerge w:val="restart"/>
          </w:tcPr>
          <w:p w14:paraId="33589F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11.1.3</w:t>
            </w:r>
          </w:p>
        </w:tc>
        <w:tc>
          <w:tcPr>
            <w:tcW w:w="990" w:type="dxa"/>
            <w:vMerge w:val="restart"/>
          </w:tcPr>
          <w:p w14:paraId="69FE51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tcPr>
          <w:p w14:paraId="5C99C0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Demarcation of Sites</w:t>
            </w:r>
          </w:p>
        </w:tc>
        <w:tc>
          <w:tcPr>
            <w:tcW w:w="1530" w:type="dxa"/>
            <w:vMerge w:val="restart"/>
          </w:tcPr>
          <w:p w14:paraId="117E7C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(25) of 400 sites demarcated by December 2025</w:t>
            </w:r>
          </w:p>
        </w:tc>
        <w:tc>
          <w:tcPr>
            <w:tcW w:w="990" w:type="dxa"/>
            <w:vMerge w:val="restart"/>
          </w:tcPr>
          <w:p w14:paraId="3C82FE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 and pictures of demarcated sites</w:t>
            </w:r>
          </w:p>
        </w:tc>
        <w:tc>
          <w:tcPr>
            <w:tcW w:w="990" w:type="dxa"/>
          </w:tcPr>
          <w:p w14:paraId="086676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5DD573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tcPr>
          <w:p w14:paraId="60C504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tcPr>
          <w:p w14:paraId="013B44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720" w:type="dxa"/>
          </w:tcPr>
          <w:p w14:paraId="59BAAB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695A05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3D88BD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720" w:type="dxa"/>
          </w:tcPr>
          <w:p w14:paraId="41E328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tcPr>
          <w:p w14:paraId="429AEB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tcPr>
          <w:p w14:paraId="4C4A6C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Planning Manager</w:t>
            </w:r>
          </w:p>
        </w:tc>
      </w:tr>
      <w:tr w:rsidR="00A55D2D" w:rsidRPr="00A55D2D" w14:paraId="00C58CD5" w14:textId="77777777" w:rsidTr="00954616">
        <w:trPr>
          <w:gridAfter w:val="1"/>
          <w:wAfter w:w="1040" w:type="dxa"/>
          <w:trHeight w:val="228"/>
        </w:trPr>
        <w:tc>
          <w:tcPr>
            <w:tcW w:w="938" w:type="dxa"/>
            <w:vMerge/>
          </w:tcPr>
          <w:p w14:paraId="4AC743ED" w14:textId="77777777" w:rsidR="00A55D2D" w:rsidRPr="00A55D2D" w:rsidRDefault="00A55D2D" w:rsidP="00A55D2D">
            <w:pPr>
              <w:rPr>
                <w:rFonts w:ascii="Trebuchet MS" w:hAnsi="Trebuchet MS" w:cs="Times New Roman"/>
                <w:sz w:val="16"/>
                <w:szCs w:val="16"/>
                <w:lang w:val="en-ZA"/>
              </w:rPr>
            </w:pPr>
          </w:p>
        </w:tc>
        <w:tc>
          <w:tcPr>
            <w:tcW w:w="990" w:type="dxa"/>
            <w:vMerge/>
          </w:tcPr>
          <w:p w14:paraId="5985AB58" w14:textId="77777777" w:rsidR="00A55D2D" w:rsidRPr="00A55D2D" w:rsidRDefault="00A55D2D" w:rsidP="00A55D2D">
            <w:pPr>
              <w:rPr>
                <w:rFonts w:ascii="Trebuchet MS" w:hAnsi="Trebuchet MS" w:cs="Times New Roman"/>
                <w:sz w:val="16"/>
                <w:szCs w:val="16"/>
                <w:lang w:val="en-ZA"/>
              </w:rPr>
            </w:pPr>
          </w:p>
        </w:tc>
        <w:tc>
          <w:tcPr>
            <w:tcW w:w="1440" w:type="dxa"/>
            <w:vMerge/>
          </w:tcPr>
          <w:p w14:paraId="780B3D69" w14:textId="77777777" w:rsidR="00A55D2D" w:rsidRPr="00A55D2D" w:rsidRDefault="00A55D2D" w:rsidP="00A55D2D">
            <w:pPr>
              <w:rPr>
                <w:rFonts w:ascii="Trebuchet MS" w:hAnsi="Trebuchet MS" w:cs="Times New Roman"/>
                <w:sz w:val="16"/>
                <w:szCs w:val="16"/>
                <w:lang w:val="en-ZA"/>
              </w:rPr>
            </w:pPr>
          </w:p>
        </w:tc>
        <w:tc>
          <w:tcPr>
            <w:tcW w:w="1530" w:type="dxa"/>
            <w:vMerge/>
          </w:tcPr>
          <w:p w14:paraId="623FDB4E" w14:textId="77777777" w:rsidR="00A55D2D" w:rsidRPr="00A55D2D" w:rsidRDefault="00A55D2D" w:rsidP="00A55D2D">
            <w:pPr>
              <w:rPr>
                <w:rFonts w:ascii="Trebuchet MS" w:hAnsi="Trebuchet MS" w:cs="Times New Roman"/>
                <w:sz w:val="16"/>
                <w:szCs w:val="16"/>
                <w:lang w:val="en-ZA"/>
              </w:rPr>
            </w:pPr>
          </w:p>
        </w:tc>
        <w:tc>
          <w:tcPr>
            <w:tcW w:w="990" w:type="dxa"/>
            <w:vMerge/>
          </w:tcPr>
          <w:p w14:paraId="46CD2A69" w14:textId="77777777" w:rsidR="00A55D2D" w:rsidRPr="00A55D2D" w:rsidRDefault="00A55D2D" w:rsidP="00A55D2D">
            <w:pPr>
              <w:rPr>
                <w:rFonts w:ascii="Trebuchet MS" w:hAnsi="Trebuchet MS" w:cs="Times New Roman"/>
                <w:sz w:val="16"/>
                <w:szCs w:val="16"/>
                <w:lang w:val="en-ZA"/>
              </w:rPr>
            </w:pPr>
          </w:p>
        </w:tc>
        <w:tc>
          <w:tcPr>
            <w:tcW w:w="990" w:type="dxa"/>
          </w:tcPr>
          <w:p w14:paraId="47E0C7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1549AD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4680F0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5B8876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1D2F6C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3F54B1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2F1D7D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196107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3A5F0CFE" w14:textId="77777777" w:rsidR="00A55D2D" w:rsidRPr="00A55D2D" w:rsidRDefault="00A55D2D" w:rsidP="00A55D2D">
            <w:pPr>
              <w:rPr>
                <w:rFonts w:ascii="Trebuchet MS" w:hAnsi="Trebuchet MS" w:cs="Times New Roman"/>
                <w:sz w:val="16"/>
                <w:szCs w:val="16"/>
                <w:lang w:val="en-ZA"/>
              </w:rPr>
            </w:pPr>
          </w:p>
        </w:tc>
        <w:tc>
          <w:tcPr>
            <w:tcW w:w="1710" w:type="dxa"/>
            <w:vMerge/>
          </w:tcPr>
          <w:p w14:paraId="6B824CB4" w14:textId="77777777" w:rsidR="00A55D2D" w:rsidRPr="00A55D2D" w:rsidRDefault="00A55D2D" w:rsidP="00A55D2D">
            <w:pPr>
              <w:rPr>
                <w:rFonts w:ascii="Trebuchet MS" w:hAnsi="Trebuchet MS" w:cs="Times New Roman"/>
                <w:sz w:val="16"/>
                <w:szCs w:val="16"/>
                <w:lang w:val="en-ZA"/>
              </w:rPr>
            </w:pPr>
          </w:p>
        </w:tc>
      </w:tr>
      <w:tr w:rsidR="00A55D2D" w:rsidRPr="00A55D2D" w14:paraId="1648333E" w14:textId="77777777" w:rsidTr="00954616">
        <w:trPr>
          <w:gridAfter w:val="1"/>
          <w:wAfter w:w="1040" w:type="dxa"/>
          <w:trHeight w:val="387"/>
        </w:trPr>
        <w:tc>
          <w:tcPr>
            <w:tcW w:w="938" w:type="dxa"/>
            <w:vMerge/>
          </w:tcPr>
          <w:p w14:paraId="35B8692C" w14:textId="77777777" w:rsidR="00A55D2D" w:rsidRPr="00A55D2D" w:rsidRDefault="00A55D2D" w:rsidP="00A55D2D">
            <w:pPr>
              <w:rPr>
                <w:rFonts w:ascii="Trebuchet MS" w:hAnsi="Trebuchet MS" w:cs="Times New Roman"/>
                <w:sz w:val="16"/>
                <w:szCs w:val="16"/>
                <w:lang w:val="en-ZA"/>
              </w:rPr>
            </w:pPr>
          </w:p>
        </w:tc>
        <w:tc>
          <w:tcPr>
            <w:tcW w:w="990" w:type="dxa"/>
            <w:vMerge/>
          </w:tcPr>
          <w:p w14:paraId="7EA793C0" w14:textId="77777777" w:rsidR="00A55D2D" w:rsidRPr="00A55D2D" w:rsidRDefault="00A55D2D" w:rsidP="00A55D2D">
            <w:pPr>
              <w:rPr>
                <w:rFonts w:ascii="Trebuchet MS" w:hAnsi="Trebuchet MS" w:cs="Times New Roman"/>
                <w:sz w:val="16"/>
                <w:szCs w:val="16"/>
                <w:lang w:val="en-ZA"/>
              </w:rPr>
            </w:pPr>
          </w:p>
        </w:tc>
        <w:tc>
          <w:tcPr>
            <w:tcW w:w="1440" w:type="dxa"/>
            <w:vMerge/>
          </w:tcPr>
          <w:p w14:paraId="7DDC1F16" w14:textId="77777777" w:rsidR="00A55D2D" w:rsidRPr="00A55D2D" w:rsidRDefault="00A55D2D" w:rsidP="00A55D2D">
            <w:pPr>
              <w:rPr>
                <w:rFonts w:ascii="Trebuchet MS" w:hAnsi="Trebuchet MS" w:cs="Times New Roman"/>
                <w:sz w:val="16"/>
                <w:szCs w:val="16"/>
                <w:lang w:val="en-ZA"/>
              </w:rPr>
            </w:pPr>
          </w:p>
        </w:tc>
        <w:tc>
          <w:tcPr>
            <w:tcW w:w="1530" w:type="dxa"/>
            <w:vMerge/>
          </w:tcPr>
          <w:p w14:paraId="00A19664" w14:textId="77777777" w:rsidR="00A55D2D" w:rsidRPr="00A55D2D" w:rsidRDefault="00A55D2D" w:rsidP="00A55D2D">
            <w:pPr>
              <w:rPr>
                <w:rFonts w:ascii="Trebuchet MS" w:hAnsi="Trebuchet MS" w:cs="Times New Roman"/>
                <w:sz w:val="16"/>
                <w:szCs w:val="16"/>
                <w:lang w:val="en-ZA"/>
              </w:rPr>
            </w:pPr>
          </w:p>
        </w:tc>
        <w:tc>
          <w:tcPr>
            <w:tcW w:w="990" w:type="dxa"/>
            <w:vMerge/>
          </w:tcPr>
          <w:p w14:paraId="5213367F" w14:textId="77777777" w:rsidR="00A55D2D" w:rsidRPr="00A55D2D" w:rsidRDefault="00A55D2D" w:rsidP="00A55D2D">
            <w:pPr>
              <w:rPr>
                <w:rFonts w:ascii="Trebuchet MS" w:hAnsi="Trebuchet MS" w:cs="Times New Roman"/>
                <w:sz w:val="16"/>
                <w:szCs w:val="16"/>
                <w:lang w:val="en-ZA"/>
              </w:rPr>
            </w:pPr>
          </w:p>
        </w:tc>
        <w:tc>
          <w:tcPr>
            <w:tcW w:w="990" w:type="dxa"/>
          </w:tcPr>
          <w:p w14:paraId="461E7A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tcPr>
          <w:p w14:paraId="1A4EA0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556C34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332175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25B6E4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7477AA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2DDDD9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32DD5B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p w14:paraId="7101E283" w14:textId="77777777" w:rsidR="00A55D2D" w:rsidRPr="00A55D2D" w:rsidRDefault="00A55D2D" w:rsidP="00A55D2D">
            <w:pPr>
              <w:rPr>
                <w:rFonts w:ascii="Trebuchet MS" w:hAnsi="Trebuchet MS" w:cs="Times New Roman"/>
                <w:sz w:val="16"/>
                <w:szCs w:val="16"/>
                <w:lang w:val="en-ZA"/>
              </w:rPr>
            </w:pPr>
          </w:p>
          <w:p w14:paraId="705BB3FF" w14:textId="77777777" w:rsidR="00A55D2D" w:rsidRPr="00A55D2D" w:rsidRDefault="00A55D2D" w:rsidP="00A55D2D">
            <w:pPr>
              <w:rPr>
                <w:rFonts w:ascii="Trebuchet MS" w:hAnsi="Trebuchet MS" w:cs="Times New Roman"/>
                <w:sz w:val="16"/>
                <w:szCs w:val="16"/>
                <w:lang w:val="en-ZA"/>
              </w:rPr>
            </w:pPr>
          </w:p>
        </w:tc>
        <w:tc>
          <w:tcPr>
            <w:tcW w:w="1710" w:type="dxa"/>
            <w:vMerge/>
          </w:tcPr>
          <w:p w14:paraId="091539F2" w14:textId="77777777" w:rsidR="00A55D2D" w:rsidRPr="00A55D2D" w:rsidRDefault="00A55D2D" w:rsidP="00A55D2D">
            <w:pPr>
              <w:rPr>
                <w:rFonts w:ascii="Trebuchet MS" w:hAnsi="Trebuchet MS" w:cs="Times New Roman"/>
                <w:sz w:val="16"/>
                <w:szCs w:val="16"/>
                <w:lang w:val="en-ZA"/>
              </w:rPr>
            </w:pPr>
          </w:p>
        </w:tc>
        <w:tc>
          <w:tcPr>
            <w:tcW w:w="1710" w:type="dxa"/>
            <w:vMerge/>
          </w:tcPr>
          <w:p w14:paraId="0E5CB995" w14:textId="77777777" w:rsidR="00A55D2D" w:rsidRPr="00A55D2D" w:rsidRDefault="00A55D2D" w:rsidP="00A55D2D">
            <w:pPr>
              <w:rPr>
                <w:rFonts w:ascii="Trebuchet MS" w:hAnsi="Trebuchet MS" w:cs="Times New Roman"/>
                <w:sz w:val="16"/>
                <w:szCs w:val="16"/>
                <w:lang w:val="en-ZA"/>
              </w:rPr>
            </w:pPr>
          </w:p>
        </w:tc>
      </w:tr>
      <w:tr w:rsidR="00A55D2D" w:rsidRPr="00A55D2D" w14:paraId="51478D5F" w14:textId="77777777" w:rsidTr="00954616">
        <w:trPr>
          <w:gridAfter w:val="1"/>
          <w:wAfter w:w="1040" w:type="dxa"/>
          <w:trHeight w:val="281"/>
        </w:trPr>
        <w:tc>
          <w:tcPr>
            <w:tcW w:w="938" w:type="dxa"/>
            <w:vMerge w:val="restart"/>
          </w:tcPr>
          <w:p w14:paraId="6AE288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11.1.4</w:t>
            </w:r>
          </w:p>
        </w:tc>
        <w:tc>
          <w:tcPr>
            <w:tcW w:w="990" w:type="dxa"/>
            <w:vMerge w:val="restart"/>
          </w:tcPr>
          <w:p w14:paraId="0F8DDD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tcPr>
          <w:p w14:paraId="506D59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Demarcation of Sites</w:t>
            </w:r>
          </w:p>
        </w:tc>
        <w:tc>
          <w:tcPr>
            <w:tcW w:w="1530" w:type="dxa"/>
            <w:vMerge w:val="restart"/>
          </w:tcPr>
          <w:p w14:paraId="0E06FD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(25) of 400 sites demarcated by December 2025</w:t>
            </w:r>
          </w:p>
        </w:tc>
        <w:tc>
          <w:tcPr>
            <w:tcW w:w="990" w:type="dxa"/>
            <w:vMerge w:val="restart"/>
          </w:tcPr>
          <w:p w14:paraId="3D2939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Report and pictures of demarcated sites, Close-up reports</w:t>
            </w:r>
          </w:p>
        </w:tc>
        <w:tc>
          <w:tcPr>
            <w:tcW w:w="990" w:type="dxa"/>
          </w:tcPr>
          <w:p w14:paraId="718410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72698B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tcPr>
          <w:p w14:paraId="562275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50" w:type="dxa"/>
          </w:tcPr>
          <w:p w14:paraId="02F8FC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720" w:type="dxa"/>
          </w:tcPr>
          <w:p w14:paraId="250A1B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0FCA2C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5A0E22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6B44D1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1710" w:type="dxa"/>
            <w:vMerge w:val="restart"/>
          </w:tcPr>
          <w:p w14:paraId="4A3597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tcPr>
          <w:p w14:paraId="04F8A1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Planning Manager</w:t>
            </w:r>
          </w:p>
        </w:tc>
      </w:tr>
      <w:tr w:rsidR="00A55D2D" w:rsidRPr="00A55D2D" w14:paraId="23A576C3" w14:textId="77777777" w:rsidTr="00954616">
        <w:trPr>
          <w:gridAfter w:val="1"/>
          <w:wAfter w:w="1040" w:type="dxa"/>
          <w:trHeight w:val="360"/>
        </w:trPr>
        <w:tc>
          <w:tcPr>
            <w:tcW w:w="938" w:type="dxa"/>
            <w:vMerge/>
          </w:tcPr>
          <w:p w14:paraId="410755F2" w14:textId="77777777" w:rsidR="00A55D2D" w:rsidRPr="00A55D2D" w:rsidRDefault="00A55D2D" w:rsidP="00A55D2D">
            <w:pPr>
              <w:rPr>
                <w:rFonts w:ascii="Trebuchet MS" w:hAnsi="Trebuchet MS" w:cs="Times New Roman"/>
                <w:sz w:val="16"/>
                <w:szCs w:val="16"/>
                <w:lang w:val="en-ZA"/>
              </w:rPr>
            </w:pPr>
          </w:p>
        </w:tc>
        <w:tc>
          <w:tcPr>
            <w:tcW w:w="990" w:type="dxa"/>
            <w:vMerge/>
          </w:tcPr>
          <w:p w14:paraId="5178F5FC" w14:textId="77777777" w:rsidR="00A55D2D" w:rsidRPr="00A55D2D" w:rsidRDefault="00A55D2D" w:rsidP="00A55D2D">
            <w:pPr>
              <w:rPr>
                <w:rFonts w:ascii="Trebuchet MS" w:hAnsi="Trebuchet MS" w:cs="Times New Roman"/>
                <w:sz w:val="16"/>
                <w:szCs w:val="16"/>
                <w:lang w:val="en-ZA"/>
              </w:rPr>
            </w:pPr>
          </w:p>
        </w:tc>
        <w:tc>
          <w:tcPr>
            <w:tcW w:w="1440" w:type="dxa"/>
            <w:vMerge/>
          </w:tcPr>
          <w:p w14:paraId="2881B2EB" w14:textId="77777777" w:rsidR="00A55D2D" w:rsidRPr="00A55D2D" w:rsidRDefault="00A55D2D" w:rsidP="00A55D2D">
            <w:pPr>
              <w:rPr>
                <w:rFonts w:ascii="Trebuchet MS" w:hAnsi="Trebuchet MS" w:cs="Times New Roman"/>
                <w:sz w:val="16"/>
                <w:szCs w:val="16"/>
                <w:lang w:val="en-ZA"/>
              </w:rPr>
            </w:pPr>
          </w:p>
        </w:tc>
        <w:tc>
          <w:tcPr>
            <w:tcW w:w="1530" w:type="dxa"/>
            <w:vMerge/>
          </w:tcPr>
          <w:p w14:paraId="12B9AA34" w14:textId="77777777" w:rsidR="00A55D2D" w:rsidRPr="00A55D2D" w:rsidRDefault="00A55D2D" w:rsidP="00A55D2D">
            <w:pPr>
              <w:rPr>
                <w:rFonts w:ascii="Trebuchet MS" w:hAnsi="Trebuchet MS" w:cs="Times New Roman"/>
                <w:sz w:val="16"/>
                <w:szCs w:val="16"/>
                <w:lang w:val="en-ZA"/>
              </w:rPr>
            </w:pPr>
          </w:p>
        </w:tc>
        <w:tc>
          <w:tcPr>
            <w:tcW w:w="990" w:type="dxa"/>
            <w:vMerge/>
          </w:tcPr>
          <w:p w14:paraId="77C355A5" w14:textId="77777777" w:rsidR="00A55D2D" w:rsidRPr="00A55D2D" w:rsidRDefault="00A55D2D" w:rsidP="00A55D2D">
            <w:pPr>
              <w:rPr>
                <w:rFonts w:ascii="Trebuchet MS" w:hAnsi="Trebuchet MS" w:cs="Times New Roman"/>
                <w:sz w:val="16"/>
                <w:szCs w:val="16"/>
                <w:lang w:val="en-ZA"/>
              </w:rPr>
            </w:pPr>
          </w:p>
        </w:tc>
        <w:tc>
          <w:tcPr>
            <w:tcW w:w="990" w:type="dxa"/>
          </w:tcPr>
          <w:p w14:paraId="1BB98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36E6F5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556FA6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375D6E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16526D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734D8C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0101D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3E0BFE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6D32832D" w14:textId="77777777" w:rsidR="00A55D2D" w:rsidRPr="00A55D2D" w:rsidRDefault="00A55D2D" w:rsidP="00A55D2D">
            <w:pPr>
              <w:rPr>
                <w:rFonts w:ascii="Trebuchet MS" w:hAnsi="Trebuchet MS" w:cs="Times New Roman"/>
                <w:sz w:val="16"/>
                <w:szCs w:val="16"/>
                <w:lang w:val="en-ZA"/>
              </w:rPr>
            </w:pPr>
          </w:p>
        </w:tc>
        <w:tc>
          <w:tcPr>
            <w:tcW w:w="1710" w:type="dxa"/>
            <w:vMerge/>
          </w:tcPr>
          <w:p w14:paraId="45DF53FA" w14:textId="77777777" w:rsidR="00A55D2D" w:rsidRPr="00A55D2D" w:rsidRDefault="00A55D2D" w:rsidP="00A55D2D">
            <w:pPr>
              <w:rPr>
                <w:rFonts w:ascii="Trebuchet MS" w:hAnsi="Trebuchet MS" w:cs="Times New Roman"/>
                <w:sz w:val="16"/>
                <w:szCs w:val="16"/>
                <w:lang w:val="en-ZA"/>
              </w:rPr>
            </w:pPr>
          </w:p>
        </w:tc>
      </w:tr>
      <w:tr w:rsidR="00A55D2D" w:rsidRPr="00A55D2D" w14:paraId="23A4A07D" w14:textId="77777777" w:rsidTr="00954616">
        <w:trPr>
          <w:gridAfter w:val="1"/>
          <w:wAfter w:w="1040" w:type="dxa"/>
          <w:trHeight w:val="264"/>
        </w:trPr>
        <w:tc>
          <w:tcPr>
            <w:tcW w:w="938" w:type="dxa"/>
            <w:vMerge/>
          </w:tcPr>
          <w:p w14:paraId="1DC9E19F" w14:textId="77777777" w:rsidR="00A55D2D" w:rsidRPr="00A55D2D" w:rsidRDefault="00A55D2D" w:rsidP="00A55D2D">
            <w:pPr>
              <w:rPr>
                <w:rFonts w:ascii="Trebuchet MS" w:hAnsi="Trebuchet MS" w:cs="Times New Roman"/>
                <w:sz w:val="16"/>
                <w:szCs w:val="16"/>
                <w:lang w:val="en-ZA"/>
              </w:rPr>
            </w:pPr>
          </w:p>
        </w:tc>
        <w:tc>
          <w:tcPr>
            <w:tcW w:w="990" w:type="dxa"/>
            <w:vMerge/>
          </w:tcPr>
          <w:p w14:paraId="64E14EE0" w14:textId="77777777" w:rsidR="00A55D2D" w:rsidRPr="00A55D2D" w:rsidRDefault="00A55D2D" w:rsidP="00A55D2D">
            <w:pPr>
              <w:rPr>
                <w:rFonts w:ascii="Trebuchet MS" w:hAnsi="Trebuchet MS" w:cs="Times New Roman"/>
                <w:sz w:val="16"/>
                <w:szCs w:val="16"/>
                <w:lang w:val="en-ZA"/>
              </w:rPr>
            </w:pPr>
          </w:p>
        </w:tc>
        <w:tc>
          <w:tcPr>
            <w:tcW w:w="1440" w:type="dxa"/>
            <w:vMerge/>
          </w:tcPr>
          <w:p w14:paraId="329BD778" w14:textId="77777777" w:rsidR="00A55D2D" w:rsidRPr="00A55D2D" w:rsidRDefault="00A55D2D" w:rsidP="00A55D2D">
            <w:pPr>
              <w:rPr>
                <w:rFonts w:ascii="Trebuchet MS" w:hAnsi="Trebuchet MS" w:cs="Times New Roman"/>
                <w:sz w:val="16"/>
                <w:szCs w:val="16"/>
                <w:lang w:val="en-ZA"/>
              </w:rPr>
            </w:pPr>
          </w:p>
        </w:tc>
        <w:tc>
          <w:tcPr>
            <w:tcW w:w="1530" w:type="dxa"/>
            <w:vMerge/>
          </w:tcPr>
          <w:p w14:paraId="1FA5E63F" w14:textId="77777777" w:rsidR="00A55D2D" w:rsidRPr="00A55D2D" w:rsidRDefault="00A55D2D" w:rsidP="00A55D2D">
            <w:pPr>
              <w:rPr>
                <w:rFonts w:ascii="Trebuchet MS" w:hAnsi="Trebuchet MS" w:cs="Times New Roman"/>
                <w:sz w:val="16"/>
                <w:szCs w:val="16"/>
                <w:lang w:val="en-ZA"/>
              </w:rPr>
            </w:pPr>
          </w:p>
        </w:tc>
        <w:tc>
          <w:tcPr>
            <w:tcW w:w="990" w:type="dxa"/>
            <w:vMerge/>
          </w:tcPr>
          <w:p w14:paraId="3A7EB596" w14:textId="77777777" w:rsidR="00A55D2D" w:rsidRPr="00A55D2D" w:rsidRDefault="00A55D2D" w:rsidP="00A55D2D">
            <w:pPr>
              <w:rPr>
                <w:rFonts w:ascii="Trebuchet MS" w:hAnsi="Trebuchet MS" w:cs="Times New Roman"/>
                <w:sz w:val="16"/>
                <w:szCs w:val="16"/>
                <w:lang w:val="en-ZA"/>
              </w:rPr>
            </w:pPr>
          </w:p>
        </w:tc>
        <w:tc>
          <w:tcPr>
            <w:tcW w:w="990" w:type="dxa"/>
          </w:tcPr>
          <w:p w14:paraId="2A0905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tcPr>
          <w:p w14:paraId="37340A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6277D8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1350" w:type="dxa"/>
          </w:tcPr>
          <w:p w14:paraId="2AAB84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720" w:type="dxa"/>
          </w:tcPr>
          <w:p w14:paraId="11069E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45EB49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6E818D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7B2702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p w14:paraId="228CFCAE" w14:textId="77777777" w:rsidR="00A55D2D" w:rsidRPr="00A55D2D" w:rsidRDefault="00A55D2D" w:rsidP="00A55D2D">
            <w:pPr>
              <w:rPr>
                <w:rFonts w:ascii="Trebuchet MS" w:hAnsi="Trebuchet MS" w:cs="Times New Roman"/>
                <w:sz w:val="16"/>
                <w:szCs w:val="16"/>
                <w:lang w:val="en-ZA"/>
              </w:rPr>
            </w:pPr>
          </w:p>
          <w:p w14:paraId="15C66D10" w14:textId="77777777" w:rsidR="00A55D2D" w:rsidRPr="00A55D2D" w:rsidRDefault="00A55D2D" w:rsidP="00A55D2D">
            <w:pPr>
              <w:rPr>
                <w:rFonts w:ascii="Trebuchet MS" w:hAnsi="Trebuchet MS" w:cs="Times New Roman"/>
                <w:sz w:val="16"/>
                <w:szCs w:val="16"/>
                <w:lang w:val="en-ZA"/>
              </w:rPr>
            </w:pPr>
          </w:p>
        </w:tc>
        <w:tc>
          <w:tcPr>
            <w:tcW w:w="1710" w:type="dxa"/>
            <w:vMerge/>
          </w:tcPr>
          <w:p w14:paraId="7852CE15" w14:textId="77777777" w:rsidR="00A55D2D" w:rsidRPr="00A55D2D" w:rsidRDefault="00A55D2D" w:rsidP="00A55D2D">
            <w:pPr>
              <w:rPr>
                <w:rFonts w:ascii="Trebuchet MS" w:hAnsi="Trebuchet MS" w:cs="Times New Roman"/>
                <w:sz w:val="16"/>
                <w:szCs w:val="16"/>
                <w:lang w:val="en-ZA"/>
              </w:rPr>
            </w:pPr>
          </w:p>
        </w:tc>
        <w:tc>
          <w:tcPr>
            <w:tcW w:w="1710" w:type="dxa"/>
            <w:vMerge/>
          </w:tcPr>
          <w:p w14:paraId="1BB90294" w14:textId="77777777" w:rsidR="00A55D2D" w:rsidRPr="00A55D2D" w:rsidRDefault="00A55D2D" w:rsidP="00A55D2D">
            <w:pPr>
              <w:rPr>
                <w:rFonts w:ascii="Trebuchet MS" w:hAnsi="Trebuchet MS" w:cs="Times New Roman"/>
                <w:sz w:val="16"/>
                <w:szCs w:val="16"/>
                <w:lang w:val="en-ZA"/>
              </w:rPr>
            </w:pPr>
          </w:p>
        </w:tc>
      </w:tr>
      <w:tr w:rsidR="00A55D2D" w:rsidRPr="00A55D2D" w14:paraId="13062BA4" w14:textId="77777777" w:rsidTr="00954616">
        <w:trPr>
          <w:gridAfter w:val="1"/>
          <w:wAfter w:w="1040" w:type="dxa"/>
          <w:trHeight w:val="300"/>
        </w:trPr>
        <w:tc>
          <w:tcPr>
            <w:tcW w:w="938" w:type="dxa"/>
            <w:vMerge w:val="restart"/>
            <w:hideMark/>
          </w:tcPr>
          <w:p w14:paraId="7DADA22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09322AE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64A4A21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1AEAC20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3B21EAB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1F376C5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2C432B7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27E7CF2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03039B6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3C6CD49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36259F5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5C5DE92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19C73BC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0B4C8E9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64030057" w14:textId="77777777" w:rsidTr="00954616">
        <w:trPr>
          <w:gridAfter w:val="1"/>
          <w:wAfter w:w="1040" w:type="dxa"/>
          <w:trHeight w:val="300"/>
        </w:trPr>
        <w:tc>
          <w:tcPr>
            <w:tcW w:w="938" w:type="dxa"/>
            <w:vMerge/>
            <w:hideMark/>
          </w:tcPr>
          <w:p w14:paraId="6EC4F9AF"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15AB96E1"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72C7E338"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7964BEFF"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29002CF5"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06C97146"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790B3BBB"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3EFF62B4"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667A7146"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02587B20"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1778354C"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79A160B3"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3F07BDCB"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2708FD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1F0027C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B2E29C8" w14:textId="77777777" w:rsidTr="00954616">
        <w:trPr>
          <w:gridAfter w:val="1"/>
          <w:wAfter w:w="1040" w:type="dxa"/>
          <w:trHeight w:val="700"/>
        </w:trPr>
        <w:tc>
          <w:tcPr>
            <w:tcW w:w="938" w:type="dxa"/>
            <w:vMerge w:val="restart"/>
            <w:hideMark/>
          </w:tcPr>
          <w:p w14:paraId="6230FD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11.2</w:t>
            </w:r>
          </w:p>
        </w:tc>
        <w:tc>
          <w:tcPr>
            <w:tcW w:w="990" w:type="dxa"/>
            <w:vMerge w:val="restart"/>
            <w:hideMark/>
          </w:tcPr>
          <w:p w14:paraId="0C8910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01484E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GIS system procured</w:t>
            </w:r>
          </w:p>
        </w:tc>
        <w:tc>
          <w:tcPr>
            <w:tcW w:w="1530" w:type="dxa"/>
            <w:vMerge w:val="restart"/>
            <w:hideMark/>
          </w:tcPr>
          <w:p w14:paraId="4E0354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GIS system procured by December 2024</w:t>
            </w:r>
          </w:p>
        </w:tc>
        <w:tc>
          <w:tcPr>
            <w:tcW w:w="990" w:type="dxa"/>
            <w:vMerge w:val="restart"/>
            <w:hideMark/>
          </w:tcPr>
          <w:p w14:paraId="70C9D6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Procured Geographical Information System</w:t>
            </w:r>
          </w:p>
        </w:tc>
        <w:tc>
          <w:tcPr>
            <w:tcW w:w="990" w:type="dxa"/>
            <w:hideMark/>
          </w:tcPr>
          <w:p w14:paraId="0A248A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6F4A1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61D5BE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6008CC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 </w:t>
            </w:r>
          </w:p>
        </w:tc>
        <w:tc>
          <w:tcPr>
            <w:tcW w:w="720" w:type="dxa"/>
            <w:hideMark/>
          </w:tcPr>
          <w:p w14:paraId="4CA4BE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673182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w:t>
            </w:r>
          </w:p>
        </w:tc>
        <w:tc>
          <w:tcPr>
            <w:tcW w:w="540" w:type="dxa"/>
            <w:hideMark/>
          </w:tcPr>
          <w:p w14:paraId="71664174" w14:textId="77777777" w:rsidR="00A55D2D" w:rsidRPr="00A55D2D" w:rsidRDefault="00A55D2D" w:rsidP="00A55D2D">
            <w:pPr>
              <w:rPr>
                <w:rFonts w:ascii="Trebuchet MS" w:hAnsi="Trebuchet MS" w:cs="Times New Roman"/>
                <w:sz w:val="16"/>
                <w:szCs w:val="16"/>
                <w:lang w:val="en-ZA"/>
              </w:rPr>
            </w:pPr>
          </w:p>
        </w:tc>
        <w:tc>
          <w:tcPr>
            <w:tcW w:w="720" w:type="dxa"/>
            <w:hideMark/>
          </w:tcPr>
          <w:p w14:paraId="7AE9EA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val="restart"/>
            <w:hideMark/>
          </w:tcPr>
          <w:p w14:paraId="7AD688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345E3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6534E29B" w14:textId="77777777" w:rsidTr="00954616">
        <w:trPr>
          <w:gridAfter w:val="1"/>
          <w:wAfter w:w="1040" w:type="dxa"/>
          <w:trHeight w:val="300"/>
        </w:trPr>
        <w:tc>
          <w:tcPr>
            <w:tcW w:w="938" w:type="dxa"/>
            <w:vMerge/>
            <w:hideMark/>
          </w:tcPr>
          <w:p w14:paraId="3505E6E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E78E2F2"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EA7376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004596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1E7BEF5" w14:textId="77777777" w:rsidR="00A55D2D" w:rsidRPr="00A55D2D" w:rsidRDefault="00A55D2D" w:rsidP="00A55D2D">
            <w:pPr>
              <w:rPr>
                <w:rFonts w:ascii="Trebuchet MS" w:hAnsi="Trebuchet MS" w:cs="Times New Roman"/>
                <w:sz w:val="16"/>
                <w:szCs w:val="16"/>
                <w:lang w:val="en-ZA"/>
              </w:rPr>
            </w:pPr>
          </w:p>
        </w:tc>
        <w:tc>
          <w:tcPr>
            <w:tcW w:w="990" w:type="dxa"/>
            <w:hideMark/>
          </w:tcPr>
          <w:p w14:paraId="229589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DC345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R1.4 M</w:t>
            </w:r>
          </w:p>
        </w:tc>
        <w:tc>
          <w:tcPr>
            <w:tcW w:w="702" w:type="dxa"/>
            <w:hideMark/>
          </w:tcPr>
          <w:p w14:paraId="274B0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35189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A0DEE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33882F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0A9F3E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A2F17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1B9C4B1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5F9A4D2" w14:textId="77777777" w:rsidR="00A55D2D" w:rsidRPr="00A55D2D" w:rsidRDefault="00A55D2D" w:rsidP="00A55D2D">
            <w:pPr>
              <w:rPr>
                <w:rFonts w:ascii="Trebuchet MS" w:hAnsi="Trebuchet MS" w:cs="Times New Roman"/>
                <w:sz w:val="16"/>
                <w:szCs w:val="16"/>
                <w:lang w:val="en-ZA"/>
              </w:rPr>
            </w:pPr>
          </w:p>
        </w:tc>
      </w:tr>
      <w:tr w:rsidR="00A55D2D" w:rsidRPr="00A55D2D" w14:paraId="4311E3B3" w14:textId="77777777" w:rsidTr="00954616">
        <w:trPr>
          <w:gridAfter w:val="1"/>
          <w:wAfter w:w="1040" w:type="dxa"/>
          <w:trHeight w:val="300"/>
        </w:trPr>
        <w:tc>
          <w:tcPr>
            <w:tcW w:w="938" w:type="dxa"/>
            <w:vMerge/>
            <w:hideMark/>
          </w:tcPr>
          <w:p w14:paraId="38E637B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2F528E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22FC8B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E33EC5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8FFD4D2" w14:textId="77777777" w:rsidR="00A55D2D" w:rsidRPr="00A55D2D" w:rsidRDefault="00A55D2D" w:rsidP="00A55D2D">
            <w:pPr>
              <w:rPr>
                <w:rFonts w:ascii="Trebuchet MS" w:hAnsi="Trebuchet MS" w:cs="Times New Roman"/>
                <w:sz w:val="16"/>
                <w:szCs w:val="16"/>
                <w:lang w:val="en-ZA"/>
              </w:rPr>
            </w:pPr>
          </w:p>
        </w:tc>
        <w:tc>
          <w:tcPr>
            <w:tcW w:w="990" w:type="dxa"/>
            <w:hideMark/>
          </w:tcPr>
          <w:p w14:paraId="399474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F36CD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486FE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9CD03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9066A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262678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2CDB7F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BAD9E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4EA0D64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B4A7908" w14:textId="77777777" w:rsidR="00A55D2D" w:rsidRPr="00A55D2D" w:rsidRDefault="00A55D2D" w:rsidP="00A55D2D">
            <w:pPr>
              <w:rPr>
                <w:rFonts w:ascii="Trebuchet MS" w:hAnsi="Trebuchet MS" w:cs="Times New Roman"/>
                <w:sz w:val="16"/>
                <w:szCs w:val="16"/>
                <w:lang w:val="en-ZA"/>
              </w:rPr>
            </w:pPr>
          </w:p>
        </w:tc>
      </w:tr>
      <w:tr w:rsidR="00A55D2D" w:rsidRPr="00A55D2D" w14:paraId="52314539" w14:textId="77777777" w:rsidTr="00954616">
        <w:trPr>
          <w:gridAfter w:val="1"/>
          <w:wAfter w:w="1040" w:type="dxa"/>
          <w:trHeight w:val="300"/>
        </w:trPr>
        <w:tc>
          <w:tcPr>
            <w:tcW w:w="938" w:type="dxa"/>
            <w:vMerge w:val="restart"/>
            <w:hideMark/>
          </w:tcPr>
          <w:p w14:paraId="205921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11.2.1</w:t>
            </w:r>
          </w:p>
        </w:tc>
        <w:tc>
          <w:tcPr>
            <w:tcW w:w="990" w:type="dxa"/>
            <w:vMerge w:val="restart"/>
            <w:hideMark/>
          </w:tcPr>
          <w:p w14:paraId="167710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0C7DB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Advertisement and Terms of Reference for the GIS </w:t>
            </w:r>
            <w:r w:rsidRPr="00A55D2D">
              <w:rPr>
                <w:rFonts w:ascii="Trebuchet MS" w:hAnsi="Trebuchet MS" w:cs="Times New Roman"/>
                <w:sz w:val="16"/>
                <w:szCs w:val="16"/>
                <w:lang w:val="en-ZA"/>
              </w:rPr>
              <w:lastRenderedPageBreak/>
              <w:t>Procurement Tender</w:t>
            </w:r>
          </w:p>
        </w:tc>
        <w:tc>
          <w:tcPr>
            <w:tcW w:w="1530" w:type="dxa"/>
            <w:vMerge w:val="restart"/>
            <w:hideMark/>
          </w:tcPr>
          <w:p w14:paraId="3E2A39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completion of advertisement and Terms of Reference for the </w:t>
            </w:r>
            <w:r w:rsidRPr="00A55D2D">
              <w:rPr>
                <w:rFonts w:ascii="Trebuchet MS" w:hAnsi="Trebuchet MS" w:cs="Times New Roman"/>
                <w:sz w:val="16"/>
                <w:szCs w:val="16"/>
                <w:lang w:val="en-ZA"/>
              </w:rPr>
              <w:lastRenderedPageBreak/>
              <w:t>GIS Procurement Tender by September 2024</w:t>
            </w:r>
          </w:p>
        </w:tc>
        <w:tc>
          <w:tcPr>
            <w:tcW w:w="990" w:type="dxa"/>
            <w:vMerge w:val="restart"/>
            <w:hideMark/>
          </w:tcPr>
          <w:p w14:paraId="74F309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Terms of reference and tender </w:t>
            </w:r>
            <w:r w:rsidRPr="00A55D2D">
              <w:rPr>
                <w:rFonts w:ascii="Trebuchet MS" w:hAnsi="Trebuchet MS" w:cs="Times New Roman"/>
                <w:sz w:val="16"/>
                <w:szCs w:val="16"/>
                <w:lang w:val="en-ZA"/>
              </w:rPr>
              <w:lastRenderedPageBreak/>
              <w:t>advertisement</w:t>
            </w:r>
          </w:p>
        </w:tc>
        <w:tc>
          <w:tcPr>
            <w:tcW w:w="990" w:type="dxa"/>
            <w:hideMark/>
          </w:tcPr>
          <w:p w14:paraId="2AC025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287338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75870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46EACE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390D09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4442DF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48FB9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8D98A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3CA44E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067504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72EC33E0" w14:textId="77777777" w:rsidTr="00954616">
        <w:trPr>
          <w:gridAfter w:val="1"/>
          <w:wAfter w:w="1040" w:type="dxa"/>
          <w:trHeight w:val="300"/>
        </w:trPr>
        <w:tc>
          <w:tcPr>
            <w:tcW w:w="938" w:type="dxa"/>
            <w:vMerge/>
            <w:hideMark/>
          </w:tcPr>
          <w:p w14:paraId="47396F1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16818A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186A13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4E2F5E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2004BC3" w14:textId="77777777" w:rsidR="00A55D2D" w:rsidRPr="00A55D2D" w:rsidRDefault="00A55D2D" w:rsidP="00A55D2D">
            <w:pPr>
              <w:rPr>
                <w:rFonts w:ascii="Trebuchet MS" w:hAnsi="Trebuchet MS" w:cs="Times New Roman"/>
                <w:sz w:val="16"/>
                <w:szCs w:val="16"/>
                <w:lang w:val="en-ZA"/>
              </w:rPr>
            </w:pPr>
          </w:p>
        </w:tc>
        <w:tc>
          <w:tcPr>
            <w:tcW w:w="990" w:type="dxa"/>
            <w:hideMark/>
          </w:tcPr>
          <w:p w14:paraId="206759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7F183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754A4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5363A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C678A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B331A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297F3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A5AE0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B58B09D"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47C62EF" w14:textId="77777777" w:rsidR="00A55D2D" w:rsidRPr="00A55D2D" w:rsidRDefault="00A55D2D" w:rsidP="00A55D2D">
            <w:pPr>
              <w:rPr>
                <w:rFonts w:ascii="Trebuchet MS" w:hAnsi="Trebuchet MS" w:cs="Times New Roman"/>
                <w:sz w:val="16"/>
                <w:szCs w:val="16"/>
                <w:lang w:val="en-ZA"/>
              </w:rPr>
            </w:pPr>
          </w:p>
        </w:tc>
      </w:tr>
      <w:tr w:rsidR="00A55D2D" w:rsidRPr="00A55D2D" w14:paraId="5123567C" w14:textId="77777777" w:rsidTr="00954616">
        <w:trPr>
          <w:gridAfter w:val="1"/>
          <w:wAfter w:w="1040" w:type="dxa"/>
          <w:trHeight w:val="300"/>
        </w:trPr>
        <w:tc>
          <w:tcPr>
            <w:tcW w:w="938" w:type="dxa"/>
            <w:vMerge/>
            <w:hideMark/>
          </w:tcPr>
          <w:p w14:paraId="6A8F1C6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F4150F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7CCF53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CE9249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72E73C0" w14:textId="77777777" w:rsidR="00A55D2D" w:rsidRPr="00A55D2D" w:rsidRDefault="00A55D2D" w:rsidP="00A55D2D">
            <w:pPr>
              <w:rPr>
                <w:rFonts w:ascii="Trebuchet MS" w:hAnsi="Trebuchet MS" w:cs="Times New Roman"/>
                <w:sz w:val="16"/>
                <w:szCs w:val="16"/>
                <w:lang w:val="en-ZA"/>
              </w:rPr>
            </w:pPr>
          </w:p>
        </w:tc>
        <w:tc>
          <w:tcPr>
            <w:tcW w:w="990" w:type="dxa"/>
            <w:hideMark/>
          </w:tcPr>
          <w:p w14:paraId="5C1B68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2977C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88BD0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6DB3B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374BC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07B2F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0E5C2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9538E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57E3ED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73E03C4" w14:textId="77777777" w:rsidR="00A55D2D" w:rsidRPr="00A55D2D" w:rsidRDefault="00A55D2D" w:rsidP="00A55D2D">
            <w:pPr>
              <w:rPr>
                <w:rFonts w:ascii="Trebuchet MS" w:hAnsi="Trebuchet MS" w:cs="Times New Roman"/>
                <w:sz w:val="16"/>
                <w:szCs w:val="16"/>
                <w:lang w:val="en-ZA"/>
              </w:rPr>
            </w:pPr>
          </w:p>
        </w:tc>
      </w:tr>
      <w:tr w:rsidR="00A55D2D" w:rsidRPr="00A55D2D" w14:paraId="0643B2B4" w14:textId="77777777" w:rsidTr="00954616">
        <w:trPr>
          <w:gridAfter w:val="1"/>
          <w:wAfter w:w="1040" w:type="dxa"/>
          <w:trHeight w:val="300"/>
        </w:trPr>
        <w:tc>
          <w:tcPr>
            <w:tcW w:w="938" w:type="dxa"/>
            <w:vMerge w:val="restart"/>
            <w:hideMark/>
          </w:tcPr>
          <w:p w14:paraId="53B9BC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11.2.2</w:t>
            </w:r>
          </w:p>
        </w:tc>
        <w:tc>
          <w:tcPr>
            <w:tcW w:w="990" w:type="dxa"/>
            <w:vMerge w:val="restart"/>
            <w:hideMark/>
          </w:tcPr>
          <w:p w14:paraId="178317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1B1A55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of Service Provider and Procurement of GIS System</w:t>
            </w:r>
          </w:p>
        </w:tc>
        <w:tc>
          <w:tcPr>
            <w:tcW w:w="1530" w:type="dxa"/>
            <w:vMerge w:val="restart"/>
            <w:hideMark/>
          </w:tcPr>
          <w:p w14:paraId="5C456E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Service Provider and Procurement of GIS System by December 2025</w:t>
            </w:r>
          </w:p>
        </w:tc>
        <w:tc>
          <w:tcPr>
            <w:tcW w:w="990" w:type="dxa"/>
            <w:vMerge w:val="restart"/>
            <w:hideMark/>
          </w:tcPr>
          <w:p w14:paraId="6EA99D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and procurement of the system</w:t>
            </w:r>
          </w:p>
        </w:tc>
        <w:tc>
          <w:tcPr>
            <w:tcW w:w="990" w:type="dxa"/>
            <w:hideMark/>
          </w:tcPr>
          <w:p w14:paraId="7BFE56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674D3A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18D475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29BBEC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97430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9877E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E1836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1F900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589BA4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66091A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34A7D71F" w14:textId="77777777" w:rsidTr="00954616">
        <w:trPr>
          <w:gridAfter w:val="1"/>
          <w:wAfter w:w="1040" w:type="dxa"/>
          <w:trHeight w:val="300"/>
        </w:trPr>
        <w:tc>
          <w:tcPr>
            <w:tcW w:w="938" w:type="dxa"/>
            <w:vMerge/>
            <w:hideMark/>
          </w:tcPr>
          <w:p w14:paraId="6E2B60F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13462D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1C17E7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71E892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98188A6" w14:textId="77777777" w:rsidR="00A55D2D" w:rsidRPr="00A55D2D" w:rsidRDefault="00A55D2D" w:rsidP="00A55D2D">
            <w:pPr>
              <w:rPr>
                <w:rFonts w:ascii="Trebuchet MS" w:hAnsi="Trebuchet MS" w:cs="Times New Roman"/>
                <w:sz w:val="16"/>
                <w:szCs w:val="16"/>
                <w:lang w:val="en-ZA"/>
              </w:rPr>
            </w:pPr>
          </w:p>
        </w:tc>
        <w:tc>
          <w:tcPr>
            <w:tcW w:w="990" w:type="dxa"/>
            <w:hideMark/>
          </w:tcPr>
          <w:p w14:paraId="496401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C8B1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DF743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1D7A4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8DE10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A1F7B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4D269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72F82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4A898D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2FCBB3D" w14:textId="77777777" w:rsidR="00A55D2D" w:rsidRPr="00A55D2D" w:rsidRDefault="00A55D2D" w:rsidP="00A55D2D">
            <w:pPr>
              <w:rPr>
                <w:rFonts w:ascii="Trebuchet MS" w:hAnsi="Trebuchet MS" w:cs="Times New Roman"/>
                <w:sz w:val="16"/>
                <w:szCs w:val="16"/>
                <w:lang w:val="en-ZA"/>
              </w:rPr>
            </w:pPr>
          </w:p>
        </w:tc>
      </w:tr>
      <w:tr w:rsidR="00A55D2D" w:rsidRPr="00A55D2D" w14:paraId="10ABDB79" w14:textId="77777777" w:rsidTr="00954616">
        <w:trPr>
          <w:gridAfter w:val="1"/>
          <w:wAfter w:w="1040" w:type="dxa"/>
          <w:trHeight w:val="300"/>
        </w:trPr>
        <w:tc>
          <w:tcPr>
            <w:tcW w:w="938" w:type="dxa"/>
            <w:vMerge/>
            <w:hideMark/>
          </w:tcPr>
          <w:p w14:paraId="25F4907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255F0C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603D9B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CC3206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4BE3B92" w14:textId="77777777" w:rsidR="00A55D2D" w:rsidRPr="00A55D2D" w:rsidRDefault="00A55D2D" w:rsidP="00A55D2D">
            <w:pPr>
              <w:rPr>
                <w:rFonts w:ascii="Trebuchet MS" w:hAnsi="Trebuchet MS" w:cs="Times New Roman"/>
                <w:sz w:val="16"/>
                <w:szCs w:val="16"/>
                <w:lang w:val="en-ZA"/>
              </w:rPr>
            </w:pPr>
          </w:p>
        </w:tc>
        <w:tc>
          <w:tcPr>
            <w:tcW w:w="990" w:type="dxa"/>
            <w:hideMark/>
          </w:tcPr>
          <w:p w14:paraId="710046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329D7D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ED18D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83882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AF165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9C9CC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DB9AA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6C414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B52D9B3"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4767D25" w14:textId="77777777" w:rsidR="00A55D2D" w:rsidRPr="00A55D2D" w:rsidRDefault="00A55D2D" w:rsidP="00A55D2D">
            <w:pPr>
              <w:rPr>
                <w:rFonts w:ascii="Trebuchet MS" w:hAnsi="Trebuchet MS" w:cs="Times New Roman"/>
                <w:sz w:val="16"/>
                <w:szCs w:val="16"/>
                <w:lang w:val="en-ZA"/>
              </w:rPr>
            </w:pPr>
          </w:p>
        </w:tc>
      </w:tr>
      <w:tr w:rsidR="00A55D2D" w:rsidRPr="00A55D2D" w14:paraId="6DE6EBF7" w14:textId="77777777" w:rsidTr="00954616">
        <w:trPr>
          <w:gridAfter w:val="1"/>
          <w:wAfter w:w="1040" w:type="dxa"/>
          <w:trHeight w:val="300"/>
        </w:trPr>
        <w:tc>
          <w:tcPr>
            <w:tcW w:w="938" w:type="dxa"/>
            <w:vMerge w:val="restart"/>
            <w:hideMark/>
          </w:tcPr>
          <w:p w14:paraId="2C0F5B1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6425782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0C7FA6B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182AC06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3B24CD3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0DE0C87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037733C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0F0A3C2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16B1618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2DF66F7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621E639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42DFAFB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1A65A04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47C1B91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58603570" w14:textId="77777777" w:rsidTr="00954616">
        <w:trPr>
          <w:gridAfter w:val="1"/>
          <w:wAfter w:w="1040" w:type="dxa"/>
          <w:trHeight w:val="300"/>
        </w:trPr>
        <w:tc>
          <w:tcPr>
            <w:tcW w:w="938" w:type="dxa"/>
            <w:vMerge/>
            <w:hideMark/>
          </w:tcPr>
          <w:p w14:paraId="4EF7548C"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01735568"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40A02264"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5A54253A"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692511A3"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4E2285D0"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1D74501C"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123209F5"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24B4AFEE"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42CE1294"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76AB9ECA"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30F7A238"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27171B7B"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3C860F0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7DFC6FF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4483033" w14:textId="77777777" w:rsidTr="00954616">
        <w:trPr>
          <w:gridAfter w:val="1"/>
          <w:wAfter w:w="1040" w:type="dxa"/>
          <w:trHeight w:val="700"/>
        </w:trPr>
        <w:tc>
          <w:tcPr>
            <w:tcW w:w="938" w:type="dxa"/>
            <w:vMerge w:val="restart"/>
            <w:hideMark/>
          </w:tcPr>
          <w:p w14:paraId="7DEEFA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11.3</w:t>
            </w:r>
          </w:p>
        </w:tc>
        <w:tc>
          <w:tcPr>
            <w:tcW w:w="990" w:type="dxa"/>
            <w:vMerge w:val="restart"/>
            <w:hideMark/>
          </w:tcPr>
          <w:p w14:paraId="54055C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6CB69B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Feasibility Study on 5 incomplete formalisation projects (Carousel View, Mogogelo, Cyferkuil, Motle and Moeka)</w:t>
            </w:r>
          </w:p>
        </w:tc>
        <w:tc>
          <w:tcPr>
            <w:tcW w:w="1530" w:type="dxa"/>
            <w:vMerge w:val="restart"/>
            <w:hideMark/>
          </w:tcPr>
          <w:p w14:paraId="348322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Feasibility studies completed on 5 incomplete formalisation projects (Carousel View, Mogogelo, Cyferkuil, Motle and Moeka)</w:t>
            </w:r>
          </w:p>
        </w:tc>
        <w:tc>
          <w:tcPr>
            <w:tcW w:w="990" w:type="dxa"/>
            <w:vMerge w:val="restart"/>
            <w:hideMark/>
          </w:tcPr>
          <w:p w14:paraId="25D3F5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Feasibility study report</w:t>
            </w:r>
          </w:p>
        </w:tc>
        <w:tc>
          <w:tcPr>
            <w:tcW w:w="990" w:type="dxa"/>
            <w:hideMark/>
          </w:tcPr>
          <w:p w14:paraId="4F6B90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6C9AA1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0341FF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15ECD5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39D745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129CD6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25F046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0DC9DA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val="restart"/>
            <w:hideMark/>
          </w:tcPr>
          <w:p w14:paraId="13DD93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3665A3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554D2C32" w14:textId="77777777" w:rsidTr="00954616">
        <w:trPr>
          <w:gridAfter w:val="1"/>
          <w:wAfter w:w="1040" w:type="dxa"/>
          <w:trHeight w:val="300"/>
        </w:trPr>
        <w:tc>
          <w:tcPr>
            <w:tcW w:w="938" w:type="dxa"/>
            <w:vMerge/>
            <w:hideMark/>
          </w:tcPr>
          <w:p w14:paraId="106E15D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A4939D0"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63BD6CD"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0AC421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B6FB74F" w14:textId="77777777" w:rsidR="00A55D2D" w:rsidRPr="00A55D2D" w:rsidRDefault="00A55D2D" w:rsidP="00A55D2D">
            <w:pPr>
              <w:rPr>
                <w:rFonts w:ascii="Trebuchet MS" w:hAnsi="Trebuchet MS" w:cs="Times New Roman"/>
                <w:sz w:val="16"/>
                <w:szCs w:val="16"/>
                <w:lang w:val="en-ZA"/>
              </w:rPr>
            </w:pPr>
          </w:p>
        </w:tc>
        <w:tc>
          <w:tcPr>
            <w:tcW w:w="990" w:type="dxa"/>
            <w:hideMark/>
          </w:tcPr>
          <w:p w14:paraId="47D814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795C6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7F237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25766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E1142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27391C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550A50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7B4A1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37A782C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0520316" w14:textId="77777777" w:rsidR="00A55D2D" w:rsidRPr="00A55D2D" w:rsidRDefault="00A55D2D" w:rsidP="00A55D2D">
            <w:pPr>
              <w:rPr>
                <w:rFonts w:ascii="Trebuchet MS" w:hAnsi="Trebuchet MS" w:cs="Times New Roman"/>
                <w:sz w:val="16"/>
                <w:szCs w:val="16"/>
                <w:lang w:val="en-ZA"/>
              </w:rPr>
            </w:pPr>
          </w:p>
        </w:tc>
      </w:tr>
      <w:tr w:rsidR="00A55D2D" w:rsidRPr="00A55D2D" w14:paraId="2CCAAEAC" w14:textId="77777777" w:rsidTr="00954616">
        <w:trPr>
          <w:gridAfter w:val="1"/>
          <w:wAfter w:w="1040" w:type="dxa"/>
          <w:trHeight w:val="300"/>
        </w:trPr>
        <w:tc>
          <w:tcPr>
            <w:tcW w:w="938" w:type="dxa"/>
            <w:vMerge/>
            <w:hideMark/>
          </w:tcPr>
          <w:p w14:paraId="0CA565C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03DBD63"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B9746C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581E7A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3A1ACF8" w14:textId="77777777" w:rsidR="00A55D2D" w:rsidRPr="00A55D2D" w:rsidRDefault="00A55D2D" w:rsidP="00A55D2D">
            <w:pPr>
              <w:rPr>
                <w:rFonts w:ascii="Trebuchet MS" w:hAnsi="Trebuchet MS" w:cs="Times New Roman"/>
                <w:sz w:val="16"/>
                <w:szCs w:val="16"/>
                <w:lang w:val="en-ZA"/>
              </w:rPr>
            </w:pPr>
          </w:p>
        </w:tc>
        <w:tc>
          <w:tcPr>
            <w:tcW w:w="990" w:type="dxa"/>
            <w:hideMark/>
          </w:tcPr>
          <w:p w14:paraId="5C7566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EF3F0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R1M</w:t>
            </w:r>
          </w:p>
        </w:tc>
        <w:tc>
          <w:tcPr>
            <w:tcW w:w="702" w:type="dxa"/>
            <w:hideMark/>
          </w:tcPr>
          <w:p w14:paraId="0F6F77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23F2F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D003D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5D5118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0B2D82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BFB76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290B45A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07C54B7" w14:textId="77777777" w:rsidR="00A55D2D" w:rsidRPr="00A55D2D" w:rsidRDefault="00A55D2D" w:rsidP="00A55D2D">
            <w:pPr>
              <w:rPr>
                <w:rFonts w:ascii="Trebuchet MS" w:hAnsi="Trebuchet MS" w:cs="Times New Roman"/>
                <w:sz w:val="16"/>
                <w:szCs w:val="16"/>
                <w:lang w:val="en-ZA"/>
              </w:rPr>
            </w:pPr>
          </w:p>
        </w:tc>
      </w:tr>
      <w:tr w:rsidR="00A55D2D" w:rsidRPr="00A55D2D" w14:paraId="6C413E95" w14:textId="77777777" w:rsidTr="00954616">
        <w:trPr>
          <w:gridAfter w:val="1"/>
          <w:wAfter w:w="1040" w:type="dxa"/>
          <w:trHeight w:val="300"/>
        </w:trPr>
        <w:tc>
          <w:tcPr>
            <w:tcW w:w="938" w:type="dxa"/>
            <w:vMerge w:val="restart"/>
            <w:hideMark/>
          </w:tcPr>
          <w:p w14:paraId="769BCD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11.3.1 </w:t>
            </w:r>
          </w:p>
        </w:tc>
        <w:tc>
          <w:tcPr>
            <w:tcW w:w="990" w:type="dxa"/>
            <w:vMerge w:val="restart"/>
            <w:hideMark/>
          </w:tcPr>
          <w:p w14:paraId="521B4F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CC9A4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Advertisement and Terms of Reference for the Feasibility Study</w:t>
            </w:r>
          </w:p>
        </w:tc>
        <w:tc>
          <w:tcPr>
            <w:tcW w:w="1530" w:type="dxa"/>
            <w:vMerge w:val="restart"/>
            <w:hideMark/>
          </w:tcPr>
          <w:p w14:paraId="5EB40A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advertisement and Terms of Reference for the Feasibility Study</w:t>
            </w:r>
            <w:r w:rsidRPr="00A55D2D" w:rsidDel="009715F3">
              <w:rPr>
                <w:rFonts w:ascii="Trebuchet MS" w:hAnsi="Trebuchet MS" w:cs="Times New Roman"/>
                <w:sz w:val="16"/>
                <w:szCs w:val="16"/>
                <w:lang w:val="en-ZA"/>
              </w:rPr>
              <w:t xml:space="preserve"> </w:t>
            </w:r>
            <w:r w:rsidRPr="00A55D2D">
              <w:rPr>
                <w:rFonts w:ascii="Trebuchet MS" w:hAnsi="Trebuchet MS" w:cs="Times New Roman"/>
                <w:sz w:val="16"/>
                <w:szCs w:val="16"/>
                <w:lang w:val="en-ZA"/>
              </w:rPr>
              <w:t>by September 2024</w:t>
            </w:r>
          </w:p>
        </w:tc>
        <w:tc>
          <w:tcPr>
            <w:tcW w:w="990" w:type="dxa"/>
            <w:vMerge w:val="restart"/>
            <w:hideMark/>
          </w:tcPr>
          <w:p w14:paraId="3C030A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Terms of reference and advertisement</w:t>
            </w:r>
          </w:p>
        </w:tc>
        <w:tc>
          <w:tcPr>
            <w:tcW w:w="990" w:type="dxa"/>
            <w:hideMark/>
          </w:tcPr>
          <w:p w14:paraId="5BBA31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0F6A7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17C97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03B9C2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85557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4CF811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3C1DF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FA784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788643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51DB7C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280E0E8D" w14:textId="77777777" w:rsidTr="00954616">
        <w:trPr>
          <w:gridAfter w:val="1"/>
          <w:wAfter w:w="1040" w:type="dxa"/>
          <w:trHeight w:val="300"/>
        </w:trPr>
        <w:tc>
          <w:tcPr>
            <w:tcW w:w="938" w:type="dxa"/>
            <w:vMerge/>
            <w:hideMark/>
          </w:tcPr>
          <w:p w14:paraId="1E0AC3E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E0B473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1B80D4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CE33AA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44D35C4" w14:textId="77777777" w:rsidR="00A55D2D" w:rsidRPr="00A55D2D" w:rsidRDefault="00A55D2D" w:rsidP="00A55D2D">
            <w:pPr>
              <w:rPr>
                <w:rFonts w:ascii="Trebuchet MS" w:hAnsi="Trebuchet MS" w:cs="Times New Roman"/>
                <w:sz w:val="16"/>
                <w:szCs w:val="16"/>
                <w:lang w:val="en-ZA"/>
              </w:rPr>
            </w:pPr>
          </w:p>
        </w:tc>
        <w:tc>
          <w:tcPr>
            <w:tcW w:w="990" w:type="dxa"/>
            <w:hideMark/>
          </w:tcPr>
          <w:p w14:paraId="11145C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533FC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66559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92266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7BC96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8D491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DECA6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ACC8B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404C060"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554FA2C" w14:textId="77777777" w:rsidR="00A55D2D" w:rsidRPr="00A55D2D" w:rsidRDefault="00A55D2D" w:rsidP="00A55D2D">
            <w:pPr>
              <w:rPr>
                <w:rFonts w:ascii="Trebuchet MS" w:hAnsi="Trebuchet MS" w:cs="Times New Roman"/>
                <w:sz w:val="16"/>
                <w:szCs w:val="16"/>
                <w:lang w:val="en-ZA"/>
              </w:rPr>
            </w:pPr>
          </w:p>
        </w:tc>
      </w:tr>
      <w:tr w:rsidR="00A55D2D" w:rsidRPr="00A55D2D" w14:paraId="21745252" w14:textId="77777777" w:rsidTr="00954616">
        <w:trPr>
          <w:gridAfter w:val="1"/>
          <w:wAfter w:w="1040" w:type="dxa"/>
          <w:trHeight w:val="300"/>
        </w:trPr>
        <w:tc>
          <w:tcPr>
            <w:tcW w:w="938" w:type="dxa"/>
            <w:vMerge/>
            <w:hideMark/>
          </w:tcPr>
          <w:p w14:paraId="3E51034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4F77C4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567A68D"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46D6B9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4C5E0DE" w14:textId="77777777" w:rsidR="00A55D2D" w:rsidRPr="00A55D2D" w:rsidRDefault="00A55D2D" w:rsidP="00A55D2D">
            <w:pPr>
              <w:rPr>
                <w:rFonts w:ascii="Trebuchet MS" w:hAnsi="Trebuchet MS" w:cs="Times New Roman"/>
                <w:sz w:val="16"/>
                <w:szCs w:val="16"/>
                <w:lang w:val="en-ZA"/>
              </w:rPr>
            </w:pPr>
          </w:p>
        </w:tc>
        <w:tc>
          <w:tcPr>
            <w:tcW w:w="990" w:type="dxa"/>
            <w:hideMark/>
          </w:tcPr>
          <w:p w14:paraId="36506A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60096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F9639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136D4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F8A32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3AD81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24508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D5BB8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2C7BA4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34321CB" w14:textId="77777777" w:rsidR="00A55D2D" w:rsidRPr="00A55D2D" w:rsidRDefault="00A55D2D" w:rsidP="00A55D2D">
            <w:pPr>
              <w:rPr>
                <w:rFonts w:ascii="Trebuchet MS" w:hAnsi="Trebuchet MS" w:cs="Times New Roman"/>
                <w:sz w:val="16"/>
                <w:szCs w:val="16"/>
                <w:lang w:val="en-ZA"/>
              </w:rPr>
            </w:pPr>
          </w:p>
        </w:tc>
      </w:tr>
      <w:tr w:rsidR="00A55D2D" w:rsidRPr="00A55D2D" w14:paraId="42097C8F" w14:textId="77777777" w:rsidTr="00954616">
        <w:trPr>
          <w:gridAfter w:val="1"/>
          <w:wAfter w:w="1040" w:type="dxa"/>
          <w:trHeight w:val="300"/>
        </w:trPr>
        <w:tc>
          <w:tcPr>
            <w:tcW w:w="938" w:type="dxa"/>
            <w:vMerge w:val="restart"/>
            <w:hideMark/>
          </w:tcPr>
          <w:p w14:paraId="0686EB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11.3.2 </w:t>
            </w:r>
          </w:p>
        </w:tc>
        <w:tc>
          <w:tcPr>
            <w:tcW w:w="990" w:type="dxa"/>
            <w:vMerge w:val="restart"/>
            <w:hideMark/>
          </w:tcPr>
          <w:p w14:paraId="00F26F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6FB383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Appointment of Service Provider </w:t>
            </w:r>
          </w:p>
        </w:tc>
        <w:tc>
          <w:tcPr>
            <w:tcW w:w="1530" w:type="dxa"/>
            <w:vMerge w:val="restart"/>
            <w:hideMark/>
          </w:tcPr>
          <w:p w14:paraId="54B9B0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Service Provider for the Feasibility Study</w:t>
            </w:r>
            <w:r w:rsidRPr="00A55D2D" w:rsidDel="00E75FD7">
              <w:rPr>
                <w:rFonts w:ascii="Trebuchet MS" w:hAnsi="Trebuchet MS" w:cs="Times New Roman"/>
                <w:sz w:val="16"/>
                <w:szCs w:val="16"/>
                <w:lang w:val="en-ZA"/>
              </w:rPr>
              <w:t xml:space="preserve"> </w:t>
            </w:r>
            <w:r w:rsidRPr="00A55D2D">
              <w:rPr>
                <w:rFonts w:ascii="Trebuchet MS" w:hAnsi="Trebuchet MS" w:cs="Times New Roman"/>
                <w:sz w:val="16"/>
                <w:szCs w:val="16"/>
                <w:lang w:val="en-ZA"/>
              </w:rPr>
              <w:t>by December 2024</w:t>
            </w:r>
          </w:p>
        </w:tc>
        <w:tc>
          <w:tcPr>
            <w:tcW w:w="990" w:type="dxa"/>
            <w:vMerge w:val="restart"/>
          </w:tcPr>
          <w:p w14:paraId="72BAAF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letter and progress report</w:t>
            </w:r>
          </w:p>
        </w:tc>
        <w:tc>
          <w:tcPr>
            <w:tcW w:w="990" w:type="dxa"/>
            <w:hideMark/>
          </w:tcPr>
          <w:p w14:paraId="7EF895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2183E4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5BEC05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1350" w:type="dxa"/>
            <w:hideMark/>
          </w:tcPr>
          <w:p w14:paraId="089DBD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67F8C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63BC0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3D5640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0FFF9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67152E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32B418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6A3DD1DF" w14:textId="77777777" w:rsidTr="00954616">
        <w:trPr>
          <w:gridAfter w:val="1"/>
          <w:wAfter w:w="1040" w:type="dxa"/>
          <w:trHeight w:val="300"/>
        </w:trPr>
        <w:tc>
          <w:tcPr>
            <w:tcW w:w="938" w:type="dxa"/>
            <w:vMerge/>
            <w:hideMark/>
          </w:tcPr>
          <w:p w14:paraId="00FC5B8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C4F50BB"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9D9133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7C2FEF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EBC4FB3" w14:textId="77777777" w:rsidR="00A55D2D" w:rsidRPr="00A55D2D" w:rsidRDefault="00A55D2D" w:rsidP="00A55D2D">
            <w:pPr>
              <w:rPr>
                <w:rFonts w:ascii="Trebuchet MS" w:hAnsi="Trebuchet MS" w:cs="Times New Roman"/>
                <w:sz w:val="16"/>
                <w:szCs w:val="16"/>
                <w:lang w:val="en-ZA"/>
              </w:rPr>
            </w:pPr>
          </w:p>
        </w:tc>
        <w:tc>
          <w:tcPr>
            <w:tcW w:w="990" w:type="dxa"/>
            <w:hideMark/>
          </w:tcPr>
          <w:p w14:paraId="494A7D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9BEE6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B9164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3D305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1785B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15213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4D045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4F3CA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7A583E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3C22623" w14:textId="77777777" w:rsidR="00A55D2D" w:rsidRPr="00A55D2D" w:rsidRDefault="00A55D2D" w:rsidP="00A55D2D">
            <w:pPr>
              <w:rPr>
                <w:rFonts w:ascii="Trebuchet MS" w:hAnsi="Trebuchet MS" w:cs="Times New Roman"/>
                <w:sz w:val="16"/>
                <w:szCs w:val="16"/>
                <w:lang w:val="en-ZA"/>
              </w:rPr>
            </w:pPr>
          </w:p>
        </w:tc>
      </w:tr>
      <w:tr w:rsidR="00A55D2D" w:rsidRPr="00A55D2D" w14:paraId="0AF18A94" w14:textId="77777777" w:rsidTr="00954616">
        <w:trPr>
          <w:gridAfter w:val="1"/>
          <w:wAfter w:w="1040" w:type="dxa"/>
          <w:trHeight w:val="300"/>
        </w:trPr>
        <w:tc>
          <w:tcPr>
            <w:tcW w:w="938" w:type="dxa"/>
            <w:vMerge/>
            <w:hideMark/>
          </w:tcPr>
          <w:p w14:paraId="60A94AF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9AD3E8B"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6453468"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7F878C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23E8C49" w14:textId="77777777" w:rsidR="00A55D2D" w:rsidRPr="00A55D2D" w:rsidRDefault="00A55D2D" w:rsidP="00A55D2D">
            <w:pPr>
              <w:rPr>
                <w:rFonts w:ascii="Trebuchet MS" w:hAnsi="Trebuchet MS" w:cs="Times New Roman"/>
                <w:sz w:val="16"/>
                <w:szCs w:val="16"/>
                <w:lang w:val="en-ZA"/>
              </w:rPr>
            </w:pPr>
          </w:p>
        </w:tc>
        <w:tc>
          <w:tcPr>
            <w:tcW w:w="990" w:type="dxa"/>
            <w:hideMark/>
          </w:tcPr>
          <w:p w14:paraId="1498C1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3437A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EB6D3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6DDC4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4D3AF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7FC24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F09BF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3F6BD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BC1F740"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B37136F" w14:textId="77777777" w:rsidR="00A55D2D" w:rsidRPr="00A55D2D" w:rsidRDefault="00A55D2D" w:rsidP="00A55D2D">
            <w:pPr>
              <w:rPr>
                <w:rFonts w:ascii="Trebuchet MS" w:hAnsi="Trebuchet MS" w:cs="Times New Roman"/>
                <w:sz w:val="16"/>
                <w:szCs w:val="16"/>
                <w:lang w:val="en-ZA"/>
              </w:rPr>
            </w:pPr>
          </w:p>
        </w:tc>
      </w:tr>
      <w:tr w:rsidR="00A55D2D" w:rsidRPr="00A55D2D" w14:paraId="659B94A5" w14:textId="77777777" w:rsidTr="00954616">
        <w:trPr>
          <w:gridAfter w:val="1"/>
          <w:wAfter w:w="1040" w:type="dxa"/>
          <w:trHeight w:val="137"/>
        </w:trPr>
        <w:tc>
          <w:tcPr>
            <w:tcW w:w="938" w:type="dxa"/>
            <w:vMerge w:val="restart"/>
          </w:tcPr>
          <w:p w14:paraId="6F5E0F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11.3.3 </w:t>
            </w:r>
          </w:p>
        </w:tc>
        <w:tc>
          <w:tcPr>
            <w:tcW w:w="990" w:type="dxa"/>
            <w:vMerge w:val="restart"/>
          </w:tcPr>
          <w:p w14:paraId="0697DD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tcPr>
          <w:p w14:paraId="0B0E2F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Implementation of the Feasibility Study</w:t>
            </w:r>
          </w:p>
        </w:tc>
        <w:tc>
          <w:tcPr>
            <w:tcW w:w="1530" w:type="dxa"/>
            <w:vMerge w:val="restart"/>
          </w:tcPr>
          <w:p w14:paraId="3A52FE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implementation of the Feasibility Study and handover by June 2025</w:t>
            </w:r>
          </w:p>
        </w:tc>
        <w:tc>
          <w:tcPr>
            <w:tcW w:w="990" w:type="dxa"/>
            <w:vMerge w:val="restart"/>
          </w:tcPr>
          <w:p w14:paraId="1CF1EB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Progress report</w:t>
            </w:r>
          </w:p>
        </w:tc>
        <w:tc>
          <w:tcPr>
            <w:tcW w:w="990" w:type="dxa"/>
          </w:tcPr>
          <w:p w14:paraId="07D2EB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41A153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tcPr>
          <w:p w14:paraId="650F68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tcPr>
          <w:p w14:paraId="1B25B8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tcPr>
          <w:p w14:paraId="111282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0E2F94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40" w:type="dxa"/>
          </w:tcPr>
          <w:p w14:paraId="525985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0" w:type="dxa"/>
          </w:tcPr>
          <w:p w14:paraId="4F59A6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tcPr>
          <w:p w14:paraId="3D672C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tcPr>
          <w:p w14:paraId="3A302F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2F45DB25" w14:textId="77777777" w:rsidTr="00954616">
        <w:trPr>
          <w:gridAfter w:val="1"/>
          <w:wAfter w:w="1040" w:type="dxa"/>
          <w:trHeight w:val="137"/>
        </w:trPr>
        <w:tc>
          <w:tcPr>
            <w:tcW w:w="938" w:type="dxa"/>
            <w:vMerge/>
          </w:tcPr>
          <w:p w14:paraId="1CA278E7" w14:textId="77777777" w:rsidR="00A55D2D" w:rsidRPr="00A55D2D" w:rsidRDefault="00A55D2D" w:rsidP="00A55D2D">
            <w:pPr>
              <w:rPr>
                <w:rFonts w:ascii="Trebuchet MS" w:hAnsi="Trebuchet MS" w:cs="Times New Roman"/>
                <w:sz w:val="16"/>
                <w:szCs w:val="16"/>
                <w:lang w:val="en-ZA"/>
              </w:rPr>
            </w:pPr>
          </w:p>
        </w:tc>
        <w:tc>
          <w:tcPr>
            <w:tcW w:w="990" w:type="dxa"/>
            <w:vMerge/>
          </w:tcPr>
          <w:p w14:paraId="2004EC2B" w14:textId="77777777" w:rsidR="00A55D2D" w:rsidRPr="00A55D2D" w:rsidRDefault="00A55D2D" w:rsidP="00A55D2D">
            <w:pPr>
              <w:rPr>
                <w:rFonts w:ascii="Trebuchet MS" w:hAnsi="Trebuchet MS" w:cs="Times New Roman"/>
                <w:sz w:val="16"/>
                <w:szCs w:val="16"/>
                <w:lang w:val="en-ZA"/>
              </w:rPr>
            </w:pPr>
          </w:p>
        </w:tc>
        <w:tc>
          <w:tcPr>
            <w:tcW w:w="1440" w:type="dxa"/>
            <w:vMerge/>
          </w:tcPr>
          <w:p w14:paraId="77E4F493" w14:textId="77777777" w:rsidR="00A55D2D" w:rsidRPr="00A55D2D" w:rsidRDefault="00A55D2D" w:rsidP="00A55D2D">
            <w:pPr>
              <w:rPr>
                <w:rFonts w:ascii="Trebuchet MS" w:hAnsi="Trebuchet MS" w:cs="Times New Roman"/>
                <w:sz w:val="16"/>
                <w:szCs w:val="16"/>
                <w:lang w:val="en-ZA"/>
              </w:rPr>
            </w:pPr>
          </w:p>
        </w:tc>
        <w:tc>
          <w:tcPr>
            <w:tcW w:w="1530" w:type="dxa"/>
            <w:vMerge/>
          </w:tcPr>
          <w:p w14:paraId="2587AC22" w14:textId="77777777" w:rsidR="00A55D2D" w:rsidRPr="00A55D2D" w:rsidRDefault="00A55D2D" w:rsidP="00A55D2D">
            <w:pPr>
              <w:rPr>
                <w:rFonts w:ascii="Trebuchet MS" w:hAnsi="Trebuchet MS" w:cs="Times New Roman"/>
                <w:sz w:val="16"/>
                <w:szCs w:val="16"/>
                <w:lang w:val="en-ZA"/>
              </w:rPr>
            </w:pPr>
          </w:p>
        </w:tc>
        <w:tc>
          <w:tcPr>
            <w:tcW w:w="990" w:type="dxa"/>
            <w:vMerge/>
          </w:tcPr>
          <w:p w14:paraId="60E34A39" w14:textId="77777777" w:rsidR="00A55D2D" w:rsidRPr="00A55D2D" w:rsidRDefault="00A55D2D" w:rsidP="00A55D2D">
            <w:pPr>
              <w:rPr>
                <w:rFonts w:ascii="Trebuchet MS" w:hAnsi="Trebuchet MS" w:cs="Times New Roman"/>
                <w:sz w:val="16"/>
                <w:szCs w:val="16"/>
                <w:lang w:val="en-ZA"/>
              </w:rPr>
            </w:pPr>
          </w:p>
        </w:tc>
        <w:tc>
          <w:tcPr>
            <w:tcW w:w="990" w:type="dxa"/>
          </w:tcPr>
          <w:p w14:paraId="0AA35D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3848B2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580149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44632A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2B6581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701D50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2FB51B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51E68A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1453D668" w14:textId="77777777" w:rsidR="00A55D2D" w:rsidRPr="00A55D2D" w:rsidRDefault="00A55D2D" w:rsidP="00A55D2D">
            <w:pPr>
              <w:rPr>
                <w:rFonts w:ascii="Trebuchet MS" w:hAnsi="Trebuchet MS" w:cs="Times New Roman"/>
                <w:sz w:val="16"/>
                <w:szCs w:val="16"/>
                <w:lang w:val="en-ZA"/>
              </w:rPr>
            </w:pPr>
          </w:p>
        </w:tc>
        <w:tc>
          <w:tcPr>
            <w:tcW w:w="1710" w:type="dxa"/>
            <w:vMerge/>
          </w:tcPr>
          <w:p w14:paraId="6F551CFC" w14:textId="77777777" w:rsidR="00A55D2D" w:rsidRPr="00A55D2D" w:rsidRDefault="00A55D2D" w:rsidP="00A55D2D">
            <w:pPr>
              <w:rPr>
                <w:rFonts w:ascii="Trebuchet MS" w:hAnsi="Trebuchet MS" w:cs="Times New Roman"/>
                <w:sz w:val="16"/>
                <w:szCs w:val="16"/>
                <w:lang w:val="en-ZA"/>
              </w:rPr>
            </w:pPr>
          </w:p>
        </w:tc>
      </w:tr>
      <w:tr w:rsidR="00A55D2D" w:rsidRPr="00A55D2D" w14:paraId="7272FCD4" w14:textId="77777777" w:rsidTr="00954616">
        <w:trPr>
          <w:gridAfter w:val="1"/>
          <w:wAfter w:w="1040" w:type="dxa"/>
          <w:trHeight w:val="216"/>
        </w:trPr>
        <w:tc>
          <w:tcPr>
            <w:tcW w:w="938" w:type="dxa"/>
            <w:vMerge/>
          </w:tcPr>
          <w:p w14:paraId="25F4EDFD" w14:textId="77777777" w:rsidR="00A55D2D" w:rsidRPr="00A55D2D" w:rsidRDefault="00A55D2D" w:rsidP="00A55D2D">
            <w:pPr>
              <w:rPr>
                <w:rFonts w:ascii="Trebuchet MS" w:hAnsi="Trebuchet MS" w:cs="Times New Roman"/>
                <w:sz w:val="16"/>
                <w:szCs w:val="16"/>
                <w:lang w:val="en-ZA"/>
              </w:rPr>
            </w:pPr>
          </w:p>
        </w:tc>
        <w:tc>
          <w:tcPr>
            <w:tcW w:w="990" w:type="dxa"/>
            <w:vMerge/>
          </w:tcPr>
          <w:p w14:paraId="405ACAB1" w14:textId="77777777" w:rsidR="00A55D2D" w:rsidRPr="00A55D2D" w:rsidRDefault="00A55D2D" w:rsidP="00A55D2D">
            <w:pPr>
              <w:rPr>
                <w:rFonts w:ascii="Trebuchet MS" w:hAnsi="Trebuchet MS" w:cs="Times New Roman"/>
                <w:sz w:val="16"/>
                <w:szCs w:val="16"/>
                <w:lang w:val="en-ZA"/>
              </w:rPr>
            </w:pPr>
          </w:p>
        </w:tc>
        <w:tc>
          <w:tcPr>
            <w:tcW w:w="1440" w:type="dxa"/>
            <w:vMerge/>
          </w:tcPr>
          <w:p w14:paraId="761EC296" w14:textId="77777777" w:rsidR="00A55D2D" w:rsidRPr="00A55D2D" w:rsidRDefault="00A55D2D" w:rsidP="00A55D2D">
            <w:pPr>
              <w:rPr>
                <w:rFonts w:ascii="Trebuchet MS" w:hAnsi="Trebuchet MS" w:cs="Times New Roman"/>
                <w:sz w:val="16"/>
                <w:szCs w:val="16"/>
                <w:lang w:val="en-ZA"/>
              </w:rPr>
            </w:pPr>
          </w:p>
        </w:tc>
        <w:tc>
          <w:tcPr>
            <w:tcW w:w="1530" w:type="dxa"/>
            <w:vMerge/>
          </w:tcPr>
          <w:p w14:paraId="151BEFFA" w14:textId="77777777" w:rsidR="00A55D2D" w:rsidRPr="00A55D2D" w:rsidRDefault="00A55D2D" w:rsidP="00A55D2D">
            <w:pPr>
              <w:rPr>
                <w:rFonts w:ascii="Trebuchet MS" w:hAnsi="Trebuchet MS" w:cs="Times New Roman"/>
                <w:sz w:val="16"/>
                <w:szCs w:val="16"/>
                <w:lang w:val="en-ZA"/>
              </w:rPr>
            </w:pPr>
          </w:p>
        </w:tc>
        <w:tc>
          <w:tcPr>
            <w:tcW w:w="990" w:type="dxa"/>
            <w:vMerge/>
          </w:tcPr>
          <w:p w14:paraId="6BD20A7B" w14:textId="77777777" w:rsidR="00A55D2D" w:rsidRPr="00A55D2D" w:rsidRDefault="00A55D2D" w:rsidP="00A55D2D">
            <w:pPr>
              <w:rPr>
                <w:rFonts w:ascii="Trebuchet MS" w:hAnsi="Trebuchet MS" w:cs="Times New Roman"/>
                <w:sz w:val="16"/>
                <w:szCs w:val="16"/>
                <w:lang w:val="en-ZA"/>
              </w:rPr>
            </w:pPr>
          </w:p>
        </w:tc>
        <w:tc>
          <w:tcPr>
            <w:tcW w:w="990" w:type="dxa"/>
          </w:tcPr>
          <w:p w14:paraId="73E907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tcPr>
          <w:p w14:paraId="4DD256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194B71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7E5172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159C4E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28709E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038B88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1AF35A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04ED20AA" w14:textId="77777777" w:rsidR="00A55D2D" w:rsidRPr="00A55D2D" w:rsidRDefault="00A55D2D" w:rsidP="00A55D2D">
            <w:pPr>
              <w:rPr>
                <w:rFonts w:ascii="Trebuchet MS" w:hAnsi="Trebuchet MS" w:cs="Times New Roman"/>
                <w:sz w:val="16"/>
                <w:szCs w:val="16"/>
                <w:lang w:val="en-ZA"/>
              </w:rPr>
            </w:pPr>
          </w:p>
        </w:tc>
        <w:tc>
          <w:tcPr>
            <w:tcW w:w="1710" w:type="dxa"/>
            <w:vMerge/>
          </w:tcPr>
          <w:p w14:paraId="180AD3FB" w14:textId="77777777" w:rsidR="00A55D2D" w:rsidRPr="00A55D2D" w:rsidRDefault="00A55D2D" w:rsidP="00A55D2D">
            <w:pPr>
              <w:rPr>
                <w:rFonts w:ascii="Trebuchet MS" w:hAnsi="Trebuchet MS" w:cs="Times New Roman"/>
                <w:sz w:val="16"/>
                <w:szCs w:val="16"/>
                <w:lang w:val="en-ZA"/>
              </w:rPr>
            </w:pPr>
          </w:p>
        </w:tc>
      </w:tr>
      <w:tr w:rsidR="00A55D2D" w:rsidRPr="00A55D2D" w14:paraId="25D57900" w14:textId="77777777" w:rsidTr="00954616">
        <w:trPr>
          <w:gridAfter w:val="1"/>
          <w:wAfter w:w="1040" w:type="dxa"/>
          <w:trHeight w:val="300"/>
        </w:trPr>
        <w:tc>
          <w:tcPr>
            <w:tcW w:w="938" w:type="dxa"/>
            <w:vMerge w:val="restart"/>
            <w:hideMark/>
          </w:tcPr>
          <w:p w14:paraId="405A372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6002501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53C797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2B15F50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0465B13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4C4C29C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20EB83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062ECD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4C9E63E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736C2D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1815912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0E6E073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2E16B8F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38C2D79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457FE78E" w14:textId="77777777" w:rsidTr="00954616">
        <w:trPr>
          <w:gridAfter w:val="1"/>
          <w:wAfter w:w="1040" w:type="dxa"/>
          <w:trHeight w:val="168"/>
        </w:trPr>
        <w:tc>
          <w:tcPr>
            <w:tcW w:w="938" w:type="dxa"/>
            <w:vMerge/>
            <w:hideMark/>
          </w:tcPr>
          <w:p w14:paraId="098FB0DF"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68811381"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3AD63A6B"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478BECB1"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5E0429A0"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60BDCB78"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6C33AD75"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15924CCE"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28993282"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18337D7F"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0A622391"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71FB2E84"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4C346AAC"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11ED37E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5486769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C5A8238" w14:textId="77777777" w:rsidTr="00954616">
        <w:trPr>
          <w:gridAfter w:val="1"/>
          <w:wAfter w:w="1040" w:type="dxa"/>
          <w:trHeight w:val="120"/>
        </w:trPr>
        <w:tc>
          <w:tcPr>
            <w:tcW w:w="938" w:type="dxa"/>
            <w:vMerge/>
          </w:tcPr>
          <w:p w14:paraId="56E2F99E" w14:textId="77777777" w:rsidR="00A55D2D" w:rsidRPr="00A55D2D" w:rsidRDefault="00A55D2D" w:rsidP="00A55D2D">
            <w:pPr>
              <w:rPr>
                <w:rFonts w:ascii="Trebuchet MS" w:hAnsi="Trebuchet MS" w:cs="Times New Roman"/>
                <w:b/>
                <w:bCs/>
                <w:sz w:val="16"/>
                <w:szCs w:val="16"/>
                <w:lang w:val="en-ZA"/>
              </w:rPr>
            </w:pPr>
          </w:p>
        </w:tc>
        <w:tc>
          <w:tcPr>
            <w:tcW w:w="990" w:type="dxa"/>
            <w:vMerge/>
          </w:tcPr>
          <w:p w14:paraId="5C8F03BB" w14:textId="77777777" w:rsidR="00A55D2D" w:rsidRPr="00A55D2D" w:rsidRDefault="00A55D2D" w:rsidP="00A55D2D">
            <w:pPr>
              <w:rPr>
                <w:rFonts w:ascii="Trebuchet MS" w:hAnsi="Trebuchet MS" w:cs="Times New Roman"/>
                <w:b/>
                <w:bCs/>
                <w:sz w:val="16"/>
                <w:szCs w:val="16"/>
                <w:lang w:val="en-ZA"/>
              </w:rPr>
            </w:pPr>
          </w:p>
        </w:tc>
        <w:tc>
          <w:tcPr>
            <w:tcW w:w="1440" w:type="dxa"/>
            <w:vMerge/>
          </w:tcPr>
          <w:p w14:paraId="758EF4E5" w14:textId="77777777" w:rsidR="00A55D2D" w:rsidRPr="00A55D2D" w:rsidRDefault="00A55D2D" w:rsidP="00A55D2D">
            <w:pPr>
              <w:rPr>
                <w:rFonts w:ascii="Trebuchet MS" w:hAnsi="Trebuchet MS" w:cs="Times New Roman"/>
                <w:b/>
                <w:bCs/>
                <w:sz w:val="16"/>
                <w:szCs w:val="16"/>
                <w:lang w:val="en-ZA"/>
              </w:rPr>
            </w:pPr>
          </w:p>
        </w:tc>
        <w:tc>
          <w:tcPr>
            <w:tcW w:w="1530" w:type="dxa"/>
            <w:vMerge/>
          </w:tcPr>
          <w:p w14:paraId="0855FED7" w14:textId="77777777" w:rsidR="00A55D2D" w:rsidRPr="00A55D2D" w:rsidRDefault="00A55D2D" w:rsidP="00A55D2D">
            <w:pPr>
              <w:rPr>
                <w:rFonts w:ascii="Trebuchet MS" w:hAnsi="Trebuchet MS" w:cs="Times New Roman"/>
                <w:b/>
                <w:bCs/>
                <w:sz w:val="16"/>
                <w:szCs w:val="16"/>
                <w:lang w:val="en-ZA"/>
              </w:rPr>
            </w:pPr>
          </w:p>
        </w:tc>
        <w:tc>
          <w:tcPr>
            <w:tcW w:w="990" w:type="dxa"/>
            <w:vMerge/>
          </w:tcPr>
          <w:p w14:paraId="661E2524" w14:textId="77777777" w:rsidR="00A55D2D" w:rsidRPr="00A55D2D" w:rsidRDefault="00A55D2D" w:rsidP="00A55D2D">
            <w:pPr>
              <w:rPr>
                <w:rFonts w:ascii="Trebuchet MS" w:hAnsi="Trebuchet MS" w:cs="Times New Roman"/>
                <w:b/>
                <w:bCs/>
                <w:sz w:val="16"/>
                <w:szCs w:val="16"/>
                <w:lang w:val="en-ZA"/>
              </w:rPr>
            </w:pPr>
          </w:p>
        </w:tc>
        <w:tc>
          <w:tcPr>
            <w:tcW w:w="990" w:type="dxa"/>
            <w:vMerge/>
          </w:tcPr>
          <w:p w14:paraId="2D83C845" w14:textId="77777777" w:rsidR="00A55D2D" w:rsidRPr="00A55D2D" w:rsidRDefault="00A55D2D" w:rsidP="00A55D2D">
            <w:pPr>
              <w:rPr>
                <w:rFonts w:ascii="Trebuchet MS" w:hAnsi="Trebuchet MS" w:cs="Times New Roman"/>
                <w:b/>
                <w:bCs/>
                <w:sz w:val="16"/>
                <w:szCs w:val="16"/>
                <w:lang w:val="en-ZA"/>
              </w:rPr>
            </w:pPr>
          </w:p>
        </w:tc>
        <w:tc>
          <w:tcPr>
            <w:tcW w:w="918" w:type="dxa"/>
            <w:vMerge/>
          </w:tcPr>
          <w:p w14:paraId="33A6D203" w14:textId="77777777" w:rsidR="00A55D2D" w:rsidRPr="00A55D2D" w:rsidRDefault="00A55D2D" w:rsidP="00A55D2D">
            <w:pPr>
              <w:rPr>
                <w:rFonts w:ascii="Trebuchet MS" w:hAnsi="Trebuchet MS" w:cs="Times New Roman"/>
                <w:b/>
                <w:bCs/>
                <w:sz w:val="16"/>
                <w:szCs w:val="16"/>
                <w:lang w:val="en-ZA"/>
              </w:rPr>
            </w:pPr>
          </w:p>
        </w:tc>
        <w:tc>
          <w:tcPr>
            <w:tcW w:w="702" w:type="dxa"/>
            <w:vMerge/>
          </w:tcPr>
          <w:p w14:paraId="21D399DA" w14:textId="77777777" w:rsidR="00A55D2D" w:rsidRPr="00A55D2D" w:rsidRDefault="00A55D2D" w:rsidP="00A55D2D">
            <w:pPr>
              <w:rPr>
                <w:rFonts w:ascii="Trebuchet MS" w:hAnsi="Trebuchet MS" w:cs="Times New Roman"/>
                <w:b/>
                <w:bCs/>
                <w:sz w:val="16"/>
                <w:szCs w:val="16"/>
                <w:lang w:val="en-ZA"/>
              </w:rPr>
            </w:pPr>
          </w:p>
        </w:tc>
        <w:tc>
          <w:tcPr>
            <w:tcW w:w="1350" w:type="dxa"/>
            <w:vMerge/>
          </w:tcPr>
          <w:p w14:paraId="4DC21517" w14:textId="77777777" w:rsidR="00A55D2D" w:rsidRPr="00A55D2D" w:rsidRDefault="00A55D2D" w:rsidP="00A55D2D">
            <w:pPr>
              <w:rPr>
                <w:rFonts w:ascii="Trebuchet MS" w:hAnsi="Trebuchet MS" w:cs="Times New Roman"/>
                <w:b/>
                <w:bCs/>
                <w:sz w:val="16"/>
                <w:szCs w:val="16"/>
                <w:lang w:val="en-ZA"/>
              </w:rPr>
            </w:pPr>
          </w:p>
        </w:tc>
        <w:tc>
          <w:tcPr>
            <w:tcW w:w="720" w:type="dxa"/>
            <w:vMerge/>
          </w:tcPr>
          <w:p w14:paraId="29AFE57B" w14:textId="77777777" w:rsidR="00A55D2D" w:rsidRPr="00A55D2D" w:rsidRDefault="00A55D2D" w:rsidP="00A55D2D">
            <w:pPr>
              <w:rPr>
                <w:rFonts w:ascii="Trebuchet MS" w:hAnsi="Trebuchet MS" w:cs="Times New Roman"/>
                <w:b/>
                <w:bCs/>
                <w:sz w:val="16"/>
                <w:szCs w:val="16"/>
                <w:lang w:val="en-ZA"/>
              </w:rPr>
            </w:pPr>
          </w:p>
        </w:tc>
        <w:tc>
          <w:tcPr>
            <w:tcW w:w="1170" w:type="dxa"/>
            <w:vMerge/>
          </w:tcPr>
          <w:p w14:paraId="5C035628" w14:textId="77777777" w:rsidR="00A55D2D" w:rsidRPr="00A55D2D" w:rsidRDefault="00A55D2D" w:rsidP="00A55D2D">
            <w:pPr>
              <w:rPr>
                <w:rFonts w:ascii="Trebuchet MS" w:hAnsi="Trebuchet MS" w:cs="Times New Roman"/>
                <w:b/>
                <w:bCs/>
                <w:sz w:val="16"/>
                <w:szCs w:val="16"/>
                <w:lang w:val="en-ZA"/>
              </w:rPr>
            </w:pPr>
          </w:p>
        </w:tc>
        <w:tc>
          <w:tcPr>
            <w:tcW w:w="540" w:type="dxa"/>
            <w:vMerge/>
          </w:tcPr>
          <w:p w14:paraId="070D1866" w14:textId="77777777" w:rsidR="00A55D2D" w:rsidRPr="00A55D2D" w:rsidRDefault="00A55D2D" w:rsidP="00A55D2D">
            <w:pPr>
              <w:rPr>
                <w:rFonts w:ascii="Trebuchet MS" w:hAnsi="Trebuchet MS" w:cs="Times New Roman"/>
                <w:b/>
                <w:bCs/>
                <w:sz w:val="16"/>
                <w:szCs w:val="16"/>
                <w:lang w:val="en-ZA"/>
              </w:rPr>
            </w:pPr>
          </w:p>
        </w:tc>
        <w:tc>
          <w:tcPr>
            <w:tcW w:w="720" w:type="dxa"/>
            <w:vMerge/>
          </w:tcPr>
          <w:p w14:paraId="1C6DA8B2" w14:textId="77777777" w:rsidR="00A55D2D" w:rsidRPr="00A55D2D" w:rsidRDefault="00A55D2D" w:rsidP="00A55D2D">
            <w:pPr>
              <w:rPr>
                <w:rFonts w:ascii="Trebuchet MS" w:hAnsi="Trebuchet MS" w:cs="Times New Roman"/>
                <w:b/>
                <w:bCs/>
                <w:sz w:val="16"/>
                <w:szCs w:val="16"/>
                <w:lang w:val="en-ZA"/>
              </w:rPr>
            </w:pPr>
          </w:p>
        </w:tc>
        <w:tc>
          <w:tcPr>
            <w:tcW w:w="1710" w:type="dxa"/>
          </w:tcPr>
          <w:p w14:paraId="35ED6B8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Local Economic Development and Planning</w:t>
            </w:r>
          </w:p>
        </w:tc>
        <w:tc>
          <w:tcPr>
            <w:tcW w:w="1710" w:type="dxa"/>
          </w:tcPr>
          <w:p w14:paraId="704258E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Manager planning</w:t>
            </w:r>
          </w:p>
        </w:tc>
      </w:tr>
      <w:tr w:rsidR="00A55D2D" w:rsidRPr="00A55D2D" w14:paraId="5ECA6677" w14:textId="77777777" w:rsidTr="00954616">
        <w:trPr>
          <w:gridAfter w:val="1"/>
          <w:wAfter w:w="1040" w:type="dxa"/>
          <w:trHeight w:val="930"/>
        </w:trPr>
        <w:tc>
          <w:tcPr>
            <w:tcW w:w="938" w:type="dxa"/>
            <w:vMerge w:val="restart"/>
            <w:hideMark/>
          </w:tcPr>
          <w:p w14:paraId="77427D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11.4</w:t>
            </w:r>
          </w:p>
        </w:tc>
        <w:tc>
          <w:tcPr>
            <w:tcW w:w="990" w:type="dxa"/>
            <w:vMerge w:val="restart"/>
            <w:hideMark/>
          </w:tcPr>
          <w:p w14:paraId="4CD86B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259E65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Land use survey conducted</w:t>
            </w:r>
          </w:p>
        </w:tc>
        <w:tc>
          <w:tcPr>
            <w:tcW w:w="1530" w:type="dxa"/>
            <w:vMerge w:val="restart"/>
            <w:hideMark/>
          </w:tcPr>
          <w:p w14:paraId="48979A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Land use surveys conducted by June 2025 in relation to land use scheme</w:t>
            </w:r>
          </w:p>
        </w:tc>
        <w:tc>
          <w:tcPr>
            <w:tcW w:w="990" w:type="dxa"/>
            <w:vMerge w:val="restart"/>
            <w:hideMark/>
          </w:tcPr>
          <w:p w14:paraId="7B1CBC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Land use survey report</w:t>
            </w:r>
          </w:p>
        </w:tc>
        <w:tc>
          <w:tcPr>
            <w:tcW w:w="990" w:type="dxa"/>
            <w:hideMark/>
          </w:tcPr>
          <w:p w14:paraId="18752E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6279AE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712FB2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4DE123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5124C7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0B10E7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227BA0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BD5C2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528343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0C7DF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35C9E867" w14:textId="77777777" w:rsidTr="00954616">
        <w:trPr>
          <w:gridAfter w:val="1"/>
          <w:wAfter w:w="1040" w:type="dxa"/>
          <w:trHeight w:val="300"/>
        </w:trPr>
        <w:tc>
          <w:tcPr>
            <w:tcW w:w="938" w:type="dxa"/>
            <w:vMerge/>
            <w:hideMark/>
          </w:tcPr>
          <w:p w14:paraId="15C9D34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ABA06E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DA8B9A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CE6B90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A55CD7D" w14:textId="77777777" w:rsidR="00A55D2D" w:rsidRPr="00A55D2D" w:rsidRDefault="00A55D2D" w:rsidP="00A55D2D">
            <w:pPr>
              <w:rPr>
                <w:rFonts w:ascii="Trebuchet MS" w:hAnsi="Trebuchet MS" w:cs="Times New Roman"/>
                <w:sz w:val="16"/>
                <w:szCs w:val="16"/>
                <w:lang w:val="en-ZA"/>
              </w:rPr>
            </w:pPr>
          </w:p>
        </w:tc>
        <w:tc>
          <w:tcPr>
            <w:tcW w:w="990" w:type="dxa"/>
            <w:hideMark/>
          </w:tcPr>
          <w:p w14:paraId="68B8FC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BC99C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09606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683D3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A6183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09F883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1DEB48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65522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6B0F4D5B"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5179C09" w14:textId="77777777" w:rsidR="00A55D2D" w:rsidRPr="00A55D2D" w:rsidRDefault="00A55D2D" w:rsidP="00A55D2D">
            <w:pPr>
              <w:rPr>
                <w:rFonts w:ascii="Trebuchet MS" w:hAnsi="Trebuchet MS" w:cs="Times New Roman"/>
                <w:sz w:val="16"/>
                <w:szCs w:val="16"/>
                <w:lang w:val="en-ZA"/>
              </w:rPr>
            </w:pPr>
          </w:p>
        </w:tc>
      </w:tr>
      <w:tr w:rsidR="00A55D2D" w:rsidRPr="00A55D2D" w14:paraId="6264376E" w14:textId="77777777" w:rsidTr="00954616">
        <w:trPr>
          <w:gridAfter w:val="1"/>
          <w:wAfter w:w="1040" w:type="dxa"/>
          <w:trHeight w:val="300"/>
        </w:trPr>
        <w:tc>
          <w:tcPr>
            <w:tcW w:w="938" w:type="dxa"/>
            <w:vMerge/>
            <w:hideMark/>
          </w:tcPr>
          <w:p w14:paraId="1DE576C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70BB04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677504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A500A5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BA87A53" w14:textId="77777777" w:rsidR="00A55D2D" w:rsidRPr="00A55D2D" w:rsidRDefault="00A55D2D" w:rsidP="00A55D2D">
            <w:pPr>
              <w:rPr>
                <w:rFonts w:ascii="Trebuchet MS" w:hAnsi="Trebuchet MS" w:cs="Times New Roman"/>
                <w:sz w:val="16"/>
                <w:szCs w:val="16"/>
                <w:lang w:val="en-ZA"/>
              </w:rPr>
            </w:pPr>
          </w:p>
        </w:tc>
        <w:tc>
          <w:tcPr>
            <w:tcW w:w="990" w:type="dxa"/>
            <w:hideMark/>
          </w:tcPr>
          <w:p w14:paraId="4969A5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4F0E1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R700 000</w:t>
            </w:r>
          </w:p>
        </w:tc>
        <w:tc>
          <w:tcPr>
            <w:tcW w:w="702" w:type="dxa"/>
            <w:hideMark/>
          </w:tcPr>
          <w:p w14:paraId="57FB03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3D3F0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4B95D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170" w:type="dxa"/>
            <w:hideMark/>
          </w:tcPr>
          <w:p w14:paraId="565633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540" w:type="dxa"/>
            <w:hideMark/>
          </w:tcPr>
          <w:p w14:paraId="440787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FD69B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10" w:type="dxa"/>
            <w:vMerge/>
            <w:hideMark/>
          </w:tcPr>
          <w:p w14:paraId="170DF56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D8C8202" w14:textId="77777777" w:rsidR="00A55D2D" w:rsidRPr="00A55D2D" w:rsidRDefault="00A55D2D" w:rsidP="00A55D2D">
            <w:pPr>
              <w:rPr>
                <w:rFonts w:ascii="Trebuchet MS" w:hAnsi="Trebuchet MS" w:cs="Times New Roman"/>
                <w:sz w:val="16"/>
                <w:szCs w:val="16"/>
                <w:lang w:val="en-ZA"/>
              </w:rPr>
            </w:pPr>
          </w:p>
        </w:tc>
      </w:tr>
      <w:tr w:rsidR="00A55D2D" w:rsidRPr="00A55D2D" w14:paraId="0716BB7C" w14:textId="77777777" w:rsidTr="00954616">
        <w:trPr>
          <w:gridAfter w:val="1"/>
          <w:wAfter w:w="1040" w:type="dxa"/>
          <w:trHeight w:val="300"/>
        </w:trPr>
        <w:tc>
          <w:tcPr>
            <w:tcW w:w="938" w:type="dxa"/>
            <w:vMerge w:val="restart"/>
            <w:hideMark/>
          </w:tcPr>
          <w:p w14:paraId="39AF53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11.4.1</w:t>
            </w:r>
          </w:p>
        </w:tc>
        <w:tc>
          <w:tcPr>
            <w:tcW w:w="990" w:type="dxa"/>
            <w:vMerge w:val="restart"/>
            <w:hideMark/>
          </w:tcPr>
          <w:p w14:paraId="161D55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E6F67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Advertisement and Terms of </w:t>
            </w:r>
            <w:r w:rsidRPr="00A55D2D">
              <w:rPr>
                <w:rFonts w:ascii="Trebuchet MS" w:hAnsi="Trebuchet MS" w:cs="Times New Roman"/>
                <w:sz w:val="16"/>
                <w:szCs w:val="16"/>
                <w:lang w:val="en-ZA"/>
              </w:rPr>
              <w:lastRenderedPageBreak/>
              <w:t>Reference for the Land Use Survey</w:t>
            </w:r>
          </w:p>
        </w:tc>
        <w:tc>
          <w:tcPr>
            <w:tcW w:w="1530" w:type="dxa"/>
            <w:vMerge w:val="restart"/>
            <w:hideMark/>
          </w:tcPr>
          <w:p w14:paraId="12D39E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completion of </w:t>
            </w:r>
            <w:r w:rsidRPr="00A55D2D">
              <w:rPr>
                <w:rFonts w:ascii="Trebuchet MS" w:hAnsi="Trebuchet MS" w:cs="Times New Roman"/>
                <w:sz w:val="16"/>
                <w:szCs w:val="16"/>
                <w:lang w:val="en-ZA"/>
              </w:rPr>
              <w:lastRenderedPageBreak/>
              <w:t>advertisement and Terms of Reference for the Land use survey</w:t>
            </w:r>
            <w:r w:rsidRPr="00A55D2D" w:rsidDel="00043D1D">
              <w:rPr>
                <w:rFonts w:ascii="Trebuchet MS" w:hAnsi="Trebuchet MS" w:cs="Times New Roman"/>
                <w:sz w:val="16"/>
                <w:szCs w:val="16"/>
                <w:lang w:val="en-ZA"/>
              </w:rPr>
              <w:t xml:space="preserve"> </w:t>
            </w:r>
            <w:r w:rsidRPr="00A55D2D">
              <w:rPr>
                <w:rFonts w:ascii="Trebuchet MS" w:hAnsi="Trebuchet MS" w:cs="Times New Roman"/>
                <w:sz w:val="16"/>
                <w:szCs w:val="16"/>
                <w:lang w:val="en-ZA"/>
              </w:rPr>
              <w:t>by September 2024</w:t>
            </w:r>
          </w:p>
        </w:tc>
        <w:tc>
          <w:tcPr>
            <w:tcW w:w="990" w:type="dxa"/>
            <w:vMerge w:val="restart"/>
            <w:hideMark/>
          </w:tcPr>
          <w:p w14:paraId="5B745B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Terms of Reference </w:t>
            </w:r>
            <w:r w:rsidRPr="00A55D2D">
              <w:rPr>
                <w:rFonts w:ascii="Trebuchet MS" w:hAnsi="Trebuchet MS" w:cs="Times New Roman"/>
                <w:sz w:val="16"/>
                <w:szCs w:val="16"/>
                <w:lang w:val="en-ZA"/>
              </w:rPr>
              <w:lastRenderedPageBreak/>
              <w:t>and Advertisement</w:t>
            </w:r>
          </w:p>
        </w:tc>
        <w:tc>
          <w:tcPr>
            <w:tcW w:w="990" w:type="dxa"/>
            <w:hideMark/>
          </w:tcPr>
          <w:p w14:paraId="19F0F1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4B67D5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96EA9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5556C1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7C3F2E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1EF158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BDA8E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720" w:type="dxa"/>
            <w:hideMark/>
          </w:tcPr>
          <w:p w14:paraId="7AA0D3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06D131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25738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4E2752D5" w14:textId="77777777" w:rsidTr="00954616">
        <w:trPr>
          <w:gridAfter w:val="1"/>
          <w:wAfter w:w="1040" w:type="dxa"/>
          <w:trHeight w:val="300"/>
        </w:trPr>
        <w:tc>
          <w:tcPr>
            <w:tcW w:w="938" w:type="dxa"/>
            <w:vMerge/>
            <w:hideMark/>
          </w:tcPr>
          <w:p w14:paraId="0E2346A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A5A873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E02A0FF"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5E74A4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5185D94" w14:textId="77777777" w:rsidR="00A55D2D" w:rsidRPr="00A55D2D" w:rsidRDefault="00A55D2D" w:rsidP="00A55D2D">
            <w:pPr>
              <w:rPr>
                <w:rFonts w:ascii="Trebuchet MS" w:hAnsi="Trebuchet MS" w:cs="Times New Roman"/>
                <w:sz w:val="16"/>
                <w:szCs w:val="16"/>
                <w:lang w:val="en-ZA"/>
              </w:rPr>
            </w:pPr>
          </w:p>
        </w:tc>
        <w:tc>
          <w:tcPr>
            <w:tcW w:w="990" w:type="dxa"/>
            <w:hideMark/>
          </w:tcPr>
          <w:p w14:paraId="22CAD8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AF0AD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E41AF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8F42D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A745C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D01EB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DA5A8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73F19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AC5617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138E148" w14:textId="77777777" w:rsidR="00A55D2D" w:rsidRPr="00A55D2D" w:rsidRDefault="00A55D2D" w:rsidP="00A55D2D">
            <w:pPr>
              <w:rPr>
                <w:rFonts w:ascii="Trebuchet MS" w:hAnsi="Trebuchet MS" w:cs="Times New Roman"/>
                <w:sz w:val="16"/>
                <w:szCs w:val="16"/>
                <w:lang w:val="en-ZA"/>
              </w:rPr>
            </w:pPr>
          </w:p>
        </w:tc>
      </w:tr>
      <w:tr w:rsidR="00A55D2D" w:rsidRPr="00A55D2D" w14:paraId="071E8705" w14:textId="77777777" w:rsidTr="00954616">
        <w:trPr>
          <w:gridAfter w:val="1"/>
          <w:wAfter w:w="1040" w:type="dxa"/>
          <w:trHeight w:val="300"/>
        </w:trPr>
        <w:tc>
          <w:tcPr>
            <w:tcW w:w="938" w:type="dxa"/>
            <w:vMerge/>
            <w:hideMark/>
          </w:tcPr>
          <w:p w14:paraId="55A1A0C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4A0CAC1"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78F2243"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922172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BDE9FC3" w14:textId="77777777" w:rsidR="00A55D2D" w:rsidRPr="00A55D2D" w:rsidRDefault="00A55D2D" w:rsidP="00A55D2D">
            <w:pPr>
              <w:rPr>
                <w:rFonts w:ascii="Trebuchet MS" w:hAnsi="Trebuchet MS" w:cs="Times New Roman"/>
                <w:sz w:val="16"/>
                <w:szCs w:val="16"/>
                <w:lang w:val="en-ZA"/>
              </w:rPr>
            </w:pPr>
          </w:p>
        </w:tc>
        <w:tc>
          <w:tcPr>
            <w:tcW w:w="990" w:type="dxa"/>
            <w:hideMark/>
          </w:tcPr>
          <w:p w14:paraId="06A3D3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60728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BB745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0DF23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B5B6A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D0B6C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A424C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C7B97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C71792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84195D8" w14:textId="77777777" w:rsidR="00A55D2D" w:rsidRPr="00A55D2D" w:rsidRDefault="00A55D2D" w:rsidP="00A55D2D">
            <w:pPr>
              <w:rPr>
                <w:rFonts w:ascii="Trebuchet MS" w:hAnsi="Trebuchet MS" w:cs="Times New Roman"/>
                <w:sz w:val="16"/>
                <w:szCs w:val="16"/>
                <w:lang w:val="en-ZA"/>
              </w:rPr>
            </w:pPr>
          </w:p>
        </w:tc>
      </w:tr>
      <w:tr w:rsidR="00A55D2D" w:rsidRPr="00A55D2D" w14:paraId="6A68FBF0" w14:textId="77777777" w:rsidTr="00954616">
        <w:trPr>
          <w:gridAfter w:val="1"/>
          <w:wAfter w:w="1040" w:type="dxa"/>
          <w:trHeight w:val="156"/>
        </w:trPr>
        <w:tc>
          <w:tcPr>
            <w:tcW w:w="938" w:type="dxa"/>
            <w:vMerge w:val="restart"/>
          </w:tcPr>
          <w:p w14:paraId="392E6E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11.4.2</w:t>
            </w:r>
          </w:p>
        </w:tc>
        <w:tc>
          <w:tcPr>
            <w:tcW w:w="990" w:type="dxa"/>
            <w:vMerge w:val="restart"/>
          </w:tcPr>
          <w:p w14:paraId="455430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p w14:paraId="49C537B9" w14:textId="77777777" w:rsidR="00A55D2D" w:rsidRPr="00A55D2D" w:rsidRDefault="00A55D2D" w:rsidP="00A55D2D">
            <w:pPr>
              <w:rPr>
                <w:rFonts w:ascii="Trebuchet MS" w:hAnsi="Trebuchet MS" w:cs="Times New Roman"/>
                <w:sz w:val="16"/>
                <w:szCs w:val="16"/>
                <w:lang w:val="en-ZA"/>
              </w:rPr>
            </w:pPr>
          </w:p>
          <w:p w14:paraId="2DF7807C" w14:textId="77777777" w:rsidR="00A55D2D" w:rsidRPr="00A55D2D" w:rsidRDefault="00A55D2D" w:rsidP="00A55D2D">
            <w:pPr>
              <w:rPr>
                <w:rFonts w:ascii="Trebuchet MS" w:hAnsi="Trebuchet MS" w:cs="Times New Roman"/>
                <w:sz w:val="16"/>
                <w:szCs w:val="16"/>
                <w:lang w:val="en-ZA"/>
              </w:rPr>
            </w:pPr>
          </w:p>
          <w:p w14:paraId="0B08EB71" w14:textId="77777777" w:rsidR="00A55D2D" w:rsidRPr="00A55D2D" w:rsidRDefault="00A55D2D" w:rsidP="00A55D2D">
            <w:pPr>
              <w:rPr>
                <w:rFonts w:ascii="Trebuchet MS" w:hAnsi="Trebuchet MS" w:cs="Times New Roman"/>
                <w:sz w:val="16"/>
                <w:szCs w:val="16"/>
                <w:lang w:val="en-ZA"/>
              </w:rPr>
            </w:pPr>
          </w:p>
          <w:p w14:paraId="703D1215" w14:textId="77777777" w:rsidR="00A55D2D" w:rsidRPr="00A55D2D" w:rsidRDefault="00A55D2D" w:rsidP="00A55D2D">
            <w:pPr>
              <w:rPr>
                <w:rFonts w:ascii="Trebuchet MS" w:hAnsi="Trebuchet MS" w:cs="Times New Roman"/>
                <w:sz w:val="16"/>
                <w:szCs w:val="16"/>
                <w:lang w:val="en-ZA"/>
              </w:rPr>
            </w:pPr>
          </w:p>
          <w:p w14:paraId="71EBAD22" w14:textId="77777777" w:rsidR="00A55D2D" w:rsidRPr="00A55D2D" w:rsidRDefault="00A55D2D" w:rsidP="00A55D2D">
            <w:pPr>
              <w:rPr>
                <w:rFonts w:ascii="Trebuchet MS" w:hAnsi="Trebuchet MS" w:cs="Times New Roman"/>
                <w:sz w:val="16"/>
                <w:szCs w:val="16"/>
                <w:lang w:val="en-ZA"/>
              </w:rPr>
            </w:pPr>
          </w:p>
          <w:p w14:paraId="795DD4C7" w14:textId="77777777" w:rsidR="00A55D2D" w:rsidRPr="00A55D2D" w:rsidRDefault="00A55D2D" w:rsidP="00A55D2D">
            <w:pPr>
              <w:rPr>
                <w:rFonts w:ascii="Trebuchet MS" w:hAnsi="Trebuchet MS" w:cs="Times New Roman"/>
                <w:sz w:val="16"/>
                <w:szCs w:val="16"/>
                <w:lang w:val="en-ZA"/>
              </w:rPr>
            </w:pPr>
          </w:p>
        </w:tc>
        <w:tc>
          <w:tcPr>
            <w:tcW w:w="1440" w:type="dxa"/>
            <w:vMerge w:val="restart"/>
          </w:tcPr>
          <w:p w14:paraId="1FB8D7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of Service Provider for the Land Use Survey</w:t>
            </w:r>
            <w:r w:rsidRPr="00A55D2D" w:rsidDel="00AA57B9">
              <w:rPr>
                <w:rFonts w:ascii="Trebuchet MS" w:hAnsi="Trebuchet MS" w:cs="Times New Roman"/>
                <w:sz w:val="16"/>
                <w:szCs w:val="16"/>
                <w:lang w:val="en-ZA"/>
              </w:rPr>
              <w:t xml:space="preserve"> </w:t>
            </w:r>
          </w:p>
        </w:tc>
        <w:tc>
          <w:tcPr>
            <w:tcW w:w="1530" w:type="dxa"/>
            <w:vMerge w:val="restart"/>
          </w:tcPr>
          <w:p w14:paraId="114315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Service Provider for the Land use survey by December 2024</w:t>
            </w:r>
          </w:p>
        </w:tc>
        <w:tc>
          <w:tcPr>
            <w:tcW w:w="990" w:type="dxa"/>
            <w:vMerge w:val="restart"/>
          </w:tcPr>
          <w:p w14:paraId="5594DF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letter and progress report</w:t>
            </w:r>
          </w:p>
        </w:tc>
        <w:tc>
          <w:tcPr>
            <w:tcW w:w="990" w:type="dxa"/>
            <w:vMerge w:val="restart"/>
          </w:tcPr>
          <w:p w14:paraId="4B4652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vMerge w:val="restart"/>
          </w:tcPr>
          <w:p w14:paraId="63C5A8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vMerge w:val="restart"/>
          </w:tcPr>
          <w:p w14:paraId="30EFDE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vMerge w:val="restart"/>
          </w:tcPr>
          <w:p w14:paraId="7D2770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vMerge w:val="restart"/>
          </w:tcPr>
          <w:p w14:paraId="6D1939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vMerge w:val="restart"/>
          </w:tcPr>
          <w:p w14:paraId="7BBD73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vMerge w:val="restart"/>
          </w:tcPr>
          <w:p w14:paraId="2DFB37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720" w:type="dxa"/>
            <w:vMerge w:val="restart"/>
          </w:tcPr>
          <w:p w14:paraId="199DDC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p w14:paraId="581B9E05" w14:textId="77777777" w:rsidR="00A55D2D" w:rsidRPr="00A55D2D" w:rsidRDefault="00A55D2D" w:rsidP="00A55D2D">
            <w:pPr>
              <w:rPr>
                <w:rFonts w:ascii="Trebuchet MS" w:hAnsi="Trebuchet MS" w:cs="Times New Roman"/>
                <w:sz w:val="16"/>
                <w:szCs w:val="16"/>
                <w:lang w:val="en-ZA"/>
              </w:rPr>
            </w:pPr>
          </w:p>
        </w:tc>
        <w:tc>
          <w:tcPr>
            <w:tcW w:w="3420" w:type="dxa"/>
            <w:gridSpan w:val="2"/>
          </w:tcPr>
          <w:p w14:paraId="368A15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10DB1868" w14:textId="77777777" w:rsidTr="00954616">
        <w:trPr>
          <w:gridAfter w:val="1"/>
          <w:wAfter w:w="1040" w:type="dxa"/>
          <w:trHeight w:val="204"/>
        </w:trPr>
        <w:tc>
          <w:tcPr>
            <w:tcW w:w="938" w:type="dxa"/>
            <w:vMerge/>
          </w:tcPr>
          <w:p w14:paraId="589617DA" w14:textId="77777777" w:rsidR="00A55D2D" w:rsidRPr="00A55D2D" w:rsidRDefault="00A55D2D" w:rsidP="00A55D2D">
            <w:pPr>
              <w:rPr>
                <w:rFonts w:ascii="Trebuchet MS" w:hAnsi="Trebuchet MS" w:cs="Times New Roman"/>
                <w:sz w:val="16"/>
                <w:szCs w:val="16"/>
                <w:lang w:val="en-ZA"/>
              </w:rPr>
            </w:pPr>
          </w:p>
        </w:tc>
        <w:tc>
          <w:tcPr>
            <w:tcW w:w="990" w:type="dxa"/>
            <w:vMerge/>
          </w:tcPr>
          <w:p w14:paraId="111DF518" w14:textId="77777777" w:rsidR="00A55D2D" w:rsidRPr="00A55D2D" w:rsidRDefault="00A55D2D" w:rsidP="00A55D2D">
            <w:pPr>
              <w:rPr>
                <w:rFonts w:ascii="Trebuchet MS" w:hAnsi="Trebuchet MS" w:cs="Times New Roman"/>
                <w:sz w:val="16"/>
                <w:szCs w:val="16"/>
                <w:lang w:val="en-ZA"/>
              </w:rPr>
            </w:pPr>
          </w:p>
        </w:tc>
        <w:tc>
          <w:tcPr>
            <w:tcW w:w="1440" w:type="dxa"/>
            <w:vMerge/>
          </w:tcPr>
          <w:p w14:paraId="4550469A" w14:textId="77777777" w:rsidR="00A55D2D" w:rsidRPr="00A55D2D" w:rsidRDefault="00A55D2D" w:rsidP="00A55D2D">
            <w:pPr>
              <w:rPr>
                <w:rFonts w:ascii="Trebuchet MS" w:hAnsi="Trebuchet MS" w:cs="Times New Roman"/>
                <w:sz w:val="16"/>
                <w:szCs w:val="16"/>
                <w:lang w:val="en-ZA"/>
              </w:rPr>
            </w:pPr>
          </w:p>
        </w:tc>
        <w:tc>
          <w:tcPr>
            <w:tcW w:w="1530" w:type="dxa"/>
            <w:vMerge/>
          </w:tcPr>
          <w:p w14:paraId="33B15438" w14:textId="77777777" w:rsidR="00A55D2D" w:rsidRPr="00A55D2D" w:rsidRDefault="00A55D2D" w:rsidP="00A55D2D">
            <w:pPr>
              <w:rPr>
                <w:rFonts w:ascii="Trebuchet MS" w:hAnsi="Trebuchet MS" w:cs="Times New Roman"/>
                <w:sz w:val="16"/>
                <w:szCs w:val="16"/>
                <w:lang w:val="en-ZA"/>
              </w:rPr>
            </w:pPr>
          </w:p>
        </w:tc>
        <w:tc>
          <w:tcPr>
            <w:tcW w:w="990" w:type="dxa"/>
            <w:vMerge/>
          </w:tcPr>
          <w:p w14:paraId="34F8ACC1" w14:textId="77777777" w:rsidR="00A55D2D" w:rsidRPr="00A55D2D" w:rsidRDefault="00A55D2D" w:rsidP="00A55D2D">
            <w:pPr>
              <w:rPr>
                <w:rFonts w:ascii="Trebuchet MS" w:hAnsi="Trebuchet MS" w:cs="Times New Roman"/>
                <w:sz w:val="16"/>
                <w:szCs w:val="16"/>
                <w:lang w:val="en-ZA"/>
              </w:rPr>
            </w:pPr>
          </w:p>
        </w:tc>
        <w:tc>
          <w:tcPr>
            <w:tcW w:w="990" w:type="dxa"/>
            <w:vMerge/>
          </w:tcPr>
          <w:p w14:paraId="43083BBC" w14:textId="77777777" w:rsidR="00A55D2D" w:rsidRPr="00A55D2D" w:rsidRDefault="00A55D2D" w:rsidP="00A55D2D">
            <w:pPr>
              <w:rPr>
                <w:rFonts w:ascii="Trebuchet MS" w:hAnsi="Trebuchet MS" w:cs="Times New Roman"/>
                <w:sz w:val="16"/>
                <w:szCs w:val="16"/>
                <w:lang w:val="en-ZA"/>
              </w:rPr>
            </w:pPr>
          </w:p>
        </w:tc>
        <w:tc>
          <w:tcPr>
            <w:tcW w:w="918" w:type="dxa"/>
            <w:vMerge/>
          </w:tcPr>
          <w:p w14:paraId="2DE86A0C" w14:textId="77777777" w:rsidR="00A55D2D" w:rsidRPr="00A55D2D" w:rsidRDefault="00A55D2D" w:rsidP="00A55D2D">
            <w:pPr>
              <w:rPr>
                <w:rFonts w:ascii="Trebuchet MS" w:hAnsi="Trebuchet MS" w:cs="Times New Roman"/>
                <w:sz w:val="16"/>
                <w:szCs w:val="16"/>
                <w:lang w:val="en-ZA"/>
              </w:rPr>
            </w:pPr>
          </w:p>
        </w:tc>
        <w:tc>
          <w:tcPr>
            <w:tcW w:w="702" w:type="dxa"/>
            <w:vMerge/>
          </w:tcPr>
          <w:p w14:paraId="48392487" w14:textId="77777777" w:rsidR="00A55D2D" w:rsidRPr="00A55D2D" w:rsidRDefault="00A55D2D" w:rsidP="00A55D2D">
            <w:pPr>
              <w:rPr>
                <w:rFonts w:ascii="Trebuchet MS" w:hAnsi="Trebuchet MS" w:cs="Times New Roman"/>
                <w:sz w:val="16"/>
                <w:szCs w:val="16"/>
                <w:lang w:val="en-ZA"/>
              </w:rPr>
            </w:pPr>
          </w:p>
        </w:tc>
        <w:tc>
          <w:tcPr>
            <w:tcW w:w="1350" w:type="dxa"/>
            <w:vMerge/>
          </w:tcPr>
          <w:p w14:paraId="533B2489" w14:textId="77777777" w:rsidR="00A55D2D" w:rsidRPr="00A55D2D" w:rsidRDefault="00A55D2D" w:rsidP="00A55D2D">
            <w:pPr>
              <w:rPr>
                <w:rFonts w:ascii="Trebuchet MS" w:hAnsi="Trebuchet MS" w:cs="Times New Roman"/>
                <w:sz w:val="16"/>
                <w:szCs w:val="16"/>
                <w:lang w:val="en-ZA"/>
              </w:rPr>
            </w:pPr>
          </w:p>
        </w:tc>
        <w:tc>
          <w:tcPr>
            <w:tcW w:w="720" w:type="dxa"/>
            <w:vMerge/>
          </w:tcPr>
          <w:p w14:paraId="1EF57F47" w14:textId="77777777" w:rsidR="00A55D2D" w:rsidRPr="00A55D2D" w:rsidRDefault="00A55D2D" w:rsidP="00A55D2D">
            <w:pPr>
              <w:rPr>
                <w:rFonts w:ascii="Trebuchet MS" w:hAnsi="Trebuchet MS" w:cs="Times New Roman"/>
                <w:sz w:val="16"/>
                <w:szCs w:val="16"/>
                <w:lang w:val="en-ZA"/>
              </w:rPr>
            </w:pPr>
          </w:p>
        </w:tc>
        <w:tc>
          <w:tcPr>
            <w:tcW w:w="1170" w:type="dxa"/>
            <w:vMerge/>
          </w:tcPr>
          <w:p w14:paraId="4B2082A9" w14:textId="77777777" w:rsidR="00A55D2D" w:rsidRPr="00A55D2D" w:rsidRDefault="00A55D2D" w:rsidP="00A55D2D">
            <w:pPr>
              <w:rPr>
                <w:rFonts w:ascii="Trebuchet MS" w:hAnsi="Trebuchet MS" w:cs="Times New Roman"/>
                <w:sz w:val="16"/>
                <w:szCs w:val="16"/>
                <w:lang w:val="en-ZA"/>
              </w:rPr>
            </w:pPr>
          </w:p>
        </w:tc>
        <w:tc>
          <w:tcPr>
            <w:tcW w:w="540" w:type="dxa"/>
            <w:vMerge/>
          </w:tcPr>
          <w:p w14:paraId="39416C41" w14:textId="77777777" w:rsidR="00A55D2D" w:rsidRPr="00A55D2D" w:rsidRDefault="00A55D2D" w:rsidP="00A55D2D">
            <w:pPr>
              <w:rPr>
                <w:rFonts w:ascii="Trebuchet MS" w:hAnsi="Trebuchet MS" w:cs="Times New Roman"/>
                <w:sz w:val="16"/>
                <w:szCs w:val="16"/>
                <w:lang w:val="en-ZA"/>
              </w:rPr>
            </w:pPr>
          </w:p>
        </w:tc>
        <w:tc>
          <w:tcPr>
            <w:tcW w:w="720" w:type="dxa"/>
            <w:vMerge/>
          </w:tcPr>
          <w:p w14:paraId="1DE2D1CE" w14:textId="77777777" w:rsidR="00A55D2D" w:rsidRPr="00A55D2D" w:rsidRDefault="00A55D2D" w:rsidP="00A55D2D">
            <w:pPr>
              <w:rPr>
                <w:rFonts w:ascii="Trebuchet MS" w:hAnsi="Trebuchet MS" w:cs="Times New Roman"/>
                <w:sz w:val="16"/>
                <w:szCs w:val="16"/>
                <w:lang w:val="en-ZA"/>
              </w:rPr>
            </w:pPr>
          </w:p>
        </w:tc>
        <w:tc>
          <w:tcPr>
            <w:tcW w:w="1710" w:type="dxa"/>
          </w:tcPr>
          <w:p w14:paraId="21979D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10" w:type="dxa"/>
          </w:tcPr>
          <w:p w14:paraId="50881D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569C8036" w14:textId="77777777" w:rsidTr="00954616">
        <w:trPr>
          <w:gridAfter w:val="1"/>
          <w:wAfter w:w="1040" w:type="dxa"/>
          <w:trHeight w:val="186"/>
        </w:trPr>
        <w:tc>
          <w:tcPr>
            <w:tcW w:w="938" w:type="dxa"/>
            <w:vMerge/>
          </w:tcPr>
          <w:p w14:paraId="40441A49" w14:textId="77777777" w:rsidR="00A55D2D" w:rsidRPr="00A55D2D" w:rsidRDefault="00A55D2D" w:rsidP="00A55D2D">
            <w:pPr>
              <w:rPr>
                <w:rFonts w:ascii="Trebuchet MS" w:hAnsi="Trebuchet MS" w:cs="Times New Roman"/>
                <w:sz w:val="16"/>
                <w:szCs w:val="16"/>
                <w:lang w:val="en-ZA"/>
              </w:rPr>
            </w:pPr>
          </w:p>
        </w:tc>
        <w:tc>
          <w:tcPr>
            <w:tcW w:w="990" w:type="dxa"/>
            <w:vMerge/>
          </w:tcPr>
          <w:p w14:paraId="0FB12775" w14:textId="77777777" w:rsidR="00A55D2D" w:rsidRPr="00A55D2D" w:rsidRDefault="00A55D2D" w:rsidP="00A55D2D">
            <w:pPr>
              <w:rPr>
                <w:rFonts w:ascii="Trebuchet MS" w:hAnsi="Trebuchet MS" w:cs="Times New Roman"/>
                <w:sz w:val="16"/>
                <w:szCs w:val="16"/>
                <w:lang w:val="en-ZA"/>
              </w:rPr>
            </w:pPr>
          </w:p>
        </w:tc>
        <w:tc>
          <w:tcPr>
            <w:tcW w:w="1440" w:type="dxa"/>
            <w:vMerge/>
          </w:tcPr>
          <w:p w14:paraId="1A436B2E" w14:textId="77777777" w:rsidR="00A55D2D" w:rsidRPr="00A55D2D" w:rsidRDefault="00A55D2D" w:rsidP="00A55D2D">
            <w:pPr>
              <w:rPr>
                <w:rFonts w:ascii="Trebuchet MS" w:hAnsi="Trebuchet MS" w:cs="Times New Roman"/>
                <w:sz w:val="16"/>
                <w:szCs w:val="16"/>
                <w:lang w:val="en-ZA"/>
              </w:rPr>
            </w:pPr>
          </w:p>
        </w:tc>
        <w:tc>
          <w:tcPr>
            <w:tcW w:w="1530" w:type="dxa"/>
            <w:vMerge/>
          </w:tcPr>
          <w:p w14:paraId="2773759D" w14:textId="77777777" w:rsidR="00A55D2D" w:rsidRPr="00A55D2D" w:rsidRDefault="00A55D2D" w:rsidP="00A55D2D">
            <w:pPr>
              <w:rPr>
                <w:rFonts w:ascii="Trebuchet MS" w:hAnsi="Trebuchet MS" w:cs="Times New Roman"/>
                <w:sz w:val="16"/>
                <w:szCs w:val="16"/>
                <w:lang w:val="en-ZA"/>
              </w:rPr>
            </w:pPr>
          </w:p>
        </w:tc>
        <w:tc>
          <w:tcPr>
            <w:tcW w:w="990" w:type="dxa"/>
            <w:vMerge/>
          </w:tcPr>
          <w:p w14:paraId="1373E0D4" w14:textId="77777777" w:rsidR="00A55D2D" w:rsidRPr="00A55D2D" w:rsidRDefault="00A55D2D" w:rsidP="00A55D2D">
            <w:pPr>
              <w:rPr>
                <w:rFonts w:ascii="Trebuchet MS" w:hAnsi="Trebuchet MS" w:cs="Times New Roman"/>
                <w:sz w:val="16"/>
                <w:szCs w:val="16"/>
                <w:lang w:val="en-ZA"/>
              </w:rPr>
            </w:pPr>
          </w:p>
        </w:tc>
        <w:tc>
          <w:tcPr>
            <w:tcW w:w="990" w:type="dxa"/>
            <w:vMerge/>
          </w:tcPr>
          <w:p w14:paraId="5F84E1DB" w14:textId="77777777" w:rsidR="00A55D2D" w:rsidRPr="00A55D2D" w:rsidRDefault="00A55D2D" w:rsidP="00A55D2D">
            <w:pPr>
              <w:rPr>
                <w:rFonts w:ascii="Trebuchet MS" w:hAnsi="Trebuchet MS" w:cs="Times New Roman"/>
                <w:sz w:val="16"/>
                <w:szCs w:val="16"/>
                <w:lang w:val="en-ZA"/>
              </w:rPr>
            </w:pPr>
          </w:p>
        </w:tc>
        <w:tc>
          <w:tcPr>
            <w:tcW w:w="918" w:type="dxa"/>
            <w:vMerge/>
          </w:tcPr>
          <w:p w14:paraId="07D97B49" w14:textId="77777777" w:rsidR="00A55D2D" w:rsidRPr="00A55D2D" w:rsidRDefault="00A55D2D" w:rsidP="00A55D2D">
            <w:pPr>
              <w:rPr>
                <w:rFonts w:ascii="Trebuchet MS" w:hAnsi="Trebuchet MS" w:cs="Times New Roman"/>
                <w:sz w:val="16"/>
                <w:szCs w:val="16"/>
                <w:lang w:val="en-ZA"/>
              </w:rPr>
            </w:pPr>
          </w:p>
        </w:tc>
        <w:tc>
          <w:tcPr>
            <w:tcW w:w="702" w:type="dxa"/>
            <w:vMerge/>
          </w:tcPr>
          <w:p w14:paraId="3D5B4223" w14:textId="77777777" w:rsidR="00A55D2D" w:rsidRPr="00A55D2D" w:rsidRDefault="00A55D2D" w:rsidP="00A55D2D">
            <w:pPr>
              <w:rPr>
                <w:rFonts w:ascii="Trebuchet MS" w:hAnsi="Trebuchet MS" w:cs="Times New Roman"/>
                <w:sz w:val="16"/>
                <w:szCs w:val="16"/>
                <w:lang w:val="en-ZA"/>
              </w:rPr>
            </w:pPr>
          </w:p>
        </w:tc>
        <w:tc>
          <w:tcPr>
            <w:tcW w:w="1350" w:type="dxa"/>
            <w:vMerge/>
          </w:tcPr>
          <w:p w14:paraId="71050F67" w14:textId="77777777" w:rsidR="00A55D2D" w:rsidRPr="00A55D2D" w:rsidRDefault="00A55D2D" w:rsidP="00A55D2D">
            <w:pPr>
              <w:rPr>
                <w:rFonts w:ascii="Trebuchet MS" w:hAnsi="Trebuchet MS" w:cs="Times New Roman"/>
                <w:sz w:val="16"/>
                <w:szCs w:val="16"/>
                <w:lang w:val="en-ZA"/>
              </w:rPr>
            </w:pPr>
          </w:p>
        </w:tc>
        <w:tc>
          <w:tcPr>
            <w:tcW w:w="720" w:type="dxa"/>
            <w:vMerge/>
          </w:tcPr>
          <w:p w14:paraId="6A2CE8B0" w14:textId="77777777" w:rsidR="00A55D2D" w:rsidRPr="00A55D2D" w:rsidRDefault="00A55D2D" w:rsidP="00A55D2D">
            <w:pPr>
              <w:rPr>
                <w:rFonts w:ascii="Trebuchet MS" w:hAnsi="Trebuchet MS" w:cs="Times New Roman"/>
                <w:sz w:val="16"/>
                <w:szCs w:val="16"/>
                <w:lang w:val="en-ZA"/>
              </w:rPr>
            </w:pPr>
          </w:p>
        </w:tc>
        <w:tc>
          <w:tcPr>
            <w:tcW w:w="1170" w:type="dxa"/>
            <w:vMerge/>
          </w:tcPr>
          <w:p w14:paraId="57E794F5" w14:textId="77777777" w:rsidR="00A55D2D" w:rsidRPr="00A55D2D" w:rsidRDefault="00A55D2D" w:rsidP="00A55D2D">
            <w:pPr>
              <w:rPr>
                <w:rFonts w:ascii="Trebuchet MS" w:hAnsi="Trebuchet MS" w:cs="Times New Roman"/>
                <w:sz w:val="16"/>
                <w:szCs w:val="16"/>
                <w:lang w:val="en-ZA"/>
              </w:rPr>
            </w:pPr>
          </w:p>
        </w:tc>
        <w:tc>
          <w:tcPr>
            <w:tcW w:w="540" w:type="dxa"/>
            <w:vMerge/>
          </w:tcPr>
          <w:p w14:paraId="6A4A5FDB" w14:textId="77777777" w:rsidR="00A55D2D" w:rsidRPr="00A55D2D" w:rsidRDefault="00A55D2D" w:rsidP="00A55D2D">
            <w:pPr>
              <w:rPr>
                <w:rFonts w:ascii="Trebuchet MS" w:hAnsi="Trebuchet MS" w:cs="Times New Roman"/>
                <w:sz w:val="16"/>
                <w:szCs w:val="16"/>
                <w:lang w:val="en-ZA"/>
              </w:rPr>
            </w:pPr>
          </w:p>
        </w:tc>
        <w:tc>
          <w:tcPr>
            <w:tcW w:w="720" w:type="dxa"/>
            <w:vMerge/>
          </w:tcPr>
          <w:p w14:paraId="424C4121" w14:textId="77777777" w:rsidR="00A55D2D" w:rsidRPr="00A55D2D" w:rsidRDefault="00A55D2D" w:rsidP="00A55D2D">
            <w:pPr>
              <w:rPr>
                <w:rFonts w:ascii="Trebuchet MS" w:hAnsi="Trebuchet MS" w:cs="Times New Roman"/>
                <w:sz w:val="16"/>
                <w:szCs w:val="16"/>
                <w:lang w:val="en-ZA"/>
              </w:rPr>
            </w:pPr>
          </w:p>
        </w:tc>
        <w:tc>
          <w:tcPr>
            <w:tcW w:w="1710" w:type="dxa"/>
            <w:vMerge w:val="restart"/>
          </w:tcPr>
          <w:p w14:paraId="026B7066" w14:textId="77777777" w:rsidR="00A55D2D" w:rsidRPr="00A55D2D" w:rsidRDefault="00A55D2D" w:rsidP="00A55D2D">
            <w:pPr>
              <w:rPr>
                <w:rFonts w:ascii="Trebuchet MS" w:hAnsi="Trebuchet MS" w:cs="Times New Roman"/>
                <w:sz w:val="16"/>
                <w:szCs w:val="16"/>
                <w:lang w:val="en-ZA"/>
              </w:rPr>
            </w:pPr>
          </w:p>
          <w:p w14:paraId="6EC3B1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tcPr>
          <w:p w14:paraId="64822649" w14:textId="77777777" w:rsidR="00A55D2D" w:rsidRPr="00A55D2D" w:rsidRDefault="00A55D2D" w:rsidP="00A55D2D">
            <w:pPr>
              <w:rPr>
                <w:rFonts w:ascii="Trebuchet MS" w:hAnsi="Trebuchet MS" w:cs="Times New Roman"/>
                <w:sz w:val="16"/>
                <w:szCs w:val="16"/>
                <w:lang w:val="en-ZA"/>
              </w:rPr>
            </w:pPr>
          </w:p>
          <w:p w14:paraId="7003A3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65DB8374" w14:textId="77777777" w:rsidTr="00954616">
        <w:trPr>
          <w:gridAfter w:val="1"/>
          <w:wAfter w:w="1040" w:type="dxa"/>
          <w:trHeight w:val="180"/>
        </w:trPr>
        <w:tc>
          <w:tcPr>
            <w:tcW w:w="938" w:type="dxa"/>
            <w:vMerge/>
          </w:tcPr>
          <w:p w14:paraId="4CEF7D25" w14:textId="77777777" w:rsidR="00A55D2D" w:rsidRPr="00A55D2D" w:rsidRDefault="00A55D2D" w:rsidP="00A55D2D">
            <w:pPr>
              <w:rPr>
                <w:rFonts w:ascii="Trebuchet MS" w:hAnsi="Trebuchet MS" w:cs="Times New Roman"/>
                <w:sz w:val="16"/>
                <w:szCs w:val="16"/>
                <w:lang w:val="en-ZA"/>
              </w:rPr>
            </w:pPr>
          </w:p>
        </w:tc>
        <w:tc>
          <w:tcPr>
            <w:tcW w:w="990" w:type="dxa"/>
            <w:vMerge/>
          </w:tcPr>
          <w:p w14:paraId="1AA0D301" w14:textId="77777777" w:rsidR="00A55D2D" w:rsidRPr="00A55D2D" w:rsidRDefault="00A55D2D" w:rsidP="00A55D2D">
            <w:pPr>
              <w:rPr>
                <w:rFonts w:ascii="Trebuchet MS" w:hAnsi="Trebuchet MS" w:cs="Times New Roman"/>
                <w:sz w:val="16"/>
                <w:szCs w:val="16"/>
                <w:lang w:val="en-ZA"/>
              </w:rPr>
            </w:pPr>
          </w:p>
        </w:tc>
        <w:tc>
          <w:tcPr>
            <w:tcW w:w="1440" w:type="dxa"/>
            <w:vMerge/>
          </w:tcPr>
          <w:p w14:paraId="26CB89AF" w14:textId="77777777" w:rsidR="00A55D2D" w:rsidRPr="00A55D2D" w:rsidRDefault="00A55D2D" w:rsidP="00A55D2D">
            <w:pPr>
              <w:rPr>
                <w:rFonts w:ascii="Trebuchet MS" w:hAnsi="Trebuchet MS" w:cs="Times New Roman"/>
                <w:sz w:val="16"/>
                <w:szCs w:val="16"/>
                <w:lang w:val="en-ZA"/>
              </w:rPr>
            </w:pPr>
          </w:p>
        </w:tc>
        <w:tc>
          <w:tcPr>
            <w:tcW w:w="1530" w:type="dxa"/>
            <w:vMerge/>
          </w:tcPr>
          <w:p w14:paraId="696DBA84" w14:textId="77777777" w:rsidR="00A55D2D" w:rsidRPr="00A55D2D" w:rsidRDefault="00A55D2D" w:rsidP="00A55D2D">
            <w:pPr>
              <w:rPr>
                <w:rFonts w:ascii="Trebuchet MS" w:hAnsi="Trebuchet MS" w:cs="Times New Roman"/>
                <w:sz w:val="16"/>
                <w:szCs w:val="16"/>
                <w:lang w:val="en-ZA"/>
              </w:rPr>
            </w:pPr>
          </w:p>
        </w:tc>
        <w:tc>
          <w:tcPr>
            <w:tcW w:w="990" w:type="dxa"/>
            <w:vMerge/>
          </w:tcPr>
          <w:p w14:paraId="31993FC8" w14:textId="77777777" w:rsidR="00A55D2D" w:rsidRPr="00A55D2D" w:rsidRDefault="00A55D2D" w:rsidP="00A55D2D">
            <w:pPr>
              <w:rPr>
                <w:rFonts w:ascii="Trebuchet MS" w:hAnsi="Trebuchet MS" w:cs="Times New Roman"/>
                <w:sz w:val="16"/>
                <w:szCs w:val="16"/>
                <w:lang w:val="en-ZA"/>
              </w:rPr>
            </w:pPr>
          </w:p>
        </w:tc>
        <w:tc>
          <w:tcPr>
            <w:tcW w:w="990" w:type="dxa"/>
          </w:tcPr>
          <w:p w14:paraId="5F30AF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69D244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42A4F7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4DA4DF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491DCC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174D1F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04C925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33BA3E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0B05F2DE" w14:textId="77777777" w:rsidR="00A55D2D" w:rsidRPr="00A55D2D" w:rsidRDefault="00A55D2D" w:rsidP="00A55D2D">
            <w:pPr>
              <w:rPr>
                <w:rFonts w:ascii="Trebuchet MS" w:hAnsi="Trebuchet MS" w:cs="Times New Roman"/>
                <w:sz w:val="16"/>
                <w:szCs w:val="16"/>
                <w:lang w:val="en-ZA"/>
              </w:rPr>
            </w:pPr>
          </w:p>
        </w:tc>
        <w:tc>
          <w:tcPr>
            <w:tcW w:w="1710" w:type="dxa"/>
            <w:vMerge/>
          </w:tcPr>
          <w:p w14:paraId="7E42DB14" w14:textId="77777777" w:rsidR="00A55D2D" w:rsidRPr="00A55D2D" w:rsidRDefault="00A55D2D" w:rsidP="00A55D2D">
            <w:pPr>
              <w:rPr>
                <w:rFonts w:ascii="Trebuchet MS" w:hAnsi="Trebuchet MS" w:cs="Times New Roman"/>
                <w:sz w:val="16"/>
                <w:szCs w:val="16"/>
                <w:lang w:val="en-ZA"/>
              </w:rPr>
            </w:pPr>
          </w:p>
        </w:tc>
      </w:tr>
      <w:tr w:rsidR="00A55D2D" w:rsidRPr="00A55D2D" w14:paraId="6408B46E" w14:textId="77777777" w:rsidTr="00954616">
        <w:trPr>
          <w:gridAfter w:val="1"/>
          <w:wAfter w:w="1040" w:type="dxa"/>
          <w:trHeight w:val="954"/>
        </w:trPr>
        <w:tc>
          <w:tcPr>
            <w:tcW w:w="938" w:type="dxa"/>
            <w:vMerge/>
          </w:tcPr>
          <w:p w14:paraId="314ED647" w14:textId="77777777" w:rsidR="00A55D2D" w:rsidRPr="00A55D2D" w:rsidRDefault="00A55D2D" w:rsidP="00A55D2D">
            <w:pPr>
              <w:rPr>
                <w:rFonts w:ascii="Trebuchet MS" w:hAnsi="Trebuchet MS" w:cs="Times New Roman"/>
                <w:sz w:val="16"/>
                <w:szCs w:val="16"/>
                <w:lang w:val="en-ZA"/>
              </w:rPr>
            </w:pPr>
          </w:p>
        </w:tc>
        <w:tc>
          <w:tcPr>
            <w:tcW w:w="990" w:type="dxa"/>
            <w:vMerge/>
          </w:tcPr>
          <w:p w14:paraId="387F332A" w14:textId="77777777" w:rsidR="00A55D2D" w:rsidRPr="00A55D2D" w:rsidRDefault="00A55D2D" w:rsidP="00A55D2D">
            <w:pPr>
              <w:rPr>
                <w:rFonts w:ascii="Trebuchet MS" w:hAnsi="Trebuchet MS" w:cs="Times New Roman"/>
                <w:sz w:val="16"/>
                <w:szCs w:val="16"/>
                <w:lang w:val="en-ZA"/>
              </w:rPr>
            </w:pPr>
          </w:p>
        </w:tc>
        <w:tc>
          <w:tcPr>
            <w:tcW w:w="1440" w:type="dxa"/>
            <w:vMerge/>
          </w:tcPr>
          <w:p w14:paraId="02DAB624" w14:textId="77777777" w:rsidR="00A55D2D" w:rsidRPr="00A55D2D" w:rsidRDefault="00A55D2D" w:rsidP="00A55D2D">
            <w:pPr>
              <w:rPr>
                <w:rFonts w:ascii="Trebuchet MS" w:hAnsi="Trebuchet MS" w:cs="Times New Roman"/>
                <w:sz w:val="16"/>
                <w:szCs w:val="16"/>
                <w:lang w:val="en-ZA"/>
              </w:rPr>
            </w:pPr>
          </w:p>
        </w:tc>
        <w:tc>
          <w:tcPr>
            <w:tcW w:w="1530" w:type="dxa"/>
            <w:vMerge/>
          </w:tcPr>
          <w:p w14:paraId="1B8A3B6D" w14:textId="77777777" w:rsidR="00A55D2D" w:rsidRPr="00A55D2D" w:rsidRDefault="00A55D2D" w:rsidP="00A55D2D">
            <w:pPr>
              <w:rPr>
                <w:rFonts w:ascii="Trebuchet MS" w:hAnsi="Trebuchet MS" w:cs="Times New Roman"/>
                <w:sz w:val="16"/>
                <w:szCs w:val="16"/>
                <w:lang w:val="en-ZA"/>
              </w:rPr>
            </w:pPr>
          </w:p>
        </w:tc>
        <w:tc>
          <w:tcPr>
            <w:tcW w:w="990" w:type="dxa"/>
            <w:vMerge/>
          </w:tcPr>
          <w:p w14:paraId="21168EDB" w14:textId="77777777" w:rsidR="00A55D2D" w:rsidRPr="00A55D2D" w:rsidRDefault="00A55D2D" w:rsidP="00A55D2D">
            <w:pPr>
              <w:rPr>
                <w:rFonts w:ascii="Trebuchet MS" w:hAnsi="Trebuchet MS" w:cs="Times New Roman"/>
                <w:sz w:val="16"/>
                <w:szCs w:val="16"/>
                <w:lang w:val="en-ZA"/>
              </w:rPr>
            </w:pPr>
          </w:p>
        </w:tc>
        <w:tc>
          <w:tcPr>
            <w:tcW w:w="990" w:type="dxa"/>
          </w:tcPr>
          <w:p w14:paraId="797332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tcPr>
          <w:p w14:paraId="535C11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0E25A6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555FE9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5B92CC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29B99D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50D5AC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303492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6BDDA269" w14:textId="77777777" w:rsidR="00A55D2D" w:rsidRPr="00A55D2D" w:rsidRDefault="00A55D2D" w:rsidP="00A55D2D">
            <w:pPr>
              <w:rPr>
                <w:rFonts w:ascii="Trebuchet MS" w:hAnsi="Trebuchet MS" w:cs="Times New Roman"/>
                <w:sz w:val="16"/>
                <w:szCs w:val="16"/>
                <w:lang w:val="en-ZA"/>
              </w:rPr>
            </w:pPr>
          </w:p>
        </w:tc>
        <w:tc>
          <w:tcPr>
            <w:tcW w:w="1710" w:type="dxa"/>
            <w:vMerge/>
          </w:tcPr>
          <w:p w14:paraId="30AC7B73" w14:textId="77777777" w:rsidR="00A55D2D" w:rsidRPr="00A55D2D" w:rsidRDefault="00A55D2D" w:rsidP="00A55D2D">
            <w:pPr>
              <w:rPr>
                <w:rFonts w:ascii="Trebuchet MS" w:hAnsi="Trebuchet MS" w:cs="Times New Roman"/>
                <w:sz w:val="16"/>
                <w:szCs w:val="16"/>
                <w:lang w:val="en-ZA"/>
              </w:rPr>
            </w:pPr>
          </w:p>
        </w:tc>
      </w:tr>
      <w:tr w:rsidR="00A55D2D" w:rsidRPr="00A55D2D" w14:paraId="32CA3B2A" w14:textId="77777777" w:rsidTr="00954616">
        <w:trPr>
          <w:gridAfter w:val="1"/>
          <w:wAfter w:w="1040" w:type="dxa"/>
          <w:trHeight w:val="348"/>
        </w:trPr>
        <w:tc>
          <w:tcPr>
            <w:tcW w:w="938" w:type="dxa"/>
            <w:vMerge w:val="restart"/>
          </w:tcPr>
          <w:p w14:paraId="3CFECF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11.4.3</w:t>
            </w:r>
          </w:p>
        </w:tc>
        <w:tc>
          <w:tcPr>
            <w:tcW w:w="990" w:type="dxa"/>
            <w:vMerge w:val="restart"/>
          </w:tcPr>
          <w:p w14:paraId="16583A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p w14:paraId="51CAD6E3" w14:textId="77777777" w:rsidR="00A55D2D" w:rsidRPr="00A55D2D" w:rsidRDefault="00A55D2D" w:rsidP="00A55D2D">
            <w:pPr>
              <w:rPr>
                <w:rFonts w:ascii="Trebuchet MS" w:hAnsi="Trebuchet MS" w:cs="Times New Roman"/>
                <w:sz w:val="16"/>
                <w:szCs w:val="16"/>
                <w:lang w:val="en-ZA"/>
              </w:rPr>
            </w:pPr>
          </w:p>
        </w:tc>
        <w:tc>
          <w:tcPr>
            <w:tcW w:w="1440" w:type="dxa"/>
            <w:vMerge w:val="restart"/>
          </w:tcPr>
          <w:p w14:paraId="6DA2AD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Implementation of the Land Use Survey</w:t>
            </w:r>
            <w:r w:rsidRPr="00A55D2D" w:rsidDel="0019013D">
              <w:rPr>
                <w:rFonts w:ascii="Trebuchet MS" w:hAnsi="Trebuchet MS" w:cs="Times New Roman"/>
                <w:sz w:val="16"/>
                <w:szCs w:val="16"/>
                <w:lang w:val="en-ZA"/>
              </w:rPr>
              <w:t xml:space="preserve"> </w:t>
            </w:r>
          </w:p>
        </w:tc>
        <w:tc>
          <w:tcPr>
            <w:tcW w:w="1530" w:type="dxa"/>
            <w:vMerge w:val="restart"/>
          </w:tcPr>
          <w:p w14:paraId="14F98F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implementation of the Land Use Survey</w:t>
            </w:r>
            <w:r w:rsidRPr="00A55D2D" w:rsidDel="0019013D">
              <w:rPr>
                <w:rFonts w:ascii="Trebuchet MS" w:hAnsi="Trebuchet MS" w:cs="Times New Roman"/>
                <w:sz w:val="16"/>
                <w:szCs w:val="16"/>
                <w:lang w:val="en-ZA"/>
              </w:rPr>
              <w:t xml:space="preserve"> </w:t>
            </w:r>
            <w:r w:rsidRPr="00A55D2D">
              <w:rPr>
                <w:rFonts w:ascii="Trebuchet MS" w:hAnsi="Trebuchet MS" w:cs="Times New Roman"/>
                <w:sz w:val="16"/>
                <w:szCs w:val="16"/>
                <w:lang w:val="en-ZA"/>
              </w:rPr>
              <w:t>and handover by June 2025</w:t>
            </w:r>
          </w:p>
        </w:tc>
        <w:tc>
          <w:tcPr>
            <w:tcW w:w="990" w:type="dxa"/>
            <w:vMerge w:val="restart"/>
          </w:tcPr>
          <w:p w14:paraId="45027A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Progress report</w:t>
            </w:r>
          </w:p>
        </w:tc>
        <w:tc>
          <w:tcPr>
            <w:tcW w:w="990" w:type="dxa"/>
            <w:vMerge w:val="restart"/>
          </w:tcPr>
          <w:p w14:paraId="0B20E8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p w14:paraId="088CAB3F" w14:textId="77777777" w:rsidR="00A55D2D" w:rsidRPr="00A55D2D" w:rsidRDefault="00A55D2D" w:rsidP="00A55D2D">
            <w:pPr>
              <w:rPr>
                <w:rFonts w:ascii="Trebuchet MS" w:hAnsi="Trebuchet MS" w:cs="Times New Roman"/>
                <w:sz w:val="16"/>
                <w:szCs w:val="16"/>
                <w:lang w:val="en-ZA"/>
              </w:rPr>
            </w:pPr>
          </w:p>
          <w:p w14:paraId="17923F8B" w14:textId="77777777" w:rsidR="00A55D2D" w:rsidRPr="00A55D2D" w:rsidRDefault="00A55D2D" w:rsidP="00A55D2D">
            <w:pPr>
              <w:rPr>
                <w:rFonts w:ascii="Trebuchet MS" w:hAnsi="Trebuchet MS" w:cs="Times New Roman"/>
                <w:sz w:val="16"/>
                <w:szCs w:val="16"/>
                <w:lang w:val="en-ZA"/>
              </w:rPr>
            </w:pPr>
          </w:p>
          <w:p w14:paraId="609C7F0D" w14:textId="77777777" w:rsidR="00A55D2D" w:rsidRPr="00A55D2D" w:rsidRDefault="00A55D2D" w:rsidP="00A55D2D">
            <w:pPr>
              <w:rPr>
                <w:rFonts w:ascii="Trebuchet MS" w:hAnsi="Trebuchet MS" w:cs="Times New Roman"/>
                <w:sz w:val="16"/>
                <w:szCs w:val="16"/>
                <w:lang w:val="en-ZA"/>
              </w:rPr>
            </w:pPr>
          </w:p>
          <w:p w14:paraId="6EC30178" w14:textId="77777777" w:rsidR="00A55D2D" w:rsidRPr="00A55D2D" w:rsidRDefault="00A55D2D" w:rsidP="00A55D2D">
            <w:pPr>
              <w:rPr>
                <w:rFonts w:ascii="Trebuchet MS" w:hAnsi="Trebuchet MS" w:cs="Times New Roman"/>
                <w:sz w:val="16"/>
                <w:szCs w:val="16"/>
                <w:lang w:val="en-ZA"/>
              </w:rPr>
            </w:pPr>
          </w:p>
        </w:tc>
        <w:tc>
          <w:tcPr>
            <w:tcW w:w="918" w:type="dxa"/>
            <w:vMerge w:val="restart"/>
          </w:tcPr>
          <w:p w14:paraId="4A1C3A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vMerge w:val="restart"/>
          </w:tcPr>
          <w:p w14:paraId="37ECD0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vMerge w:val="restart"/>
          </w:tcPr>
          <w:p w14:paraId="131629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vMerge w:val="restart"/>
          </w:tcPr>
          <w:p w14:paraId="544C4E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vMerge w:val="restart"/>
          </w:tcPr>
          <w:p w14:paraId="0E6644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40" w:type="dxa"/>
            <w:vMerge w:val="restart"/>
          </w:tcPr>
          <w:p w14:paraId="0451A9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0" w:type="dxa"/>
            <w:vMerge w:val="restart"/>
          </w:tcPr>
          <w:p w14:paraId="4BE3F7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p w14:paraId="03A437D4" w14:textId="77777777" w:rsidR="00A55D2D" w:rsidRPr="00A55D2D" w:rsidRDefault="00A55D2D" w:rsidP="00A55D2D">
            <w:pPr>
              <w:rPr>
                <w:rFonts w:ascii="Trebuchet MS" w:hAnsi="Trebuchet MS" w:cs="Times New Roman"/>
                <w:sz w:val="16"/>
                <w:szCs w:val="16"/>
                <w:lang w:val="en-ZA"/>
              </w:rPr>
            </w:pPr>
          </w:p>
        </w:tc>
        <w:tc>
          <w:tcPr>
            <w:tcW w:w="3420" w:type="dxa"/>
            <w:gridSpan w:val="2"/>
          </w:tcPr>
          <w:p w14:paraId="4DFE60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706A9B67" w14:textId="77777777" w:rsidTr="00954616">
        <w:trPr>
          <w:gridAfter w:val="1"/>
          <w:wAfter w:w="1040" w:type="dxa"/>
          <w:trHeight w:val="186"/>
        </w:trPr>
        <w:tc>
          <w:tcPr>
            <w:tcW w:w="938" w:type="dxa"/>
            <w:vMerge/>
          </w:tcPr>
          <w:p w14:paraId="134C9A78" w14:textId="77777777" w:rsidR="00A55D2D" w:rsidRPr="00A55D2D" w:rsidRDefault="00A55D2D" w:rsidP="00A55D2D">
            <w:pPr>
              <w:rPr>
                <w:rFonts w:ascii="Trebuchet MS" w:hAnsi="Trebuchet MS" w:cs="Times New Roman"/>
                <w:sz w:val="16"/>
                <w:szCs w:val="16"/>
                <w:lang w:val="en-ZA"/>
              </w:rPr>
            </w:pPr>
          </w:p>
        </w:tc>
        <w:tc>
          <w:tcPr>
            <w:tcW w:w="990" w:type="dxa"/>
            <w:vMerge/>
          </w:tcPr>
          <w:p w14:paraId="7CCEA9C2" w14:textId="77777777" w:rsidR="00A55D2D" w:rsidRPr="00A55D2D" w:rsidRDefault="00A55D2D" w:rsidP="00A55D2D">
            <w:pPr>
              <w:rPr>
                <w:rFonts w:ascii="Trebuchet MS" w:hAnsi="Trebuchet MS" w:cs="Times New Roman"/>
                <w:sz w:val="16"/>
                <w:szCs w:val="16"/>
                <w:lang w:val="en-ZA"/>
              </w:rPr>
            </w:pPr>
          </w:p>
        </w:tc>
        <w:tc>
          <w:tcPr>
            <w:tcW w:w="1440" w:type="dxa"/>
            <w:vMerge/>
          </w:tcPr>
          <w:p w14:paraId="1F537236" w14:textId="77777777" w:rsidR="00A55D2D" w:rsidRPr="00A55D2D" w:rsidRDefault="00A55D2D" w:rsidP="00A55D2D">
            <w:pPr>
              <w:rPr>
                <w:rFonts w:ascii="Trebuchet MS" w:hAnsi="Trebuchet MS" w:cs="Times New Roman"/>
                <w:sz w:val="16"/>
                <w:szCs w:val="16"/>
                <w:lang w:val="en-ZA"/>
              </w:rPr>
            </w:pPr>
          </w:p>
        </w:tc>
        <w:tc>
          <w:tcPr>
            <w:tcW w:w="1530" w:type="dxa"/>
            <w:vMerge/>
          </w:tcPr>
          <w:p w14:paraId="5F514979" w14:textId="77777777" w:rsidR="00A55D2D" w:rsidRPr="00A55D2D" w:rsidRDefault="00A55D2D" w:rsidP="00A55D2D">
            <w:pPr>
              <w:rPr>
                <w:rFonts w:ascii="Trebuchet MS" w:hAnsi="Trebuchet MS" w:cs="Times New Roman"/>
                <w:sz w:val="16"/>
                <w:szCs w:val="16"/>
                <w:lang w:val="en-ZA"/>
              </w:rPr>
            </w:pPr>
          </w:p>
        </w:tc>
        <w:tc>
          <w:tcPr>
            <w:tcW w:w="990" w:type="dxa"/>
            <w:vMerge/>
          </w:tcPr>
          <w:p w14:paraId="4C7C8837" w14:textId="77777777" w:rsidR="00A55D2D" w:rsidRPr="00A55D2D" w:rsidRDefault="00A55D2D" w:rsidP="00A55D2D">
            <w:pPr>
              <w:rPr>
                <w:rFonts w:ascii="Trebuchet MS" w:hAnsi="Trebuchet MS" w:cs="Times New Roman"/>
                <w:sz w:val="16"/>
                <w:szCs w:val="16"/>
                <w:lang w:val="en-ZA"/>
              </w:rPr>
            </w:pPr>
          </w:p>
        </w:tc>
        <w:tc>
          <w:tcPr>
            <w:tcW w:w="990" w:type="dxa"/>
            <w:vMerge/>
          </w:tcPr>
          <w:p w14:paraId="608276FA" w14:textId="77777777" w:rsidR="00A55D2D" w:rsidRPr="00A55D2D" w:rsidRDefault="00A55D2D" w:rsidP="00A55D2D">
            <w:pPr>
              <w:rPr>
                <w:rFonts w:ascii="Trebuchet MS" w:hAnsi="Trebuchet MS" w:cs="Times New Roman"/>
                <w:sz w:val="16"/>
                <w:szCs w:val="16"/>
                <w:lang w:val="en-ZA"/>
              </w:rPr>
            </w:pPr>
          </w:p>
        </w:tc>
        <w:tc>
          <w:tcPr>
            <w:tcW w:w="918" w:type="dxa"/>
            <w:vMerge/>
          </w:tcPr>
          <w:p w14:paraId="081B3C3A" w14:textId="77777777" w:rsidR="00A55D2D" w:rsidRPr="00A55D2D" w:rsidRDefault="00A55D2D" w:rsidP="00A55D2D">
            <w:pPr>
              <w:rPr>
                <w:rFonts w:ascii="Trebuchet MS" w:hAnsi="Trebuchet MS" w:cs="Times New Roman"/>
                <w:sz w:val="16"/>
                <w:szCs w:val="16"/>
                <w:lang w:val="en-ZA"/>
              </w:rPr>
            </w:pPr>
          </w:p>
        </w:tc>
        <w:tc>
          <w:tcPr>
            <w:tcW w:w="702" w:type="dxa"/>
            <w:vMerge/>
          </w:tcPr>
          <w:p w14:paraId="17E223A9" w14:textId="77777777" w:rsidR="00A55D2D" w:rsidRPr="00A55D2D" w:rsidRDefault="00A55D2D" w:rsidP="00A55D2D">
            <w:pPr>
              <w:rPr>
                <w:rFonts w:ascii="Trebuchet MS" w:hAnsi="Trebuchet MS" w:cs="Times New Roman"/>
                <w:sz w:val="16"/>
                <w:szCs w:val="16"/>
                <w:lang w:val="en-ZA"/>
              </w:rPr>
            </w:pPr>
          </w:p>
        </w:tc>
        <w:tc>
          <w:tcPr>
            <w:tcW w:w="1350" w:type="dxa"/>
            <w:vMerge/>
          </w:tcPr>
          <w:p w14:paraId="597ED2C6" w14:textId="77777777" w:rsidR="00A55D2D" w:rsidRPr="00A55D2D" w:rsidRDefault="00A55D2D" w:rsidP="00A55D2D">
            <w:pPr>
              <w:rPr>
                <w:rFonts w:ascii="Trebuchet MS" w:hAnsi="Trebuchet MS" w:cs="Times New Roman"/>
                <w:sz w:val="16"/>
                <w:szCs w:val="16"/>
                <w:lang w:val="en-ZA"/>
              </w:rPr>
            </w:pPr>
          </w:p>
        </w:tc>
        <w:tc>
          <w:tcPr>
            <w:tcW w:w="720" w:type="dxa"/>
            <w:vMerge/>
          </w:tcPr>
          <w:p w14:paraId="7168E199" w14:textId="77777777" w:rsidR="00A55D2D" w:rsidRPr="00A55D2D" w:rsidRDefault="00A55D2D" w:rsidP="00A55D2D">
            <w:pPr>
              <w:rPr>
                <w:rFonts w:ascii="Trebuchet MS" w:hAnsi="Trebuchet MS" w:cs="Times New Roman"/>
                <w:sz w:val="16"/>
                <w:szCs w:val="16"/>
                <w:lang w:val="en-ZA"/>
              </w:rPr>
            </w:pPr>
          </w:p>
        </w:tc>
        <w:tc>
          <w:tcPr>
            <w:tcW w:w="1170" w:type="dxa"/>
            <w:vMerge/>
          </w:tcPr>
          <w:p w14:paraId="5FA3AB75" w14:textId="77777777" w:rsidR="00A55D2D" w:rsidRPr="00A55D2D" w:rsidRDefault="00A55D2D" w:rsidP="00A55D2D">
            <w:pPr>
              <w:rPr>
                <w:rFonts w:ascii="Trebuchet MS" w:hAnsi="Trebuchet MS" w:cs="Times New Roman"/>
                <w:sz w:val="16"/>
                <w:szCs w:val="16"/>
                <w:lang w:val="en-ZA"/>
              </w:rPr>
            </w:pPr>
          </w:p>
        </w:tc>
        <w:tc>
          <w:tcPr>
            <w:tcW w:w="540" w:type="dxa"/>
            <w:vMerge/>
          </w:tcPr>
          <w:p w14:paraId="24F59188" w14:textId="77777777" w:rsidR="00A55D2D" w:rsidRPr="00A55D2D" w:rsidRDefault="00A55D2D" w:rsidP="00A55D2D">
            <w:pPr>
              <w:rPr>
                <w:rFonts w:ascii="Trebuchet MS" w:hAnsi="Trebuchet MS" w:cs="Times New Roman"/>
                <w:sz w:val="16"/>
                <w:szCs w:val="16"/>
                <w:lang w:val="en-ZA"/>
              </w:rPr>
            </w:pPr>
          </w:p>
        </w:tc>
        <w:tc>
          <w:tcPr>
            <w:tcW w:w="720" w:type="dxa"/>
            <w:vMerge/>
          </w:tcPr>
          <w:p w14:paraId="7BDCC2B4" w14:textId="77777777" w:rsidR="00A55D2D" w:rsidRPr="00A55D2D" w:rsidRDefault="00A55D2D" w:rsidP="00A55D2D">
            <w:pPr>
              <w:rPr>
                <w:rFonts w:ascii="Trebuchet MS" w:hAnsi="Trebuchet MS" w:cs="Times New Roman"/>
                <w:sz w:val="16"/>
                <w:szCs w:val="16"/>
                <w:lang w:val="en-ZA"/>
              </w:rPr>
            </w:pPr>
          </w:p>
        </w:tc>
        <w:tc>
          <w:tcPr>
            <w:tcW w:w="1710" w:type="dxa"/>
            <w:vMerge w:val="restart"/>
          </w:tcPr>
          <w:p w14:paraId="5F266B59" w14:textId="77777777" w:rsidR="00A55D2D" w:rsidRPr="00A55D2D" w:rsidRDefault="00A55D2D" w:rsidP="00A55D2D">
            <w:pPr>
              <w:rPr>
                <w:rFonts w:ascii="Trebuchet MS" w:hAnsi="Trebuchet MS" w:cs="Times New Roman"/>
                <w:sz w:val="16"/>
                <w:szCs w:val="16"/>
                <w:lang w:val="en-ZA"/>
              </w:rPr>
            </w:pPr>
          </w:p>
          <w:p w14:paraId="5FF12E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10" w:type="dxa"/>
            <w:vMerge w:val="restart"/>
          </w:tcPr>
          <w:p w14:paraId="4285E71E" w14:textId="77777777" w:rsidR="00A55D2D" w:rsidRPr="00A55D2D" w:rsidRDefault="00A55D2D" w:rsidP="00A55D2D">
            <w:pPr>
              <w:rPr>
                <w:rFonts w:ascii="Trebuchet MS" w:hAnsi="Trebuchet MS" w:cs="Times New Roman"/>
                <w:sz w:val="16"/>
                <w:szCs w:val="16"/>
                <w:lang w:val="en-ZA"/>
              </w:rPr>
            </w:pPr>
          </w:p>
          <w:p w14:paraId="260031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3B44615F" w14:textId="77777777" w:rsidTr="00954616">
        <w:trPr>
          <w:gridAfter w:val="1"/>
          <w:wAfter w:w="1040" w:type="dxa"/>
          <w:trHeight w:val="186"/>
        </w:trPr>
        <w:tc>
          <w:tcPr>
            <w:tcW w:w="938" w:type="dxa"/>
            <w:vMerge/>
          </w:tcPr>
          <w:p w14:paraId="44D8B062" w14:textId="77777777" w:rsidR="00A55D2D" w:rsidRPr="00A55D2D" w:rsidRDefault="00A55D2D" w:rsidP="00A55D2D">
            <w:pPr>
              <w:rPr>
                <w:rFonts w:ascii="Trebuchet MS" w:hAnsi="Trebuchet MS" w:cs="Times New Roman"/>
                <w:sz w:val="16"/>
                <w:szCs w:val="16"/>
                <w:lang w:val="en-ZA"/>
              </w:rPr>
            </w:pPr>
          </w:p>
        </w:tc>
        <w:tc>
          <w:tcPr>
            <w:tcW w:w="990" w:type="dxa"/>
            <w:vMerge/>
          </w:tcPr>
          <w:p w14:paraId="47F38415" w14:textId="77777777" w:rsidR="00A55D2D" w:rsidRPr="00A55D2D" w:rsidRDefault="00A55D2D" w:rsidP="00A55D2D">
            <w:pPr>
              <w:rPr>
                <w:rFonts w:ascii="Trebuchet MS" w:hAnsi="Trebuchet MS" w:cs="Times New Roman"/>
                <w:sz w:val="16"/>
                <w:szCs w:val="16"/>
                <w:lang w:val="en-ZA"/>
              </w:rPr>
            </w:pPr>
          </w:p>
        </w:tc>
        <w:tc>
          <w:tcPr>
            <w:tcW w:w="1440" w:type="dxa"/>
            <w:vMerge/>
          </w:tcPr>
          <w:p w14:paraId="641EE35B" w14:textId="77777777" w:rsidR="00A55D2D" w:rsidRPr="00A55D2D" w:rsidRDefault="00A55D2D" w:rsidP="00A55D2D">
            <w:pPr>
              <w:rPr>
                <w:rFonts w:ascii="Trebuchet MS" w:hAnsi="Trebuchet MS" w:cs="Times New Roman"/>
                <w:sz w:val="16"/>
                <w:szCs w:val="16"/>
                <w:lang w:val="en-ZA"/>
              </w:rPr>
            </w:pPr>
          </w:p>
        </w:tc>
        <w:tc>
          <w:tcPr>
            <w:tcW w:w="1530" w:type="dxa"/>
            <w:vMerge/>
          </w:tcPr>
          <w:p w14:paraId="10051013" w14:textId="77777777" w:rsidR="00A55D2D" w:rsidRPr="00A55D2D" w:rsidRDefault="00A55D2D" w:rsidP="00A55D2D">
            <w:pPr>
              <w:rPr>
                <w:rFonts w:ascii="Trebuchet MS" w:hAnsi="Trebuchet MS" w:cs="Times New Roman"/>
                <w:sz w:val="16"/>
                <w:szCs w:val="16"/>
                <w:lang w:val="en-ZA"/>
              </w:rPr>
            </w:pPr>
          </w:p>
        </w:tc>
        <w:tc>
          <w:tcPr>
            <w:tcW w:w="990" w:type="dxa"/>
            <w:vMerge/>
          </w:tcPr>
          <w:p w14:paraId="2D465F9A" w14:textId="77777777" w:rsidR="00A55D2D" w:rsidRPr="00A55D2D" w:rsidRDefault="00A55D2D" w:rsidP="00A55D2D">
            <w:pPr>
              <w:rPr>
                <w:rFonts w:ascii="Trebuchet MS" w:hAnsi="Trebuchet MS" w:cs="Times New Roman"/>
                <w:sz w:val="16"/>
                <w:szCs w:val="16"/>
                <w:lang w:val="en-ZA"/>
              </w:rPr>
            </w:pPr>
          </w:p>
        </w:tc>
        <w:tc>
          <w:tcPr>
            <w:tcW w:w="990" w:type="dxa"/>
            <w:vMerge w:val="restart"/>
          </w:tcPr>
          <w:p w14:paraId="7FCE61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vMerge w:val="restart"/>
          </w:tcPr>
          <w:p w14:paraId="2B797B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p w14:paraId="6E7D4A36" w14:textId="77777777" w:rsidR="00A55D2D" w:rsidRPr="00A55D2D" w:rsidRDefault="00A55D2D" w:rsidP="00A55D2D">
            <w:pPr>
              <w:rPr>
                <w:rFonts w:ascii="Trebuchet MS" w:hAnsi="Trebuchet MS" w:cs="Times New Roman"/>
                <w:sz w:val="16"/>
                <w:szCs w:val="16"/>
                <w:lang w:val="en-ZA"/>
              </w:rPr>
            </w:pPr>
          </w:p>
          <w:p w14:paraId="5794EDC1" w14:textId="77777777" w:rsidR="00A55D2D" w:rsidRPr="00A55D2D" w:rsidRDefault="00A55D2D" w:rsidP="00A55D2D">
            <w:pPr>
              <w:rPr>
                <w:rFonts w:ascii="Trebuchet MS" w:hAnsi="Trebuchet MS" w:cs="Times New Roman"/>
                <w:sz w:val="16"/>
                <w:szCs w:val="16"/>
                <w:lang w:val="en-ZA"/>
              </w:rPr>
            </w:pPr>
          </w:p>
          <w:p w14:paraId="0771F3F0" w14:textId="77777777" w:rsidR="00A55D2D" w:rsidRPr="00A55D2D" w:rsidRDefault="00A55D2D" w:rsidP="00A55D2D">
            <w:pPr>
              <w:rPr>
                <w:rFonts w:ascii="Trebuchet MS" w:hAnsi="Trebuchet MS" w:cs="Times New Roman"/>
                <w:sz w:val="16"/>
                <w:szCs w:val="16"/>
                <w:lang w:val="en-ZA"/>
              </w:rPr>
            </w:pPr>
          </w:p>
          <w:p w14:paraId="39A7E41A" w14:textId="77777777" w:rsidR="00A55D2D" w:rsidRPr="00A55D2D" w:rsidRDefault="00A55D2D" w:rsidP="00A55D2D">
            <w:pPr>
              <w:rPr>
                <w:rFonts w:ascii="Trebuchet MS" w:hAnsi="Trebuchet MS" w:cs="Times New Roman"/>
                <w:sz w:val="16"/>
                <w:szCs w:val="16"/>
                <w:lang w:val="en-ZA"/>
              </w:rPr>
            </w:pPr>
          </w:p>
        </w:tc>
        <w:tc>
          <w:tcPr>
            <w:tcW w:w="702" w:type="dxa"/>
            <w:vMerge w:val="restart"/>
          </w:tcPr>
          <w:p w14:paraId="78E68F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vMerge w:val="restart"/>
          </w:tcPr>
          <w:p w14:paraId="4028EF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vMerge w:val="restart"/>
          </w:tcPr>
          <w:p w14:paraId="7D6B0F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vMerge w:val="restart"/>
          </w:tcPr>
          <w:p w14:paraId="0F33BA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vMerge w:val="restart"/>
          </w:tcPr>
          <w:p w14:paraId="4E8E39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vMerge w:val="restart"/>
          </w:tcPr>
          <w:p w14:paraId="413FA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41C2070D" w14:textId="77777777" w:rsidR="00A55D2D" w:rsidRPr="00A55D2D" w:rsidRDefault="00A55D2D" w:rsidP="00A55D2D">
            <w:pPr>
              <w:rPr>
                <w:rFonts w:ascii="Trebuchet MS" w:hAnsi="Trebuchet MS" w:cs="Times New Roman"/>
                <w:sz w:val="16"/>
                <w:szCs w:val="16"/>
                <w:lang w:val="en-ZA"/>
              </w:rPr>
            </w:pPr>
          </w:p>
        </w:tc>
        <w:tc>
          <w:tcPr>
            <w:tcW w:w="1710" w:type="dxa"/>
            <w:vMerge/>
          </w:tcPr>
          <w:p w14:paraId="4B955756" w14:textId="77777777" w:rsidR="00A55D2D" w:rsidRPr="00A55D2D" w:rsidRDefault="00A55D2D" w:rsidP="00A55D2D">
            <w:pPr>
              <w:rPr>
                <w:rFonts w:ascii="Trebuchet MS" w:hAnsi="Trebuchet MS" w:cs="Times New Roman"/>
                <w:sz w:val="16"/>
                <w:szCs w:val="16"/>
                <w:lang w:val="en-ZA"/>
              </w:rPr>
            </w:pPr>
          </w:p>
        </w:tc>
      </w:tr>
      <w:tr w:rsidR="00A55D2D" w:rsidRPr="00A55D2D" w14:paraId="2D9FB187" w14:textId="77777777" w:rsidTr="00954616">
        <w:trPr>
          <w:gridAfter w:val="1"/>
          <w:wAfter w:w="1040" w:type="dxa"/>
          <w:trHeight w:val="528"/>
        </w:trPr>
        <w:tc>
          <w:tcPr>
            <w:tcW w:w="938" w:type="dxa"/>
            <w:vMerge/>
          </w:tcPr>
          <w:p w14:paraId="49585F44" w14:textId="77777777" w:rsidR="00A55D2D" w:rsidRPr="00A55D2D" w:rsidRDefault="00A55D2D" w:rsidP="00A55D2D">
            <w:pPr>
              <w:rPr>
                <w:rFonts w:ascii="Trebuchet MS" w:hAnsi="Trebuchet MS" w:cs="Times New Roman"/>
                <w:sz w:val="16"/>
                <w:szCs w:val="16"/>
                <w:lang w:val="en-ZA"/>
              </w:rPr>
            </w:pPr>
          </w:p>
        </w:tc>
        <w:tc>
          <w:tcPr>
            <w:tcW w:w="990" w:type="dxa"/>
            <w:vMerge/>
          </w:tcPr>
          <w:p w14:paraId="5E4B80CE" w14:textId="77777777" w:rsidR="00A55D2D" w:rsidRPr="00A55D2D" w:rsidRDefault="00A55D2D" w:rsidP="00A55D2D">
            <w:pPr>
              <w:rPr>
                <w:rFonts w:ascii="Trebuchet MS" w:hAnsi="Trebuchet MS" w:cs="Times New Roman"/>
                <w:sz w:val="16"/>
                <w:szCs w:val="16"/>
                <w:lang w:val="en-ZA"/>
              </w:rPr>
            </w:pPr>
          </w:p>
        </w:tc>
        <w:tc>
          <w:tcPr>
            <w:tcW w:w="1440" w:type="dxa"/>
            <w:vMerge/>
          </w:tcPr>
          <w:p w14:paraId="11993528" w14:textId="77777777" w:rsidR="00A55D2D" w:rsidRPr="00A55D2D" w:rsidRDefault="00A55D2D" w:rsidP="00A55D2D">
            <w:pPr>
              <w:rPr>
                <w:rFonts w:ascii="Trebuchet MS" w:hAnsi="Trebuchet MS" w:cs="Times New Roman"/>
                <w:sz w:val="16"/>
                <w:szCs w:val="16"/>
                <w:lang w:val="en-ZA"/>
              </w:rPr>
            </w:pPr>
          </w:p>
        </w:tc>
        <w:tc>
          <w:tcPr>
            <w:tcW w:w="1530" w:type="dxa"/>
            <w:vMerge/>
          </w:tcPr>
          <w:p w14:paraId="3D98FC99" w14:textId="77777777" w:rsidR="00A55D2D" w:rsidRPr="00A55D2D" w:rsidRDefault="00A55D2D" w:rsidP="00A55D2D">
            <w:pPr>
              <w:rPr>
                <w:rFonts w:ascii="Trebuchet MS" w:hAnsi="Trebuchet MS" w:cs="Times New Roman"/>
                <w:sz w:val="16"/>
                <w:szCs w:val="16"/>
                <w:lang w:val="en-ZA"/>
              </w:rPr>
            </w:pPr>
          </w:p>
        </w:tc>
        <w:tc>
          <w:tcPr>
            <w:tcW w:w="990" w:type="dxa"/>
            <w:vMerge/>
          </w:tcPr>
          <w:p w14:paraId="311F54D9" w14:textId="77777777" w:rsidR="00A55D2D" w:rsidRPr="00A55D2D" w:rsidRDefault="00A55D2D" w:rsidP="00A55D2D">
            <w:pPr>
              <w:rPr>
                <w:rFonts w:ascii="Trebuchet MS" w:hAnsi="Trebuchet MS" w:cs="Times New Roman"/>
                <w:sz w:val="16"/>
                <w:szCs w:val="16"/>
                <w:lang w:val="en-ZA"/>
              </w:rPr>
            </w:pPr>
          </w:p>
        </w:tc>
        <w:tc>
          <w:tcPr>
            <w:tcW w:w="990" w:type="dxa"/>
            <w:vMerge/>
          </w:tcPr>
          <w:p w14:paraId="1A06C574" w14:textId="77777777" w:rsidR="00A55D2D" w:rsidRPr="00A55D2D" w:rsidRDefault="00A55D2D" w:rsidP="00A55D2D">
            <w:pPr>
              <w:rPr>
                <w:rFonts w:ascii="Trebuchet MS" w:hAnsi="Trebuchet MS" w:cs="Times New Roman"/>
                <w:sz w:val="16"/>
                <w:szCs w:val="16"/>
                <w:lang w:val="en-ZA"/>
              </w:rPr>
            </w:pPr>
          </w:p>
        </w:tc>
        <w:tc>
          <w:tcPr>
            <w:tcW w:w="918" w:type="dxa"/>
            <w:vMerge/>
          </w:tcPr>
          <w:p w14:paraId="10D1A499" w14:textId="77777777" w:rsidR="00A55D2D" w:rsidRPr="00A55D2D" w:rsidRDefault="00A55D2D" w:rsidP="00A55D2D">
            <w:pPr>
              <w:rPr>
                <w:rFonts w:ascii="Trebuchet MS" w:hAnsi="Trebuchet MS" w:cs="Times New Roman"/>
                <w:sz w:val="16"/>
                <w:szCs w:val="16"/>
                <w:lang w:val="en-ZA"/>
              </w:rPr>
            </w:pPr>
          </w:p>
        </w:tc>
        <w:tc>
          <w:tcPr>
            <w:tcW w:w="702" w:type="dxa"/>
            <w:vMerge/>
          </w:tcPr>
          <w:p w14:paraId="55A43090" w14:textId="77777777" w:rsidR="00A55D2D" w:rsidRPr="00A55D2D" w:rsidRDefault="00A55D2D" w:rsidP="00A55D2D">
            <w:pPr>
              <w:rPr>
                <w:rFonts w:ascii="Trebuchet MS" w:hAnsi="Trebuchet MS" w:cs="Times New Roman"/>
                <w:sz w:val="16"/>
                <w:szCs w:val="16"/>
                <w:lang w:val="en-ZA"/>
              </w:rPr>
            </w:pPr>
          </w:p>
        </w:tc>
        <w:tc>
          <w:tcPr>
            <w:tcW w:w="1350" w:type="dxa"/>
            <w:vMerge/>
          </w:tcPr>
          <w:p w14:paraId="16E7D9E2" w14:textId="77777777" w:rsidR="00A55D2D" w:rsidRPr="00A55D2D" w:rsidRDefault="00A55D2D" w:rsidP="00A55D2D">
            <w:pPr>
              <w:rPr>
                <w:rFonts w:ascii="Trebuchet MS" w:hAnsi="Trebuchet MS" w:cs="Times New Roman"/>
                <w:sz w:val="16"/>
                <w:szCs w:val="16"/>
                <w:lang w:val="en-ZA"/>
              </w:rPr>
            </w:pPr>
          </w:p>
        </w:tc>
        <w:tc>
          <w:tcPr>
            <w:tcW w:w="720" w:type="dxa"/>
            <w:vMerge/>
          </w:tcPr>
          <w:p w14:paraId="579E7736" w14:textId="77777777" w:rsidR="00A55D2D" w:rsidRPr="00A55D2D" w:rsidRDefault="00A55D2D" w:rsidP="00A55D2D">
            <w:pPr>
              <w:rPr>
                <w:rFonts w:ascii="Trebuchet MS" w:hAnsi="Trebuchet MS" w:cs="Times New Roman"/>
                <w:sz w:val="16"/>
                <w:szCs w:val="16"/>
                <w:lang w:val="en-ZA"/>
              </w:rPr>
            </w:pPr>
          </w:p>
        </w:tc>
        <w:tc>
          <w:tcPr>
            <w:tcW w:w="1170" w:type="dxa"/>
            <w:vMerge/>
          </w:tcPr>
          <w:p w14:paraId="755030B9" w14:textId="77777777" w:rsidR="00A55D2D" w:rsidRPr="00A55D2D" w:rsidRDefault="00A55D2D" w:rsidP="00A55D2D">
            <w:pPr>
              <w:rPr>
                <w:rFonts w:ascii="Trebuchet MS" w:hAnsi="Trebuchet MS" w:cs="Times New Roman"/>
                <w:sz w:val="16"/>
                <w:szCs w:val="16"/>
                <w:lang w:val="en-ZA"/>
              </w:rPr>
            </w:pPr>
          </w:p>
        </w:tc>
        <w:tc>
          <w:tcPr>
            <w:tcW w:w="540" w:type="dxa"/>
            <w:vMerge/>
          </w:tcPr>
          <w:p w14:paraId="206A2ECE" w14:textId="77777777" w:rsidR="00A55D2D" w:rsidRPr="00A55D2D" w:rsidRDefault="00A55D2D" w:rsidP="00A55D2D">
            <w:pPr>
              <w:rPr>
                <w:rFonts w:ascii="Trebuchet MS" w:hAnsi="Trebuchet MS" w:cs="Times New Roman"/>
                <w:sz w:val="16"/>
                <w:szCs w:val="16"/>
                <w:lang w:val="en-ZA"/>
              </w:rPr>
            </w:pPr>
          </w:p>
        </w:tc>
        <w:tc>
          <w:tcPr>
            <w:tcW w:w="720" w:type="dxa"/>
            <w:vMerge/>
          </w:tcPr>
          <w:p w14:paraId="24926995" w14:textId="77777777" w:rsidR="00A55D2D" w:rsidRPr="00A55D2D" w:rsidRDefault="00A55D2D" w:rsidP="00A55D2D">
            <w:pPr>
              <w:rPr>
                <w:rFonts w:ascii="Trebuchet MS" w:hAnsi="Trebuchet MS" w:cs="Times New Roman"/>
                <w:sz w:val="16"/>
                <w:szCs w:val="16"/>
                <w:lang w:val="en-ZA"/>
              </w:rPr>
            </w:pPr>
          </w:p>
        </w:tc>
        <w:tc>
          <w:tcPr>
            <w:tcW w:w="1710" w:type="dxa"/>
            <w:vMerge w:val="restart"/>
          </w:tcPr>
          <w:p w14:paraId="1FE93D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p w14:paraId="51E20B24" w14:textId="77777777" w:rsidR="00A55D2D" w:rsidRPr="00A55D2D" w:rsidRDefault="00A55D2D" w:rsidP="00A55D2D">
            <w:pPr>
              <w:rPr>
                <w:rFonts w:ascii="Trebuchet MS" w:hAnsi="Trebuchet MS" w:cs="Times New Roman"/>
                <w:sz w:val="16"/>
                <w:szCs w:val="16"/>
                <w:lang w:val="en-ZA"/>
              </w:rPr>
            </w:pPr>
          </w:p>
        </w:tc>
        <w:tc>
          <w:tcPr>
            <w:tcW w:w="1710" w:type="dxa"/>
            <w:vMerge w:val="restart"/>
          </w:tcPr>
          <w:p w14:paraId="67D23F30" w14:textId="77777777" w:rsidR="00A55D2D" w:rsidRPr="00A55D2D" w:rsidRDefault="00A55D2D" w:rsidP="00A55D2D">
            <w:pPr>
              <w:rPr>
                <w:rFonts w:ascii="Trebuchet MS" w:hAnsi="Trebuchet MS" w:cs="Times New Roman"/>
                <w:sz w:val="16"/>
                <w:szCs w:val="16"/>
                <w:lang w:val="en-ZA"/>
              </w:rPr>
            </w:pPr>
          </w:p>
          <w:p w14:paraId="07CF0F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tc>
      </w:tr>
      <w:tr w:rsidR="00A55D2D" w:rsidRPr="00A55D2D" w14:paraId="17AB15C2" w14:textId="77777777" w:rsidTr="00954616">
        <w:trPr>
          <w:gridAfter w:val="1"/>
          <w:wAfter w:w="1040" w:type="dxa"/>
          <w:trHeight w:val="384"/>
        </w:trPr>
        <w:tc>
          <w:tcPr>
            <w:tcW w:w="938" w:type="dxa"/>
            <w:vMerge/>
          </w:tcPr>
          <w:p w14:paraId="626A5CA3" w14:textId="77777777" w:rsidR="00A55D2D" w:rsidRPr="00A55D2D" w:rsidRDefault="00A55D2D" w:rsidP="00A55D2D">
            <w:pPr>
              <w:rPr>
                <w:rFonts w:ascii="Trebuchet MS" w:hAnsi="Trebuchet MS" w:cs="Times New Roman"/>
                <w:sz w:val="16"/>
                <w:szCs w:val="16"/>
                <w:lang w:val="en-ZA"/>
              </w:rPr>
            </w:pPr>
          </w:p>
        </w:tc>
        <w:tc>
          <w:tcPr>
            <w:tcW w:w="990" w:type="dxa"/>
            <w:vMerge/>
          </w:tcPr>
          <w:p w14:paraId="2570B5D4" w14:textId="77777777" w:rsidR="00A55D2D" w:rsidRPr="00A55D2D" w:rsidRDefault="00A55D2D" w:rsidP="00A55D2D">
            <w:pPr>
              <w:rPr>
                <w:rFonts w:ascii="Trebuchet MS" w:hAnsi="Trebuchet MS" w:cs="Times New Roman"/>
                <w:sz w:val="16"/>
                <w:szCs w:val="16"/>
                <w:lang w:val="en-ZA"/>
              </w:rPr>
            </w:pPr>
          </w:p>
        </w:tc>
        <w:tc>
          <w:tcPr>
            <w:tcW w:w="1440" w:type="dxa"/>
            <w:vMerge/>
          </w:tcPr>
          <w:p w14:paraId="6FFC4CF8" w14:textId="77777777" w:rsidR="00A55D2D" w:rsidRPr="00A55D2D" w:rsidRDefault="00A55D2D" w:rsidP="00A55D2D">
            <w:pPr>
              <w:rPr>
                <w:rFonts w:ascii="Trebuchet MS" w:hAnsi="Trebuchet MS" w:cs="Times New Roman"/>
                <w:sz w:val="16"/>
                <w:szCs w:val="16"/>
                <w:lang w:val="en-ZA"/>
              </w:rPr>
            </w:pPr>
          </w:p>
        </w:tc>
        <w:tc>
          <w:tcPr>
            <w:tcW w:w="1530" w:type="dxa"/>
            <w:vMerge/>
          </w:tcPr>
          <w:p w14:paraId="3D21C6D2" w14:textId="77777777" w:rsidR="00A55D2D" w:rsidRPr="00A55D2D" w:rsidRDefault="00A55D2D" w:rsidP="00A55D2D">
            <w:pPr>
              <w:rPr>
                <w:rFonts w:ascii="Trebuchet MS" w:hAnsi="Trebuchet MS" w:cs="Times New Roman"/>
                <w:sz w:val="16"/>
                <w:szCs w:val="16"/>
                <w:lang w:val="en-ZA"/>
              </w:rPr>
            </w:pPr>
          </w:p>
        </w:tc>
        <w:tc>
          <w:tcPr>
            <w:tcW w:w="990" w:type="dxa"/>
            <w:vMerge/>
          </w:tcPr>
          <w:p w14:paraId="53D54286" w14:textId="77777777" w:rsidR="00A55D2D" w:rsidRPr="00A55D2D" w:rsidRDefault="00A55D2D" w:rsidP="00A55D2D">
            <w:pPr>
              <w:rPr>
                <w:rFonts w:ascii="Trebuchet MS" w:hAnsi="Trebuchet MS" w:cs="Times New Roman"/>
                <w:sz w:val="16"/>
                <w:szCs w:val="16"/>
                <w:lang w:val="en-ZA"/>
              </w:rPr>
            </w:pPr>
          </w:p>
        </w:tc>
        <w:tc>
          <w:tcPr>
            <w:tcW w:w="990" w:type="dxa"/>
          </w:tcPr>
          <w:p w14:paraId="3765FF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Operational</w:t>
            </w:r>
          </w:p>
        </w:tc>
        <w:tc>
          <w:tcPr>
            <w:tcW w:w="918" w:type="dxa"/>
          </w:tcPr>
          <w:p w14:paraId="5F0880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p w14:paraId="642E4ABB" w14:textId="77777777" w:rsidR="00A55D2D" w:rsidRPr="00A55D2D" w:rsidRDefault="00A55D2D" w:rsidP="00A55D2D">
            <w:pPr>
              <w:rPr>
                <w:rFonts w:ascii="Trebuchet MS" w:hAnsi="Trebuchet MS" w:cs="Times New Roman"/>
                <w:sz w:val="16"/>
                <w:szCs w:val="16"/>
                <w:lang w:val="en-ZA"/>
              </w:rPr>
            </w:pPr>
          </w:p>
        </w:tc>
        <w:tc>
          <w:tcPr>
            <w:tcW w:w="702" w:type="dxa"/>
          </w:tcPr>
          <w:p w14:paraId="5EF5DC72" w14:textId="77777777" w:rsidR="00A55D2D" w:rsidRPr="00A55D2D" w:rsidRDefault="00A55D2D" w:rsidP="00A55D2D">
            <w:pPr>
              <w:rPr>
                <w:rFonts w:ascii="Trebuchet MS" w:hAnsi="Trebuchet MS" w:cs="Times New Roman"/>
                <w:sz w:val="16"/>
                <w:szCs w:val="16"/>
                <w:lang w:val="en-ZA"/>
              </w:rPr>
            </w:pPr>
          </w:p>
        </w:tc>
        <w:tc>
          <w:tcPr>
            <w:tcW w:w="1350" w:type="dxa"/>
          </w:tcPr>
          <w:p w14:paraId="1916EC90" w14:textId="77777777" w:rsidR="00A55D2D" w:rsidRPr="00A55D2D" w:rsidRDefault="00A55D2D" w:rsidP="00A55D2D">
            <w:pPr>
              <w:rPr>
                <w:rFonts w:ascii="Trebuchet MS" w:hAnsi="Trebuchet MS" w:cs="Times New Roman"/>
                <w:sz w:val="16"/>
                <w:szCs w:val="16"/>
                <w:lang w:val="en-ZA"/>
              </w:rPr>
            </w:pPr>
          </w:p>
        </w:tc>
        <w:tc>
          <w:tcPr>
            <w:tcW w:w="720" w:type="dxa"/>
          </w:tcPr>
          <w:p w14:paraId="1F7E20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44AE3C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6B59AA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69F6CC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3BFD0BB8" w14:textId="77777777" w:rsidR="00A55D2D" w:rsidRPr="00A55D2D" w:rsidRDefault="00A55D2D" w:rsidP="00A55D2D">
            <w:pPr>
              <w:rPr>
                <w:rFonts w:ascii="Trebuchet MS" w:hAnsi="Trebuchet MS" w:cs="Times New Roman"/>
                <w:sz w:val="16"/>
                <w:szCs w:val="16"/>
                <w:lang w:val="en-ZA"/>
              </w:rPr>
            </w:pPr>
          </w:p>
        </w:tc>
        <w:tc>
          <w:tcPr>
            <w:tcW w:w="1710" w:type="dxa"/>
            <w:vMerge/>
          </w:tcPr>
          <w:p w14:paraId="75B76503" w14:textId="77777777" w:rsidR="00A55D2D" w:rsidRPr="00A55D2D" w:rsidRDefault="00A55D2D" w:rsidP="00A55D2D">
            <w:pPr>
              <w:rPr>
                <w:rFonts w:ascii="Trebuchet MS" w:hAnsi="Trebuchet MS" w:cs="Times New Roman"/>
                <w:sz w:val="16"/>
                <w:szCs w:val="16"/>
                <w:lang w:val="en-ZA"/>
              </w:rPr>
            </w:pPr>
          </w:p>
        </w:tc>
      </w:tr>
      <w:tr w:rsidR="00A55D2D" w:rsidRPr="00A55D2D" w14:paraId="73C6328E" w14:textId="77777777" w:rsidTr="00954616">
        <w:trPr>
          <w:gridAfter w:val="1"/>
          <w:wAfter w:w="1040" w:type="dxa"/>
          <w:trHeight w:val="324"/>
        </w:trPr>
        <w:tc>
          <w:tcPr>
            <w:tcW w:w="938" w:type="dxa"/>
            <w:vMerge w:val="restart"/>
          </w:tcPr>
          <w:p w14:paraId="196E7C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11.5</w:t>
            </w:r>
          </w:p>
          <w:p w14:paraId="3E9B0BD8" w14:textId="77777777" w:rsidR="00A55D2D" w:rsidRPr="00A55D2D" w:rsidRDefault="00A55D2D" w:rsidP="00A55D2D">
            <w:pPr>
              <w:rPr>
                <w:rFonts w:ascii="Trebuchet MS" w:hAnsi="Trebuchet MS" w:cs="Times New Roman"/>
                <w:sz w:val="16"/>
                <w:szCs w:val="16"/>
                <w:lang w:val="en-ZA"/>
              </w:rPr>
            </w:pPr>
          </w:p>
          <w:p w14:paraId="5D222B9E" w14:textId="77777777" w:rsidR="00A55D2D" w:rsidRPr="00A55D2D" w:rsidRDefault="00A55D2D" w:rsidP="00A55D2D">
            <w:pPr>
              <w:rPr>
                <w:rFonts w:ascii="Trebuchet MS" w:hAnsi="Trebuchet MS" w:cs="Times New Roman"/>
                <w:sz w:val="16"/>
                <w:szCs w:val="16"/>
                <w:lang w:val="en-ZA"/>
              </w:rPr>
            </w:pPr>
          </w:p>
          <w:p w14:paraId="02F0378D" w14:textId="77777777" w:rsidR="00A55D2D" w:rsidRPr="00A55D2D" w:rsidRDefault="00A55D2D" w:rsidP="00A55D2D">
            <w:pPr>
              <w:rPr>
                <w:rFonts w:ascii="Trebuchet MS" w:hAnsi="Trebuchet MS" w:cs="Times New Roman"/>
                <w:sz w:val="16"/>
                <w:szCs w:val="16"/>
                <w:lang w:val="en-ZA"/>
              </w:rPr>
            </w:pPr>
          </w:p>
          <w:p w14:paraId="548FC5F5" w14:textId="77777777" w:rsidR="00A55D2D" w:rsidRPr="00A55D2D" w:rsidRDefault="00A55D2D" w:rsidP="00A55D2D">
            <w:pPr>
              <w:rPr>
                <w:rFonts w:ascii="Trebuchet MS" w:hAnsi="Trebuchet MS" w:cs="Times New Roman"/>
                <w:sz w:val="16"/>
                <w:szCs w:val="16"/>
                <w:lang w:val="en-ZA"/>
              </w:rPr>
            </w:pPr>
          </w:p>
          <w:p w14:paraId="2AAA2884" w14:textId="77777777" w:rsidR="00A55D2D" w:rsidRPr="00A55D2D" w:rsidRDefault="00A55D2D" w:rsidP="00A55D2D">
            <w:pPr>
              <w:rPr>
                <w:rFonts w:ascii="Trebuchet MS" w:hAnsi="Trebuchet MS" w:cs="Times New Roman"/>
                <w:sz w:val="16"/>
                <w:szCs w:val="16"/>
                <w:lang w:val="en-ZA"/>
              </w:rPr>
            </w:pPr>
          </w:p>
          <w:p w14:paraId="5CE118A2" w14:textId="77777777" w:rsidR="00A55D2D" w:rsidRPr="00A55D2D" w:rsidRDefault="00A55D2D" w:rsidP="00A55D2D">
            <w:pPr>
              <w:rPr>
                <w:rFonts w:ascii="Trebuchet MS" w:hAnsi="Trebuchet MS" w:cs="Times New Roman"/>
                <w:sz w:val="16"/>
                <w:szCs w:val="16"/>
                <w:lang w:val="en-ZA"/>
              </w:rPr>
            </w:pPr>
          </w:p>
          <w:p w14:paraId="427AE009" w14:textId="77777777" w:rsidR="00A55D2D" w:rsidRPr="00A55D2D" w:rsidRDefault="00A55D2D" w:rsidP="00A55D2D">
            <w:pPr>
              <w:rPr>
                <w:rFonts w:ascii="Trebuchet MS" w:hAnsi="Trebuchet MS" w:cs="Times New Roman"/>
                <w:sz w:val="16"/>
                <w:szCs w:val="16"/>
                <w:lang w:val="en-ZA"/>
              </w:rPr>
            </w:pPr>
          </w:p>
          <w:p w14:paraId="7EF1834C" w14:textId="77777777" w:rsidR="00A55D2D" w:rsidRPr="00A55D2D" w:rsidRDefault="00A55D2D" w:rsidP="00A55D2D">
            <w:pPr>
              <w:rPr>
                <w:rFonts w:ascii="Trebuchet MS" w:hAnsi="Trebuchet MS" w:cs="Times New Roman"/>
                <w:sz w:val="16"/>
                <w:szCs w:val="16"/>
                <w:lang w:val="en-ZA"/>
              </w:rPr>
            </w:pPr>
          </w:p>
        </w:tc>
        <w:tc>
          <w:tcPr>
            <w:tcW w:w="990" w:type="dxa"/>
            <w:vMerge w:val="restart"/>
          </w:tcPr>
          <w:p w14:paraId="1246E6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Output</w:t>
            </w:r>
          </w:p>
        </w:tc>
        <w:tc>
          <w:tcPr>
            <w:tcW w:w="1440" w:type="dxa"/>
            <w:vMerge w:val="restart"/>
          </w:tcPr>
          <w:p w14:paraId="44F773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Land use awareness </w:t>
            </w:r>
            <w:r w:rsidRPr="00A55D2D">
              <w:rPr>
                <w:rFonts w:ascii="Trebuchet MS" w:hAnsi="Trebuchet MS" w:cs="Times New Roman"/>
                <w:sz w:val="16"/>
                <w:szCs w:val="16"/>
                <w:lang w:val="en-ZA"/>
              </w:rPr>
              <w:lastRenderedPageBreak/>
              <w:t>workshop conducted</w:t>
            </w:r>
          </w:p>
        </w:tc>
        <w:tc>
          <w:tcPr>
            <w:tcW w:w="1530" w:type="dxa"/>
            <w:vMerge w:val="restart"/>
          </w:tcPr>
          <w:p w14:paraId="6403C0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Number (4) of land use awareness </w:t>
            </w:r>
            <w:r w:rsidRPr="00A55D2D">
              <w:rPr>
                <w:rFonts w:ascii="Trebuchet MS" w:hAnsi="Trebuchet MS" w:cs="Times New Roman"/>
                <w:sz w:val="16"/>
                <w:szCs w:val="16"/>
                <w:lang w:val="en-ZA"/>
              </w:rPr>
              <w:lastRenderedPageBreak/>
              <w:t>workshops conducted by June 2025</w:t>
            </w:r>
          </w:p>
        </w:tc>
        <w:tc>
          <w:tcPr>
            <w:tcW w:w="990" w:type="dxa"/>
            <w:vMerge w:val="restart"/>
          </w:tcPr>
          <w:p w14:paraId="7EF293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4 land use awareness workshops </w:t>
            </w:r>
            <w:r w:rsidRPr="00A55D2D">
              <w:rPr>
                <w:rFonts w:ascii="Trebuchet MS" w:hAnsi="Trebuchet MS" w:cs="Times New Roman"/>
                <w:sz w:val="16"/>
                <w:szCs w:val="16"/>
                <w:lang w:val="en-ZA"/>
              </w:rPr>
              <w:lastRenderedPageBreak/>
              <w:t>conducted by June 2025</w:t>
            </w:r>
          </w:p>
        </w:tc>
        <w:tc>
          <w:tcPr>
            <w:tcW w:w="990" w:type="dxa"/>
          </w:tcPr>
          <w:p w14:paraId="3B14E0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p w14:paraId="2B039CC3" w14:textId="77777777" w:rsidR="00A55D2D" w:rsidRPr="00A55D2D" w:rsidRDefault="00A55D2D" w:rsidP="00A55D2D">
            <w:pPr>
              <w:rPr>
                <w:rFonts w:ascii="Trebuchet MS" w:hAnsi="Trebuchet MS" w:cs="Times New Roman"/>
                <w:sz w:val="16"/>
                <w:szCs w:val="16"/>
                <w:lang w:val="en-ZA"/>
              </w:rPr>
            </w:pPr>
          </w:p>
          <w:p w14:paraId="44A19ED6" w14:textId="77777777" w:rsidR="00A55D2D" w:rsidRPr="00A55D2D" w:rsidRDefault="00A55D2D" w:rsidP="00A55D2D">
            <w:pPr>
              <w:rPr>
                <w:rFonts w:ascii="Trebuchet MS" w:hAnsi="Trebuchet MS" w:cs="Times New Roman"/>
                <w:sz w:val="16"/>
                <w:szCs w:val="16"/>
                <w:lang w:val="en-ZA"/>
              </w:rPr>
            </w:pPr>
          </w:p>
          <w:p w14:paraId="075741DA" w14:textId="77777777" w:rsidR="00A55D2D" w:rsidRPr="00A55D2D" w:rsidRDefault="00A55D2D" w:rsidP="00A55D2D">
            <w:pPr>
              <w:rPr>
                <w:rFonts w:ascii="Trebuchet MS" w:hAnsi="Trebuchet MS" w:cs="Times New Roman"/>
                <w:sz w:val="16"/>
                <w:szCs w:val="16"/>
                <w:lang w:val="en-ZA"/>
              </w:rPr>
            </w:pPr>
          </w:p>
          <w:p w14:paraId="3985EDF6" w14:textId="77777777" w:rsidR="00A55D2D" w:rsidRPr="00A55D2D" w:rsidRDefault="00A55D2D" w:rsidP="00A55D2D">
            <w:pPr>
              <w:rPr>
                <w:rFonts w:ascii="Trebuchet MS" w:hAnsi="Trebuchet MS" w:cs="Times New Roman"/>
                <w:sz w:val="16"/>
                <w:szCs w:val="16"/>
                <w:lang w:val="en-ZA"/>
              </w:rPr>
            </w:pPr>
          </w:p>
        </w:tc>
        <w:tc>
          <w:tcPr>
            <w:tcW w:w="918" w:type="dxa"/>
          </w:tcPr>
          <w:p w14:paraId="6206BE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Number</w:t>
            </w:r>
          </w:p>
        </w:tc>
        <w:tc>
          <w:tcPr>
            <w:tcW w:w="702" w:type="dxa"/>
          </w:tcPr>
          <w:p w14:paraId="37D370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tcPr>
          <w:p w14:paraId="45A030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720" w:type="dxa"/>
          </w:tcPr>
          <w:p w14:paraId="2D7F05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tcPr>
          <w:p w14:paraId="7D066F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tcPr>
          <w:p w14:paraId="7AEAFF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tcPr>
          <w:p w14:paraId="246349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p w14:paraId="1010A66A" w14:textId="77777777" w:rsidR="00A55D2D" w:rsidRPr="00A55D2D" w:rsidRDefault="00A55D2D" w:rsidP="00A55D2D">
            <w:pPr>
              <w:rPr>
                <w:rFonts w:ascii="Trebuchet MS" w:hAnsi="Trebuchet MS" w:cs="Times New Roman"/>
                <w:sz w:val="16"/>
                <w:szCs w:val="16"/>
                <w:lang w:val="en-ZA"/>
              </w:rPr>
            </w:pPr>
          </w:p>
        </w:tc>
        <w:tc>
          <w:tcPr>
            <w:tcW w:w="3420" w:type="dxa"/>
            <w:gridSpan w:val="2"/>
          </w:tcPr>
          <w:p w14:paraId="69CCE0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31108DC2" w14:textId="77777777" w:rsidTr="00954616">
        <w:trPr>
          <w:gridAfter w:val="1"/>
          <w:wAfter w:w="1040" w:type="dxa"/>
          <w:trHeight w:val="558"/>
        </w:trPr>
        <w:tc>
          <w:tcPr>
            <w:tcW w:w="938" w:type="dxa"/>
            <w:vMerge/>
          </w:tcPr>
          <w:p w14:paraId="158E5518" w14:textId="77777777" w:rsidR="00A55D2D" w:rsidRPr="00A55D2D" w:rsidRDefault="00A55D2D" w:rsidP="00A55D2D">
            <w:pPr>
              <w:rPr>
                <w:rFonts w:ascii="Trebuchet MS" w:hAnsi="Trebuchet MS" w:cs="Times New Roman"/>
                <w:sz w:val="16"/>
                <w:szCs w:val="16"/>
                <w:lang w:val="en-ZA"/>
              </w:rPr>
            </w:pPr>
          </w:p>
        </w:tc>
        <w:tc>
          <w:tcPr>
            <w:tcW w:w="990" w:type="dxa"/>
            <w:vMerge/>
          </w:tcPr>
          <w:p w14:paraId="10633597" w14:textId="77777777" w:rsidR="00A55D2D" w:rsidRPr="00A55D2D" w:rsidRDefault="00A55D2D" w:rsidP="00A55D2D">
            <w:pPr>
              <w:rPr>
                <w:rFonts w:ascii="Trebuchet MS" w:hAnsi="Trebuchet MS" w:cs="Times New Roman"/>
                <w:sz w:val="16"/>
                <w:szCs w:val="16"/>
                <w:lang w:val="en-ZA"/>
              </w:rPr>
            </w:pPr>
          </w:p>
        </w:tc>
        <w:tc>
          <w:tcPr>
            <w:tcW w:w="1440" w:type="dxa"/>
            <w:vMerge/>
          </w:tcPr>
          <w:p w14:paraId="490B9A5A" w14:textId="77777777" w:rsidR="00A55D2D" w:rsidRPr="00A55D2D" w:rsidRDefault="00A55D2D" w:rsidP="00A55D2D">
            <w:pPr>
              <w:rPr>
                <w:rFonts w:ascii="Trebuchet MS" w:hAnsi="Trebuchet MS" w:cs="Times New Roman"/>
                <w:sz w:val="16"/>
                <w:szCs w:val="16"/>
                <w:lang w:val="en-ZA"/>
              </w:rPr>
            </w:pPr>
          </w:p>
        </w:tc>
        <w:tc>
          <w:tcPr>
            <w:tcW w:w="1530" w:type="dxa"/>
            <w:vMerge/>
          </w:tcPr>
          <w:p w14:paraId="5D2D46E2" w14:textId="77777777" w:rsidR="00A55D2D" w:rsidRPr="00A55D2D" w:rsidRDefault="00A55D2D" w:rsidP="00A55D2D">
            <w:pPr>
              <w:rPr>
                <w:rFonts w:ascii="Trebuchet MS" w:hAnsi="Trebuchet MS" w:cs="Times New Roman"/>
                <w:sz w:val="16"/>
                <w:szCs w:val="16"/>
                <w:lang w:val="en-ZA"/>
              </w:rPr>
            </w:pPr>
          </w:p>
        </w:tc>
        <w:tc>
          <w:tcPr>
            <w:tcW w:w="990" w:type="dxa"/>
            <w:vMerge/>
          </w:tcPr>
          <w:p w14:paraId="2D05444A" w14:textId="77777777" w:rsidR="00A55D2D" w:rsidRPr="00A55D2D" w:rsidRDefault="00A55D2D" w:rsidP="00A55D2D">
            <w:pPr>
              <w:rPr>
                <w:rFonts w:ascii="Trebuchet MS" w:hAnsi="Trebuchet MS" w:cs="Times New Roman"/>
                <w:sz w:val="16"/>
                <w:szCs w:val="16"/>
                <w:lang w:val="en-ZA"/>
              </w:rPr>
            </w:pPr>
          </w:p>
        </w:tc>
        <w:tc>
          <w:tcPr>
            <w:tcW w:w="990" w:type="dxa"/>
          </w:tcPr>
          <w:p w14:paraId="3E198B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7516C9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0649236E" w14:textId="77777777" w:rsidR="00A55D2D" w:rsidRPr="00A55D2D" w:rsidRDefault="00A55D2D" w:rsidP="00A55D2D">
            <w:pPr>
              <w:rPr>
                <w:rFonts w:ascii="Trebuchet MS" w:hAnsi="Trebuchet MS" w:cs="Times New Roman"/>
                <w:sz w:val="16"/>
                <w:szCs w:val="16"/>
                <w:lang w:val="en-ZA"/>
              </w:rPr>
            </w:pPr>
          </w:p>
        </w:tc>
        <w:tc>
          <w:tcPr>
            <w:tcW w:w="1350" w:type="dxa"/>
          </w:tcPr>
          <w:p w14:paraId="3EE0F7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5795CA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2876F5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76AA8B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07AC5C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tcPr>
          <w:p w14:paraId="7A64B2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p w14:paraId="042F0D33" w14:textId="77777777" w:rsidR="00A55D2D" w:rsidRPr="00A55D2D" w:rsidRDefault="00A55D2D" w:rsidP="00A55D2D">
            <w:pPr>
              <w:rPr>
                <w:rFonts w:ascii="Trebuchet MS" w:hAnsi="Trebuchet MS" w:cs="Times New Roman"/>
                <w:sz w:val="16"/>
                <w:szCs w:val="16"/>
                <w:lang w:val="en-ZA"/>
              </w:rPr>
            </w:pPr>
          </w:p>
        </w:tc>
        <w:tc>
          <w:tcPr>
            <w:tcW w:w="1710" w:type="dxa"/>
          </w:tcPr>
          <w:p w14:paraId="1C1A1E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4EA92833" w14:textId="77777777" w:rsidTr="00954616">
        <w:trPr>
          <w:gridAfter w:val="1"/>
          <w:wAfter w:w="1040" w:type="dxa"/>
          <w:trHeight w:val="384"/>
        </w:trPr>
        <w:tc>
          <w:tcPr>
            <w:tcW w:w="938" w:type="dxa"/>
            <w:vMerge/>
          </w:tcPr>
          <w:p w14:paraId="631B17FA" w14:textId="77777777" w:rsidR="00A55D2D" w:rsidRPr="00A55D2D" w:rsidRDefault="00A55D2D" w:rsidP="00A55D2D">
            <w:pPr>
              <w:rPr>
                <w:rFonts w:ascii="Trebuchet MS" w:hAnsi="Trebuchet MS" w:cs="Times New Roman"/>
                <w:sz w:val="16"/>
                <w:szCs w:val="16"/>
                <w:lang w:val="en-ZA"/>
              </w:rPr>
            </w:pPr>
          </w:p>
        </w:tc>
        <w:tc>
          <w:tcPr>
            <w:tcW w:w="990" w:type="dxa"/>
            <w:vMerge/>
          </w:tcPr>
          <w:p w14:paraId="2173BD1F" w14:textId="77777777" w:rsidR="00A55D2D" w:rsidRPr="00A55D2D" w:rsidRDefault="00A55D2D" w:rsidP="00A55D2D">
            <w:pPr>
              <w:rPr>
                <w:rFonts w:ascii="Trebuchet MS" w:hAnsi="Trebuchet MS" w:cs="Times New Roman"/>
                <w:sz w:val="16"/>
                <w:szCs w:val="16"/>
                <w:lang w:val="en-ZA"/>
              </w:rPr>
            </w:pPr>
          </w:p>
        </w:tc>
        <w:tc>
          <w:tcPr>
            <w:tcW w:w="1440" w:type="dxa"/>
            <w:vMerge/>
          </w:tcPr>
          <w:p w14:paraId="702B05EE" w14:textId="77777777" w:rsidR="00A55D2D" w:rsidRPr="00A55D2D" w:rsidRDefault="00A55D2D" w:rsidP="00A55D2D">
            <w:pPr>
              <w:rPr>
                <w:rFonts w:ascii="Trebuchet MS" w:hAnsi="Trebuchet MS" w:cs="Times New Roman"/>
                <w:sz w:val="16"/>
                <w:szCs w:val="16"/>
                <w:lang w:val="en-ZA"/>
              </w:rPr>
            </w:pPr>
          </w:p>
        </w:tc>
        <w:tc>
          <w:tcPr>
            <w:tcW w:w="1530" w:type="dxa"/>
            <w:vMerge/>
          </w:tcPr>
          <w:p w14:paraId="3D8F7A17" w14:textId="77777777" w:rsidR="00A55D2D" w:rsidRPr="00A55D2D" w:rsidRDefault="00A55D2D" w:rsidP="00A55D2D">
            <w:pPr>
              <w:rPr>
                <w:rFonts w:ascii="Trebuchet MS" w:hAnsi="Trebuchet MS" w:cs="Times New Roman"/>
                <w:sz w:val="16"/>
                <w:szCs w:val="16"/>
                <w:lang w:val="en-ZA"/>
              </w:rPr>
            </w:pPr>
          </w:p>
        </w:tc>
        <w:tc>
          <w:tcPr>
            <w:tcW w:w="990" w:type="dxa"/>
            <w:vMerge/>
          </w:tcPr>
          <w:p w14:paraId="444B9D4C" w14:textId="77777777" w:rsidR="00A55D2D" w:rsidRPr="00A55D2D" w:rsidRDefault="00A55D2D" w:rsidP="00A55D2D">
            <w:pPr>
              <w:rPr>
                <w:rFonts w:ascii="Trebuchet MS" w:hAnsi="Trebuchet MS" w:cs="Times New Roman"/>
                <w:sz w:val="16"/>
                <w:szCs w:val="16"/>
                <w:lang w:val="en-ZA"/>
              </w:rPr>
            </w:pPr>
          </w:p>
        </w:tc>
        <w:tc>
          <w:tcPr>
            <w:tcW w:w="990" w:type="dxa"/>
          </w:tcPr>
          <w:p w14:paraId="23DE37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Operational</w:t>
            </w:r>
          </w:p>
        </w:tc>
        <w:tc>
          <w:tcPr>
            <w:tcW w:w="918" w:type="dxa"/>
          </w:tcPr>
          <w:p w14:paraId="1EFFB5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R500 000</w:t>
            </w:r>
          </w:p>
          <w:p w14:paraId="52E0A025" w14:textId="77777777" w:rsidR="00A55D2D" w:rsidRPr="00A55D2D" w:rsidRDefault="00A55D2D" w:rsidP="00A55D2D">
            <w:pPr>
              <w:rPr>
                <w:rFonts w:ascii="Trebuchet MS" w:hAnsi="Trebuchet MS" w:cs="Times New Roman"/>
                <w:sz w:val="16"/>
                <w:szCs w:val="16"/>
                <w:lang w:val="en-ZA"/>
              </w:rPr>
            </w:pPr>
          </w:p>
        </w:tc>
        <w:tc>
          <w:tcPr>
            <w:tcW w:w="702" w:type="dxa"/>
          </w:tcPr>
          <w:p w14:paraId="0E6C7B18" w14:textId="77777777" w:rsidR="00A55D2D" w:rsidRPr="00A55D2D" w:rsidRDefault="00A55D2D" w:rsidP="00A55D2D">
            <w:pPr>
              <w:rPr>
                <w:rFonts w:ascii="Trebuchet MS" w:hAnsi="Trebuchet MS" w:cs="Times New Roman"/>
                <w:sz w:val="16"/>
                <w:szCs w:val="16"/>
                <w:lang w:val="en-ZA"/>
              </w:rPr>
            </w:pPr>
          </w:p>
        </w:tc>
        <w:tc>
          <w:tcPr>
            <w:tcW w:w="1350" w:type="dxa"/>
          </w:tcPr>
          <w:p w14:paraId="72BAFE6A" w14:textId="77777777" w:rsidR="00A55D2D" w:rsidRPr="00A55D2D" w:rsidRDefault="00A55D2D" w:rsidP="00A55D2D">
            <w:pPr>
              <w:rPr>
                <w:rFonts w:ascii="Trebuchet MS" w:hAnsi="Trebuchet MS" w:cs="Times New Roman"/>
                <w:sz w:val="16"/>
                <w:szCs w:val="16"/>
                <w:lang w:val="en-ZA"/>
              </w:rPr>
            </w:pPr>
          </w:p>
        </w:tc>
        <w:tc>
          <w:tcPr>
            <w:tcW w:w="720" w:type="dxa"/>
          </w:tcPr>
          <w:p w14:paraId="0ABF1947" w14:textId="77777777" w:rsidR="00A55D2D" w:rsidRPr="00A55D2D" w:rsidRDefault="00A55D2D" w:rsidP="00A55D2D">
            <w:pPr>
              <w:rPr>
                <w:rFonts w:ascii="Trebuchet MS" w:hAnsi="Trebuchet MS" w:cs="Times New Roman"/>
                <w:sz w:val="16"/>
                <w:szCs w:val="16"/>
                <w:lang w:val="en-ZA"/>
              </w:rPr>
            </w:pPr>
          </w:p>
        </w:tc>
        <w:tc>
          <w:tcPr>
            <w:tcW w:w="1170" w:type="dxa"/>
          </w:tcPr>
          <w:p w14:paraId="60397A81" w14:textId="77777777" w:rsidR="00A55D2D" w:rsidRPr="00A55D2D" w:rsidRDefault="00A55D2D" w:rsidP="00A55D2D">
            <w:pPr>
              <w:rPr>
                <w:rFonts w:ascii="Trebuchet MS" w:hAnsi="Trebuchet MS" w:cs="Times New Roman"/>
                <w:sz w:val="16"/>
                <w:szCs w:val="16"/>
                <w:lang w:val="en-ZA"/>
              </w:rPr>
            </w:pPr>
          </w:p>
        </w:tc>
        <w:tc>
          <w:tcPr>
            <w:tcW w:w="540" w:type="dxa"/>
          </w:tcPr>
          <w:p w14:paraId="181D8C2B" w14:textId="77777777" w:rsidR="00A55D2D" w:rsidRPr="00A55D2D" w:rsidRDefault="00A55D2D" w:rsidP="00A55D2D">
            <w:pPr>
              <w:rPr>
                <w:rFonts w:ascii="Trebuchet MS" w:hAnsi="Trebuchet MS" w:cs="Times New Roman"/>
                <w:sz w:val="16"/>
                <w:szCs w:val="16"/>
                <w:lang w:val="en-ZA"/>
              </w:rPr>
            </w:pPr>
          </w:p>
        </w:tc>
        <w:tc>
          <w:tcPr>
            <w:tcW w:w="720" w:type="dxa"/>
          </w:tcPr>
          <w:p w14:paraId="40971747" w14:textId="77777777" w:rsidR="00A55D2D" w:rsidRPr="00A55D2D" w:rsidRDefault="00A55D2D" w:rsidP="00A55D2D">
            <w:pPr>
              <w:rPr>
                <w:rFonts w:ascii="Trebuchet MS" w:hAnsi="Trebuchet MS" w:cs="Times New Roman"/>
                <w:sz w:val="16"/>
                <w:szCs w:val="16"/>
                <w:lang w:val="en-ZA"/>
              </w:rPr>
            </w:pPr>
          </w:p>
        </w:tc>
        <w:tc>
          <w:tcPr>
            <w:tcW w:w="1710" w:type="dxa"/>
          </w:tcPr>
          <w:p w14:paraId="7F64C7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p w14:paraId="58454E23" w14:textId="77777777" w:rsidR="00A55D2D" w:rsidRPr="00A55D2D" w:rsidRDefault="00A55D2D" w:rsidP="00A55D2D">
            <w:pPr>
              <w:rPr>
                <w:rFonts w:ascii="Trebuchet MS" w:hAnsi="Trebuchet MS" w:cs="Times New Roman"/>
                <w:sz w:val="16"/>
                <w:szCs w:val="16"/>
                <w:lang w:val="en-ZA"/>
              </w:rPr>
            </w:pPr>
          </w:p>
        </w:tc>
        <w:tc>
          <w:tcPr>
            <w:tcW w:w="1710" w:type="dxa"/>
          </w:tcPr>
          <w:p w14:paraId="75D385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w:t>
            </w:r>
          </w:p>
        </w:tc>
      </w:tr>
      <w:tr w:rsidR="00A55D2D" w:rsidRPr="00A55D2D" w14:paraId="157090F1" w14:textId="77777777" w:rsidTr="00954616">
        <w:trPr>
          <w:gridAfter w:val="1"/>
          <w:wAfter w:w="1040" w:type="dxa"/>
          <w:trHeight w:val="384"/>
        </w:trPr>
        <w:tc>
          <w:tcPr>
            <w:tcW w:w="938" w:type="dxa"/>
            <w:vMerge w:val="restart"/>
          </w:tcPr>
          <w:p w14:paraId="4A781B59" w14:textId="77777777" w:rsidR="00A55D2D" w:rsidRPr="00A55D2D" w:rsidRDefault="00A55D2D" w:rsidP="00A55D2D">
            <w:pPr>
              <w:rPr>
                <w:rFonts w:ascii="Trebuchet MS" w:hAnsi="Trebuchet MS" w:cs="Times New Roman"/>
                <w:sz w:val="16"/>
                <w:szCs w:val="16"/>
                <w:lang w:val="en-ZA"/>
              </w:rPr>
            </w:pPr>
            <w:bookmarkStart w:id="208" w:name="_Hlk165892639"/>
            <w:r w:rsidRPr="00A55D2D">
              <w:rPr>
                <w:rFonts w:ascii="Trebuchet MS" w:hAnsi="Trebuchet MS" w:cs="Times New Roman"/>
                <w:sz w:val="16"/>
                <w:szCs w:val="16"/>
                <w:lang w:val="en-ZA"/>
              </w:rPr>
              <w:t>11.5.1</w:t>
            </w:r>
          </w:p>
        </w:tc>
        <w:tc>
          <w:tcPr>
            <w:tcW w:w="990" w:type="dxa"/>
            <w:vMerge w:val="restart"/>
          </w:tcPr>
          <w:p w14:paraId="7CBDF1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p w14:paraId="1DEAC411" w14:textId="77777777" w:rsidR="00A55D2D" w:rsidRPr="00A55D2D" w:rsidRDefault="00A55D2D" w:rsidP="00A55D2D">
            <w:pPr>
              <w:rPr>
                <w:rFonts w:ascii="Trebuchet MS" w:hAnsi="Trebuchet MS" w:cs="Times New Roman"/>
                <w:sz w:val="16"/>
                <w:szCs w:val="16"/>
                <w:lang w:val="en-ZA"/>
              </w:rPr>
            </w:pPr>
          </w:p>
          <w:p w14:paraId="52708449" w14:textId="77777777" w:rsidR="00A55D2D" w:rsidRPr="00A55D2D" w:rsidRDefault="00A55D2D" w:rsidP="00A55D2D">
            <w:pPr>
              <w:rPr>
                <w:rFonts w:ascii="Trebuchet MS" w:hAnsi="Trebuchet MS" w:cs="Times New Roman"/>
                <w:sz w:val="16"/>
                <w:szCs w:val="16"/>
                <w:lang w:val="en-ZA"/>
              </w:rPr>
            </w:pPr>
          </w:p>
          <w:p w14:paraId="418FC2A1" w14:textId="77777777" w:rsidR="00A55D2D" w:rsidRPr="00A55D2D" w:rsidRDefault="00A55D2D" w:rsidP="00A55D2D">
            <w:pPr>
              <w:rPr>
                <w:rFonts w:ascii="Trebuchet MS" w:hAnsi="Trebuchet MS" w:cs="Times New Roman"/>
                <w:sz w:val="16"/>
                <w:szCs w:val="16"/>
                <w:lang w:val="en-ZA"/>
              </w:rPr>
            </w:pPr>
          </w:p>
          <w:p w14:paraId="432A79B9" w14:textId="77777777" w:rsidR="00A55D2D" w:rsidRPr="00A55D2D" w:rsidRDefault="00A55D2D" w:rsidP="00A55D2D">
            <w:pPr>
              <w:rPr>
                <w:rFonts w:ascii="Trebuchet MS" w:hAnsi="Trebuchet MS" w:cs="Times New Roman"/>
                <w:sz w:val="16"/>
                <w:szCs w:val="16"/>
                <w:lang w:val="en-ZA"/>
              </w:rPr>
            </w:pPr>
          </w:p>
          <w:p w14:paraId="4F8C82E0" w14:textId="77777777" w:rsidR="00A55D2D" w:rsidRPr="00A55D2D" w:rsidRDefault="00A55D2D" w:rsidP="00A55D2D">
            <w:pPr>
              <w:rPr>
                <w:rFonts w:ascii="Trebuchet MS" w:hAnsi="Trebuchet MS" w:cs="Times New Roman"/>
                <w:sz w:val="16"/>
                <w:szCs w:val="16"/>
                <w:lang w:val="en-ZA"/>
              </w:rPr>
            </w:pPr>
          </w:p>
          <w:p w14:paraId="5C85AEF4" w14:textId="77777777" w:rsidR="00A55D2D" w:rsidRPr="00A55D2D" w:rsidRDefault="00A55D2D" w:rsidP="00A55D2D">
            <w:pPr>
              <w:rPr>
                <w:rFonts w:ascii="Trebuchet MS" w:hAnsi="Trebuchet MS" w:cs="Times New Roman"/>
                <w:sz w:val="16"/>
                <w:szCs w:val="16"/>
                <w:lang w:val="en-ZA"/>
              </w:rPr>
            </w:pPr>
          </w:p>
        </w:tc>
        <w:tc>
          <w:tcPr>
            <w:tcW w:w="1440" w:type="dxa"/>
            <w:vMerge w:val="restart"/>
          </w:tcPr>
          <w:p w14:paraId="0F95AF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Conduct Land use awareness workshop</w:t>
            </w:r>
          </w:p>
        </w:tc>
        <w:tc>
          <w:tcPr>
            <w:tcW w:w="1530" w:type="dxa"/>
            <w:vMerge w:val="restart"/>
          </w:tcPr>
          <w:p w14:paraId="7C87A5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0f land use awareness workshosp conducted by June 2025</w:t>
            </w:r>
          </w:p>
        </w:tc>
        <w:tc>
          <w:tcPr>
            <w:tcW w:w="990" w:type="dxa"/>
            <w:vMerge w:val="restart"/>
          </w:tcPr>
          <w:p w14:paraId="7AF228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Attendance registers and minutes</w:t>
            </w:r>
          </w:p>
        </w:tc>
        <w:tc>
          <w:tcPr>
            <w:tcW w:w="990" w:type="dxa"/>
          </w:tcPr>
          <w:p w14:paraId="36F6AF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30C006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tcPr>
          <w:p w14:paraId="51C922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tcPr>
          <w:p w14:paraId="2C378E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4 </w:t>
            </w:r>
          </w:p>
        </w:tc>
        <w:tc>
          <w:tcPr>
            <w:tcW w:w="720" w:type="dxa"/>
          </w:tcPr>
          <w:p w14:paraId="6A57C4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tcPr>
          <w:p w14:paraId="4420DB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tcPr>
          <w:p w14:paraId="3B9239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tcPr>
          <w:p w14:paraId="73B13E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p w14:paraId="71B94CAF" w14:textId="77777777" w:rsidR="00A55D2D" w:rsidRPr="00A55D2D" w:rsidRDefault="00A55D2D" w:rsidP="00A55D2D">
            <w:pPr>
              <w:rPr>
                <w:rFonts w:ascii="Trebuchet MS" w:hAnsi="Trebuchet MS" w:cs="Times New Roman"/>
                <w:sz w:val="16"/>
                <w:szCs w:val="16"/>
                <w:lang w:val="en-ZA"/>
              </w:rPr>
            </w:pPr>
          </w:p>
        </w:tc>
        <w:tc>
          <w:tcPr>
            <w:tcW w:w="3420" w:type="dxa"/>
            <w:gridSpan w:val="2"/>
          </w:tcPr>
          <w:p w14:paraId="6CBFCE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155D2FD7" w14:textId="77777777" w:rsidTr="00954616">
        <w:trPr>
          <w:gridAfter w:val="1"/>
          <w:wAfter w:w="1040" w:type="dxa"/>
          <w:trHeight w:val="276"/>
        </w:trPr>
        <w:tc>
          <w:tcPr>
            <w:tcW w:w="938" w:type="dxa"/>
            <w:vMerge/>
          </w:tcPr>
          <w:p w14:paraId="1A752321" w14:textId="77777777" w:rsidR="00A55D2D" w:rsidRPr="00A55D2D" w:rsidRDefault="00A55D2D" w:rsidP="00A55D2D">
            <w:pPr>
              <w:rPr>
                <w:rFonts w:ascii="Trebuchet MS" w:hAnsi="Trebuchet MS" w:cs="Times New Roman"/>
                <w:sz w:val="16"/>
                <w:szCs w:val="16"/>
                <w:lang w:val="en-ZA"/>
              </w:rPr>
            </w:pPr>
          </w:p>
        </w:tc>
        <w:tc>
          <w:tcPr>
            <w:tcW w:w="990" w:type="dxa"/>
            <w:vMerge/>
          </w:tcPr>
          <w:p w14:paraId="1AD15799" w14:textId="77777777" w:rsidR="00A55D2D" w:rsidRPr="00A55D2D" w:rsidRDefault="00A55D2D" w:rsidP="00A55D2D">
            <w:pPr>
              <w:rPr>
                <w:rFonts w:ascii="Trebuchet MS" w:hAnsi="Trebuchet MS" w:cs="Times New Roman"/>
                <w:sz w:val="16"/>
                <w:szCs w:val="16"/>
                <w:lang w:val="en-ZA"/>
              </w:rPr>
            </w:pPr>
          </w:p>
        </w:tc>
        <w:tc>
          <w:tcPr>
            <w:tcW w:w="1440" w:type="dxa"/>
            <w:vMerge/>
          </w:tcPr>
          <w:p w14:paraId="6C1A3B4E" w14:textId="77777777" w:rsidR="00A55D2D" w:rsidRPr="00A55D2D" w:rsidRDefault="00A55D2D" w:rsidP="00A55D2D">
            <w:pPr>
              <w:rPr>
                <w:rFonts w:ascii="Trebuchet MS" w:hAnsi="Trebuchet MS" w:cs="Times New Roman"/>
                <w:sz w:val="16"/>
                <w:szCs w:val="16"/>
                <w:lang w:val="en-ZA"/>
              </w:rPr>
            </w:pPr>
          </w:p>
        </w:tc>
        <w:tc>
          <w:tcPr>
            <w:tcW w:w="1530" w:type="dxa"/>
            <w:vMerge/>
          </w:tcPr>
          <w:p w14:paraId="45621E6A" w14:textId="77777777" w:rsidR="00A55D2D" w:rsidRPr="00A55D2D" w:rsidRDefault="00A55D2D" w:rsidP="00A55D2D">
            <w:pPr>
              <w:rPr>
                <w:rFonts w:ascii="Trebuchet MS" w:hAnsi="Trebuchet MS" w:cs="Times New Roman"/>
                <w:sz w:val="16"/>
                <w:szCs w:val="16"/>
                <w:lang w:val="en-ZA"/>
              </w:rPr>
            </w:pPr>
          </w:p>
        </w:tc>
        <w:tc>
          <w:tcPr>
            <w:tcW w:w="990" w:type="dxa"/>
            <w:vMerge/>
          </w:tcPr>
          <w:p w14:paraId="6035A4BE" w14:textId="77777777" w:rsidR="00A55D2D" w:rsidRPr="00A55D2D" w:rsidRDefault="00A55D2D" w:rsidP="00A55D2D">
            <w:pPr>
              <w:rPr>
                <w:rFonts w:ascii="Trebuchet MS" w:hAnsi="Trebuchet MS" w:cs="Times New Roman"/>
                <w:sz w:val="16"/>
                <w:szCs w:val="16"/>
                <w:lang w:val="en-ZA"/>
              </w:rPr>
            </w:pPr>
          </w:p>
        </w:tc>
        <w:tc>
          <w:tcPr>
            <w:tcW w:w="990" w:type="dxa"/>
          </w:tcPr>
          <w:p w14:paraId="04FDFD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Operational</w:t>
            </w:r>
          </w:p>
        </w:tc>
        <w:tc>
          <w:tcPr>
            <w:tcW w:w="918" w:type="dxa"/>
          </w:tcPr>
          <w:p w14:paraId="1F00F6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02F3F5D5" w14:textId="77777777" w:rsidR="00A55D2D" w:rsidRPr="00A55D2D" w:rsidRDefault="00A55D2D" w:rsidP="00A55D2D">
            <w:pPr>
              <w:rPr>
                <w:rFonts w:ascii="Trebuchet MS" w:hAnsi="Trebuchet MS" w:cs="Times New Roman"/>
                <w:sz w:val="16"/>
                <w:szCs w:val="16"/>
                <w:lang w:val="en-ZA"/>
              </w:rPr>
            </w:pPr>
          </w:p>
        </w:tc>
        <w:tc>
          <w:tcPr>
            <w:tcW w:w="1350" w:type="dxa"/>
          </w:tcPr>
          <w:p w14:paraId="642A942A" w14:textId="77777777" w:rsidR="00A55D2D" w:rsidRPr="00A55D2D" w:rsidRDefault="00A55D2D" w:rsidP="00A55D2D">
            <w:pPr>
              <w:rPr>
                <w:rFonts w:ascii="Trebuchet MS" w:hAnsi="Trebuchet MS" w:cs="Times New Roman"/>
                <w:sz w:val="16"/>
                <w:szCs w:val="16"/>
                <w:lang w:val="en-ZA"/>
              </w:rPr>
            </w:pPr>
          </w:p>
        </w:tc>
        <w:tc>
          <w:tcPr>
            <w:tcW w:w="720" w:type="dxa"/>
          </w:tcPr>
          <w:p w14:paraId="5082FA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4BCD4E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1E580B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32BFAC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tcPr>
          <w:p w14:paraId="7E442F97" w14:textId="77777777" w:rsidR="00A55D2D" w:rsidRPr="00A55D2D" w:rsidRDefault="00A55D2D" w:rsidP="00A55D2D">
            <w:pPr>
              <w:rPr>
                <w:rFonts w:ascii="Trebuchet MS" w:hAnsi="Trebuchet MS" w:cs="Times New Roman"/>
                <w:sz w:val="16"/>
                <w:szCs w:val="16"/>
                <w:lang w:val="en-ZA"/>
              </w:rPr>
            </w:pPr>
          </w:p>
          <w:p w14:paraId="18E2C2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10" w:type="dxa"/>
          </w:tcPr>
          <w:p w14:paraId="4E58BBA5" w14:textId="77777777" w:rsidR="00A55D2D" w:rsidRPr="00A55D2D" w:rsidRDefault="00A55D2D" w:rsidP="00A55D2D">
            <w:pPr>
              <w:rPr>
                <w:rFonts w:ascii="Trebuchet MS" w:hAnsi="Trebuchet MS" w:cs="Times New Roman"/>
                <w:sz w:val="16"/>
                <w:szCs w:val="16"/>
                <w:lang w:val="en-ZA"/>
              </w:rPr>
            </w:pPr>
          </w:p>
          <w:p w14:paraId="3D237C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6ACDCFDC" w14:textId="77777777" w:rsidTr="00954616">
        <w:trPr>
          <w:gridAfter w:val="1"/>
          <w:wAfter w:w="1040" w:type="dxa"/>
          <w:trHeight w:val="828"/>
        </w:trPr>
        <w:tc>
          <w:tcPr>
            <w:tcW w:w="938" w:type="dxa"/>
            <w:vMerge/>
          </w:tcPr>
          <w:p w14:paraId="330113A3" w14:textId="77777777" w:rsidR="00A55D2D" w:rsidRPr="00A55D2D" w:rsidRDefault="00A55D2D" w:rsidP="00A55D2D">
            <w:pPr>
              <w:rPr>
                <w:rFonts w:ascii="Trebuchet MS" w:hAnsi="Trebuchet MS" w:cs="Times New Roman"/>
                <w:sz w:val="16"/>
                <w:szCs w:val="16"/>
                <w:lang w:val="en-ZA"/>
              </w:rPr>
            </w:pPr>
          </w:p>
        </w:tc>
        <w:tc>
          <w:tcPr>
            <w:tcW w:w="990" w:type="dxa"/>
            <w:vMerge/>
          </w:tcPr>
          <w:p w14:paraId="4B5B2776" w14:textId="77777777" w:rsidR="00A55D2D" w:rsidRPr="00A55D2D" w:rsidRDefault="00A55D2D" w:rsidP="00A55D2D">
            <w:pPr>
              <w:rPr>
                <w:rFonts w:ascii="Trebuchet MS" w:hAnsi="Trebuchet MS" w:cs="Times New Roman"/>
                <w:sz w:val="16"/>
                <w:szCs w:val="16"/>
                <w:lang w:val="en-ZA"/>
              </w:rPr>
            </w:pPr>
          </w:p>
        </w:tc>
        <w:tc>
          <w:tcPr>
            <w:tcW w:w="1440" w:type="dxa"/>
            <w:vMerge/>
          </w:tcPr>
          <w:p w14:paraId="0305AC24" w14:textId="77777777" w:rsidR="00A55D2D" w:rsidRPr="00A55D2D" w:rsidRDefault="00A55D2D" w:rsidP="00A55D2D">
            <w:pPr>
              <w:rPr>
                <w:rFonts w:ascii="Trebuchet MS" w:hAnsi="Trebuchet MS" w:cs="Times New Roman"/>
                <w:sz w:val="16"/>
                <w:szCs w:val="16"/>
                <w:lang w:val="en-ZA"/>
              </w:rPr>
            </w:pPr>
          </w:p>
        </w:tc>
        <w:tc>
          <w:tcPr>
            <w:tcW w:w="1530" w:type="dxa"/>
            <w:vMerge/>
          </w:tcPr>
          <w:p w14:paraId="0BA9A57E" w14:textId="77777777" w:rsidR="00A55D2D" w:rsidRPr="00A55D2D" w:rsidRDefault="00A55D2D" w:rsidP="00A55D2D">
            <w:pPr>
              <w:rPr>
                <w:rFonts w:ascii="Trebuchet MS" w:hAnsi="Trebuchet MS" w:cs="Times New Roman"/>
                <w:sz w:val="16"/>
                <w:szCs w:val="16"/>
                <w:lang w:val="en-ZA"/>
              </w:rPr>
            </w:pPr>
          </w:p>
        </w:tc>
        <w:tc>
          <w:tcPr>
            <w:tcW w:w="990" w:type="dxa"/>
            <w:vMerge/>
          </w:tcPr>
          <w:p w14:paraId="063E8009" w14:textId="77777777" w:rsidR="00A55D2D" w:rsidRPr="00A55D2D" w:rsidRDefault="00A55D2D" w:rsidP="00A55D2D">
            <w:pPr>
              <w:rPr>
                <w:rFonts w:ascii="Trebuchet MS" w:hAnsi="Trebuchet MS" w:cs="Times New Roman"/>
                <w:sz w:val="16"/>
                <w:szCs w:val="16"/>
                <w:lang w:val="en-ZA"/>
              </w:rPr>
            </w:pPr>
          </w:p>
        </w:tc>
        <w:tc>
          <w:tcPr>
            <w:tcW w:w="990" w:type="dxa"/>
          </w:tcPr>
          <w:p w14:paraId="26C298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1266FC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13F209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4758D5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360485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6686D5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5DBDD2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563BE3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tcPr>
          <w:p w14:paraId="529725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tcPr>
          <w:p w14:paraId="0B8DF1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Planning</w:t>
            </w:r>
          </w:p>
          <w:p w14:paraId="5F79CBC0" w14:textId="77777777" w:rsidR="00A55D2D" w:rsidRPr="00A55D2D" w:rsidRDefault="00A55D2D" w:rsidP="00A55D2D">
            <w:pPr>
              <w:rPr>
                <w:rFonts w:ascii="Trebuchet MS" w:hAnsi="Trebuchet MS" w:cs="Times New Roman"/>
                <w:sz w:val="16"/>
                <w:szCs w:val="16"/>
                <w:lang w:val="en-ZA"/>
              </w:rPr>
            </w:pPr>
          </w:p>
          <w:p w14:paraId="5E8A70CC" w14:textId="77777777" w:rsidR="00A55D2D" w:rsidRPr="00A55D2D" w:rsidRDefault="00A55D2D" w:rsidP="00A55D2D">
            <w:pPr>
              <w:rPr>
                <w:rFonts w:ascii="Trebuchet MS" w:hAnsi="Trebuchet MS" w:cs="Times New Roman"/>
                <w:sz w:val="16"/>
                <w:szCs w:val="16"/>
                <w:lang w:val="en-ZA"/>
              </w:rPr>
            </w:pPr>
          </w:p>
          <w:p w14:paraId="0016191B" w14:textId="77777777" w:rsidR="00A55D2D" w:rsidRPr="00A55D2D" w:rsidRDefault="00A55D2D" w:rsidP="00A55D2D">
            <w:pPr>
              <w:rPr>
                <w:rFonts w:ascii="Trebuchet MS" w:hAnsi="Trebuchet MS" w:cs="Times New Roman"/>
                <w:sz w:val="16"/>
                <w:szCs w:val="16"/>
                <w:lang w:val="en-ZA"/>
              </w:rPr>
            </w:pPr>
          </w:p>
        </w:tc>
      </w:tr>
      <w:tr w:rsidR="00A55D2D" w:rsidRPr="00A55D2D" w14:paraId="6B22DD79" w14:textId="77777777" w:rsidTr="00954616">
        <w:trPr>
          <w:gridAfter w:val="1"/>
          <w:wAfter w:w="1040" w:type="dxa"/>
          <w:trHeight w:val="300"/>
        </w:trPr>
        <w:tc>
          <w:tcPr>
            <w:tcW w:w="938" w:type="dxa"/>
            <w:vMerge w:val="restart"/>
            <w:hideMark/>
          </w:tcPr>
          <w:p w14:paraId="74AC2DD2" w14:textId="77777777" w:rsidR="00A55D2D" w:rsidRPr="00A55D2D" w:rsidRDefault="00A55D2D" w:rsidP="00A55D2D">
            <w:pPr>
              <w:rPr>
                <w:rFonts w:ascii="Trebuchet MS" w:hAnsi="Trebuchet MS" w:cs="Times New Roman"/>
                <w:sz w:val="16"/>
                <w:szCs w:val="16"/>
                <w:lang w:val="en-ZA"/>
              </w:rPr>
            </w:pPr>
            <w:bookmarkStart w:id="209" w:name="_Hlk167137105"/>
            <w:r w:rsidRPr="00A55D2D">
              <w:rPr>
                <w:rFonts w:ascii="Trebuchet MS" w:hAnsi="Trebuchet MS" w:cs="Times New Roman"/>
                <w:sz w:val="16"/>
                <w:szCs w:val="16"/>
                <w:lang w:val="en-ZA"/>
              </w:rPr>
              <w:t>12</w:t>
            </w:r>
          </w:p>
        </w:tc>
        <w:tc>
          <w:tcPr>
            <w:tcW w:w="990" w:type="dxa"/>
            <w:vMerge w:val="restart"/>
            <w:hideMark/>
          </w:tcPr>
          <w:p w14:paraId="0C66C5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12</w:t>
            </w:r>
          </w:p>
        </w:tc>
        <w:tc>
          <w:tcPr>
            <w:tcW w:w="1440" w:type="dxa"/>
            <w:vMerge w:val="restart"/>
            <w:hideMark/>
          </w:tcPr>
          <w:p w14:paraId="5DADF5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Minimise environmental damage through temporary job creation</w:t>
            </w:r>
          </w:p>
        </w:tc>
        <w:tc>
          <w:tcPr>
            <w:tcW w:w="1530" w:type="dxa"/>
            <w:vMerge w:val="restart"/>
            <w:hideMark/>
          </w:tcPr>
          <w:p w14:paraId="75AEEC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of target jobs (390) created through employment creation initiatives</w:t>
            </w:r>
          </w:p>
        </w:tc>
        <w:tc>
          <w:tcPr>
            <w:tcW w:w="990" w:type="dxa"/>
            <w:vMerge w:val="restart"/>
            <w:hideMark/>
          </w:tcPr>
          <w:p w14:paraId="52AF6C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EPWP Reports</w:t>
            </w:r>
          </w:p>
        </w:tc>
        <w:tc>
          <w:tcPr>
            <w:tcW w:w="990" w:type="dxa"/>
            <w:hideMark/>
          </w:tcPr>
          <w:p w14:paraId="2ED30F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71F5CF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7E14F152" w14:textId="77777777" w:rsidR="00A55D2D" w:rsidRPr="00A55D2D" w:rsidRDefault="00A55D2D" w:rsidP="00A55D2D">
            <w:pPr>
              <w:rPr>
                <w:rFonts w:ascii="Trebuchet MS" w:hAnsi="Trebuchet MS" w:cs="Times New Roman"/>
                <w:sz w:val="16"/>
                <w:szCs w:val="16"/>
                <w:lang w:val="en-ZA"/>
              </w:rPr>
            </w:pPr>
          </w:p>
        </w:tc>
        <w:tc>
          <w:tcPr>
            <w:tcW w:w="1350" w:type="dxa"/>
            <w:hideMark/>
          </w:tcPr>
          <w:p w14:paraId="047AE1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792ECD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13947C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427EC5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1461CC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06F57A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125F3F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423C687B" w14:textId="77777777" w:rsidTr="00954616">
        <w:trPr>
          <w:gridAfter w:val="1"/>
          <w:wAfter w:w="1040" w:type="dxa"/>
          <w:trHeight w:val="300"/>
        </w:trPr>
        <w:tc>
          <w:tcPr>
            <w:tcW w:w="938" w:type="dxa"/>
            <w:vMerge/>
            <w:hideMark/>
          </w:tcPr>
          <w:p w14:paraId="33976E6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372702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8457E1A"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D03A7E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04D1772" w14:textId="77777777" w:rsidR="00A55D2D" w:rsidRPr="00A55D2D" w:rsidRDefault="00A55D2D" w:rsidP="00A55D2D">
            <w:pPr>
              <w:rPr>
                <w:rFonts w:ascii="Trebuchet MS" w:hAnsi="Trebuchet MS" w:cs="Times New Roman"/>
                <w:sz w:val="16"/>
                <w:szCs w:val="16"/>
                <w:lang w:val="en-ZA"/>
              </w:rPr>
            </w:pPr>
          </w:p>
        </w:tc>
        <w:tc>
          <w:tcPr>
            <w:tcW w:w="990" w:type="dxa"/>
            <w:hideMark/>
          </w:tcPr>
          <w:p w14:paraId="488931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52439B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06B92A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8AAB4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7D623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D25B5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ABEE5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887C4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B9BE19D"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62B327C" w14:textId="77777777" w:rsidR="00A55D2D" w:rsidRPr="00A55D2D" w:rsidRDefault="00A55D2D" w:rsidP="00A55D2D">
            <w:pPr>
              <w:rPr>
                <w:rFonts w:ascii="Trebuchet MS" w:hAnsi="Trebuchet MS" w:cs="Times New Roman"/>
                <w:sz w:val="16"/>
                <w:szCs w:val="16"/>
                <w:lang w:val="en-ZA"/>
              </w:rPr>
            </w:pPr>
          </w:p>
        </w:tc>
      </w:tr>
      <w:tr w:rsidR="00A55D2D" w:rsidRPr="00A55D2D" w14:paraId="0FF51202" w14:textId="77777777" w:rsidTr="00954616">
        <w:trPr>
          <w:gridAfter w:val="1"/>
          <w:wAfter w:w="1040" w:type="dxa"/>
          <w:trHeight w:val="300"/>
        </w:trPr>
        <w:tc>
          <w:tcPr>
            <w:tcW w:w="938" w:type="dxa"/>
            <w:vMerge/>
            <w:hideMark/>
          </w:tcPr>
          <w:p w14:paraId="228121A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EF5F8B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D542D0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150FCA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AF95D9A" w14:textId="77777777" w:rsidR="00A55D2D" w:rsidRPr="00A55D2D" w:rsidRDefault="00A55D2D" w:rsidP="00A55D2D">
            <w:pPr>
              <w:rPr>
                <w:rFonts w:ascii="Trebuchet MS" w:hAnsi="Trebuchet MS" w:cs="Times New Roman"/>
                <w:sz w:val="16"/>
                <w:szCs w:val="16"/>
                <w:lang w:val="en-ZA"/>
              </w:rPr>
            </w:pPr>
          </w:p>
        </w:tc>
        <w:tc>
          <w:tcPr>
            <w:tcW w:w="990" w:type="dxa"/>
            <w:hideMark/>
          </w:tcPr>
          <w:p w14:paraId="1B8882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F0868B3" w14:textId="77777777" w:rsidR="00A55D2D" w:rsidRPr="00A55D2D" w:rsidRDefault="00A55D2D" w:rsidP="00A55D2D">
            <w:pPr>
              <w:rPr>
                <w:rFonts w:ascii="Trebuchet MS" w:hAnsi="Trebuchet MS" w:cs="Times New Roman"/>
                <w:sz w:val="16"/>
                <w:szCs w:val="16"/>
                <w:lang w:val="en-ZA"/>
              </w:rPr>
            </w:pPr>
          </w:p>
        </w:tc>
        <w:tc>
          <w:tcPr>
            <w:tcW w:w="702" w:type="dxa"/>
            <w:hideMark/>
          </w:tcPr>
          <w:p w14:paraId="60A591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AD6C8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CD2DE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0C0E2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2B2C6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F7110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F8F8D8C"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13601F0" w14:textId="77777777" w:rsidR="00A55D2D" w:rsidRPr="00A55D2D" w:rsidRDefault="00A55D2D" w:rsidP="00A55D2D">
            <w:pPr>
              <w:rPr>
                <w:rFonts w:ascii="Trebuchet MS" w:hAnsi="Trebuchet MS" w:cs="Times New Roman"/>
                <w:sz w:val="16"/>
                <w:szCs w:val="16"/>
                <w:lang w:val="en-ZA"/>
              </w:rPr>
            </w:pPr>
          </w:p>
        </w:tc>
      </w:tr>
      <w:bookmarkEnd w:id="208"/>
      <w:bookmarkEnd w:id="209"/>
      <w:tr w:rsidR="00A55D2D" w:rsidRPr="00A55D2D" w14:paraId="74C19336" w14:textId="77777777" w:rsidTr="00954616">
        <w:trPr>
          <w:gridAfter w:val="1"/>
          <w:wAfter w:w="1040" w:type="dxa"/>
          <w:trHeight w:val="300"/>
        </w:trPr>
        <w:tc>
          <w:tcPr>
            <w:tcW w:w="938" w:type="dxa"/>
            <w:vMerge w:val="restart"/>
            <w:hideMark/>
          </w:tcPr>
          <w:p w14:paraId="47C084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12.1</w:t>
            </w:r>
          </w:p>
        </w:tc>
        <w:tc>
          <w:tcPr>
            <w:tcW w:w="990" w:type="dxa"/>
            <w:vMerge w:val="restart"/>
            <w:hideMark/>
          </w:tcPr>
          <w:p w14:paraId="3FAB33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25EDAA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Job opportunities accessed through the EPWP initiative</w:t>
            </w:r>
          </w:p>
        </w:tc>
        <w:tc>
          <w:tcPr>
            <w:tcW w:w="1530" w:type="dxa"/>
            <w:vMerge w:val="restart"/>
            <w:hideMark/>
          </w:tcPr>
          <w:p w14:paraId="29A2FD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(390) of jobs created through EPWP initiatives by June 2025</w:t>
            </w:r>
          </w:p>
        </w:tc>
        <w:tc>
          <w:tcPr>
            <w:tcW w:w="990" w:type="dxa"/>
            <w:vMerge w:val="restart"/>
            <w:hideMark/>
          </w:tcPr>
          <w:p w14:paraId="6CE642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Monthly employment records</w:t>
            </w:r>
          </w:p>
        </w:tc>
        <w:tc>
          <w:tcPr>
            <w:tcW w:w="990" w:type="dxa"/>
            <w:hideMark/>
          </w:tcPr>
          <w:p w14:paraId="5893C8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87C05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08F11F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390</w:t>
            </w:r>
          </w:p>
        </w:tc>
        <w:tc>
          <w:tcPr>
            <w:tcW w:w="1350" w:type="dxa"/>
            <w:hideMark/>
          </w:tcPr>
          <w:p w14:paraId="255135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390</w:t>
            </w:r>
          </w:p>
        </w:tc>
        <w:tc>
          <w:tcPr>
            <w:tcW w:w="720" w:type="dxa"/>
            <w:hideMark/>
          </w:tcPr>
          <w:p w14:paraId="378FB9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390</w:t>
            </w:r>
          </w:p>
        </w:tc>
        <w:tc>
          <w:tcPr>
            <w:tcW w:w="1170" w:type="dxa"/>
          </w:tcPr>
          <w:p w14:paraId="1FBAA7F3" w14:textId="77777777" w:rsidR="00A55D2D" w:rsidRPr="00A55D2D" w:rsidRDefault="00A55D2D" w:rsidP="00A55D2D">
            <w:pPr>
              <w:rPr>
                <w:rFonts w:ascii="Trebuchet MS" w:hAnsi="Trebuchet MS" w:cs="Times New Roman"/>
                <w:sz w:val="16"/>
                <w:szCs w:val="16"/>
                <w:lang w:val="en-ZA"/>
              </w:rPr>
            </w:pPr>
          </w:p>
        </w:tc>
        <w:tc>
          <w:tcPr>
            <w:tcW w:w="540" w:type="dxa"/>
          </w:tcPr>
          <w:p w14:paraId="56C9DDA8" w14:textId="77777777" w:rsidR="00A55D2D" w:rsidRPr="00A55D2D" w:rsidRDefault="00A55D2D" w:rsidP="00A55D2D">
            <w:pPr>
              <w:rPr>
                <w:rFonts w:ascii="Trebuchet MS" w:hAnsi="Trebuchet MS" w:cs="Times New Roman"/>
                <w:sz w:val="16"/>
                <w:szCs w:val="16"/>
                <w:lang w:val="en-ZA"/>
              </w:rPr>
            </w:pPr>
          </w:p>
        </w:tc>
        <w:tc>
          <w:tcPr>
            <w:tcW w:w="720" w:type="dxa"/>
          </w:tcPr>
          <w:p w14:paraId="194961B5" w14:textId="77777777" w:rsidR="00A55D2D" w:rsidRPr="00A55D2D" w:rsidRDefault="00A55D2D" w:rsidP="00A55D2D">
            <w:pPr>
              <w:rPr>
                <w:rFonts w:ascii="Trebuchet MS" w:hAnsi="Trebuchet MS" w:cs="Times New Roman"/>
                <w:sz w:val="16"/>
                <w:szCs w:val="16"/>
                <w:lang w:val="en-ZA"/>
              </w:rPr>
            </w:pPr>
          </w:p>
        </w:tc>
        <w:tc>
          <w:tcPr>
            <w:tcW w:w="1710" w:type="dxa"/>
            <w:vMerge w:val="restart"/>
            <w:hideMark/>
          </w:tcPr>
          <w:p w14:paraId="2F3610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83357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12DBFEC8" w14:textId="77777777" w:rsidTr="00954616">
        <w:trPr>
          <w:gridAfter w:val="1"/>
          <w:wAfter w:w="1040" w:type="dxa"/>
          <w:trHeight w:val="300"/>
        </w:trPr>
        <w:tc>
          <w:tcPr>
            <w:tcW w:w="938" w:type="dxa"/>
            <w:vMerge/>
            <w:hideMark/>
          </w:tcPr>
          <w:p w14:paraId="4139769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486DE43"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50989A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9F2B94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FBB1BC2" w14:textId="77777777" w:rsidR="00A55D2D" w:rsidRPr="00A55D2D" w:rsidRDefault="00A55D2D" w:rsidP="00A55D2D">
            <w:pPr>
              <w:rPr>
                <w:rFonts w:ascii="Trebuchet MS" w:hAnsi="Trebuchet MS" w:cs="Times New Roman"/>
                <w:sz w:val="16"/>
                <w:szCs w:val="16"/>
                <w:lang w:val="en-ZA"/>
              </w:rPr>
            </w:pPr>
          </w:p>
        </w:tc>
        <w:tc>
          <w:tcPr>
            <w:tcW w:w="990" w:type="dxa"/>
            <w:hideMark/>
          </w:tcPr>
          <w:p w14:paraId="6824AD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6210BC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3722D5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E5BA5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CEEFA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71532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vMerge w:val="restart"/>
            <w:hideMark/>
          </w:tcPr>
          <w:p w14:paraId="334985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p w14:paraId="269F32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4675C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C5F20E6"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87DF2E4" w14:textId="77777777" w:rsidR="00A55D2D" w:rsidRPr="00A55D2D" w:rsidRDefault="00A55D2D" w:rsidP="00A55D2D">
            <w:pPr>
              <w:rPr>
                <w:rFonts w:ascii="Trebuchet MS" w:hAnsi="Trebuchet MS" w:cs="Times New Roman"/>
                <w:sz w:val="16"/>
                <w:szCs w:val="16"/>
                <w:lang w:val="en-ZA"/>
              </w:rPr>
            </w:pPr>
          </w:p>
        </w:tc>
      </w:tr>
      <w:tr w:rsidR="00A55D2D" w:rsidRPr="00A55D2D" w14:paraId="28F643B9" w14:textId="77777777" w:rsidTr="00954616">
        <w:trPr>
          <w:gridAfter w:val="1"/>
          <w:wAfter w:w="1040" w:type="dxa"/>
          <w:trHeight w:val="300"/>
        </w:trPr>
        <w:tc>
          <w:tcPr>
            <w:tcW w:w="938" w:type="dxa"/>
            <w:vMerge/>
            <w:hideMark/>
          </w:tcPr>
          <w:p w14:paraId="1CC9EC2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974DE60"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383AC5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D76760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49B5CEF" w14:textId="77777777" w:rsidR="00A55D2D" w:rsidRPr="00A55D2D" w:rsidRDefault="00A55D2D" w:rsidP="00A55D2D">
            <w:pPr>
              <w:rPr>
                <w:rFonts w:ascii="Trebuchet MS" w:hAnsi="Trebuchet MS" w:cs="Times New Roman"/>
                <w:sz w:val="16"/>
                <w:szCs w:val="16"/>
                <w:lang w:val="en-ZA"/>
              </w:rPr>
            </w:pPr>
          </w:p>
        </w:tc>
        <w:tc>
          <w:tcPr>
            <w:tcW w:w="990" w:type="dxa"/>
            <w:hideMark/>
          </w:tcPr>
          <w:p w14:paraId="67492D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7D754135" w14:textId="77777777" w:rsidR="00A55D2D" w:rsidRPr="00A55D2D" w:rsidRDefault="00A55D2D" w:rsidP="00A55D2D">
            <w:pPr>
              <w:rPr>
                <w:rFonts w:ascii="Trebuchet MS" w:hAnsi="Trebuchet MS" w:cs="Times New Roman"/>
                <w:sz w:val="16"/>
                <w:szCs w:val="16"/>
                <w:lang w:val="en-ZA"/>
              </w:rPr>
            </w:pPr>
          </w:p>
        </w:tc>
        <w:tc>
          <w:tcPr>
            <w:tcW w:w="702" w:type="dxa"/>
            <w:hideMark/>
          </w:tcPr>
          <w:p w14:paraId="16537E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C22EB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R9 385 528,64</w:t>
            </w:r>
          </w:p>
        </w:tc>
        <w:tc>
          <w:tcPr>
            <w:tcW w:w="720" w:type="dxa"/>
            <w:hideMark/>
          </w:tcPr>
          <w:p w14:paraId="02C3D9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E7210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vMerge/>
            <w:hideMark/>
          </w:tcPr>
          <w:p w14:paraId="68E7CEE2" w14:textId="77777777" w:rsidR="00A55D2D" w:rsidRPr="00A55D2D" w:rsidRDefault="00A55D2D" w:rsidP="00A55D2D">
            <w:pPr>
              <w:rPr>
                <w:rFonts w:ascii="Trebuchet MS" w:hAnsi="Trebuchet MS" w:cs="Times New Roman"/>
                <w:sz w:val="16"/>
                <w:szCs w:val="16"/>
                <w:lang w:val="en-ZA"/>
              </w:rPr>
            </w:pPr>
          </w:p>
        </w:tc>
        <w:tc>
          <w:tcPr>
            <w:tcW w:w="720" w:type="dxa"/>
            <w:hideMark/>
          </w:tcPr>
          <w:p w14:paraId="1FF8A9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18918C3"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387B9F9" w14:textId="77777777" w:rsidR="00A55D2D" w:rsidRPr="00A55D2D" w:rsidRDefault="00A55D2D" w:rsidP="00A55D2D">
            <w:pPr>
              <w:rPr>
                <w:rFonts w:ascii="Trebuchet MS" w:hAnsi="Trebuchet MS" w:cs="Times New Roman"/>
                <w:sz w:val="16"/>
                <w:szCs w:val="16"/>
                <w:lang w:val="en-ZA"/>
              </w:rPr>
            </w:pPr>
          </w:p>
        </w:tc>
      </w:tr>
      <w:tr w:rsidR="00A55D2D" w:rsidRPr="00A55D2D" w14:paraId="67C8400E" w14:textId="77777777" w:rsidTr="00954616">
        <w:trPr>
          <w:gridAfter w:val="1"/>
          <w:wAfter w:w="1040" w:type="dxa"/>
          <w:trHeight w:val="300"/>
        </w:trPr>
        <w:tc>
          <w:tcPr>
            <w:tcW w:w="938" w:type="dxa"/>
            <w:vMerge w:val="restart"/>
            <w:hideMark/>
          </w:tcPr>
          <w:p w14:paraId="0A90E7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12.1.1</w:t>
            </w:r>
          </w:p>
        </w:tc>
        <w:tc>
          <w:tcPr>
            <w:tcW w:w="990" w:type="dxa"/>
            <w:vMerge w:val="restart"/>
            <w:hideMark/>
          </w:tcPr>
          <w:p w14:paraId="741C43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7B612D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Implementation of the EPWP jobs (Cleaning of paved roads, cutting of trees, grass and cleaning the ward offices)</w:t>
            </w:r>
          </w:p>
        </w:tc>
        <w:tc>
          <w:tcPr>
            <w:tcW w:w="1530" w:type="dxa"/>
            <w:vMerge w:val="restart"/>
            <w:hideMark/>
          </w:tcPr>
          <w:p w14:paraId="5A1A17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the EPWP jobs Cleaning of paved roads, cutting of trees, grass and cleaning the ward offices) by June 2025</w:t>
            </w:r>
          </w:p>
        </w:tc>
        <w:tc>
          <w:tcPr>
            <w:tcW w:w="990" w:type="dxa"/>
            <w:vMerge w:val="restart"/>
            <w:hideMark/>
          </w:tcPr>
          <w:p w14:paraId="3615D0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Monthly employment records</w:t>
            </w:r>
          </w:p>
        </w:tc>
        <w:tc>
          <w:tcPr>
            <w:tcW w:w="990" w:type="dxa"/>
            <w:hideMark/>
          </w:tcPr>
          <w:p w14:paraId="7DFABD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74C48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492CD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50" w:type="dxa"/>
            <w:hideMark/>
          </w:tcPr>
          <w:p w14:paraId="6EF1C5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4C223F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58ECA9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A1CB9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AF3DC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486C42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7C3A68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110897F1" w14:textId="77777777" w:rsidTr="00954616">
        <w:trPr>
          <w:gridAfter w:val="1"/>
          <w:wAfter w:w="1040" w:type="dxa"/>
          <w:trHeight w:val="300"/>
        </w:trPr>
        <w:tc>
          <w:tcPr>
            <w:tcW w:w="938" w:type="dxa"/>
            <w:vMerge/>
            <w:hideMark/>
          </w:tcPr>
          <w:p w14:paraId="084E4A9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E90D6E7"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5913768"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F07624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95315CB" w14:textId="77777777" w:rsidR="00A55D2D" w:rsidRPr="00A55D2D" w:rsidRDefault="00A55D2D" w:rsidP="00A55D2D">
            <w:pPr>
              <w:rPr>
                <w:rFonts w:ascii="Trebuchet MS" w:hAnsi="Trebuchet MS" w:cs="Times New Roman"/>
                <w:sz w:val="16"/>
                <w:szCs w:val="16"/>
                <w:lang w:val="en-ZA"/>
              </w:rPr>
            </w:pPr>
          </w:p>
        </w:tc>
        <w:tc>
          <w:tcPr>
            <w:tcW w:w="990" w:type="dxa"/>
            <w:hideMark/>
          </w:tcPr>
          <w:p w14:paraId="2377BC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394C2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CEAF1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C416B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4C950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A2702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5AA56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2D323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9075B5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A49171D" w14:textId="77777777" w:rsidR="00A55D2D" w:rsidRPr="00A55D2D" w:rsidRDefault="00A55D2D" w:rsidP="00A55D2D">
            <w:pPr>
              <w:rPr>
                <w:rFonts w:ascii="Trebuchet MS" w:hAnsi="Trebuchet MS" w:cs="Times New Roman"/>
                <w:sz w:val="16"/>
                <w:szCs w:val="16"/>
                <w:lang w:val="en-ZA"/>
              </w:rPr>
            </w:pPr>
          </w:p>
        </w:tc>
      </w:tr>
      <w:tr w:rsidR="00A55D2D" w:rsidRPr="00A55D2D" w14:paraId="306556AE" w14:textId="77777777" w:rsidTr="00954616">
        <w:trPr>
          <w:gridAfter w:val="1"/>
          <w:wAfter w:w="1040" w:type="dxa"/>
          <w:trHeight w:val="300"/>
        </w:trPr>
        <w:tc>
          <w:tcPr>
            <w:tcW w:w="938" w:type="dxa"/>
            <w:vMerge/>
            <w:hideMark/>
          </w:tcPr>
          <w:p w14:paraId="11B9BB5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D53BFD6"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0F32B1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BC7F91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1AC30B0" w14:textId="77777777" w:rsidR="00A55D2D" w:rsidRPr="00A55D2D" w:rsidRDefault="00A55D2D" w:rsidP="00A55D2D">
            <w:pPr>
              <w:rPr>
                <w:rFonts w:ascii="Trebuchet MS" w:hAnsi="Trebuchet MS" w:cs="Times New Roman"/>
                <w:sz w:val="16"/>
                <w:szCs w:val="16"/>
                <w:lang w:val="en-ZA"/>
              </w:rPr>
            </w:pPr>
          </w:p>
        </w:tc>
        <w:tc>
          <w:tcPr>
            <w:tcW w:w="990" w:type="dxa"/>
            <w:hideMark/>
          </w:tcPr>
          <w:p w14:paraId="05D4AC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AE984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B85A9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1B84B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64044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A8EAE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1ED752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57AD4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448C34D"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67923F5" w14:textId="77777777" w:rsidR="00A55D2D" w:rsidRPr="00A55D2D" w:rsidRDefault="00A55D2D" w:rsidP="00A55D2D">
            <w:pPr>
              <w:rPr>
                <w:rFonts w:ascii="Trebuchet MS" w:hAnsi="Trebuchet MS" w:cs="Times New Roman"/>
                <w:sz w:val="16"/>
                <w:szCs w:val="16"/>
                <w:lang w:val="en-ZA"/>
              </w:rPr>
            </w:pPr>
          </w:p>
        </w:tc>
      </w:tr>
      <w:tr w:rsidR="00A55D2D" w:rsidRPr="00A55D2D" w14:paraId="1AC1C92D" w14:textId="77777777" w:rsidTr="00954616">
        <w:trPr>
          <w:gridAfter w:val="1"/>
          <w:wAfter w:w="1040" w:type="dxa"/>
          <w:trHeight w:val="300"/>
        </w:trPr>
        <w:tc>
          <w:tcPr>
            <w:tcW w:w="938" w:type="dxa"/>
            <w:vMerge/>
            <w:hideMark/>
          </w:tcPr>
          <w:p w14:paraId="3ABB218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80253D2"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C566AF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A52711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7C9D773" w14:textId="77777777" w:rsidR="00A55D2D" w:rsidRPr="00A55D2D" w:rsidRDefault="00A55D2D" w:rsidP="00A55D2D">
            <w:pPr>
              <w:rPr>
                <w:rFonts w:ascii="Trebuchet MS" w:hAnsi="Trebuchet MS" w:cs="Times New Roman"/>
                <w:sz w:val="16"/>
                <w:szCs w:val="16"/>
                <w:lang w:val="en-ZA"/>
              </w:rPr>
            </w:pPr>
          </w:p>
        </w:tc>
        <w:tc>
          <w:tcPr>
            <w:tcW w:w="990" w:type="dxa"/>
            <w:hideMark/>
          </w:tcPr>
          <w:p w14:paraId="555B2A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258A78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C4CEF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E82CF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B56A1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58422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9281B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2C496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AC36F2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68C2DB2" w14:textId="77777777" w:rsidR="00A55D2D" w:rsidRPr="00A55D2D" w:rsidRDefault="00A55D2D" w:rsidP="00A55D2D">
            <w:pPr>
              <w:rPr>
                <w:rFonts w:ascii="Trebuchet MS" w:hAnsi="Trebuchet MS" w:cs="Times New Roman"/>
                <w:sz w:val="16"/>
                <w:szCs w:val="16"/>
                <w:lang w:val="en-ZA"/>
              </w:rPr>
            </w:pPr>
          </w:p>
        </w:tc>
      </w:tr>
      <w:tr w:rsidR="00A55D2D" w:rsidRPr="00A55D2D" w14:paraId="1CC1CE00" w14:textId="77777777" w:rsidTr="00954616">
        <w:trPr>
          <w:gridAfter w:val="1"/>
          <w:wAfter w:w="1040" w:type="dxa"/>
          <w:trHeight w:val="300"/>
        </w:trPr>
        <w:tc>
          <w:tcPr>
            <w:tcW w:w="938" w:type="dxa"/>
            <w:vMerge/>
            <w:hideMark/>
          </w:tcPr>
          <w:p w14:paraId="174F901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25702B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F1104B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AEDFA0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69EB94F" w14:textId="77777777" w:rsidR="00A55D2D" w:rsidRPr="00A55D2D" w:rsidRDefault="00A55D2D" w:rsidP="00A55D2D">
            <w:pPr>
              <w:rPr>
                <w:rFonts w:ascii="Trebuchet MS" w:hAnsi="Trebuchet MS" w:cs="Times New Roman"/>
                <w:sz w:val="16"/>
                <w:szCs w:val="16"/>
                <w:lang w:val="en-ZA"/>
              </w:rPr>
            </w:pPr>
          </w:p>
        </w:tc>
        <w:tc>
          <w:tcPr>
            <w:tcW w:w="990" w:type="dxa"/>
            <w:hideMark/>
          </w:tcPr>
          <w:p w14:paraId="7237FD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691106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D42AC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p w14:paraId="11F1C8BC" w14:textId="77777777" w:rsidR="00A55D2D" w:rsidRPr="00A55D2D" w:rsidRDefault="00A55D2D" w:rsidP="00A55D2D">
            <w:pPr>
              <w:rPr>
                <w:rFonts w:ascii="Trebuchet MS" w:hAnsi="Trebuchet MS" w:cs="Times New Roman"/>
                <w:sz w:val="16"/>
                <w:szCs w:val="16"/>
                <w:lang w:val="en-ZA"/>
              </w:rPr>
            </w:pPr>
          </w:p>
          <w:p w14:paraId="03AEA1B4" w14:textId="77777777" w:rsidR="00A55D2D" w:rsidRPr="00A55D2D" w:rsidRDefault="00A55D2D" w:rsidP="00A55D2D">
            <w:pPr>
              <w:rPr>
                <w:rFonts w:ascii="Trebuchet MS" w:hAnsi="Trebuchet MS" w:cs="Times New Roman"/>
                <w:sz w:val="16"/>
                <w:szCs w:val="16"/>
                <w:lang w:val="en-ZA"/>
              </w:rPr>
            </w:pPr>
          </w:p>
        </w:tc>
        <w:tc>
          <w:tcPr>
            <w:tcW w:w="1350" w:type="dxa"/>
            <w:hideMark/>
          </w:tcPr>
          <w:p w14:paraId="5D7E1B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9FF73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7FEF8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3B94E7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A6F7C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218E00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F57220C" w14:textId="77777777" w:rsidR="00A55D2D" w:rsidRPr="00A55D2D" w:rsidRDefault="00A55D2D" w:rsidP="00A55D2D">
            <w:pPr>
              <w:rPr>
                <w:rFonts w:ascii="Trebuchet MS" w:hAnsi="Trebuchet MS" w:cs="Times New Roman"/>
                <w:sz w:val="16"/>
                <w:szCs w:val="16"/>
                <w:lang w:val="en-ZA"/>
              </w:rPr>
            </w:pPr>
          </w:p>
        </w:tc>
      </w:tr>
      <w:tr w:rsidR="00A55D2D" w:rsidRPr="00A55D2D" w14:paraId="64475841" w14:textId="77777777" w:rsidTr="00954616">
        <w:trPr>
          <w:gridAfter w:val="1"/>
          <w:wAfter w:w="1040" w:type="dxa"/>
          <w:trHeight w:val="300"/>
        </w:trPr>
        <w:tc>
          <w:tcPr>
            <w:tcW w:w="938" w:type="dxa"/>
            <w:vMerge w:val="restart"/>
            <w:hideMark/>
          </w:tcPr>
          <w:p w14:paraId="5208A3D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3082B17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20DF292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2C3B825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0204C33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0BC0D20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7F45CB8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339DF65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4E003F5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7A8B07B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42B3847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7BECCD3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4689EC4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343B5C0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640833E6" w14:textId="77777777" w:rsidTr="00954616">
        <w:trPr>
          <w:gridAfter w:val="1"/>
          <w:wAfter w:w="1040" w:type="dxa"/>
          <w:trHeight w:val="300"/>
        </w:trPr>
        <w:tc>
          <w:tcPr>
            <w:tcW w:w="938" w:type="dxa"/>
            <w:vMerge/>
            <w:hideMark/>
          </w:tcPr>
          <w:p w14:paraId="2011A748"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604B3DAF"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418A5C2F"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73FF4958"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23AD9FBE"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56D60FB8"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6D25DB8F"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6064F55B"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1C25A05E"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6A85F6BC"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30577A2B"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26F67E5E"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595A9F35"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049AA3E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3B8E7AC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0F4D1033" w14:textId="77777777" w:rsidTr="00954616">
        <w:trPr>
          <w:gridAfter w:val="1"/>
          <w:wAfter w:w="1040" w:type="dxa"/>
          <w:trHeight w:val="300"/>
        </w:trPr>
        <w:tc>
          <w:tcPr>
            <w:tcW w:w="938" w:type="dxa"/>
            <w:vMerge w:val="restart"/>
            <w:hideMark/>
          </w:tcPr>
          <w:p w14:paraId="29BBED13" w14:textId="77777777" w:rsidR="00A55D2D" w:rsidRPr="00A55D2D" w:rsidRDefault="00A55D2D" w:rsidP="00A55D2D">
            <w:pPr>
              <w:rPr>
                <w:rFonts w:ascii="Trebuchet MS" w:hAnsi="Trebuchet MS" w:cs="Times New Roman"/>
                <w:sz w:val="16"/>
                <w:szCs w:val="16"/>
                <w:lang w:val="en-ZA"/>
              </w:rPr>
            </w:pPr>
            <w:bookmarkStart w:id="210" w:name="_Hlk167137351"/>
            <w:r w:rsidRPr="00A55D2D">
              <w:rPr>
                <w:rFonts w:ascii="Trebuchet MS" w:hAnsi="Trebuchet MS" w:cs="Times New Roman"/>
                <w:sz w:val="16"/>
                <w:szCs w:val="16"/>
                <w:lang w:val="en-ZA"/>
              </w:rPr>
              <w:t>13</w:t>
            </w:r>
          </w:p>
        </w:tc>
        <w:tc>
          <w:tcPr>
            <w:tcW w:w="990" w:type="dxa"/>
            <w:vMerge w:val="restart"/>
            <w:hideMark/>
          </w:tcPr>
          <w:p w14:paraId="2982C8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13</w:t>
            </w:r>
          </w:p>
        </w:tc>
        <w:tc>
          <w:tcPr>
            <w:tcW w:w="1440" w:type="dxa"/>
            <w:vMerge w:val="restart"/>
            <w:hideMark/>
          </w:tcPr>
          <w:p w14:paraId="19592F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Minimize the environmental damage through maximizing compliance to address the environmental issues that have a direct and indirect impact on the natural environment</w:t>
            </w:r>
          </w:p>
        </w:tc>
        <w:tc>
          <w:tcPr>
            <w:tcW w:w="1530" w:type="dxa"/>
            <w:vMerge w:val="restart"/>
            <w:hideMark/>
          </w:tcPr>
          <w:p w14:paraId="0D6CD5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initiatives to maximise environmental compliance on the environment</w:t>
            </w:r>
          </w:p>
        </w:tc>
        <w:tc>
          <w:tcPr>
            <w:tcW w:w="990" w:type="dxa"/>
            <w:vMerge w:val="restart"/>
            <w:hideMark/>
          </w:tcPr>
          <w:p w14:paraId="2348CE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Monthly signed waste collection reports by SP and the Councillors</w:t>
            </w:r>
          </w:p>
        </w:tc>
        <w:tc>
          <w:tcPr>
            <w:tcW w:w="990" w:type="dxa"/>
            <w:hideMark/>
          </w:tcPr>
          <w:p w14:paraId="3B1398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79D564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0A868779" w14:textId="77777777" w:rsidR="00A55D2D" w:rsidRPr="00A55D2D" w:rsidRDefault="00A55D2D" w:rsidP="00A55D2D">
            <w:pPr>
              <w:rPr>
                <w:rFonts w:ascii="Trebuchet MS" w:hAnsi="Trebuchet MS" w:cs="Times New Roman"/>
                <w:sz w:val="16"/>
                <w:szCs w:val="16"/>
                <w:lang w:val="en-ZA"/>
              </w:rPr>
            </w:pPr>
          </w:p>
        </w:tc>
        <w:tc>
          <w:tcPr>
            <w:tcW w:w="1350" w:type="dxa"/>
            <w:hideMark/>
          </w:tcPr>
          <w:p w14:paraId="6607D4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556269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3B6AE0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E44F4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66539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746763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10" w:type="dxa"/>
            <w:vMerge w:val="restart"/>
            <w:hideMark/>
          </w:tcPr>
          <w:p w14:paraId="3D5209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28D8F48E" w14:textId="77777777" w:rsidTr="00954616">
        <w:trPr>
          <w:gridAfter w:val="1"/>
          <w:wAfter w:w="1040" w:type="dxa"/>
          <w:trHeight w:val="300"/>
        </w:trPr>
        <w:tc>
          <w:tcPr>
            <w:tcW w:w="938" w:type="dxa"/>
            <w:vMerge/>
            <w:hideMark/>
          </w:tcPr>
          <w:p w14:paraId="1A733B4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1B53EC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137009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61D4FB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D889458" w14:textId="77777777" w:rsidR="00A55D2D" w:rsidRPr="00A55D2D" w:rsidRDefault="00A55D2D" w:rsidP="00A55D2D">
            <w:pPr>
              <w:rPr>
                <w:rFonts w:ascii="Trebuchet MS" w:hAnsi="Trebuchet MS" w:cs="Times New Roman"/>
                <w:sz w:val="16"/>
                <w:szCs w:val="16"/>
                <w:lang w:val="en-ZA"/>
              </w:rPr>
            </w:pPr>
          </w:p>
        </w:tc>
        <w:tc>
          <w:tcPr>
            <w:tcW w:w="990" w:type="dxa"/>
            <w:hideMark/>
          </w:tcPr>
          <w:p w14:paraId="0BAFE4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75ECA8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02" w:type="dxa"/>
            <w:hideMark/>
          </w:tcPr>
          <w:p w14:paraId="12F75D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6D377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98F9B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5426A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004D1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3DBD4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363983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ED47D55" w14:textId="77777777" w:rsidR="00A55D2D" w:rsidRPr="00A55D2D" w:rsidRDefault="00A55D2D" w:rsidP="00A55D2D">
            <w:pPr>
              <w:rPr>
                <w:rFonts w:ascii="Trebuchet MS" w:hAnsi="Trebuchet MS" w:cs="Times New Roman"/>
                <w:sz w:val="16"/>
                <w:szCs w:val="16"/>
                <w:lang w:val="en-ZA"/>
              </w:rPr>
            </w:pPr>
          </w:p>
        </w:tc>
      </w:tr>
      <w:tr w:rsidR="00A55D2D" w:rsidRPr="00A55D2D" w14:paraId="74265ECC" w14:textId="77777777" w:rsidTr="00954616">
        <w:trPr>
          <w:gridAfter w:val="1"/>
          <w:wAfter w:w="1040" w:type="dxa"/>
          <w:trHeight w:val="300"/>
        </w:trPr>
        <w:tc>
          <w:tcPr>
            <w:tcW w:w="938" w:type="dxa"/>
            <w:vMerge/>
            <w:hideMark/>
          </w:tcPr>
          <w:p w14:paraId="262ABAC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04C8AA2"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36F4BF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FC2C1E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D96E149" w14:textId="77777777" w:rsidR="00A55D2D" w:rsidRPr="00A55D2D" w:rsidRDefault="00A55D2D" w:rsidP="00A55D2D">
            <w:pPr>
              <w:rPr>
                <w:rFonts w:ascii="Trebuchet MS" w:hAnsi="Trebuchet MS" w:cs="Times New Roman"/>
                <w:sz w:val="16"/>
                <w:szCs w:val="16"/>
                <w:lang w:val="en-ZA"/>
              </w:rPr>
            </w:pPr>
          </w:p>
        </w:tc>
        <w:tc>
          <w:tcPr>
            <w:tcW w:w="990" w:type="dxa"/>
            <w:hideMark/>
          </w:tcPr>
          <w:p w14:paraId="504DAA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E8A29E7" w14:textId="77777777" w:rsidR="00A55D2D" w:rsidRPr="00A55D2D" w:rsidRDefault="00A55D2D" w:rsidP="00A55D2D">
            <w:pPr>
              <w:rPr>
                <w:rFonts w:ascii="Trebuchet MS" w:hAnsi="Trebuchet MS" w:cs="Times New Roman"/>
                <w:sz w:val="16"/>
                <w:szCs w:val="16"/>
                <w:lang w:val="en-ZA"/>
              </w:rPr>
            </w:pPr>
          </w:p>
        </w:tc>
        <w:tc>
          <w:tcPr>
            <w:tcW w:w="702" w:type="dxa"/>
            <w:hideMark/>
          </w:tcPr>
          <w:p w14:paraId="257661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97528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EAA2E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1D876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8580B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4AF32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0288012"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CC607CF" w14:textId="77777777" w:rsidR="00A55D2D" w:rsidRPr="00A55D2D" w:rsidRDefault="00A55D2D" w:rsidP="00A55D2D">
            <w:pPr>
              <w:rPr>
                <w:rFonts w:ascii="Trebuchet MS" w:hAnsi="Trebuchet MS" w:cs="Times New Roman"/>
                <w:sz w:val="16"/>
                <w:szCs w:val="16"/>
                <w:lang w:val="en-ZA"/>
              </w:rPr>
            </w:pPr>
          </w:p>
        </w:tc>
      </w:tr>
      <w:bookmarkEnd w:id="210"/>
      <w:tr w:rsidR="00A55D2D" w:rsidRPr="00A55D2D" w14:paraId="20E10253" w14:textId="77777777" w:rsidTr="00954616">
        <w:trPr>
          <w:gridAfter w:val="1"/>
          <w:wAfter w:w="1040" w:type="dxa"/>
          <w:trHeight w:val="700"/>
        </w:trPr>
        <w:tc>
          <w:tcPr>
            <w:tcW w:w="938" w:type="dxa"/>
            <w:vMerge w:val="restart"/>
            <w:vAlign w:val="center"/>
            <w:hideMark/>
          </w:tcPr>
          <w:p w14:paraId="7F0FA6B3"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13.2</w:t>
            </w:r>
          </w:p>
          <w:p w14:paraId="167B2521" w14:textId="77777777" w:rsidR="00A55D2D" w:rsidRPr="00A55D2D" w:rsidRDefault="00A55D2D" w:rsidP="00A55D2D">
            <w:pPr>
              <w:ind w:hanging="10"/>
              <w:jc w:val="center"/>
              <w:rPr>
                <w:rFonts w:ascii="Trebuchet MS" w:hAnsi="Trebuchet MS" w:cs="Times New Roman"/>
                <w:sz w:val="16"/>
                <w:szCs w:val="16"/>
                <w:lang w:val="en-ZA"/>
              </w:rPr>
            </w:pPr>
          </w:p>
        </w:tc>
        <w:tc>
          <w:tcPr>
            <w:tcW w:w="990" w:type="dxa"/>
            <w:vMerge w:val="restart"/>
            <w:vAlign w:val="center"/>
            <w:hideMark/>
          </w:tcPr>
          <w:p w14:paraId="0D4C1F75"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Output</w:t>
            </w:r>
          </w:p>
          <w:p w14:paraId="3C5F9562" w14:textId="77777777" w:rsidR="00A55D2D" w:rsidRPr="00A55D2D" w:rsidRDefault="00A55D2D" w:rsidP="00A55D2D">
            <w:pPr>
              <w:ind w:hanging="10"/>
              <w:jc w:val="center"/>
              <w:rPr>
                <w:rFonts w:ascii="Trebuchet MS" w:hAnsi="Trebuchet MS" w:cs="Times New Roman"/>
                <w:sz w:val="16"/>
                <w:szCs w:val="16"/>
                <w:lang w:val="en-ZA"/>
              </w:rPr>
            </w:pPr>
          </w:p>
        </w:tc>
        <w:tc>
          <w:tcPr>
            <w:tcW w:w="1440" w:type="dxa"/>
            <w:vMerge w:val="restart"/>
            <w:vAlign w:val="center"/>
            <w:hideMark/>
          </w:tcPr>
          <w:p w14:paraId="39F2AE30"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 xml:space="preserve">Waste and environmental management services effectively </w:t>
            </w:r>
            <w:r w:rsidRPr="00A55D2D">
              <w:rPr>
                <w:rFonts w:ascii="Trebuchet MS" w:hAnsi="Trebuchet MS" w:cs="Times New Roman"/>
                <w:sz w:val="16"/>
                <w:szCs w:val="16"/>
                <w:lang w:val="en-ZA"/>
              </w:rPr>
              <w:lastRenderedPageBreak/>
              <w:t>provided by June 2025</w:t>
            </w:r>
          </w:p>
          <w:p w14:paraId="2E113C42" w14:textId="77777777" w:rsidR="00A55D2D" w:rsidRPr="00A55D2D" w:rsidRDefault="00A55D2D" w:rsidP="00A55D2D">
            <w:pPr>
              <w:jc w:val="center"/>
              <w:rPr>
                <w:rFonts w:ascii="Trebuchet MS" w:hAnsi="Trebuchet MS" w:cs="Times New Roman"/>
                <w:sz w:val="16"/>
                <w:szCs w:val="16"/>
                <w:lang w:val="en-ZA"/>
              </w:rPr>
            </w:pPr>
          </w:p>
          <w:p w14:paraId="66417B21" w14:textId="77777777" w:rsidR="00A55D2D" w:rsidRPr="00A55D2D" w:rsidRDefault="00A55D2D" w:rsidP="00A55D2D">
            <w:pPr>
              <w:ind w:hanging="10"/>
              <w:jc w:val="center"/>
              <w:rPr>
                <w:rFonts w:ascii="Trebuchet MS" w:hAnsi="Trebuchet MS" w:cs="Times New Roman"/>
                <w:sz w:val="16"/>
                <w:szCs w:val="16"/>
                <w:lang w:val="en-ZA"/>
              </w:rPr>
            </w:pPr>
          </w:p>
        </w:tc>
        <w:tc>
          <w:tcPr>
            <w:tcW w:w="1530" w:type="dxa"/>
            <w:vMerge w:val="restart"/>
            <w:hideMark/>
          </w:tcPr>
          <w:p w14:paraId="791D81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Number (16) of clusters with access to weekly waste removal </w:t>
            </w:r>
            <w:r w:rsidRPr="00A55D2D">
              <w:rPr>
                <w:rFonts w:ascii="Trebuchet MS" w:hAnsi="Trebuchet MS" w:cs="Times New Roman"/>
                <w:sz w:val="16"/>
                <w:szCs w:val="16"/>
                <w:lang w:val="en-ZA"/>
              </w:rPr>
              <w:lastRenderedPageBreak/>
              <w:t>services by June 2025</w:t>
            </w:r>
          </w:p>
        </w:tc>
        <w:tc>
          <w:tcPr>
            <w:tcW w:w="990" w:type="dxa"/>
            <w:vMerge w:val="restart"/>
            <w:hideMark/>
          </w:tcPr>
          <w:p w14:paraId="7C0EFC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Monthly signed waste collection reports, </w:t>
            </w:r>
            <w:r w:rsidRPr="00A55D2D">
              <w:rPr>
                <w:rFonts w:ascii="Trebuchet MS" w:hAnsi="Trebuchet MS" w:cs="Times New Roman"/>
                <w:sz w:val="16"/>
                <w:szCs w:val="16"/>
                <w:lang w:val="en-ZA"/>
              </w:rPr>
              <w:lastRenderedPageBreak/>
              <w:t>including pictures by service, Councillors, and the Environmental Officer</w:t>
            </w:r>
          </w:p>
        </w:tc>
        <w:tc>
          <w:tcPr>
            <w:tcW w:w="990" w:type="dxa"/>
            <w:hideMark/>
          </w:tcPr>
          <w:p w14:paraId="65F5CD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21C6E4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664A17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12 </w:t>
            </w:r>
          </w:p>
        </w:tc>
        <w:tc>
          <w:tcPr>
            <w:tcW w:w="1350" w:type="dxa"/>
            <w:hideMark/>
          </w:tcPr>
          <w:p w14:paraId="4377E9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16 </w:t>
            </w:r>
          </w:p>
        </w:tc>
        <w:tc>
          <w:tcPr>
            <w:tcW w:w="720" w:type="dxa"/>
            <w:hideMark/>
          </w:tcPr>
          <w:p w14:paraId="6A44BD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w:t>
            </w:r>
          </w:p>
        </w:tc>
        <w:tc>
          <w:tcPr>
            <w:tcW w:w="1170" w:type="dxa"/>
            <w:hideMark/>
          </w:tcPr>
          <w:p w14:paraId="6A1AF2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16 </w:t>
            </w:r>
          </w:p>
        </w:tc>
        <w:tc>
          <w:tcPr>
            <w:tcW w:w="540" w:type="dxa"/>
            <w:hideMark/>
          </w:tcPr>
          <w:p w14:paraId="26E02D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16 </w:t>
            </w:r>
          </w:p>
        </w:tc>
        <w:tc>
          <w:tcPr>
            <w:tcW w:w="720" w:type="dxa"/>
            <w:hideMark/>
          </w:tcPr>
          <w:p w14:paraId="01427C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16 </w:t>
            </w:r>
          </w:p>
        </w:tc>
        <w:tc>
          <w:tcPr>
            <w:tcW w:w="1710" w:type="dxa"/>
            <w:vMerge w:val="restart"/>
            <w:hideMark/>
          </w:tcPr>
          <w:p w14:paraId="6EAC82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6B07AF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71BBD4C1" w14:textId="77777777" w:rsidTr="00954616">
        <w:trPr>
          <w:gridAfter w:val="1"/>
          <w:wAfter w:w="1040" w:type="dxa"/>
          <w:trHeight w:val="300"/>
        </w:trPr>
        <w:tc>
          <w:tcPr>
            <w:tcW w:w="938" w:type="dxa"/>
            <w:vMerge/>
            <w:hideMark/>
          </w:tcPr>
          <w:p w14:paraId="7322E006" w14:textId="77777777" w:rsidR="00A55D2D" w:rsidRPr="00A55D2D" w:rsidRDefault="00A55D2D" w:rsidP="00A55D2D">
            <w:pPr>
              <w:ind w:hanging="10"/>
              <w:rPr>
                <w:rFonts w:ascii="Trebuchet MS" w:hAnsi="Trebuchet MS" w:cs="Times New Roman"/>
                <w:sz w:val="16"/>
                <w:szCs w:val="16"/>
                <w:lang w:val="en-ZA"/>
              </w:rPr>
            </w:pPr>
          </w:p>
        </w:tc>
        <w:tc>
          <w:tcPr>
            <w:tcW w:w="990" w:type="dxa"/>
            <w:vMerge/>
            <w:hideMark/>
          </w:tcPr>
          <w:p w14:paraId="1BF93706" w14:textId="77777777" w:rsidR="00A55D2D" w:rsidRPr="00A55D2D" w:rsidRDefault="00A55D2D" w:rsidP="00A55D2D">
            <w:pPr>
              <w:ind w:hanging="10"/>
              <w:rPr>
                <w:rFonts w:ascii="Trebuchet MS" w:hAnsi="Trebuchet MS" w:cs="Times New Roman"/>
                <w:sz w:val="16"/>
                <w:szCs w:val="16"/>
                <w:lang w:val="en-ZA"/>
              </w:rPr>
            </w:pPr>
          </w:p>
        </w:tc>
        <w:tc>
          <w:tcPr>
            <w:tcW w:w="1440" w:type="dxa"/>
            <w:vMerge/>
            <w:hideMark/>
          </w:tcPr>
          <w:p w14:paraId="42C0A9EF" w14:textId="77777777" w:rsidR="00A55D2D" w:rsidRPr="00A55D2D" w:rsidRDefault="00A55D2D" w:rsidP="00A55D2D">
            <w:pPr>
              <w:ind w:hanging="10"/>
              <w:rPr>
                <w:rFonts w:ascii="Trebuchet MS" w:hAnsi="Trebuchet MS" w:cs="Times New Roman"/>
                <w:sz w:val="16"/>
                <w:szCs w:val="16"/>
                <w:lang w:val="en-ZA"/>
              </w:rPr>
            </w:pPr>
          </w:p>
        </w:tc>
        <w:tc>
          <w:tcPr>
            <w:tcW w:w="1530" w:type="dxa"/>
            <w:vMerge/>
            <w:hideMark/>
          </w:tcPr>
          <w:p w14:paraId="74441DF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43EC5BA" w14:textId="77777777" w:rsidR="00A55D2D" w:rsidRPr="00A55D2D" w:rsidRDefault="00A55D2D" w:rsidP="00A55D2D">
            <w:pPr>
              <w:rPr>
                <w:rFonts w:ascii="Trebuchet MS" w:hAnsi="Trebuchet MS" w:cs="Times New Roman"/>
                <w:sz w:val="16"/>
                <w:szCs w:val="16"/>
                <w:lang w:val="en-ZA"/>
              </w:rPr>
            </w:pPr>
          </w:p>
        </w:tc>
        <w:tc>
          <w:tcPr>
            <w:tcW w:w="990" w:type="dxa"/>
            <w:hideMark/>
          </w:tcPr>
          <w:p w14:paraId="27345C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ECF10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8BC77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149F2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CED34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3140A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2F484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996E6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D18108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F3F12AA" w14:textId="77777777" w:rsidR="00A55D2D" w:rsidRPr="00A55D2D" w:rsidRDefault="00A55D2D" w:rsidP="00A55D2D">
            <w:pPr>
              <w:rPr>
                <w:rFonts w:ascii="Trebuchet MS" w:hAnsi="Trebuchet MS" w:cs="Times New Roman"/>
                <w:sz w:val="16"/>
                <w:szCs w:val="16"/>
                <w:lang w:val="en-ZA"/>
              </w:rPr>
            </w:pPr>
          </w:p>
        </w:tc>
      </w:tr>
      <w:tr w:rsidR="00A55D2D" w:rsidRPr="00A55D2D" w14:paraId="2B3F1BC9" w14:textId="77777777" w:rsidTr="00954616">
        <w:trPr>
          <w:gridAfter w:val="1"/>
          <w:wAfter w:w="1040" w:type="dxa"/>
          <w:trHeight w:val="300"/>
        </w:trPr>
        <w:tc>
          <w:tcPr>
            <w:tcW w:w="938" w:type="dxa"/>
            <w:vMerge/>
            <w:hideMark/>
          </w:tcPr>
          <w:p w14:paraId="4DDDD784" w14:textId="77777777" w:rsidR="00A55D2D" w:rsidRPr="00A55D2D" w:rsidRDefault="00A55D2D" w:rsidP="00A55D2D">
            <w:pPr>
              <w:ind w:hanging="10"/>
              <w:rPr>
                <w:rFonts w:ascii="Trebuchet MS" w:hAnsi="Trebuchet MS" w:cs="Times New Roman"/>
                <w:sz w:val="16"/>
                <w:szCs w:val="16"/>
                <w:lang w:val="en-ZA"/>
              </w:rPr>
            </w:pPr>
          </w:p>
        </w:tc>
        <w:tc>
          <w:tcPr>
            <w:tcW w:w="990" w:type="dxa"/>
            <w:vMerge/>
            <w:hideMark/>
          </w:tcPr>
          <w:p w14:paraId="52A1AFE7" w14:textId="77777777" w:rsidR="00A55D2D" w:rsidRPr="00A55D2D" w:rsidRDefault="00A55D2D" w:rsidP="00A55D2D">
            <w:pPr>
              <w:ind w:hanging="10"/>
              <w:rPr>
                <w:rFonts w:ascii="Trebuchet MS" w:hAnsi="Trebuchet MS" w:cs="Times New Roman"/>
                <w:sz w:val="16"/>
                <w:szCs w:val="16"/>
                <w:lang w:val="en-ZA"/>
              </w:rPr>
            </w:pPr>
          </w:p>
        </w:tc>
        <w:tc>
          <w:tcPr>
            <w:tcW w:w="1440" w:type="dxa"/>
            <w:vMerge/>
            <w:hideMark/>
          </w:tcPr>
          <w:p w14:paraId="1FE61FAA" w14:textId="77777777" w:rsidR="00A55D2D" w:rsidRPr="00A55D2D" w:rsidRDefault="00A55D2D" w:rsidP="00A55D2D">
            <w:pPr>
              <w:ind w:hanging="10"/>
              <w:rPr>
                <w:rFonts w:ascii="Trebuchet MS" w:hAnsi="Trebuchet MS" w:cs="Times New Roman"/>
                <w:sz w:val="16"/>
                <w:szCs w:val="16"/>
                <w:lang w:val="en-ZA"/>
              </w:rPr>
            </w:pPr>
          </w:p>
        </w:tc>
        <w:tc>
          <w:tcPr>
            <w:tcW w:w="1530" w:type="dxa"/>
            <w:vMerge/>
            <w:hideMark/>
          </w:tcPr>
          <w:p w14:paraId="5A59821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6DFA0B1" w14:textId="77777777" w:rsidR="00A55D2D" w:rsidRPr="00A55D2D" w:rsidRDefault="00A55D2D" w:rsidP="00A55D2D">
            <w:pPr>
              <w:rPr>
                <w:rFonts w:ascii="Trebuchet MS" w:hAnsi="Trebuchet MS" w:cs="Times New Roman"/>
                <w:sz w:val="16"/>
                <w:szCs w:val="16"/>
                <w:lang w:val="en-ZA"/>
              </w:rPr>
            </w:pPr>
          </w:p>
        </w:tc>
        <w:tc>
          <w:tcPr>
            <w:tcW w:w="990" w:type="dxa"/>
            <w:hideMark/>
          </w:tcPr>
          <w:p w14:paraId="3C2469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C01DD07" w14:textId="77777777" w:rsidR="00A55D2D" w:rsidRPr="00A55D2D" w:rsidRDefault="00A55D2D" w:rsidP="00A55D2D">
            <w:pPr>
              <w:rPr>
                <w:rFonts w:ascii="Trebuchet MS" w:hAnsi="Trebuchet MS" w:cs="Times New Roman"/>
                <w:sz w:val="16"/>
                <w:szCs w:val="16"/>
                <w:lang w:val="en-ZA"/>
              </w:rPr>
            </w:pPr>
          </w:p>
        </w:tc>
        <w:tc>
          <w:tcPr>
            <w:tcW w:w="702" w:type="dxa"/>
            <w:hideMark/>
          </w:tcPr>
          <w:p w14:paraId="4E894D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46F20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R27 600 000</w:t>
            </w:r>
          </w:p>
        </w:tc>
        <w:tc>
          <w:tcPr>
            <w:tcW w:w="720" w:type="dxa"/>
            <w:hideMark/>
          </w:tcPr>
          <w:p w14:paraId="363662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F7BAA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6369E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859DB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A3806E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26DD988" w14:textId="77777777" w:rsidR="00A55D2D" w:rsidRPr="00A55D2D" w:rsidRDefault="00A55D2D" w:rsidP="00A55D2D">
            <w:pPr>
              <w:rPr>
                <w:rFonts w:ascii="Trebuchet MS" w:hAnsi="Trebuchet MS" w:cs="Times New Roman"/>
                <w:sz w:val="16"/>
                <w:szCs w:val="16"/>
                <w:lang w:val="en-ZA"/>
              </w:rPr>
            </w:pPr>
          </w:p>
        </w:tc>
      </w:tr>
      <w:tr w:rsidR="00A55D2D" w:rsidRPr="00A55D2D" w14:paraId="47D89032" w14:textId="77777777" w:rsidTr="00954616">
        <w:trPr>
          <w:gridAfter w:val="1"/>
          <w:wAfter w:w="1040" w:type="dxa"/>
          <w:trHeight w:val="470"/>
        </w:trPr>
        <w:tc>
          <w:tcPr>
            <w:tcW w:w="938" w:type="dxa"/>
            <w:vMerge/>
            <w:hideMark/>
          </w:tcPr>
          <w:p w14:paraId="2F19BEA5" w14:textId="77777777" w:rsidR="00A55D2D" w:rsidRPr="00A55D2D" w:rsidRDefault="00A55D2D" w:rsidP="00A55D2D">
            <w:pPr>
              <w:ind w:hanging="10"/>
              <w:rPr>
                <w:rFonts w:ascii="Trebuchet MS" w:hAnsi="Trebuchet MS" w:cs="Times New Roman"/>
                <w:sz w:val="16"/>
                <w:szCs w:val="16"/>
                <w:lang w:val="en-ZA"/>
              </w:rPr>
            </w:pPr>
          </w:p>
        </w:tc>
        <w:tc>
          <w:tcPr>
            <w:tcW w:w="990" w:type="dxa"/>
            <w:vMerge/>
            <w:hideMark/>
          </w:tcPr>
          <w:p w14:paraId="09B38481" w14:textId="77777777" w:rsidR="00A55D2D" w:rsidRPr="00A55D2D" w:rsidRDefault="00A55D2D" w:rsidP="00A55D2D">
            <w:pPr>
              <w:ind w:hanging="10"/>
              <w:rPr>
                <w:rFonts w:ascii="Trebuchet MS" w:hAnsi="Trebuchet MS" w:cs="Times New Roman"/>
                <w:sz w:val="16"/>
                <w:szCs w:val="16"/>
                <w:lang w:val="en-ZA"/>
              </w:rPr>
            </w:pPr>
          </w:p>
        </w:tc>
        <w:tc>
          <w:tcPr>
            <w:tcW w:w="1440" w:type="dxa"/>
            <w:vMerge/>
          </w:tcPr>
          <w:p w14:paraId="46EF040E" w14:textId="77777777" w:rsidR="00A55D2D" w:rsidRPr="00A55D2D" w:rsidRDefault="00A55D2D" w:rsidP="00A55D2D">
            <w:pPr>
              <w:ind w:hanging="10"/>
              <w:rPr>
                <w:rFonts w:ascii="Trebuchet MS" w:hAnsi="Trebuchet MS" w:cs="Times New Roman"/>
                <w:sz w:val="16"/>
                <w:szCs w:val="16"/>
                <w:lang w:val="en-ZA"/>
              </w:rPr>
            </w:pPr>
          </w:p>
        </w:tc>
        <w:tc>
          <w:tcPr>
            <w:tcW w:w="1530" w:type="dxa"/>
            <w:vMerge w:val="restart"/>
            <w:hideMark/>
          </w:tcPr>
          <w:p w14:paraId="5A7B79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(26) Wards with weekly cleaning of illegal dump hotspots and skip-bins by June 2025</w:t>
            </w:r>
          </w:p>
        </w:tc>
        <w:tc>
          <w:tcPr>
            <w:tcW w:w="990" w:type="dxa"/>
            <w:vMerge w:val="restart"/>
            <w:hideMark/>
          </w:tcPr>
          <w:p w14:paraId="4E0282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Monthly signed cleaning of illegal dumps and skip-bin reports with pictures, including signed documents by Ward Councillors</w:t>
            </w:r>
          </w:p>
        </w:tc>
        <w:tc>
          <w:tcPr>
            <w:tcW w:w="990" w:type="dxa"/>
            <w:hideMark/>
          </w:tcPr>
          <w:p w14:paraId="516566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3A0DF9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453260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1350" w:type="dxa"/>
            <w:hideMark/>
          </w:tcPr>
          <w:p w14:paraId="38BCAC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720" w:type="dxa"/>
            <w:hideMark/>
          </w:tcPr>
          <w:p w14:paraId="39384C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1170" w:type="dxa"/>
            <w:hideMark/>
          </w:tcPr>
          <w:p w14:paraId="3FE054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540" w:type="dxa"/>
            <w:hideMark/>
          </w:tcPr>
          <w:p w14:paraId="1C0F78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720" w:type="dxa"/>
            <w:hideMark/>
          </w:tcPr>
          <w:p w14:paraId="18802F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26 </w:t>
            </w:r>
          </w:p>
        </w:tc>
        <w:tc>
          <w:tcPr>
            <w:tcW w:w="1710" w:type="dxa"/>
            <w:vMerge w:val="restart"/>
            <w:hideMark/>
          </w:tcPr>
          <w:p w14:paraId="089DC8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825A9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4A4DEC90" w14:textId="77777777" w:rsidTr="00954616">
        <w:trPr>
          <w:gridAfter w:val="1"/>
          <w:wAfter w:w="1040" w:type="dxa"/>
          <w:trHeight w:val="300"/>
        </w:trPr>
        <w:tc>
          <w:tcPr>
            <w:tcW w:w="938" w:type="dxa"/>
            <w:vMerge/>
            <w:hideMark/>
          </w:tcPr>
          <w:p w14:paraId="5A20AE5F" w14:textId="77777777" w:rsidR="00A55D2D" w:rsidRPr="00A55D2D" w:rsidRDefault="00A55D2D" w:rsidP="00A55D2D">
            <w:pPr>
              <w:ind w:hanging="10"/>
              <w:rPr>
                <w:rFonts w:ascii="Trebuchet MS" w:hAnsi="Trebuchet MS" w:cs="Times New Roman"/>
                <w:sz w:val="16"/>
                <w:szCs w:val="16"/>
                <w:lang w:val="en-ZA"/>
              </w:rPr>
            </w:pPr>
          </w:p>
        </w:tc>
        <w:tc>
          <w:tcPr>
            <w:tcW w:w="990" w:type="dxa"/>
            <w:vMerge/>
            <w:hideMark/>
          </w:tcPr>
          <w:p w14:paraId="32CE550B" w14:textId="77777777" w:rsidR="00A55D2D" w:rsidRPr="00A55D2D" w:rsidRDefault="00A55D2D" w:rsidP="00A55D2D">
            <w:pPr>
              <w:ind w:hanging="10"/>
              <w:rPr>
                <w:rFonts w:ascii="Trebuchet MS" w:hAnsi="Trebuchet MS" w:cs="Times New Roman"/>
                <w:sz w:val="16"/>
                <w:szCs w:val="16"/>
                <w:lang w:val="en-ZA"/>
              </w:rPr>
            </w:pPr>
          </w:p>
        </w:tc>
        <w:tc>
          <w:tcPr>
            <w:tcW w:w="1440" w:type="dxa"/>
            <w:vMerge/>
            <w:hideMark/>
          </w:tcPr>
          <w:p w14:paraId="30A15B5E" w14:textId="77777777" w:rsidR="00A55D2D" w:rsidRPr="00A55D2D" w:rsidRDefault="00A55D2D" w:rsidP="00A55D2D">
            <w:pPr>
              <w:ind w:hanging="10"/>
              <w:rPr>
                <w:rFonts w:ascii="Trebuchet MS" w:hAnsi="Trebuchet MS" w:cs="Times New Roman"/>
                <w:sz w:val="16"/>
                <w:szCs w:val="16"/>
                <w:lang w:val="en-ZA"/>
              </w:rPr>
            </w:pPr>
          </w:p>
        </w:tc>
        <w:tc>
          <w:tcPr>
            <w:tcW w:w="1530" w:type="dxa"/>
            <w:vMerge/>
            <w:hideMark/>
          </w:tcPr>
          <w:p w14:paraId="393AECD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49D60E1" w14:textId="77777777" w:rsidR="00A55D2D" w:rsidRPr="00A55D2D" w:rsidRDefault="00A55D2D" w:rsidP="00A55D2D">
            <w:pPr>
              <w:rPr>
                <w:rFonts w:ascii="Trebuchet MS" w:hAnsi="Trebuchet MS" w:cs="Times New Roman"/>
                <w:sz w:val="16"/>
                <w:szCs w:val="16"/>
                <w:lang w:val="en-ZA"/>
              </w:rPr>
            </w:pPr>
          </w:p>
        </w:tc>
        <w:tc>
          <w:tcPr>
            <w:tcW w:w="990" w:type="dxa"/>
            <w:hideMark/>
          </w:tcPr>
          <w:p w14:paraId="449A70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73ED0D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82AAE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88691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D99B9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D6C1D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7BAAE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FCE7A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F3A9111"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4DC163D" w14:textId="77777777" w:rsidR="00A55D2D" w:rsidRPr="00A55D2D" w:rsidRDefault="00A55D2D" w:rsidP="00A55D2D">
            <w:pPr>
              <w:rPr>
                <w:rFonts w:ascii="Trebuchet MS" w:hAnsi="Trebuchet MS" w:cs="Times New Roman"/>
                <w:sz w:val="16"/>
                <w:szCs w:val="16"/>
                <w:lang w:val="en-ZA"/>
              </w:rPr>
            </w:pPr>
          </w:p>
        </w:tc>
      </w:tr>
      <w:tr w:rsidR="00A55D2D" w:rsidRPr="00A55D2D" w14:paraId="4EEEB74E" w14:textId="77777777" w:rsidTr="00954616">
        <w:trPr>
          <w:gridAfter w:val="1"/>
          <w:wAfter w:w="1040" w:type="dxa"/>
          <w:trHeight w:val="300"/>
        </w:trPr>
        <w:tc>
          <w:tcPr>
            <w:tcW w:w="938" w:type="dxa"/>
            <w:vMerge/>
            <w:hideMark/>
          </w:tcPr>
          <w:p w14:paraId="2A793851" w14:textId="77777777" w:rsidR="00A55D2D" w:rsidRPr="00A55D2D" w:rsidRDefault="00A55D2D" w:rsidP="00A55D2D">
            <w:pPr>
              <w:ind w:hanging="10"/>
              <w:rPr>
                <w:rFonts w:ascii="Trebuchet MS" w:hAnsi="Trebuchet MS" w:cs="Times New Roman"/>
                <w:sz w:val="16"/>
                <w:szCs w:val="16"/>
                <w:lang w:val="en-ZA"/>
              </w:rPr>
            </w:pPr>
          </w:p>
        </w:tc>
        <w:tc>
          <w:tcPr>
            <w:tcW w:w="990" w:type="dxa"/>
            <w:vMerge/>
            <w:hideMark/>
          </w:tcPr>
          <w:p w14:paraId="07723367" w14:textId="77777777" w:rsidR="00A55D2D" w:rsidRPr="00A55D2D" w:rsidRDefault="00A55D2D" w:rsidP="00A55D2D">
            <w:pPr>
              <w:ind w:hanging="10"/>
              <w:rPr>
                <w:rFonts w:ascii="Trebuchet MS" w:hAnsi="Trebuchet MS" w:cs="Times New Roman"/>
                <w:sz w:val="16"/>
                <w:szCs w:val="16"/>
                <w:lang w:val="en-ZA"/>
              </w:rPr>
            </w:pPr>
          </w:p>
        </w:tc>
        <w:tc>
          <w:tcPr>
            <w:tcW w:w="1440" w:type="dxa"/>
            <w:vMerge/>
            <w:hideMark/>
          </w:tcPr>
          <w:p w14:paraId="432A9DD5" w14:textId="77777777" w:rsidR="00A55D2D" w:rsidRPr="00A55D2D" w:rsidRDefault="00A55D2D" w:rsidP="00A55D2D">
            <w:pPr>
              <w:ind w:hanging="10"/>
              <w:rPr>
                <w:rFonts w:ascii="Trebuchet MS" w:hAnsi="Trebuchet MS" w:cs="Times New Roman"/>
                <w:sz w:val="16"/>
                <w:szCs w:val="16"/>
                <w:lang w:val="en-ZA"/>
              </w:rPr>
            </w:pPr>
          </w:p>
        </w:tc>
        <w:tc>
          <w:tcPr>
            <w:tcW w:w="1530" w:type="dxa"/>
            <w:vMerge/>
            <w:hideMark/>
          </w:tcPr>
          <w:p w14:paraId="54F5BCA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2546A46" w14:textId="77777777" w:rsidR="00A55D2D" w:rsidRPr="00A55D2D" w:rsidRDefault="00A55D2D" w:rsidP="00A55D2D">
            <w:pPr>
              <w:rPr>
                <w:rFonts w:ascii="Trebuchet MS" w:hAnsi="Trebuchet MS" w:cs="Times New Roman"/>
                <w:sz w:val="16"/>
                <w:szCs w:val="16"/>
                <w:lang w:val="en-ZA"/>
              </w:rPr>
            </w:pPr>
          </w:p>
        </w:tc>
        <w:tc>
          <w:tcPr>
            <w:tcW w:w="990" w:type="dxa"/>
            <w:hideMark/>
          </w:tcPr>
          <w:p w14:paraId="2B7E04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C7CB353" w14:textId="77777777" w:rsidR="00A55D2D" w:rsidRPr="00A55D2D" w:rsidRDefault="00A55D2D" w:rsidP="00A55D2D">
            <w:pPr>
              <w:rPr>
                <w:rFonts w:ascii="Trebuchet MS" w:hAnsi="Trebuchet MS" w:cs="Times New Roman"/>
                <w:sz w:val="16"/>
                <w:szCs w:val="16"/>
                <w:lang w:val="en-ZA"/>
              </w:rPr>
            </w:pPr>
          </w:p>
        </w:tc>
        <w:tc>
          <w:tcPr>
            <w:tcW w:w="702" w:type="dxa"/>
            <w:hideMark/>
          </w:tcPr>
          <w:p w14:paraId="76F835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B3A40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R14 499 963</w:t>
            </w:r>
          </w:p>
        </w:tc>
        <w:tc>
          <w:tcPr>
            <w:tcW w:w="720" w:type="dxa"/>
            <w:hideMark/>
          </w:tcPr>
          <w:p w14:paraId="74CE57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B0D07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DDB55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2756F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E3530A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9989DE8" w14:textId="77777777" w:rsidR="00A55D2D" w:rsidRPr="00A55D2D" w:rsidRDefault="00A55D2D" w:rsidP="00A55D2D">
            <w:pPr>
              <w:rPr>
                <w:rFonts w:ascii="Trebuchet MS" w:hAnsi="Trebuchet MS" w:cs="Times New Roman"/>
                <w:sz w:val="16"/>
                <w:szCs w:val="16"/>
                <w:lang w:val="en-ZA"/>
              </w:rPr>
            </w:pPr>
          </w:p>
        </w:tc>
      </w:tr>
      <w:tr w:rsidR="00A55D2D" w:rsidRPr="00A55D2D" w14:paraId="559EB55E" w14:textId="77777777" w:rsidTr="00954616">
        <w:trPr>
          <w:gridAfter w:val="1"/>
          <w:wAfter w:w="1040" w:type="dxa"/>
          <w:trHeight w:val="300"/>
        </w:trPr>
        <w:tc>
          <w:tcPr>
            <w:tcW w:w="938" w:type="dxa"/>
            <w:vMerge/>
            <w:hideMark/>
          </w:tcPr>
          <w:p w14:paraId="36FB060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721FF9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E576301" w14:textId="77777777" w:rsidR="00A55D2D" w:rsidRPr="00A55D2D" w:rsidRDefault="00A55D2D" w:rsidP="00A55D2D">
            <w:pPr>
              <w:rPr>
                <w:rFonts w:ascii="Trebuchet MS" w:hAnsi="Trebuchet MS" w:cs="Times New Roman"/>
                <w:sz w:val="16"/>
                <w:szCs w:val="16"/>
                <w:lang w:val="en-ZA"/>
              </w:rPr>
            </w:pPr>
          </w:p>
        </w:tc>
        <w:tc>
          <w:tcPr>
            <w:tcW w:w="1530" w:type="dxa"/>
            <w:vMerge w:val="restart"/>
            <w:hideMark/>
          </w:tcPr>
          <w:p w14:paraId="097DEF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of Closure and Rehabilitation of Ga-Motla dumping site by June 2025</w:t>
            </w:r>
          </w:p>
          <w:p w14:paraId="3F61E47F" w14:textId="77777777" w:rsidR="00A55D2D" w:rsidRPr="00A55D2D" w:rsidRDefault="00A55D2D" w:rsidP="00A55D2D">
            <w:pPr>
              <w:rPr>
                <w:rFonts w:ascii="Trebuchet MS" w:hAnsi="Trebuchet MS" w:cs="Times New Roman"/>
                <w:sz w:val="16"/>
                <w:szCs w:val="16"/>
                <w:lang w:val="en-ZA"/>
              </w:rPr>
            </w:pPr>
          </w:p>
          <w:p w14:paraId="2987ABA3" w14:textId="77777777" w:rsidR="00A55D2D" w:rsidRPr="00A55D2D" w:rsidRDefault="00A55D2D" w:rsidP="00A55D2D">
            <w:pPr>
              <w:rPr>
                <w:rFonts w:ascii="Trebuchet MS" w:hAnsi="Trebuchet MS" w:cs="Times New Roman"/>
                <w:sz w:val="16"/>
                <w:szCs w:val="16"/>
                <w:lang w:val="en-ZA"/>
              </w:rPr>
            </w:pPr>
          </w:p>
        </w:tc>
        <w:tc>
          <w:tcPr>
            <w:tcW w:w="990" w:type="dxa"/>
            <w:vMerge w:val="restart"/>
            <w:hideMark/>
          </w:tcPr>
          <w:p w14:paraId="54D05B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Closure licence, rehabilitation reports, costs estimates </w:t>
            </w:r>
            <w:r w:rsidRPr="00A55D2D">
              <w:rPr>
                <w:rFonts w:ascii="Trebuchet MS" w:hAnsi="Trebuchet MS" w:cs="Times New Roman"/>
                <w:sz w:val="16"/>
                <w:szCs w:val="16"/>
                <w:lang w:val="en-ZA"/>
              </w:rPr>
              <w:lastRenderedPageBreak/>
              <w:t>and designs</w:t>
            </w:r>
          </w:p>
        </w:tc>
        <w:tc>
          <w:tcPr>
            <w:tcW w:w="990" w:type="dxa"/>
            <w:hideMark/>
          </w:tcPr>
          <w:p w14:paraId="584CEB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19E9DD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3BE35C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1C6EF4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tcPr>
          <w:p w14:paraId="67A158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1170" w:type="dxa"/>
          </w:tcPr>
          <w:p w14:paraId="33C709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40" w:type="dxa"/>
          </w:tcPr>
          <w:p w14:paraId="75C546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0" w:type="dxa"/>
          </w:tcPr>
          <w:p w14:paraId="2C3066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57CB41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B9DB8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p w14:paraId="5CC39101" w14:textId="77777777" w:rsidR="00A55D2D" w:rsidRPr="00A55D2D" w:rsidRDefault="00A55D2D" w:rsidP="00A55D2D">
            <w:pPr>
              <w:rPr>
                <w:rFonts w:ascii="Trebuchet MS" w:hAnsi="Trebuchet MS" w:cs="Times New Roman"/>
                <w:sz w:val="16"/>
                <w:szCs w:val="16"/>
                <w:lang w:val="en-ZA"/>
              </w:rPr>
            </w:pPr>
          </w:p>
        </w:tc>
      </w:tr>
      <w:tr w:rsidR="00A55D2D" w:rsidRPr="00A55D2D" w14:paraId="6E584A7A" w14:textId="77777777" w:rsidTr="00954616">
        <w:trPr>
          <w:gridAfter w:val="1"/>
          <w:wAfter w:w="1040" w:type="dxa"/>
          <w:trHeight w:val="300"/>
        </w:trPr>
        <w:tc>
          <w:tcPr>
            <w:tcW w:w="938" w:type="dxa"/>
            <w:vMerge/>
            <w:hideMark/>
          </w:tcPr>
          <w:p w14:paraId="44A0C77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71104C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2F163B8"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18B555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956FAF2" w14:textId="77777777" w:rsidR="00A55D2D" w:rsidRPr="00A55D2D" w:rsidRDefault="00A55D2D" w:rsidP="00A55D2D">
            <w:pPr>
              <w:rPr>
                <w:rFonts w:ascii="Trebuchet MS" w:hAnsi="Trebuchet MS" w:cs="Times New Roman"/>
                <w:sz w:val="16"/>
                <w:szCs w:val="16"/>
                <w:lang w:val="en-ZA"/>
              </w:rPr>
            </w:pPr>
          </w:p>
        </w:tc>
        <w:tc>
          <w:tcPr>
            <w:tcW w:w="990" w:type="dxa"/>
            <w:hideMark/>
          </w:tcPr>
          <w:p w14:paraId="48E603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B140F4A" w14:textId="77777777" w:rsidR="00A55D2D" w:rsidRPr="00A55D2D" w:rsidRDefault="00A55D2D" w:rsidP="00A55D2D">
            <w:pPr>
              <w:rPr>
                <w:rFonts w:ascii="Trebuchet MS" w:hAnsi="Trebuchet MS" w:cs="Times New Roman"/>
                <w:sz w:val="16"/>
                <w:szCs w:val="16"/>
                <w:lang w:val="en-ZA"/>
              </w:rPr>
            </w:pPr>
          </w:p>
        </w:tc>
        <w:tc>
          <w:tcPr>
            <w:tcW w:w="702" w:type="dxa"/>
            <w:hideMark/>
          </w:tcPr>
          <w:p w14:paraId="0B9B6A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441D6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R1.M</w:t>
            </w:r>
          </w:p>
        </w:tc>
        <w:tc>
          <w:tcPr>
            <w:tcW w:w="720" w:type="dxa"/>
            <w:hideMark/>
          </w:tcPr>
          <w:p w14:paraId="4CDD96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BF057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E57AA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4255A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806E284"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B2CBCEB" w14:textId="77777777" w:rsidR="00A55D2D" w:rsidRPr="00A55D2D" w:rsidRDefault="00A55D2D" w:rsidP="00A55D2D">
            <w:pPr>
              <w:rPr>
                <w:rFonts w:ascii="Trebuchet MS" w:hAnsi="Trebuchet MS" w:cs="Times New Roman"/>
                <w:sz w:val="16"/>
                <w:szCs w:val="16"/>
                <w:lang w:val="en-ZA"/>
              </w:rPr>
            </w:pPr>
          </w:p>
        </w:tc>
      </w:tr>
      <w:tr w:rsidR="00A55D2D" w:rsidRPr="00A55D2D" w14:paraId="1DD24D50" w14:textId="77777777" w:rsidTr="00954616">
        <w:trPr>
          <w:gridAfter w:val="1"/>
          <w:wAfter w:w="1040" w:type="dxa"/>
          <w:trHeight w:val="432"/>
        </w:trPr>
        <w:tc>
          <w:tcPr>
            <w:tcW w:w="938" w:type="dxa"/>
            <w:vMerge/>
            <w:hideMark/>
          </w:tcPr>
          <w:p w14:paraId="4C2E129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E8D319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9B4EAF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1CA6CF8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6749163" w14:textId="77777777" w:rsidR="00A55D2D" w:rsidRPr="00A55D2D" w:rsidRDefault="00A55D2D" w:rsidP="00A55D2D">
            <w:pPr>
              <w:rPr>
                <w:rFonts w:ascii="Trebuchet MS" w:hAnsi="Trebuchet MS" w:cs="Times New Roman"/>
                <w:sz w:val="16"/>
                <w:szCs w:val="16"/>
                <w:lang w:val="en-ZA"/>
              </w:rPr>
            </w:pPr>
          </w:p>
        </w:tc>
        <w:tc>
          <w:tcPr>
            <w:tcW w:w="990" w:type="dxa"/>
            <w:hideMark/>
          </w:tcPr>
          <w:p w14:paraId="00FA5B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FA49E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95089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1C844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B0018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DBC83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400DD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03C03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953C2D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D66DA51" w14:textId="77777777" w:rsidR="00A55D2D" w:rsidRPr="00A55D2D" w:rsidRDefault="00A55D2D" w:rsidP="00A55D2D">
            <w:pPr>
              <w:rPr>
                <w:rFonts w:ascii="Trebuchet MS" w:hAnsi="Trebuchet MS" w:cs="Times New Roman"/>
                <w:sz w:val="16"/>
                <w:szCs w:val="16"/>
                <w:lang w:val="en-ZA"/>
              </w:rPr>
            </w:pPr>
          </w:p>
        </w:tc>
      </w:tr>
      <w:tr w:rsidR="00A55D2D" w:rsidRPr="00A55D2D" w14:paraId="6162185E" w14:textId="77777777" w:rsidTr="00954616">
        <w:trPr>
          <w:gridAfter w:val="1"/>
          <w:wAfter w:w="1040" w:type="dxa"/>
          <w:trHeight w:val="882"/>
        </w:trPr>
        <w:tc>
          <w:tcPr>
            <w:tcW w:w="938" w:type="dxa"/>
            <w:vMerge w:val="restart"/>
          </w:tcPr>
          <w:p w14:paraId="27ECC1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13.2.1</w:t>
            </w:r>
          </w:p>
        </w:tc>
        <w:tc>
          <w:tcPr>
            <w:tcW w:w="990" w:type="dxa"/>
            <w:vMerge w:val="restart"/>
          </w:tcPr>
          <w:p w14:paraId="40C8BB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tcPr>
          <w:p w14:paraId="6FCAE9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Construction of Landfill site</w:t>
            </w:r>
          </w:p>
        </w:tc>
        <w:tc>
          <w:tcPr>
            <w:tcW w:w="1530" w:type="dxa"/>
            <w:vMerge w:val="restart"/>
          </w:tcPr>
          <w:p w14:paraId="56629C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landfill site construction (in terms of Conducting the studies, cost estimates of landfill construction and designs) by June 2025</w:t>
            </w:r>
          </w:p>
        </w:tc>
        <w:tc>
          <w:tcPr>
            <w:tcW w:w="990" w:type="dxa"/>
            <w:vMerge w:val="restart"/>
          </w:tcPr>
          <w:p w14:paraId="200E74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Signed studies, designs, and cost estimates documents</w:t>
            </w:r>
          </w:p>
        </w:tc>
        <w:tc>
          <w:tcPr>
            <w:tcW w:w="990" w:type="dxa"/>
          </w:tcPr>
          <w:p w14:paraId="6595E3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4251E8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tcPr>
          <w:p w14:paraId="5B43D3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tcPr>
          <w:p w14:paraId="540713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tcPr>
          <w:p w14:paraId="2E84A5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1170" w:type="dxa"/>
          </w:tcPr>
          <w:p w14:paraId="31C214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40" w:type="dxa"/>
          </w:tcPr>
          <w:p w14:paraId="7D9597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20" w:type="dxa"/>
          </w:tcPr>
          <w:p w14:paraId="6EEE3C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20" w:type="dxa"/>
            <w:gridSpan w:val="2"/>
          </w:tcPr>
          <w:p w14:paraId="449082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p w14:paraId="76E59A6C" w14:textId="77777777" w:rsidR="00A55D2D" w:rsidRPr="00A55D2D" w:rsidRDefault="00A55D2D" w:rsidP="00A55D2D">
            <w:pPr>
              <w:rPr>
                <w:rFonts w:ascii="Trebuchet MS" w:hAnsi="Trebuchet MS" w:cs="Times New Roman"/>
                <w:sz w:val="16"/>
                <w:szCs w:val="16"/>
                <w:lang w:val="en-ZA"/>
              </w:rPr>
            </w:pPr>
          </w:p>
        </w:tc>
      </w:tr>
      <w:tr w:rsidR="00A55D2D" w:rsidRPr="00A55D2D" w14:paraId="737AE233" w14:textId="77777777" w:rsidTr="00954616">
        <w:trPr>
          <w:gridAfter w:val="1"/>
          <w:wAfter w:w="1040" w:type="dxa"/>
          <w:trHeight w:val="180"/>
        </w:trPr>
        <w:tc>
          <w:tcPr>
            <w:tcW w:w="938" w:type="dxa"/>
            <w:vMerge/>
          </w:tcPr>
          <w:p w14:paraId="0B4DC729" w14:textId="77777777" w:rsidR="00A55D2D" w:rsidRPr="00A55D2D" w:rsidRDefault="00A55D2D" w:rsidP="00A55D2D">
            <w:pPr>
              <w:rPr>
                <w:rFonts w:ascii="Trebuchet MS" w:hAnsi="Trebuchet MS" w:cs="Times New Roman"/>
                <w:sz w:val="16"/>
                <w:szCs w:val="16"/>
                <w:lang w:val="en-ZA"/>
              </w:rPr>
            </w:pPr>
          </w:p>
        </w:tc>
        <w:tc>
          <w:tcPr>
            <w:tcW w:w="990" w:type="dxa"/>
            <w:vMerge/>
          </w:tcPr>
          <w:p w14:paraId="41DE30C8" w14:textId="77777777" w:rsidR="00A55D2D" w:rsidRPr="00A55D2D" w:rsidRDefault="00A55D2D" w:rsidP="00A55D2D">
            <w:pPr>
              <w:rPr>
                <w:rFonts w:ascii="Trebuchet MS" w:hAnsi="Trebuchet MS" w:cs="Times New Roman"/>
                <w:sz w:val="16"/>
                <w:szCs w:val="16"/>
                <w:lang w:val="en-ZA"/>
              </w:rPr>
            </w:pPr>
          </w:p>
        </w:tc>
        <w:tc>
          <w:tcPr>
            <w:tcW w:w="1440" w:type="dxa"/>
            <w:vMerge/>
          </w:tcPr>
          <w:p w14:paraId="04024E0A" w14:textId="77777777" w:rsidR="00A55D2D" w:rsidRPr="00A55D2D" w:rsidRDefault="00A55D2D" w:rsidP="00A55D2D">
            <w:pPr>
              <w:rPr>
                <w:rFonts w:ascii="Trebuchet MS" w:hAnsi="Trebuchet MS" w:cs="Times New Roman"/>
                <w:sz w:val="16"/>
                <w:szCs w:val="16"/>
                <w:lang w:val="en-ZA"/>
              </w:rPr>
            </w:pPr>
          </w:p>
        </w:tc>
        <w:tc>
          <w:tcPr>
            <w:tcW w:w="1530" w:type="dxa"/>
            <w:vMerge/>
          </w:tcPr>
          <w:p w14:paraId="67787FE4" w14:textId="77777777" w:rsidR="00A55D2D" w:rsidRPr="00A55D2D" w:rsidRDefault="00A55D2D" w:rsidP="00A55D2D">
            <w:pPr>
              <w:rPr>
                <w:rFonts w:ascii="Trebuchet MS" w:hAnsi="Trebuchet MS" w:cs="Times New Roman"/>
                <w:sz w:val="16"/>
                <w:szCs w:val="16"/>
                <w:lang w:val="en-ZA"/>
              </w:rPr>
            </w:pPr>
          </w:p>
        </w:tc>
        <w:tc>
          <w:tcPr>
            <w:tcW w:w="990" w:type="dxa"/>
            <w:vMerge/>
          </w:tcPr>
          <w:p w14:paraId="14CF38C1" w14:textId="77777777" w:rsidR="00A55D2D" w:rsidRPr="00A55D2D" w:rsidRDefault="00A55D2D" w:rsidP="00A55D2D">
            <w:pPr>
              <w:rPr>
                <w:rFonts w:ascii="Trebuchet MS" w:hAnsi="Trebuchet MS" w:cs="Times New Roman"/>
                <w:sz w:val="16"/>
                <w:szCs w:val="16"/>
                <w:lang w:val="en-ZA"/>
              </w:rPr>
            </w:pPr>
          </w:p>
        </w:tc>
        <w:tc>
          <w:tcPr>
            <w:tcW w:w="990" w:type="dxa"/>
          </w:tcPr>
          <w:p w14:paraId="6CC0FF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tcPr>
          <w:p w14:paraId="430F40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tcPr>
          <w:p w14:paraId="3B1F08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tcPr>
          <w:p w14:paraId="308C2E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tcPr>
          <w:p w14:paraId="0CD942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tcPr>
          <w:p w14:paraId="05E74B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tcPr>
          <w:p w14:paraId="15430D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Pr>
          <w:p w14:paraId="4860EB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tcPr>
          <w:p w14:paraId="494217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10" w:type="dxa"/>
            <w:vMerge w:val="restart"/>
          </w:tcPr>
          <w:p w14:paraId="0794D3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65E11C9F" w14:textId="77777777" w:rsidTr="00954616">
        <w:trPr>
          <w:gridAfter w:val="1"/>
          <w:wAfter w:w="1040" w:type="dxa"/>
          <w:trHeight w:val="186"/>
        </w:trPr>
        <w:tc>
          <w:tcPr>
            <w:tcW w:w="938" w:type="dxa"/>
            <w:vMerge/>
          </w:tcPr>
          <w:p w14:paraId="4C44A554" w14:textId="77777777" w:rsidR="00A55D2D" w:rsidRPr="00A55D2D" w:rsidRDefault="00A55D2D" w:rsidP="00A55D2D">
            <w:pPr>
              <w:rPr>
                <w:rFonts w:ascii="Trebuchet MS" w:hAnsi="Trebuchet MS" w:cs="Times New Roman"/>
                <w:sz w:val="16"/>
                <w:szCs w:val="16"/>
                <w:lang w:val="en-ZA"/>
              </w:rPr>
            </w:pPr>
          </w:p>
        </w:tc>
        <w:tc>
          <w:tcPr>
            <w:tcW w:w="990" w:type="dxa"/>
            <w:vMerge/>
          </w:tcPr>
          <w:p w14:paraId="00876973" w14:textId="77777777" w:rsidR="00A55D2D" w:rsidRPr="00A55D2D" w:rsidRDefault="00A55D2D" w:rsidP="00A55D2D">
            <w:pPr>
              <w:rPr>
                <w:rFonts w:ascii="Trebuchet MS" w:hAnsi="Trebuchet MS" w:cs="Times New Roman"/>
                <w:sz w:val="16"/>
                <w:szCs w:val="16"/>
                <w:lang w:val="en-ZA"/>
              </w:rPr>
            </w:pPr>
          </w:p>
        </w:tc>
        <w:tc>
          <w:tcPr>
            <w:tcW w:w="1440" w:type="dxa"/>
            <w:vMerge/>
          </w:tcPr>
          <w:p w14:paraId="65E523C3" w14:textId="77777777" w:rsidR="00A55D2D" w:rsidRPr="00A55D2D" w:rsidRDefault="00A55D2D" w:rsidP="00A55D2D">
            <w:pPr>
              <w:rPr>
                <w:rFonts w:ascii="Trebuchet MS" w:hAnsi="Trebuchet MS" w:cs="Times New Roman"/>
                <w:sz w:val="16"/>
                <w:szCs w:val="16"/>
                <w:lang w:val="en-ZA"/>
              </w:rPr>
            </w:pPr>
          </w:p>
        </w:tc>
        <w:tc>
          <w:tcPr>
            <w:tcW w:w="1530" w:type="dxa"/>
            <w:vMerge/>
          </w:tcPr>
          <w:p w14:paraId="2299D885" w14:textId="77777777" w:rsidR="00A55D2D" w:rsidRPr="00A55D2D" w:rsidRDefault="00A55D2D" w:rsidP="00A55D2D">
            <w:pPr>
              <w:rPr>
                <w:rFonts w:ascii="Trebuchet MS" w:hAnsi="Trebuchet MS" w:cs="Times New Roman"/>
                <w:sz w:val="16"/>
                <w:szCs w:val="16"/>
                <w:lang w:val="en-ZA"/>
              </w:rPr>
            </w:pPr>
          </w:p>
        </w:tc>
        <w:tc>
          <w:tcPr>
            <w:tcW w:w="990" w:type="dxa"/>
            <w:vMerge/>
          </w:tcPr>
          <w:p w14:paraId="03141BBF" w14:textId="77777777" w:rsidR="00A55D2D" w:rsidRPr="00A55D2D" w:rsidRDefault="00A55D2D" w:rsidP="00A55D2D">
            <w:pPr>
              <w:rPr>
                <w:rFonts w:ascii="Trebuchet MS" w:hAnsi="Trebuchet MS" w:cs="Times New Roman"/>
                <w:sz w:val="16"/>
                <w:szCs w:val="16"/>
                <w:lang w:val="en-ZA"/>
              </w:rPr>
            </w:pPr>
          </w:p>
        </w:tc>
        <w:tc>
          <w:tcPr>
            <w:tcW w:w="990" w:type="dxa"/>
            <w:vMerge w:val="restart"/>
          </w:tcPr>
          <w:p w14:paraId="35790F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vMerge w:val="restart"/>
          </w:tcPr>
          <w:p w14:paraId="00436D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vMerge w:val="restart"/>
          </w:tcPr>
          <w:p w14:paraId="35C990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vMerge w:val="restart"/>
          </w:tcPr>
          <w:p w14:paraId="10C662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vMerge w:val="restart"/>
          </w:tcPr>
          <w:p w14:paraId="25B6C0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vMerge w:val="restart"/>
          </w:tcPr>
          <w:p w14:paraId="6EFD16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vMerge w:val="restart"/>
          </w:tcPr>
          <w:p w14:paraId="7E5531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vMerge w:val="restart"/>
          </w:tcPr>
          <w:p w14:paraId="2552FF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Pr>
          <w:p w14:paraId="7C120F5E" w14:textId="77777777" w:rsidR="00A55D2D" w:rsidRPr="00A55D2D" w:rsidRDefault="00A55D2D" w:rsidP="00A55D2D">
            <w:pPr>
              <w:rPr>
                <w:rFonts w:ascii="Trebuchet MS" w:hAnsi="Trebuchet MS" w:cs="Times New Roman"/>
                <w:sz w:val="16"/>
                <w:szCs w:val="16"/>
                <w:lang w:val="en-ZA"/>
              </w:rPr>
            </w:pPr>
          </w:p>
        </w:tc>
        <w:tc>
          <w:tcPr>
            <w:tcW w:w="1710" w:type="dxa"/>
            <w:vMerge/>
          </w:tcPr>
          <w:p w14:paraId="5BE47172" w14:textId="77777777" w:rsidR="00A55D2D" w:rsidRPr="00A55D2D" w:rsidRDefault="00A55D2D" w:rsidP="00A55D2D">
            <w:pPr>
              <w:rPr>
                <w:rFonts w:ascii="Trebuchet MS" w:hAnsi="Trebuchet MS" w:cs="Times New Roman"/>
                <w:sz w:val="16"/>
                <w:szCs w:val="16"/>
                <w:lang w:val="en-ZA"/>
              </w:rPr>
            </w:pPr>
          </w:p>
        </w:tc>
      </w:tr>
      <w:tr w:rsidR="00A55D2D" w:rsidRPr="00A55D2D" w14:paraId="1C5C4B8E" w14:textId="77777777" w:rsidTr="00954616">
        <w:trPr>
          <w:gridAfter w:val="1"/>
          <w:wAfter w:w="1040" w:type="dxa"/>
          <w:trHeight w:val="204"/>
        </w:trPr>
        <w:tc>
          <w:tcPr>
            <w:tcW w:w="938" w:type="dxa"/>
            <w:vMerge/>
          </w:tcPr>
          <w:p w14:paraId="0813E36C" w14:textId="77777777" w:rsidR="00A55D2D" w:rsidRPr="00A55D2D" w:rsidRDefault="00A55D2D" w:rsidP="00A55D2D">
            <w:pPr>
              <w:rPr>
                <w:rFonts w:ascii="Trebuchet MS" w:hAnsi="Trebuchet MS" w:cs="Times New Roman"/>
                <w:sz w:val="16"/>
                <w:szCs w:val="16"/>
                <w:lang w:val="en-ZA"/>
              </w:rPr>
            </w:pPr>
          </w:p>
        </w:tc>
        <w:tc>
          <w:tcPr>
            <w:tcW w:w="990" w:type="dxa"/>
            <w:vMerge/>
          </w:tcPr>
          <w:p w14:paraId="7E0849AC" w14:textId="77777777" w:rsidR="00A55D2D" w:rsidRPr="00A55D2D" w:rsidRDefault="00A55D2D" w:rsidP="00A55D2D">
            <w:pPr>
              <w:rPr>
                <w:rFonts w:ascii="Trebuchet MS" w:hAnsi="Trebuchet MS" w:cs="Times New Roman"/>
                <w:sz w:val="16"/>
                <w:szCs w:val="16"/>
                <w:lang w:val="en-ZA"/>
              </w:rPr>
            </w:pPr>
          </w:p>
        </w:tc>
        <w:tc>
          <w:tcPr>
            <w:tcW w:w="1440" w:type="dxa"/>
            <w:vMerge/>
          </w:tcPr>
          <w:p w14:paraId="1EFF4878" w14:textId="77777777" w:rsidR="00A55D2D" w:rsidRPr="00A55D2D" w:rsidRDefault="00A55D2D" w:rsidP="00A55D2D">
            <w:pPr>
              <w:rPr>
                <w:rFonts w:ascii="Trebuchet MS" w:hAnsi="Trebuchet MS" w:cs="Times New Roman"/>
                <w:sz w:val="16"/>
                <w:szCs w:val="16"/>
                <w:lang w:val="en-ZA"/>
              </w:rPr>
            </w:pPr>
          </w:p>
        </w:tc>
        <w:tc>
          <w:tcPr>
            <w:tcW w:w="1530" w:type="dxa"/>
            <w:vMerge/>
          </w:tcPr>
          <w:p w14:paraId="428BD62C" w14:textId="77777777" w:rsidR="00A55D2D" w:rsidRPr="00A55D2D" w:rsidRDefault="00A55D2D" w:rsidP="00A55D2D">
            <w:pPr>
              <w:rPr>
                <w:rFonts w:ascii="Trebuchet MS" w:hAnsi="Trebuchet MS" w:cs="Times New Roman"/>
                <w:sz w:val="16"/>
                <w:szCs w:val="16"/>
                <w:lang w:val="en-ZA"/>
              </w:rPr>
            </w:pPr>
          </w:p>
        </w:tc>
        <w:tc>
          <w:tcPr>
            <w:tcW w:w="990" w:type="dxa"/>
            <w:vMerge/>
          </w:tcPr>
          <w:p w14:paraId="09A420C4" w14:textId="77777777" w:rsidR="00A55D2D" w:rsidRPr="00A55D2D" w:rsidRDefault="00A55D2D" w:rsidP="00A55D2D">
            <w:pPr>
              <w:rPr>
                <w:rFonts w:ascii="Trebuchet MS" w:hAnsi="Trebuchet MS" w:cs="Times New Roman"/>
                <w:sz w:val="16"/>
                <w:szCs w:val="16"/>
                <w:lang w:val="en-ZA"/>
              </w:rPr>
            </w:pPr>
          </w:p>
        </w:tc>
        <w:tc>
          <w:tcPr>
            <w:tcW w:w="990" w:type="dxa"/>
            <w:vMerge/>
          </w:tcPr>
          <w:p w14:paraId="7889BD51" w14:textId="77777777" w:rsidR="00A55D2D" w:rsidRPr="00A55D2D" w:rsidRDefault="00A55D2D" w:rsidP="00A55D2D">
            <w:pPr>
              <w:rPr>
                <w:rFonts w:ascii="Trebuchet MS" w:hAnsi="Trebuchet MS" w:cs="Times New Roman"/>
                <w:sz w:val="16"/>
                <w:szCs w:val="16"/>
                <w:lang w:val="en-ZA"/>
              </w:rPr>
            </w:pPr>
          </w:p>
        </w:tc>
        <w:tc>
          <w:tcPr>
            <w:tcW w:w="918" w:type="dxa"/>
            <w:vMerge/>
          </w:tcPr>
          <w:p w14:paraId="5730BC84" w14:textId="77777777" w:rsidR="00A55D2D" w:rsidRPr="00A55D2D" w:rsidRDefault="00A55D2D" w:rsidP="00A55D2D">
            <w:pPr>
              <w:rPr>
                <w:rFonts w:ascii="Trebuchet MS" w:hAnsi="Trebuchet MS" w:cs="Times New Roman"/>
                <w:sz w:val="16"/>
                <w:szCs w:val="16"/>
                <w:lang w:val="en-ZA"/>
              </w:rPr>
            </w:pPr>
          </w:p>
        </w:tc>
        <w:tc>
          <w:tcPr>
            <w:tcW w:w="702" w:type="dxa"/>
            <w:vMerge/>
          </w:tcPr>
          <w:p w14:paraId="03BD09F8" w14:textId="77777777" w:rsidR="00A55D2D" w:rsidRPr="00A55D2D" w:rsidRDefault="00A55D2D" w:rsidP="00A55D2D">
            <w:pPr>
              <w:rPr>
                <w:rFonts w:ascii="Trebuchet MS" w:hAnsi="Trebuchet MS" w:cs="Times New Roman"/>
                <w:sz w:val="16"/>
                <w:szCs w:val="16"/>
                <w:lang w:val="en-ZA"/>
              </w:rPr>
            </w:pPr>
          </w:p>
        </w:tc>
        <w:tc>
          <w:tcPr>
            <w:tcW w:w="1350" w:type="dxa"/>
            <w:vMerge/>
          </w:tcPr>
          <w:p w14:paraId="063425CC" w14:textId="77777777" w:rsidR="00A55D2D" w:rsidRPr="00A55D2D" w:rsidRDefault="00A55D2D" w:rsidP="00A55D2D">
            <w:pPr>
              <w:rPr>
                <w:rFonts w:ascii="Trebuchet MS" w:hAnsi="Trebuchet MS" w:cs="Times New Roman"/>
                <w:sz w:val="16"/>
                <w:szCs w:val="16"/>
                <w:lang w:val="en-ZA"/>
              </w:rPr>
            </w:pPr>
          </w:p>
        </w:tc>
        <w:tc>
          <w:tcPr>
            <w:tcW w:w="720" w:type="dxa"/>
            <w:vMerge/>
          </w:tcPr>
          <w:p w14:paraId="199AA727" w14:textId="77777777" w:rsidR="00A55D2D" w:rsidRPr="00A55D2D" w:rsidRDefault="00A55D2D" w:rsidP="00A55D2D">
            <w:pPr>
              <w:rPr>
                <w:rFonts w:ascii="Trebuchet MS" w:hAnsi="Trebuchet MS" w:cs="Times New Roman"/>
                <w:sz w:val="16"/>
                <w:szCs w:val="16"/>
                <w:lang w:val="en-ZA"/>
              </w:rPr>
            </w:pPr>
          </w:p>
        </w:tc>
        <w:tc>
          <w:tcPr>
            <w:tcW w:w="1170" w:type="dxa"/>
            <w:vMerge/>
          </w:tcPr>
          <w:p w14:paraId="5D0B44CE" w14:textId="77777777" w:rsidR="00A55D2D" w:rsidRPr="00A55D2D" w:rsidRDefault="00A55D2D" w:rsidP="00A55D2D">
            <w:pPr>
              <w:rPr>
                <w:rFonts w:ascii="Trebuchet MS" w:hAnsi="Trebuchet MS" w:cs="Times New Roman"/>
                <w:sz w:val="16"/>
                <w:szCs w:val="16"/>
                <w:lang w:val="en-ZA"/>
              </w:rPr>
            </w:pPr>
          </w:p>
        </w:tc>
        <w:tc>
          <w:tcPr>
            <w:tcW w:w="540" w:type="dxa"/>
            <w:vMerge/>
          </w:tcPr>
          <w:p w14:paraId="145B712C" w14:textId="77777777" w:rsidR="00A55D2D" w:rsidRPr="00A55D2D" w:rsidRDefault="00A55D2D" w:rsidP="00A55D2D">
            <w:pPr>
              <w:rPr>
                <w:rFonts w:ascii="Trebuchet MS" w:hAnsi="Trebuchet MS" w:cs="Times New Roman"/>
                <w:sz w:val="16"/>
                <w:szCs w:val="16"/>
                <w:lang w:val="en-ZA"/>
              </w:rPr>
            </w:pPr>
          </w:p>
        </w:tc>
        <w:tc>
          <w:tcPr>
            <w:tcW w:w="720" w:type="dxa"/>
            <w:vMerge/>
          </w:tcPr>
          <w:p w14:paraId="131172C3" w14:textId="77777777" w:rsidR="00A55D2D" w:rsidRPr="00A55D2D" w:rsidRDefault="00A55D2D" w:rsidP="00A55D2D">
            <w:pPr>
              <w:rPr>
                <w:rFonts w:ascii="Trebuchet MS" w:hAnsi="Trebuchet MS" w:cs="Times New Roman"/>
                <w:sz w:val="16"/>
                <w:szCs w:val="16"/>
                <w:lang w:val="en-ZA"/>
              </w:rPr>
            </w:pPr>
          </w:p>
        </w:tc>
        <w:tc>
          <w:tcPr>
            <w:tcW w:w="1710" w:type="dxa"/>
          </w:tcPr>
          <w:p w14:paraId="1F6C6B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tcPr>
          <w:p w14:paraId="1D574F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p w14:paraId="39841D14" w14:textId="77777777" w:rsidR="00A55D2D" w:rsidRPr="00A55D2D" w:rsidRDefault="00A55D2D" w:rsidP="00A55D2D">
            <w:pPr>
              <w:rPr>
                <w:rFonts w:ascii="Trebuchet MS" w:hAnsi="Trebuchet MS" w:cs="Times New Roman"/>
                <w:sz w:val="16"/>
                <w:szCs w:val="16"/>
                <w:lang w:val="en-ZA"/>
              </w:rPr>
            </w:pPr>
          </w:p>
        </w:tc>
      </w:tr>
      <w:tr w:rsidR="00A55D2D" w:rsidRPr="00A55D2D" w14:paraId="0EDE39D6" w14:textId="77777777" w:rsidTr="00954616">
        <w:trPr>
          <w:gridAfter w:val="1"/>
          <w:wAfter w:w="1040" w:type="dxa"/>
          <w:trHeight w:val="436"/>
        </w:trPr>
        <w:tc>
          <w:tcPr>
            <w:tcW w:w="938" w:type="dxa"/>
            <w:vMerge w:val="restart"/>
          </w:tcPr>
          <w:p w14:paraId="1BCB3E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13.2.2</w:t>
            </w:r>
          </w:p>
        </w:tc>
        <w:tc>
          <w:tcPr>
            <w:tcW w:w="990" w:type="dxa"/>
            <w:vMerge w:val="restart"/>
          </w:tcPr>
          <w:p w14:paraId="5F2601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tcPr>
          <w:p w14:paraId="5026F1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Application for closure licence by the service provider</w:t>
            </w:r>
          </w:p>
        </w:tc>
        <w:tc>
          <w:tcPr>
            <w:tcW w:w="1530" w:type="dxa"/>
            <w:vMerge w:val="restart"/>
          </w:tcPr>
          <w:p w14:paraId="00FC09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completion of Application for closure licence by the service provider. </w:t>
            </w:r>
          </w:p>
        </w:tc>
        <w:tc>
          <w:tcPr>
            <w:tcW w:w="990" w:type="dxa"/>
            <w:vMerge w:val="restart"/>
          </w:tcPr>
          <w:p w14:paraId="600BF1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Closure licence, rehabilitation reports, costs estimates and designs</w:t>
            </w:r>
          </w:p>
        </w:tc>
        <w:tc>
          <w:tcPr>
            <w:tcW w:w="990" w:type="dxa"/>
          </w:tcPr>
          <w:p w14:paraId="452F9E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Type</w:t>
            </w:r>
          </w:p>
        </w:tc>
        <w:tc>
          <w:tcPr>
            <w:tcW w:w="918" w:type="dxa"/>
          </w:tcPr>
          <w:p w14:paraId="4EDC48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UOM</w:t>
            </w:r>
          </w:p>
        </w:tc>
        <w:tc>
          <w:tcPr>
            <w:tcW w:w="702" w:type="dxa"/>
          </w:tcPr>
          <w:p w14:paraId="73CBDA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Baseline</w:t>
            </w:r>
          </w:p>
        </w:tc>
        <w:tc>
          <w:tcPr>
            <w:tcW w:w="1350" w:type="dxa"/>
          </w:tcPr>
          <w:p w14:paraId="6E8922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Annual Target</w:t>
            </w:r>
          </w:p>
        </w:tc>
        <w:tc>
          <w:tcPr>
            <w:tcW w:w="720" w:type="dxa"/>
          </w:tcPr>
          <w:p w14:paraId="1DEB71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Q1</w:t>
            </w:r>
          </w:p>
        </w:tc>
        <w:tc>
          <w:tcPr>
            <w:tcW w:w="1170" w:type="dxa"/>
          </w:tcPr>
          <w:p w14:paraId="6C63ED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Q2</w:t>
            </w:r>
          </w:p>
        </w:tc>
        <w:tc>
          <w:tcPr>
            <w:tcW w:w="540" w:type="dxa"/>
          </w:tcPr>
          <w:p w14:paraId="508904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Q3</w:t>
            </w:r>
          </w:p>
        </w:tc>
        <w:tc>
          <w:tcPr>
            <w:tcW w:w="720" w:type="dxa"/>
          </w:tcPr>
          <w:p w14:paraId="337ABB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Q4</w:t>
            </w:r>
          </w:p>
        </w:tc>
        <w:tc>
          <w:tcPr>
            <w:tcW w:w="3420" w:type="dxa"/>
            <w:gridSpan w:val="2"/>
          </w:tcPr>
          <w:p w14:paraId="0681E1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p w14:paraId="3FAA99E2" w14:textId="77777777" w:rsidR="00A55D2D" w:rsidRPr="00A55D2D" w:rsidRDefault="00A55D2D" w:rsidP="00A55D2D">
            <w:pPr>
              <w:rPr>
                <w:rFonts w:ascii="Trebuchet MS" w:hAnsi="Trebuchet MS" w:cs="Times New Roman"/>
                <w:sz w:val="16"/>
                <w:szCs w:val="16"/>
                <w:lang w:val="en-ZA"/>
              </w:rPr>
            </w:pPr>
          </w:p>
        </w:tc>
      </w:tr>
      <w:tr w:rsidR="00A55D2D" w:rsidRPr="00A55D2D" w14:paraId="4CDB86BE" w14:textId="77777777" w:rsidTr="00954616">
        <w:trPr>
          <w:gridAfter w:val="1"/>
          <w:wAfter w:w="1040" w:type="dxa"/>
          <w:trHeight w:val="420"/>
        </w:trPr>
        <w:tc>
          <w:tcPr>
            <w:tcW w:w="938" w:type="dxa"/>
            <w:vMerge/>
          </w:tcPr>
          <w:p w14:paraId="7E5D8C32" w14:textId="77777777" w:rsidR="00A55D2D" w:rsidRPr="00A55D2D" w:rsidRDefault="00A55D2D" w:rsidP="00A55D2D">
            <w:pPr>
              <w:rPr>
                <w:rFonts w:ascii="Trebuchet MS" w:hAnsi="Trebuchet MS" w:cs="Times New Roman"/>
                <w:sz w:val="16"/>
                <w:szCs w:val="16"/>
                <w:lang w:val="en-ZA"/>
              </w:rPr>
            </w:pPr>
          </w:p>
        </w:tc>
        <w:tc>
          <w:tcPr>
            <w:tcW w:w="990" w:type="dxa"/>
            <w:vMerge/>
          </w:tcPr>
          <w:p w14:paraId="65D868FA" w14:textId="77777777" w:rsidR="00A55D2D" w:rsidRPr="00A55D2D" w:rsidRDefault="00A55D2D" w:rsidP="00A55D2D">
            <w:pPr>
              <w:rPr>
                <w:rFonts w:ascii="Trebuchet MS" w:hAnsi="Trebuchet MS" w:cs="Times New Roman"/>
                <w:sz w:val="16"/>
                <w:szCs w:val="16"/>
                <w:lang w:val="en-ZA"/>
              </w:rPr>
            </w:pPr>
          </w:p>
        </w:tc>
        <w:tc>
          <w:tcPr>
            <w:tcW w:w="1440" w:type="dxa"/>
            <w:vMerge/>
          </w:tcPr>
          <w:p w14:paraId="3A4020C1" w14:textId="77777777" w:rsidR="00A55D2D" w:rsidRPr="00A55D2D" w:rsidRDefault="00A55D2D" w:rsidP="00A55D2D">
            <w:pPr>
              <w:rPr>
                <w:rFonts w:ascii="Trebuchet MS" w:hAnsi="Trebuchet MS" w:cs="Times New Roman"/>
                <w:sz w:val="16"/>
                <w:szCs w:val="16"/>
                <w:lang w:val="en-ZA"/>
              </w:rPr>
            </w:pPr>
          </w:p>
        </w:tc>
        <w:tc>
          <w:tcPr>
            <w:tcW w:w="1530" w:type="dxa"/>
            <w:vMerge/>
          </w:tcPr>
          <w:p w14:paraId="49354F19" w14:textId="77777777" w:rsidR="00A55D2D" w:rsidRPr="00A55D2D" w:rsidRDefault="00A55D2D" w:rsidP="00A55D2D">
            <w:pPr>
              <w:rPr>
                <w:rFonts w:ascii="Trebuchet MS" w:hAnsi="Trebuchet MS" w:cs="Times New Roman"/>
                <w:sz w:val="16"/>
                <w:szCs w:val="16"/>
                <w:lang w:val="en-ZA"/>
              </w:rPr>
            </w:pPr>
          </w:p>
        </w:tc>
        <w:tc>
          <w:tcPr>
            <w:tcW w:w="990" w:type="dxa"/>
            <w:vMerge/>
          </w:tcPr>
          <w:p w14:paraId="1D285AC2" w14:textId="77777777" w:rsidR="00A55D2D" w:rsidRPr="00A55D2D" w:rsidRDefault="00A55D2D" w:rsidP="00A55D2D">
            <w:pPr>
              <w:rPr>
                <w:rFonts w:ascii="Trebuchet MS" w:hAnsi="Trebuchet MS" w:cs="Times New Roman"/>
                <w:sz w:val="16"/>
                <w:szCs w:val="16"/>
                <w:lang w:val="en-ZA"/>
              </w:rPr>
            </w:pPr>
          </w:p>
        </w:tc>
        <w:tc>
          <w:tcPr>
            <w:tcW w:w="990" w:type="dxa"/>
          </w:tcPr>
          <w:p w14:paraId="302E94CD" w14:textId="77777777" w:rsidR="00A55D2D" w:rsidRPr="00A55D2D" w:rsidRDefault="00A55D2D" w:rsidP="00A55D2D">
            <w:pPr>
              <w:rPr>
                <w:rFonts w:ascii="Trebuchet MS" w:hAnsi="Trebuchet MS" w:cs="Times New Roman"/>
                <w:sz w:val="16"/>
                <w:szCs w:val="16"/>
                <w:lang w:val="en-ZA"/>
              </w:rPr>
            </w:pPr>
          </w:p>
        </w:tc>
        <w:tc>
          <w:tcPr>
            <w:tcW w:w="918" w:type="dxa"/>
          </w:tcPr>
          <w:p w14:paraId="060F4B87" w14:textId="77777777" w:rsidR="00A55D2D" w:rsidRPr="00A55D2D" w:rsidRDefault="00A55D2D" w:rsidP="00A55D2D">
            <w:pPr>
              <w:rPr>
                <w:rFonts w:ascii="Trebuchet MS" w:hAnsi="Trebuchet MS" w:cs="Times New Roman"/>
                <w:sz w:val="16"/>
                <w:szCs w:val="16"/>
                <w:lang w:val="en-ZA"/>
              </w:rPr>
            </w:pPr>
          </w:p>
        </w:tc>
        <w:tc>
          <w:tcPr>
            <w:tcW w:w="702" w:type="dxa"/>
          </w:tcPr>
          <w:p w14:paraId="13D11F5C" w14:textId="77777777" w:rsidR="00A55D2D" w:rsidRPr="00A55D2D" w:rsidRDefault="00A55D2D" w:rsidP="00A55D2D">
            <w:pPr>
              <w:rPr>
                <w:rFonts w:ascii="Trebuchet MS" w:hAnsi="Trebuchet MS" w:cs="Times New Roman"/>
                <w:sz w:val="16"/>
                <w:szCs w:val="16"/>
                <w:lang w:val="en-ZA"/>
              </w:rPr>
            </w:pPr>
          </w:p>
        </w:tc>
        <w:tc>
          <w:tcPr>
            <w:tcW w:w="1350" w:type="dxa"/>
          </w:tcPr>
          <w:p w14:paraId="58ACD16E" w14:textId="77777777" w:rsidR="00A55D2D" w:rsidRPr="00A55D2D" w:rsidRDefault="00A55D2D" w:rsidP="00A55D2D">
            <w:pPr>
              <w:rPr>
                <w:rFonts w:ascii="Trebuchet MS" w:hAnsi="Trebuchet MS" w:cs="Times New Roman"/>
                <w:sz w:val="16"/>
                <w:szCs w:val="16"/>
                <w:lang w:val="en-ZA"/>
              </w:rPr>
            </w:pPr>
          </w:p>
        </w:tc>
        <w:tc>
          <w:tcPr>
            <w:tcW w:w="720" w:type="dxa"/>
          </w:tcPr>
          <w:p w14:paraId="78EB4DF6" w14:textId="77777777" w:rsidR="00A55D2D" w:rsidRPr="00A55D2D" w:rsidRDefault="00A55D2D" w:rsidP="00A55D2D">
            <w:pPr>
              <w:rPr>
                <w:rFonts w:ascii="Trebuchet MS" w:hAnsi="Trebuchet MS" w:cs="Times New Roman"/>
                <w:sz w:val="16"/>
                <w:szCs w:val="16"/>
                <w:lang w:val="en-ZA"/>
              </w:rPr>
            </w:pPr>
          </w:p>
        </w:tc>
        <w:tc>
          <w:tcPr>
            <w:tcW w:w="1170" w:type="dxa"/>
          </w:tcPr>
          <w:p w14:paraId="761AD0DF" w14:textId="77777777" w:rsidR="00A55D2D" w:rsidRPr="00A55D2D" w:rsidRDefault="00A55D2D" w:rsidP="00A55D2D">
            <w:pPr>
              <w:rPr>
                <w:rFonts w:ascii="Trebuchet MS" w:hAnsi="Trebuchet MS" w:cs="Times New Roman"/>
                <w:sz w:val="16"/>
                <w:szCs w:val="16"/>
                <w:lang w:val="en-ZA"/>
              </w:rPr>
            </w:pPr>
          </w:p>
        </w:tc>
        <w:tc>
          <w:tcPr>
            <w:tcW w:w="540" w:type="dxa"/>
          </w:tcPr>
          <w:p w14:paraId="7DCBFA9C" w14:textId="77777777" w:rsidR="00A55D2D" w:rsidRPr="00A55D2D" w:rsidRDefault="00A55D2D" w:rsidP="00A55D2D">
            <w:pPr>
              <w:rPr>
                <w:rFonts w:ascii="Trebuchet MS" w:hAnsi="Trebuchet MS" w:cs="Times New Roman"/>
                <w:sz w:val="16"/>
                <w:szCs w:val="16"/>
                <w:lang w:val="en-ZA"/>
              </w:rPr>
            </w:pPr>
          </w:p>
        </w:tc>
        <w:tc>
          <w:tcPr>
            <w:tcW w:w="720" w:type="dxa"/>
          </w:tcPr>
          <w:p w14:paraId="155A3FC4" w14:textId="77777777" w:rsidR="00A55D2D" w:rsidRPr="00A55D2D" w:rsidRDefault="00A55D2D" w:rsidP="00A55D2D">
            <w:pPr>
              <w:rPr>
                <w:rFonts w:ascii="Trebuchet MS" w:hAnsi="Trebuchet MS" w:cs="Times New Roman"/>
                <w:sz w:val="16"/>
                <w:szCs w:val="16"/>
                <w:lang w:val="en-ZA"/>
              </w:rPr>
            </w:pPr>
          </w:p>
        </w:tc>
        <w:tc>
          <w:tcPr>
            <w:tcW w:w="1710" w:type="dxa"/>
          </w:tcPr>
          <w:p w14:paraId="424CF6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10" w:type="dxa"/>
          </w:tcPr>
          <w:p w14:paraId="1DA7E3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6C398C47" w14:textId="77777777" w:rsidTr="00954616">
        <w:trPr>
          <w:gridAfter w:val="1"/>
          <w:wAfter w:w="1040" w:type="dxa"/>
          <w:trHeight w:val="420"/>
        </w:trPr>
        <w:tc>
          <w:tcPr>
            <w:tcW w:w="938" w:type="dxa"/>
            <w:vMerge/>
          </w:tcPr>
          <w:p w14:paraId="1CCCFB3F" w14:textId="77777777" w:rsidR="00A55D2D" w:rsidRPr="00A55D2D" w:rsidRDefault="00A55D2D" w:rsidP="00A55D2D">
            <w:pPr>
              <w:rPr>
                <w:rFonts w:ascii="Trebuchet MS" w:hAnsi="Trebuchet MS" w:cs="Times New Roman"/>
                <w:sz w:val="16"/>
                <w:szCs w:val="16"/>
                <w:lang w:val="en-ZA"/>
              </w:rPr>
            </w:pPr>
          </w:p>
        </w:tc>
        <w:tc>
          <w:tcPr>
            <w:tcW w:w="990" w:type="dxa"/>
            <w:vMerge/>
          </w:tcPr>
          <w:p w14:paraId="7ECF59A7" w14:textId="77777777" w:rsidR="00A55D2D" w:rsidRPr="00A55D2D" w:rsidRDefault="00A55D2D" w:rsidP="00A55D2D">
            <w:pPr>
              <w:rPr>
                <w:rFonts w:ascii="Trebuchet MS" w:hAnsi="Trebuchet MS" w:cs="Times New Roman"/>
                <w:sz w:val="16"/>
                <w:szCs w:val="16"/>
                <w:lang w:val="en-ZA"/>
              </w:rPr>
            </w:pPr>
          </w:p>
        </w:tc>
        <w:tc>
          <w:tcPr>
            <w:tcW w:w="1440" w:type="dxa"/>
            <w:vMerge/>
          </w:tcPr>
          <w:p w14:paraId="73AF5D97" w14:textId="77777777" w:rsidR="00A55D2D" w:rsidRPr="00A55D2D" w:rsidRDefault="00A55D2D" w:rsidP="00A55D2D">
            <w:pPr>
              <w:rPr>
                <w:rFonts w:ascii="Trebuchet MS" w:hAnsi="Trebuchet MS" w:cs="Times New Roman"/>
                <w:sz w:val="16"/>
                <w:szCs w:val="16"/>
                <w:lang w:val="en-ZA"/>
              </w:rPr>
            </w:pPr>
          </w:p>
        </w:tc>
        <w:tc>
          <w:tcPr>
            <w:tcW w:w="1530" w:type="dxa"/>
            <w:vMerge/>
          </w:tcPr>
          <w:p w14:paraId="29A668DC" w14:textId="77777777" w:rsidR="00A55D2D" w:rsidRPr="00A55D2D" w:rsidRDefault="00A55D2D" w:rsidP="00A55D2D">
            <w:pPr>
              <w:rPr>
                <w:rFonts w:ascii="Trebuchet MS" w:hAnsi="Trebuchet MS" w:cs="Times New Roman"/>
                <w:sz w:val="16"/>
                <w:szCs w:val="16"/>
                <w:lang w:val="en-ZA"/>
              </w:rPr>
            </w:pPr>
          </w:p>
        </w:tc>
        <w:tc>
          <w:tcPr>
            <w:tcW w:w="990" w:type="dxa"/>
            <w:vMerge/>
          </w:tcPr>
          <w:p w14:paraId="70119543" w14:textId="77777777" w:rsidR="00A55D2D" w:rsidRPr="00A55D2D" w:rsidRDefault="00A55D2D" w:rsidP="00A55D2D">
            <w:pPr>
              <w:rPr>
                <w:rFonts w:ascii="Trebuchet MS" w:hAnsi="Trebuchet MS" w:cs="Times New Roman"/>
                <w:sz w:val="16"/>
                <w:szCs w:val="16"/>
                <w:lang w:val="en-ZA"/>
              </w:rPr>
            </w:pPr>
          </w:p>
        </w:tc>
        <w:tc>
          <w:tcPr>
            <w:tcW w:w="990" w:type="dxa"/>
          </w:tcPr>
          <w:p w14:paraId="6D9827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tcPr>
          <w:p w14:paraId="01276C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tcPr>
          <w:p w14:paraId="608188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tcPr>
          <w:p w14:paraId="644D85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tcPr>
          <w:p w14:paraId="0D03E9E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100</w:t>
            </w:r>
          </w:p>
        </w:tc>
        <w:tc>
          <w:tcPr>
            <w:tcW w:w="1170" w:type="dxa"/>
          </w:tcPr>
          <w:p w14:paraId="6A313E2C" w14:textId="77777777" w:rsidR="00A55D2D" w:rsidRPr="00A55D2D" w:rsidRDefault="00A55D2D" w:rsidP="00A55D2D">
            <w:pPr>
              <w:rPr>
                <w:rFonts w:ascii="Trebuchet MS" w:hAnsi="Trebuchet MS" w:cs="Times New Roman"/>
                <w:sz w:val="16"/>
                <w:szCs w:val="16"/>
                <w:lang w:val="en-ZA"/>
              </w:rPr>
            </w:pPr>
          </w:p>
        </w:tc>
        <w:tc>
          <w:tcPr>
            <w:tcW w:w="540" w:type="dxa"/>
          </w:tcPr>
          <w:p w14:paraId="7E2B1677" w14:textId="77777777" w:rsidR="00A55D2D" w:rsidRPr="00A55D2D" w:rsidRDefault="00A55D2D" w:rsidP="00A55D2D">
            <w:pPr>
              <w:rPr>
                <w:rFonts w:ascii="Trebuchet MS" w:hAnsi="Trebuchet MS" w:cs="Times New Roman"/>
                <w:sz w:val="16"/>
                <w:szCs w:val="16"/>
                <w:lang w:val="en-ZA"/>
              </w:rPr>
            </w:pPr>
          </w:p>
        </w:tc>
        <w:tc>
          <w:tcPr>
            <w:tcW w:w="720" w:type="dxa"/>
          </w:tcPr>
          <w:p w14:paraId="5609D66E" w14:textId="77777777" w:rsidR="00A55D2D" w:rsidRPr="00A55D2D" w:rsidRDefault="00A55D2D" w:rsidP="00A55D2D">
            <w:pPr>
              <w:rPr>
                <w:rFonts w:ascii="Trebuchet MS" w:hAnsi="Trebuchet MS" w:cs="Times New Roman"/>
                <w:sz w:val="16"/>
                <w:szCs w:val="16"/>
                <w:lang w:val="en-ZA"/>
              </w:rPr>
            </w:pPr>
          </w:p>
        </w:tc>
        <w:tc>
          <w:tcPr>
            <w:tcW w:w="1710" w:type="dxa"/>
          </w:tcPr>
          <w:p w14:paraId="527415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tcPr>
          <w:p w14:paraId="4A78ED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p w14:paraId="1C3D06C6" w14:textId="77777777" w:rsidR="00A55D2D" w:rsidRPr="00A55D2D" w:rsidRDefault="00A55D2D" w:rsidP="00A55D2D">
            <w:pPr>
              <w:rPr>
                <w:rFonts w:ascii="Trebuchet MS" w:hAnsi="Trebuchet MS" w:cs="Times New Roman"/>
                <w:sz w:val="16"/>
                <w:szCs w:val="16"/>
                <w:lang w:val="en-ZA"/>
              </w:rPr>
            </w:pPr>
          </w:p>
        </w:tc>
      </w:tr>
      <w:tr w:rsidR="00A55D2D" w:rsidRPr="00A55D2D" w14:paraId="42C1A13E" w14:textId="77777777" w:rsidTr="00954616">
        <w:trPr>
          <w:trHeight w:val="300"/>
        </w:trPr>
        <w:tc>
          <w:tcPr>
            <w:tcW w:w="938" w:type="dxa"/>
            <w:vMerge w:val="restart"/>
            <w:hideMark/>
          </w:tcPr>
          <w:p w14:paraId="76C7826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5EE2273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25086B8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4F1243D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0AC10CC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2B143CA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Capital</w:t>
            </w:r>
          </w:p>
          <w:p w14:paraId="4267D75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Operating</w:t>
            </w:r>
          </w:p>
        </w:tc>
        <w:tc>
          <w:tcPr>
            <w:tcW w:w="918" w:type="dxa"/>
            <w:vMerge w:val="restart"/>
            <w:hideMark/>
          </w:tcPr>
          <w:p w14:paraId="24BDFEE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N/A</w:t>
            </w:r>
          </w:p>
          <w:p w14:paraId="27E9926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N/A</w:t>
            </w:r>
          </w:p>
        </w:tc>
        <w:tc>
          <w:tcPr>
            <w:tcW w:w="702" w:type="dxa"/>
            <w:vMerge w:val="restart"/>
            <w:hideMark/>
          </w:tcPr>
          <w:p w14:paraId="46A25E1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w:t>
            </w:r>
          </w:p>
          <w:p w14:paraId="5E01A9E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w:t>
            </w:r>
          </w:p>
        </w:tc>
        <w:tc>
          <w:tcPr>
            <w:tcW w:w="1350" w:type="dxa"/>
            <w:vMerge w:val="restart"/>
            <w:hideMark/>
          </w:tcPr>
          <w:p w14:paraId="00DF9FD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w:t>
            </w:r>
          </w:p>
          <w:p w14:paraId="1E03D94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w:t>
            </w:r>
          </w:p>
        </w:tc>
        <w:tc>
          <w:tcPr>
            <w:tcW w:w="720" w:type="dxa"/>
            <w:vMerge w:val="restart"/>
            <w:hideMark/>
          </w:tcPr>
          <w:p w14:paraId="14B3D21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p w14:paraId="518F720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1170" w:type="dxa"/>
            <w:vMerge w:val="restart"/>
            <w:hideMark/>
          </w:tcPr>
          <w:p w14:paraId="0716DC3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p w14:paraId="130BCFD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540" w:type="dxa"/>
            <w:vMerge w:val="restart"/>
            <w:hideMark/>
          </w:tcPr>
          <w:p w14:paraId="4731A0C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p w14:paraId="55F2EB0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720" w:type="dxa"/>
            <w:vMerge w:val="restart"/>
            <w:hideMark/>
          </w:tcPr>
          <w:p w14:paraId="632F76D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p w14:paraId="2EEEBC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3420" w:type="dxa"/>
            <w:gridSpan w:val="2"/>
            <w:hideMark/>
          </w:tcPr>
          <w:p w14:paraId="17D260A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c>
          <w:tcPr>
            <w:tcW w:w="1040" w:type="dxa"/>
          </w:tcPr>
          <w:p w14:paraId="7CD2EC56" w14:textId="77777777" w:rsidR="00A55D2D" w:rsidRPr="00A55D2D" w:rsidRDefault="00A55D2D" w:rsidP="00A55D2D"/>
        </w:tc>
      </w:tr>
      <w:tr w:rsidR="00A55D2D" w:rsidRPr="00A55D2D" w14:paraId="468C33E9" w14:textId="77777777" w:rsidTr="00954616">
        <w:trPr>
          <w:gridAfter w:val="1"/>
          <w:wAfter w:w="1040" w:type="dxa"/>
          <w:trHeight w:val="300"/>
        </w:trPr>
        <w:tc>
          <w:tcPr>
            <w:tcW w:w="938" w:type="dxa"/>
            <w:vMerge/>
            <w:hideMark/>
          </w:tcPr>
          <w:p w14:paraId="1953A70F"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393CB4A1"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68EA5795"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012ED9D5"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7D6766AA"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02DA80FF"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1393719C"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1A7A1F48"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5A0EBAB6"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021DC2BF"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4AC4B8B5"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77EECEBF"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1F7E61CF"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4E7B15B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62FE082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63A44C2" w14:textId="77777777" w:rsidTr="00954616">
        <w:trPr>
          <w:gridAfter w:val="1"/>
          <w:wAfter w:w="1040" w:type="dxa"/>
          <w:trHeight w:val="300"/>
        </w:trPr>
        <w:tc>
          <w:tcPr>
            <w:tcW w:w="938" w:type="dxa"/>
            <w:vMerge w:val="restart"/>
            <w:hideMark/>
          </w:tcPr>
          <w:p w14:paraId="0BB046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13.3</w:t>
            </w:r>
          </w:p>
        </w:tc>
        <w:tc>
          <w:tcPr>
            <w:tcW w:w="990" w:type="dxa"/>
            <w:vMerge w:val="restart"/>
            <w:hideMark/>
          </w:tcPr>
          <w:p w14:paraId="04978D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440" w:type="dxa"/>
            <w:vMerge w:val="restart"/>
            <w:hideMark/>
          </w:tcPr>
          <w:p w14:paraId="452A4E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Landfill Disposal fees collected at </w:t>
            </w:r>
            <w:r w:rsidRPr="00A55D2D">
              <w:rPr>
                <w:rFonts w:ascii="Trebuchet MS" w:hAnsi="Trebuchet MS" w:cs="Times New Roman"/>
                <w:sz w:val="16"/>
                <w:szCs w:val="16"/>
                <w:lang w:val="en-ZA"/>
              </w:rPr>
              <w:lastRenderedPageBreak/>
              <w:t>Bela-Bela Local Municipality</w:t>
            </w:r>
            <w:r w:rsidRPr="00A55D2D" w:rsidDel="0045448E">
              <w:rPr>
                <w:rFonts w:ascii="Trebuchet MS" w:hAnsi="Trebuchet MS" w:cs="Times New Roman"/>
                <w:sz w:val="16"/>
                <w:szCs w:val="16"/>
                <w:lang w:val="en-ZA"/>
              </w:rPr>
              <w:t xml:space="preserve"> </w:t>
            </w:r>
            <w:r w:rsidRPr="00A55D2D">
              <w:rPr>
                <w:rFonts w:ascii="Trebuchet MS" w:hAnsi="Trebuchet MS" w:cs="Times New Roman"/>
                <w:sz w:val="16"/>
                <w:szCs w:val="16"/>
                <w:lang w:val="en-ZA"/>
              </w:rPr>
              <w:t xml:space="preserve"> </w:t>
            </w:r>
          </w:p>
        </w:tc>
        <w:tc>
          <w:tcPr>
            <w:tcW w:w="1530" w:type="dxa"/>
            <w:vMerge w:val="restart"/>
            <w:hideMark/>
          </w:tcPr>
          <w:p w14:paraId="0303D8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collection of Landfill Disposal </w:t>
            </w:r>
            <w:r w:rsidRPr="00A55D2D">
              <w:rPr>
                <w:rFonts w:ascii="Trebuchet MS" w:hAnsi="Trebuchet MS" w:cs="Times New Roman"/>
                <w:sz w:val="16"/>
                <w:szCs w:val="16"/>
                <w:lang w:val="en-ZA"/>
              </w:rPr>
              <w:lastRenderedPageBreak/>
              <w:t>fees at Bela-Bela Local Municipality</w:t>
            </w:r>
          </w:p>
        </w:tc>
        <w:tc>
          <w:tcPr>
            <w:tcW w:w="990" w:type="dxa"/>
            <w:vMerge w:val="restart"/>
            <w:hideMark/>
          </w:tcPr>
          <w:p w14:paraId="458BD2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Monthly charge fees from </w:t>
            </w:r>
            <w:r w:rsidRPr="00A55D2D">
              <w:rPr>
                <w:rFonts w:ascii="Trebuchet MS" w:hAnsi="Trebuchet MS" w:cs="Times New Roman"/>
                <w:sz w:val="16"/>
                <w:szCs w:val="16"/>
                <w:lang w:val="en-ZA"/>
              </w:rPr>
              <w:lastRenderedPageBreak/>
              <w:t>Bela-bela Local Municipality</w:t>
            </w:r>
          </w:p>
        </w:tc>
        <w:tc>
          <w:tcPr>
            <w:tcW w:w="990" w:type="dxa"/>
            <w:hideMark/>
          </w:tcPr>
          <w:p w14:paraId="201E6F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918" w:type="dxa"/>
            <w:hideMark/>
          </w:tcPr>
          <w:p w14:paraId="4AAFF4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5B488C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094B4C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8C5AC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427853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1D2BA9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F14CD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4C265A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765D59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Local Economic Development</w:t>
            </w:r>
          </w:p>
        </w:tc>
      </w:tr>
      <w:tr w:rsidR="00A55D2D" w:rsidRPr="00A55D2D" w14:paraId="0818CDF8" w14:textId="77777777" w:rsidTr="00954616">
        <w:trPr>
          <w:gridAfter w:val="1"/>
          <w:wAfter w:w="1040" w:type="dxa"/>
          <w:trHeight w:val="300"/>
        </w:trPr>
        <w:tc>
          <w:tcPr>
            <w:tcW w:w="938" w:type="dxa"/>
            <w:vMerge/>
            <w:hideMark/>
          </w:tcPr>
          <w:p w14:paraId="346CCFF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D7342E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9DB2BCD"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82C500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70726B5" w14:textId="77777777" w:rsidR="00A55D2D" w:rsidRPr="00A55D2D" w:rsidRDefault="00A55D2D" w:rsidP="00A55D2D">
            <w:pPr>
              <w:rPr>
                <w:rFonts w:ascii="Trebuchet MS" w:hAnsi="Trebuchet MS" w:cs="Times New Roman"/>
                <w:sz w:val="16"/>
                <w:szCs w:val="16"/>
                <w:lang w:val="en-ZA"/>
              </w:rPr>
            </w:pPr>
          </w:p>
        </w:tc>
        <w:tc>
          <w:tcPr>
            <w:tcW w:w="990" w:type="dxa"/>
            <w:hideMark/>
          </w:tcPr>
          <w:p w14:paraId="1864EB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72B925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3D8AE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6AA383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E0378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62945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855A1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8103B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1B54425"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2044004" w14:textId="77777777" w:rsidR="00A55D2D" w:rsidRPr="00A55D2D" w:rsidRDefault="00A55D2D" w:rsidP="00A55D2D">
            <w:pPr>
              <w:rPr>
                <w:rFonts w:ascii="Trebuchet MS" w:hAnsi="Trebuchet MS" w:cs="Times New Roman"/>
                <w:sz w:val="16"/>
                <w:szCs w:val="16"/>
                <w:lang w:val="en-ZA"/>
              </w:rPr>
            </w:pPr>
          </w:p>
        </w:tc>
      </w:tr>
      <w:tr w:rsidR="00A55D2D" w:rsidRPr="00A55D2D" w14:paraId="30F4D674" w14:textId="77777777" w:rsidTr="00954616">
        <w:trPr>
          <w:gridAfter w:val="1"/>
          <w:wAfter w:w="1040" w:type="dxa"/>
          <w:trHeight w:val="300"/>
        </w:trPr>
        <w:tc>
          <w:tcPr>
            <w:tcW w:w="938" w:type="dxa"/>
            <w:vMerge/>
            <w:hideMark/>
          </w:tcPr>
          <w:p w14:paraId="3AA267E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377F2D7"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BABDC4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B2D5B4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6141022" w14:textId="77777777" w:rsidR="00A55D2D" w:rsidRPr="00A55D2D" w:rsidRDefault="00A55D2D" w:rsidP="00A55D2D">
            <w:pPr>
              <w:rPr>
                <w:rFonts w:ascii="Trebuchet MS" w:hAnsi="Trebuchet MS" w:cs="Times New Roman"/>
                <w:sz w:val="16"/>
                <w:szCs w:val="16"/>
                <w:lang w:val="en-ZA"/>
              </w:rPr>
            </w:pPr>
          </w:p>
        </w:tc>
        <w:tc>
          <w:tcPr>
            <w:tcW w:w="990" w:type="dxa"/>
            <w:hideMark/>
          </w:tcPr>
          <w:p w14:paraId="1ABBB1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D9D3FED" w14:textId="77777777" w:rsidR="00A55D2D" w:rsidRPr="00A55D2D" w:rsidRDefault="00A55D2D" w:rsidP="00A55D2D">
            <w:pPr>
              <w:rPr>
                <w:rFonts w:ascii="Trebuchet MS" w:hAnsi="Trebuchet MS" w:cs="Times New Roman"/>
                <w:sz w:val="16"/>
                <w:szCs w:val="16"/>
                <w:lang w:val="en-ZA"/>
              </w:rPr>
            </w:pPr>
          </w:p>
        </w:tc>
        <w:tc>
          <w:tcPr>
            <w:tcW w:w="702" w:type="dxa"/>
            <w:hideMark/>
          </w:tcPr>
          <w:p w14:paraId="04AA32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05C61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3267A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63738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F90AD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C4B9F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C2CC1B8"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C108616" w14:textId="77777777" w:rsidR="00A55D2D" w:rsidRPr="00A55D2D" w:rsidRDefault="00A55D2D" w:rsidP="00A55D2D">
            <w:pPr>
              <w:rPr>
                <w:rFonts w:ascii="Trebuchet MS" w:hAnsi="Trebuchet MS" w:cs="Times New Roman"/>
                <w:sz w:val="16"/>
                <w:szCs w:val="16"/>
                <w:lang w:val="en-ZA"/>
              </w:rPr>
            </w:pPr>
          </w:p>
        </w:tc>
      </w:tr>
      <w:tr w:rsidR="00A55D2D" w:rsidRPr="00A55D2D" w14:paraId="0F0DCF98" w14:textId="77777777" w:rsidTr="00954616">
        <w:trPr>
          <w:gridAfter w:val="1"/>
          <w:wAfter w:w="1040" w:type="dxa"/>
          <w:trHeight w:val="300"/>
        </w:trPr>
        <w:tc>
          <w:tcPr>
            <w:tcW w:w="938" w:type="dxa"/>
            <w:vMerge/>
            <w:hideMark/>
          </w:tcPr>
          <w:p w14:paraId="3BD3FF8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EFE9A4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871BDDC"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E8D648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155A2EB" w14:textId="77777777" w:rsidR="00A55D2D" w:rsidRPr="00A55D2D" w:rsidRDefault="00A55D2D" w:rsidP="00A55D2D">
            <w:pPr>
              <w:rPr>
                <w:rFonts w:ascii="Trebuchet MS" w:hAnsi="Trebuchet MS" w:cs="Times New Roman"/>
                <w:sz w:val="16"/>
                <w:szCs w:val="16"/>
                <w:lang w:val="en-ZA"/>
              </w:rPr>
            </w:pPr>
          </w:p>
        </w:tc>
        <w:tc>
          <w:tcPr>
            <w:tcW w:w="990" w:type="dxa"/>
            <w:hideMark/>
          </w:tcPr>
          <w:p w14:paraId="7D580D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608ED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F8020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16710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29E4F1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F0A1E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23EBE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C1E17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97C3B26"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DF5F03A" w14:textId="77777777" w:rsidR="00A55D2D" w:rsidRPr="00A55D2D" w:rsidRDefault="00A55D2D" w:rsidP="00A55D2D">
            <w:pPr>
              <w:rPr>
                <w:rFonts w:ascii="Trebuchet MS" w:hAnsi="Trebuchet MS" w:cs="Times New Roman"/>
                <w:sz w:val="16"/>
                <w:szCs w:val="16"/>
                <w:lang w:val="en-ZA"/>
              </w:rPr>
            </w:pPr>
          </w:p>
        </w:tc>
      </w:tr>
      <w:tr w:rsidR="00A55D2D" w:rsidRPr="00A55D2D" w14:paraId="5F969FDA" w14:textId="77777777" w:rsidTr="00954616">
        <w:trPr>
          <w:gridAfter w:val="1"/>
          <w:wAfter w:w="1040" w:type="dxa"/>
          <w:trHeight w:val="300"/>
        </w:trPr>
        <w:tc>
          <w:tcPr>
            <w:tcW w:w="938" w:type="dxa"/>
            <w:vMerge/>
            <w:hideMark/>
          </w:tcPr>
          <w:p w14:paraId="1FE1AAB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F5E5C83"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520FCC0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31227F7"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A941443" w14:textId="77777777" w:rsidR="00A55D2D" w:rsidRPr="00A55D2D" w:rsidRDefault="00A55D2D" w:rsidP="00A55D2D">
            <w:pPr>
              <w:rPr>
                <w:rFonts w:ascii="Trebuchet MS" w:hAnsi="Trebuchet MS" w:cs="Times New Roman"/>
                <w:sz w:val="16"/>
                <w:szCs w:val="16"/>
                <w:lang w:val="en-ZA"/>
              </w:rPr>
            </w:pPr>
          </w:p>
        </w:tc>
        <w:tc>
          <w:tcPr>
            <w:tcW w:w="990" w:type="dxa"/>
            <w:hideMark/>
          </w:tcPr>
          <w:p w14:paraId="0DDA06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03998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3C9A56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7E549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23FEF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9E57D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416BA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6F99E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147CD47"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3A9ACC26" w14:textId="77777777" w:rsidR="00A55D2D" w:rsidRPr="00A55D2D" w:rsidRDefault="00A55D2D" w:rsidP="00A55D2D">
            <w:pPr>
              <w:rPr>
                <w:rFonts w:ascii="Trebuchet MS" w:hAnsi="Trebuchet MS" w:cs="Times New Roman"/>
                <w:sz w:val="16"/>
                <w:szCs w:val="16"/>
                <w:lang w:val="en-ZA"/>
              </w:rPr>
            </w:pPr>
          </w:p>
        </w:tc>
      </w:tr>
      <w:tr w:rsidR="00A55D2D" w:rsidRPr="00A55D2D" w14:paraId="1327C005" w14:textId="77777777" w:rsidTr="00954616">
        <w:trPr>
          <w:gridAfter w:val="1"/>
          <w:wAfter w:w="1040" w:type="dxa"/>
          <w:trHeight w:val="300"/>
        </w:trPr>
        <w:tc>
          <w:tcPr>
            <w:tcW w:w="938" w:type="dxa"/>
            <w:vMerge w:val="restart"/>
            <w:hideMark/>
          </w:tcPr>
          <w:p w14:paraId="307F4F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13.3.1</w:t>
            </w:r>
          </w:p>
        </w:tc>
        <w:tc>
          <w:tcPr>
            <w:tcW w:w="990" w:type="dxa"/>
            <w:vMerge w:val="restart"/>
            <w:hideMark/>
          </w:tcPr>
          <w:p w14:paraId="1F1AC6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612B1E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Implementation of Landfill Disposal fees collection initiatives at Bela-Bela Local Municipality</w:t>
            </w:r>
            <w:r w:rsidRPr="00A55D2D" w:rsidDel="0045448E">
              <w:rPr>
                <w:rFonts w:ascii="Trebuchet MS" w:hAnsi="Trebuchet MS" w:cs="Times New Roman"/>
                <w:sz w:val="16"/>
                <w:szCs w:val="16"/>
                <w:lang w:val="en-ZA"/>
              </w:rPr>
              <w:t xml:space="preserve"> </w:t>
            </w:r>
            <w:r w:rsidRPr="00A55D2D">
              <w:rPr>
                <w:rFonts w:ascii="Trebuchet MS" w:hAnsi="Trebuchet MS" w:cs="Times New Roman"/>
                <w:sz w:val="16"/>
                <w:szCs w:val="16"/>
                <w:lang w:val="en-ZA"/>
              </w:rPr>
              <w:t xml:space="preserve"> </w:t>
            </w:r>
          </w:p>
        </w:tc>
        <w:tc>
          <w:tcPr>
            <w:tcW w:w="1530" w:type="dxa"/>
            <w:vMerge w:val="restart"/>
            <w:hideMark/>
          </w:tcPr>
          <w:p w14:paraId="4E2B00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Landfill Disposal fees collection initiatives at Bela-Bela Local Municipality</w:t>
            </w:r>
            <w:r w:rsidRPr="00A55D2D" w:rsidDel="0045448E">
              <w:rPr>
                <w:rFonts w:ascii="Trebuchet MS" w:hAnsi="Trebuchet MS" w:cs="Times New Roman"/>
                <w:sz w:val="16"/>
                <w:szCs w:val="16"/>
                <w:lang w:val="en-ZA"/>
              </w:rPr>
              <w:t xml:space="preserve"> </w:t>
            </w:r>
            <w:r w:rsidRPr="00A55D2D">
              <w:rPr>
                <w:rFonts w:ascii="Trebuchet MS" w:hAnsi="Trebuchet MS" w:cs="Times New Roman"/>
                <w:sz w:val="16"/>
                <w:szCs w:val="16"/>
                <w:lang w:val="en-ZA"/>
              </w:rPr>
              <w:t xml:space="preserve"> by June 2025</w:t>
            </w:r>
          </w:p>
        </w:tc>
        <w:tc>
          <w:tcPr>
            <w:tcW w:w="990" w:type="dxa"/>
            <w:vMerge w:val="restart"/>
            <w:hideMark/>
          </w:tcPr>
          <w:p w14:paraId="62ADDD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Monthly charge fees from Bela-bela Local Municipality</w:t>
            </w:r>
          </w:p>
        </w:tc>
        <w:tc>
          <w:tcPr>
            <w:tcW w:w="990" w:type="dxa"/>
            <w:hideMark/>
          </w:tcPr>
          <w:p w14:paraId="432863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7F9070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633B69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79496D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1108B8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169F26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728CDB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0BEFF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5A6AA5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86619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p w14:paraId="0FFDB57A" w14:textId="77777777" w:rsidR="00A55D2D" w:rsidRPr="00A55D2D" w:rsidRDefault="00A55D2D" w:rsidP="00A55D2D">
            <w:pPr>
              <w:rPr>
                <w:rFonts w:ascii="Trebuchet MS" w:hAnsi="Trebuchet MS" w:cs="Times New Roman"/>
                <w:sz w:val="16"/>
                <w:szCs w:val="16"/>
                <w:lang w:val="en-ZA"/>
              </w:rPr>
            </w:pPr>
          </w:p>
        </w:tc>
      </w:tr>
      <w:tr w:rsidR="00A55D2D" w:rsidRPr="00A55D2D" w14:paraId="1D7A5480" w14:textId="77777777" w:rsidTr="00954616">
        <w:trPr>
          <w:gridAfter w:val="1"/>
          <w:wAfter w:w="1040" w:type="dxa"/>
          <w:trHeight w:val="300"/>
        </w:trPr>
        <w:tc>
          <w:tcPr>
            <w:tcW w:w="938" w:type="dxa"/>
            <w:vMerge/>
            <w:hideMark/>
          </w:tcPr>
          <w:p w14:paraId="76FE4A3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4722E5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B68C44D"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D3FB21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FA0CAFE" w14:textId="77777777" w:rsidR="00A55D2D" w:rsidRPr="00A55D2D" w:rsidRDefault="00A55D2D" w:rsidP="00A55D2D">
            <w:pPr>
              <w:rPr>
                <w:rFonts w:ascii="Trebuchet MS" w:hAnsi="Trebuchet MS" w:cs="Times New Roman"/>
                <w:sz w:val="16"/>
                <w:szCs w:val="16"/>
                <w:lang w:val="en-ZA"/>
              </w:rPr>
            </w:pPr>
          </w:p>
        </w:tc>
        <w:tc>
          <w:tcPr>
            <w:tcW w:w="990" w:type="dxa"/>
            <w:hideMark/>
          </w:tcPr>
          <w:p w14:paraId="26983E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9A75D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4BA44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8DBFB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A52AE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10EAC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B03EB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065C8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BCE870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0D1FF157" w14:textId="77777777" w:rsidR="00A55D2D" w:rsidRPr="00A55D2D" w:rsidRDefault="00A55D2D" w:rsidP="00A55D2D">
            <w:pPr>
              <w:rPr>
                <w:rFonts w:ascii="Trebuchet MS" w:hAnsi="Trebuchet MS" w:cs="Times New Roman"/>
                <w:sz w:val="16"/>
                <w:szCs w:val="16"/>
                <w:lang w:val="en-ZA"/>
              </w:rPr>
            </w:pPr>
          </w:p>
        </w:tc>
      </w:tr>
      <w:tr w:rsidR="00A55D2D" w:rsidRPr="00A55D2D" w14:paraId="1804FB47" w14:textId="77777777" w:rsidTr="00954616">
        <w:trPr>
          <w:gridAfter w:val="1"/>
          <w:wAfter w:w="1040" w:type="dxa"/>
          <w:trHeight w:val="300"/>
        </w:trPr>
        <w:tc>
          <w:tcPr>
            <w:tcW w:w="938" w:type="dxa"/>
            <w:vMerge/>
            <w:hideMark/>
          </w:tcPr>
          <w:p w14:paraId="7908675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270B72A"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92FA232"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36E2D2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4C64A70" w14:textId="77777777" w:rsidR="00A55D2D" w:rsidRPr="00A55D2D" w:rsidRDefault="00A55D2D" w:rsidP="00A55D2D">
            <w:pPr>
              <w:rPr>
                <w:rFonts w:ascii="Trebuchet MS" w:hAnsi="Trebuchet MS" w:cs="Times New Roman"/>
                <w:sz w:val="16"/>
                <w:szCs w:val="16"/>
                <w:lang w:val="en-ZA"/>
              </w:rPr>
            </w:pPr>
          </w:p>
        </w:tc>
        <w:tc>
          <w:tcPr>
            <w:tcW w:w="990" w:type="dxa"/>
            <w:hideMark/>
          </w:tcPr>
          <w:p w14:paraId="7622A9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2AD7A071" w14:textId="77777777" w:rsidR="00A55D2D" w:rsidRPr="00A55D2D" w:rsidRDefault="00A55D2D" w:rsidP="00A55D2D">
            <w:pPr>
              <w:rPr>
                <w:rFonts w:ascii="Trebuchet MS" w:hAnsi="Trebuchet MS" w:cs="Times New Roman"/>
                <w:sz w:val="16"/>
                <w:szCs w:val="16"/>
                <w:lang w:val="en-ZA"/>
              </w:rPr>
            </w:pPr>
          </w:p>
        </w:tc>
        <w:tc>
          <w:tcPr>
            <w:tcW w:w="702" w:type="dxa"/>
            <w:hideMark/>
          </w:tcPr>
          <w:p w14:paraId="2D32D9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2D2DE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EBD5A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139FE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8EC8D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tcBorders>
              <w:right w:val="single" w:sz="4" w:space="0" w:color="auto"/>
            </w:tcBorders>
            <w:hideMark/>
          </w:tcPr>
          <w:p w14:paraId="15FFAF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tcBorders>
              <w:left w:val="single" w:sz="4" w:space="0" w:color="auto"/>
            </w:tcBorders>
            <w:hideMark/>
          </w:tcPr>
          <w:p w14:paraId="0CEFF282"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C3713F1" w14:textId="77777777" w:rsidR="00A55D2D" w:rsidRPr="00A55D2D" w:rsidRDefault="00A55D2D" w:rsidP="00A55D2D">
            <w:pPr>
              <w:rPr>
                <w:rFonts w:ascii="Trebuchet MS" w:hAnsi="Trebuchet MS" w:cs="Times New Roman"/>
                <w:sz w:val="16"/>
                <w:szCs w:val="16"/>
                <w:lang w:val="en-ZA"/>
              </w:rPr>
            </w:pPr>
          </w:p>
        </w:tc>
      </w:tr>
      <w:tr w:rsidR="00A55D2D" w:rsidRPr="00A55D2D" w14:paraId="0CA27CA2" w14:textId="77777777" w:rsidTr="00954616">
        <w:trPr>
          <w:gridAfter w:val="1"/>
          <w:wAfter w:w="1040" w:type="dxa"/>
          <w:trHeight w:val="300"/>
        </w:trPr>
        <w:tc>
          <w:tcPr>
            <w:tcW w:w="938" w:type="dxa"/>
            <w:vMerge/>
            <w:hideMark/>
          </w:tcPr>
          <w:p w14:paraId="1228924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97FC20C"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544188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06EE36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9164B12" w14:textId="77777777" w:rsidR="00A55D2D" w:rsidRPr="00A55D2D" w:rsidRDefault="00A55D2D" w:rsidP="00A55D2D">
            <w:pPr>
              <w:rPr>
                <w:rFonts w:ascii="Trebuchet MS" w:hAnsi="Trebuchet MS" w:cs="Times New Roman"/>
                <w:sz w:val="16"/>
                <w:szCs w:val="16"/>
                <w:lang w:val="en-ZA"/>
              </w:rPr>
            </w:pPr>
          </w:p>
        </w:tc>
        <w:tc>
          <w:tcPr>
            <w:tcW w:w="990" w:type="dxa"/>
            <w:hideMark/>
          </w:tcPr>
          <w:p w14:paraId="774ABF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9B14D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1FE8F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DE0ED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8FE12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611CD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3FEB4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5D5DB5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EF6ED83"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1202B33A" w14:textId="77777777" w:rsidR="00A55D2D" w:rsidRPr="00A55D2D" w:rsidRDefault="00A55D2D" w:rsidP="00A55D2D">
            <w:pPr>
              <w:rPr>
                <w:rFonts w:ascii="Trebuchet MS" w:hAnsi="Trebuchet MS" w:cs="Times New Roman"/>
                <w:sz w:val="16"/>
                <w:szCs w:val="16"/>
                <w:lang w:val="en-ZA"/>
              </w:rPr>
            </w:pPr>
          </w:p>
        </w:tc>
      </w:tr>
      <w:tr w:rsidR="00A55D2D" w:rsidRPr="00A55D2D" w14:paraId="1E97631A" w14:textId="77777777" w:rsidTr="00954616">
        <w:trPr>
          <w:gridAfter w:val="1"/>
          <w:wAfter w:w="1040" w:type="dxa"/>
          <w:trHeight w:val="300"/>
        </w:trPr>
        <w:tc>
          <w:tcPr>
            <w:tcW w:w="938" w:type="dxa"/>
            <w:vMerge/>
            <w:hideMark/>
          </w:tcPr>
          <w:p w14:paraId="50940E0B"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AEBA8DE"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1DBA239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8F3402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6EFEC48" w14:textId="77777777" w:rsidR="00A55D2D" w:rsidRPr="00A55D2D" w:rsidRDefault="00A55D2D" w:rsidP="00A55D2D">
            <w:pPr>
              <w:rPr>
                <w:rFonts w:ascii="Trebuchet MS" w:hAnsi="Trebuchet MS" w:cs="Times New Roman"/>
                <w:sz w:val="16"/>
                <w:szCs w:val="16"/>
                <w:lang w:val="en-ZA"/>
              </w:rPr>
            </w:pPr>
          </w:p>
        </w:tc>
        <w:tc>
          <w:tcPr>
            <w:tcW w:w="990" w:type="dxa"/>
            <w:hideMark/>
          </w:tcPr>
          <w:p w14:paraId="6D486C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0E6936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55A11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B575E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1C54A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8D196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B874B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06645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E95407C"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ED78F0B" w14:textId="77777777" w:rsidR="00A55D2D" w:rsidRPr="00A55D2D" w:rsidRDefault="00A55D2D" w:rsidP="00A55D2D">
            <w:pPr>
              <w:rPr>
                <w:rFonts w:ascii="Trebuchet MS" w:hAnsi="Trebuchet MS" w:cs="Times New Roman"/>
                <w:sz w:val="16"/>
                <w:szCs w:val="16"/>
                <w:lang w:val="en-ZA"/>
              </w:rPr>
            </w:pPr>
          </w:p>
        </w:tc>
      </w:tr>
      <w:tr w:rsidR="00A55D2D" w:rsidRPr="00A55D2D" w14:paraId="4D28DD43" w14:textId="77777777" w:rsidTr="00954616">
        <w:trPr>
          <w:gridAfter w:val="1"/>
          <w:wAfter w:w="1040" w:type="dxa"/>
          <w:trHeight w:val="300"/>
        </w:trPr>
        <w:tc>
          <w:tcPr>
            <w:tcW w:w="938" w:type="dxa"/>
            <w:vMerge w:val="restart"/>
            <w:hideMark/>
          </w:tcPr>
          <w:p w14:paraId="30C1A89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106CD7D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3AA1DF3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6EFC7D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 Key Performance Indicator</w:t>
            </w:r>
          </w:p>
        </w:tc>
        <w:tc>
          <w:tcPr>
            <w:tcW w:w="990" w:type="dxa"/>
            <w:vMerge w:val="restart"/>
            <w:hideMark/>
          </w:tcPr>
          <w:p w14:paraId="67778AC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70137EB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36F0C91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4E600B9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55AA7B1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0840571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275A5A1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503DD49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6F11178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7DC0166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7889264" w14:textId="77777777" w:rsidTr="00954616">
        <w:trPr>
          <w:gridAfter w:val="1"/>
          <w:wAfter w:w="1040" w:type="dxa"/>
          <w:trHeight w:val="300"/>
        </w:trPr>
        <w:tc>
          <w:tcPr>
            <w:tcW w:w="938" w:type="dxa"/>
            <w:vMerge/>
            <w:hideMark/>
          </w:tcPr>
          <w:p w14:paraId="33BD3DD0"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7DF932AB"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5C19CFB8"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65429A96"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4731570A"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4AE4FFB6"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4E32C43B"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0C9EE07B"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46168861"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697AC5D5"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260458FE"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0FD6CF3C"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3ED8E4CC"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21CE423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00CE5B1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CF798C5" w14:textId="77777777" w:rsidTr="00954616">
        <w:trPr>
          <w:gridAfter w:val="1"/>
          <w:wAfter w:w="1040" w:type="dxa"/>
          <w:trHeight w:val="1620"/>
        </w:trPr>
        <w:tc>
          <w:tcPr>
            <w:tcW w:w="938" w:type="dxa"/>
            <w:vMerge w:val="restart"/>
            <w:hideMark/>
          </w:tcPr>
          <w:p w14:paraId="1D64B9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12.4</w:t>
            </w:r>
          </w:p>
        </w:tc>
        <w:tc>
          <w:tcPr>
            <w:tcW w:w="990" w:type="dxa"/>
            <w:vMerge w:val="restart"/>
            <w:hideMark/>
          </w:tcPr>
          <w:p w14:paraId="3C2A91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Output </w:t>
            </w:r>
          </w:p>
        </w:tc>
        <w:tc>
          <w:tcPr>
            <w:tcW w:w="1440" w:type="dxa"/>
            <w:vMerge w:val="restart"/>
            <w:hideMark/>
          </w:tcPr>
          <w:p w14:paraId="4822B0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Wheel bins distributed</w:t>
            </w:r>
          </w:p>
        </w:tc>
        <w:tc>
          <w:tcPr>
            <w:tcW w:w="1530" w:type="dxa"/>
            <w:vMerge w:val="restart"/>
            <w:hideMark/>
          </w:tcPr>
          <w:p w14:paraId="75D2B9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(20) of wheel bins distributed by June 2025</w:t>
            </w:r>
          </w:p>
        </w:tc>
        <w:tc>
          <w:tcPr>
            <w:tcW w:w="990" w:type="dxa"/>
            <w:vMerge w:val="restart"/>
            <w:hideMark/>
          </w:tcPr>
          <w:p w14:paraId="302E54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Delivery notes and photos</w:t>
            </w:r>
          </w:p>
        </w:tc>
        <w:tc>
          <w:tcPr>
            <w:tcW w:w="990" w:type="dxa"/>
            <w:hideMark/>
          </w:tcPr>
          <w:p w14:paraId="7C61E0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51ECA2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02" w:type="dxa"/>
            <w:hideMark/>
          </w:tcPr>
          <w:p w14:paraId="7E22D2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20</w:t>
            </w:r>
          </w:p>
        </w:tc>
        <w:tc>
          <w:tcPr>
            <w:tcW w:w="1350" w:type="dxa"/>
            <w:hideMark/>
          </w:tcPr>
          <w:p w14:paraId="18FC10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20 </w:t>
            </w:r>
          </w:p>
        </w:tc>
        <w:tc>
          <w:tcPr>
            <w:tcW w:w="720" w:type="dxa"/>
            <w:hideMark/>
          </w:tcPr>
          <w:p w14:paraId="190575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16934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20 </w:t>
            </w:r>
          </w:p>
        </w:tc>
        <w:tc>
          <w:tcPr>
            <w:tcW w:w="540" w:type="dxa"/>
            <w:hideMark/>
          </w:tcPr>
          <w:p w14:paraId="3C1DEF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383A7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4CBA6C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26ED69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LED and Planning</w:t>
            </w:r>
          </w:p>
        </w:tc>
      </w:tr>
      <w:tr w:rsidR="00A55D2D" w:rsidRPr="00A55D2D" w14:paraId="268F4F3C" w14:textId="77777777" w:rsidTr="00954616">
        <w:trPr>
          <w:gridAfter w:val="1"/>
          <w:wAfter w:w="1040" w:type="dxa"/>
          <w:trHeight w:val="300"/>
        </w:trPr>
        <w:tc>
          <w:tcPr>
            <w:tcW w:w="938" w:type="dxa"/>
            <w:vMerge/>
            <w:hideMark/>
          </w:tcPr>
          <w:p w14:paraId="41ACA72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1794E75F"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67CF27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26DA51A"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363BE4D" w14:textId="77777777" w:rsidR="00A55D2D" w:rsidRPr="00A55D2D" w:rsidRDefault="00A55D2D" w:rsidP="00A55D2D">
            <w:pPr>
              <w:rPr>
                <w:rFonts w:ascii="Trebuchet MS" w:hAnsi="Trebuchet MS" w:cs="Times New Roman"/>
                <w:sz w:val="16"/>
                <w:szCs w:val="16"/>
                <w:lang w:val="en-ZA"/>
              </w:rPr>
            </w:pPr>
          </w:p>
        </w:tc>
        <w:tc>
          <w:tcPr>
            <w:tcW w:w="990" w:type="dxa"/>
            <w:hideMark/>
          </w:tcPr>
          <w:p w14:paraId="24883A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192634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R224 124</w:t>
            </w:r>
          </w:p>
        </w:tc>
        <w:tc>
          <w:tcPr>
            <w:tcW w:w="702" w:type="dxa"/>
            <w:hideMark/>
          </w:tcPr>
          <w:p w14:paraId="69C24A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DC1EB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36CA4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9DFEC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E777B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18B716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42E81D39"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DB5E7ED" w14:textId="77777777" w:rsidR="00A55D2D" w:rsidRPr="00A55D2D" w:rsidRDefault="00A55D2D" w:rsidP="00A55D2D">
            <w:pPr>
              <w:rPr>
                <w:rFonts w:ascii="Trebuchet MS" w:hAnsi="Trebuchet MS" w:cs="Times New Roman"/>
                <w:sz w:val="16"/>
                <w:szCs w:val="16"/>
                <w:lang w:val="en-ZA"/>
              </w:rPr>
            </w:pPr>
          </w:p>
        </w:tc>
      </w:tr>
      <w:tr w:rsidR="00A55D2D" w:rsidRPr="00A55D2D" w14:paraId="6A5081A8" w14:textId="77777777" w:rsidTr="00954616">
        <w:trPr>
          <w:gridAfter w:val="1"/>
          <w:wAfter w:w="1040" w:type="dxa"/>
          <w:trHeight w:val="300"/>
        </w:trPr>
        <w:tc>
          <w:tcPr>
            <w:tcW w:w="938" w:type="dxa"/>
            <w:vMerge/>
            <w:hideMark/>
          </w:tcPr>
          <w:p w14:paraId="62DF65F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F58C021"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ACF7951"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46E15A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E40AF69" w14:textId="77777777" w:rsidR="00A55D2D" w:rsidRPr="00A55D2D" w:rsidRDefault="00A55D2D" w:rsidP="00A55D2D">
            <w:pPr>
              <w:rPr>
                <w:rFonts w:ascii="Trebuchet MS" w:hAnsi="Trebuchet MS" w:cs="Times New Roman"/>
                <w:sz w:val="16"/>
                <w:szCs w:val="16"/>
                <w:lang w:val="en-ZA"/>
              </w:rPr>
            </w:pPr>
          </w:p>
        </w:tc>
        <w:tc>
          <w:tcPr>
            <w:tcW w:w="990" w:type="dxa"/>
            <w:hideMark/>
          </w:tcPr>
          <w:p w14:paraId="629614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329E60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00E9DA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67361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3637C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AB3A8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94E1A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346864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23DC333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1A60D13" w14:textId="77777777" w:rsidR="00A55D2D" w:rsidRPr="00A55D2D" w:rsidRDefault="00A55D2D" w:rsidP="00A55D2D">
            <w:pPr>
              <w:rPr>
                <w:rFonts w:ascii="Trebuchet MS" w:hAnsi="Trebuchet MS" w:cs="Times New Roman"/>
                <w:sz w:val="16"/>
                <w:szCs w:val="16"/>
                <w:lang w:val="en-ZA"/>
              </w:rPr>
            </w:pPr>
          </w:p>
        </w:tc>
      </w:tr>
      <w:tr w:rsidR="00A55D2D" w:rsidRPr="00A55D2D" w14:paraId="421FCF27" w14:textId="77777777" w:rsidTr="00954616">
        <w:trPr>
          <w:gridAfter w:val="1"/>
          <w:wAfter w:w="1040" w:type="dxa"/>
          <w:trHeight w:val="300"/>
        </w:trPr>
        <w:tc>
          <w:tcPr>
            <w:tcW w:w="938" w:type="dxa"/>
            <w:vMerge w:val="restart"/>
            <w:hideMark/>
          </w:tcPr>
          <w:p w14:paraId="2D8AF3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13.4.1</w:t>
            </w:r>
          </w:p>
        </w:tc>
        <w:tc>
          <w:tcPr>
            <w:tcW w:w="990" w:type="dxa"/>
            <w:vMerge w:val="restart"/>
            <w:hideMark/>
          </w:tcPr>
          <w:p w14:paraId="46B8F8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411434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Roll out of wheelie bins to primary schools for waste separation at source</w:t>
            </w:r>
          </w:p>
        </w:tc>
        <w:tc>
          <w:tcPr>
            <w:tcW w:w="1530" w:type="dxa"/>
            <w:vMerge w:val="restart"/>
            <w:hideMark/>
          </w:tcPr>
          <w:p w14:paraId="3F35A2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roll out of wheelie bins to primary schools for waste separation at source: Phase 2 by June 2025</w:t>
            </w:r>
          </w:p>
        </w:tc>
        <w:tc>
          <w:tcPr>
            <w:tcW w:w="990" w:type="dxa"/>
            <w:vMerge w:val="restart"/>
            <w:hideMark/>
          </w:tcPr>
          <w:p w14:paraId="079A42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Delivery notes and photos</w:t>
            </w:r>
          </w:p>
        </w:tc>
        <w:tc>
          <w:tcPr>
            <w:tcW w:w="990" w:type="dxa"/>
            <w:hideMark/>
          </w:tcPr>
          <w:p w14:paraId="43F059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76A759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0D3190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New</w:t>
            </w:r>
          </w:p>
        </w:tc>
        <w:tc>
          <w:tcPr>
            <w:tcW w:w="1350" w:type="dxa"/>
            <w:hideMark/>
          </w:tcPr>
          <w:p w14:paraId="417A6E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10F501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224EE6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7ED98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00FAF5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val="restart"/>
            <w:hideMark/>
          </w:tcPr>
          <w:p w14:paraId="36B3FD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320698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73502BDF" w14:textId="77777777" w:rsidTr="00954616">
        <w:trPr>
          <w:gridAfter w:val="1"/>
          <w:wAfter w:w="1040" w:type="dxa"/>
          <w:trHeight w:val="300"/>
        </w:trPr>
        <w:tc>
          <w:tcPr>
            <w:tcW w:w="938" w:type="dxa"/>
            <w:vMerge/>
            <w:hideMark/>
          </w:tcPr>
          <w:p w14:paraId="595AE23C"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EA5F430"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F95877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767BAD2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1ADF2AF" w14:textId="77777777" w:rsidR="00A55D2D" w:rsidRPr="00A55D2D" w:rsidRDefault="00A55D2D" w:rsidP="00A55D2D">
            <w:pPr>
              <w:rPr>
                <w:rFonts w:ascii="Trebuchet MS" w:hAnsi="Trebuchet MS" w:cs="Times New Roman"/>
                <w:sz w:val="16"/>
                <w:szCs w:val="16"/>
                <w:lang w:val="en-ZA"/>
              </w:rPr>
            </w:pPr>
          </w:p>
        </w:tc>
        <w:tc>
          <w:tcPr>
            <w:tcW w:w="990" w:type="dxa"/>
            <w:hideMark/>
          </w:tcPr>
          <w:p w14:paraId="0943C4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7D4FF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15981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1BE00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134A7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BF7C7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BAB6A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A2D4D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6702500F"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EC62A43" w14:textId="77777777" w:rsidR="00A55D2D" w:rsidRPr="00A55D2D" w:rsidRDefault="00A55D2D" w:rsidP="00A55D2D">
            <w:pPr>
              <w:rPr>
                <w:rFonts w:ascii="Trebuchet MS" w:hAnsi="Trebuchet MS" w:cs="Times New Roman"/>
                <w:sz w:val="16"/>
                <w:szCs w:val="16"/>
                <w:lang w:val="en-ZA"/>
              </w:rPr>
            </w:pPr>
          </w:p>
        </w:tc>
      </w:tr>
      <w:tr w:rsidR="00A55D2D" w:rsidRPr="00A55D2D" w14:paraId="4D812812" w14:textId="77777777" w:rsidTr="00954616">
        <w:trPr>
          <w:gridAfter w:val="1"/>
          <w:wAfter w:w="1040" w:type="dxa"/>
          <w:trHeight w:val="300"/>
        </w:trPr>
        <w:tc>
          <w:tcPr>
            <w:tcW w:w="938" w:type="dxa"/>
            <w:vMerge/>
            <w:hideMark/>
          </w:tcPr>
          <w:p w14:paraId="65AFFA8D"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B2BECD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F2979A6"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052CC01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0D192E3" w14:textId="77777777" w:rsidR="00A55D2D" w:rsidRPr="00A55D2D" w:rsidRDefault="00A55D2D" w:rsidP="00A55D2D">
            <w:pPr>
              <w:rPr>
                <w:rFonts w:ascii="Trebuchet MS" w:hAnsi="Trebuchet MS" w:cs="Times New Roman"/>
                <w:sz w:val="16"/>
                <w:szCs w:val="16"/>
                <w:lang w:val="en-ZA"/>
              </w:rPr>
            </w:pPr>
          </w:p>
        </w:tc>
        <w:tc>
          <w:tcPr>
            <w:tcW w:w="990" w:type="dxa"/>
            <w:hideMark/>
          </w:tcPr>
          <w:p w14:paraId="22FCDD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59BF5D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1D6550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52C657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E08D5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3FD9F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3CC01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44F55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7283D366"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651DC67" w14:textId="77777777" w:rsidR="00A55D2D" w:rsidRPr="00A55D2D" w:rsidRDefault="00A55D2D" w:rsidP="00A55D2D">
            <w:pPr>
              <w:rPr>
                <w:rFonts w:ascii="Trebuchet MS" w:hAnsi="Trebuchet MS" w:cs="Times New Roman"/>
                <w:sz w:val="16"/>
                <w:szCs w:val="16"/>
                <w:lang w:val="en-ZA"/>
              </w:rPr>
            </w:pPr>
          </w:p>
        </w:tc>
      </w:tr>
      <w:tr w:rsidR="00A55D2D" w:rsidRPr="00A55D2D" w14:paraId="446EFA69" w14:textId="77777777" w:rsidTr="00954616">
        <w:trPr>
          <w:gridAfter w:val="1"/>
          <w:wAfter w:w="1040" w:type="dxa"/>
          <w:trHeight w:val="300"/>
        </w:trPr>
        <w:tc>
          <w:tcPr>
            <w:tcW w:w="938" w:type="dxa"/>
            <w:vMerge w:val="restart"/>
            <w:hideMark/>
          </w:tcPr>
          <w:p w14:paraId="6EEB0D6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990" w:type="dxa"/>
            <w:vMerge w:val="restart"/>
            <w:hideMark/>
          </w:tcPr>
          <w:p w14:paraId="4A6E4AF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440" w:type="dxa"/>
            <w:vMerge w:val="restart"/>
            <w:hideMark/>
          </w:tcPr>
          <w:p w14:paraId="043DB24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530" w:type="dxa"/>
            <w:vMerge w:val="restart"/>
            <w:hideMark/>
          </w:tcPr>
          <w:p w14:paraId="4DED268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990" w:type="dxa"/>
            <w:vMerge w:val="restart"/>
            <w:hideMark/>
          </w:tcPr>
          <w:p w14:paraId="1DEB257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90" w:type="dxa"/>
            <w:vMerge w:val="restart"/>
            <w:hideMark/>
          </w:tcPr>
          <w:p w14:paraId="610910B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918" w:type="dxa"/>
            <w:vMerge w:val="restart"/>
            <w:hideMark/>
          </w:tcPr>
          <w:p w14:paraId="33D2DEB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02" w:type="dxa"/>
            <w:vMerge w:val="restart"/>
            <w:hideMark/>
          </w:tcPr>
          <w:p w14:paraId="3BB7396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350" w:type="dxa"/>
            <w:vMerge w:val="restart"/>
            <w:hideMark/>
          </w:tcPr>
          <w:p w14:paraId="7F22B26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720" w:type="dxa"/>
            <w:vMerge w:val="restart"/>
            <w:hideMark/>
          </w:tcPr>
          <w:p w14:paraId="712244B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1170" w:type="dxa"/>
            <w:vMerge w:val="restart"/>
            <w:hideMark/>
          </w:tcPr>
          <w:p w14:paraId="4AB449F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40" w:type="dxa"/>
            <w:vMerge w:val="restart"/>
            <w:hideMark/>
          </w:tcPr>
          <w:p w14:paraId="0187AA2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20" w:type="dxa"/>
            <w:vMerge w:val="restart"/>
            <w:hideMark/>
          </w:tcPr>
          <w:p w14:paraId="4C97974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3420" w:type="dxa"/>
            <w:gridSpan w:val="2"/>
            <w:hideMark/>
          </w:tcPr>
          <w:p w14:paraId="6E94257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0E1602A1" w14:textId="77777777" w:rsidTr="00954616">
        <w:trPr>
          <w:gridAfter w:val="1"/>
          <w:wAfter w:w="1040" w:type="dxa"/>
          <w:trHeight w:val="300"/>
        </w:trPr>
        <w:tc>
          <w:tcPr>
            <w:tcW w:w="938" w:type="dxa"/>
            <w:vMerge/>
            <w:hideMark/>
          </w:tcPr>
          <w:p w14:paraId="70896B6D"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62EB3A45" w14:textId="77777777" w:rsidR="00A55D2D" w:rsidRPr="00A55D2D" w:rsidRDefault="00A55D2D" w:rsidP="00A55D2D">
            <w:pPr>
              <w:rPr>
                <w:rFonts w:ascii="Trebuchet MS" w:hAnsi="Trebuchet MS" w:cs="Times New Roman"/>
                <w:b/>
                <w:bCs/>
                <w:sz w:val="16"/>
                <w:szCs w:val="16"/>
                <w:lang w:val="en-ZA"/>
              </w:rPr>
            </w:pPr>
          </w:p>
        </w:tc>
        <w:tc>
          <w:tcPr>
            <w:tcW w:w="1440" w:type="dxa"/>
            <w:vMerge/>
            <w:hideMark/>
          </w:tcPr>
          <w:p w14:paraId="752744B3" w14:textId="77777777" w:rsidR="00A55D2D" w:rsidRPr="00A55D2D" w:rsidRDefault="00A55D2D" w:rsidP="00A55D2D">
            <w:pPr>
              <w:rPr>
                <w:rFonts w:ascii="Trebuchet MS" w:hAnsi="Trebuchet MS" w:cs="Times New Roman"/>
                <w:b/>
                <w:bCs/>
                <w:sz w:val="16"/>
                <w:szCs w:val="16"/>
                <w:lang w:val="en-ZA"/>
              </w:rPr>
            </w:pPr>
          </w:p>
        </w:tc>
        <w:tc>
          <w:tcPr>
            <w:tcW w:w="1530" w:type="dxa"/>
            <w:vMerge/>
            <w:hideMark/>
          </w:tcPr>
          <w:p w14:paraId="7E838CD9"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17BF4A8F" w14:textId="77777777" w:rsidR="00A55D2D" w:rsidRPr="00A55D2D" w:rsidRDefault="00A55D2D" w:rsidP="00A55D2D">
            <w:pPr>
              <w:rPr>
                <w:rFonts w:ascii="Trebuchet MS" w:hAnsi="Trebuchet MS" w:cs="Times New Roman"/>
                <w:b/>
                <w:bCs/>
                <w:sz w:val="16"/>
                <w:szCs w:val="16"/>
                <w:lang w:val="en-ZA"/>
              </w:rPr>
            </w:pPr>
          </w:p>
        </w:tc>
        <w:tc>
          <w:tcPr>
            <w:tcW w:w="990" w:type="dxa"/>
            <w:vMerge/>
            <w:hideMark/>
          </w:tcPr>
          <w:p w14:paraId="209C0ED1" w14:textId="77777777" w:rsidR="00A55D2D" w:rsidRPr="00A55D2D" w:rsidRDefault="00A55D2D" w:rsidP="00A55D2D">
            <w:pPr>
              <w:rPr>
                <w:rFonts w:ascii="Trebuchet MS" w:hAnsi="Trebuchet MS" w:cs="Times New Roman"/>
                <w:b/>
                <w:bCs/>
                <w:sz w:val="16"/>
                <w:szCs w:val="16"/>
                <w:lang w:val="en-ZA"/>
              </w:rPr>
            </w:pPr>
          </w:p>
        </w:tc>
        <w:tc>
          <w:tcPr>
            <w:tcW w:w="918" w:type="dxa"/>
            <w:vMerge/>
            <w:hideMark/>
          </w:tcPr>
          <w:p w14:paraId="1DF12A9D" w14:textId="77777777" w:rsidR="00A55D2D" w:rsidRPr="00A55D2D" w:rsidRDefault="00A55D2D" w:rsidP="00A55D2D">
            <w:pPr>
              <w:rPr>
                <w:rFonts w:ascii="Trebuchet MS" w:hAnsi="Trebuchet MS" w:cs="Times New Roman"/>
                <w:b/>
                <w:bCs/>
                <w:sz w:val="16"/>
                <w:szCs w:val="16"/>
                <w:lang w:val="en-ZA"/>
              </w:rPr>
            </w:pPr>
          </w:p>
        </w:tc>
        <w:tc>
          <w:tcPr>
            <w:tcW w:w="702" w:type="dxa"/>
            <w:vMerge/>
            <w:hideMark/>
          </w:tcPr>
          <w:p w14:paraId="47FC95D6" w14:textId="77777777" w:rsidR="00A55D2D" w:rsidRPr="00A55D2D" w:rsidRDefault="00A55D2D" w:rsidP="00A55D2D">
            <w:pPr>
              <w:rPr>
                <w:rFonts w:ascii="Trebuchet MS" w:hAnsi="Trebuchet MS" w:cs="Times New Roman"/>
                <w:b/>
                <w:bCs/>
                <w:sz w:val="16"/>
                <w:szCs w:val="16"/>
                <w:lang w:val="en-ZA"/>
              </w:rPr>
            </w:pPr>
          </w:p>
        </w:tc>
        <w:tc>
          <w:tcPr>
            <w:tcW w:w="1350" w:type="dxa"/>
            <w:vMerge/>
            <w:hideMark/>
          </w:tcPr>
          <w:p w14:paraId="400D138D"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50B3D5C6" w14:textId="77777777" w:rsidR="00A55D2D" w:rsidRPr="00A55D2D" w:rsidRDefault="00A55D2D" w:rsidP="00A55D2D">
            <w:pPr>
              <w:rPr>
                <w:rFonts w:ascii="Trebuchet MS" w:hAnsi="Trebuchet MS" w:cs="Times New Roman"/>
                <w:b/>
                <w:bCs/>
                <w:sz w:val="16"/>
                <w:szCs w:val="16"/>
                <w:lang w:val="en-ZA"/>
              </w:rPr>
            </w:pPr>
          </w:p>
        </w:tc>
        <w:tc>
          <w:tcPr>
            <w:tcW w:w="1170" w:type="dxa"/>
            <w:vMerge/>
            <w:hideMark/>
          </w:tcPr>
          <w:p w14:paraId="1E1CE6B2" w14:textId="77777777" w:rsidR="00A55D2D" w:rsidRPr="00A55D2D" w:rsidRDefault="00A55D2D" w:rsidP="00A55D2D">
            <w:pPr>
              <w:rPr>
                <w:rFonts w:ascii="Trebuchet MS" w:hAnsi="Trebuchet MS" w:cs="Times New Roman"/>
                <w:b/>
                <w:bCs/>
                <w:sz w:val="16"/>
                <w:szCs w:val="16"/>
                <w:lang w:val="en-ZA"/>
              </w:rPr>
            </w:pPr>
          </w:p>
        </w:tc>
        <w:tc>
          <w:tcPr>
            <w:tcW w:w="540" w:type="dxa"/>
            <w:vMerge/>
            <w:hideMark/>
          </w:tcPr>
          <w:p w14:paraId="55CB055E" w14:textId="77777777" w:rsidR="00A55D2D" w:rsidRPr="00A55D2D" w:rsidRDefault="00A55D2D" w:rsidP="00A55D2D">
            <w:pPr>
              <w:rPr>
                <w:rFonts w:ascii="Trebuchet MS" w:hAnsi="Trebuchet MS" w:cs="Times New Roman"/>
                <w:b/>
                <w:bCs/>
                <w:sz w:val="16"/>
                <w:szCs w:val="16"/>
                <w:lang w:val="en-ZA"/>
              </w:rPr>
            </w:pPr>
          </w:p>
        </w:tc>
        <w:tc>
          <w:tcPr>
            <w:tcW w:w="720" w:type="dxa"/>
            <w:vMerge/>
            <w:hideMark/>
          </w:tcPr>
          <w:p w14:paraId="6899C4A8" w14:textId="77777777" w:rsidR="00A55D2D" w:rsidRPr="00A55D2D" w:rsidRDefault="00A55D2D" w:rsidP="00A55D2D">
            <w:pPr>
              <w:rPr>
                <w:rFonts w:ascii="Trebuchet MS" w:hAnsi="Trebuchet MS" w:cs="Times New Roman"/>
                <w:b/>
                <w:bCs/>
                <w:sz w:val="16"/>
                <w:szCs w:val="16"/>
                <w:lang w:val="en-ZA"/>
              </w:rPr>
            </w:pPr>
          </w:p>
        </w:tc>
        <w:tc>
          <w:tcPr>
            <w:tcW w:w="1710" w:type="dxa"/>
            <w:hideMark/>
          </w:tcPr>
          <w:p w14:paraId="6E1A553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10" w:type="dxa"/>
            <w:hideMark/>
          </w:tcPr>
          <w:p w14:paraId="0345212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796AF25D" w14:textId="77777777" w:rsidTr="00954616">
        <w:trPr>
          <w:gridAfter w:val="1"/>
          <w:wAfter w:w="1040" w:type="dxa"/>
          <w:trHeight w:val="300"/>
        </w:trPr>
        <w:tc>
          <w:tcPr>
            <w:tcW w:w="938" w:type="dxa"/>
            <w:vMerge w:val="restart"/>
            <w:hideMark/>
          </w:tcPr>
          <w:p w14:paraId="7D6FA1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13.15</w:t>
            </w:r>
          </w:p>
        </w:tc>
        <w:tc>
          <w:tcPr>
            <w:tcW w:w="990" w:type="dxa"/>
            <w:vMerge w:val="restart"/>
            <w:hideMark/>
          </w:tcPr>
          <w:p w14:paraId="3E8324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Output </w:t>
            </w:r>
          </w:p>
        </w:tc>
        <w:tc>
          <w:tcPr>
            <w:tcW w:w="1440" w:type="dxa"/>
            <w:vMerge w:val="restart"/>
            <w:hideMark/>
          </w:tcPr>
          <w:p w14:paraId="481951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Environmental Awareness Campaigns conducted</w:t>
            </w:r>
          </w:p>
        </w:tc>
        <w:tc>
          <w:tcPr>
            <w:tcW w:w="1530" w:type="dxa"/>
            <w:vMerge w:val="restart"/>
            <w:hideMark/>
          </w:tcPr>
          <w:p w14:paraId="0E4DD9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of Environmental Awareness Campaigns conducted by June 2025</w:t>
            </w:r>
          </w:p>
        </w:tc>
        <w:tc>
          <w:tcPr>
            <w:tcW w:w="990" w:type="dxa"/>
            <w:vMerge w:val="restart"/>
            <w:hideMark/>
          </w:tcPr>
          <w:p w14:paraId="5BA04B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Attendance registers and photos</w:t>
            </w:r>
          </w:p>
        </w:tc>
        <w:tc>
          <w:tcPr>
            <w:tcW w:w="990" w:type="dxa"/>
            <w:hideMark/>
          </w:tcPr>
          <w:p w14:paraId="2F84B2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0B139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02" w:type="dxa"/>
            <w:hideMark/>
          </w:tcPr>
          <w:p w14:paraId="79E5BA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350" w:type="dxa"/>
            <w:hideMark/>
          </w:tcPr>
          <w:p w14:paraId="7D2FBA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B168F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70" w:type="dxa"/>
            <w:hideMark/>
          </w:tcPr>
          <w:p w14:paraId="1B8CB8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40" w:type="dxa"/>
            <w:hideMark/>
          </w:tcPr>
          <w:p w14:paraId="009303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20" w:type="dxa"/>
            <w:hideMark/>
          </w:tcPr>
          <w:p w14:paraId="22FDF7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10" w:type="dxa"/>
            <w:vMerge w:val="restart"/>
            <w:hideMark/>
          </w:tcPr>
          <w:p w14:paraId="03F97C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1529A3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63F529FA" w14:textId="77777777" w:rsidTr="00954616">
        <w:trPr>
          <w:gridAfter w:val="1"/>
          <w:wAfter w:w="1040" w:type="dxa"/>
          <w:trHeight w:val="300"/>
        </w:trPr>
        <w:tc>
          <w:tcPr>
            <w:tcW w:w="938" w:type="dxa"/>
            <w:vMerge/>
            <w:hideMark/>
          </w:tcPr>
          <w:p w14:paraId="16E0C81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869FF8A"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57D2667"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D370C04"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53D4E40C" w14:textId="77777777" w:rsidR="00A55D2D" w:rsidRPr="00A55D2D" w:rsidRDefault="00A55D2D" w:rsidP="00A55D2D">
            <w:pPr>
              <w:rPr>
                <w:rFonts w:ascii="Trebuchet MS" w:hAnsi="Trebuchet MS" w:cs="Times New Roman"/>
                <w:sz w:val="16"/>
                <w:szCs w:val="16"/>
                <w:lang w:val="en-ZA"/>
              </w:rPr>
            </w:pPr>
          </w:p>
        </w:tc>
        <w:tc>
          <w:tcPr>
            <w:tcW w:w="990" w:type="dxa"/>
            <w:hideMark/>
          </w:tcPr>
          <w:p w14:paraId="293D7E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371B41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BABA8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7361C1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083B56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677321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6D64F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26A67A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BB5A430"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268A7AB" w14:textId="77777777" w:rsidR="00A55D2D" w:rsidRPr="00A55D2D" w:rsidRDefault="00A55D2D" w:rsidP="00A55D2D">
            <w:pPr>
              <w:rPr>
                <w:rFonts w:ascii="Trebuchet MS" w:hAnsi="Trebuchet MS" w:cs="Times New Roman"/>
                <w:sz w:val="16"/>
                <w:szCs w:val="16"/>
                <w:lang w:val="en-ZA"/>
              </w:rPr>
            </w:pPr>
          </w:p>
        </w:tc>
      </w:tr>
      <w:tr w:rsidR="00A55D2D" w:rsidRPr="00A55D2D" w14:paraId="1F56F43D" w14:textId="77777777" w:rsidTr="00954616">
        <w:trPr>
          <w:gridAfter w:val="1"/>
          <w:wAfter w:w="1040" w:type="dxa"/>
          <w:trHeight w:val="300"/>
        </w:trPr>
        <w:tc>
          <w:tcPr>
            <w:tcW w:w="938" w:type="dxa"/>
            <w:vMerge/>
            <w:hideMark/>
          </w:tcPr>
          <w:p w14:paraId="4F585A6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B8FE6B3"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2A9221F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432ED34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66B577A" w14:textId="77777777" w:rsidR="00A55D2D" w:rsidRPr="00A55D2D" w:rsidRDefault="00A55D2D" w:rsidP="00A55D2D">
            <w:pPr>
              <w:rPr>
                <w:rFonts w:ascii="Trebuchet MS" w:hAnsi="Trebuchet MS" w:cs="Times New Roman"/>
                <w:sz w:val="16"/>
                <w:szCs w:val="16"/>
                <w:lang w:val="en-ZA"/>
              </w:rPr>
            </w:pPr>
          </w:p>
        </w:tc>
        <w:tc>
          <w:tcPr>
            <w:tcW w:w="990" w:type="dxa"/>
            <w:hideMark/>
          </w:tcPr>
          <w:p w14:paraId="0F07CE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398E61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R100 000</w:t>
            </w:r>
          </w:p>
        </w:tc>
        <w:tc>
          <w:tcPr>
            <w:tcW w:w="702" w:type="dxa"/>
            <w:hideMark/>
          </w:tcPr>
          <w:p w14:paraId="263CB7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25BF4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1CC541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66115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6575CC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732934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EC2768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554A52CA" w14:textId="77777777" w:rsidR="00A55D2D" w:rsidRPr="00A55D2D" w:rsidRDefault="00A55D2D" w:rsidP="00A55D2D">
            <w:pPr>
              <w:rPr>
                <w:rFonts w:ascii="Trebuchet MS" w:hAnsi="Trebuchet MS" w:cs="Times New Roman"/>
                <w:sz w:val="16"/>
                <w:szCs w:val="16"/>
                <w:lang w:val="en-ZA"/>
              </w:rPr>
            </w:pPr>
          </w:p>
        </w:tc>
      </w:tr>
      <w:tr w:rsidR="00A55D2D" w:rsidRPr="00A55D2D" w14:paraId="51D3C6D5" w14:textId="77777777" w:rsidTr="00954616">
        <w:trPr>
          <w:gridAfter w:val="1"/>
          <w:wAfter w:w="1040" w:type="dxa"/>
          <w:trHeight w:val="300"/>
        </w:trPr>
        <w:tc>
          <w:tcPr>
            <w:tcW w:w="938" w:type="dxa"/>
            <w:vMerge w:val="restart"/>
            <w:hideMark/>
          </w:tcPr>
          <w:p w14:paraId="65E48E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13.15.1</w:t>
            </w:r>
          </w:p>
        </w:tc>
        <w:tc>
          <w:tcPr>
            <w:tcW w:w="990" w:type="dxa"/>
            <w:vMerge w:val="restart"/>
            <w:hideMark/>
          </w:tcPr>
          <w:p w14:paraId="0C368D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23E15F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Conduct </w:t>
            </w:r>
            <w:r w:rsidRPr="00A55D2D">
              <w:rPr>
                <w:rFonts w:ascii="Trebuchet MS" w:hAnsi="Trebuchet MS" w:cs="Times New Roman"/>
                <w:b/>
                <w:bCs/>
                <w:sz w:val="16"/>
                <w:szCs w:val="16"/>
                <w:lang w:val="en-ZA"/>
              </w:rPr>
              <w:t xml:space="preserve">Environmental Workshops  </w:t>
            </w:r>
          </w:p>
        </w:tc>
        <w:tc>
          <w:tcPr>
            <w:tcW w:w="1530" w:type="dxa"/>
            <w:vMerge w:val="restart"/>
            <w:hideMark/>
          </w:tcPr>
          <w:p w14:paraId="181A50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Number (4) of Environmental Workshops conducted by June 2025</w:t>
            </w:r>
          </w:p>
        </w:tc>
        <w:tc>
          <w:tcPr>
            <w:tcW w:w="990" w:type="dxa"/>
            <w:vMerge w:val="restart"/>
            <w:hideMark/>
          </w:tcPr>
          <w:p w14:paraId="448E26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Q1-Q4: Attendance registers and reports</w:t>
            </w:r>
          </w:p>
        </w:tc>
        <w:tc>
          <w:tcPr>
            <w:tcW w:w="990" w:type="dxa"/>
            <w:hideMark/>
          </w:tcPr>
          <w:p w14:paraId="1C5575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158A31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71A47D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E7177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71FE2A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hideMark/>
          </w:tcPr>
          <w:p w14:paraId="3EA585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6EEFEE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058ECD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52619D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p w14:paraId="05D8784F" w14:textId="77777777" w:rsidR="00A55D2D" w:rsidRPr="00A55D2D" w:rsidRDefault="00A55D2D" w:rsidP="00A55D2D">
            <w:pPr>
              <w:rPr>
                <w:rFonts w:ascii="Trebuchet MS" w:hAnsi="Trebuchet MS" w:cs="Times New Roman"/>
                <w:sz w:val="16"/>
                <w:szCs w:val="16"/>
                <w:lang w:val="en-ZA"/>
              </w:rPr>
            </w:pPr>
          </w:p>
          <w:p w14:paraId="5C8C2CD0" w14:textId="77777777" w:rsidR="00A55D2D" w:rsidRPr="00A55D2D" w:rsidRDefault="00A55D2D" w:rsidP="00A55D2D">
            <w:pPr>
              <w:rPr>
                <w:rFonts w:ascii="Trebuchet MS" w:hAnsi="Trebuchet MS" w:cs="Times New Roman"/>
                <w:sz w:val="16"/>
                <w:szCs w:val="16"/>
                <w:lang w:val="en-ZA"/>
              </w:rPr>
            </w:pPr>
          </w:p>
          <w:p w14:paraId="08A017A9" w14:textId="77777777" w:rsidR="00A55D2D" w:rsidRPr="00A55D2D" w:rsidRDefault="00A55D2D" w:rsidP="00A55D2D">
            <w:pPr>
              <w:rPr>
                <w:rFonts w:ascii="Trebuchet MS" w:hAnsi="Trebuchet MS" w:cs="Times New Roman"/>
                <w:sz w:val="16"/>
                <w:szCs w:val="16"/>
                <w:lang w:val="en-ZA"/>
              </w:rPr>
            </w:pPr>
          </w:p>
          <w:p w14:paraId="00B857AF" w14:textId="77777777" w:rsidR="00A55D2D" w:rsidRPr="00A55D2D" w:rsidRDefault="00A55D2D" w:rsidP="00A55D2D">
            <w:pPr>
              <w:rPr>
                <w:rFonts w:ascii="Trebuchet MS" w:hAnsi="Trebuchet MS" w:cs="Times New Roman"/>
                <w:sz w:val="16"/>
                <w:szCs w:val="16"/>
                <w:lang w:val="en-ZA"/>
              </w:rPr>
            </w:pPr>
          </w:p>
        </w:tc>
        <w:tc>
          <w:tcPr>
            <w:tcW w:w="1710" w:type="dxa"/>
            <w:vMerge w:val="restart"/>
            <w:hideMark/>
          </w:tcPr>
          <w:p w14:paraId="3B088B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72432B38" w14:textId="77777777" w:rsidTr="00954616">
        <w:trPr>
          <w:gridAfter w:val="1"/>
          <w:wAfter w:w="1040" w:type="dxa"/>
          <w:trHeight w:val="300"/>
        </w:trPr>
        <w:tc>
          <w:tcPr>
            <w:tcW w:w="938" w:type="dxa"/>
            <w:vMerge/>
            <w:hideMark/>
          </w:tcPr>
          <w:p w14:paraId="447FCCD8"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5E250C8"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642127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FCAA11E"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0B93BF7D" w14:textId="77777777" w:rsidR="00A55D2D" w:rsidRPr="00A55D2D" w:rsidRDefault="00A55D2D" w:rsidP="00A55D2D">
            <w:pPr>
              <w:rPr>
                <w:rFonts w:ascii="Trebuchet MS" w:hAnsi="Trebuchet MS" w:cs="Times New Roman"/>
                <w:sz w:val="16"/>
                <w:szCs w:val="16"/>
                <w:lang w:val="en-ZA"/>
              </w:rPr>
            </w:pPr>
          </w:p>
        </w:tc>
        <w:tc>
          <w:tcPr>
            <w:tcW w:w="990" w:type="dxa"/>
            <w:hideMark/>
          </w:tcPr>
          <w:p w14:paraId="3E25CB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4B060D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424A04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2C8AFC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B0201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70A89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A566A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604A0E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414B0EB"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78D3D945" w14:textId="77777777" w:rsidR="00A55D2D" w:rsidRPr="00A55D2D" w:rsidRDefault="00A55D2D" w:rsidP="00A55D2D">
            <w:pPr>
              <w:rPr>
                <w:rFonts w:ascii="Trebuchet MS" w:hAnsi="Trebuchet MS" w:cs="Times New Roman"/>
                <w:sz w:val="16"/>
                <w:szCs w:val="16"/>
                <w:lang w:val="en-ZA"/>
              </w:rPr>
            </w:pPr>
          </w:p>
        </w:tc>
      </w:tr>
      <w:tr w:rsidR="00A55D2D" w:rsidRPr="00A55D2D" w14:paraId="766C15F1" w14:textId="77777777" w:rsidTr="00954616">
        <w:trPr>
          <w:gridAfter w:val="1"/>
          <w:wAfter w:w="1040" w:type="dxa"/>
          <w:trHeight w:val="300"/>
        </w:trPr>
        <w:tc>
          <w:tcPr>
            <w:tcW w:w="938" w:type="dxa"/>
            <w:vMerge/>
            <w:hideMark/>
          </w:tcPr>
          <w:p w14:paraId="15DDE6A0"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CE55586"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050EE7E0"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7E228F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A4A1BC4" w14:textId="77777777" w:rsidR="00A55D2D" w:rsidRPr="00A55D2D" w:rsidRDefault="00A55D2D" w:rsidP="00A55D2D">
            <w:pPr>
              <w:rPr>
                <w:rFonts w:ascii="Trebuchet MS" w:hAnsi="Trebuchet MS" w:cs="Times New Roman"/>
                <w:sz w:val="16"/>
                <w:szCs w:val="16"/>
                <w:lang w:val="en-ZA"/>
              </w:rPr>
            </w:pPr>
          </w:p>
        </w:tc>
        <w:tc>
          <w:tcPr>
            <w:tcW w:w="990" w:type="dxa"/>
            <w:hideMark/>
          </w:tcPr>
          <w:p w14:paraId="78180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C3BA8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27B0AF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0524E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097C6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49A03B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231237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CD9A6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4D0DCB0"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BAF12AC" w14:textId="77777777" w:rsidR="00A55D2D" w:rsidRPr="00A55D2D" w:rsidRDefault="00A55D2D" w:rsidP="00A55D2D">
            <w:pPr>
              <w:rPr>
                <w:rFonts w:ascii="Trebuchet MS" w:hAnsi="Trebuchet MS" w:cs="Times New Roman"/>
                <w:sz w:val="16"/>
                <w:szCs w:val="16"/>
                <w:lang w:val="en-ZA"/>
              </w:rPr>
            </w:pPr>
          </w:p>
        </w:tc>
      </w:tr>
      <w:tr w:rsidR="00A55D2D" w:rsidRPr="00A55D2D" w14:paraId="73E951BA" w14:textId="77777777" w:rsidTr="00954616">
        <w:trPr>
          <w:gridAfter w:val="1"/>
          <w:wAfter w:w="1040" w:type="dxa"/>
          <w:trHeight w:val="300"/>
        </w:trPr>
        <w:tc>
          <w:tcPr>
            <w:tcW w:w="938" w:type="dxa"/>
            <w:vMerge w:val="restart"/>
            <w:hideMark/>
          </w:tcPr>
          <w:p w14:paraId="2B92A7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13.15.2</w:t>
            </w:r>
          </w:p>
        </w:tc>
        <w:tc>
          <w:tcPr>
            <w:tcW w:w="990" w:type="dxa"/>
            <w:vMerge w:val="restart"/>
            <w:hideMark/>
          </w:tcPr>
          <w:p w14:paraId="341D8C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440" w:type="dxa"/>
            <w:vMerge w:val="restart"/>
            <w:hideMark/>
          </w:tcPr>
          <w:p w14:paraId="6CB46F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Conduct </w:t>
            </w:r>
            <w:r w:rsidRPr="00A55D2D">
              <w:rPr>
                <w:rFonts w:ascii="Trebuchet MS" w:hAnsi="Trebuchet MS" w:cs="Times New Roman"/>
                <w:b/>
                <w:bCs/>
                <w:sz w:val="16"/>
                <w:szCs w:val="16"/>
                <w:lang w:val="en-ZA"/>
              </w:rPr>
              <w:t xml:space="preserve">Environmental Awareness Campaigns  </w:t>
            </w:r>
          </w:p>
        </w:tc>
        <w:tc>
          <w:tcPr>
            <w:tcW w:w="1530" w:type="dxa"/>
            <w:vMerge w:val="restart"/>
            <w:hideMark/>
          </w:tcPr>
          <w:p w14:paraId="613240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Number (4) of Environmental Awareness Campaigns conducted by June 2025</w:t>
            </w:r>
          </w:p>
        </w:tc>
        <w:tc>
          <w:tcPr>
            <w:tcW w:w="990" w:type="dxa"/>
            <w:vMerge w:val="restart"/>
            <w:hideMark/>
          </w:tcPr>
          <w:p w14:paraId="5FEFA1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Q1-Q4: Attendance registers and reports</w:t>
            </w:r>
          </w:p>
        </w:tc>
        <w:tc>
          <w:tcPr>
            <w:tcW w:w="990" w:type="dxa"/>
            <w:hideMark/>
          </w:tcPr>
          <w:p w14:paraId="071DFE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918" w:type="dxa"/>
            <w:hideMark/>
          </w:tcPr>
          <w:p w14:paraId="24CA77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02" w:type="dxa"/>
            <w:hideMark/>
          </w:tcPr>
          <w:p w14:paraId="066412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481837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406EC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170" w:type="dxa"/>
            <w:hideMark/>
          </w:tcPr>
          <w:p w14:paraId="78B3DD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40" w:type="dxa"/>
            <w:hideMark/>
          </w:tcPr>
          <w:p w14:paraId="273815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20" w:type="dxa"/>
            <w:hideMark/>
          </w:tcPr>
          <w:p w14:paraId="2DA1BF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10" w:type="dxa"/>
            <w:vMerge w:val="restart"/>
            <w:hideMark/>
          </w:tcPr>
          <w:p w14:paraId="3141B2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Local Economic Development and Planning</w:t>
            </w:r>
          </w:p>
        </w:tc>
        <w:tc>
          <w:tcPr>
            <w:tcW w:w="1710" w:type="dxa"/>
            <w:vMerge w:val="restart"/>
            <w:hideMark/>
          </w:tcPr>
          <w:p w14:paraId="4064BE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Manager LED</w:t>
            </w:r>
          </w:p>
        </w:tc>
      </w:tr>
      <w:tr w:rsidR="00A55D2D" w:rsidRPr="00A55D2D" w14:paraId="6EC4B0CC" w14:textId="77777777" w:rsidTr="00954616">
        <w:trPr>
          <w:gridAfter w:val="1"/>
          <w:wAfter w:w="1040" w:type="dxa"/>
          <w:trHeight w:val="300"/>
        </w:trPr>
        <w:tc>
          <w:tcPr>
            <w:tcW w:w="938" w:type="dxa"/>
            <w:vMerge/>
            <w:hideMark/>
          </w:tcPr>
          <w:p w14:paraId="58F1446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AD92829"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37E68E74"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22F3BEA6"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BE5BD38" w14:textId="77777777" w:rsidR="00A55D2D" w:rsidRPr="00A55D2D" w:rsidRDefault="00A55D2D" w:rsidP="00A55D2D">
            <w:pPr>
              <w:rPr>
                <w:rFonts w:ascii="Trebuchet MS" w:hAnsi="Trebuchet MS" w:cs="Times New Roman"/>
                <w:sz w:val="16"/>
                <w:szCs w:val="16"/>
                <w:lang w:val="en-ZA"/>
              </w:rPr>
            </w:pPr>
          </w:p>
        </w:tc>
        <w:tc>
          <w:tcPr>
            <w:tcW w:w="990" w:type="dxa"/>
            <w:hideMark/>
          </w:tcPr>
          <w:p w14:paraId="379902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3F499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59A88C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321AAA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440822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07116D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429746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07291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064DA521"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BC48F91" w14:textId="77777777" w:rsidR="00A55D2D" w:rsidRPr="00A55D2D" w:rsidRDefault="00A55D2D" w:rsidP="00A55D2D">
            <w:pPr>
              <w:rPr>
                <w:rFonts w:ascii="Trebuchet MS" w:hAnsi="Trebuchet MS" w:cs="Times New Roman"/>
                <w:sz w:val="16"/>
                <w:szCs w:val="16"/>
                <w:lang w:val="en-ZA"/>
              </w:rPr>
            </w:pPr>
          </w:p>
        </w:tc>
      </w:tr>
      <w:tr w:rsidR="00A55D2D" w:rsidRPr="00A55D2D" w14:paraId="23D2C66D" w14:textId="77777777" w:rsidTr="00954616">
        <w:trPr>
          <w:gridAfter w:val="1"/>
          <w:wAfter w:w="1040" w:type="dxa"/>
          <w:trHeight w:val="300"/>
        </w:trPr>
        <w:tc>
          <w:tcPr>
            <w:tcW w:w="938" w:type="dxa"/>
            <w:vMerge/>
            <w:hideMark/>
          </w:tcPr>
          <w:p w14:paraId="0ABF7D85"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6F3F1115"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617F548E"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6CDBA439"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41381A57" w14:textId="77777777" w:rsidR="00A55D2D" w:rsidRPr="00A55D2D" w:rsidRDefault="00A55D2D" w:rsidP="00A55D2D">
            <w:pPr>
              <w:rPr>
                <w:rFonts w:ascii="Trebuchet MS" w:hAnsi="Trebuchet MS" w:cs="Times New Roman"/>
                <w:sz w:val="16"/>
                <w:szCs w:val="16"/>
                <w:lang w:val="en-ZA"/>
              </w:rPr>
            </w:pPr>
          </w:p>
        </w:tc>
        <w:tc>
          <w:tcPr>
            <w:tcW w:w="990" w:type="dxa"/>
            <w:hideMark/>
          </w:tcPr>
          <w:p w14:paraId="20574A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4FCC5B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DD495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0F7A98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6D456C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1B5319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5E01E9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A6E24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3E89AAD3"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426B2763" w14:textId="77777777" w:rsidR="00A55D2D" w:rsidRPr="00A55D2D" w:rsidRDefault="00A55D2D" w:rsidP="00A55D2D">
            <w:pPr>
              <w:rPr>
                <w:rFonts w:ascii="Trebuchet MS" w:hAnsi="Trebuchet MS" w:cs="Times New Roman"/>
                <w:sz w:val="16"/>
                <w:szCs w:val="16"/>
                <w:lang w:val="en-ZA"/>
              </w:rPr>
            </w:pPr>
          </w:p>
        </w:tc>
      </w:tr>
      <w:tr w:rsidR="00A55D2D" w:rsidRPr="00A55D2D" w14:paraId="058E4A4F" w14:textId="77777777" w:rsidTr="00954616">
        <w:trPr>
          <w:gridAfter w:val="1"/>
          <w:wAfter w:w="1040" w:type="dxa"/>
          <w:trHeight w:val="300"/>
        </w:trPr>
        <w:tc>
          <w:tcPr>
            <w:tcW w:w="938" w:type="dxa"/>
            <w:vMerge/>
            <w:hideMark/>
          </w:tcPr>
          <w:p w14:paraId="681305AF"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CCDEC5B"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42F13A79"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3B5CFE83"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799CB729" w14:textId="77777777" w:rsidR="00A55D2D" w:rsidRPr="00A55D2D" w:rsidRDefault="00A55D2D" w:rsidP="00A55D2D">
            <w:pPr>
              <w:rPr>
                <w:rFonts w:ascii="Trebuchet MS" w:hAnsi="Trebuchet MS" w:cs="Times New Roman"/>
                <w:sz w:val="16"/>
                <w:szCs w:val="16"/>
                <w:lang w:val="en-ZA"/>
              </w:rPr>
            </w:pPr>
          </w:p>
        </w:tc>
        <w:tc>
          <w:tcPr>
            <w:tcW w:w="990" w:type="dxa"/>
            <w:hideMark/>
          </w:tcPr>
          <w:p w14:paraId="0C2B9C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918" w:type="dxa"/>
            <w:hideMark/>
          </w:tcPr>
          <w:p w14:paraId="0019F7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7F30E6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214A3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3CDE5F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3A0556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79D567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0AFE55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5A254BDA"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63DBE287" w14:textId="77777777" w:rsidR="00A55D2D" w:rsidRPr="00A55D2D" w:rsidRDefault="00A55D2D" w:rsidP="00A55D2D">
            <w:pPr>
              <w:rPr>
                <w:rFonts w:ascii="Trebuchet MS" w:hAnsi="Trebuchet MS" w:cs="Times New Roman"/>
                <w:sz w:val="16"/>
                <w:szCs w:val="16"/>
                <w:lang w:val="en-ZA"/>
              </w:rPr>
            </w:pPr>
          </w:p>
        </w:tc>
      </w:tr>
      <w:tr w:rsidR="00A55D2D" w:rsidRPr="00A55D2D" w14:paraId="3A376914" w14:textId="77777777" w:rsidTr="00954616">
        <w:trPr>
          <w:gridAfter w:val="1"/>
          <w:wAfter w:w="1040" w:type="dxa"/>
          <w:trHeight w:val="300"/>
        </w:trPr>
        <w:tc>
          <w:tcPr>
            <w:tcW w:w="938" w:type="dxa"/>
            <w:vMerge/>
            <w:hideMark/>
          </w:tcPr>
          <w:p w14:paraId="3EC57671"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385D9A4D" w14:textId="77777777" w:rsidR="00A55D2D" w:rsidRPr="00A55D2D" w:rsidRDefault="00A55D2D" w:rsidP="00A55D2D">
            <w:pPr>
              <w:rPr>
                <w:rFonts w:ascii="Trebuchet MS" w:hAnsi="Trebuchet MS" w:cs="Times New Roman"/>
                <w:sz w:val="16"/>
                <w:szCs w:val="16"/>
                <w:lang w:val="en-ZA"/>
              </w:rPr>
            </w:pPr>
          </w:p>
        </w:tc>
        <w:tc>
          <w:tcPr>
            <w:tcW w:w="1440" w:type="dxa"/>
            <w:vMerge/>
            <w:hideMark/>
          </w:tcPr>
          <w:p w14:paraId="79F56039" w14:textId="77777777" w:rsidR="00A55D2D" w:rsidRPr="00A55D2D" w:rsidRDefault="00A55D2D" w:rsidP="00A55D2D">
            <w:pPr>
              <w:rPr>
                <w:rFonts w:ascii="Trebuchet MS" w:hAnsi="Trebuchet MS" w:cs="Times New Roman"/>
                <w:sz w:val="16"/>
                <w:szCs w:val="16"/>
                <w:lang w:val="en-ZA"/>
              </w:rPr>
            </w:pPr>
          </w:p>
        </w:tc>
        <w:tc>
          <w:tcPr>
            <w:tcW w:w="1530" w:type="dxa"/>
            <w:vMerge/>
            <w:hideMark/>
          </w:tcPr>
          <w:p w14:paraId="55796C42" w14:textId="77777777" w:rsidR="00A55D2D" w:rsidRPr="00A55D2D" w:rsidRDefault="00A55D2D" w:rsidP="00A55D2D">
            <w:pPr>
              <w:rPr>
                <w:rFonts w:ascii="Trebuchet MS" w:hAnsi="Trebuchet MS" w:cs="Times New Roman"/>
                <w:sz w:val="16"/>
                <w:szCs w:val="16"/>
                <w:lang w:val="en-ZA"/>
              </w:rPr>
            </w:pPr>
          </w:p>
        </w:tc>
        <w:tc>
          <w:tcPr>
            <w:tcW w:w="990" w:type="dxa"/>
            <w:vMerge/>
            <w:hideMark/>
          </w:tcPr>
          <w:p w14:paraId="2E3AFC11" w14:textId="77777777" w:rsidR="00A55D2D" w:rsidRPr="00A55D2D" w:rsidRDefault="00A55D2D" w:rsidP="00A55D2D">
            <w:pPr>
              <w:rPr>
                <w:rFonts w:ascii="Trebuchet MS" w:hAnsi="Trebuchet MS" w:cs="Times New Roman"/>
                <w:sz w:val="16"/>
                <w:szCs w:val="16"/>
                <w:lang w:val="en-ZA"/>
              </w:rPr>
            </w:pPr>
          </w:p>
        </w:tc>
        <w:tc>
          <w:tcPr>
            <w:tcW w:w="990" w:type="dxa"/>
            <w:hideMark/>
          </w:tcPr>
          <w:p w14:paraId="27E4D4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918" w:type="dxa"/>
            <w:hideMark/>
          </w:tcPr>
          <w:p w14:paraId="10C167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02" w:type="dxa"/>
            <w:hideMark/>
          </w:tcPr>
          <w:p w14:paraId="66B3CA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350" w:type="dxa"/>
            <w:hideMark/>
          </w:tcPr>
          <w:p w14:paraId="1A7696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20" w:type="dxa"/>
            <w:hideMark/>
          </w:tcPr>
          <w:p w14:paraId="52748E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70" w:type="dxa"/>
            <w:hideMark/>
          </w:tcPr>
          <w:p w14:paraId="5C92C2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40" w:type="dxa"/>
            <w:hideMark/>
          </w:tcPr>
          <w:p w14:paraId="05346E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20" w:type="dxa"/>
            <w:hideMark/>
          </w:tcPr>
          <w:p w14:paraId="477626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710" w:type="dxa"/>
            <w:vMerge/>
            <w:hideMark/>
          </w:tcPr>
          <w:p w14:paraId="1ABB5DFE" w14:textId="77777777" w:rsidR="00A55D2D" w:rsidRPr="00A55D2D" w:rsidRDefault="00A55D2D" w:rsidP="00A55D2D">
            <w:pPr>
              <w:rPr>
                <w:rFonts w:ascii="Trebuchet MS" w:hAnsi="Trebuchet MS" w:cs="Times New Roman"/>
                <w:sz w:val="16"/>
                <w:szCs w:val="16"/>
                <w:lang w:val="en-ZA"/>
              </w:rPr>
            </w:pPr>
          </w:p>
        </w:tc>
        <w:tc>
          <w:tcPr>
            <w:tcW w:w="1710" w:type="dxa"/>
            <w:vMerge/>
            <w:hideMark/>
          </w:tcPr>
          <w:p w14:paraId="211192BF" w14:textId="77777777" w:rsidR="00A55D2D" w:rsidRPr="00A55D2D" w:rsidRDefault="00A55D2D" w:rsidP="00A55D2D">
            <w:pPr>
              <w:rPr>
                <w:rFonts w:ascii="Trebuchet MS" w:hAnsi="Trebuchet MS" w:cs="Times New Roman"/>
                <w:sz w:val="16"/>
                <w:szCs w:val="16"/>
                <w:lang w:val="en-ZA"/>
              </w:rPr>
            </w:pPr>
          </w:p>
        </w:tc>
      </w:tr>
    </w:tbl>
    <w:p w14:paraId="7AC6E6E0"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3B940B92"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
        <w:tblW w:w="0" w:type="auto"/>
        <w:tblInd w:w="85" w:type="dxa"/>
        <w:tblLook w:val="04A0" w:firstRow="1" w:lastRow="0" w:firstColumn="1" w:lastColumn="0" w:noHBand="0" w:noVBand="1"/>
      </w:tblPr>
      <w:tblGrid>
        <w:gridCol w:w="3484"/>
        <w:gridCol w:w="12845"/>
      </w:tblGrid>
      <w:tr w:rsidR="00A55D2D" w:rsidRPr="00A55D2D" w14:paraId="3F21D35A" w14:textId="77777777" w:rsidTr="00C96F71">
        <w:trPr>
          <w:trHeight w:val="300"/>
        </w:trPr>
        <w:tc>
          <w:tcPr>
            <w:tcW w:w="3484" w:type="dxa"/>
            <w:hideMark/>
          </w:tcPr>
          <w:p w14:paraId="398CC4F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National Outcome</w:t>
            </w:r>
          </w:p>
        </w:tc>
        <w:tc>
          <w:tcPr>
            <w:tcW w:w="12845" w:type="dxa"/>
            <w:hideMark/>
          </w:tcPr>
          <w:p w14:paraId="686D2B45" w14:textId="6042B0AF"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National Outcome Responsive, Accountable, Effective and Efficient Local Government </w:t>
            </w:r>
            <w:r w:rsidR="00954616" w:rsidRPr="00A55D2D">
              <w:rPr>
                <w:rFonts w:ascii="Trebuchet MS" w:hAnsi="Trebuchet MS" w:cs="Times New Roman"/>
                <w:sz w:val="16"/>
                <w:szCs w:val="16"/>
              </w:rPr>
              <w:t>System</w:t>
            </w:r>
            <w:r w:rsidR="00954616" w:rsidRPr="00A55D2D">
              <w:rPr>
                <w:rFonts w:ascii="Trebuchet MS" w:eastAsia="Trebuchet MS" w:hAnsi="Trebuchet MS" w:cs="Trebuchet MS"/>
                <w:sz w:val="20"/>
                <w:lang w:val="en-GB"/>
              </w:rPr>
              <w:t>,</w:t>
            </w:r>
            <w:r w:rsidRPr="00A55D2D">
              <w:rPr>
                <w:rFonts w:ascii="Trebuchet MS" w:hAnsi="Trebuchet MS" w:cs="Times New Roman"/>
                <w:sz w:val="16"/>
                <w:szCs w:val="16"/>
              </w:rPr>
              <w:t xml:space="preserve"> Outcome 5: A skilled and capable workforce to support an inclusive growth path</w:t>
            </w:r>
          </w:p>
        </w:tc>
      </w:tr>
      <w:tr w:rsidR="00A55D2D" w:rsidRPr="00A55D2D" w14:paraId="5031F475" w14:textId="77777777" w:rsidTr="00C96F71">
        <w:trPr>
          <w:trHeight w:val="300"/>
        </w:trPr>
        <w:tc>
          <w:tcPr>
            <w:tcW w:w="3484" w:type="dxa"/>
            <w:hideMark/>
          </w:tcPr>
          <w:p w14:paraId="0FB6030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NDP Chapters</w:t>
            </w:r>
          </w:p>
        </w:tc>
        <w:tc>
          <w:tcPr>
            <w:tcW w:w="12845" w:type="dxa"/>
            <w:hideMark/>
          </w:tcPr>
          <w:p w14:paraId="549E1900" w14:textId="6A35F290"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Chapter 13: Building a capable state Chapter 14: Promoting accountability and fighting corruption</w:t>
            </w:r>
          </w:p>
        </w:tc>
      </w:tr>
      <w:tr w:rsidR="00A55D2D" w:rsidRPr="00A55D2D" w14:paraId="504F5D02" w14:textId="77777777" w:rsidTr="00C96F71">
        <w:trPr>
          <w:trHeight w:val="420"/>
        </w:trPr>
        <w:tc>
          <w:tcPr>
            <w:tcW w:w="3484" w:type="dxa"/>
            <w:hideMark/>
          </w:tcPr>
          <w:p w14:paraId="277C161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Municipal Strategic Objectives</w:t>
            </w:r>
          </w:p>
        </w:tc>
        <w:tc>
          <w:tcPr>
            <w:tcW w:w="12845" w:type="dxa"/>
            <w:hideMark/>
          </w:tcPr>
          <w:p w14:paraId="5E67D47B" w14:textId="5BBF2161"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To promote and enhance effective governance systems for improved service delivery, </w:t>
            </w:r>
            <w:r w:rsidR="00954616" w:rsidRPr="00A55D2D">
              <w:rPr>
                <w:rFonts w:ascii="Trebuchet MS" w:hAnsi="Trebuchet MS" w:cs="Times New Roman"/>
                <w:sz w:val="16"/>
                <w:szCs w:val="16"/>
              </w:rPr>
              <w:t>to</w:t>
            </w:r>
            <w:r w:rsidRPr="00A55D2D">
              <w:rPr>
                <w:rFonts w:ascii="Trebuchet MS" w:hAnsi="Trebuchet MS" w:cs="Times New Roman"/>
                <w:sz w:val="16"/>
                <w:szCs w:val="16"/>
              </w:rPr>
              <w:t xml:space="preserve"> enhance and promote effective governance through credible communication systems, To promote and enhance integrated municipal planning, To promote Institutional development and transformation and good governance</w:t>
            </w:r>
          </w:p>
        </w:tc>
      </w:tr>
      <w:tr w:rsidR="00A55D2D" w:rsidRPr="00A55D2D" w14:paraId="2ED4C747" w14:textId="77777777" w:rsidTr="00C96F71">
        <w:trPr>
          <w:trHeight w:val="300"/>
        </w:trPr>
        <w:tc>
          <w:tcPr>
            <w:tcW w:w="3484" w:type="dxa"/>
            <w:hideMark/>
          </w:tcPr>
          <w:p w14:paraId="0FAFE5E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Strategic Goals</w:t>
            </w:r>
          </w:p>
        </w:tc>
        <w:tc>
          <w:tcPr>
            <w:tcW w:w="12845" w:type="dxa"/>
            <w:hideMark/>
          </w:tcPr>
          <w:p w14:paraId="6A13900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b/>
                <w:bCs/>
                <w:sz w:val="16"/>
                <w:szCs w:val="16"/>
                <w:lang w:val="en-GB"/>
              </w:rPr>
              <w:t>To promote and enhance professional institutional development and transformation through improved human resources systems and technology.</w:t>
            </w:r>
          </w:p>
          <w:p w14:paraId="0B8956D4" w14:textId="77777777" w:rsidR="00A55D2D" w:rsidRPr="00A55D2D" w:rsidRDefault="00A55D2D" w:rsidP="00A55D2D">
            <w:pPr>
              <w:rPr>
                <w:rFonts w:ascii="Trebuchet MS" w:hAnsi="Trebuchet MS" w:cs="Times New Roman"/>
                <w:sz w:val="16"/>
                <w:szCs w:val="16"/>
              </w:rPr>
            </w:pPr>
          </w:p>
        </w:tc>
      </w:tr>
      <w:tr w:rsidR="00A55D2D" w:rsidRPr="00A55D2D" w14:paraId="2387697C" w14:textId="77777777" w:rsidTr="00C96F71">
        <w:trPr>
          <w:trHeight w:val="300"/>
        </w:trPr>
        <w:tc>
          <w:tcPr>
            <w:tcW w:w="3484" w:type="dxa"/>
            <w:hideMark/>
          </w:tcPr>
          <w:p w14:paraId="33EDB47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Area</w:t>
            </w:r>
          </w:p>
        </w:tc>
        <w:tc>
          <w:tcPr>
            <w:tcW w:w="12845" w:type="dxa"/>
            <w:hideMark/>
          </w:tcPr>
          <w:p w14:paraId="413183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Human Resource and cooperate services.</w:t>
            </w:r>
          </w:p>
        </w:tc>
      </w:tr>
      <w:tr w:rsidR="00A55D2D" w:rsidRPr="00A55D2D" w14:paraId="706B5684" w14:textId="77777777" w:rsidTr="00C96F71">
        <w:trPr>
          <w:trHeight w:val="225"/>
        </w:trPr>
        <w:tc>
          <w:tcPr>
            <w:tcW w:w="3484" w:type="dxa"/>
            <w:hideMark/>
          </w:tcPr>
          <w:p w14:paraId="1CE6703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45" w:type="dxa"/>
            <w:hideMark/>
          </w:tcPr>
          <w:p w14:paraId="4F6BFAB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b/>
                <w:bCs/>
                <w:sz w:val="16"/>
                <w:szCs w:val="16"/>
                <w:lang w:val="en-GB"/>
              </w:rPr>
              <w:t>To promote and enhance professional institutional development and transformation through improved human resources systems and technology.</w:t>
            </w:r>
          </w:p>
          <w:p w14:paraId="7C7D5D25" w14:textId="77777777" w:rsidR="00A55D2D" w:rsidRPr="00A55D2D" w:rsidRDefault="00A55D2D" w:rsidP="00A55D2D">
            <w:pPr>
              <w:rPr>
                <w:rFonts w:ascii="Trebuchet MS" w:hAnsi="Trebuchet MS" w:cs="Times New Roman"/>
                <w:sz w:val="16"/>
                <w:szCs w:val="16"/>
              </w:rPr>
            </w:pPr>
          </w:p>
        </w:tc>
      </w:tr>
    </w:tbl>
    <w:p w14:paraId="60E2EC61" w14:textId="77777777" w:rsidR="00A55D2D" w:rsidRPr="00A55D2D" w:rsidRDefault="00A55D2D" w:rsidP="00A55D2D">
      <w:pPr>
        <w:spacing w:after="0"/>
        <w:rPr>
          <w:rFonts w:ascii="Trebuchet MS" w:eastAsia="Aptos" w:hAnsi="Trebuchet MS" w:cs="Times New Roman"/>
          <w:kern w:val="2"/>
          <w:sz w:val="16"/>
          <w:szCs w:val="16"/>
          <w:lang w:val="en-GB"/>
          <w14:ligatures w14:val="standardContextual"/>
        </w:rPr>
      </w:pPr>
    </w:p>
    <w:tbl>
      <w:tblPr>
        <w:tblStyle w:val="TableGrid10"/>
        <w:tblpPr w:leftFromText="180" w:rightFromText="180" w:vertAnchor="text" w:tblpX="85" w:tblpY="1"/>
        <w:tblOverlap w:val="never"/>
        <w:tblW w:w="16375" w:type="dxa"/>
        <w:tblLayout w:type="fixed"/>
        <w:tblLook w:val="04A0" w:firstRow="1" w:lastRow="0" w:firstColumn="1" w:lastColumn="0" w:noHBand="0" w:noVBand="1"/>
      </w:tblPr>
      <w:tblGrid>
        <w:gridCol w:w="704"/>
        <w:gridCol w:w="1163"/>
        <w:gridCol w:w="1788"/>
        <w:gridCol w:w="1649"/>
        <w:gridCol w:w="1637"/>
        <w:gridCol w:w="63"/>
        <w:gridCol w:w="876"/>
        <w:gridCol w:w="1486"/>
        <w:gridCol w:w="797"/>
        <w:gridCol w:w="710"/>
        <w:gridCol w:w="619"/>
        <w:gridCol w:w="529"/>
        <w:gridCol w:w="619"/>
        <w:gridCol w:w="775"/>
        <w:gridCol w:w="1184"/>
        <w:gridCol w:w="53"/>
        <w:gridCol w:w="1723"/>
      </w:tblGrid>
      <w:tr w:rsidR="00A55D2D" w:rsidRPr="00A55D2D" w14:paraId="10F250F7" w14:textId="77777777" w:rsidTr="00954616">
        <w:trPr>
          <w:trHeight w:val="300"/>
        </w:trPr>
        <w:tc>
          <w:tcPr>
            <w:tcW w:w="704" w:type="dxa"/>
            <w:hideMark/>
          </w:tcPr>
          <w:p w14:paraId="7C932A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hideMark/>
          </w:tcPr>
          <w:p w14:paraId="34DC7F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hideMark/>
          </w:tcPr>
          <w:p w14:paraId="0A1E3EA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hideMark/>
          </w:tcPr>
          <w:p w14:paraId="4557165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hideMark/>
          </w:tcPr>
          <w:p w14:paraId="3901CB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hideMark/>
          </w:tcPr>
          <w:p w14:paraId="14E3D05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hideMark/>
          </w:tcPr>
          <w:p w14:paraId="02BC180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hideMark/>
          </w:tcPr>
          <w:p w14:paraId="04F2CBD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hideMark/>
          </w:tcPr>
          <w:p w14:paraId="7183B8C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hideMark/>
          </w:tcPr>
          <w:p w14:paraId="65546C7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hideMark/>
          </w:tcPr>
          <w:p w14:paraId="72D12AF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hideMark/>
          </w:tcPr>
          <w:p w14:paraId="5D69AEC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hideMark/>
          </w:tcPr>
          <w:p w14:paraId="3A63D87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1237" w:type="dxa"/>
            <w:gridSpan w:val="2"/>
            <w:hideMark/>
          </w:tcPr>
          <w:p w14:paraId="23755AC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tcBorders>
              <w:right w:val="single" w:sz="4" w:space="0" w:color="auto"/>
            </w:tcBorders>
            <w:hideMark/>
          </w:tcPr>
          <w:p w14:paraId="68293C1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228C78CE" w14:textId="77777777" w:rsidTr="00954616">
        <w:trPr>
          <w:trHeight w:val="300"/>
        </w:trPr>
        <w:tc>
          <w:tcPr>
            <w:tcW w:w="704" w:type="dxa"/>
            <w:vMerge w:val="restart"/>
            <w:hideMark/>
          </w:tcPr>
          <w:p w14:paraId="3B18BF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w:t>
            </w:r>
          </w:p>
        </w:tc>
        <w:tc>
          <w:tcPr>
            <w:tcW w:w="1163" w:type="dxa"/>
            <w:vMerge w:val="restart"/>
            <w:hideMark/>
          </w:tcPr>
          <w:p w14:paraId="3F7F9A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w:t>
            </w:r>
          </w:p>
        </w:tc>
        <w:tc>
          <w:tcPr>
            <w:tcW w:w="1788" w:type="dxa"/>
            <w:vMerge w:val="restart"/>
            <w:hideMark/>
          </w:tcPr>
          <w:p w14:paraId="1D64B9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Professional institutional development and transformation through improved human resources systems and technology promoted and enhanced</w:t>
            </w:r>
          </w:p>
        </w:tc>
        <w:tc>
          <w:tcPr>
            <w:tcW w:w="1649" w:type="dxa"/>
            <w:vMerge w:val="restart"/>
            <w:hideMark/>
          </w:tcPr>
          <w:p w14:paraId="3C2A33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institutional development and transformation initiatives</w:t>
            </w:r>
          </w:p>
        </w:tc>
        <w:tc>
          <w:tcPr>
            <w:tcW w:w="1637" w:type="dxa"/>
            <w:vMerge w:val="restart"/>
            <w:hideMark/>
          </w:tcPr>
          <w:p w14:paraId="3A0123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Institutional development and transformation reports</w:t>
            </w:r>
          </w:p>
        </w:tc>
        <w:tc>
          <w:tcPr>
            <w:tcW w:w="939" w:type="dxa"/>
            <w:gridSpan w:val="2"/>
            <w:hideMark/>
          </w:tcPr>
          <w:p w14:paraId="58AB2A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39877C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1DD253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710" w:type="dxa"/>
            <w:hideMark/>
          </w:tcPr>
          <w:p w14:paraId="28D800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01AA32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794D89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2EB279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0FE3BF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2F36BD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1723" w:type="dxa"/>
            <w:vMerge w:val="restart"/>
            <w:tcBorders>
              <w:right w:val="single" w:sz="4" w:space="0" w:color="auto"/>
            </w:tcBorders>
            <w:hideMark/>
          </w:tcPr>
          <w:p w14:paraId="621D8B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A55D2D" w:rsidRPr="00A55D2D" w14:paraId="0628E888" w14:textId="77777777" w:rsidTr="00954616">
        <w:trPr>
          <w:trHeight w:val="300"/>
        </w:trPr>
        <w:tc>
          <w:tcPr>
            <w:tcW w:w="704" w:type="dxa"/>
            <w:vMerge/>
            <w:hideMark/>
          </w:tcPr>
          <w:p w14:paraId="02033B8D"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11032FD"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7580F88A"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FCBB4CD" w14:textId="77777777" w:rsidR="00A55D2D" w:rsidRPr="00A55D2D" w:rsidRDefault="00A55D2D" w:rsidP="00A55D2D">
            <w:pPr>
              <w:rPr>
                <w:rFonts w:ascii="Trebuchet MS" w:hAnsi="Trebuchet MS" w:cs="Times New Roman"/>
                <w:sz w:val="16"/>
                <w:szCs w:val="16"/>
                <w:lang w:val="en-ZA"/>
              </w:rPr>
            </w:pPr>
          </w:p>
        </w:tc>
        <w:tc>
          <w:tcPr>
            <w:tcW w:w="1637" w:type="dxa"/>
            <w:vMerge/>
            <w:hideMark/>
          </w:tcPr>
          <w:p w14:paraId="74E40140" w14:textId="77777777" w:rsidR="00A55D2D" w:rsidRPr="00A55D2D" w:rsidRDefault="00A55D2D" w:rsidP="00A55D2D">
            <w:pPr>
              <w:rPr>
                <w:rFonts w:ascii="Trebuchet MS" w:hAnsi="Trebuchet MS" w:cs="Times New Roman"/>
                <w:sz w:val="16"/>
                <w:szCs w:val="16"/>
                <w:lang w:val="en-ZA"/>
              </w:rPr>
            </w:pPr>
          </w:p>
        </w:tc>
        <w:tc>
          <w:tcPr>
            <w:tcW w:w="939" w:type="dxa"/>
            <w:gridSpan w:val="2"/>
            <w:hideMark/>
          </w:tcPr>
          <w:p w14:paraId="6A10D9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238545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ACE92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1D823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BE90C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6A3C7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41773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2B87C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A7CEA47" w14:textId="77777777" w:rsidR="00A55D2D" w:rsidRPr="00A55D2D" w:rsidRDefault="00A55D2D" w:rsidP="00A55D2D">
            <w:pPr>
              <w:rPr>
                <w:rFonts w:ascii="Trebuchet MS" w:hAnsi="Trebuchet MS" w:cs="Times New Roman"/>
                <w:sz w:val="16"/>
                <w:szCs w:val="16"/>
                <w:lang w:val="en-ZA"/>
              </w:rPr>
            </w:pPr>
          </w:p>
        </w:tc>
        <w:tc>
          <w:tcPr>
            <w:tcW w:w="1723" w:type="dxa"/>
            <w:vMerge/>
            <w:tcBorders>
              <w:right w:val="single" w:sz="4" w:space="0" w:color="auto"/>
            </w:tcBorders>
            <w:hideMark/>
          </w:tcPr>
          <w:p w14:paraId="4534658F" w14:textId="77777777" w:rsidR="00A55D2D" w:rsidRPr="00A55D2D" w:rsidRDefault="00A55D2D" w:rsidP="00A55D2D">
            <w:pPr>
              <w:rPr>
                <w:rFonts w:ascii="Trebuchet MS" w:hAnsi="Trebuchet MS" w:cs="Times New Roman"/>
                <w:sz w:val="16"/>
                <w:szCs w:val="16"/>
                <w:lang w:val="en-ZA"/>
              </w:rPr>
            </w:pPr>
          </w:p>
        </w:tc>
      </w:tr>
      <w:tr w:rsidR="00A55D2D" w:rsidRPr="00A55D2D" w14:paraId="360B186E" w14:textId="77777777" w:rsidTr="00954616">
        <w:trPr>
          <w:trHeight w:val="300"/>
        </w:trPr>
        <w:tc>
          <w:tcPr>
            <w:tcW w:w="704" w:type="dxa"/>
            <w:vMerge/>
            <w:hideMark/>
          </w:tcPr>
          <w:p w14:paraId="6A6D6B1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2B34335"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225EB8C"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73CA228A" w14:textId="77777777" w:rsidR="00A55D2D" w:rsidRPr="00A55D2D" w:rsidRDefault="00A55D2D" w:rsidP="00A55D2D">
            <w:pPr>
              <w:rPr>
                <w:rFonts w:ascii="Trebuchet MS" w:hAnsi="Trebuchet MS" w:cs="Times New Roman"/>
                <w:sz w:val="16"/>
                <w:szCs w:val="16"/>
                <w:lang w:val="en-ZA"/>
              </w:rPr>
            </w:pPr>
          </w:p>
        </w:tc>
        <w:tc>
          <w:tcPr>
            <w:tcW w:w="1637" w:type="dxa"/>
            <w:vMerge/>
            <w:hideMark/>
          </w:tcPr>
          <w:p w14:paraId="2C9C0052" w14:textId="77777777" w:rsidR="00A55D2D" w:rsidRPr="00A55D2D" w:rsidRDefault="00A55D2D" w:rsidP="00A55D2D">
            <w:pPr>
              <w:rPr>
                <w:rFonts w:ascii="Trebuchet MS" w:hAnsi="Trebuchet MS" w:cs="Times New Roman"/>
                <w:sz w:val="16"/>
                <w:szCs w:val="16"/>
                <w:lang w:val="en-ZA"/>
              </w:rPr>
            </w:pPr>
          </w:p>
        </w:tc>
        <w:tc>
          <w:tcPr>
            <w:tcW w:w="939" w:type="dxa"/>
            <w:gridSpan w:val="2"/>
            <w:hideMark/>
          </w:tcPr>
          <w:p w14:paraId="77C50A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5D3A54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1B90F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39D72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A31B1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F7008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803CE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5130B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6BE801B" w14:textId="77777777" w:rsidR="00A55D2D" w:rsidRPr="00A55D2D" w:rsidRDefault="00A55D2D" w:rsidP="00A55D2D">
            <w:pPr>
              <w:rPr>
                <w:rFonts w:ascii="Trebuchet MS" w:hAnsi="Trebuchet MS" w:cs="Times New Roman"/>
                <w:sz w:val="16"/>
                <w:szCs w:val="16"/>
                <w:lang w:val="en-ZA"/>
              </w:rPr>
            </w:pPr>
          </w:p>
        </w:tc>
        <w:tc>
          <w:tcPr>
            <w:tcW w:w="1723" w:type="dxa"/>
            <w:vMerge/>
            <w:tcBorders>
              <w:right w:val="single" w:sz="4" w:space="0" w:color="auto"/>
            </w:tcBorders>
            <w:hideMark/>
          </w:tcPr>
          <w:p w14:paraId="65457E4C" w14:textId="77777777" w:rsidR="00A55D2D" w:rsidRPr="00A55D2D" w:rsidRDefault="00A55D2D" w:rsidP="00A55D2D">
            <w:pPr>
              <w:rPr>
                <w:rFonts w:ascii="Trebuchet MS" w:hAnsi="Trebuchet MS" w:cs="Times New Roman"/>
                <w:sz w:val="16"/>
                <w:szCs w:val="16"/>
                <w:lang w:val="en-ZA"/>
              </w:rPr>
            </w:pPr>
          </w:p>
        </w:tc>
      </w:tr>
      <w:tr w:rsidR="00A55D2D" w:rsidRPr="00A55D2D" w14:paraId="0A632FEA" w14:textId="77777777" w:rsidTr="00954616">
        <w:trPr>
          <w:trHeight w:val="300"/>
        </w:trPr>
        <w:tc>
          <w:tcPr>
            <w:tcW w:w="704" w:type="dxa"/>
            <w:vMerge w:val="restart"/>
            <w:hideMark/>
          </w:tcPr>
          <w:p w14:paraId="62B5003C" w14:textId="77777777" w:rsidR="00A55D2D" w:rsidRPr="00A55D2D" w:rsidRDefault="00A55D2D" w:rsidP="00A55D2D">
            <w:pPr>
              <w:rPr>
                <w:rFonts w:ascii="Trebuchet MS" w:hAnsi="Trebuchet MS" w:cs="Times New Roman"/>
                <w:sz w:val="16"/>
                <w:szCs w:val="16"/>
                <w:lang w:val="en-ZA"/>
              </w:rPr>
            </w:pPr>
            <w:bookmarkStart w:id="211" w:name="_Hlk167137489"/>
            <w:r w:rsidRPr="00A55D2D">
              <w:rPr>
                <w:rFonts w:ascii="Trebuchet MS" w:hAnsi="Trebuchet MS" w:cs="Times New Roman"/>
                <w:sz w:val="16"/>
                <w:szCs w:val="16"/>
                <w:lang w:val="en-ZA"/>
              </w:rPr>
              <w:t>14.1</w:t>
            </w:r>
          </w:p>
        </w:tc>
        <w:tc>
          <w:tcPr>
            <w:tcW w:w="1163" w:type="dxa"/>
            <w:vMerge w:val="restart"/>
            <w:hideMark/>
          </w:tcPr>
          <w:p w14:paraId="54D6FA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5656DD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Effective HR Administration and Management by June 2025</w:t>
            </w:r>
          </w:p>
        </w:tc>
        <w:tc>
          <w:tcPr>
            <w:tcW w:w="1649" w:type="dxa"/>
            <w:vMerge w:val="restart"/>
            <w:hideMark/>
          </w:tcPr>
          <w:p w14:paraId="5D80F3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Municipal Staff Regulations by June 2025</w:t>
            </w:r>
          </w:p>
        </w:tc>
        <w:tc>
          <w:tcPr>
            <w:tcW w:w="1700" w:type="dxa"/>
            <w:gridSpan w:val="2"/>
            <w:vMerge w:val="restart"/>
            <w:hideMark/>
          </w:tcPr>
          <w:p w14:paraId="3719C8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Q3-Q4: Approved HR Strategy, Reviewed Staff Establishment</w:t>
            </w:r>
          </w:p>
        </w:tc>
        <w:tc>
          <w:tcPr>
            <w:tcW w:w="876" w:type="dxa"/>
            <w:hideMark/>
          </w:tcPr>
          <w:p w14:paraId="7324F9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C8D15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B774F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B23F1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1CE217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529" w:type="dxa"/>
            <w:hideMark/>
          </w:tcPr>
          <w:p w14:paraId="28B2E6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619" w:type="dxa"/>
            <w:hideMark/>
          </w:tcPr>
          <w:p w14:paraId="724434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775" w:type="dxa"/>
            <w:hideMark/>
          </w:tcPr>
          <w:p w14:paraId="3DA494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6DDB34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tcBorders>
              <w:right w:val="single" w:sz="4" w:space="0" w:color="auto"/>
            </w:tcBorders>
            <w:hideMark/>
          </w:tcPr>
          <w:p w14:paraId="0D68D9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559EDACA" w14:textId="77777777" w:rsidTr="00954616">
        <w:trPr>
          <w:trHeight w:val="300"/>
        </w:trPr>
        <w:tc>
          <w:tcPr>
            <w:tcW w:w="704" w:type="dxa"/>
            <w:vMerge/>
            <w:hideMark/>
          </w:tcPr>
          <w:p w14:paraId="1A31D84F"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544204D"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197D608"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8FAC340"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7215FFE" w14:textId="77777777" w:rsidR="00A55D2D" w:rsidRPr="00A55D2D" w:rsidRDefault="00A55D2D" w:rsidP="00A55D2D">
            <w:pPr>
              <w:rPr>
                <w:rFonts w:ascii="Trebuchet MS" w:hAnsi="Trebuchet MS" w:cs="Times New Roman"/>
                <w:sz w:val="16"/>
                <w:szCs w:val="16"/>
                <w:lang w:val="en-ZA"/>
              </w:rPr>
            </w:pPr>
          </w:p>
        </w:tc>
        <w:tc>
          <w:tcPr>
            <w:tcW w:w="876" w:type="dxa"/>
            <w:hideMark/>
          </w:tcPr>
          <w:p w14:paraId="466C62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471615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5328C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F4DC9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62BF5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F7433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7F58A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1D446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7994BC5" w14:textId="77777777" w:rsidR="00A55D2D" w:rsidRPr="00A55D2D" w:rsidRDefault="00A55D2D" w:rsidP="00A55D2D">
            <w:pPr>
              <w:rPr>
                <w:rFonts w:ascii="Trebuchet MS" w:hAnsi="Trebuchet MS" w:cs="Times New Roman"/>
                <w:sz w:val="16"/>
                <w:szCs w:val="16"/>
                <w:lang w:val="en-ZA"/>
              </w:rPr>
            </w:pPr>
          </w:p>
        </w:tc>
        <w:tc>
          <w:tcPr>
            <w:tcW w:w="1723" w:type="dxa"/>
            <w:vMerge/>
            <w:tcBorders>
              <w:right w:val="single" w:sz="4" w:space="0" w:color="auto"/>
            </w:tcBorders>
            <w:hideMark/>
          </w:tcPr>
          <w:p w14:paraId="1EFC719A" w14:textId="77777777" w:rsidR="00A55D2D" w:rsidRPr="00A55D2D" w:rsidRDefault="00A55D2D" w:rsidP="00A55D2D">
            <w:pPr>
              <w:rPr>
                <w:rFonts w:ascii="Trebuchet MS" w:hAnsi="Trebuchet MS" w:cs="Times New Roman"/>
                <w:sz w:val="16"/>
                <w:szCs w:val="16"/>
                <w:lang w:val="en-ZA"/>
              </w:rPr>
            </w:pPr>
          </w:p>
        </w:tc>
      </w:tr>
      <w:tr w:rsidR="00A55D2D" w:rsidRPr="00A55D2D" w14:paraId="72617D5E" w14:textId="77777777" w:rsidTr="00954616">
        <w:trPr>
          <w:trHeight w:val="300"/>
        </w:trPr>
        <w:tc>
          <w:tcPr>
            <w:tcW w:w="704" w:type="dxa"/>
            <w:vMerge/>
            <w:hideMark/>
          </w:tcPr>
          <w:p w14:paraId="4A3C59EA"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8523A6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59662F2"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55EB13D"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CC2240A" w14:textId="77777777" w:rsidR="00A55D2D" w:rsidRPr="00A55D2D" w:rsidRDefault="00A55D2D" w:rsidP="00A55D2D">
            <w:pPr>
              <w:rPr>
                <w:rFonts w:ascii="Trebuchet MS" w:hAnsi="Trebuchet MS" w:cs="Times New Roman"/>
                <w:sz w:val="16"/>
                <w:szCs w:val="16"/>
                <w:lang w:val="en-ZA"/>
              </w:rPr>
            </w:pPr>
          </w:p>
        </w:tc>
        <w:tc>
          <w:tcPr>
            <w:tcW w:w="876" w:type="dxa"/>
            <w:hideMark/>
          </w:tcPr>
          <w:p w14:paraId="5EED53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51B958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E8DC9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06B11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6977C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C960A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32E14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9D128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80D9C77" w14:textId="77777777" w:rsidR="00A55D2D" w:rsidRPr="00A55D2D" w:rsidRDefault="00A55D2D" w:rsidP="00A55D2D">
            <w:pPr>
              <w:rPr>
                <w:rFonts w:ascii="Trebuchet MS" w:hAnsi="Trebuchet MS" w:cs="Times New Roman"/>
                <w:sz w:val="16"/>
                <w:szCs w:val="16"/>
                <w:lang w:val="en-ZA"/>
              </w:rPr>
            </w:pPr>
          </w:p>
        </w:tc>
        <w:tc>
          <w:tcPr>
            <w:tcW w:w="1723" w:type="dxa"/>
            <w:vMerge/>
            <w:tcBorders>
              <w:right w:val="single" w:sz="4" w:space="0" w:color="auto"/>
            </w:tcBorders>
            <w:hideMark/>
          </w:tcPr>
          <w:p w14:paraId="7D3842A4" w14:textId="77777777" w:rsidR="00A55D2D" w:rsidRPr="00A55D2D" w:rsidRDefault="00A55D2D" w:rsidP="00A55D2D">
            <w:pPr>
              <w:rPr>
                <w:rFonts w:ascii="Trebuchet MS" w:hAnsi="Trebuchet MS" w:cs="Times New Roman"/>
                <w:sz w:val="16"/>
                <w:szCs w:val="16"/>
                <w:lang w:val="en-ZA"/>
              </w:rPr>
            </w:pPr>
          </w:p>
        </w:tc>
      </w:tr>
      <w:bookmarkEnd w:id="211"/>
      <w:tr w:rsidR="00A55D2D" w:rsidRPr="00A55D2D" w14:paraId="1C9F3454" w14:textId="77777777" w:rsidTr="00954616">
        <w:trPr>
          <w:trHeight w:val="388"/>
        </w:trPr>
        <w:tc>
          <w:tcPr>
            <w:tcW w:w="704" w:type="dxa"/>
            <w:vMerge w:val="restart"/>
          </w:tcPr>
          <w:p w14:paraId="21137FA7" w14:textId="77777777" w:rsidR="00A55D2D" w:rsidRPr="00A55D2D" w:rsidRDefault="00A55D2D" w:rsidP="00A55D2D">
            <w:pPr>
              <w:rPr>
                <w:rFonts w:ascii="Trebuchet MS" w:hAnsi="Trebuchet MS" w:cs="Times New Roman"/>
                <w:sz w:val="16"/>
                <w:szCs w:val="16"/>
                <w:lang w:val="en-ZA"/>
              </w:rPr>
            </w:pPr>
          </w:p>
          <w:p w14:paraId="0414F0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14.1.1.</w:t>
            </w:r>
          </w:p>
          <w:p w14:paraId="326B83F9" w14:textId="77777777" w:rsidR="00A55D2D" w:rsidRPr="00A55D2D" w:rsidRDefault="00A55D2D" w:rsidP="00A55D2D">
            <w:pPr>
              <w:rPr>
                <w:rFonts w:ascii="Trebuchet MS" w:hAnsi="Trebuchet MS" w:cs="Times New Roman"/>
                <w:sz w:val="16"/>
                <w:szCs w:val="16"/>
                <w:lang w:val="en-ZA"/>
              </w:rPr>
            </w:pPr>
          </w:p>
          <w:p w14:paraId="61B2B30F" w14:textId="77777777" w:rsidR="00A55D2D" w:rsidRPr="00A55D2D" w:rsidRDefault="00A55D2D" w:rsidP="00A55D2D">
            <w:pPr>
              <w:rPr>
                <w:rFonts w:ascii="Trebuchet MS" w:hAnsi="Trebuchet MS" w:cs="Times New Roman"/>
                <w:sz w:val="16"/>
                <w:szCs w:val="16"/>
                <w:lang w:val="en-ZA"/>
              </w:rPr>
            </w:pPr>
          </w:p>
          <w:p w14:paraId="1F8C2ADB" w14:textId="77777777" w:rsidR="00A55D2D" w:rsidRPr="00A55D2D" w:rsidRDefault="00A55D2D" w:rsidP="00A55D2D">
            <w:pPr>
              <w:rPr>
                <w:rFonts w:ascii="Trebuchet MS" w:hAnsi="Trebuchet MS" w:cs="Times New Roman"/>
                <w:sz w:val="16"/>
                <w:szCs w:val="16"/>
                <w:lang w:val="en-ZA"/>
              </w:rPr>
            </w:pPr>
          </w:p>
          <w:p w14:paraId="5F54D651" w14:textId="77777777" w:rsidR="00A55D2D" w:rsidRPr="00A55D2D" w:rsidRDefault="00A55D2D" w:rsidP="00A55D2D">
            <w:pPr>
              <w:rPr>
                <w:rFonts w:ascii="Trebuchet MS" w:hAnsi="Trebuchet MS" w:cs="Times New Roman"/>
                <w:sz w:val="16"/>
                <w:szCs w:val="16"/>
                <w:lang w:val="en-ZA"/>
              </w:rPr>
            </w:pPr>
          </w:p>
          <w:p w14:paraId="54AEDB8F"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5329D9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078F10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Approval of HR Strategy </w:t>
            </w:r>
          </w:p>
        </w:tc>
        <w:tc>
          <w:tcPr>
            <w:tcW w:w="1649" w:type="dxa"/>
            <w:vMerge w:val="restart"/>
          </w:tcPr>
          <w:p w14:paraId="166B0B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No (1) of Approved HR Strategy by July 2024</w:t>
            </w:r>
          </w:p>
        </w:tc>
        <w:tc>
          <w:tcPr>
            <w:tcW w:w="1700" w:type="dxa"/>
            <w:gridSpan w:val="2"/>
            <w:vMerge w:val="restart"/>
          </w:tcPr>
          <w:p w14:paraId="239E25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Signed Copy of HR Strategy</w:t>
            </w:r>
          </w:p>
        </w:tc>
        <w:tc>
          <w:tcPr>
            <w:tcW w:w="876" w:type="dxa"/>
          </w:tcPr>
          <w:p w14:paraId="0507E7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1B4E14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1D73A7D8" w14:textId="77777777" w:rsidR="00A55D2D" w:rsidRPr="00A55D2D" w:rsidRDefault="00A55D2D" w:rsidP="00A55D2D">
            <w:pPr>
              <w:rPr>
                <w:rFonts w:ascii="Trebuchet MS" w:hAnsi="Trebuchet MS" w:cs="Times New Roman"/>
                <w:sz w:val="16"/>
                <w:szCs w:val="16"/>
                <w:lang w:val="en-ZA"/>
              </w:rPr>
            </w:pPr>
          </w:p>
        </w:tc>
        <w:tc>
          <w:tcPr>
            <w:tcW w:w="710" w:type="dxa"/>
          </w:tcPr>
          <w:p w14:paraId="78FACD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tcPr>
          <w:p w14:paraId="489965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tcPr>
          <w:p w14:paraId="3FE27F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6F4037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0DA938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60" w:type="dxa"/>
            <w:gridSpan w:val="3"/>
            <w:tcBorders>
              <w:right w:val="single" w:sz="4" w:space="0" w:color="auto"/>
            </w:tcBorders>
          </w:tcPr>
          <w:p w14:paraId="2FE91A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64B4E0B8" w14:textId="77777777" w:rsidTr="00954616">
        <w:trPr>
          <w:trHeight w:val="499"/>
        </w:trPr>
        <w:tc>
          <w:tcPr>
            <w:tcW w:w="704" w:type="dxa"/>
            <w:vMerge/>
          </w:tcPr>
          <w:p w14:paraId="22A74286" w14:textId="77777777" w:rsidR="00A55D2D" w:rsidRPr="00A55D2D" w:rsidRDefault="00A55D2D" w:rsidP="00A55D2D">
            <w:pPr>
              <w:rPr>
                <w:rFonts w:ascii="Trebuchet MS" w:hAnsi="Trebuchet MS" w:cs="Times New Roman"/>
                <w:sz w:val="16"/>
                <w:szCs w:val="16"/>
                <w:lang w:val="en-ZA"/>
              </w:rPr>
            </w:pPr>
          </w:p>
        </w:tc>
        <w:tc>
          <w:tcPr>
            <w:tcW w:w="1163" w:type="dxa"/>
            <w:vMerge/>
          </w:tcPr>
          <w:p w14:paraId="05AFD784" w14:textId="77777777" w:rsidR="00A55D2D" w:rsidRPr="00A55D2D" w:rsidRDefault="00A55D2D" w:rsidP="00A55D2D">
            <w:pPr>
              <w:rPr>
                <w:rFonts w:ascii="Trebuchet MS" w:hAnsi="Trebuchet MS" w:cs="Times New Roman"/>
                <w:sz w:val="16"/>
                <w:szCs w:val="16"/>
                <w:lang w:val="en-ZA"/>
              </w:rPr>
            </w:pPr>
          </w:p>
        </w:tc>
        <w:tc>
          <w:tcPr>
            <w:tcW w:w="1788" w:type="dxa"/>
            <w:vMerge/>
          </w:tcPr>
          <w:p w14:paraId="45EB8558" w14:textId="77777777" w:rsidR="00A55D2D" w:rsidRPr="00A55D2D" w:rsidRDefault="00A55D2D" w:rsidP="00A55D2D">
            <w:pPr>
              <w:rPr>
                <w:rFonts w:ascii="Trebuchet MS" w:hAnsi="Trebuchet MS" w:cs="Times New Roman"/>
                <w:sz w:val="16"/>
                <w:szCs w:val="16"/>
                <w:lang w:val="en-ZA"/>
              </w:rPr>
            </w:pPr>
          </w:p>
        </w:tc>
        <w:tc>
          <w:tcPr>
            <w:tcW w:w="1649" w:type="dxa"/>
            <w:vMerge/>
          </w:tcPr>
          <w:p w14:paraId="7767691E"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538902B" w14:textId="77777777" w:rsidR="00A55D2D" w:rsidRPr="00A55D2D" w:rsidRDefault="00A55D2D" w:rsidP="00A55D2D">
            <w:pPr>
              <w:rPr>
                <w:rFonts w:ascii="Trebuchet MS" w:hAnsi="Trebuchet MS" w:cs="Times New Roman"/>
                <w:sz w:val="16"/>
                <w:szCs w:val="16"/>
                <w:lang w:val="en-ZA"/>
              </w:rPr>
            </w:pPr>
          </w:p>
        </w:tc>
        <w:tc>
          <w:tcPr>
            <w:tcW w:w="876" w:type="dxa"/>
          </w:tcPr>
          <w:p w14:paraId="75FFAD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6CB370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3AE5D410" w14:textId="77777777" w:rsidR="00A55D2D" w:rsidRPr="00A55D2D" w:rsidRDefault="00A55D2D" w:rsidP="00A55D2D">
            <w:pPr>
              <w:rPr>
                <w:rFonts w:ascii="Trebuchet MS" w:hAnsi="Trebuchet MS" w:cs="Times New Roman"/>
                <w:sz w:val="16"/>
                <w:szCs w:val="16"/>
                <w:lang w:val="en-ZA"/>
              </w:rPr>
            </w:pPr>
          </w:p>
        </w:tc>
        <w:tc>
          <w:tcPr>
            <w:tcW w:w="710" w:type="dxa"/>
          </w:tcPr>
          <w:p w14:paraId="1E05460D" w14:textId="77777777" w:rsidR="00A55D2D" w:rsidRPr="00A55D2D" w:rsidRDefault="00A55D2D" w:rsidP="00A55D2D">
            <w:pPr>
              <w:rPr>
                <w:rFonts w:ascii="Trebuchet MS" w:hAnsi="Trebuchet MS" w:cs="Times New Roman"/>
                <w:sz w:val="16"/>
                <w:szCs w:val="16"/>
                <w:lang w:val="en-ZA"/>
              </w:rPr>
            </w:pPr>
          </w:p>
        </w:tc>
        <w:tc>
          <w:tcPr>
            <w:tcW w:w="619" w:type="dxa"/>
          </w:tcPr>
          <w:p w14:paraId="4B5D2B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504F32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09510C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0553A6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753497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23" w:type="dxa"/>
            <w:tcBorders>
              <w:right w:val="single" w:sz="4" w:space="0" w:color="auto"/>
            </w:tcBorders>
          </w:tcPr>
          <w:p w14:paraId="7DA958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1EF17D57" w14:textId="77777777" w:rsidTr="00954616">
        <w:trPr>
          <w:trHeight w:val="397"/>
        </w:trPr>
        <w:tc>
          <w:tcPr>
            <w:tcW w:w="704" w:type="dxa"/>
            <w:vMerge/>
          </w:tcPr>
          <w:p w14:paraId="0A1DD1EE" w14:textId="77777777" w:rsidR="00A55D2D" w:rsidRPr="00A55D2D" w:rsidRDefault="00A55D2D" w:rsidP="00A55D2D">
            <w:pPr>
              <w:rPr>
                <w:rFonts w:ascii="Trebuchet MS" w:hAnsi="Trebuchet MS" w:cs="Times New Roman"/>
                <w:sz w:val="16"/>
                <w:szCs w:val="16"/>
                <w:lang w:val="en-ZA"/>
              </w:rPr>
            </w:pPr>
          </w:p>
        </w:tc>
        <w:tc>
          <w:tcPr>
            <w:tcW w:w="1163" w:type="dxa"/>
            <w:vMerge/>
          </w:tcPr>
          <w:p w14:paraId="350B5E32" w14:textId="77777777" w:rsidR="00A55D2D" w:rsidRPr="00A55D2D" w:rsidRDefault="00A55D2D" w:rsidP="00A55D2D">
            <w:pPr>
              <w:rPr>
                <w:rFonts w:ascii="Trebuchet MS" w:hAnsi="Trebuchet MS" w:cs="Times New Roman"/>
                <w:sz w:val="16"/>
                <w:szCs w:val="16"/>
                <w:lang w:val="en-ZA"/>
              </w:rPr>
            </w:pPr>
          </w:p>
        </w:tc>
        <w:tc>
          <w:tcPr>
            <w:tcW w:w="1788" w:type="dxa"/>
            <w:vMerge/>
          </w:tcPr>
          <w:p w14:paraId="102969A0" w14:textId="77777777" w:rsidR="00A55D2D" w:rsidRPr="00A55D2D" w:rsidRDefault="00A55D2D" w:rsidP="00A55D2D">
            <w:pPr>
              <w:rPr>
                <w:rFonts w:ascii="Trebuchet MS" w:hAnsi="Trebuchet MS" w:cs="Times New Roman"/>
                <w:sz w:val="16"/>
                <w:szCs w:val="16"/>
                <w:lang w:val="en-ZA"/>
              </w:rPr>
            </w:pPr>
          </w:p>
        </w:tc>
        <w:tc>
          <w:tcPr>
            <w:tcW w:w="1649" w:type="dxa"/>
            <w:vMerge/>
          </w:tcPr>
          <w:p w14:paraId="1FC5E137"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055DB667" w14:textId="77777777" w:rsidR="00A55D2D" w:rsidRPr="00A55D2D" w:rsidRDefault="00A55D2D" w:rsidP="00A55D2D">
            <w:pPr>
              <w:rPr>
                <w:rFonts w:ascii="Trebuchet MS" w:hAnsi="Trebuchet MS" w:cs="Times New Roman"/>
                <w:sz w:val="16"/>
                <w:szCs w:val="16"/>
                <w:lang w:val="en-ZA"/>
              </w:rPr>
            </w:pPr>
          </w:p>
        </w:tc>
        <w:tc>
          <w:tcPr>
            <w:tcW w:w="876" w:type="dxa"/>
          </w:tcPr>
          <w:p w14:paraId="772B42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51A1C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45554174" w14:textId="77777777" w:rsidR="00A55D2D" w:rsidRPr="00A55D2D" w:rsidRDefault="00A55D2D" w:rsidP="00A55D2D">
            <w:pPr>
              <w:rPr>
                <w:rFonts w:ascii="Trebuchet MS" w:hAnsi="Trebuchet MS" w:cs="Times New Roman"/>
                <w:sz w:val="16"/>
                <w:szCs w:val="16"/>
                <w:lang w:val="en-ZA"/>
              </w:rPr>
            </w:pPr>
          </w:p>
        </w:tc>
        <w:tc>
          <w:tcPr>
            <w:tcW w:w="710" w:type="dxa"/>
          </w:tcPr>
          <w:p w14:paraId="72BCDC33" w14:textId="77777777" w:rsidR="00A55D2D" w:rsidRPr="00A55D2D" w:rsidRDefault="00A55D2D" w:rsidP="00A55D2D">
            <w:pPr>
              <w:rPr>
                <w:rFonts w:ascii="Trebuchet MS" w:hAnsi="Trebuchet MS" w:cs="Times New Roman"/>
                <w:sz w:val="16"/>
                <w:szCs w:val="16"/>
                <w:lang w:val="en-ZA"/>
              </w:rPr>
            </w:pPr>
          </w:p>
        </w:tc>
        <w:tc>
          <w:tcPr>
            <w:tcW w:w="619" w:type="dxa"/>
          </w:tcPr>
          <w:p w14:paraId="525881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286502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4616E9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77F907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279CB6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Borders>
              <w:right w:val="single" w:sz="4" w:space="0" w:color="auto"/>
            </w:tcBorders>
          </w:tcPr>
          <w:p w14:paraId="421446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74C1286C" w14:textId="77777777" w:rsidTr="00954616">
        <w:trPr>
          <w:trHeight w:val="397"/>
        </w:trPr>
        <w:tc>
          <w:tcPr>
            <w:tcW w:w="704" w:type="dxa"/>
            <w:vMerge w:val="restart"/>
          </w:tcPr>
          <w:p w14:paraId="31622F86" w14:textId="77777777" w:rsidR="00A55D2D" w:rsidRPr="00A55D2D" w:rsidRDefault="00A55D2D" w:rsidP="00A55D2D">
            <w:pPr>
              <w:rPr>
                <w:rFonts w:ascii="Trebuchet MS" w:hAnsi="Trebuchet MS" w:cs="Times New Roman"/>
                <w:sz w:val="16"/>
                <w:szCs w:val="16"/>
                <w:lang w:val="en-ZA"/>
              </w:rPr>
            </w:pPr>
          </w:p>
          <w:p w14:paraId="1EC5F5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14.1.2</w:t>
            </w:r>
          </w:p>
          <w:p w14:paraId="2B551296" w14:textId="77777777" w:rsidR="00A55D2D" w:rsidRPr="00A55D2D" w:rsidRDefault="00A55D2D" w:rsidP="00A55D2D">
            <w:pPr>
              <w:rPr>
                <w:rFonts w:ascii="Trebuchet MS" w:hAnsi="Trebuchet MS" w:cs="Times New Roman"/>
                <w:sz w:val="16"/>
                <w:szCs w:val="16"/>
                <w:lang w:val="en-ZA"/>
              </w:rPr>
            </w:pPr>
          </w:p>
          <w:p w14:paraId="79B6DB8E" w14:textId="77777777" w:rsidR="00A55D2D" w:rsidRPr="00A55D2D" w:rsidRDefault="00A55D2D" w:rsidP="00A55D2D">
            <w:pPr>
              <w:rPr>
                <w:rFonts w:ascii="Trebuchet MS" w:hAnsi="Trebuchet MS" w:cs="Times New Roman"/>
                <w:sz w:val="16"/>
                <w:szCs w:val="16"/>
                <w:lang w:val="en-ZA"/>
              </w:rPr>
            </w:pPr>
          </w:p>
          <w:p w14:paraId="7711D955" w14:textId="77777777" w:rsidR="00A55D2D" w:rsidRPr="00A55D2D" w:rsidRDefault="00A55D2D" w:rsidP="00A55D2D">
            <w:pPr>
              <w:rPr>
                <w:rFonts w:ascii="Trebuchet MS" w:hAnsi="Trebuchet MS" w:cs="Times New Roman"/>
                <w:sz w:val="16"/>
                <w:szCs w:val="16"/>
                <w:lang w:val="en-ZA"/>
              </w:rPr>
            </w:pPr>
          </w:p>
          <w:p w14:paraId="02CB90BD" w14:textId="77777777" w:rsidR="00A55D2D" w:rsidRPr="00A55D2D" w:rsidRDefault="00A55D2D" w:rsidP="00A55D2D">
            <w:pPr>
              <w:rPr>
                <w:rFonts w:ascii="Trebuchet MS" w:hAnsi="Trebuchet MS" w:cs="Times New Roman"/>
                <w:sz w:val="16"/>
                <w:szCs w:val="16"/>
                <w:lang w:val="en-ZA"/>
              </w:rPr>
            </w:pPr>
          </w:p>
          <w:p w14:paraId="567C43B4"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783E2E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047F5B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Review Staff Establishment</w:t>
            </w:r>
          </w:p>
        </w:tc>
        <w:tc>
          <w:tcPr>
            <w:tcW w:w="1649" w:type="dxa"/>
            <w:vMerge w:val="restart"/>
          </w:tcPr>
          <w:p w14:paraId="24DCA8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 of Reviewed and Approved Staff Establishment by June 2025</w:t>
            </w:r>
          </w:p>
        </w:tc>
        <w:tc>
          <w:tcPr>
            <w:tcW w:w="1700" w:type="dxa"/>
            <w:gridSpan w:val="2"/>
            <w:vMerge w:val="restart"/>
          </w:tcPr>
          <w:p w14:paraId="40467D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Q2 &amp; Q4: Signed Copy of Approved Reviewed Staff Establishment</w:t>
            </w:r>
          </w:p>
        </w:tc>
        <w:tc>
          <w:tcPr>
            <w:tcW w:w="876" w:type="dxa"/>
          </w:tcPr>
          <w:p w14:paraId="6B501E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7BAD22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3C0BCB36" w14:textId="77777777" w:rsidR="00A55D2D" w:rsidRPr="00A55D2D" w:rsidRDefault="00A55D2D" w:rsidP="00A55D2D">
            <w:pPr>
              <w:rPr>
                <w:rFonts w:ascii="Trebuchet MS" w:hAnsi="Trebuchet MS" w:cs="Times New Roman"/>
                <w:sz w:val="16"/>
                <w:szCs w:val="16"/>
                <w:lang w:val="en-ZA"/>
              </w:rPr>
            </w:pPr>
          </w:p>
        </w:tc>
        <w:tc>
          <w:tcPr>
            <w:tcW w:w="710" w:type="dxa"/>
          </w:tcPr>
          <w:p w14:paraId="2B7F9B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619" w:type="dxa"/>
          </w:tcPr>
          <w:p w14:paraId="597C6E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15A3A8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427E5D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tcPr>
          <w:p w14:paraId="04C6E1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60" w:type="dxa"/>
            <w:gridSpan w:val="3"/>
            <w:tcBorders>
              <w:right w:val="single" w:sz="4" w:space="0" w:color="auto"/>
            </w:tcBorders>
          </w:tcPr>
          <w:p w14:paraId="5CD50F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36C65855" w14:textId="77777777" w:rsidTr="00954616">
        <w:trPr>
          <w:trHeight w:val="416"/>
        </w:trPr>
        <w:tc>
          <w:tcPr>
            <w:tcW w:w="704" w:type="dxa"/>
            <w:vMerge/>
          </w:tcPr>
          <w:p w14:paraId="31389F89" w14:textId="77777777" w:rsidR="00A55D2D" w:rsidRPr="00A55D2D" w:rsidRDefault="00A55D2D" w:rsidP="00A55D2D">
            <w:pPr>
              <w:rPr>
                <w:rFonts w:ascii="Trebuchet MS" w:hAnsi="Trebuchet MS" w:cs="Times New Roman"/>
                <w:sz w:val="16"/>
                <w:szCs w:val="16"/>
                <w:lang w:val="en-ZA"/>
              </w:rPr>
            </w:pPr>
          </w:p>
        </w:tc>
        <w:tc>
          <w:tcPr>
            <w:tcW w:w="1163" w:type="dxa"/>
            <w:vMerge/>
          </w:tcPr>
          <w:p w14:paraId="644D1E9D" w14:textId="77777777" w:rsidR="00A55D2D" w:rsidRPr="00A55D2D" w:rsidRDefault="00A55D2D" w:rsidP="00A55D2D">
            <w:pPr>
              <w:rPr>
                <w:rFonts w:ascii="Trebuchet MS" w:hAnsi="Trebuchet MS" w:cs="Times New Roman"/>
                <w:sz w:val="16"/>
                <w:szCs w:val="16"/>
                <w:lang w:val="en-ZA"/>
              </w:rPr>
            </w:pPr>
          </w:p>
        </w:tc>
        <w:tc>
          <w:tcPr>
            <w:tcW w:w="1788" w:type="dxa"/>
            <w:vMerge/>
          </w:tcPr>
          <w:p w14:paraId="7D9C50B0" w14:textId="77777777" w:rsidR="00A55D2D" w:rsidRPr="00A55D2D" w:rsidRDefault="00A55D2D" w:rsidP="00A55D2D">
            <w:pPr>
              <w:rPr>
                <w:rFonts w:ascii="Trebuchet MS" w:hAnsi="Trebuchet MS" w:cs="Times New Roman"/>
                <w:sz w:val="16"/>
                <w:szCs w:val="16"/>
                <w:lang w:val="en-ZA"/>
              </w:rPr>
            </w:pPr>
          </w:p>
        </w:tc>
        <w:tc>
          <w:tcPr>
            <w:tcW w:w="1649" w:type="dxa"/>
            <w:vMerge/>
          </w:tcPr>
          <w:p w14:paraId="70D0601A"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0503C281" w14:textId="77777777" w:rsidR="00A55D2D" w:rsidRPr="00A55D2D" w:rsidRDefault="00A55D2D" w:rsidP="00A55D2D">
            <w:pPr>
              <w:rPr>
                <w:rFonts w:ascii="Trebuchet MS" w:hAnsi="Trebuchet MS" w:cs="Times New Roman"/>
                <w:sz w:val="16"/>
                <w:szCs w:val="16"/>
                <w:lang w:val="en-ZA"/>
              </w:rPr>
            </w:pPr>
          </w:p>
        </w:tc>
        <w:tc>
          <w:tcPr>
            <w:tcW w:w="876" w:type="dxa"/>
          </w:tcPr>
          <w:p w14:paraId="7C4988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2C05CA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753D0937" w14:textId="77777777" w:rsidR="00A55D2D" w:rsidRPr="00A55D2D" w:rsidRDefault="00A55D2D" w:rsidP="00A55D2D">
            <w:pPr>
              <w:rPr>
                <w:rFonts w:ascii="Trebuchet MS" w:hAnsi="Trebuchet MS" w:cs="Times New Roman"/>
                <w:sz w:val="16"/>
                <w:szCs w:val="16"/>
                <w:lang w:val="en-ZA"/>
              </w:rPr>
            </w:pPr>
          </w:p>
        </w:tc>
        <w:tc>
          <w:tcPr>
            <w:tcW w:w="710" w:type="dxa"/>
          </w:tcPr>
          <w:p w14:paraId="41976FED" w14:textId="77777777" w:rsidR="00A55D2D" w:rsidRPr="00A55D2D" w:rsidRDefault="00A55D2D" w:rsidP="00A55D2D">
            <w:pPr>
              <w:rPr>
                <w:rFonts w:ascii="Trebuchet MS" w:hAnsi="Trebuchet MS" w:cs="Times New Roman"/>
                <w:sz w:val="16"/>
                <w:szCs w:val="16"/>
                <w:lang w:val="en-ZA"/>
              </w:rPr>
            </w:pPr>
          </w:p>
        </w:tc>
        <w:tc>
          <w:tcPr>
            <w:tcW w:w="619" w:type="dxa"/>
          </w:tcPr>
          <w:p w14:paraId="69ADB5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480AB1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D4CD3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674EBB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52816F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23" w:type="dxa"/>
            <w:tcBorders>
              <w:right w:val="single" w:sz="4" w:space="0" w:color="auto"/>
            </w:tcBorders>
          </w:tcPr>
          <w:p w14:paraId="4A97A5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62E599D4" w14:textId="77777777" w:rsidTr="00954616">
        <w:trPr>
          <w:trHeight w:val="286"/>
        </w:trPr>
        <w:tc>
          <w:tcPr>
            <w:tcW w:w="704" w:type="dxa"/>
            <w:vMerge/>
          </w:tcPr>
          <w:p w14:paraId="723794C9" w14:textId="77777777" w:rsidR="00A55D2D" w:rsidRPr="00A55D2D" w:rsidRDefault="00A55D2D" w:rsidP="00A55D2D">
            <w:pPr>
              <w:rPr>
                <w:rFonts w:ascii="Trebuchet MS" w:hAnsi="Trebuchet MS" w:cs="Times New Roman"/>
                <w:sz w:val="16"/>
                <w:szCs w:val="16"/>
                <w:lang w:val="en-ZA"/>
              </w:rPr>
            </w:pPr>
          </w:p>
        </w:tc>
        <w:tc>
          <w:tcPr>
            <w:tcW w:w="1163" w:type="dxa"/>
            <w:vMerge/>
          </w:tcPr>
          <w:p w14:paraId="5953D00A" w14:textId="77777777" w:rsidR="00A55D2D" w:rsidRPr="00A55D2D" w:rsidRDefault="00A55D2D" w:rsidP="00A55D2D">
            <w:pPr>
              <w:rPr>
                <w:rFonts w:ascii="Trebuchet MS" w:hAnsi="Trebuchet MS" w:cs="Times New Roman"/>
                <w:sz w:val="16"/>
                <w:szCs w:val="16"/>
                <w:lang w:val="en-ZA"/>
              </w:rPr>
            </w:pPr>
          </w:p>
        </w:tc>
        <w:tc>
          <w:tcPr>
            <w:tcW w:w="1788" w:type="dxa"/>
            <w:vMerge/>
          </w:tcPr>
          <w:p w14:paraId="7F60F48F" w14:textId="77777777" w:rsidR="00A55D2D" w:rsidRPr="00A55D2D" w:rsidRDefault="00A55D2D" w:rsidP="00A55D2D">
            <w:pPr>
              <w:rPr>
                <w:rFonts w:ascii="Trebuchet MS" w:hAnsi="Trebuchet MS" w:cs="Times New Roman"/>
                <w:sz w:val="16"/>
                <w:szCs w:val="16"/>
                <w:lang w:val="en-ZA"/>
              </w:rPr>
            </w:pPr>
          </w:p>
        </w:tc>
        <w:tc>
          <w:tcPr>
            <w:tcW w:w="1649" w:type="dxa"/>
            <w:vMerge/>
          </w:tcPr>
          <w:p w14:paraId="4593057D"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344669D9" w14:textId="77777777" w:rsidR="00A55D2D" w:rsidRPr="00A55D2D" w:rsidRDefault="00A55D2D" w:rsidP="00A55D2D">
            <w:pPr>
              <w:rPr>
                <w:rFonts w:ascii="Trebuchet MS" w:hAnsi="Trebuchet MS" w:cs="Times New Roman"/>
                <w:sz w:val="16"/>
                <w:szCs w:val="16"/>
                <w:lang w:val="en-ZA"/>
              </w:rPr>
            </w:pPr>
          </w:p>
        </w:tc>
        <w:tc>
          <w:tcPr>
            <w:tcW w:w="876" w:type="dxa"/>
          </w:tcPr>
          <w:p w14:paraId="0C5770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118BEF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407E4495" w14:textId="77777777" w:rsidR="00A55D2D" w:rsidRPr="00A55D2D" w:rsidRDefault="00A55D2D" w:rsidP="00A55D2D">
            <w:pPr>
              <w:rPr>
                <w:rFonts w:ascii="Trebuchet MS" w:hAnsi="Trebuchet MS" w:cs="Times New Roman"/>
                <w:sz w:val="16"/>
                <w:szCs w:val="16"/>
                <w:lang w:val="en-ZA"/>
              </w:rPr>
            </w:pPr>
          </w:p>
        </w:tc>
        <w:tc>
          <w:tcPr>
            <w:tcW w:w="710" w:type="dxa"/>
          </w:tcPr>
          <w:p w14:paraId="4719EAA9" w14:textId="77777777" w:rsidR="00A55D2D" w:rsidRPr="00A55D2D" w:rsidRDefault="00A55D2D" w:rsidP="00A55D2D">
            <w:pPr>
              <w:rPr>
                <w:rFonts w:ascii="Trebuchet MS" w:hAnsi="Trebuchet MS" w:cs="Times New Roman"/>
                <w:sz w:val="16"/>
                <w:szCs w:val="16"/>
                <w:lang w:val="en-ZA"/>
              </w:rPr>
            </w:pPr>
          </w:p>
        </w:tc>
        <w:tc>
          <w:tcPr>
            <w:tcW w:w="619" w:type="dxa"/>
          </w:tcPr>
          <w:p w14:paraId="484C29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2CEB0B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034BC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124228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0F2A98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Borders>
              <w:right w:val="single" w:sz="4" w:space="0" w:color="auto"/>
            </w:tcBorders>
          </w:tcPr>
          <w:p w14:paraId="7032AB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56DE9987" w14:textId="77777777" w:rsidTr="00954616">
        <w:trPr>
          <w:trHeight w:val="300"/>
        </w:trPr>
        <w:tc>
          <w:tcPr>
            <w:tcW w:w="704" w:type="dxa"/>
            <w:hideMark/>
          </w:tcPr>
          <w:p w14:paraId="1D4B41F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hideMark/>
          </w:tcPr>
          <w:p w14:paraId="6B2D91E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hideMark/>
          </w:tcPr>
          <w:p w14:paraId="4E43B64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hideMark/>
          </w:tcPr>
          <w:p w14:paraId="16B43D1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 xml:space="preserve">Key Performance </w:t>
            </w:r>
          </w:p>
        </w:tc>
        <w:tc>
          <w:tcPr>
            <w:tcW w:w="1700" w:type="dxa"/>
            <w:gridSpan w:val="2"/>
            <w:hideMark/>
          </w:tcPr>
          <w:p w14:paraId="1B97CAB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hideMark/>
          </w:tcPr>
          <w:p w14:paraId="2949570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hideMark/>
          </w:tcPr>
          <w:p w14:paraId="7D9D75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hideMark/>
          </w:tcPr>
          <w:p w14:paraId="1CBFD84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hideMark/>
          </w:tcPr>
          <w:p w14:paraId="06D92E2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hideMark/>
          </w:tcPr>
          <w:p w14:paraId="54CB780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hideMark/>
          </w:tcPr>
          <w:p w14:paraId="1CC7E4A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hideMark/>
          </w:tcPr>
          <w:p w14:paraId="3B9AD0A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hideMark/>
          </w:tcPr>
          <w:p w14:paraId="3D435A2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5BE7637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20F8E206" w14:textId="77777777" w:rsidTr="00954616">
        <w:trPr>
          <w:trHeight w:val="300"/>
        </w:trPr>
        <w:tc>
          <w:tcPr>
            <w:tcW w:w="704" w:type="dxa"/>
            <w:hideMark/>
          </w:tcPr>
          <w:p w14:paraId="34B4A1B7" w14:textId="77777777" w:rsidR="00A55D2D" w:rsidRPr="00A55D2D" w:rsidRDefault="00A55D2D" w:rsidP="00A55D2D">
            <w:pPr>
              <w:rPr>
                <w:rFonts w:ascii="Trebuchet MS" w:hAnsi="Trebuchet MS" w:cs="Times New Roman"/>
                <w:b/>
                <w:bCs/>
                <w:sz w:val="16"/>
                <w:szCs w:val="16"/>
                <w:lang w:val="en-ZA"/>
              </w:rPr>
            </w:pPr>
          </w:p>
        </w:tc>
        <w:tc>
          <w:tcPr>
            <w:tcW w:w="1163" w:type="dxa"/>
            <w:hideMark/>
          </w:tcPr>
          <w:p w14:paraId="10ACC2E0" w14:textId="77777777" w:rsidR="00A55D2D" w:rsidRPr="00A55D2D" w:rsidRDefault="00A55D2D" w:rsidP="00A55D2D">
            <w:pPr>
              <w:rPr>
                <w:rFonts w:ascii="Trebuchet MS" w:hAnsi="Trebuchet MS" w:cs="Times New Roman"/>
                <w:b/>
                <w:bCs/>
                <w:sz w:val="16"/>
                <w:szCs w:val="16"/>
                <w:lang w:val="en-ZA"/>
              </w:rPr>
            </w:pPr>
          </w:p>
        </w:tc>
        <w:tc>
          <w:tcPr>
            <w:tcW w:w="1788" w:type="dxa"/>
            <w:hideMark/>
          </w:tcPr>
          <w:p w14:paraId="4EBCB33C" w14:textId="77777777" w:rsidR="00A55D2D" w:rsidRPr="00A55D2D" w:rsidRDefault="00A55D2D" w:rsidP="00A55D2D">
            <w:pPr>
              <w:rPr>
                <w:rFonts w:ascii="Trebuchet MS" w:hAnsi="Trebuchet MS" w:cs="Times New Roman"/>
                <w:b/>
                <w:bCs/>
                <w:sz w:val="16"/>
                <w:szCs w:val="16"/>
                <w:lang w:val="en-ZA"/>
              </w:rPr>
            </w:pPr>
          </w:p>
        </w:tc>
        <w:tc>
          <w:tcPr>
            <w:tcW w:w="1649" w:type="dxa"/>
            <w:hideMark/>
          </w:tcPr>
          <w:p w14:paraId="3834F6E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Indicator</w:t>
            </w:r>
          </w:p>
        </w:tc>
        <w:tc>
          <w:tcPr>
            <w:tcW w:w="1700" w:type="dxa"/>
            <w:gridSpan w:val="2"/>
            <w:hideMark/>
          </w:tcPr>
          <w:p w14:paraId="62F13AFC" w14:textId="77777777" w:rsidR="00A55D2D" w:rsidRPr="00A55D2D" w:rsidRDefault="00A55D2D" w:rsidP="00A55D2D">
            <w:pPr>
              <w:rPr>
                <w:rFonts w:ascii="Trebuchet MS" w:hAnsi="Trebuchet MS" w:cs="Times New Roman"/>
                <w:b/>
                <w:bCs/>
                <w:sz w:val="16"/>
                <w:szCs w:val="16"/>
                <w:lang w:val="en-ZA"/>
              </w:rPr>
            </w:pPr>
          </w:p>
        </w:tc>
        <w:tc>
          <w:tcPr>
            <w:tcW w:w="876" w:type="dxa"/>
            <w:hideMark/>
          </w:tcPr>
          <w:p w14:paraId="5B70B66E" w14:textId="77777777" w:rsidR="00A55D2D" w:rsidRPr="00A55D2D" w:rsidRDefault="00A55D2D" w:rsidP="00A55D2D">
            <w:pPr>
              <w:rPr>
                <w:rFonts w:ascii="Trebuchet MS" w:hAnsi="Trebuchet MS" w:cs="Times New Roman"/>
                <w:b/>
                <w:bCs/>
                <w:sz w:val="16"/>
                <w:szCs w:val="16"/>
                <w:lang w:val="en-ZA"/>
              </w:rPr>
            </w:pPr>
          </w:p>
        </w:tc>
        <w:tc>
          <w:tcPr>
            <w:tcW w:w="1486" w:type="dxa"/>
            <w:hideMark/>
          </w:tcPr>
          <w:p w14:paraId="0E136E7C" w14:textId="77777777" w:rsidR="00A55D2D" w:rsidRPr="00A55D2D" w:rsidRDefault="00A55D2D" w:rsidP="00A55D2D">
            <w:pPr>
              <w:rPr>
                <w:rFonts w:ascii="Trebuchet MS" w:hAnsi="Trebuchet MS" w:cs="Times New Roman"/>
                <w:b/>
                <w:bCs/>
                <w:sz w:val="16"/>
                <w:szCs w:val="16"/>
                <w:lang w:val="en-ZA"/>
              </w:rPr>
            </w:pPr>
          </w:p>
        </w:tc>
        <w:tc>
          <w:tcPr>
            <w:tcW w:w="797" w:type="dxa"/>
            <w:hideMark/>
          </w:tcPr>
          <w:p w14:paraId="1A823A54" w14:textId="77777777" w:rsidR="00A55D2D" w:rsidRPr="00A55D2D" w:rsidRDefault="00A55D2D" w:rsidP="00A55D2D">
            <w:pPr>
              <w:rPr>
                <w:rFonts w:ascii="Trebuchet MS" w:hAnsi="Trebuchet MS" w:cs="Times New Roman"/>
                <w:b/>
                <w:bCs/>
                <w:sz w:val="16"/>
                <w:szCs w:val="16"/>
                <w:lang w:val="en-ZA"/>
              </w:rPr>
            </w:pPr>
          </w:p>
        </w:tc>
        <w:tc>
          <w:tcPr>
            <w:tcW w:w="710" w:type="dxa"/>
            <w:hideMark/>
          </w:tcPr>
          <w:p w14:paraId="11047399" w14:textId="77777777" w:rsidR="00A55D2D" w:rsidRPr="00A55D2D" w:rsidRDefault="00A55D2D" w:rsidP="00A55D2D">
            <w:pPr>
              <w:rPr>
                <w:rFonts w:ascii="Trebuchet MS" w:hAnsi="Trebuchet MS" w:cs="Times New Roman"/>
                <w:b/>
                <w:bCs/>
                <w:sz w:val="16"/>
                <w:szCs w:val="16"/>
                <w:lang w:val="en-ZA"/>
              </w:rPr>
            </w:pPr>
          </w:p>
        </w:tc>
        <w:tc>
          <w:tcPr>
            <w:tcW w:w="619" w:type="dxa"/>
            <w:hideMark/>
          </w:tcPr>
          <w:p w14:paraId="72D36834" w14:textId="77777777" w:rsidR="00A55D2D" w:rsidRPr="00A55D2D" w:rsidRDefault="00A55D2D" w:rsidP="00A55D2D">
            <w:pPr>
              <w:rPr>
                <w:rFonts w:ascii="Trebuchet MS" w:hAnsi="Trebuchet MS" w:cs="Times New Roman"/>
                <w:b/>
                <w:bCs/>
                <w:sz w:val="16"/>
                <w:szCs w:val="16"/>
                <w:lang w:val="en-ZA"/>
              </w:rPr>
            </w:pPr>
          </w:p>
        </w:tc>
        <w:tc>
          <w:tcPr>
            <w:tcW w:w="529" w:type="dxa"/>
            <w:hideMark/>
          </w:tcPr>
          <w:p w14:paraId="335198DD" w14:textId="77777777" w:rsidR="00A55D2D" w:rsidRPr="00A55D2D" w:rsidRDefault="00A55D2D" w:rsidP="00A55D2D">
            <w:pPr>
              <w:rPr>
                <w:rFonts w:ascii="Trebuchet MS" w:hAnsi="Trebuchet MS" w:cs="Times New Roman"/>
                <w:b/>
                <w:bCs/>
                <w:sz w:val="16"/>
                <w:szCs w:val="16"/>
                <w:lang w:val="en-ZA"/>
              </w:rPr>
            </w:pPr>
          </w:p>
        </w:tc>
        <w:tc>
          <w:tcPr>
            <w:tcW w:w="619" w:type="dxa"/>
            <w:hideMark/>
          </w:tcPr>
          <w:p w14:paraId="5C62276E" w14:textId="77777777" w:rsidR="00A55D2D" w:rsidRPr="00A55D2D" w:rsidRDefault="00A55D2D" w:rsidP="00A55D2D">
            <w:pPr>
              <w:rPr>
                <w:rFonts w:ascii="Trebuchet MS" w:hAnsi="Trebuchet MS" w:cs="Times New Roman"/>
                <w:b/>
                <w:bCs/>
                <w:sz w:val="16"/>
                <w:szCs w:val="16"/>
                <w:lang w:val="en-ZA"/>
              </w:rPr>
            </w:pPr>
          </w:p>
        </w:tc>
        <w:tc>
          <w:tcPr>
            <w:tcW w:w="775" w:type="dxa"/>
            <w:hideMark/>
          </w:tcPr>
          <w:p w14:paraId="3C8F9C4D"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6C6BFAA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057CD4B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6E3E00BB" w14:textId="77777777" w:rsidTr="00954616">
        <w:trPr>
          <w:trHeight w:val="300"/>
        </w:trPr>
        <w:tc>
          <w:tcPr>
            <w:tcW w:w="704" w:type="dxa"/>
            <w:vMerge w:val="restart"/>
            <w:vAlign w:val="center"/>
            <w:hideMark/>
          </w:tcPr>
          <w:p w14:paraId="0703B17C"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14.1.3</w:t>
            </w:r>
          </w:p>
          <w:p w14:paraId="33BCA974" w14:textId="77777777" w:rsidR="00A55D2D" w:rsidRPr="00A55D2D" w:rsidRDefault="00A55D2D" w:rsidP="00A55D2D">
            <w:pPr>
              <w:ind w:hanging="10"/>
              <w:jc w:val="center"/>
              <w:rPr>
                <w:rFonts w:ascii="Trebuchet MS" w:hAnsi="Trebuchet MS" w:cs="Times New Roman"/>
                <w:sz w:val="16"/>
                <w:szCs w:val="16"/>
                <w:lang w:val="en-ZA"/>
              </w:rPr>
            </w:pPr>
          </w:p>
        </w:tc>
        <w:tc>
          <w:tcPr>
            <w:tcW w:w="1163" w:type="dxa"/>
            <w:vMerge w:val="restart"/>
            <w:vAlign w:val="center"/>
            <w:hideMark/>
          </w:tcPr>
          <w:p w14:paraId="67BDA4F3"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Activity</w:t>
            </w:r>
          </w:p>
          <w:p w14:paraId="716DE800" w14:textId="77777777" w:rsidR="00A55D2D" w:rsidRPr="00A55D2D" w:rsidRDefault="00A55D2D" w:rsidP="00A55D2D">
            <w:pPr>
              <w:ind w:hanging="10"/>
              <w:jc w:val="center"/>
              <w:rPr>
                <w:rFonts w:ascii="Trebuchet MS" w:hAnsi="Trebuchet MS" w:cs="Times New Roman"/>
                <w:sz w:val="16"/>
                <w:szCs w:val="16"/>
                <w:lang w:val="en-ZA"/>
              </w:rPr>
            </w:pPr>
          </w:p>
        </w:tc>
        <w:tc>
          <w:tcPr>
            <w:tcW w:w="1788" w:type="dxa"/>
            <w:vMerge w:val="restart"/>
            <w:vAlign w:val="center"/>
            <w:hideMark/>
          </w:tcPr>
          <w:p w14:paraId="206A2D28"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 xml:space="preserve">Development and review of HR Policies to promote employee </w:t>
            </w:r>
            <w:r w:rsidRPr="00A55D2D">
              <w:rPr>
                <w:rFonts w:ascii="Trebuchet MS" w:hAnsi="Trebuchet MS" w:cs="Times New Roman"/>
                <w:sz w:val="16"/>
                <w:szCs w:val="16"/>
                <w:lang w:val="en-ZA"/>
              </w:rPr>
              <w:lastRenderedPageBreak/>
              <w:t>development and professional growth</w:t>
            </w:r>
          </w:p>
          <w:p w14:paraId="24531367" w14:textId="77777777" w:rsidR="00A55D2D" w:rsidRPr="00A55D2D" w:rsidRDefault="00A55D2D" w:rsidP="00A55D2D">
            <w:pPr>
              <w:ind w:hanging="10"/>
              <w:jc w:val="center"/>
              <w:rPr>
                <w:rFonts w:ascii="Trebuchet MS" w:hAnsi="Trebuchet MS" w:cs="Times New Roman"/>
                <w:sz w:val="16"/>
                <w:szCs w:val="16"/>
                <w:lang w:val="en-ZA"/>
              </w:rPr>
            </w:pPr>
          </w:p>
        </w:tc>
        <w:tc>
          <w:tcPr>
            <w:tcW w:w="1649" w:type="dxa"/>
            <w:vMerge w:val="restart"/>
            <w:hideMark/>
          </w:tcPr>
          <w:p w14:paraId="221C0E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Number (10) of HR Policies Reviewed, and approved by </w:t>
            </w:r>
            <w:r w:rsidRPr="00A55D2D">
              <w:rPr>
                <w:rFonts w:ascii="Trebuchet MS" w:hAnsi="Trebuchet MS" w:cs="Times New Roman"/>
                <w:sz w:val="16"/>
                <w:szCs w:val="16"/>
                <w:lang w:val="en-ZA"/>
              </w:rPr>
              <w:lastRenderedPageBreak/>
              <w:t>Council by June 2025</w:t>
            </w:r>
          </w:p>
        </w:tc>
        <w:tc>
          <w:tcPr>
            <w:tcW w:w="1700" w:type="dxa"/>
            <w:gridSpan w:val="2"/>
            <w:vMerge w:val="restart"/>
            <w:hideMark/>
          </w:tcPr>
          <w:p w14:paraId="2974FF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Q2- Q4: Consultation Minutes, Attendance </w:t>
            </w:r>
            <w:r w:rsidRPr="00A55D2D">
              <w:rPr>
                <w:rFonts w:ascii="Trebuchet MS" w:hAnsi="Trebuchet MS" w:cs="Times New Roman"/>
                <w:sz w:val="16"/>
                <w:szCs w:val="16"/>
                <w:lang w:val="en-ZA"/>
              </w:rPr>
              <w:lastRenderedPageBreak/>
              <w:t>Registers and Council Resolutions</w:t>
            </w:r>
          </w:p>
        </w:tc>
        <w:tc>
          <w:tcPr>
            <w:tcW w:w="876" w:type="dxa"/>
            <w:hideMark/>
          </w:tcPr>
          <w:p w14:paraId="086F19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Target</w:t>
            </w:r>
          </w:p>
        </w:tc>
        <w:tc>
          <w:tcPr>
            <w:tcW w:w="1486" w:type="dxa"/>
            <w:hideMark/>
          </w:tcPr>
          <w:p w14:paraId="292C52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246BE3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9FECC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619" w:type="dxa"/>
            <w:hideMark/>
          </w:tcPr>
          <w:p w14:paraId="1F0159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1E4EA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619" w:type="dxa"/>
            <w:hideMark/>
          </w:tcPr>
          <w:p w14:paraId="15F359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775" w:type="dxa"/>
            <w:hideMark/>
          </w:tcPr>
          <w:p w14:paraId="33CCA5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237" w:type="dxa"/>
            <w:gridSpan w:val="2"/>
            <w:vMerge w:val="restart"/>
            <w:hideMark/>
          </w:tcPr>
          <w:p w14:paraId="4CF004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Human Resources and </w:t>
            </w:r>
            <w:r w:rsidRPr="00A55D2D">
              <w:rPr>
                <w:rFonts w:ascii="Trebuchet MS" w:hAnsi="Trebuchet MS" w:cs="Times New Roman"/>
                <w:sz w:val="16"/>
                <w:szCs w:val="16"/>
                <w:lang w:val="en-ZA"/>
              </w:rPr>
              <w:lastRenderedPageBreak/>
              <w:t>Corporate Services</w:t>
            </w:r>
          </w:p>
        </w:tc>
        <w:tc>
          <w:tcPr>
            <w:tcW w:w="1723" w:type="dxa"/>
            <w:vMerge w:val="restart"/>
            <w:hideMark/>
          </w:tcPr>
          <w:p w14:paraId="2EDCF8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HR Manager</w:t>
            </w:r>
          </w:p>
        </w:tc>
      </w:tr>
      <w:tr w:rsidR="00A55D2D" w:rsidRPr="00A55D2D" w14:paraId="3A32541D" w14:textId="77777777" w:rsidTr="00954616">
        <w:trPr>
          <w:trHeight w:val="300"/>
        </w:trPr>
        <w:tc>
          <w:tcPr>
            <w:tcW w:w="704" w:type="dxa"/>
            <w:vMerge/>
            <w:hideMark/>
          </w:tcPr>
          <w:p w14:paraId="5BAF02FD"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641283E4"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355AB5D1"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73FDF3A8"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07960F9" w14:textId="77777777" w:rsidR="00A55D2D" w:rsidRPr="00A55D2D" w:rsidRDefault="00A55D2D" w:rsidP="00A55D2D">
            <w:pPr>
              <w:rPr>
                <w:rFonts w:ascii="Trebuchet MS" w:hAnsi="Trebuchet MS" w:cs="Times New Roman"/>
                <w:sz w:val="16"/>
                <w:szCs w:val="16"/>
                <w:lang w:val="en-ZA"/>
              </w:rPr>
            </w:pPr>
          </w:p>
        </w:tc>
        <w:tc>
          <w:tcPr>
            <w:tcW w:w="876" w:type="dxa"/>
            <w:hideMark/>
          </w:tcPr>
          <w:p w14:paraId="7B8A34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01A8D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15C290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42A0C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C1BEC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65817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C77C4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9ADD6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D060D86"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C418FB1" w14:textId="77777777" w:rsidR="00A55D2D" w:rsidRPr="00A55D2D" w:rsidRDefault="00A55D2D" w:rsidP="00A55D2D">
            <w:pPr>
              <w:rPr>
                <w:rFonts w:ascii="Trebuchet MS" w:hAnsi="Trebuchet MS" w:cs="Times New Roman"/>
                <w:sz w:val="16"/>
                <w:szCs w:val="16"/>
                <w:lang w:val="en-ZA"/>
              </w:rPr>
            </w:pPr>
          </w:p>
        </w:tc>
      </w:tr>
      <w:tr w:rsidR="00A55D2D" w:rsidRPr="00A55D2D" w14:paraId="0398B0F2" w14:textId="77777777" w:rsidTr="00954616">
        <w:trPr>
          <w:trHeight w:val="300"/>
        </w:trPr>
        <w:tc>
          <w:tcPr>
            <w:tcW w:w="704" w:type="dxa"/>
            <w:vMerge/>
            <w:hideMark/>
          </w:tcPr>
          <w:p w14:paraId="37D1BC12"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0428C8B9"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2BA90DF1"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0F889AE3"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6AAC31F" w14:textId="77777777" w:rsidR="00A55D2D" w:rsidRPr="00A55D2D" w:rsidRDefault="00A55D2D" w:rsidP="00A55D2D">
            <w:pPr>
              <w:rPr>
                <w:rFonts w:ascii="Trebuchet MS" w:hAnsi="Trebuchet MS" w:cs="Times New Roman"/>
                <w:sz w:val="16"/>
                <w:szCs w:val="16"/>
                <w:lang w:val="en-ZA"/>
              </w:rPr>
            </w:pPr>
          </w:p>
        </w:tc>
        <w:tc>
          <w:tcPr>
            <w:tcW w:w="876" w:type="dxa"/>
            <w:hideMark/>
          </w:tcPr>
          <w:p w14:paraId="600C28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4D84E3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E1319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DC3AF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72E15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E0584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4BADD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FC5E9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6929E75"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1D5D6A9" w14:textId="77777777" w:rsidR="00A55D2D" w:rsidRPr="00A55D2D" w:rsidRDefault="00A55D2D" w:rsidP="00A55D2D">
            <w:pPr>
              <w:rPr>
                <w:rFonts w:ascii="Trebuchet MS" w:hAnsi="Trebuchet MS" w:cs="Times New Roman"/>
                <w:sz w:val="16"/>
                <w:szCs w:val="16"/>
                <w:lang w:val="en-ZA"/>
              </w:rPr>
            </w:pPr>
          </w:p>
        </w:tc>
      </w:tr>
      <w:tr w:rsidR="00A55D2D" w:rsidRPr="00A55D2D" w14:paraId="5D12FE69" w14:textId="77777777" w:rsidTr="00954616">
        <w:trPr>
          <w:trHeight w:val="300"/>
        </w:trPr>
        <w:tc>
          <w:tcPr>
            <w:tcW w:w="704" w:type="dxa"/>
            <w:vMerge/>
            <w:hideMark/>
          </w:tcPr>
          <w:p w14:paraId="13C8D317"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1A56D30B"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0FEB1258"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482B84C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891E7CD" w14:textId="77777777" w:rsidR="00A55D2D" w:rsidRPr="00A55D2D" w:rsidRDefault="00A55D2D" w:rsidP="00A55D2D">
            <w:pPr>
              <w:rPr>
                <w:rFonts w:ascii="Trebuchet MS" w:hAnsi="Trebuchet MS" w:cs="Times New Roman"/>
                <w:sz w:val="16"/>
                <w:szCs w:val="16"/>
                <w:lang w:val="en-ZA"/>
              </w:rPr>
            </w:pPr>
          </w:p>
        </w:tc>
        <w:tc>
          <w:tcPr>
            <w:tcW w:w="876" w:type="dxa"/>
            <w:hideMark/>
          </w:tcPr>
          <w:p w14:paraId="20767E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7CD796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5A461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E3440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5AC7C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535D1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CB311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CB3AB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3CFCFF1"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6693495" w14:textId="77777777" w:rsidR="00A55D2D" w:rsidRPr="00A55D2D" w:rsidRDefault="00A55D2D" w:rsidP="00A55D2D">
            <w:pPr>
              <w:rPr>
                <w:rFonts w:ascii="Trebuchet MS" w:hAnsi="Trebuchet MS" w:cs="Times New Roman"/>
                <w:sz w:val="16"/>
                <w:szCs w:val="16"/>
                <w:lang w:val="en-ZA"/>
              </w:rPr>
            </w:pPr>
          </w:p>
        </w:tc>
      </w:tr>
      <w:tr w:rsidR="00A55D2D" w:rsidRPr="00A55D2D" w14:paraId="3344811A" w14:textId="77777777" w:rsidTr="00954616">
        <w:trPr>
          <w:trHeight w:val="300"/>
        </w:trPr>
        <w:tc>
          <w:tcPr>
            <w:tcW w:w="704" w:type="dxa"/>
            <w:vMerge/>
            <w:hideMark/>
          </w:tcPr>
          <w:p w14:paraId="3CB6EA85" w14:textId="77777777" w:rsidR="00A55D2D" w:rsidRPr="00A55D2D" w:rsidRDefault="00A55D2D" w:rsidP="00A55D2D">
            <w:pPr>
              <w:rPr>
                <w:rFonts w:ascii="Trebuchet MS" w:hAnsi="Trebuchet MS" w:cs="Times New Roman"/>
                <w:sz w:val="16"/>
                <w:szCs w:val="16"/>
                <w:lang w:val="en-ZA"/>
              </w:rPr>
            </w:pPr>
          </w:p>
        </w:tc>
        <w:tc>
          <w:tcPr>
            <w:tcW w:w="1163" w:type="dxa"/>
            <w:vMerge/>
          </w:tcPr>
          <w:p w14:paraId="504FCB21" w14:textId="77777777" w:rsidR="00A55D2D" w:rsidRPr="00A55D2D" w:rsidRDefault="00A55D2D" w:rsidP="00A55D2D">
            <w:pPr>
              <w:rPr>
                <w:rFonts w:ascii="Trebuchet MS" w:hAnsi="Trebuchet MS" w:cs="Times New Roman"/>
                <w:sz w:val="16"/>
                <w:szCs w:val="16"/>
                <w:lang w:val="en-ZA"/>
              </w:rPr>
            </w:pPr>
          </w:p>
        </w:tc>
        <w:tc>
          <w:tcPr>
            <w:tcW w:w="1788" w:type="dxa"/>
            <w:vMerge/>
          </w:tcPr>
          <w:p w14:paraId="20309086" w14:textId="77777777" w:rsidR="00A55D2D" w:rsidRPr="00A55D2D" w:rsidRDefault="00A55D2D" w:rsidP="00A55D2D">
            <w:pPr>
              <w:rPr>
                <w:rFonts w:ascii="Trebuchet MS" w:hAnsi="Trebuchet MS" w:cs="Times New Roman"/>
                <w:sz w:val="16"/>
                <w:szCs w:val="16"/>
                <w:lang w:val="en-ZA"/>
              </w:rPr>
            </w:pPr>
          </w:p>
        </w:tc>
        <w:tc>
          <w:tcPr>
            <w:tcW w:w="1649" w:type="dxa"/>
            <w:vMerge w:val="restart"/>
            <w:hideMark/>
          </w:tcPr>
          <w:p w14:paraId="02252E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 of Policy Orientations for Officials by June 2025</w:t>
            </w:r>
          </w:p>
        </w:tc>
        <w:tc>
          <w:tcPr>
            <w:tcW w:w="1700" w:type="dxa"/>
            <w:gridSpan w:val="2"/>
            <w:vMerge w:val="restart"/>
            <w:hideMark/>
          </w:tcPr>
          <w:p w14:paraId="678381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Q2 &amp; Q4: Attendance Registers</w:t>
            </w:r>
          </w:p>
        </w:tc>
        <w:tc>
          <w:tcPr>
            <w:tcW w:w="876" w:type="dxa"/>
            <w:hideMark/>
          </w:tcPr>
          <w:p w14:paraId="3AF961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0C10F8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022680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A1ADF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619" w:type="dxa"/>
            <w:hideMark/>
          </w:tcPr>
          <w:p w14:paraId="13EE81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FDF89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7DB166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9C550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419F11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0E7B82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HR Manager</w:t>
            </w:r>
          </w:p>
        </w:tc>
      </w:tr>
      <w:tr w:rsidR="00A55D2D" w:rsidRPr="00A55D2D" w14:paraId="55738285" w14:textId="77777777" w:rsidTr="00954616">
        <w:trPr>
          <w:trHeight w:val="300"/>
        </w:trPr>
        <w:tc>
          <w:tcPr>
            <w:tcW w:w="704" w:type="dxa"/>
            <w:vMerge/>
            <w:hideMark/>
          </w:tcPr>
          <w:p w14:paraId="66198415" w14:textId="77777777" w:rsidR="00A55D2D" w:rsidRPr="00A55D2D" w:rsidRDefault="00A55D2D" w:rsidP="00A55D2D">
            <w:pPr>
              <w:rPr>
                <w:rFonts w:ascii="Trebuchet MS" w:hAnsi="Trebuchet MS" w:cs="Times New Roman"/>
                <w:sz w:val="16"/>
                <w:szCs w:val="16"/>
                <w:lang w:val="en-ZA"/>
              </w:rPr>
            </w:pPr>
          </w:p>
        </w:tc>
        <w:tc>
          <w:tcPr>
            <w:tcW w:w="1163" w:type="dxa"/>
            <w:vMerge/>
          </w:tcPr>
          <w:p w14:paraId="7BECF7F6" w14:textId="77777777" w:rsidR="00A55D2D" w:rsidRPr="00A55D2D" w:rsidRDefault="00A55D2D" w:rsidP="00A55D2D">
            <w:pPr>
              <w:rPr>
                <w:rFonts w:ascii="Trebuchet MS" w:hAnsi="Trebuchet MS" w:cs="Times New Roman"/>
                <w:sz w:val="16"/>
                <w:szCs w:val="16"/>
                <w:lang w:val="en-ZA"/>
              </w:rPr>
            </w:pPr>
          </w:p>
        </w:tc>
        <w:tc>
          <w:tcPr>
            <w:tcW w:w="1788" w:type="dxa"/>
            <w:vMerge/>
          </w:tcPr>
          <w:p w14:paraId="4CF18C81"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9A81FAE"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1D448D9" w14:textId="77777777" w:rsidR="00A55D2D" w:rsidRPr="00A55D2D" w:rsidRDefault="00A55D2D" w:rsidP="00A55D2D">
            <w:pPr>
              <w:rPr>
                <w:rFonts w:ascii="Trebuchet MS" w:hAnsi="Trebuchet MS" w:cs="Times New Roman"/>
                <w:sz w:val="16"/>
                <w:szCs w:val="16"/>
                <w:lang w:val="en-ZA"/>
              </w:rPr>
            </w:pPr>
          </w:p>
        </w:tc>
        <w:tc>
          <w:tcPr>
            <w:tcW w:w="876" w:type="dxa"/>
            <w:hideMark/>
          </w:tcPr>
          <w:p w14:paraId="77FBA9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CA5C9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F41E6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E4485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5B739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118E4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2F7D1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82516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1E65176"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BCFFEEC" w14:textId="77777777" w:rsidR="00A55D2D" w:rsidRPr="00A55D2D" w:rsidRDefault="00A55D2D" w:rsidP="00A55D2D">
            <w:pPr>
              <w:rPr>
                <w:rFonts w:ascii="Trebuchet MS" w:hAnsi="Trebuchet MS" w:cs="Times New Roman"/>
                <w:sz w:val="16"/>
                <w:szCs w:val="16"/>
                <w:lang w:val="en-ZA"/>
              </w:rPr>
            </w:pPr>
          </w:p>
        </w:tc>
      </w:tr>
      <w:tr w:rsidR="00A55D2D" w:rsidRPr="00A55D2D" w14:paraId="569B9160" w14:textId="77777777" w:rsidTr="00954616">
        <w:trPr>
          <w:trHeight w:val="300"/>
        </w:trPr>
        <w:tc>
          <w:tcPr>
            <w:tcW w:w="704" w:type="dxa"/>
            <w:vMerge/>
            <w:hideMark/>
          </w:tcPr>
          <w:p w14:paraId="4B62F98A" w14:textId="77777777" w:rsidR="00A55D2D" w:rsidRPr="00A55D2D" w:rsidRDefault="00A55D2D" w:rsidP="00A55D2D">
            <w:pPr>
              <w:rPr>
                <w:rFonts w:ascii="Trebuchet MS" w:hAnsi="Trebuchet MS" w:cs="Times New Roman"/>
                <w:sz w:val="16"/>
                <w:szCs w:val="16"/>
                <w:lang w:val="en-ZA"/>
              </w:rPr>
            </w:pPr>
          </w:p>
        </w:tc>
        <w:tc>
          <w:tcPr>
            <w:tcW w:w="1163" w:type="dxa"/>
            <w:vMerge/>
          </w:tcPr>
          <w:p w14:paraId="2F0BF914" w14:textId="77777777" w:rsidR="00A55D2D" w:rsidRPr="00A55D2D" w:rsidRDefault="00A55D2D" w:rsidP="00A55D2D">
            <w:pPr>
              <w:rPr>
                <w:rFonts w:ascii="Trebuchet MS" w:hAnsi="Trebuchet MS" w:cs="Times New Roman"/>
                <w:sz w:val="16"/>
                <w:szCs w:val="16"/>
                <w:lang w:val="en-ZA"/>
              </w:rPr>
            </w:pPr>
          </w:p>
        </w:tc>
        <w:tc>
          <w:tcPr>
            <w:tcW w:w="1788" w:type="dxa"/>
            <w:vMerge/>
          </w:tcPr>
          <w:p w14:paraId="795F34DA"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47B7F10"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0C669FF" w14:textId="77777777" w:rsidR="00A55D2D" w:rsidRPr="00A55D2D" w:rsidRDefault="00A55D2D" w:rsidP="00A55D2D">
            <w:pPr>
              <w:rPr>
                <w:rFonts w:ascii="Trebuchet MS" w:hAnsi="Trebuchet MS" w:cs="Times New Roman"/>
                <w:sz w:val="16"/>
                <w:szCs w:val="16"/>
                <w:lang w:val="en-ZA"/>
              </w:rPr>
            </w:pPr>
          </w:p>
        </w:tc>
        <w:tc>
          <w:tcPr>
            <w:tcW w:w="876" w:type="dxa"/>
            <w:hideMark/>
          </w:tcPr>
          <w:p w14:paraId="76DD25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CFAD6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5DFB54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DF15C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F65F4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55B39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7C8D7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F10F2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835AEF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E8605DB" w14:textId="77777777" w:rsidR="00A55D2D" w:rsidRPr="00A55D2D" w:rsidRDefault="00A55D2D" w:rsidP="00A55D2D">
            <w:pPr>
              <w:rPr>
                <w:rFonts w:ascii="Trebuchet MS" w:hAnsi="Trebuchet MS" w:cs="Times New Roman"/>
                <w:sz w:val="16"/>
                <w:szCs w:val="16"/>
                <w:lang w:val="en-ZA"/>
              </w:rPr>
            </w:pPr>
          </w:p>
        </w:tc>
      </w:tr>
      <w:tr w:rsidR="00A55D2D" w:rsidRPr="00A55D2D" w14:paraId="019DF482" w14:textId="77777777" w:rsidTr="00954616">
        <w:trPr>
          <w:trHeight w:val="213"/>
        </w:trPr>
        <w:tc>
          <w:tcPr>
            <w:tcW w:w="704" w:type="dxa"/>
            <w:vMerge w:val="restart"/>
          </w:tcPr>
          <w:p w14:paraId="2925028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14.2</w:t>
            </w:r>
          </w:p>
        </w:tc>
        <w:tc>
          <w:tcPr>
            <w:tcW w:w="1163" w:type="dxa"/>
            <w:vMerge w:val="restart"/>
          </w:tcPr>
          <w:p w14:paraId="0BDE585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Output</w:t>
            </w:r>
          </w:p>
        </w:tc>
        <w:tc>
          <w:tcPr>
            <w:tcW w:w="1788" w:type="dxa"/>
            <w:vMerge w:val="restart"/>
          </w:tcPr>
          <w:p w14:paraId="6BF0125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Staff Appointed by June 2025</w:t>
            </w:r>
          </w:p>
        </w:tc>
        <w:tc>
          <w:tcPr>
            <w:tcW w:w="1649" w:type="dxa"/>
            <w:vMerge w:val="restart"/>
          </w:tcPr>
          <w:p w14:paraId="73FD774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Percentage (100) of Appointments made by June 2025</w:t>
            </w:r>
          </w:p>
        </w:tc>
        <w:tc>
          <w:tcPr>
            <w:tcW w:w="1700" w:type="dxa"/>
            <w:gridSpan w:val="2"/>
            <w:vMerge w:val="restart"/>
          </w:tcPr>
          <w:p w14:paraId="5DD6355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Q1- Q4: Signed Recruitment Files &amp; Appointment Letters</w:t>
            </w:r>
          </w:p>
        </w:tc>
        <w:tc>
          <w:tcPr>
            <w:tcW w:w="876" w:type="dxa"/>
            <w:vMerge w:val="restart"/>
          </w:tcPr>
          <w:p w14:paraId="7DC819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p w14:paraId="00834802" w14:textId="77777777" w:rsidR="00A55D2D" w:rsidRPr="00A55D2D" w:rsidRDefault="00A55D2D" w:rsidP="00A55D2D">
            <w:pPr>
              <w:rPr>
                <w:rFonts w:ascii="Trebuchet MS" w:hAnsi="Trebuchet MS" w:cs="Times New Roman"/>
                <w:sz w:val="16"/>
                <w:szCs w:val="16"/>
                <w:lang w:val="en-ZA"/>
              </w:rPr>
            </w:pPr>
          </w:p>
          <w:p w14:paraId="476E2235" w14:textId="77777777" w:rsidR="00A55D2D" w:rsidRPr="00A55D2D" w:rsidRDefault="00A55D2D" w:rsidP="00A55D2D">
            <w:pPr>
              <w:rPr>
                <w:rFonts w:ascii="Trebuchet MS" w:hAnsi="Trebuchet MS" w:cs="Times New Roman"/>
                <w:b/>
                <w:bCs/>
                <w:sz w:val="16"/>
                <w:szCs w:val="16"/>
                <w:lang w:val="en-ZA"/>
              </w:rPr>
            </w:pPr>
          </w:p>
        </w:tc>
        <w:tc>
          <w:tcPr>
            <w:tcW w:w="1486" w:type="dxa"/>
            <w:vMerge w:val="restart"/>
          </w:tcPr>
          <w:p w14:paraId="67232EE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xml:space="preserve">Percentage     </w:t>
            </w:r>
          </w:p>
        </w:tc>
        <w:tc>
          <w:tcPr>
            <w:tcW w:w="797" w:type="dxa"/>
            <w:vMerge w:val="restart"/>
          </w:tcPr>
          <w:p w14:paraId="4BCB75E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 </w:t>
            </w:r>
          </w:p>
        </w:tc>
        <w:tc>
          <w:tcPr>
            <w:tcW w:w="710" w:type="dxa"/>
          </w:tcPr>
          <w:p w14:paraId="5777609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100</w:t>
            </w:r>
          </w:p>
        </w:tc>
        <w:tc>
          <w:tcPr>
            <w:tcW w:w="619" w:type="dxa"/>
          </w:tcPr>
          <w:p w14:paraId="19C208E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50</w:t>
            </w:r>
          </w:p>
        </w:tc>
        <w:tc>
          <w:tcPr>
            <w:tcW w:w="529" w:type="dxa"/>
          </w:tcPr>
          <w:p w14:paraId="43DC63A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619" w:type="dxa"/>
          </w:tcPr>
          <w:p w14:paraId="78E7E06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100</w:t>
            </w:r>
          </w:p>
        </w:tc>
        <w:tc>
          <w:tcPr>
            <w:tcW w:w="775" w:type="dxa"/>
          </w:tcPr>
          <w:p w14:paraId="7299788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0</w:t>
            </w:r>
          </w:p>
        </w:tc>
        <w:tc>
          <w:tcPr>
            <w:tcW w:w="1237" w:type="dxa"/>
            <w:gridSpan w:val="2"/>
            <w:vMerge w:val="restart"/>
          </w:tcPr>
          <w:p w14:paraId="04B0F50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tcPr>
          <w:p w14:paraId="13B4293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710402F0" w14:textId="77777777" w:rsidTr="00954616">
        <w:trPr>
          <w:trHeight w:val="268"/>
        </w:trPr>
        <w:tc>
          <w:tcPr>
            <w:tcW w:w="704" w:type="dxa"/>
            <w:vMerge/>
          </w:tcPr>
          <w:p w14:paraId="23B9C451" w14:textId="77777777" w:rsidR="00A55D2D" w:rsidRPr="00A55D2D" w:rsidRDefault="00A55D2D" w:rsidP="00A55D2D">
            <w:pPr>
              <w:rPr>
                <w:rFonts w:ascii="Trebuchet MS" w:hAnsi="Trebuchet MS" w:cs="Times New Roman"/>
                <w:sz w:val="16"/>
                <w:szCs w:val="16"/>
                <w:lang w:val="en-ZA"/>
              </w:rPr>
            </w:pPr>
          </w:p>
        </w:tc>
        <w:tc>
          <w:tcPr>
            <w:tcW w:w="1163" w:type="dxa"/>
            <w:vMerge/>
          </w:tcPr>
          <w:p w14:paraId="28AD2DE5" w14:textId="77777777" w:rsidR="00A55D2D" w:rsidRPr="00A55D2D" w:rsidRDefault="00A55D2D" w:rsidP="00A55D2D">
            <w:pPr>
              <w:rPr>
                <w:rFonts w:ascii="Trebuchet MS" w:hAnsi="Trebuchet MS" w:cs="Times New Roman"/>
                <w:sz w:val="16"/>
                <w:szCs w:val="16"/>
                <w:lang w:val="en-ZA"/>
              </w:rPr>
            </w:pPr>
          </w:p>
        </w:tc>
        <w:tc>
          <w:tcPr>
            <w:tcW w:w="1788" w:type="dxa"/>
            <w:vMerge/>
          </w:tcPr>
          <w:p w14:paraId="16C680B3" w14:textId="77777777" w:rsidR="00A55D2D" w:rsidRPr="00A55D2D" w:rsidRDefault="00A55D2D" w:rsidP="00A55D2D">
            <w:pPr>
              <w:rPr>
                <w:rFonts w:ascii="Trebuchet MS" w:hAnsi="Trebuchet MS" w:cs="Times New Roman"/>
                <w:sz w:val="16"/>
                <w:szCs w:val="16"/>
                <w:lang w:val="en-ZA"/>
              </w:rPr>
            </w:pPr>
          </w:p>
        </w:tc>
        <w:tc>
          <w:tcPr>
            <w:tcW w:w="1649" w:type="dxa"/>
            <w:vMerge/>
          </w:tcPr>
          <w:p w14:paraId="58440E55"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45E6B705" w14:textId="77777777" w:rsidR="00A55D2D" w:rsidRPr="00A55D2D" w:rsidRDefault="00A55D2D" w:rsidP="00A55D2D">
            <w:pPr>
              <w:rPr>
                <w:rFonts w:ascii="Trebuchet MS" w:hAnsi="Trebuchet MS" w:cs="Times New Roman"/>
                <w:sz w:val="16"/>
                <w:szCs w:val="16"/>
                <w:lang w:val="en-ZA"/>
              </w:rPr>
            </w:pPr>
          </w:p>
        </w:tc>
        <w:tc>
          <w:tcPr>
            <w:tcW w:w="876" w:type="dxa"/>
            <w:vMerge/>
          </w:tcPr>
          <w:p w14:paraId="3F081EC5" w14:textId="77777777" w:rsidR="00A55D2D" w:rsidRPr="00A55D2D" w:rsidRDefault="00A55D2D" w:rsidP="00A55D2D">
            <w:pPr>
              <w:rPr>
                <w:rFonts w:ascii="Trebuchet MS" w:hAnsi="Trebuchet MS" w:cs="Times New Roman"/>
                <w:sz w:val="16"/>
                <w:szCs w:val="16"/>
                <w:lang w:val="en-ZA"/>
              </w:rPr>
            </w:pPr>
          </w:p>
        </w:tc>
        <w:tc>
          <w:tcPr>
            <w:tcW w:w="1486" w:type="dxa"/>
            <w:vMerge/>
          </w:tcPr>
          <w:p w14:paraId="3591513F" w14:textId="77777777" w:rsidR="00A55D2D" w:rsidRPr="00A55D2D" w:rsidRDefault="00A55D2D" w:rsidP="00A55D2D">
            <w:pPr>
              <w:rPr>
                <w:rFonts w:ascii="Trebuchet MS" w:hAnsi="Trebuchet MS" w:cs="Times New Roman"/>
                <w:sz w:val="16"/>
                <w:szCs w:val="16"/>
                <w:lang w:val="en-ZA"/>
              </w:rPr>
            </w:pPr>
          </w:p>
        </w:tc>
        <w:tc>
          <w:tcPr>
            <w:tcW w:w="797" w:type="dxa"/>
            <w:vMerge/>
          </w:tcPr>
          <w:p w14:paraId="22E6A406" w14:textId="77777777" w:rsidR="00A55D2D" w:rsidRPr="00A55D2D" w:rsidRDefault="00A55D2D" w:rsidP="00A55D2D">
            <w:pPr>
              <w:rPr>
                <w:rFonts w:ascii="Trebuchet MS" w:hAnsi="Trebuchet MS" w:cs="Times New Roman"/>
                <w:sz w:val="16"/>
                <w:szCs w:val="16"/>
                <w:lang w:val="en-ZA"/>
              </w:rPr>
            </w:pPr>
          </w:p>
        </w:tc>
        <w:tc>
          <w:tcPr>
            <w:tcW w:w="710" w:type="dxa"/>
          </w:tcPr>
          <w:p w14:paraId="052F2E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7E0E56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071FBC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679EE1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5540C7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tcPr>
          <w:p w14:paraId="31391AAE" w14:textId="77777777" w:rsidR="00A55D2D" w:rsidRPr="00A55D2D" w:rsidRDefault="00A55D2D" w:rsidP="00A55D2D">
            <w:pPr>
              <w:rPr>
                <w:rFonts w:ascii="Trebuchet MS" w:hAnsi="Trebuchet MS" w:cs="Times New Roman"/>
                <w:b/>
                <w:bCs/>
                <w:sz w:val="16"/>
                <w:szCs w:val="16"/>
                <w:lang w:val="en-ZA"/>
              </w:rPr>
            </w:pPr>
          </w:p>
        </w:tc>
        <w:tc>
          <w:tcPr>
            <w:tcW w:w="1723" w:type="dxa"/>
            <w:vMerge/>
          </w:tcPr>
          <w:p w14:paraId="76C14F16" w14:textId="77777777" w:rsidR="00A55D2D" w:rsidRPr="00A55D2D" w:rsidRDefault="00A55D2D" w:rsidP="00A55D2D">
            <w:pPr>
              <w:rPr>
                <w:rFonts w:ascii="Trebuchet MS" w:hAnsi="Trebuchet MS" w:cs="Times New Roman"/>
                <w:b/>
                <w:bCs/>
                <w:sz w:val="16"/>
                <w:szCs w:val="16"/>
                <w:lang w:val="en-ZA"/>
              </w:rPr>
            </w:pPr>
          </w:p>
        </w:tc>
      </w:tr>
      <w:tr w:rsidR="00A55D2D" w:rsidRPr="00A55D2D" w14:paraId="566D2A35" w14:textId="77777777" w:rsidTr="00954616">
        <w:trPr>
          <w:trHeight w:val="279"/>
        </w:trPr>
        <w:tc>
          <w:tcPr>
            <w:tcW w:w="704" w:type="dxa"/>
            <w:vMerge/>
          </w:tcPr>
          <w:p w14:paraId="41F1AC72" w14:textId="77777777" w:rsidR="00A55D2D" w:rsidRPr="00A55D2D" w:rsidRDefault="00A55D2D" w:rsidP="00A55D2D">
            <w:pPr>
              <w:rPr>
                <w:rFonts w:ascii="Trebuchet MS" w:hAnsi="Trebuchet MS" w:cs="Times New Roman"/>
                <w:sz w:val="16"/>
                <w:szCs w:val="16"/>
                <w:lang w:val="en-ZA"/>
              </w:rPr>
            </w:pPr>
          </w:p>
        </w:tc>
        <w:tc>
          <w:tcPr>
            <w:tcW w:w="1163" w:type="dxa"/>
            <w:vMerge/>
          </w:tcPr>
          <w:p w14:paraId="6F71639C" w14:textId="77777777" w:rsidR="00A55D2D" w:rsidRPr="00A55D2D" w:rsidRDefault="00A55D2D" w:rsidP="00A55D2D">
            <w:pPr>
              <w:rPr>
                <w:rFonts w:ascii="Trebuchet MS" w:hAnsi="Trebuchet MS" w:cs="Times New Roman"/>
                <w:sz w:val="16"/>
                <w:szCs w:val="16"/>
                <w:lang w:val="en-ZA"/>
              </w:rPr>
            </w:pPr>
          </w:p>
        </w:tc>
        <w:tc>
          <w:tcPr>
            <w:tcW w:w="1788" w:type="dxa"/>
            <w:vMerge/>
          </w:tcPr>
          <w:p w14:paraId="6C073B79" w14:textId="77777777" w:rsidR="00A55D2D" w:rsidRPr="00A55D2D" w:rsidRDefault="00A55D2D" w:rsidP="00A55D2D">
            <w:pPr>
              <w:rPr>
                <w:rFonts w:ascii="Trebuchet MS" w:hAnsi="Trebuchet MS" w:cs="Times New Roman"/>
                <w:sz w:val="16"/>
                <w:szCs w:val="16"/>
                <w:lang w:val="en-ZA"/>
              </w:rPr>
            </w:pPr>
          </w:p>
        </w:tc>
        <w:tc>
          <w:tcPr>
            <w:tcW w:w="1649" w:type="dxa"/>
            <w:vMerge/>
          </w:tcPr>
          <w:p w14:paraId="6C818F0F"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415A2743" w14:textId="77777777" w:rsidR="00A55D2D" w:rsidRPr="00A55D2D" w:rsidRDefault="00A55D2D" w:rsidP="00A55D2D">
            <w:pPr>
              <w:rPr>
                <w:rFonts w:ascii="Trebuchet MS" w:hAnsi="Trebuchet MS" w:cs="Times New Roman"/>
                <w:sz w:val="16"/>
                <w:szCs w:val="16"/>
                <w:lang w:val="en-ZA"/>
              </w:rPr>
            </w:pPr>
          </w:p>
        </w:tc>
        <w:tc>
          <w:tcPr>
            <w:tcW w:w="876" w:type="dxa"/>
            <w:vMerge/>
          </w:tcPr>
          <w:p w14:paraId="3AA11613" w14:textId="77777777" w:rsidR="00A55D2D" w:rsidRPr="00A55D2D" w:rsidRDefault="00A55D2D" w:rsidP="00A55D2D">
            <w:pPr>
              <w:rPr>
                <w:rFonts w:ascii="Trebuchet MS" w:hAnsi="Trebuchet MS" w:cs="Times New Roman"/>
                <w:sz w:val="16"/>
                <w:szCs w:val="16"/>
                <w:lang w:val="en-ZA"/>
              </w:rPr>
            </w:pPr>
          </w:p>
        </w:tc>
        <w:tc>
          <w:tcPr>
            <w:tcW w:w="1486" w:type="dxa"/>
            <w:vMerge/>
          </w:tcPr>
          <w:p w14:paraId="50D89D7C" w14:textId="77777777" w:rsidR="00A55D2D" w:rsidRPr="00A55D2D" w:rsidRDefault="00A55D2D" w:rsidP="00A55D2D">
            <w:pPr>
              <w:rPr>
                <w:rFonts w:ascii="Trebuchet MS" w:hAnsi="Trebuchet MS" w:cs="Times New Roman"/>
                <w:sz w:val="16"/>
                <w:szCs w:val="16"/>
                <w:lang w:val="en-ZA"/>
              </w:rPr>
            </w:pPr>
          </w:p>
        </w:tc>
        <w:tc>
          <w:tcPr>
            <w:tcW w:w="797" w:type="dxa"/>
            <w:vMerge/>
          </w:tcPr>
          <w:p w14:paraId="211E7BEF" w14:textId="77777777" w:rsidR="00A55D2D" w:rsidRPr="00A55D2D" w:rsidRDefault="00A55D2D" w:rsidP="00A55D2D">
            <w:pPr>
              <w:rPr>
                <w:rFonts w:ascii="Trebuchet MS" w:hAnsi="Trebuchet MS" w:cs="Times New Roman"/>
                <w:sz w:val="16"/>
                <w:szCs w:val="16"/>
                <w:lang w:val="en-ZA"/>
              </w:rPr>
            </w:pPr>
          </w:p>
        </w:tc>
        <w:tc>
          <w:tcPr>
            <w:tcW w:w="710" w:type="dxa"/>
          </w:tcPr>
          <w:p w14:paraId="29854A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797A9B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6FA0D5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083DF2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4B7D82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tcPr>
          <w:p w14:paraId="29146968" w14:textId="77777777" w:rsidR="00A55D2D" w:rsidRPr="00A55D2D" w:rsidRDefault="00A55D2D" w:rsidP="00A55D2D">
            <w:pPr>
              <w:rPr>
                <w:rFonts w:ascii="Trebuchet MS" w:hAnsi="Trebuchet MS" w:cs="Times New Roman"/>
                <w:b/>
                <w:bCs/>
                <w:sz w:val="16"/>
                <w:szCs w:val="16"/>
                <w:lang w:val="en-ZA"/>
              </w:rPr>
            </w:pPr>
          </w:p>
        </w:tc>
        <w:tc>
          <w:tcPr>
            <w:tcW w:w="1723" w:type="dxa"/>
            <w:vMerge/>
          </w:tcPr>
          <w:p w14:paraId="0F1C942D" w14:textId="77777777" w:rsidR="00A55D2D" w:rsidRPr="00A55D2D" w:rsidRDefault="00A55D2D" w:rsidP="00A55D2D">
            <w:pPr>
              <w:rPr>
                <w:rFonts w:ascii="Trebuchet MS" w:hAnsi="Trebuchet MS" w:cs="Times New Roman"/>
                <w:b/>
                <w:bCs/>
                <w:sz w:val="16"/>
                <w:szCs w:val="16"/>
                <w:lang w:val="en-ZA"/>
              </w:rPr>
            </w:pPr>
          </w:p>
        </w:tc>
      </w:tr>
      <w:tr w:rsidR="00A55D2D" w:rsidRPr="00A55D2D" w14:paraId="541EDBB5" w14:textId="77777777" w:rsidTr="00954616">
        <w:trPr>
          <w:trHeight w:val="300"/>
        </w:trPr>
        <w:tc>
          <w:tcPr>
            <w:tcW w:w="704" w:type="dxa"/>
            <w:vMerge w:val="restart"/>
            <w:hideMark/>
          </w:tcPr>
          <w:p w14:paraId="34F925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14.2.1</w:t>
            </w:r>
          </w:p>
        </w:tc>
        <w:tc>
          <w:tcPr>
            <w:tcW w:w="1163" w:type="dxa"/>
            <w:vMerge w:val="restart"/>
            <w:hideMark/>
          </w:tcPr>
          <w:p w14:paraId="551B79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1A1091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Induction of New Appointed Officials by June 2025</w:t>
            </w:r>
          </w:p>
        </w:tc>
        <w:tc>
          <w:tcPr>
            <w:tcW w:w="1649" w:type="dxa"/>
            <w:vMerge w:val="restart"/>
            <w:hideMark/>
          </w:tcPr>
          <w:p w14:paraId="08A2BE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Induction Sessions of New Appointed Officials by June 2025</w:t>
            </w:r>
          </w:p>
        </w:tc>
        <w:tc>
          <w:tcPr>
            <w:tcW w:w="1700" w:type="dxa"/>
            <w:gridSpan w:val="2"/>
            <w:vMerge w:val="restart"/>
            <w:hideMark/>
          </w:tcPr>
          <w:p w14:paraId="667D3A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Q4: Attendance Registers &amp; Signed Induction Checklist</w:t>
            </w:r>
          </w:p>
        </w:tc>
        <w:tc>
          <w:tcPr>
            <w:tcW w:w="876" w:type="dxa"/>
            <w:hideMark/>
          </w:tcPr>
          <w:p w14:paraId="6D4761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68401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713F83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CA5F6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619" w:type="dxa"/>
            <w:hideMark/>
          </w:tcPr>
          <w:p w14:paraId="75FD2D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0CC067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4C5DC2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43ED70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06FA7E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52CE6C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HR Manager</w:t>
            </w:r>
          </w:p>
        </w:tc>
      </w:tr>
      <w:tr w:rsidR="00A55D2D" w:rsidRPr="00A55D2D" w14:paraId="59EA618A" w14:textId="77777777" w:rsidTr="00954616">
        <w:trPr>
          <w:trHeight w:val="300"/>
        </w:trPr>
        <w:tc>
          <w:tcPr>
            <w:tcW w:w="704" w:type="dxa"/>
            <w:vMerge/>
            <w:hideMark/>
          </w:tcPr>
          <w:p w14:paraId="3EDF9EFF"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3E37A3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68D4B186"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2AB5332"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1A3861F" w14:textId="77777777" w:rsidR="00A55D2D" w:rsidRPr="00A55D2D" w:rsidRDefault="00A55D2D" w:rsidP="00A55D2D">
            <w:pPr>
              <w:rPr>
                <w:rFonts w:ascii="Trebuchet MS" w:hAnsi="Trebuchet MS" w:cs="Times New Roman"/>
                <w:sz w:val="16"/>
                <w:szCs w:val="16"/>
                <w:lang w:val="en-ZA"/>
              </w:rPr>
            </w:pPr>
          </w:p>
        </w:tc>
        <w:tc>
          <w:tcPr>
            <w:tcW w:w="876" w:type="dxa"/>
            <w:hideMark/>
          </w:tcPr>
          <w:p w14:paraId="395D2E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46D74D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CBC41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D3851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249E19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0338E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4DEF3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81F2C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F042189"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2C873433" w14:textId="77777777" w:rsidR="00A55D2D" w:rsidRPr="00A55D2D" w:rsidRDefault="00A55D2D" w:rsidP="00A55D2D">
            <w:pPr>
              <w:rPr>
                <w:rFonts w:ascii="Trebuchet MS" w:hAnsi="Trebuchet MS" w:cs="Times New Roman"/>
                <w:sz w:val="16"/>
                <w:szCs w:val="16"/>
                <w:lang w:val="en-ZA"/>
              </w:rPr>
            </w:pPr>
          </w:p>
        </w:tc>
      </w:tr>
      <w:tr w:rsidR="00A55D2D" w:rsidRPr="00A55D2D" w14:paraId="0187BBF4" w14:textId="77777777" w:rsidTr="00954616">
        <w:trPr>
          <w:trHeight w:val="300"/>
        </w:trPr>
        <w:tc>
          <w:tcPr>
            <w:tcW w:w="704" w:type="dxa"/>
            <w:vMerge/>
            <w:hideMark/>
          </w:tcPr>
          <w:p w14:paraId="0FACE33F"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7696A1E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BCD2536"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8192E74"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9180DED" w14:textId="77777777" w:rsidR="00A55D2D" w:rsidRPr="00A55D2D" w:rsidRDefault="00A55D2D" w:rsidP="00A55D2D">
            <w:pPr>
              <w:rPr>
                <w:rFonts w:ascii="Trebuchet MS" w:hAnsi="Trebuchet MS" w:cs="Times New Roman"/>
                <w:sz w:val="16"/>
                <w:szCs w:val="16"/>
                <w:lang w:val="en-ZA"/>
              </w:rPr>
            </w:pPr>
          </w:p>
        </w:tc>
        <w:tc>
          <w:tcPr>
            <w:tcW w:w="876" w:type="dxa"/>
            <w:hideMark/>
          </w:tcPr>
          <w:p w14:paraId="0ADB2B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52523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CC2E9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C76A6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ED4CA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46893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AED50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D29F7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E12C1C3"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0A05272" w14:textId="77777777" w:rsidR="00A55D2D" w:rsidRPr="00A55D2D" w:rsidRDefault="00A55D2D" w:rsidP="00A55D2D">
            <w:pPr>
              <w:rPr>
                <w:rFonts w:ascii="Trebuchet MS" w:hAnsi="Trebuchet MS" w:cs="Times New Roman"/>
                <w:sz w:val="16"/>
                <w:szCs w:val="16"/>
                <w:lang w:val="en-ZA"/>
              </w:rPr>
            </w:pPr>
          </w:p>
        </w:tc>
      </w:tr>
      <w:tr w:rsidR="00A55D2D" w:rsidRPr="00A55D2D" w14:paraId="283BBF5F" w14:textId="77777777" w:rsidTr="00954616">
        <w:trPr>
          <w:trHeight w:val="536"/>
        </w:trPr>
        <w:tc>
          <w:tcPr>
            <w:tcW w:w="704" w:type="dxa"/>
            <w:vMerge w:val="restart"/>
          </w:tcPr>
          <w:p w14:paraId="4F423F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14.2.2</w:t>
            </w:r>
          </w:p>
          <w:p w14:paraId="3B8FE1FA" w14:textId="77777777" w:rsidR="00A55D2D" w:rsidRPr="00A55D2D" w:rsidRDefault="00A55D2D" w:rsidP="00A55D2D">
            <w:pPr>
              <w:rPr>
                <w:rFonts w:ascii="Trebuchet MS" w:hAnsi="Trebuchet MS" w:cs="Times New Roman"/>
                <w:sz w:val="16"/>
                <w:szCs w:val="16"/>
                <w:lang w:val="en-ZA"/>
              </w:rPr>
            </w:pPr>
          </w:p>
          <w:p w14:paraId="19DCF4A3" w14:textId="77777777" w:rsidR="00A55D2D" w:rsidRPr="00A55D2D" w:rsidRDefault="00A55D2D" w:rsidP="00A55D2D">
            <w:pPr>
              <w:rPr>
                <w:rFonts w:ascii="Trebuchet MS" w:hAnsi="Trebuchet MS" w:cs="Times New Roman"/>
                <w:sz w:val="16"/>
                <w:szCs w:val="16"/>
                <w:lang w:val="en-ZA"/>
              </w:rPr>
            </w:pPr>
          </w:p>
          <w:p w14:paraId="4CA1C943" w14:textId="77777777" w:rsidR="00A55D2D" w:rsidRPr="00A55D2D" w:rsidRDefault="00A55D2D" w:rsidP="00A55D2D">
            <w:pPr>
              <w:rPr>
                <w:rFonts w:ascii="Trebuchet MS" w:hAnsi="Trebuchet MS" w:cs="Times New Roman"/>
                <w:sz w:val="16"/>
                <w:szCs w:val="16"/>
                <w:lang w:val="en-ZA"/>
              </w:rPr>
            </w:pPr>
          </w:p>
          <w:p w14:paraId="75B2E415" w14:textId="77777777" w:rsidR="00A55D2D" w:rsidRPr="00A55D2D" w:rsidRDefault="00A55D2D" w:rsidP="00A55D2D">
            <w:pPr>
              <w:rPr>
                <w:rFonts w:ascii="Trebuchet MS" w:hAnsi="Trebuchet MS" w:cs="Times New Roman"/>
                <w:sz w:val="16"/>
                <w:szCs w:val="16"/>
                <w:lang w:val="en-ZA"/>
              </w:rPr>
            </w:pPr>
          </w:p>
          <w:p w14:paraId="6AE4E42D" w14:textId="77777777" w:rsidR="00A55D2D" w:rsidRPr="00A55D2D" w:rsidRDefault="00A55D2D" w:rsidP="00A55D2D">
            <w:pPr>
              <w:rPr>
                <w:rFonts w:ascii="Trebuchet MS" w:hAnsi="Trebuchet MS" w:cs="Times New Roman"/>
                <w:sz w:val="16"/>
                <w:szCs w:val="16"/>
                <w:lang w:val="en-ZA"/>
              </w:rPr>
            </w:pPr>
          </w:p>
          <w:p w14:paraId="6A127793"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61822B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59CCAD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Submission of EE Report by March 2025</w:t>
            </w:r>
          </w:p>
        </w:tc>
        <w:tc>
          <w:tcPr>
            <w:tcW w:w="1649" w:type="dxa"/>
            <w:vMerge w:val="restart"/>
          </w:tcPr>
          <w:p w14:paraId="1C34E1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(01) of EE Report submitted to Dept of Labour by March 2025</w:t>
            </w:r>
          </w:p>
        </w:tc>
        <w:tc>
          <w:tcPr>
            <w:tcW w:w="1700" w:type="dxa"/>
            <w:gridSpan w:val="2"/>
            <w:vMerge w:val="restart"/>
          </w:tcPr>
          <w:p w14:paraId="33B222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Q3: Proof of Submission Report</w:t>
            </w:r>
          </w:p>
        </w:tc>
        <w:tc>
          <w:tcPr>
            <w:tcW w:w="876" w:type="dxa"/>
          </w:tcPr>
          <w:p w14:paraId="53D5EE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512EF3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113949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tcPr>
          <w:p w14:paraId="5DD16C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tcPr>
          <w:p w14:paraId="4647F6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51BBDF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2F8AA7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tcPr>
          <w:p w14:paraId="75496F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60" w:type="dxa"/>
            <w:gridSpan w:val="3"/>
          </w:tcPr>
          <w:p w14:paraId="1D357E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A55D2D" w:rsidRPr="00A55D2D" w14:paraId="5DC0B698" w14:textId="77777777" w:rsidTr="00954616">
        <w:trPr>
          <w:trHeight w:val="397"/>
        </w:trPr>
        <w:tc>
          <w:tcPr>
            <w:tcW w:w="704" w:type="dxa"/>
            <w:vMerge/>
          </w:tcPr>
          <w:p w14:paraId="1729601A" w14:textId="77777777" w:rsidR="00A55D2D" w:rsidRPr="00A55D2D" w:rsidRDefault="00A55D2D" w:rsidP="00A55D2D">
            <w:pPr>
              <w:rPr>
                <w:rFonts w:ascii="Trebuchet MS" w:hAnsi="Trebuchet MS" w:cs="Times New Roman"/>
                <w:sz w:val="16"/>
                <w:szCs w:val="16"/>
                <w:lang w:val="en-ZA"/>
              </w:rPr>
            </w:pPr>
          </w:p>
        </w:tc>
        <w:tc>
          <w:tcPr>
            <w:tcW w:w="1163" w:type="dxa"/>
            <w:vMerge/>
          </w:tcPr>
          <w:p w14:paraId="29588EF4" w14:textId="77777777" w:rsidR="00A55D2D" w:rsidRPr="00A55D2D" w:rsidRDefault="00A55D2D" w:rsidP="00A55D2D">
            <w:pPr>
              <w:rPr>
                <w:rFonts w:ascii="Trebuchet MS" w:hAnsi="Trebuchet MS" w:cs="Times New Roman"/>
                <w:sz w:val="16"/>
                <w:szCs w:val="16"/>
                <w:lang w:val="en-ZA"/>
              </w:rPr>
            </w:pPr>
          </w:p>
        </w:tc>
        <w:tc>
          <w:tcPr>
            <w:tcW w:w="1788" w:type="dxa"/>
            <w:vMerge/>
          </w:tcPr>
          <w:p w14:paraId="4570E162" w14:textId="77777777" w:rsidR="00A55D2D" w:rsidRPr="00A55D2D" w:rsidRDefault="00A55D2D" w:rsidP="00A55D2D">
            <w:pPr>
              <w:rPr>
                <w:rFonts w:ascii="Trebuchet MS" w:hAnsi="Trebuchet MS" w:cs="Times New Roman"/>
                <w:sz w:val="16"/>
                <w:szCs w:val="16"/>
                <w:lang w:val="en-ZA"/>
              </w:rPr>
            </w:pPr>
          </w:p>
        </w:tc>
        <w:tc>
          <w:tcPr>
            <w:tcW w:w="1649" w:type="dxa"/>
            <w:vMerge/>
          </w:tcPr>
          <w:p w14:paraId="16835607"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478813D3" w14:textId="77777777" w:rsidR="00A55D2D" w:rsidRPr="00A55D2D" w:rsidRDefault="00A55D2D" w:rsidP="00A55D2D">
            <w:pPr>
              <w:rPr>
                <w:rFonts w:ascii="Trebuchet MS" w:hAnsi="Trebuchet MS" w:cs="Times New Roman"/>
                <w:sz w:val="16"/>
                <w:szCs w:val="16"/>
                <w:lang w:val="en-ZA"/>
              </w:rPr>
            </w:pPr>
          </w:p>
        </w:tc>
        <w:tc>
          <w:tcPr>
            <w:tcW w:w="876" w:type="dxa"/>
          </w:tcPr>
          <w:p w14:paraId="4A6D51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5EEA0D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542744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tcPr>
          <w:p w14:paraId="018384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tcPr>
          <w:p w14:paraId="2D71D9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03AE53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1CD2A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46F530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476141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1723" w:type="dxa"/>
          </w:tcPr>
          <w:p w14:paraId="79200D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A55D2D" w:rsidRPr="00A55D2D" w14:paraId="2AFC3A41" w14:textId="77777777" w:rsidTr="00954616">
        <w:trPr>
          <w:trHeight w:val="351"/>
        </w:trPr>
        <w:tc>
          <w:tcPr>
            <w:tcW w:w="704" w:type="dxa"/>
            <w:vMerge/>
          </w:tcPr>
          <w:p w14:paraId="4529C0DB" w14:textId="77777777" w:rsidR="00A55D2D" w:rsidRPr="00A55D2D" w:rsidRDefault="00A55D2D" w:rsidP="00A55D2D">
            <w:pPr>
              <w:rPr>
                <w:rFonts w:ascii="Trebuchet MS" w:hAnsi="Trebuchet MS" w:cs="Times New Roman"/>
                <w:sz w:val="16"/>
                <w:szCs w:val="16"/>
                <w:lang w:val="en-ZA"/>
              </w:rPr>
            </w:pPr>
          </w:p>
        </w:tc>
        <w:tc>
          <w:tcPr>
            <w:tcW w:w="1163" w:type="dxa"/>
            <w:vMerge/>
          </w:tcPr>
          <w:p w14:paraId="6DD87104" w14:textId="77777777" w:rsidR="00A55D2D" w:rsidRPr="00A55D2D" w:rsidRDefault="00A55D2D" w:rsidP="00A55D2D">
            <w:pPr>
              <w:rPr>
                <w:rFonts w:ascii="Trebuchet MS" w:hAnsi="Trebuchet MS" w:cs="Times New Roman"/>
                <w:sz w:val="16"/>
                <w:szCs w:val="16"/>
                <w:lang w:val="en-ZA"/>
              </w:rPr>
            </w:pPr>
          </w:p>
        </w:tc>
        <w:tc>
          <w:tcPr>
            <w:tcW w:w="1788" w:type="dxa"/>
            <w:vMerge/>
          </w:tcPr>
          <w:p w14:paraId="23749007" w14:textId="77777777" w:rsidR="00A55D2D" w:rsidRPr="00A55D2D" w:rsidRDefault="00A55D2D" w:rsidP="00A55D2D">
            <w:pPr>
              <w:rPr>
                <w:rFonts w:ascii="Trebuchet MS" w:hAnsi="Trebuchet MS" w:cs="Times New Roman"/>
                <w:sz w:val="16"/>
                <w:szCs w:val="16"/>
                <w:lang w:val="en-ZA"/>
              </w:rPr>
            </w:pPr>
          </w:p>
        </w:tc>
        <w:tc>
          <w:tcPr>
            <w:tcW w:w="1649" w:type="dxa"/>
            <w:vMerge/>
          </w:tcPr>
          <w:p w14:paraId="49C633D6"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3BF63AB" w14:textId="77777777" w:rsidR="00A55D2D" w:rsidRPr="00A55D2D" w:rsidRDefault="00A55D2D" w:rsidP="00A55D2D">
            <w:pPr>
              <w:rPr>
                <w:rFonts w:ascii="Trebuchet MS" w:hAnsi="Trebuchet MS" w:cs="Times New Roman"/>
                <w:sz w:val="16"/>
                <w:szCs w:val="16"/>
                <w:lang w:val="en-ZA"/>
              </w:rPr>
            </w:pPr>
          </w:p>
        </w:tc>
        <w:tc>
          <w:tcPr>
            <w:tcW w:w="876" w:type="dxa"/>
          </w:tcPr>
          <w:p w14:paraId="705F89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1C2C34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66EB88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tcPr>
          <w:p w14:paraId="74D922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tcPr>
          <w:p w14:paraId="491346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037E8A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2895B1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11C8DA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61629D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Pr>
          <w:p w14:paraId="1F3AB9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HR Manager </w:t>
            </w:r>
          </w:p>
        </w:tc>
      </w:tr>
      <w:tr w:rsidR="00A55D2D" w:rsidRPr="00A55D2D" w14:paraId="573F24A2" w14:textId="77777777" w:rsidTr="00954616">
        <w:trPr>
          <w:trHeight w:val="300"/>
        </w:trPr>
        <w:tc>
          <w:tcPr>
            <w:tcW w:w="704" w:type="dxa"/>
            <w:vMerge w:val="restart"/>
            <w:hideMark/>
          </w:tcPr>
          <w:p w14:paraId="295392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14.3</w:t>
            </w:r>
          </w:p>
        </w:tc>
        <w:tc>
          <w:tcPr>
            <w:tcW w:w="1163" w:type="dxa"/>
            <w:vMerge w:val="restart"/>
            <w:hideMark/>
          </w:tcPr>
          <w:p w14:paraId="0617C1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585A2F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Enhanced measures and systems that create safe working conditions as prescribed for in OHSA/COIDA by June 2025</w:t>
            </w:r>
          </w:p>
        </w:tc>
        <w:tc>
          <w:tcPr>
            <w:tcW w:w="1649" w:type="dxa"/>
            <w:vMerge w:val="restart"/>
            <w:hideMark/>
          </w:tcPr>
          <w:p w14:paraId="16CC6B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 implementation of planned OHSA/COIDA-related initiatives by June 2025</w:t>
            </w:r>
          </w:p>
        </w:tc>
        <w:tc>
          <w:tcPr>
            <w:tcW w:w="1700" w:type="dxa"/>
            <w:gridSpan w:val="2"/>
            <w:vMerge w:val="restart"/>
            <w:hideMark/>
          </w:tcPr>
          <w:p w14:paraId="3B48D7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and Q4: Medical Surveillance Reports </w:t>
            </w:r>
          </w:p>
        </w:tc>
        <w:tc>
          <w:tcPr>
            <w:tcW w:w="876" w:type="dxa"/>
            <w:hideMark/>
          </w:tcPr>
          <w:p w14:paraId="74777A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26A6A4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61FD1F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6C105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619" w:type="dxa"/>
            <w:hideMark/>
          </w:tcPr>
          <w:p w14:paraId="75F627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F64BD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56CE69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7B7D5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727CF1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3E3D78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3796D364" w14:textId="77777777" w:rsidTr="00954616">
        <w:trPr>
          <w:trHeight w:val="300"/>
        </w:trPr>
        <w:tc>
          <w:tcPr>
            <w:tcW w:w="704" w:type="dxa"/>
            <w:vMerge/>
            <w:hideMark/>
          </w:tcPr>
          <w:p w14:paraId="2C6D3212"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7426A07F"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8E81EA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BED941C"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457D806" w14:textId="77777777" w:rsidR="00A55D2D" w:rsidRPr="00A55D2D" w:rsidRDefault="00A55D2D" w:rsidP="00A55D2D">
            <w:pPr>
              <w:rPr>
                <w:rFonts w:ascii="Trebuchet MS" w:hAnsi="Trebuchet MS" w:cs="Times New Roman"/>
                <w:sz w:val="16"/>
                <w:szCs w:val="16"/>
                <w:lang w:val="en-ZA"/>
              </w:rPr>
            </w:pPr>
          </w:p>
        </w:tc>
        <w:tc>
          <w:tcPr>
            <w:tcW w:w="876" w:type="dxa"/>
            <w:hideMark/>
          </w:tcPr>
          <w:p w14:paraId="690766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C0458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DC809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E16C4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A7E02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F44F0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2CE74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54A9E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AAEDC3A"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21438D77" w14:textId="77777777" w:rsidR="00A55D2D" w:rsidRPr="00A55D2D" w:rsidRDefault="00A55D2D" w:rsidP="00A55D2D">
            <w:pPr>
              <w:rPr>
                <w:rFonts w:ascii="Trebuchet MS" w:hAnsi="Trebuchet MS" w:cs="Times New Roman"/>
                <w:sz w:val="16"/>
                <w:szCs w:val="16"/>
                <w:lang w:val="en-ZA"/>
              </w:rPr>
            </w:pPr>
          </w:p>
        </w:tc>
      </w:tr>
      <w:tr w:rsidR="00A55D2D" w:rsidRPr="00A55D2D" w14:paraId="52924728" w14:textId="77777777" w:rsidTr="00954616">
        <w:trPr>
          <w:trHeight w:val="300"/>
        </w:trPr>
        <w:tc>
          <w:tcPr>
            <w:tcW w:w="704" w:type="dxa"/>
            <w:vMerge/>
            <w:hideMark/>
          </w:tcPr>
          <w:p w14:paraId="30386FE8"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029E330"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61FD5BF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FBED18D"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679F1E0" w14:textId="77777777" w:rsidR="00A55D2D" w:rsidRPr="00A55D2D" w:rsidRDefault="00A55D2D" w:rsidP="00A55D2D">
            <w:pPr>
              <w:rPr>
                <w:rFonts w:ascii="Trebuchet MS" w:hAnsi="Trebuchet MS" w:cs="Times New Roman"/>
                <w:sz w:val="16"/>
                <w:szCs w:val="16"/>
                <w:lang w:val="en-ZA"/>
              </w:rPr>
            </w:pPr>
          </w:p>
        </w:tc>
        <w:tc>
          <w:tcPr>
            <w:tcW w:w="876" w:type="dxa"/>
            <w:hideMark/>
          </w:tcPr>
          <w:p w14:paraId="6F410E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p w14:paraId="2DD7C11D" w14:textId="77777777" w:rsidR="00A55D2D" w:rsidRPr="00A55D2D" w:rsidRDefault="00A55D2D" w:rsidP="00A55D2D">
            <w:pPr>
              <w:rPr>
                <w:rFonts w:ascii="Trebuchet MS" w:hAnsi="Trebuchet MS" w:cs="Times New Roman"/>
                <w:sz w:val="16"/>
                <w:szCs w:val="16"/>
                <w:lang w:val="en-ZA"/>
              </w:rPr>
            </w:pPr>
          </w:p>
          <w:p w14:paraId="49184E7A" w14:textId="77777777" w:rsidR="00A55D2D" w:rsidRPr="00A55D2D" w:rsidRDefault="00A55D2D" w:rsidP="00A55D2D">
            <w:pPr>
              <w:rPr>
                <w:rFonts w:ascii="Trebuchet MS" w:hAnsi="Trebuchet MS" w:cs="Times New Roman"/>
                <w:sz w:val="16"/>
                <w:szCs w:val="16"/>
                <w:lang w:val="en-ZA"/>
              </w:rPr>
            </w:pPr>
          </w:p>
          <w:p w14:paraId="44876919" w14:textId="77777777" w:rsidR="00A55D2D" w:rsidRPr="00A55D2D" w:rsidRDefault="00A55D2D" w:rsidP="00A55D2D">
            <w:pPr>
              <w:rPr>
                <w:rFonts w:ascii="Trebuchet MS" w:hAnsi="Trebuchet MS" w:cs="Times New Roman"/>
                <w:sz w:val="16"/>
                <w:szCs w:val="16"/>
                <w:lang w:val="en-ZA"/>
              </w:rPr>
            </w:pPr>
          </w:p>
          <w:p w14:paraId="19D7C890" w14:textId="77777777" w:rsidR="00A55D2D" w:rsidRPr="00A55D2D" w:rsidRDefault="00A55D2D" w:rsidP="00A55D2D">
            <w:pPr>
              <w:rPr>
                <w:rFonts w:ascii="Trebuchet MS" w:hAnsi="Trebuchet MS" w:cs="Times New Roman"/>
                <w:sz w:val="16"/>
                <w:szCs w:val="16"/>
                <w:lang w:val="en-ZA"/>
              </w:rPr>
            </w:pPr>
          </w:p>
        </w:tc>
        <w:tc>
          <w:tcPr>
            <w:tcW w:w="1486" w:type="dxa"/>
            <w:hideMark/>
          </w:tcPr>
          <w:p w14:paraId="063606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192A3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19CCE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797C6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4B135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D52EA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0F080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58BCD49"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F4F5C3B" w14:textId="77777777" w:rsidR="00A55D2D" w:rsidRPr="00A55D2D" w:rsidRDefault="00A55D2D" w:rsidP="00A55D2D">
            <w:pPr>
              <w:rPr>
                <w:rFonts w:ascii="Trebuchet MS" w:hAnsi="Trebuchet MS" w:cs="Times New Roman"/>
                <w:sz w:val="16"/>
                <w:szCs w:val="16"/>
                <w:lang w:val="en-ZA"/>
              </w:rPr>
            </w:pPr>
          </w:p>
        </w:tc>
      </w:tr>
      <w:tr w:rsidR="00A55D2D" w:rsidRPr="00A55D2D" w14:paraId="3D745134" w14:textId="77777777" w:rsidTr="00954616">
        <w:trPr>
          <w:trHeight w:val="300"/>
        </w:trPr>
        <w:tc>
          <w:tcPr>
            <w:tcW w:w="704" w:type="dxa"/>
            <w:vMerge w:val="restart"/>
            <w:vAlign w:val="center"/>
            <w:hideMark/>
          </w:tcPr>
          <w:p w14:paraId="50C0AFF5"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14.3.1</w:t>
            </w:r>
          </w:p>
          <w:p w14:paraId="0B2B2F76" w14:textId="77777777" w:rsidR="00A55D2D" w:rsidRPr="00A55D2D" w:rsidRDefault="00A55D2D" w:rsidP="00A55D2D">
            <w:pPr>
              <w:ind w:hanging="10"/>
              <w:jc w:val="center"/>
              <w:rPr>
                <w:rFonts w:ascii="Trebuchet MS" w:hAnsi="Trebuchet MS" w:cs="Times New Roman"/>
                <w:sz w:val="16"/>
                <w:szCs w:val="16"/>
                <w:lang w:val="en-ZA"/>
              </w:rPr>
            </w:pPr>
          </w:p>
        </w:tc>
        <w:tc>
          <w:tcPr>
            <w:tcW w:w="1163" w:type="dxa"/>
            <w:vMerge w:val="restart"/>
            <w:vAlign w:val="center"/>
            <w:hideMark/>
          </w:tcPr>
          <w:p w14:paraId="12C87319"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vAlign w:val="center"/>
            <w:hideMark/>
          </w:tcPr>
          <w:p w14:paraId="2EF44686"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Develop measures and systems that create safe working conditions through Compliance with occupational Health and safety standards by June 2025</w:t>
            </w:r>
          </w:p>
          <w:p w14:paraId="6C423E3F" w14:textId="77777777" w:rsidR="00A55D2D" w:rsidRPr="00A55D2D" w:rsidRDefault="00A55D2D" w:rsidP="00A55D2D">
            <w:pPr>
              <w:ind w:hanging="10"/>
              <w:jc w:val="center"/>
              <w:rPr>
                <w:rFonts w:ascii="Trebuchet MS" w:hAnsi="Trebuchet MS" w:cs="Times New Roman"/>
                <w:sz w:val="16"/>
                <w:szCs w:val="16"/>
                <w:lang w:val="en-ZA"/>
              </w:rPr>
            </w:pPr>
          </w:p>
        </w:tc>
        <w:tc>
          <w:tcPr>
            <w:tcW w:w="1649" w:type="dxa"/>
            <w:vMerge w:val="restart"/>
            <w:hideMark/>
          </w:tcPr>
          <w:p w14:paraId="445AE0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compliance with occupational health and safety standards in all quarters by June 2025</w:t>
            </w:r>
          </w:p>
        </w:tc>
        <w:tc>
          <w:tcPr>
            <w:tcW w:w="1700" w:type="dxa"/>
            <w:gridSpan w:val="2"/>
            <w:vMerge w:val="restart"/>
            <w:hideMark/>
          </w:tcPr>
          <w:p w14:paraId="6D5946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Risk Assessment Reports</w:t>
            </w:r>
          </w:p>
        </w:tc>
        <w:tc>
          <w:tcPr>
            <w:tcW w:w="876" w:type="dxa"/>
            <w:hideMark/>
          </w:tcPr>
          <w:p w14:paraId="14F720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7944D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3F6012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3A265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681710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57E4B4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7BF8A9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0D8051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0ECF60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44AD0A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OHS&amp;HRD Manager</w:t>
            </w:r>
          </w:p>
        </w:tc>
      </w:tr>
      <w:tr w:rsidR="00A55D2D" w:rsidRPr="00A55D2D" w14:paraId="7347F092" w14:textId="77777777" w:rsidTr="00954616">
        <w:trPr>
          <w:trHeight w:val="300"/>
        </w:trPr>
        <w:tc>
          <w:tcPr>
            <w:tcW w:w="704" w:type="dxa"/>
            <w:vMerge/>
            <w:hideMark/>
          </w:tcPr>
          <w:p w14:paraId="325C1E8B"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130C8E7E"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63C34300"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54EE3EED"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2F0E177" w14:textId="77777777" w:rsidR="00A55D2D" w:rsidRPr="00A55D2D" w:rsidRDefault="00A55D2D" w:rsidP="00A55D2D">
            <w:pPr>
              <w:rPr>
                <w:rFonts w:ascii="Trebuchet MS" w:hAnsi="Trebuchet MS" w:cs="Times New Roman"/>
                <w:sz w:val="16"/>
                <w:szCs w:val="16"/>
                <w:lang w:val="en-ZA"/>
              </w:rPr>
            </w:pPr>
          </w:p>
        </w:tc>
        <w:tc>
          <w:tcPr>
            <w:tcW w:w="876" w:type="dxa"/>
            <w:hideMark/>
          </w:tcPr>
          <w:p w14:paraId="7E0664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63C0D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58EED8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DF832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5B49A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C8F85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904A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252FF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50EC52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2AF1F12" w14:textId="77777777" w:rsidR="00A55D2D" w:rsidRPr="00A55D2D" w:rsidRDefault="00A55D2D" w:rsidP="00A55D2D">
            <w:pPr>
              <w:rPr>
                <w:rFonts w:ascii="Trebuchet MS" w:hAnsi="Trebuchet MS" w:cs="Times New Roman"/>
                <w:sz w:val="16"/>
                <w:szCs w:val="16"/>
                <w:lang w:val="en-ZA"/>
              </w:rPr>
            </w:pPr>
          </w:p>
        </w:tc>
      </w:tr>
      <w:tr w:rsidR="00A55D2D" w:rsidRPr="00A55D2D" w14:paraId="0C9B9A76" w14:textId="77777777" w:rsidTr="00954616">
        <w:trPr>
          <w:trHeight w:val="300"/>
        </w:trPr>
        <w:tc>
          <w:tcPr>
            <w:tcW w:w="704" w:type="dxa"/>
            <w:vMerge/>
            <w:hideMark/>
          </w:tcPr>
          <w:p w14:paraId="29E4F49F"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4F893AAC"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5E9CBA30"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3D9FBE3F"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4524590" w14:textId="77777777" w:rsidR="00A55D2D" w:rsidRPr="00A55D2D" w:rsidRDefault="00A55D2D" w:rsidP="00A55D2D">
            <w:pPr>
              <w:rPr>
                <w:rFonts w:ascii="Trebuchet MS" w:hAnsi="Trebuchet MS" w:cs="Times New Roman"/>
                <w:sz w:val="16"/>
                <w:szCs w:val="16"/>
                <w:lang w:val="en-ZA"/>
              </w:rPr>
            </w:pPr>
          </w:p>
        </w:tc>
        <w:tc>
          <w:tcPr>
            <w:tcW w:w="876" w:type="dxa"/>
            <w:hideMark/>
          </w:tcPr>
          <w:p w14:paraId="534374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5DD99F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0BD71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EA5B2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5C058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F023F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43819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726D6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802BC1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BF68D69" w14:textId="77777777" w:rsidR="00A55D2D" w:rsidRPr="00A55D2D" w:rsidRDefault="00A55D2D" w:rsidP="00A55D2D">
            <w:pPr>
              <w:rPr>
                <w:rFonts w:ascii="Trebuchet MS" w:hAnsi="Trebuchet MS" w:cs="Times New Roman"/>
                <w:sz w:val="16"/>
                <w:szCs w:val="16"/>
                <w:lang w:val="en-ZA"/>
              </w:rPr>
            </w:pPr>
          </w:p>
        </w:tc>
      </w:tr>
      <w:tr w:rsidR="00A55D2D" w:rsidRPr="00A55D2D" w14:paraId="7C8312E5" w14:textId="77777777" w:rsidTr="00954616">
        <w:trPr>
          <w:trHeight w:val="300"/>
        </w:trPr>
        <w:tc>
          <w:tcPr>
            <w:tcW w:w="704" w:type="dxa"/>
            <w:vMerge/>
            <w:hideMark/>
          </w:tcPr>
          <w:p w14:paraId="488165E0"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72E276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0A98862" w14:textId="77777777" w:rsidR="00A55D2D" w:rsidRPr="00A55D2D" w:rsidRDefault="00A55D2D" w:rsidP="00A55D2D">
            <w:pPr>
              <w:rPr>
                <w:rFonts w:ascii="Trebuchet MS" w:hAnsi="Trebuchet MS" w:cs="Times New Roman"/>
                <w:sz w:val="16"/>
                <w:szCs w:val="16"/>
                <w:lang w:val="en-ZA"/>
              </w:rPr>
            </w:pPr>
          </w:p>
        </w:tc>
        <w:tc>
          <w:tcPr>
            <w:tcW w:w="1649" w:type="dxa"/>
            <w:vMerge w:val="restart"/>
            <w:hideMark/>
          </w:tcPr>
          <w:p w14:paraId="72E1F0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Office inspections conducted in all office buildings</w:t>
            </w:r>
          </w:p>
        </w:tc>
        <w:tc>
          <w:tcPr>
            <w:tcW w:w="1700" w:type="dxa"/>
            <w:gridSpan w:val="2"/>
            <w:vMerge w:val="restart"/>
            <w:hideMark/>
          </w:tcPr>
          <w:p w14:paraId="60DE6E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 Q4: Inspection Reports</w:t>
            </w:r>
          </w:p>
        </w:tc>
        <w:tc>
          <w:tcPr>
            <w:tcW w:w="876" w:type="dxa"/>
            <w:hideMark/>
          </w:tcPr>
          <w:p w14:paraId="5050D2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47AE48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042DBA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9596C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619" w:type="dxa"/>
            <w:hideMark/>
          </w:tcPr>
          <w:p w14:paraId="26AA82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765409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10F4A0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13BCCD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4D2739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74E126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OHS&amp;HRD Manager</w:t>
            </w:r>
          </w:p>
        </w:tc>
      </w:tr>
      <w:tr w:rsidR="00A55D2D" w:rsidRPr="00A55D2D" w14:paraId="7F4FEEF5" w14:textId="77777777" w:rsidTr="00954616">
        <w:trPr>
          <w:trHeight w:val="300"/>
        </w:trPr>
        <w:tc>
          <w:tcPr>
            <w:tcW w:w="704" w:type="dxa"/>
            <w:vMerge/>
            <w:hideMark/>
          </w:tcPr>
          <w:p w14:paraId="4B78C70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7377A69D"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03FBDC9"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8609F76"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DD24ABB" w14:textId="77777777" w:rsidR="00A55D2D" w:rsidRPr="00A55D2D" w:rsidRDefault="00A55D2D" w:rsidP="00A55D2D">
            <w:pPr>
              <w:rPr>
                <w:rFonts w:ascii="Trebuchet MS" w:hAnsi="Trebuchet MS" w:cs="Times New Roman"/>
                <w:sz w:val="16"/>
                <w:szCs w:val="16"/>
                <w:lang w:val="en-ZA"/>
              </w:rPr>
            </w:pPr>
          </w:p>
        </w:tc>
        <w:tc>
          <w:tcPr>
            <w:tcW w:w="876" w:type="dxa"/>
            <w:hideMark/>
          </w:tcPr>
          <w:p w14:paraId="3789D2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3D4E3E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DBFEB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6B56A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8C5E2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A7E72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FEE23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DC37E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FCEE62A"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F60CAC6" w14:textId="77777777" w:rsidR="00A55D2D" w:rsidRPr="00A55D2D" w:rsidRDefault="00A55D2D" w:rsidP="00A55D2D">
            <w:pPr>
              <w:rPr>
                <w:rFonts w:ascii="Trebuchet MS" w:hAnsi="Trebuchet MS" w:cs="Times New Roman"/>
                <w:sz w:val="16"/>
                <w:szCs w:val="16"/>
                <w:lang w:val="en-ZA"/>
              </w:rPr>
            </w:pPr>
          </w:p>
        </w:tc>
      </w:tr>
      <w:tr w:rsidR="00A55D2D" w:rsidRPr="00A55D2D" w14:paraId="10C1DCA0" w14:textId="77777777" w:rsidTr="00954616">
        <w:trPr>
          <w:trHeight w:val="300"/>
        </w:trPr>
        <w:tc>
          <w:tcPr>
            <w:tcW w:w="704" w:type="dxa"/>
            <w:vMerge/>
            <w:hideMark/>
          </w:tcPr>
          <w:p w14:paraId="388F35D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910AD33"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FD17DA8"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2CE60BC"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261E9CF" w14:textId="77777777" w:rsidR="00A55D2D" w:rsidRPr="00A55D2D" w:rsidRDefault="00A55D2D" w:rsidP="00A55D2D">
            <w:pPr>
              <w:rPr>
                <w:rFonts w:ascii="Trebuchet MS" w:hAnsi="Trebuchet MS" w:cs="Times New Roman"/>
                <w:sz w:val="16"/>
                <w:szCs w:val="16"/>
                <w:lang w:val="en-ZA"/>
              </w:rPr>
            </w:pPr>
          </w:p>
        </w:tc>
        <w:tc>
          <w:tcPr>
            <w:tcW w:w="876" w:type="dxa"/>
            <w:hideMark/>
          </w:tcPr>
          <w:p w14:paraId="215378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A315A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2566C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8827F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415C85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586B9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C7FD4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F036E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1AFEF5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57DA8CF" w14:textId="77777777" w:rsidR="00A55D2D" w:rsidRPr="00A55D2D" w:rsidRDefault="00A55D2D" w:rsidP="00A55D2D">
            <w:pPr>
              <w:rPr>
                <w:rFonts w:ascii="Trebuchet MS" w:hAnsi="Trebuchet MS" w:cs="Times New Roman"/>
                <w:sz w:val="16"/>
                <w:szCs w:val="16"/>
                <w:lang w:val="en-ZA"/>
              </w:rPr>
            </w:pPr>
          </w:p>
        </w:tc>
      </w:tr>
      <w:tr w:rsidR="00A55D2D" w:rsidRPr="00A55D2D" w14:paraId="33A95ABF" w14:textId="77777777" w:rsidTr="00954616">
        <w:trPr>
          <w:trHeight w:val="300"/>
        </w:trPr>
        <w:tc>
          <w:tcPr>
            <w:tcW w:w="704" w:type="dxa"/>
            <w:vMerge w:val="restart"/>
            <w:hideMark/>
          </w:tcPr>
          <w:p w14:paraId="7839AE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14.4</w:t>
            </w:r>
          </w:p>
        </w:tc>
        <w:tc>
          <w:tcPr>
            <w:tcW w:w="1163" w:type="dxa"/>
            <w:vMerge w:val="restart"/>
            <w:hideMark/>
          </w:tcPr>
          <w:p w14:paraId="57DFD6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414502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Maintenance of Municipal Buildings by June 2025</w:t>
            </w:r>
          </w:p>
        </w:tc>
        <w:tc>
          <w:tcPr>
            <w:tcW w:w="1649" w:type="dxa"/>
            <w:vMerge w:val="restart"/>
            <w:hideMark/>
          </w:tcPr>
          <w:p w14:paraId="0F87C3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Municipal Buildings maintenance initiatives by June 2025</w:t>
            </w:r>
          </w:p>
        </w:tc>
        <w:tc>
          <w:tcPr>
            <w:tcW w:w="1700" w:type="dxa"/>
            <w:gridSpan w:val="2"/>
            <w:vMerge w:val="restart"/>
            <w:hideMark/>
          </w:tcPr>
          <w:p w14:paraId="665CB1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Maintenance/Delivery Reports/Note</w:t>
            </w:r>
          </w:p>
        </w:tc>
        <w:tc>
          <w:tcPr>
            <w:tcW w:w="876" w:type="dxa"/>
            <w:hideMark/>
          </w:tcPr>
          <w:p w14:paraId="0D0103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7AE301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1C341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AB98E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6BAD51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7325ED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112623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7F2F7C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5BDA03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55BC4B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28795E3A" w14:textId="77777777" w:rsidTr="00954616">
        <w:trPr>
          <w:trHeight w:val="300"/>
        </w:trPr>
        <w:tc>
          <w:tcPr>
            <w:tcW w:w="704" w:type="dxa"/>
            <w:vMerge/>
            <w:hideMark/>
          </w:tcPr>
          <w:p w14:paraId="030B24C9"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D8EECDD"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4F21BCD1"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C55894C"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8810D9D" w14:textId="77777777" w:rsidR="00A55D2D" w:rsidRPr="00A55D2D" w:rsidRDefault="00A55D2D" w:rsidP="00A55D2D">
            <w:pPr>
              <w:rPr>
                <w:rFonts w:ascii="Trebuchet MS" w:hAnsi="Trebuchet MS" w:cs="Times New Roman"/>
                <w:sz w:val="16"/>
                <w:szCs w:val="16"/>
                <w:lang w:val="en-ZA"/>
              </w:rPr>
            </w:pPr>
          </w:p>
        </w:tc>
        <w:tc>
          <w:tcPr>
            <w:tcW w:w="876" w:type="dxa"/>
            <w:hideMark/>
          </w:tcPr>
          <w:p w14:paraId="69F414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3B701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97" w:type="dxa"/>
            <w:hideMark/>
          </w:tcPr>
          <w:p w14:paraId="2ECFCE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520ED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B469E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F3C8C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0E963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49180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CFC21D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FAC1A4A" w14:textId="77777777" w:rsidR="00A55D2D" w:rsidRPr="00A55D2D" w:rsidRDefault="00A55D2D" w:rsidP="00A55D2D">
            <w:pPr>
              <w:rPr>
                <w:rFonts w:ascii="Trebuchet MS" w:hAnsi="Trebuchet MS" w:cs="Times New Roman"/>
                <w:sz w:val="16"/>
                <w:szCs w:val="16"/>
                <w:lang w:val="en-ZA"/>
              </w:rPr>
            </w:pPr>
          </w:p>
        </w:tc>
      </w:tr>
      <w:tr w:rsidR="00A55D2D" w:rsidRPr="00A55D2D" w14:paraId="385950D2" w14:textId="77777777" w:rsidTr="00954616">
        <w:trPr>
          <w:trHeight w:val="300"/>
        </w:trPr>
        <w:tc>
          <w:tcPr>
            <w:tcW w:w="704" w:type="dxa"/>
            <w:vMerge/>
            <w:hideMark/>
          </w:tcPr>
          <w:p w14:paraId="5320ACA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78BD3B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A44E50C"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013DC9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50287E4" w14:textId="77777777" w:rsidR="00A55D2D" w:rsidRPr="00A55D2D" w:rsidRDefault="00A55D2D" w:rsidP="00A55D2D">
            <w:pPr>
              <w:rPr>
                <w:rFonts w:ascii="Trebuchet MS" w:hAnsi="Trebuchet MS" w:cs="Times New Roman"/>
                <w:sz w:val="16"/>
                <w:szCs w:val="16"/>
                <w:lang w:val="en-ZA"/>
              </w:rPr>
            </w:pPr>
          </w:p>
        </w:tc>
        <w:tc>
          <w:tcPr>
            <w:tcW w:w="876" w:type="dxa"/>
            <w:hideMark/>
          </w:tcPr>
          <w:p w14:paraId="1D23F3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072FE3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5344F7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7D09F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97405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31073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918B0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3436E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CE8AB65"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50412FC" w14:textId="77777777" w:rsidR="00A55D2D" w:rsidRPr="00A55D2D" w:rsidRDefault="00A55D2D" w:rsidP="00A55D2D">
            <w:pPr>
              <w:rPr>
                <w:rFonts w:ascii="Trebuchet MS" w:hAnsi="Trebuchet MS" w:cs="Times New Roman"/>
                <w:sz w:val="16"/>
                <w:szCs w:val="16"/>
                <w:lang w:val="en-ZA"/>
              </w:rPr>
            </w:pPr>
          </w:p>
        </w:tc>
      </w:tr>
      <w:tr w:rsidR="00A55D2D" w:rsidRPr="00A55D2D" w14:paraId="09D995B2" w14:textId="77777777" w:rsidTr="00954616">
        <w:trPr>
          <w:trHeight w:val="300"/>
        </w:trPr>
        <w:tc>
          <w:tcPr>
            <w:tcW w:w="704" w:type="dxa"/>
            <w:vMerge w:val="restart"/>
            <w:vAlign w:val="center"/>
            <w:hideMark/>
          </w:tcPr>
          <w:p w14:paraId="557E6B1E"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14.4.1</w:t>
            </w:r>
          </w:p>
          <w:p w14:paraId="6DE04E23" w14:textId="77777777" w:rsidR="00A55D2D" w:rsidRPr="00A55D2D" w:rsidRDefault="00A55D2D" w:rsidP="00A55D2D">
            <w:pPr>
              <w:ind w:hanging="10"/>
              <w:jc w:val="center"/>
              <w:rPr>
                <w:rFonts w:ascii="Trebuchet MS" w:hAnsi="Trebuchet MS" w:cs="Times New Roman"/>
                <w:sz w:val="16"/>
                <w:szCs w:val="16"/>
                <w:lang w:val="en-ZA"/>
              </w:rPr>
            </w:pPr>
          </w:p>
        </w:tc>
        <w:tc>
          <w:tcPr>
            <w:tcW w:w="1163" w:type="dxa"/>
            <w:vMerge w:val="restart"/>
            <w:vAlign w:val="center"/>
            <w:hideMark/>
          </w:tcPr>
          <w:p w14:paraId="512298AA"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Activity</w:t>
            </w:r>
          </w:p>
          <w:p w14:paraId="374786A7" w14:textId="77777777" w:rsidR="00A55D2D" w:rsidRPr="00A55D2D" w:rsidRDefault="00A55D2D" w:rsidP="00A55D2D">
            <w:pPr>
              <w:ind w:hanging="10"/>
              <w:jc w:val="center"/>
              <w:rPr>
                <w:rFonts w:ascii="Trebuchet MS" w:hAnsi="Trebuchet MS" w:cs="Times New Roman"/>
                <w:sz w:val="16"/>
                <w:szCs w:val="16"/>
                <w:lang w:val="en-ZA"/>
              </w:rPr>
            </w:pPr>
          </w:p>
        </w:tc>
        <w:tc>
          <w:tcPr>
            <w:tcW w:w="1788" w:type="dxa"/>
            <w:vMerge w:val="restart"/>
            <w:vAlign w:val="center"/>
            <w:hideMark/>
          </w:tcPr>
          <w:p w14:paraId="4E0586CA"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Provision and maintenance of a Safe and Conducive working environment by June 2025</w:t>
            </w:r>
          </w:p>
          <w:p w14:paraId="4510D038" w14:textId="77777777" w:rsidR="00A55D2D" w:rsidRPr="00A55D2D" w:rsidRDefault="00A55D2D" w:rsidP="00A55D2D">
            <w:pPr>
              <w:jc w:val="center"/>
              <w:rPr>
                <w:rFonts w:ascii="Trebuchet MS" w:hAnsi="Trebuchet MS" w:cs="Times New Roman"/>
                <w:sz w:val="16"/>
                <w:szCs w:val="16"/>
                <w:lang w:val="en-ZA"/>
              </w:rPr>
            </w:pPr>
          </w:p>
        </w:tc>
        <w:tc>
          <w:tcPr>
            <w:tcW w:w="1649" w:type="dxa"/>
            <w:vMerge w:val="restart"/>
            <w:hideMark/>
          </w:tcPr>
          <w:p w14:paraId="3110D0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Municipal Buildings maintained by March 2025</w:t>
            </w:r>
          </w:p>
        </w:tc>
        <w:tc>
          <w:tcPr>
            <w:tcW w:w="1700" w:type="dxa"/>
            <w:gridSpan w:val="2"/>
            <w:vMerge w:val="restart"/>
            <w:hideMark/>
          </w:tcPr>
          <w:p w14:paraId="6D104F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Maintenance/Delivery Reports/Note</w:t>
            </w:r>
          </w:p>
        </w:tc>
        <w:tc>
          <w:tcPr>
            <w:tcW w:w="876" w:type="dxa"/>
            <w:hideMark/>
          </w:tcPr>
          <w:p w14:paraId="25BD4D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A5F6F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6A5843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71068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619" w:type="dxa"/>
            <w:hideMark/>
          </w:tcPr>
          <w:p w14:paraId="2B989F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1918D5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68B754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5C327A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1790DC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2B5F80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Council Support &amp; Admin Manager</w:t>
            </w:r>
          </w:p>
        </w:tc>
      </w:tr>
      <w:tr w:rsidR="00A55D2D" w:rsidRPr="00A55D2D" w14:paraId="6B0FDE3D" w14:textId="77777777" w:rsidTr="00954616">
        <w:trPr>
          <w:trHeight w:val="300"/>
        </w:trPr>
        <w:tc>
          <w:tcPr>
            <w:tcW w:w="704" w:type="dxa"/>
            <w:vMerge/>
            <w:hideMark/>
          </w:tcPr>
          <w:p w14:paraId="7B507D64" w14:textId="77777777" w:rsidR="00A55D2D" w:rsidRPr="00A55D2D" w:rsidRDefault="00A55D2D" w:rsidP="00A55D2D">
            <w:pPr>
              <w:ind w:hanging="10"/>
              <w:rPr>
                <w:rFonts w:ascii="Trebuchet MS" w:hAnsi="Trebuchet MS" w:cs="Times New Roman"/>
                <w:sz w:val="16"/>
                <w:szCs w:val="16"/>
                <w:lang w:val="en-ZA"/>
              </w:rPr>
            </w:pPr>
            <w:bookmarkStart w:id="212" w:name="_Hlk167141600"/>
          </w:p>
        </w:tc>
        <w:tc>
          <w:tcPr>
            <w:tcW w:w="1163" w:type="dxa"/>
            <w:vMerge/>
            <w:hideMark/>
          </w:tcPr>
          <w:p w14:paraId="59E75A37"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1B7CD79C"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1F68372B"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C1928A3" w14:textId="77777777" w:rsidR="00A55D2D" w:rsidRPr="00A55D2D" w:rsidRDefault="00A55D2D" w:rsidP="00A55D2D">
            <w:pPr>
              <w:rPr>
                <w:rFonts w:ascii="Trebuchet MS" w:hAnsi="Trebuchet MS" w:cs="Times New Roman"/>
                <w:sz w:val="16"/>
                <w:szCs w:val="16"/>
                <w:lang w:val="en-ZA"/>
              </w:rPr>
            </w:pPr>
          </w:p>
        </w:tc>
        <w:tc>
          <w:tcPr>
            <w:tcW w:w="876" w:type="dxa"/>
            <w:hideMark/>
          </w:tcPr>
          <w:p w14:paraId="6C38E2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D435D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97" w:type="dxa"/>
            <w:hideMark/>
          </w:tcPr>
          <w:p w14:paraId="7C551B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8045A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9FF3D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FE81C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69032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4FB44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67C55F9"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AFB0586" w14:textId="77777777" w:rsidR="00A55D2D" w:rsidRPr="00A55D2D" w:rsidRDefault="00A55D2D" w:rsidP="00A55D2D">
            <w:pPr>
              <w:rPr>
                <w:rFonts w:ascii="Trebuchet MS" w:hAnsi="Trebuchet MS" w:cs="Times New Roman"/>
                <w:sz w:val="16"/>
                <w:szCs w:val="16"/>
                <w:lang w:val="en-ZA"/>
              </w:rPr>
            </w:pPr>
          </w:p>
        </w:tc>
      </w:tr>
      <w:tr w:rsidR="00A55D2D" w:rsidRPr="00A55D2D" w14:paraId="10324AC1" w14:textId="77777777" w:rsidTr="00954616">
        <w:trPr>
          <w:trHeight w:val="300"/>
        </w:trPr>
        <w:tc>
          <w:tcPr>
            <w:tcW w:w="704" w:type="dxa"/>
            <w:vMerge/>
            <w:hideMark/>
          </w:tcPr>
          <w:p w14:paraId="5ACDADF7"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1F97B479"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19F35456"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26F71A92"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0C316C6" w14:textId="77777777" w:rsidR="00A55D2D" w:rsidRPr="00A55D2D" w:rsidRDefault="00A55D2D" w:rsidP="00A55D2D">
            <w:pPr>
              <w:rPr>
                <w:rFonts w:ascii="Trebuchet MS" w:hAnsi="Trebuchet MS" w:cs="Times New Roman"/>
                <w:sz w:val="16"/>
                <w:szCs w:val="16"/>
                <w:lang w:val="en-ZA"/>
              </w:rPr>
            </w:pPr>
          </w:p>
        </w:tc>
        <w:tc>
          <w:tcPr>
            <w:tcW w:w="876" w:type="dxa"/>
            <w:hideMark/>
          </w:tcPr>
          <w:p w14:paraId="074D8B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44EFE0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19258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648B5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4E64F4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1F5A4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7A249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7E8C7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842E33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49139B1C" w14:textId="77777777" w:rsidR="00A55D2D" w:rsidRPr="00A55D2D" w:rsidRDefault="00A55D2D" w:rsidP="00A55D2D">
            <w:pPr>
              <w:rPr>
                <w:rFonts w:ascii="Trebuchet MS" w:hAnsi="Trebuchet MS" w:cs="Times New Roman"/>
                <w:sz w:val="16"/>
                <w:szCs w:val="16"/>
                <w:lang w:val="en-ZA"/>
              </w:rPr>
            </w:pPr>
          </w:p>
        </w:tc>
      </w:tr>
      <w:bookmarkEnd w:id="212"/>
      <w:tr w:rsidR="00A55D2D" w:rsidRPr="00A55D2D" w14:paraId="0B89E89D" w14:textId="77777777" w:rsidTr="00954616">
        <w:trPr>
          <w:trHeight w:val="300"/>
        </w:trPr>
        <w:tc>
          <w:tcPr>
            <w:tcW w:w="704" w:type="dxa"/>
            <w:vMerge/>
            <w:hideMark/>
          </w:tcPr>
          <w:p w14:paraId="746A8FD3"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371C76F5"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5A0C5EA8" w14:textId="77777777" w:rsidR="00A55D2D" w:rsidRPr="00A55D2D" w:rsidRDefault="00A55D2D" w:rsidP="00A55D2D">
            <w:pPr>
              <w:ind w:hanging="10"/>
              <w:rPr>
                <w:rFonts w:ascii="Trebuchet MS" w:hAnsi="Trebuchet MS" w:cs="Times New Roman"/>
                <w:sz w:val="16"/>
                <w:szCs w:val="16"/>
                <w:lang w:val="en-ZA"/>
              </w:rPr>
            </w:pPr>
          </w:p>
        </w:tc>
        <w:tc>
          <w:tcPr>
            <w:tcW w:w="1649" w:type="dxa"/>
            <w:vMerge w:val="restart"/>
            <w:hideMark/>
          </w:tcPr>
          <w:p w14:paraId="279842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Municipal Offices with Ceilings Installed by June 2025</w:t>
            </w:r>
          </w:p>
        </w:tc>
        <w:tc>
          <w:tcPr>
            <w:tcW w:w="1700" w:type="dxa"/>
            <w:gridSpan w:val="2"/>
            <w:vMerge w:val="restart"/>
            <w:hideMark/>
          </w:tcPr>
          <w:p w14:paraId="172BB4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Q2 -Delivery notes </w:t>
            </w:r>
          </w:p>
        </w:tc>
        <w:tc>
          <w:tcPr>
            <w:tcW w:w="876" w:type="dxa"/>
            <w:hideMark/>
          </w:tcPr>
          <w:p w14:paraId="02A87A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45DFD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74CCBF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DCF50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45627E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E89D2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385B3B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F0960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45C510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340DAB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Council Support &amp; Admin Manager</w:t>
            </w:r>
          </w:p>
        </w:tc>
      </w:tr>
      <w:tr w:rsidR="00A55D2D" w:rsidRPr="00A55D2D" w14:paraId="687318E1" w14:textId="77777777" w:rsidTr="00954616">
        <w:trPr>
          <w:trHeight w:val="300"/>
        </w:trPr>
        <w:tc>
          <w:tcPr>
            <w:tcW w:w="704" w:type="dxa"/>
            <w:vMerge/>
            <w:hideMark/>
          </w:tcPr>
          <w:p w14:paraId="44AD7B05"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4E553A32"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36A65FAA"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27B0CBE2"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48A6FBF" w14:textId="77777777" w:rsidR="00A55D2D" w:rsidRPr="00A55D2D" w:rsidRDefault="00A55D2D" w:rsidP="00A55D2D">
            <w:pPr>
              <w:rPr>
                <w:rFonts w:ascii="Trebuchet MS" w:hAnsi="Trebuchet MS" w:cs="Times New Roman"/>
                <w:sz w:val="16"/>
                <w:szCs w:val="16"/>
                <w:lang w:val="en-ZA"/>
              </w:rPr>
            </w:pPr>
          </w:p>
        </w:tc>
        <w:tc>
          <w:tcPr>
            <w:tcW w:w="876" w:type="dxa"/>
            <w:hideMark/>
          </w:tcPr>
          <w:p w14:paraId="0DEDD9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78C32797" w14:textId="77777777" w:rsidR="00A55D2D" w:rsidRPr="00A55D2D" w:rsidRDefault="00A55D2D" w:rsidP="00A55D2D">
            <w:pPr>
              <w:rPr>
                <w:rFonts w:ascii="Trebuchet MS" w:hAnsi="Trebuchet MS" w:cs="Times New Roman"/>
                <w:sz w:val="16"/>
                <w:szCs w:val="16"/>
                <w:lang w:val="en-ZA"/>
              </w:rPr>
            </w:pPr>
          </w:p>
        </w:tc>
        <w:tc>
          <w:tcPr>
            <w:tcW w:w="797" w:type="dxa"/>
            <w:hideMark/>
          </w:tcPr>
          <w:p w14:paraId="71D2C2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D899D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 200 000</w:t>
            </w:r>
          </w:p>
        </w:tc>
        <w:tc>
          <w:tcPr>
            <w:tcW w:w="619" w:type="dxa"/>
            <w:hideMark/>
          </w:tcPr>
          <w:p w14:paraId="6359F7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D6C46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DE5DF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6BA0D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AA8AA14"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391B900" w14:textId="77777777" w:rsidR="00A55D2D" w:rsidRPr="00A55D2D" w:rsidRDefault="00A55D2D" w:rsidP="00A55D2D">
            <w:pPr>
              <w:rPr>
                <w:rFonts w:ascii="Trebuchet MS" w:hAnsi="Trebuchet MS" w:cs="Times New Roman"/>
                <w:sz w:val="16"/>
                <w:szCs w:val="16"/>
                <w:lang w:val="en-ZA"/>
              </w:rPr>
            </w:pPr>
          </w:p>
        </w:tc>
      </w:tr>
      <w:tr w:rsidR="00A55D2D" w:rsidRPr="00A55D2D" w14:paraId="44919DB4" w14:textId="77777777" w:rsidTr="00954616">
        <w:trPr>
          <w:trHeight w:val="300"/>
        </w:trPr>
        <w:tc>
          <w:tcPr>
            <w:tcW w:w="704" w:type="dxa"/>
            <w:vMerge/>
            <w:hideMark/>
          </w:tcPr>
          <w:p w14:paraId="228E4E73" w14:textId="77777777" w:rsidR="00A55D2D" w:rsidRPr="00A55D2D" w:rsidRDefault="00A55D2D" w:rsidP="00A55D2D">
            <w:pPr>
              <w:ind w:hanging="10"/>
              <w:rPr>
                <w:rFonts w:ascii="Trebuchet MS" w:hAnsi="Trebuchet MS" w:cs="Times New Roman"/>
                <w:sz w:val="16"/>
                <w:szCs w:val="16"/>
                <w:lang w:val="en-ZA"/>
              </w:rPr>
            </w:pPr>
          </w:p>
        </w:tc>
        <w:tc>
          <w:tcPr>
            <w:tcW w:w="1163" w:type="dxa"/>
            <w:vMerge/>
            <w:hideMark/>
          </w:tcPr>
          <w:p w14:paraId="48645C08" w14:textId="77777777" w:rsidR="00A55D2D" w:rsidRPr="00A55D2D" w:rsidRDefault="00A55D2D" w:rsidP="00A55D2D">
            <w:pPr>
              <w:ind w:hanging="10"/>
              <w:rPr>
                <w:rFonts w:ascii="Trebuchet MS" w:hAnsi="Trebuchet MS" w:cs="Times New Roman"/>
                <w:sz w:val="16"/>
                <w:szCs w:val="16"/>
                <w:lang w:val="en-ZA"/>
              </w:rPr>
            </w:pPr>
          </w:p>
        </w:tc>
        <w:tc>
          <w:tcPr>
            <w:tcW w:w="1788" w:type="dxa"/>
            <w:vMerge/>
            <w:hideMark/>
          </w:tcPr>
          <w:p w14:paraId="4D2B78F8" w14:textId="77777777" w:rsidR="00A55D2D" w:rsidRPr="00A55D2D" w:rsidRDefault="00A55D2D" w:rsidP="00A55D2D">
            <w:pPr>
              <w:ind w:hanging="10"/>
              <w:rPr>
                <w:rFonts w:ascii="Trebuchet MS" w:hAnsi="Trebuchet MS" w:cs="Times New Roman"/>
                <w:sz w:val="16"/>
                <w:szCs w:val="16"/>
                <w:lang w:val="en-ZA"/>
              </w:rPr>
            </w:pPr>
          </w:p>
        </w:tc>
        <w:tc>
          <w:tcPr>
            <w:tcW w:w="1649" w:type="dxa"/>
            <w:vMerge/>
            <w:hideMark/>
          </w:tcPr>
          <w:p w14:paraId="17CCA8AC"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16F9B83" w14:textId="77777777" w:rsidR="00A55D2D" w:rsidRPr="00A55D2D" w:rsidRDefault="00A55D2D" w:rsidP="00A55D2D">
            <w:pPr>
              <w:rPr>
                <w:rFonts w:ascii="Trebuchet MS" w:hAnsi="Trebuchet MS" w:cs="Times New Roman"/>
                <w:sz w:val="16"/>
                <w:szCs w:val="16"/>
                <w:lang w:val="en-ZA"/>
              </w:rPr>
            </w:pPr>
          </w:p>
        </w:tc>
        <w:tc>
          <w:tcPr>
            <w:tcW w:w="876" w:type="dxa"/>
            <w:hideMark/>
          </w:tcPr>
          <w:p w14:paraId="51ADBF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1A941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54BCA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7A643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0730C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8C08D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E1217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71CE8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B210BB1"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2DCA4A50" w14:textId="77777777" w:rsidR="00A55D2D" w:rsidRPr="00A55D2D" w:rsidRDefault="00A55D2D" w:rsidP="00A55D2D">
            <w:pPr>
              <w:rPr>
                <w:rFonts w:ascii="Trebuchet MS" w:hAnsi="Trebuchet MS" w:cs="Times New Roman"/>
                <w:sz w:val="16"/>
                <w:szCs w:val="16"/>
                <w:lang w:val="en-ZA"/>
              </w:rPr>
            </w:pPr>
          </w:p>
        </w:tc>
      </w:tr>
      <w:tr w:rsidR="00A55D2D" w:rsidRPr="00A55D2D" w14:paraId="28A3CEB5" w14:textId="77777777" w:rsidTr="00954616">
        <w:trPr>
          <w:trHeight w:val="300"/>
        </w:trPr>
        <w:tc>
          <w:tcPr>
            <w:tcW w:w="704" w:type="dxa"/>
            <w:vMerge/>
            <w:hideMark/>
          </w:tcPr>
          <w:p w14:paraId="215BD68A"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B421EEF"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2A99683" w14:textId="77777777" w:rsidR="00A55D2D" w:rsidRPr="00A55D2D" w:rsidRDefault="00A55D2D" w:rsidP="00A55D2D">
            <w:pPr>
              <w:rPr>
                <w:rFonts w:ascii="Trebuchet MS" w:hAnsi="Trebuchet MS" w:cs="Times New Roman"/>
                <w:sz w:val="16"/>
                <w:szCs w:val="16"/>
                <w:lang w:val="en-ZA"/>
              </w:rPr>
            </w:pPr>
          </w:p>
        </w:tc>
        <w:tc>
          <w:tcPr>
            <w:tcW w:w="1649" w:type="dxa"/>
            <w:vMerge w:val="restart"/>
            <w:hideMark/>
          </w:tcPr>
          <w:p w14:paraId="0EFFD1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Municipal Offices with   floor tiles  installed by June 2025</w:t>
            </w:r>
          </w:p>
        </w:tc>
        <w:tc>
          <w:tcPr>
            <w:tcW w:w="1700" w:type="dxa"/>
            <w:gridSpan w:val="2"/>
            <w:vMerge w:val="restart"/>
            <w:hideMark/>
          </w:tcPr>
          <w:p w14:paraId="070EE7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Q4 Delivery notes </w:t>
            </w:r>
          </w:p>
        </w:tc>
        <w:tc>
          <w:tcPr>
            <w:tcW w:w="876" w:type="dxa"/>
            <w:hideMark/>
          </w:tcPr>
          <w:p w14:paraId="61E04E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75396E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37481D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490D4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234431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A2633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69534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5161D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4C6500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59DA59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Council Support &amp; Admin Manager</w:t>
            </w:r>
          </w:p>
        </w:tc>
      </w:tr>
      <w:tr w:rsidR="00A55D2D" w:rsidRPr="00A55D2D" w14:paraId="5BC44FB3" w14:textId="77777777" w:rsidTr="00954616">
        <w:trPr>
          <w:trHeight w:val="300"/>
        </w:trPr>
        <w:tc>
          <w:tcPr>
            <w:tcW w:w="704" w:type="dxa"/>
            <w:vMerge/>
            <w:hideMark/>
          </w:tcPr>
          <w:p w14:paraId="2F3DC1E2"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F43C38E"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5B2113B"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B4BB49C"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25CBD02" w14:textId="77777777" w:rsidR="00A55D2D" w:rsidRPr="00A55D2D" w:rsidRDefault="00A55D2D" w:rsidP="00A55D2D">
            <w:pPr>
              <w:rPr>
                <w:rFonts w:ascii="Trebuchet MS" w:hAnsi="Trebuchet MS" w:cs="Times New Roman"/>
                <w:sz w:val="16"/>
                <w:szCs w:val="16"/>
                <w:lang w:val="en-ZA"/>
              </w:rPr>
            </w:pPr>
          </w:p>
        </w:tc>
        <w:tc>
          <w:tcPr>
            <w:tcW w:w="876" w:type="dxa"/>
            <w:hideMark/>
          </w:tcPr>
          <w:p w14:paraId="4ACBC4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0648D1F9" w14:textId="77777777" w:rsidR="00A55D2D" w:rsidRPr="00A55D2D" w:rsidRDefault="00A55D2D" w:rsidP="00A55D2D">
            <w:pPr>
              <w:rPr>
                <w:rFonts w:ascii="Trebuchet MS" w:hAnsi="Trebuchet MS" w:cs="Times New Roman"/>
                <w:sz w:val="16"/>
                <w:szCs w:val="16"/>
                <w:lang w:val="en-ZA"/>
              </w:rPr>
            </w:pPr>
          </w:p>
        </w:tc>
        <w:tc>
          <w:tcPr>
            <w:tcW w:w="797" w:type="dxa"/>
            <w:hideMark/>
          </w:tcPr>
          <w:p w14:paraId="32AC02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BE774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 200 000</w:t>
            </w:r>
          </w:p>
        </w:tc>
        <w:tc>
          <w:tcPr>
            <w:tcW w:w="619" w:type="dxa"/>
            <w:hideMark/>
          </w:tcPr>
          <w:p w14:paraId="4962F5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481F7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90907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A64AE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3854399"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A7F2BE8" w14:textId="77777777" w:rsidR="00A55D2D" w:rsidRPr="00A55D2D" w:rsidRDefault="00A55D2D" w:rsidP="00A55D2D">
            <w:pPr>
              <w:rPr>
                <w:rFonts w:ascii="Trebuchet MS" w:hAnsi="Trebuchet MS" w:cs="Times New Roman"/>
                <w:sz w:val="16"/>
                <w:szCs w:val="16"/>
                <w:lang w:val="en-ZA"/>
              </w:rPr>
            </w:pPr>
          </w:p>
        </w:tc>
      </w:tr>
      <w:tr w:rsidR="00A55D2D" w:rsidRPr="00A55D2D" w14:paraId="40F045F6" w14:textId="77777777" w:rsidTr="00954616">
        <w:trPr>
          <w:trHeight w:val="300"/>
        </w:trPr>
        <w:tc>
          <w:tcPr>
            <w:tcW w:w="704" w:type="dxa"/>
            <w:vMerge/>
            <w:hideMark/>
          </w:tcPr>
          <w:p w14:paraId="15327FDD"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4D60021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773D577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752518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C0E1F93" w14:textId="77777777" w:rsidR="00A55D2D" w:rsidRPr="00A55D2D" w:rsidRDefault="00A55D2D" w:rsidP="00A55D2D">
            <w:pPr>
              <w:rPr>
                <w:rFonts w:ascii="Trebuchet MS" w:hAnsi="Trebuchet MS" w:cs="Times New Roman"/>
                <w:sz w:val="16"/>
                <w:szCs w:val="16"/>
                <w:lang w:val="en-ZA"/>
              </w:rPr>
            </w:pPr>
          </w:p>
        </w:tc>
        <w:tc>
          <w:tcPr>
            <w:tcW w:w="876" w:type="dxa"/>
            <w:hideMark/>
          </w:tcPr>
          <w:p w14:paraId="44DE36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BDBB0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561F0A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FEB55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249E6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8183B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4ABDD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06304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1A1D270"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812B681" w14:textId="77777777" w:rsidR="00A55D2D" w:rsidRPr="00A55D2D" w:rsidRDefault="00A55D2D" w:rsidP="00A55D2D">
            <w:pPr>
              <w:rPr>
                <w:rFonts w:ascii="Trebuchet MS" w:hAnsi="Trebuchet MS" w:cs="Times New Roman"/>
                <w:sz w:val="16"/>
                <w:szCs w:val="16"/>
                <w:lang w:val="en-ZA"/>
              </w:rPr>
            </w:pPr>
          </w:p>
        </w:tc>
      </w:tr>
      <w:tr w:rsidR="00A55D2D" w:rsidRPr="00A55D2D" w14:paraId="41E4A237" w14:textId="77777777" w:rsidTr="00954616">
        <w:trPr>
          <w:trHeight w:val="300"/>
        </w:trPr>
        <w:tc>
          <w:tcPr>
            <w:tcW w:w="704" w:type="dxa"/>
            <w:vMerge w:val="restart"/>
            <w:hideMark/>
          </w:tcPr>
          <w:p w14:paraId="5CB8BE2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vMerge w:val="restart"/>
            <w:hideMark/>
          </w:tcPr>
          <w:p w14:paraId="36643C4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vMerge w:val="restart"/>
            <w:hideMark/>
          </w:tcPr>
          <w:p w14:paraId="3E68722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vMerge w:val="restart"/>
            <w:hideMark/>
          </w:tcPr>
          <w:p w14:paraId="47EF917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vMerge w:val="restart"/>
            <w:hideMark/>
          </w:tcPr>
          <w:p w14:paraId="4CAC598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vMerge w:val="restart"/>
            <w:hideMark/>
          </w:tcPr>
          <w:p w14:paraId="0AF3349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vMerge w:val="restart"/>
            <w:hideMark/>
          </w:tcPr>
          <w:p w14:paraId="2F3610B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vMerge w:val="restart"/>
            <w:hideMark/>
          </w:tcPr>
          <w:p w14:paraId="482C710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vMerge w:val="restart"/>
            <w:hideMark/>
          </w:tcPr>
          <w:p w14:paraId="6BFA1CD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vMerge w:val="restart"/>
            <w:hideMark/>
          </w:tcPr>
          <w:p w14:paraId="753186D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vMerge w:val="restart"/>
            <w:hideMark/>
          </w:tcPr>
          <w:p w14:paraId="080F20C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vMerge w:val="restart"/>
            <w:hideMark/>
          </w:tcPr>
          <w:p w14:paraId="4768519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vMerge w:val="restart"/>
            <w:hideMark/>
          </w:tcPr>
          <w:p w14:paraId="080E367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244D3B3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4F3D0A9F" w14:textId="77777777" w:rsidTr="00954616">
        <w:trPr>
          <w:trHeight w:val="300"/>
        </w:trPr>
        <w:tc>
          <w:tcPr>
            <w:tcW w:w="704" w:type="dxa"/>
            <w:vMerge/>
            <w:hideMark/>
          </w:tcPr>
          <w:p w14:paraId="7B2FE288" w14:textId="77777777" w:rsidR="00A55D2D" w:rsidRPr="00A55D2D" w:rsidRDefault="00A55D2D" w:rsidP="00A55D2D">
            <w:pPr>
              <w:rPr>
                <w:rFonts w:ascii="Trebuchet MS" w:hAnsi="Trebuchet MS" w:cs="Times New Roman"/>
                <w:b/>
                <w:bCs/>
                <w:sz w:val="16"/>
                <w:szCs w:val="16"/>
                <w:lang w:val="en-ZA"/>
              </w:rPr>
            </w:pPr>
          </w:p>
        </w:tc>
        <w:tc>
          <w:tcPr>
            <w:tcW w:w="1163" w:type="dxa"/>
            <w:vMerge/>
            <w:hideMark/>
          </w:tcPr>
          <w:p w14:paraId="77127157" w14:textId="77777777" w:rsidR="00A55D2D" w:rsidRPr="00A55D2D" w:rsidRDefault="00A55D2D" w:rsidP="00A55D2D">
            <w:pPr>
              <w:rPr>
                <w:rFonts w:ascii="Trebuchet MS" w:hAnsi="Trebuchet MS" w:cs="Times New Roman"/>
                <w:b/>
                <w:bCs/>
                <w:sz w:val="16"/>
                <w:szCs w:val="16"/>
                <w:lang w:val="en-ZA"/>
              </w:rPr>
            </w:pPr>
          </w:p>
        </w:tc>
        <w:tc>
          <w:tcPr>
            <w:tcW w:w="1788" w:type="dxa"/>
            <w:vMerge/>
            <w:hideMark/>
          </w:tcPr>
          <w:p w14:paraId="19931337" w14:textId="77777777" w:rsidR="00A55D2D" w:rsidRPr="00A55D2D" w:rsidRDefault="00A55D2D" w:rsidP="00A55D2D">
            <w:pPr>
              <w:rPr>
                <w:rFonts w:ascii="Trebuchet MS" w:hAnsi="Trebuchet MS" w:cs="Times New Roman"/>
                <w:b/>
                <w:bCs/>
                <w:sz w:val="16"/>
                <w:szCs w:val="16"/>
                <w:lang w:val="en-ZA"/>
              </w:rPr>
            </w:pPr>
          </w:p>
        </w:tc>
        <w:tc>
          <w:tcPr>
            <w:tcW w:w="1649" w:type="dxa"/>
            <w:vMerge/>
            <w:hideMark/>
          </w:tcPr>
          <w:p w14:paraId="3A54DB28" w14:textId="77777777" w:rsidR="00A55D2D" w:rsidRPr="00A55D2D" w:rsidRDefault="00A55D2D" w:rsidP="00A55D2D">
            <w:pPr>
              <w:rPr>
                <w:rFonts w:ascii="Trebuchet MS" w:hAnsi="Trebuchet MS" w:cs="Times New Roman"/>
                <w:b/>
                <w:bCs/>
                <w:sz w:val="16"/>
                <w:szCs w:val="16"/>
                <w:lang w:val="en-ZA"/>
              </w:rPr>
            </w:pPr>
          </w:p>
        </w:tc>
        <w:tc>
          <w:tcPr>
            <w:tcW w:w="1700" w:type="dxa"/>
            <w:gridSpan w:val="2"/>
            <w:vMerge/>
            <w:hideMark/>
          </w:tcPr>
          <w:p w14:paraId="64684D85" w14:textId="77777777" w:rsidR="00A55D2D" w:rsidRPr="00A55D2D" w:rsidRDefault="00A55D2D" w:rsidP="00A55D2D">
            <w:pPr>
              <w:rPr>
                <w:rFonts w:ascii="Trebuchet MS" w:hAnsi="Trebuchet MS" w:cs="Times New Roman"/>
                <w:b/>
                <w:bCs/>
                <w:sz w:val="16"/>
                <w:szCs w:val="16"/>
                <w:lang w:val="en-ZA"/>
              </w:rPr>
            </w:pPr>
          </w:p>
        </w:tc>
        <w:tc>
          <w:tcPr>
            <w:tcW w:w="876" w:type="dxa"/>
            <w:vMerge/>
            <w:hideMark/>
          </w:tcPr>
          <w:p w14:paraId="1072C5CE" w14:textId="77777777" w:rsidR="00A55D2D" w:rsidRPr="00A55D2D" w:rsidRDefault="00A55D2D" w:rsidP="00A55D2D">
            <w:pPr>
              <w:rPr>
                <w:rFonts w:ascii="Trebuchet MS" w:hAnsi="Trebuchet MS" w:cs="Times New Roman"/>
                <w:b/>
                <w:bCs/>
                <w:sz w:val="16"/>
                <w:szCs w:val="16"/>
                <w:lang w:val="en-ZA"/>
              </w:rPr>
            </w:pPr>
          </w:p>
        </w:tc>
        <w:tc>
          <w:tcPr>
            <w:tcW w:w="1486" w:type="dxa"/>
            <w:vMerge/>
            <w:hideMark/>
          </w:tcPr>
          <w:p w14:paraId="1E1B2530" w14:textId="77777777" w:rsidR="00A55D2D" w:rsidRPr="00A55D2D" w:rsidRDefault="00A55D2D" w:rsidP="00A55D2D">
            <w:pPr>
              <w:rPr>
                <w:rFonts w:ascii="Trebuchet MS" w:hAnsi="Trebuchet MS" w:cs="Times New Roman"/>
                <w:b/>
                <w:bCs/>
                <w:sz w:val="16"/>
                <w:szCs w:val="16"/>
                <w:lang w:val="en-ZA"/>
              </w:rPr>
            </w:pPr>
          </w:p>
        </w:tc>
        <w:tc>
          <w:tcPr>
            <w:tcW w:w="797" w:type="dxa"/>
            <w:vMerge/>
            <w:hideMark/>
          </w:tcPr>
          <w:p w14:paraId="126E6281" w14:textId="77777777" w:rsidR="00A55D2D" w:rsidRPr="00A55D2D" w:rsidRDefault="00A55D2D" w:rsidP="00A55D2D">
            <w:pPr>
              <w:rPr>
                <w:rFonts w:ascii="Trebuchet MS" w:hAnsi="Trebuchet MS" w:cs="Times New Roman"/>
                <w:b/>
                <w:bCs/>
                <w:sz w:val="16"/>
                <w:szCs w:val="16"/>
                <w:lang w:val="en-ZA"/>
              </w:rPr>
            </w:pPr>
          </w:p>
        </w:tc>
        <w:tc>
          <w:tcPr>
            <w:tcW w:w="710" w:type="dxa"/>
            <w:vMerge/>
            <w:hideMark/>
          </w:tcPr>
          <w:p w14:paraId="2FC5ADF4"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4DAF413B" w14:textId="77777777" w:rsidR="00A55D2D" w:rsidRPr="00A55D2D" w:rsidRDefault="00A55D2D" w:rsidP="00A55D2D">
            <w:pPr>
              <w:rPr>
                <w:rFonts w:ascii="Trebuchet MS" w:hAnsi="Trebuchet MS" w:cs="Times New Roman"/>
                <w:b/>
                <w:bCs/>
                <w:sz w:val="16"/>
                <w:szCs w:val="16"/>
                <w:lang w:val="en-ZA"/>
              </w:rPr>
            </w:pPr>
          </w:p>
        </w:tc>
        <w:tc>
          <w:tcPr>
            <w:tcW w:w="529" w:type="dxa"/>
            <w:vMerge/>
            <w:hideMark/>
          </w:tcPr>
          <w:p w14:paraId="57665B3C"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0CC6EEBB" w14:textId="77777777" w:rsidR="00A55D2D" w:rsidRPr="00A55D2D" w:rsidRDefault="00A55D2D" w:rsidP="00A55D2D">
            <w:pPr>
              <w:rPr>
                <w:rFonts w:ascii="Trebuchet MS" w:hAnsi="Trebuchet MS" w:cs="Times New Roman"/>
                <w:b/>
                <w:bCs/>
                <w:sz w:val="16"/>
                <w:szCs w:val="16"/>
                <w:lang w:val="en-ZA"/>
              </w:rPr>
            </w:pPr>
          </w:p>
        </w:tc>
        <w:tc>
          <w:tcPr>
            <w:tcW w:w="775" w:type="dxa"/>
            <w:vMerge/>
            <w:hideMark/>
          </w:tcPr>
          <w:p w14:paraId="46C13EEB"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7E97A60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1AC9EAA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506209F2" w14:textId="77777777" w:rsidTr="00954616">
        <w:trPr>
          <w:trHeight w:val="300"/>
        </w:trPr>
        <w:tc>
          <w:tcPr>
            <w:tcW w:w="704" w:type="dxa"/>
            <w:vMerge w:val="restart"/>
            <w:shd w:val="clear" w:color="auto" w:fill="FFFFFF" w:themeFill="background1"/>
            <w:hideMark/>
          </w:tcPr>
          <w:p w14:paraId="73CD67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14.5</w:t>
            </w:r>
          </w:p>
        </w:tc>
        <w:tc>
          <w:tcPr>
            <w:tcW w:w="1163" w:type="dxa"/>
            <w:vMerge w:val="restart"/>
            <w:shd w:val="clear" w:color="auto" w:fill="FFFFFF" w:themeFill="background1"/>
            <w:hideMark/>
          </w:tcPr>
          <w:p w14:paraId="2A140E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shd w:val="clear" w:color="auto" w:fill="FFFFFF" w:themeFill="background1"/>
            <w:hideMark/>
          </w:tcPr>
          <w:p w14:paraId="5E8A59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Improved fleet efficiency, reliability and prudency</w:t>
            </w:r>
          </w:p>
          <w:p w14:paraId="7C9A2A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by June 2025</w:t>
            </w:r>
          </w:p>
        </w:tc>
        <w:tc>
          <w:tcPr>
            <w:tcW w:w="1649" w:type="dxa"/>
            <w:vMerge w:val="restart"/>
            <w:shd w:val="clear" w:color="auto" w:fill="FFFFFF" w:themeFill="background1"/>
            <w:hideMark/>
          </w:tcPr>
          <w:p w14:paraId="416F67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planned Procurement of new fleet, maintenance and repairs by June 2025</w:t>
            </w:r>
          </w:p>
        </w:tc>
        <w:tc>
          <w:tcPr>
            <w:tcW w:w="1700" w:type="dxa"/>
            <w:gridSpan w:val="2"/>
            <w:vMerge w:val="restart"/>
            <w:shd w:val="clear" w:color="auto" w:fill="FFFFFF" w:themeFill="background1"/>
            <w:hideMark/>
          </w:tcPr>
          <w:p w14:paraId="69E279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Proof of purchase and delivery note, maintenance, and repairs reports Q1 -Q4</w:t>
            </w:r>
          </w:p>
        </w:tc>
        <w:tc>
          <w:tcPr>
            <w:tcW w:w="876" w:type="dxa"/>
            <w:shd w:val="clear" w:color="auto" w:fill="FFFFFF" w:themeFill="background1"/>
            <w:hideMark/>
          </w:tcPr>
          <w:p w14:paraId="306117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shd w:val="clear" w:color="auto" w:fill="FFFFFF" w:themeFill="background1"/>
            <w:hideMark/>
          </w:tcPr>
          <w:p w14:paraId="17CC16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shd w:val="clear" w:color="auto" w:fill="FFFFFF" w:themeFill="background1"/>
            <w:hideMark/>
          </w:tcPr>
          <w:p w14:paraId="0B74C5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19C324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shd w:val="clear" w:color="auto" w:fill="FFFFFF" w:themeFill="background1"/>
            <w:hideMark/>
          </w:tcPr>
          <w:p w14:paraId="6E6494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shd w:val="clear" w:color="auto" w:fill="FFFFFF" w:themeFill="background1"/>
            <w:hideMark/>
          </w:tcPr>
          <w:p w14:paraId="23A908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shd w:val="clear" w:color="auto" w:fill="FFFFFF" w:themeFill="background1"/>
            <w:hideMark/>
          </w:tcPr>
          <w:p w14:paraId="26C03A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shd w:val="clear" w:color="auto" w:fill="FFFFFF" w:themeFill="background1"/>
            <w:hideMark/>
          </w:tcPr>
          <w:p w14:paraId="3783FD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shd w:val="clear" w:color="auto" w:fill="FFFFFF" w:themeFill="background1"/>
            <w:hideMark/>
          </w:tcPr>
          <w:p w14:paraId="5D8ECF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shd w:val="clear" w:color="auto" w:fill="FFFFFF" w:themeFill="background1"/>
            <w:hideMark/>
          </w:tcPr>
          <w:p w14:paraId="4ACDB3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27383579" w14:textId="77777777" w:rsidTr="00954616">
        <w:trPr>
          <w:trHeight w:val="300"/>
        </w:trPr>
        <w:tc>
          <w:tcPr>
            <w:tcW w:w="704" w:type="dxa"/>
            <w:vMerge/>
            <w:shd w:val="clear" w:color="auto" w:fill="FFFFFF" w:themeFill="background1"/>
            <w:hideMark/>
          </w:tcPr>
          <w:p w14:paraId="5C245A23" w14:textId="77777777" w:rsidR="00A55D2D" w:rsidRPr="00A55D2D" w:rsidRDefault="00A55D2D" w:rsidP="00A55D2D">
            <w:pPr>
              <w:rPr>
                <w:rFonts w:ascii="Trebuchet MS" w:hAnsi="Trebuchet MS" w:cs="Times New Roman"/>
                <w:sz w:val="16"/>
                <w:szCs w:val="16"/>
                <w:lang w:val="en-ZA"/>
              </w:rPr>
            </w:pPr>
          </w:p>
        </w:tc>
        <w:tc>
          <w:tcPr>
            <w:tcW w:w="1163" w:type="dxa"/>
            <w:vMerge/>
            <w:shd w:val="clear" w:color="auto" w:fill="FFFFFF" w:themeFill="background1"/>
            <w:hideMark/>
          </w:tcPr>
          <w:p w14:paraId="79A2C6A8" w14:textId="77777777" w:rsidR="00A55D2D" w:rsidRPr="00A55D2D" w:rsidRDefault="00A55D2D" w:rsidP="00A55D2D">
            <w:pPr>
              <w:rPr>
                <w:rFonts w:ascii="Trebuchet MS" w:hAnsi="Trebuchet MS" w:cs="Times New Roman"/>
                <w:sz w:val="16"/>
                <w:szCs w:val="16"/>
                <w:lang w:val="en-ZA"/>
              </w:rPr>
            </w:pPr>
          </w:p>
        </w:tc>
        <w:tc>
          <w:tcPr>
            <w:tcW w:w="1788" w:type="dxa"/>
            <w:vMerge/>
            <w:shd w:val="clear" w:color="auto" w:fill="FFFFFF" w:themeFill="background1"/>
            <w:hideMark/>
          </w:tcPr>
          <w:p w14:paraId="74AC01FB" w14:textId="77777777" w:rsidR="00A55D2D" w:rsidRPr="00A55D2D" w:rsidRDefault="00A55D2D" w:rsidP="00A55D2D">
            <w:pPr>
              <w:rPr>
                <w:rFonts w:ascii="Trebuchet MS" w:hAnsi="Trebuchet MS" w:cs="Times New Roman"/>
                <w:sz w:val="16"/>
                <w:szCs w:val="16"/>
                <w:lang w:val="en-ZA"/>
              </w:rPr>
            </w:pPr>
          </w:p>
        </w:tc>
        <w:tc>
          <w:tcPr>
            <w:tcW w:w="1649" w:type="dxa"/>
            <w:vMerge/>
            <w:shd w:val="clear" w:color="auto" w:fill="FFFFFF" w:themeFill="background1"/>
            <w:hideMark/>
          </w:tcPr>
          <w:p w14:paraId="05D4EA35" w14:textId="77777777" w:rsidR="00A55D2D" w:rsidRPr="00A55D2D" w:rsidRDefault="00A55D2D" w:rsidP="00A55D2D">
            <w:pPr>
              <w:rPr>
                <w:rFonts w:ascii="Trebuchet MS" w:hAnsi="Trebuchet MS" w:cs="Times New Roman"/>
                <w:sz w:val="16"/>
                <w:szCs w:val="16"/>
                <w:lang w:val="en-ZA"/>
              </w:rPr>
            </w:pPr>
          </w:p>
        </w:tc>
        <w:tc>
          <w:tcPr>
            <w:tcW w:w="1700" w:type="dxa"/>
            <w:gridSpan w:val="2"/>
            <w:vMerge/>
            <w:shd w:val="clear" w:color="auto" w:fill="FFFFFF" w:themeFill="background1"/>
            <w:hideMark/>
          </w:tcPr>
          <w:p w14:paraId="542995A5" w14:textId="77777777" w:rsidR="00A55D2D" w:rsidRPr="00A55D2D" w:rsidRDefault="00A55D2D" w:rsidP="00A55D2D">
            <w:pPr>
              <w:rPr>
                <w:rFonts w:ascii="Trebuchet MS" w:hAnsi="Trebuchet MS" w:cs="Times New Roman"/>
                <w:sz w:val="16"/>
                <w:szCs w:val="16"/>
                <w:lang w:val="en-ZA"/>
              </w:rPr>
            </w:pPr>
          </w:p>
        </w:tc>
        <w:tc>
          <w:tcPr>
            <w:tcW w:w="876" w:type="dxa"/>
            <w:shd w:val="clear" w:color="auto" w:fill="FFFFFF" w:themeFill="background1"/>
            <w:hideMark/>
          </w:tcPr>
          <w:p w14:paraId="5A5EC3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shd w:val="clear" w:color="auto" w:fill="FFFFFF" w:themeFill="background1"/>
            <w:hideMark/>
          </w:tcPr>
          <w:p w14:paraId="006F3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797" w:type="dxa"/>
            <w:shd w:val="clear" w:color="auto" w:fill="FFFFFF" w:themeFill="background1"/>
            <w:hideMark/>
          </w:tcPr>
          <w:p w14:paraId="456927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6E0ADA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shd w:val="clear" w:color="auto" w:fill="FFFFFF" w:themeFill="background1"/>
            <w:hideMark/>
          </w:tcPr>
          <w:p w14:paraId="316318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shd w:val="clear" w:color="auto" w:fill="FFFFFF" w:themeFill="background1"/>
            <w:hideMark/>
          </w:tcPr>
          <w:p w14:paraId="41BFE9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shd w:val="clear" w:color="auto" w:fill="FFFFFF" w:themeFill="background1"/>
            <w:hideMark/>
          </w:tcPr>
          <w:p w14:paraId="7A70B6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shd w:val="clear" w:color="auto" w:fill="FFFFFF" w:themeFill="background1"/>
            <w:hideMark/>
          </w:tcPr>
          <w:p w14:paraId="511317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shd w:val="clear" w:color="auto" w:fill="FFFFFF" w:themeFill="background1"/>
            <w:hideMark/>
          </w:tcPr>
          <w:p w14:paraId="6467B153" w14:textId="77777777" w:rsidR="00A55D2D" w:rsidRPr="00A55D2D" w:rsidRDefault="00A55D2D" w:rsidP="00A55D2D">
            <w:pPr>
              <w:rPr>
                <w:rFonts w:ascii="Trebuchet MS" w:hAnsi="Trebuchet MS" w:cs="Times New Roman"/>
                <w:sz w:val="16"/>
                <w:szCs w:val="16"/>
                <w:lang w:val="en-ZA"/>
              </w:rPr>
            </w:pPr>
          </w:p>
        </w:tc>
        <w:tc>
          <w:tcPr>
            <w:tcW w:w="1723" w:type="dxa"/>
            <w:vMerge/>
            <w:shd w:val="clear" w:color="auto" w:fill="FFFFFF" w:themeFill="background1"/>
            <w:hideMark/>
          </w:tcPr>
          <w:p w14:paraId="790A9D0F" w14:textId="77777777" w:rsidR="00A55D2D" w:rsidRPr="00A55D2D" w:rsidRDefault="00A55D2D" w:rsidP="00A55D2D">
            <w:pPr>
              <w:rPr>
                <w:rFonts w:ascii="Trebuchet MS" w:hAnsi="Trebuchet MS" w:cs="Times New Roman"/>
                <w:sz w:val="16"/>
                <w:szCs w:val="16"/>
                <w:lang w:val="en-ZA"/>
              </w:rPr>
            </w:pPr>
          </w:p>
        </w:tc>
      </w:tr>
      <w:tr w:rsidR="00A55D2D" w:rsidRPr="00A55D2D" w14:paraId="1606AB09" w14:textId="77777777" w:rsidTr="00954616">
        <w:trPr>
          <w:trHeight w:val="603"/>
        </w:trPr>
        <w:tc>
          <w:tcPr>
            <w:tcW w:w="704" w:type="dxa"/>
            <w:vMerge/>
            <w:shd w:val="clear" w:color="auto" w:fill="FFFFFF" w:themeFill="background1"/>
            <w:hideMark/>
          </w:tcPr>
          <w:p w14:paraId="32682186" w14:textId="77777777" w:rsidR="00A55D2D" w:rsidRPr="00A55D2D" w:rsidRDefault="00A55D2D" w:rsidP="00A55D2D">
            <w:pPr>
              <w:rPr>
                <w:rFonts w:ascii="Trebuchet MS" w:hAnsi="Trebuchet MS" w:cs="Times New Roman"/>
                <w:sz w:val="16"/>
                <w:szCs w:val="16"/>
                <w:lang w:val="en-ZA"/>
              </w:rPr>
            </w:pPr>
          </w:p>
        </w:tc>
        <w:tc>
          <w:tcPr>
            <w:tcW w:w="1163" w:type="dxa"/>
            <w:vMerge/>
            <w:shd w:val="clear" w:color="auto" w:fill="FFFFFF" w:themeFill="background1"/>
            <w:hideMark/>
          </w:tcPr>
          <w:p w14:paraId="5FDADEDB" w14:textId="77777777" w:rsidR="00A55D2D" w:rsidRPr="00A55D2D" w:rsidRDefault="00A55D2D" w:rsidP="00A55D2D">
            <w:pPr>
              <w:rPr>
                <w:rFonts w:ascii="Trebuchet MS" w:hAnsi="Trebuchet MS" w:cs="Times New Roman"/>
                <w:sz w:val="16"/>
                <w:szCs w:val="16"/>
                <w:lang w:val="en-ZA"/>
              </w:rPr>
            </w:pPr>
          </w:p>
        </w:tc>
        <w:tc>
          <w:tcPr>
            <w:tcW w:w="1788" w:type="dxa"/>
            <w:vMerge/>
            <w:shd w:val="clear" w:color="auto" w:fill="FFFFFF" w:themeFill="background1"/>
            <w:hideMark/>
          </w:tcPr>
          <w:p w14:paraId="6AA454D8" w14:textId="77777777" w:rsidR="00A55D2D" w:rsidRPr="00A55D2D" w:rsidRDefault="00A55D2D" w:rsidP="00A55D2D">
            <w:pPr>
              <w:rPr>
                <w:rFonts w:ascii="Trebuchet MS" w:hAnsi="Trebuchet MS" w:cs="Times New Roman"/>
                <w:sz w:val="16"/>
                <w:szCs w:val="16"/>
                <w:lang w:val="en-ZA"/>
              </w:rPr>
            </w:pPr>
          </w:p>
        </w:tc>
        <w:tc>
          <w:tcPr>
            <w:tcW w:w="1649" w:type="dxa"/>
            <w:vMerge/>
            <w:shd w:val="clear" w:color="auto" w:fill="FFFFFF" w:themeFill="background1"/>
            <w:hideMark/>
          </w:tcPr>
          <w:p w14:paraId="3D57C1C7" w14:textId="77777777" w:rsidR="00A55D2D" w:rsidRPr="00A55D2D" w:rsidRDefault="00A55D2D" w:rsidP="00A55D2D">
            <w:pPr>
              <w:rPr>
                <w:rFonts w:ascii="Trebuchet MS" w:hAnsi="Trebuchet MS" w:cs="Times New Roman"/>
                <w:sz w:val="16"/>
                <w:szCs w:val="16"/>
                <w:lang w:val="en-ZA"/>
              </w:rPr>
            </w:pPr>
          </w:p>
        </w:tc>
        <w:tc>
          <w:tcPr>
            <w:tcW w:w="1700" w:type="dxa"/>
            <w:gridSpan w:val="2"/>
            <w:vMerge/>
            <w:shd w:val="clear" w:color="auto" w:fill="FFFFFF" w:themeFill="background1"/>
            <w:hideMark/>
          </w:tcPr>
          <w:p w14:paraId="6AB1CAEE" w14:textId="77777777" w:rsidR="00A55D2D" w:rsidRPr="00A55D2D" w:rsidRDefault="00A55D2D" w:rsidP="00A55D2D">
            <w:pPr>
              <w:rPr>
                <w:rFonts w:ascii="Trebuchet MS" w:hAnsi="Trebuchet MS" w:cs="Times New Roman"/>
                <w:sz w:val="16"/>
                <w:szCs w:val="16"/>
                <w:lang w:val="en-ZA"/>
              </w:rPr>
            </w:pPr>
          </w:p>
        </w:tc>
        <w:tc>
          <w:tcPr>
            <w:tcW w:w="876" w:type="dxa"/>
            <w:shd w:val="clear" w:color="auto" w:fill="FFFFFF" w:themeFill="background1"/>
            <w:hideMark/>
          </w:tcPr>
          <w:p w14:paraId="41C2EB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shd w:val="clear" w:color="auto" w:fill="FFFFFF" w:themeFill="background1"/>
          </w:tcPr>
          <w:p w14:paraId="6DE17FF1" w14:textId="77777777" w:rsidR="00A55D2D" w:rsidRPr="00A55D2D" w:rsidRDefault="00A55D2D" w:rsidP="00A55D2D">
            <w:pPr>
              <w:rPr>
                <w:rFonts w:ascii="Trebuchet MS" w:hAnsi="Trebuchet MS" w:cs="Times New Roman"/>
                <w:sz w:val="16"/>
                <w:szCs w:val="16"/>
                <w:lang w:val="en-ZA"/>
              </w:rPr>
            </w:pPr>
          </w:p>
        </w:tc>
        <w:tc>
          <w:tcPr>
            <w:tcW w:w="797" w:type="dxa"/>
            <w:shd w:val="clear" w:color="auto" w:fill="FFFFFF" w:themeFill="background1"/>
            <w:hideMark/>
          </w:tcPr>
          <w:p w14:paraId="7EF63E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47BA62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R8M</w:t>
            </w:r>
          </w:p>
        </w:tc>
        <w:tc>
          <w:tcPr>
            <w:tcW w:w="619" w:type="dxa"/>
            <w:shd w:val="clear" w:color="auto" w:fill="FFFFFF" w:themeFill="background1"/>
            <w:hideMark/>
          </w:tcPr>
          <w:p w14:paraId="545A67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shd w:val="clear" w:color="auto" w:fill="FFFFFF" w:themeFill="background1"/>
            <w:hideMark/>
          </w:tcPr>
          <w:p w14:paraId="2B3A30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shd w:val="clear" w:color="auto" w:fill="FFFFFF" w:themeFill="background1"/>
            <w:hideMark/>
          </w:tcPr>
          <w:p w14:paraId="7255CB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shd w:val="clear" w:color="auto" w:fill="FFFFFF" w:themeFill="background1"/>
            <w:hideMark/>
          </w:tcPr>
          <w:p w14:paraId="6062CE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shd w:val="clear" w:color="auto" w:fill="FFFFFF" w:themeFill="background1"/>
            <w:hideMark/>
          </w:tcPr>
          <w:p w14:paraId="498BBD0E" w14:textId="77777777" w:rsidR="00A55D2D" w:rsidRPr="00A55D2D" w:rsidRDefault="00A55D2D" w:rsidP="00A55D2D">
            <w:pPr>
              <w:rPr>
                <w:rFonts w:ascii="Trebuchet MS" w:hAnsi="Trebuchet MS" w:cs="Times New Roman"/>
                <w:sz w:val="16"/>
                <w:szCs w:val="16"/>
                <w:lang w:val="en-ZA"/>
              </w:rPr>
            </w:pPr>
          </w:p>
        </w:tc>
        <w:tc>
          <w:tcPr>
            <w:tcW w:w="1723" w:type="dxa"/>
            <w:vMerge/>
            <w:shd w:val="clear" w:color="auto" w:fill="FFFFFF" w:themeFill="background1"/>
            <w:hideMark/>
          </w:tcPr>
          <w:p w14:paraId="10E0AAD7" w14:textId="77777777" w:rsidR="00A55D2D" w:rsidRPr="00A55D2D" w:rsidRDefault="00A55D2D" w:rsidP="00A55D2D">
            <w:pPr>
              <w:rPr>
                <w:rFonts w:ascii="Trebuchet MS" w:hAnsi="Trebuchet MS" w:cs="Times New Roman"/>
                <w:sz w:val="16"/>
                <w:szCs w:val="16"/>
                <w:lang w:val="en-ZA"/>
              </w:rPr>
            </w:pPr>
          </w:p>
        </w:tc>
      </w:tr>
      <w:tr w:rsidR="00A55D2D" w:rsidRPr="00A55D2D" w14:paraId="521B439B" w14:textId="77777777" w:rsidTr="00954616">
        <w:trPr>
          <w:trHeight w:val="300"/>
        </w:trPr>
        <w:tc>
          <w:tcPr>
            <w:tcW w:w="704" w:type="dxa"/>
            <w:vMerge w:val="restart"/>
            <w:shd w:val="clear" w:color="auto" w:fill="FFFFFF" w:themeFill="background1"/>
            <w:hideMark/>
          </w:tcPr>
          <w:p w14:paraId="18DC43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14.5.1</w:t>
            </w:r>
          </w:p>
        </w:tc>
        <w:tc>
          <w:tcPr>
            <w:tcW w:w="1163" w:type="dxa"/>
            <w:vMerge w:val="restart"/>
            <w:shd w:val="clear" w:color="auto" w:fill="FFFFFF" w:themeFill="background1"/>
            <w:hideMark/>
          </w:tcPr>
          <w:p w14:paraId="550AC7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shd w:val="clear" w:color="auto" w:fill="FFFFFF" w:themeFill="background1"/>
            <w:hideMark/>
          </w:tcPr>
          <w:p w14:paraId="199760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Procurement of planned Fleet by September 2024</w:t>
            </w:r>
          </w:p>
        </w:tc>
        <w:tc>
          <w:tcPr>
            <w:tcW w:w="1649" w:type="dxa"/>
            <w:vMerge w:val="restart"/>
            <w:shd w:val="clear" w:color="auto" w:fill="FFFFFF" w:themeFill="background1"/>
            <w:hideMark/>
          </w:tcPr>
          <w:p w14:paraId="5F625D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 Percentage (100) completion of planned Procurement of New Fleet by the end of September 2024</w:t>
            </w:r>
          </w:p>
        </w:tc>
        <w:tc>
          <w:tcPr>
            <w:tcW w:w="1700" w:type="dxa"/>
            <w:gridSpan w:val="2"/>
            <w:vMerge w:val="restart"/>
            <w:shd w:val="clear" w:color="auto" w:fill="FFFFFF" w:themeFill="background1"/>
            <w:hideMark/>
          </w:tcPr>
          <w:p w14:paraId="5BB531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Proof of Purchase and Delivery notes Q1 - </w:t>
            </w:r>
          </w:p>
        </w:tc>
        <w:tc>
          <w:tcPr>
            <w:tcW w:w="876" w:type="dxa"/>
            <w:shd w:val="clear" w:color="auto" w:fill="FFFFFF" w:themeFill="background1"/>
            <w:hideMark/>
          </w:tcPr>
          <w:p w14:paraId="512A86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shd w:val="clear" w:color="auto" w:fill="FFFFFF" w:themeFill="background1"/>
            <w:hideMark/>
          </w:tcPr>
          <w:p w14:paraId="67786E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shd w:val="clear" w:color="auto" w:fill="FFFFFF" w:themeFill="background1"/>
            <w:hideMark/>
          </w:tcPr>
          <w:p w14:paraId="122A22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756766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shd w:val="clear" w:color="auto" w:fill="FFFFFF" w:themeFill="background1"/>
            <w:hideMark/>
          </w:tcPr>
          <w:p w14:paraId="1ACB19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shd w:val="clear" w:color="auto" w:fill="FFFFFF" w:themeFill="background1"/>
            <w:hideMark/>
          </w:tcPr>
          <w:p w14:paraId="7CA75C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shd w:val="clear" w:color="auto" w:fill="FFFFFF" w:themeFill="background1"/>
            <w:hideMark/>
          </w:tcPr>
          <w:p w14:paraId="3B87EF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shd w:val="clear" w:color="auto" w:fill="FFFFFF" w:themeFill="background1"/>
            <w:hideMark/>
          </w:tcPr>
          <w:p w14:paraId="68EDBB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shd w:val="clear" w:color="auto" w:fill="FFFFFF" w:themeFill="background1"/>
            <w:hideMark/>
          </w:tcPr>
          <w:p w14:paraId="0342CB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shd w:val="clear" w:color="auto" w:fill="FFFFFF" w:themeFill="background1"/>
            <w:hideMark/>
          </w:tcPr>
          <w:p w14:paraId="34739B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Fleet Manager</w:t>
            </w:r>
          </w:p>
        </w:tc>
      </w:tr>
      <w:tr w:rsidR="00A55D2D" w:rsidRPr="00A55D2D" w14:paraId="542B1463" w14:textId="77777777" w:rsidTr="00954616">
        <w:trPr>
          <w:trHeight w:val="300"/>
        </w:trPr>
        <w:tc>
          <w:tcPr>
            <w:tcW w:w="704" w:type="dxa"/>
            <w:vMerge/>
            <w:shd w:val="clear" w:color="auto" w:fill="FFFFFF" w:themeFill="background1"/>
            <w:hideMark/>
          </w:tcPr>
          <w:p w14:paraId="7AFD6A78" w14:textId="77777777" w:rsidR="00A55D2D" w:rsidRPr="00A55D2D" w:rsidRDefault="00A55D2D" w:rsidP="00A55D2D">
            <w:pPr>
              <w:rPr>
                <w:rFonts w:ascii="Trebuchet MS" w:hAnsi="Trebuchet MS" w:cs="Times New Roman"/>
                <w:sz w:val="16"/>
                <w:szCs w:val="16"/>
                <w:lang w:val="en-ZA"/>
              </w:rPr>
            </w:pPr>
          </w:p>
        </w:tc>
        <w:tc>
          <w:tcPr>
            <w:tcW w:w="1163" w:type="dxa"/>
            <w:vMerge/>
            <w:shd w:val="clear" w:color="auto" w:fill="FFFFFF" w:themeFill="background1"/>
            <w:hideMark/>
          </w:tcPr>
          <w:p w14:paraId="66EA83A3" w14:textId="77777777" w:rsidR="00A55D2D" w:rsidRPr="00A55D2D" w:rsidRDefault="00A55D2D" w:rsidP="00A55D2D">
            <w:pPr>
              <w:rPr>
                <w:rFonts w:ascii="Trebuchet MS" w:hAnsi="Trebuchet MS" w:cs="Times New Roman"/>
                <w:sz w:val="16"/>
                <w:szCs w:val="16"/>
                <w:lang w:val="en-ZA"/>
              </w:rPr>
            </w:pPr>
          </w:p>
        </w:tc>
        <w:tc>
          <w:tcPr>
            <w:tcW w:w="1788" w:type="dxa"/>
            <w:vMerge/>
            <w:shd w:val="clear" w:color="auto" w:fill="FFFFFF" w:themeFill="background1"/>
            <w:hideMark/>
          </w:tcPr>
          <w:p w14:paraId="4DC902C5" w14:textId="77777777" w:rsidR="00A55D2D" w:rsidRPr="00A55D2D" w:rsidRDefault="00A55D2D" w:rsidP="00A55D2D">
            <w:pPr>
              <w:rPr>
                <w:rFonts w:ascii="Trebuchet MS" w:hAnsi="Trebuchet MS" w:cs="Times New Roman"/>
                <w:sz w:val="16"/>
                <w:szCs w:val="16"/>
                <w:lang w:val="en-ZA"/>
              </w:rPr>
            </w:pPr>
          </w:p>
        </w:tc>
        <w:tc>
          <w:tcPr>
            <w:tcW w:w="1649" w:type="dxa"/>
            <w:vMerge/>
            <w:shd w:val="clear" w:color="auto" w:fill="FFFFFF" w:themeFill="background1"/>
            <w:hideMark/>
          </w:tcPr>
          <w:p w14:paraId="337C1164" w14:textId="77777777" w:rsidR="00A55D2D" w:rsidRPr="00A55D2D" w:rsidRDefault="00A55D2D" w:rsidP="00A55D2D">
            <w:pPr>
              <w:rPr>
                <w:rFonts w:ascii="Trebuchet MS" w:hAnsi="Trebuchet MS" w:cs="Times New Roman"/>
                <w:sz w:val="16"/>
                <w:szCs w:val="16"/>
                <w:lang w:val="en-ZA"/>
              </w:rPr>
            </w:pPr>
          </w:p>
        </w:tc>
        <w:tc>
          <w:tcPr>
            <w:tcW w:w="1700" w:type="dxa"/>
            <w:gridSpan w:val="2"/>
            <w:vMerge/>
            <w:shd w:val="clear" w:color="auto" w:fill="FFFFFF" w:themeFill="background1"/>
            <w:hideMark/>
          </w:tcPr>
          <w:p w14:paraId="39B3EA4B" w14:textId="77777777" w:rsidR="00A55D2D" w:rsidRPr="00A55D2D" w:rsidRDefault="00A55D2D" w:rsidP="00A55D2D">
            <w:pPr>
              <w:rPr>
                <w:rFonts w:ascii="Trebuchet MS" w:hAnsi="Trebuchet MS" w:cs="Times New Roman"/>
                <w:sz w:val="16"/>
                <w:szCs w:val="16"/>
                <w:lang w:val="en-ZA"/>
              </w:rPr>
            </w:pPr>
          </w:p>
        </w:tc>
        <w:tc>
          <w:tcPr>
            <w:tcW w:w="876" w:type="dxa"/>
            <w:shd w:val="clear" w:color="auto" w:fill="FFFFFF" w:themeFill="background1"/>
            <w:hideMark/>
          </w:tcPr>
          <w:p w14:paraId="463005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shd w:val="clear" w:color="auto" w:fill="FFFFFF" w:themeFill="background1"/>
            <w:hideMark/>
          </w:tcPr>
          <w:p w14:paraId="3B4574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shd w:val="clear" w:color="auto" w:fill="FFFFFF" w:themeFill="background1"/>
            <w:hideMark/>
          </w:tcPr>
          <w:p w14:paraId="72A3E0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13D9E34D" w14:textId="77777777" w:rsidR="00A55D2D" w:rsidRPr="00A55D2D" w:rsidRDefault="00A55D2D" w:rsidP="00A55D2D">
            <w:pPr>
              <w:rPr>
                <w:rFonts w:ascii="Trebuchet MS" w:hAnsi="Trebuchet MS" w:cs="Times New Roman"/>
                <w:sz w:val="16"/>
                <w:szCs w:val="16"/>
                <w:lang w:val="en-ZA"/>
              </w:rPr>
            </w:pPr>
          </w:p>
        </w:tc>
        <w:tc>
          <w:tcPr>
            <w:tcW w:w="619" w:type="dxa"/>
            <w:shd w:val="clear" w:color="auto" w:fill="FFFFFF" w:themeFill="background1"/>
            <w:hideMark/>
          </w:tcPr>
          <w:p w14:paraId="28F1B2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shd w:val="clear" w:color="auto" w:fill="FFFFFF" w:themeFill="background1"/>
            <w:hideMark/>
          </w:tcPr>
          <w:p w14:paraId="5B6AF4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shd w:val="clear" w:color="auto" w:fill="FFFFFF" w:themeFill="background1"/>
            <w:hideMark/>
          </w:tcPr>
          <w:p w14:paraId="3120DC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shd w:val="clear" w:color="auto" w:fill="FFFFFF" w:themeFill="background1"/>
            <w:hideMark/>
          </w:tcPr>
          <w:p w14:paraId="54B255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shd w:val="clear" w:color="auto" w:fill="FFFFFF" w:themeFill="background1"/>
            <w:hideMark/>
          </w:tcPr>
          <w:p w14:paraId="58921234" w14:textId="77777777" w:rsidR="00A55D2D" w:rsidRPr="00A55D2D" w:rsidRDefault="00A55D2D" w:rsidP="00A55D2D">
            <w:pPr>
              <w:rPr>
                <w:rFonts w:ascii="Trebuchet MS" w:hAnsi="Trebuchet MS" w:cs="Times New Roman"/>
                <w:sz w:val="16"/>
                <w:szCs w:val="16"/>
                <w:lang w:val="en-ZA"/>
              </w:rPr>
            </w:pPr>
          </w:p>
        </w:tc>
        <w:tc>
          <w:tcPr>
            <w:tcW w:w="1723" w:type="dxa"/>
            <w:vMerge/>
            <w:shd w:val="clear" w:color="auto" w:fill="FFFFFF" w:themeFill="background1"/>
            <w:hideMark/>
          </w:tcPr>
          <w:p w14:paraId="76D13D56" w14:textId="77777777" w:rsidR="00A55D2D" w:rsidRPr="00A55D2D" w:rsidRDefault="00A55D2D" w:rsidP="00A55D2D">
            <w:pPr>
              <w:rPr>
                <w:rFonts w:ascii="Trebuchet MS" w:hAnsi="Trebuchet MS" w:cs="Times New Roman"/>
                <w:sz w:val="16"/>
                <w:szCs w:val="16"/>
                <w:lang w:val="en-ZA"/>
              </w:rPr>
            </w:pPr>
          </w:p>
        </w:tc>
      </w:tr>
      <w:tr w:rsidR="00A55D2D" w:rsidRPr="00A55D2D" w14:paraId="385DD404" w14:textId="77777777" w:rsidTr="00954616">
        <w:trPr>
          <w:trHeight w:val="300"/>
        </w:trPr>
        <w:tc>
          <w:tcPr>
            <w:tcW w:w="704" w:type="dxa"/>
            <w:vMerge/>
            <w:shd w:val="clear" w:color="auto" w:fill="FFFFFF" w:themeFill="background1"/>
            <w:hideMark/>
          </w:tcPr>
          <w:p w14:paraId="13B9F575" w14:textId="77777777" w:rsidR="00A55D2D" w:rsidRPr="00A55D2D" w:rsidRDefault="00A55D2D" w:rsidP="00A55D2D">
            <w:pPr>
              <w:rPr>
                <w:rFonts w:ascii="Trebuchet MS" w:hAnsi="Trebuchet MS" w:cs="Times New Roman"/>
                <w:sz w:val="16"/>
                <w:szCs w:val="16"/>
                <w:lang w:val="en-ZA"/>
              </w:rPr>
            </w:pPr>
          </w:p>
        </w:tc>
        <w:tc>
          <w:tcPr>
            <w:tcW w:w="1163" w:type="dxa"/>
            <w:vMerge/>
            <w:shd w:val="clear" w:color="auto" w:fill="FFFFFF" w:themeFill="background1"/>
            <w:hideMark/>
          </w:tcPr>
          <w:p w14:paraId="600A34A9" w14:textId="77777777" w:rsidR="00A55D2D" w:rsidRPr="00A55D2D" w:rsidRDefault="00A55D2D" w:rsidP="00A55D2D">
            <w:pPr>
              <w:rPr>
                <w:rFonts w:ascii="Trebuchet MS" w:hAnsi="Trebuchet MS" w:cs="Times New Roman"/>
                <w:sz w:val="16"/>
                <w:szCs w:val="16"/>
                <w:lang w:val="en-ZA"/>
              </w:rPr>
            </w:pPr>
          </w:p>
        </w:tc>
        <w:tc>
          <w:tcPr>
            <w:tcW w:w="1788" w:type="dxa"/>
            <w:vMerge/>
            <w:shd w:val="clear" w:color="auto" w:fill="FFFFFF" w:themeFill="background1"/>
            <w:hideMark/>
          </w:tcPr>
          <w:p w14:paraId="02932937" w14:textId="77777777" w:rsidR="00A55D2D" w:rsidRPr="00A55D2D" w:rsidRDefault="00A55D2D" w:rsidP="00A55D2D">
            <w:pPr>
              <w:rPr>
                <w:rFonts w:ascii="Trebuchet MS" w:hAnsi="Trebuchet MS" w:cs="Times New Roman"/>
                <w:sz w:val="16"/>
                <w:szCs w:val="16"/>
                <w:lang w:val="en-ZA"/>
              </w:rPr>
            </w:pPr>
          </w:p>
        </w:tc>
        <w:tc>
          <w:tcPr>
            <w:tcW w:w="1649" w:type="dxa"/>
            <w:vMerge/>
            <w:shd w:val="clear" w:color="auto" w:fill="FFFFFF" w:themeFill="background1"/>
            <w:hideMark/>
          </w:tcPr>
          <w:p w14:paraId="62A0D315" w14:textId="77777777" w:rsidR="00A55D2D" w:rsidRPr="00A55D2D" w:rsidRDefault="00A55D2D" w:rsidP="00A55D2D">
            <w:pPr>
              <w:rPr>
                <w:rFonts w:ascii="Trebuchet MS" w:hAnsi="Trebuchet MS" w:cs="Times New Roman"/>
                <w:sz w:val="16"/>
                <w:szCs w:val="16"/>
                <w:lang w:val="en-ZA"/>
              </w:rPr>
            </w:pPr>
          </w:p>
        </w:tc>
        <w:tc>
          <w:tcPr>
            <w:tcW w:w="1700" w:type="dxa"/>
            <w:gridSpan w:val="2"/>
            <w:vMerge/>
            <w:shd w:val="clear" w:color="auto" w:fill="FFFFFF" w:themeFill="background1"/>
            <w:hideMark/>
          </w:tcPr>
          <w:p w14:paraId="4ECEBDFF" w14:textId="77777777" w:rsidR="00A55D2D" w:rsidRPr="00A55D2D" w:rsidRDefault="00A55D2D" w:rsidP="00A55D2D">
            <w:pPr>
              <w:rPr>
                <w:rFonts w:ascii="Trebuchet MS" w:hAnsi="Trebuchet MS" w:cs="Times New Roman"/>
                <w:sz w:val="16"/>
                <w:szCs w:val="16"/>
                <w:lang w:val="en-ZA"/>
              </w:rPr>
            </w:pPr>
          </w:p>
        </w:tc>
        <w:tc>
          <w:tcPr>
            <w:tcW w:w="876" w:type="dxa"/>
            <w:shd w:val="clear" w:color="auto" w:fill="FFFFFF" w:themeFill="background1"/>
            <w:hideMark/>
          </w:tcPr>
          <w:p w14:paraId="6C5BC9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shd w:val="clear" w:color="auto" w:fill="FFFFFF" w:themeFill="background1"/>
            <w:hideMark/>
          </w:tcPr>
          <w:p w14:paraId="185433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R8M</w:t>
            </w:r>
          </w:p>
        </w:tc>
        <w:tc>
          <w:tcPr>
            <w:tcW w:w="797" w:type="dxa"/>
            <w:shd w:val="clear" w:color="auto" w:fill="FFFFFF" w:themeFill="background1"/>
            <w:hideMark/>
          </w:tcPr>
          <w:p w14:paraId="713798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7CD696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shd w:val="clear" w:color="auto" w:fill="FFFFFF" w:themeFill="background1"/>
            <w:hideMark/>
          </w:tcPr>
          <w:p w14:paraId="4F595C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shd w:val="clear" w:color="auto" w:fill="FFFFFF" w:themeFill="background1"/>
            <w:hideMark/>
          </w:tcPr>
          <w:p w14:paraId="324F16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shd w:val="clear" w:color="auto" w:fill="FFFFFF" w:themeFill="background1"/>
            <w:hideMark/>
          </w:tcPr>
          <w:p w14:paraId="1F30C8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shd w:val="clear" w:color="auto" w:fill="FFFFFF" w:themeFill="background1"/>
            <w:hideMark/>
          </w:tcPr>
          <w:p w14:paraId="2D9881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shd w:val="clear" w:color="auto" w:fill="FFFFFF" w:themeFill="background1"/>
            <w:hideMark/>
          </w:tcPr>
          <w:p w14:paraId="4EBCBDBB" w14:textId="77777777" w:rsidR="00A55D2D" w:rsidRPr="00A55D2D" w:rsidRDefault="00A55D2D" w:rsidP="00A55D2D">
            <w:pPr>
              <w:rPr>
                <w:rFonts w:ascii="Trebuchet MS" w:hAnsi="Trebuchet MS" w:cs="Times New Roman"/>
                <w:sz w:val="16"/>
                <w:szCs w:val="16"/>
                <w:lang w:val="en-ZA"/>
              </w:rPr>
            </w:pPr>
          </w:p>
        </w:tc>
        <w:tc>
          <w:tcPr>
            <w:tcW w:w="1723" w:type="dxa"/>
            <w:vMerge/>
            <w:shd w:val="clear" w:color="auto" w:fill="FFFFFF" w:themeFill="background1"/>
            <w:hideMark/>
          </w:tcPr>
          <w:p w14:paraId="39C792F7" w14:textId="77777777" w:rsidR="00A55D2D" w:rsidRPr="00A55D2D" w:rsidRDefault="00A55D2D" w:rsidP="00A55D2D">
            <w:pPr>
              <w:rPr>
                <w:rFonts w:ascii="Trebuchet MS" w:hAnsi="Trebuchet MS" w:cs="Times New Roman"/>
                <w:sz w:val="16"/>
                <w:szCs w:val="16"/>
                <w:lang w:val="en-ZA"/>
              </w:rPr>
            </w:pPr>
          </w:p>
        </w:tc>
      </w:tr>
      <w:tr w:rsidR="00A55D2D" w:rsidRPr="00A55D2D" w14:paraId="6A037D01" w14:textId="77777777" w:rsidTr="00954616">
        <w:trPr>
          <w:trHeight w:val="300"/>
        </w:trPr>
        <w:tc>
          <w:tcPr>
            <w:tcW w:w="704" w:type="dxa"/>
            <w:vMerge w:val="restart"/>
            <w:shd w:val="clear" w:color="auto" w:fill="FFFFFF" w:themeFill="background1"/>
            <w:hideMark/>
          </w:tcPr>
          <w:p w14:paraId="029B5F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14.5.2</w:t>
            </w:r>
          </w:p>
        </w:tc>
        <w:tc>
          <w:tcPr>
            <w:tcW w:w="1163" w:type="dxa"/>
            <w:vMerge w:val="restart"/>
            <w:shd w:val="clear" w:color="auto" w:fill="FFFFFF" w:themeFill="background1"/>
            <w:hideMark/>
          </w:tcPr>
          <w:p w14:paraId="1DAA33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shd w:val="clear" w:color="auto" w:fill="FFFFFF" w:themeFill="background1"/>
            <w:hideMark/>
          </w:tcPr>
          <w:p w14:paraId="25750C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Maintenance and repairs of Fleet by June 2025</w:t>
            </w:r>
          </w:p>
        </w:tc>
        <w:tc>
          <w:tcPr>
            <w:tcW w:w="1649" w:type="dxa"/>
            <w:vMerge w:val="restart"/>
            <w:shd w:val="clear" w:color="auto" w:fill="FFFFFF" w:themeFill="background1"/>
            <w:hideMark/>
          </w:tcPr>
          <w:p w14:paraId="166E9E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Maintenance and Repairs of fleet by end of June 2025</w:t>
            </w:r>
          </w:p>
        </w:tc>
        <w:tc>
          <w:tcPr>
            <w:tcW w:w="1700" w:type="dxa"/>
            <w:gridSpan w:val="2"/>
            <w:vMerge w:val="restart"/>
            <w:shd w:val="clear" w:color="auto" w:fill="FFFFFF" w:themeFill="background1"/>
            <w:hideMark/>
          </w:tcPr>
          <w:p w14:paraId="2CC6D0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Repairs and Maintenace Reports Q1 - Q4</w:t>
            </w:r>
          </w:p>
        </w:tc>
        <w:tc>
          <w:tcPr>
            <w:tcW w:w="876" w:type="dxa"/>
            <w:shd w:val="clear" w:color="auto" w:fill="FFFFFF" w:themeFill="background1"/>
            <w:hideMark/>
          </w:tcPr>
          <w:p w14:paraId="624859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shd w:val="clear" w:color="auto" w:fill="FFFFFF" w:themeFill="background1"/>
            <w:hideMark/>
          </w:tcPr>
          <w:p w14:paraId="0CA31B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shd w:val="clear" w:color="auto" w:fill="FFFFFF" w:themeFill="background1"/>
            <w:hideMark/>
          </w:tcPr>
          <w:p w14:paraId="686A94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shd w:val="clear" w:color="auto" w:fill="FFFFFF" w:themeFill="background1"/>
            <w:hideMark/>
          </w:tcPr>
          <w:p w14:paraId="5BC7DB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shd w:val="clear" w:color="auto" w:fill="FFFFFF" w:themeFill="background1"/>
            <w:hideMark/>
          </w:tcPr>
          <w:p w14:paraId="1D2F8C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shd w:val="clear" w:color="auto" w:fill="FFFFFF" w:themeFill="background1"/>
            <w:hideMark/>
          </w:tcPr>
          <w:p w14:paraId="442F39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shd w:val="clear" w:color="auto" w:fill="FFFFFF" w:themeFill="background1"/>
            <w:hideMark/>
          </w:tcPr>
          <w:p w14:paraId="62AC03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shd w:val="clear" w:color="auto" w:fill="FFFFFF" w:themeFill="background1"/>
            <w:hideMark/>
          </w:tcPr>
          <w:p w14:paraId="7C04DD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shd w:val="clear" w:color="auto" w:fill="FFFFFF" w:themeFill="background1"/>
            <w:hideMark/>
          </w:tcPr>
          <w:p w14:paraId="61A033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shd w:val="clear" w:color="auto" w:fill="FFFFFF" w:themeFill="background1"/>
            <w:hideMark/>
          </w:tcPr>
          <w:p w14:paraId="59DC0D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Fleet Manager</w:t>
            </w:r>
          </w:p>
        </w:tc>
      </w:tr>
      <w:tr w:rsidR="00A55D2D" w:rsidRPr="00A55D2D" w14:paraId="007D847E" w14:textId="77777777" w:rsidTr="00954616">
        <w:trPr>
          <w:trHeight w:val="300"/>
        </w:trPr>
        <w:tc>
          <w:tcPr>
            <w:tcW w:w="704" w:type="dxa"/>
            <w:vMerge/>
            <w:hideMark/>
          </w:tcPr>
          <w:p w14:paraId="22DF6CF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70637B1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376393C"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97E93D4"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7FA0E78" w14:textId="77777777" w:rsidR="00A55D2D" w:rsidRPr="00A55D2D" w:rsidRDefault="00A55D2D" w:rsidP="00A55D2D">
            <w:pPr>
              <w:rPr>
                <w:rFonts w:ascii="Trebuchet MS" w:hAnsi="Trebuchet MS" w:cs="Times New Roman"/>
                <w:sz w:val="16"/>
                <w:szCs w:val="16"/>
                <w:lang w:val="en-ZA"/>
              </w:rPr>
            </w:pPr>
          </w:p>
        </w:tc>
        <w:tc>
          <w:tcPr>
            <w:tcW w:w="876" w:type="dxa"/>
            <w:hideMark/>
          </w:tcPr>
          <w:p w14:paraId="7F0A05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3E7C66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56B78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6EEF2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7EA42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118DC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1CBEB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71775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A13134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8D78E5D" w14:textId="77777777" w:rsidR="00A55D2D" w:rsidRPr="00A55D2D" w:rsidRDefault="00A55D2D" w:rsidP="00A55D2D">
            <w:pPr>
              <w:rPr>
                <w:rFonts w:ascii="Trebuchet MS" w:hAnsi="Trebuchet MS" w:cs="Times New Roman"/>
                <w:sz w:val="16"/>
                <w:szCs w:val="16"/>
                <w:lang w:val="en-ZA"/>
              </w:rPr>
            </w:pPr>
          </w:p>
        </w:tc>
      </w:tr>
      <w:tr w:rsidR="00A55D2D" w:rsidRPr="00A55D2D" w14:paraId="37F24A0E" w14:textId="77777777" w:rsidTr="00954616">
        <w:trPr>
          <w:trHeight w:val="300"/>
        </w:trPr>
        <w:tc>
          <w:tcPr>
            <w:tcW w:w="704" w:type="dxa"/>
            <w:vMerge/>
            <w:hideMark/>
          </w:tcPr>
          <w:p w14:paraId="6A508F3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F942394"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6125B2D7"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7E4AC648"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5A5B2BE" w14:textId="77777777" w:rsidR="00A55D2D" w:rsidRPr="00A55D2D" w:rsidRDefault="00A55D2D" w:rsidP="00A55D2D">
            <w:pPr>
              <w:rPr>
                <w:rFonts w:ascii="Trebuchet MS" w:hAnsi="Trebuchet MS" w:cs="Times New Roman"/>
                <w:sz w:val="16"/>
                <w:szCs w:val="16"/>
                <w:lang w:val="en-ZA"/>
              </w:rPr>
            </w:pPr>
          </w:p>
        </w:tc>
        <w:tc>
          <w:tcPr>
            <w:tcW w:w="876" w:type="dxa"/>
            <w:hideMark/>
          </w:tcPr>
          <w:p w14:paraId="10C6DC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381133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 1 490M</w:t>
            </w:r>
          </w:p>
        </w:tc>
        <w:tc>
          <w:tcPr>
            <w:tcW w:w="797" w:type="dxa"/>
            <w:hideMark/>
          </w:tcPr>
          <w:p w14:paraId="06EA36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22DBD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FBD98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7847D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0D507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79603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111F1D0"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8769300" w14:textId="77777777" w:rsidR="00A55D2D" w:rsidRPr="00A55D2D" w:rsidRDefault="00A55D2D" w:rsidP="00A55D2D">
            <w:pPr>
              <w:rPr>
                <w:rFonts w:ascii="Trebuchet MS" w:hAnsi="Trebuchet MS" w:cs="Times New Roman"/>
                <w:sz w:val="16"/>
                <w:szCs w:val="16"/>
                <w:lang w:val="en-ZA"/>
              </w:rPr>
            </w:pPr>
          </w:p>
        </w:tc>
      </w:tr>
      <w:tr w:rsidR="00A55D2D" w:rsidRPr="00A55D2D" w14:paraId="014D7180" w14:textId="77777777" w:rsidTr="00954616">
        <w:trPr>
          <w:trHeight w:val="300"/>
        </w:trPr>
        <w:tc>
          <w:tcPr>
            <w:tcW w:w="704" w:type="dxa"/>
            <w:vMerge w:val="restart"/>
            <w:hideMark/>
          </w:tcPr>
          <w:p w14:paraId="650FD9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14.6</w:t>
            </w:r>
          </w:p>
        </w:tc>
        <w:tc>
          <w:tcPr>
            <w:tcW w:w="1163" w:type="dxa"/>
            <w:vMerge w:val="restart"/>
            <w:hideMark/>
          </w:tcPr>
          <w:p w14:paraId="2C2611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4B7000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Security and access control provided by June 2025</w:t>
            </w:r>
          </w:p>
        </w:tc>
        <w:tc>
          <w:tcPr>
            <w:tcW w:w="1649" w:type="dxa"/>
            <w:vMerge w:val="restart"/>
            <w:hideMark/>
          </w:tcPr>
          <w:p w14:paraId="22D939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provision of security and access control services by June 2025</w:t>
            </w:r>
          </w:p>
        </w:tc>
        <w:tc>
          <w:tcPr>
            <w:tcW w:w="1700" w:type="dxa"/>
            <w:gridSpan w:val="2"/>
            <w:vMerge w:val="restart"/>
            <w:hideMark/>
          </w:tcPr>
          <w:p w14:paraId="028405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Quarterly security, assessment reports and monthly OB entries</w:t>
            </w:r>
          </w:p>
        </w:tc>
        <w:tc>
          <w:tcPr>
            <w:tcW w:w="876" w:type="dxa"/>
            <w:hideMark/>
          </w:tcPr>
          <w:p w14:paraId="1DD560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DD9ED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4C7C73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D725C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0750B8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3EB7B7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290F1D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43F812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1EF052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04A677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20415A8D" w14:textId="77777777" w:rsidTr="00954616">
        <w:trPr>
          <w:trHeight w:val="300"/>
        </w:trPr>
        <w:tc>
          <w:tcPr>
            <w:tcW w:w="704" w:type="dxa"/>
            <w:vMerge/>
            <w:hideMark/>
          </w:tcPr>
          <w:p w14:paraId="1307E01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02BB83B"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8477C6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97D1A4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F661297" w14:textId="77777777" w:rsidR="00A55D2D" w:rsidRPr="00A55D2D" w:rsidRDefault="00A55D2D" w:rsidP="00A55D2D">
            <w:pPr>
              <w:rPr>
                <w:rFonts w:ascii="Trebuchet MS" w:hAnsi="Trebuchet MS" w:cs="Times New Roman"/>
                <w:sz w:val="16"/>
                <w:szCs w:val="16"/>
                <w:lang w:val="en-ZA"/>
              </w:rPr>
            </w:pPr>
          </w:p>
        </w:tc>
        <w:tc>
          <w:tcPr>
            <w:tcW w:w="876" w:type="dxa"/>
            <w:hideMark/>
          </w:tcPr>
          <w:p w14:paraId="29E3DF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25F643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377A0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F4F95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B2AB1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FF6A7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473A5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39812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BFDEE1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7A496FE" w14:textId="77777777" w:rsidR="00A55D2D" w:rsidRPr="00A55D2D" w:rsidRDefault="00A55D2D" w:rsidP="00A55D2D">
            <w:pPr>
              <w:rPr>
                <w:rFonts w:ascii="Trebuchet MS" w:hAnsi="Trebuchet MS" w:cs="Times New Roman"/>
                <w:sz w:val="16"/>
                <w:szCs w:val="16"/>
                <w:lang w:val="en-ZA"/>
              </w:rPr>
            </w:pPr>
          </w:p>
        </w:tc>
      </w:tr>
      <w:tr w:rsidR="00A55D2D" w:rsidRPr="00A55D2D" w14:paraId="27EF3269" w14:textId="77777777" w:rsidTr="00954616">
        <w:trPr>
          <w:trHeight w:val="300"/>
        </w:trPr>
        <w:tc>
          <w:tcPr>
            <w:tcW w:w="704" w:type="dxa"/>
            <w:vMerge/>
            <w:hideMark/>
          </w:tcPr>
          <w:p w14:paraId="063BA99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9E6D66F"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67BD3777"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105B39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2C755CA" w14:textId="77777777" w:rsidR="00A55D2D" w:rsidRPr="00A55D2D" w:rsidRDefault="00A55D2D" w:rsidP="00A55D2D">
            <w:pPr>
              <w:rPr>
                <w:rFonts w:ascii="Trebuchet MS" w:hAnsi="Trebuchet MS" w:cs="Times New Roman"/>
                <w:sz w:val="16"/>
                <w:szCs w:val="16"/>
                <w:lang w:val="en-ZA"/>
              </w:rPr>
            </w:pPr>
          </w:p>
        </w:tc>
        <w:tc>
          <w:tcPr>
            <w:tcW w:w="876" w:type="dxa"/>
            <w:hideMark/>
          </w:tcPr>
          <w:p w14:paraId="2432E7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4FD967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R45.6M</w:t>
            </w:r>
          </w:p>
        </w:tc>
        <w:tc>
          <w:tcPr>
            <w:tcW w:w="797" w:type="dxa"/>
            <w:hideMark/>
          </w:tcPr>
          <w:p w14:paraId="626C3D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D76D0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23497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6A978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E71EA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32D96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700C24C"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32AB1AE" w14:textId="77777777" w:rsidR="00A55D2D" w:rsidRPr="00A55D2D" w:rsidRDefault="00A55D2D" w:rsidP="00A55D2D">
            <w:pPr>
              <w:rPr>
                <w:rFonts w:ascii="Trebuchet MS" w:hAnsi="Trebuchet MS" w:cs="Times New Roman"/>
                <w:sz w:val="16"/>
                <w:szCs w:val="16"/>
                <w:lang w:val="en-ZA"/>
              </w:rPr>
            </w:pPr>
          </w:p>
        </w:tc>
      </w:tr>
      <w:tr w:rsidR="00A55D2D" w:rsidRPr="00A55D2D" w14:paraId="75E72520" w14:textId="77777777" w:rsidTr="00954616">
        <w:trPr>
          <w:trHeight w:val="300"/>
        </w:trPr>
        <w:tc>
          <w:tcPr>
            <w:tcW w:w="704" w:type="dxa"/>
            <w:vMerge w:val="restart"/>
            <w:hideMark/>
          </w:tcPr>
          <w:p w14:paraId="1E6DA3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14.6.1</w:t>
            </w:r>
          </w:p>
        </w:tc>
        <w:tc>
          <w:tcPr>
            <w:tcW w:w="1163" w:type="dxa"/>
            <w:vMerge w:val="restart"/>
            <w:hideMark/>
          </w:tcPr>
          <w:p w14:paraId="6F2989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278291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Appointment of service provider for security and access control by December 2024</w:t>
            </w:r>
          </w:p>
        </w:tc>
        <w:tc>
          <w:tcPr>
            <w:tcW w:w="1649" w:type="dxa"/>
            <w:vMerge w:val="restart"/>
            <w:hideMark/>
          </w:tcPr>
          <w:p w14:paraId="57081E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appointment of security and access control service provider by December 2024</w:t>
            </w:r>
          </w:p>
        </w:tc>
        <w:tc>
          <w:tcPr>
            <w:tcW w:w="1700" w:type="dxa"/>
            <w:gridSpan w:val="2"/>
            <w:vMerge w:val="restart"/>
            <w:hideMark/>
          </w:tcPr>
          <w:p w14:paraId="6D9356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Q2: Appointment Letter and SLA</w:t>
            </w:r>
          </w:p>
        </w:tc>
        <w:tc>
          <w:tcPr>
            <w:tcW w:w="876" w:type="dxa"/>
            <w:hideMark/>
          </w:tcPr>
          <w:p w14:paraId="486387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2D53AD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E3F3D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B33DC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6F94CB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A4188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7F2FDC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A1A79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14BF90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141B49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Security Manager</w:t>
            </w:r>
          </w:p>
        </w:tc>
      </w:tr>
      <w:tr w:rsidR="00A55D2D" w:rsidRPr="00A55D2D" w14:paraId="5F9EE153" w14:textId="77777777" w:rsidTr="00954616">
        <w:trPr>
          <w:trHeight w:val="300"/>
        </w:trPr>
        <w:tc>
          <w:tcPr>
            <w:tcW w:w="704" w:type="dxa"/>
            <w:vMerge/>
            <w:hideMark/>
          </w:tcPr>
          <w:p w14:paraId="3F88394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80B48C3"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3F36278"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7B15523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BFFB96E" w14:textId="77777777" w:rsidR="00A55D2D" w:rsidRPr="00A55D2D" w:rsidRDefault="00A55D2D" w:rsidP="00A55D2D">
            <w:pPr>
              <w:rPr>
                <w:rFonts w:ascii="Trebuchet MS" w:hAnsi="Trebuchet MS" w:cs="Times New Roman"/>
                <w:sz w:val="16"/>
                <w:szCs w:val="16"/>
                <w:lang w:val="en-ZA"/>
              </w:rPr>
            </w:pPr>
          </w:p>
        </w:tc>
        <w:tc>
          <w:tcPr>
            <w:tcW w:w="876" w:type="dxa"/>
            <w:hideMark/>
          </w:tcPr>
          <w:p w14:paraId="1C79AC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2E1F1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104B7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CF81F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5CFC5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EC772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473AB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489D2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6618AF5"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71C9C24" w14:textId="77777777" w:rsidR="00A55D2D" w:rsidRPr="00A55D2D" w:rsidRDefault="00A55D2D" w:rsidP="00A55D2D">
            <w:pPr>
              <w:rPr>
                <w:rFonts w:ascii="Trebuchet MS" w:hAnsi="Trebuchet MS" w:cs="Times New Roman"/>
                <w:sz w:val="16"/>
                <w:szCs w:val="16"/>
                <w:lang w:val="en-ZA"/>
              </w:rPr>
            </w:pPr>
          </w:p>
        </w:tc>
      </w:tr>
      <w:tr w:rsidR="00A55D2D" w:rsidRPr="00A55D2D" w14:paraId="7E3BF8A1" w14:textId="77777777" w:rsidTr="00954616">
        <w:trPr>
          <w:trHeight w:val="300"/>
        </w:trPr>
        <w:tc>
          <w:tcPr>
            <w:tcW w:w="704" w:type="dxa"/>
            <w:vMerge/>
            <w:hideMark/>
          </w:tcPr>
          <w:p w14:paraId="6D371B98"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762A8C6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958504F"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C0DD64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9E1DA4D" w14:textId="77777777" w:rsidR="00A55D2D" w:rsidRPr="00A55D2D" w:rsidRDefault="00A55D2D" w:rsidP="00A55D2D">
            <w:pPr>
              <w:rPr>
                <w:rFonts w:ascii="Trebuchet MS" w:hAnsi="Trebuchet MS" w:cs="Times New Roman"/>
                <w:sz w:val="16"/>
                <w:szCs w:val="16"/>
                <w:lang w:val="en-ZA"/>
              </w:rPr>
            </w:pPr>
          </w:p>
        </w:tc>
        <w:tc>
          <w:tcPr>
            <w:tcW w:w="876" w:type="dxa"/>
            <w:hideMark/>
          </w:tcPr>
          <w:p w14:paraId="58808F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570EA9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879FE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B2057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2CEA2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C3D72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C5B9C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192E9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C25153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5ABE34F" w14:textId="77777777" w:rsidR="00A55D2D" w:rsidRPr="00A55D2D" w:rsidRDefault="00A55D2D" w:rsidP="00A55D2D">
            <w:pPr>
              <w:rPr>
                <w:rFonts w:ascii="Trebuchet MS" w:hAnsi="Trebuchet MS" w:cs="Times New Roman"/>
                <w:sz w:val="16"/>
                <w:szCs w:val="16"/>
                <w:lang w:val="en-ZA"/>
              </w:rPr>
            </w:pPr>
          </w:p>
        </w:tc>
      </w:tr>
      <w:tr w:rsidR="00A55D2D" w:rsidRPr="00A55D2D" w14:paraId="376DCD08" w14:textId="77777777" w:rsidTr="00954616">
        <w:trPr>
          <w:trHeight w:val="300"/>
        </w:trPr>
        <w:tc>
          <w:tcPr>
            <w:tcW w:w="704" w:type="dxa"/>
            <w:vMerge w:val="restart"/>
            <w:hideMark/>
          </w:tcPr>
          <w:p w14:paraId="5DBE3B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14.6.2</w:t>
            </w:r>
          </w:p>
        </w:tc>
        <w:tc>
          <w:tcPr>
            <w:tcW w:w="1163" w:type="dxa"/>
            <w:vMerge w:val="restart"/>
            <w:hideMark/>
          </w:tcPr>
          <w:p w14:paraId="66078A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4A5FB2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Assessment of Sites by June 2025</w:t>
            </w:r>
          </w:p>
        </w:tc>
        <w:tc>
          <w:tcPr>
            <w:tcW w:w="1649" w:type="dxa"/>
            <w:vMerge w:val="restart"/>
            <w:hideMark/>
          </w:tcPr>
          <w:p w14:paraId="544A77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provision of security and assessments of Sites services by June 2025</w:t>
            </w:r>
          </w:p>
        </w:tc>
        <w:tc>
          <w:tcPr>
            <w:tcW w:w="1700" w:type="dxa"/>
            <w:gridSpan w:val="2"/>
            <w:vMerge w:val="restart"/>
            <w:hideMark/>
          </w:tcPr>
          <w:p w14:paraId="47D24C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Q1-Q4 OB Entries for each month And Quarterly Assessment Reports </w:t>
            </w:r>
          </w:p>
        </w:tc>
        <w:tc>
          <w:tcPr>
            <w:tcW w:w="876" w:type="dxa"/>
            <w:hideMark/>
          </w:tcPr>
          <w:p w14:paraId="69C724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7BE27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50C24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DEB91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0137DA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56C9CF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17343D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4A342E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4EF916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44D4EB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Security Manager</w:t>
            </w:r>
          </w:p>
        </w:tc>
      </w:tr>
      <w:tr w:rsidR="00A55D2D" w:rsidRPr="00A55D2D" w14:paraId="516E474B" w14:textId="77777777" w:rsidTr="00954616">
        <w:trPr>
          <w:trHeight w:val="300"/>
        </w:trPr>
        <w:tc>
          <w:tcPr>
            <w:tcW w:w="704" w:type="dxa"/>
            <w:vMerge/>
            <w:hideMark/>
          </w:tcPr>
          <w:p w14:paraId="0A5F8560"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D8C62B5"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DB38162"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A777F51"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55C23C9" w14:textId="77777777" w:rsidR="00A55D2D" w:rsidRPr="00A55D2D" w:rsidRDefault="00A55D2D" w:rsidP="00A55D2D">
            <w:pPr>
              <w:rPr>
                <w:rFonts w:ascii="Trebuchet MS" w:hAnsi="Trebuchet MS" w:cs="Times New Roman"/>
                <w:sz w:val="16"/>
                <w:szCs w:val="16"/>
                <w:lang w:val="en-ZA"/>
              </w:rPr>
            </w:pPr>
          </w:p>
        </w:tc>
        <w:tc>
          <w:tcPr>
            <w:tcW w:w="876" w:type="dxa"/>
            <w:hideMark/>
          </w:tcPr>
          <w:p w14:paraId="1AD5BC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14A587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D3DB6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38D8C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8560C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82CB6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6548E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4E69F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E8BE01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4720D3E8" w14:textId="77777777" w:rsidR="00A55D2D" w:rsidRPr="00A55D2D" w:rsidRDefault="00A55D2D" w:rsidP="00A55D2D">
            <w:pPr>
              <w:rPr>
                <w:rFonts w:ascii="Trebuchet MS" w:hAnsi="Trebuchet MS" w:cs="Times New Roman"/>
                <w:sz w:val="16"/>
                <w:szCs w:val="16"/>
                <w:lang w:val="en-ZA"/>
              </w:rPr>
            </w:pPr>
          </w:p>
        </w:tc>
      </w:tr>
      <w:tr w:rsidR="00A55D2D" w:rsidRPr="00A55D2D" w14:paraId="418D438C" w14:textId="77777777" w:rsidTr="00954616">
        <w:trPr>
          <w:trHeight w:val="300"/>
        </w:trPr>
        <w:tc>
          <w:tcPr>
            <w:tcW w:w="704" w:type="dxa"/>
            <w:vMerge/>
            <w:hideMark/>
          </w:tcPr>
          <w:p w14:paraId="0EB1E430"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98BB40B"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F86E316"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4C29BB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8DC4AFE" w14:textId="77777777" w:rsidR="00A55D2D" w:rsidRPr="00A55D2D" w:rsidRDefault="00A55D2D" w:rsidP="00A55D2D">
            <w:pPr>
              <w:rPr>
                <w:rFonts w:ascii="Trebuchet MS" w:hAnsi="Trebuchet MS" w:cs="Times New Roman"/>
                <w:sz w:val="16"/>
                <w:szCs w:val="16"/>
                <w:lang w:val="en-ZA"/>
              </w:rPr>
            </w:pPr>
          </w:p>
        </w:tc>
        <w:tc>
          <w:tcPr>
            <w:tcW w:w="876" w:type="dxa"/>
            <w:hideMark/>
          </w:tcPr>
          <w:p w14:paraId="4635BC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69700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A036D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07BA6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2B326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DE1A4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45EA7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E4965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0C9961B"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0907962" w14:textId="77777777" w:rsidR="00A55D2D" w:rsidRPr="00A55D2D" w:rsidRDefault="00A55D2D" w:rsidP="00A55D2D">
            <w:pPr>
              <w:rPr>
                <w:rFonts w:ascii="Trebuchet MS" w:hAnsi="Trebuchet MS" w:cs="Times New Roman"/>
                <w:sz w:val="16"/>
                <w:szCs w:val="16"/>
                <w:lang w:val="en-ZA"/>
              </w:rPr>
            </w:pPr>
          </w:p>
        </w:tc>
      </w:tr>
      <w:tr w:rsidR="00A55D2D" w:rsidRPr="00A55D2D" w14:paraId="70C86DF4" w14:textId="77777777" w:rsidTr="00954616">
        <w:trPr>
          <w:trHeight w:val="300"/>
        </w:trPr>
        <w:tc>
          <w:tcPr>
            <w:tcW w:w="704" w:type="dxa"/>
            <w:vMerge w:val="restart"/>
            <w:hideMark/>
          </w:tcPr>
          <w:p w14:paraId="63652C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vMerge w:val="restart"/>
            <w:hideMark/>
          </w:tcPr>
          <w:p w14:paraId="3B642E0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vMerge w:val="restart"/>
            <w:hideMark/>
          </w:tcPr>
          <w:p w14:paraId="0D4588A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vMerge w:val="restart"/>
            <w:hideMark/>
          </w:tcPr>
          <w:p w14:paraId="3F98093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vMerge w:val="restart"/>
            <w:hideMark/>
          </w:tcPr>
          <w:p w14:paraId="46A5822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vMerge w:val="restart"/>
            <w:hideMark/>
          </w:tcPr>
          <w:p w14:paraId="567FEF5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vMerge w:val="restart"/>
            <w:hideMark/>
          </w:tcPr>
          <w:p w14:paraId="050D7AC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vMerge w:val="restart"/>
            <w:hideMark/>
          </w:tcPr>
          <w:p w14:paraId="712CEC0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vMerge w:val="restart"/>
            <w:hideMark/>
          </w:tcPr>
          <w:p w14:paraId="6367B56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vMerge w:val="restart"/>
            <w:hideMark/>
          </w:tcPr>
          <w:p w14:paraId="1CA77A8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vMerge w:val="restart"/>
            <w:hideMark/>
          </w:tcPr>
          <w:p w14:paraId="601355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vMerge w:val="restart"/>
            <w:hideMark/>
          </w:tcPr>
          <w:p w14:paraId="60D3F4E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vMerge w:val="restart"/>
            <w:hideMark/>
          </w:tcPr>
          <w:p w14:paraId="3E674EA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1C407B5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58C26DD4" w14:textId="77777777" w:rsidTr="00954616">
        <w:trPr>
          <w:trHeight w:val="300"/>
        </w:trPr>
        <w:tc>
          <w:tcPr>
            <w:tcW w:w="704" w:type="dxa"/>
            <w:vMerge/>
            <w:hideMark/>
          </w:tcPr>
          <w:p w14:paraId="542F1011" w14:textId="77777777" w:rsidR="00A55D2D" w:rsidRPr="00A55D2D" w:rsidRDefault="00A55D2D" w:rsidP="00A55D2D">
            <w:pPr>
              <w:rPr>
                <w:rFonts w:ascii="Trebuchet MS" w:hAnsi="Trebuchet MS" w:cs="Times New Roman"/>
                <w:b/>
                <w:bCs/>
                <w:sz w:val="16"/>
                <w:szCs w:val="16"/>
                <w:lang w:val="en-ZA"/>
              </w:rPr>
            </w:pPr>
          </w:p>
        </w:tc>
        <w:tc>
          <w:tcPr>
            <w:tcW w:w="1163" w:type="dxa"/>
            <w:vMerge/>
            <w:hideMark/>
          </w:tcPr>
          <w:p w14:paraId="2C8841B5" w14:textId="77777777" w:rsidR="00A55D2D" w:rsidRPr="00A55D2D" w:rsidRDefault="00A55D2D" w:rsidP="00A55D2D">
            <w:pPr>
              <w:rPr>
                <w:rFonts w:ascii="Trebuchet MS" w:hAnsi="Trebuchet MS" w:cs="Times New Roman"/>
                <w:b/>
                <w:bCs/>
                <w:sz w:val="16"/>
                <w:szCs w:val="16"/>
                <w:lang w:val="en-ZA"/>
              </w:rPr>
            </w:pPr>
          </w:p>
        </w:tc>
        <w:tc>
          <w:tcPr>
            <w:tcW w:w="1788" w:type="dxa"/>
            <w:vMerge/>
            <w:hideMark/>
          </w:tcPr>
          <w:p w14:paraId="024D74F4" w14:textId="77777777" w:rsidR="00A55D2D" w:rsidRPr="00A55D2D" w:rsidRDefault="00A55D2D" w:rsidP="00A55D2D">
            <w:pPr>
              <w:rPr>
                <w:rFonts w:ascii="Trebuchet MS" w:hAnsi="Trebuchet MS" w:cs="Times New Roman"/>
                <w:b/>
                <w:bCs/>
                <w:sz w:val="16"/>
                <w:szCs w:val="16"/>
                <w:lang w:val="en-ZA"/>
              </w:rPr>
            </w:pPr>
          </w:p>
        </w:tc>
        <w:tc>
          <w:tcPr>
            <w:tcW w:w="1649" w:type="dxa"/>
            <w:vMerge/>
            <w:hideMark/>
          </w:tcPr>
          <w:p w14:paraId="708C70F5" w14:textId="77777777" w:rsidR="00A55D2D" w:rsidRPr="00A55D2D" w:rsidRDefault="00A55D2D" w:rsidP="00A55D2D">
            <w:pPr>
              <w:rPr>
                <w:rFonts w:ascii="Trebuchet MS" w:hAnsi="Trebuchet MS" w:cs="Times New Roman"/>
                <w:b/>
                <w:bCs/>
                <w:sz w:val="16"/>
                <w:szCs w:val="16"/>
                <w:lang w:val="en-ZA"/>
              </w:rPr>
            </w:pPr>
          </w:p>
        </w:tc>
        <w:tc>
          <w:tcPr>
            <w:tcW w:w="1700" w:type="dxa"/>
            <w:gridSpan w:val="2"/>
            <w:vMerge/>
            <w:hideMark/>
          </w:tcPr>
          <w:p w14:paraId="56D64950" w14:textId="77777777" w:rsidR="00A55D2D" w:rsidRPr="00A55D2D" w:rsidRDefault="00A55D2D" w:rsidP="00A55D2D">
            <w:pPr>
              <w:rPr>
                <w:rFonts w:ascii="Trebuchet MS" w:hAnsi="Trebuchet MS" w:cs="Times New Roman"/>
                <w:b/>
                <w:bCs/>
                <w:sz w:val="16"/>
                <w:szCs w:val="16"/>
                <w:lang w:val="en-ZA"/>
              </w:rPr>
            </w:pPr>
          </w:p>
        </w:tc>
        <w:tc>
          <w:tcPr>
            <w:tcW w:w="876" w:type="dxa"/>
            <w:vMerge/>
            <w:hideMark/>
          </w:tcPr>
          <w:p w14:paraId="75C7589A" w14:textId="77777777" w:rsidR="00A55D2D" w:rsidRPr="00A55D2D" w:rsidRDefault="00A55D2D" w:rsidP="00A55D2D">
            <w:pPr>
              <w:rPr>
                <w:rFonts w:ascii="Trebuchet MS" w:hAnsi="Trebuchet MS" w:cs="Times New Roman"/>
                <w:b/>
                <w:bCs/>
                <w:sz w:val="16"/>
                <w:szCs w:val="16"/>
                <w:lang w:val="en-ZA"/>
              </w:rPr>
            </w:pPr>
          </w:p>
        </w:tc>
        <w:tc>
          <w:tcPr>
            <w:tcW w:w="1486" w:type="dxa"/>
            <w:vMerge/>
            <w:hideMark/>
          </w:tcPr>
          <w:p w14:paraId="7B9F0447" w14:textId="77777777" w:rsidR="00A55D2D" w:rsidRPr="00A55D2D" w:rsidRDefault="00A55D2D" w:rsidP="00A55D2D">
            <w:pPr>
              <w:rPr>
                <w:rFonts w:ascii="Trebuchet MS" w:hAnsi="Trebuchet MS" w:cs="Times New Roman"/>
                <w:b/>
                <w:bCs/>
                <w:sz w:val="16"/>
                <w:szCs w:val="16"/>
                <w:lang w:val="en-ZA"/>
              </w:rPr>
            </w:pPr>
          </w:p>
        </w:tc>
        <w:tc>
          <w:tcPr>
            <w:tcW w:w="797" w:type="dxa"/>
            <w:vMerge/>
            <w:hideMark/>
          </w:tcPr>
          <w:p w14:paraId="1E740D35" w14:textId="77777777" w:rsidR="00A55D2D" w:rsidRPr="00A55D2D" w:rsidRDefault="00A55D2D" w:rsidP="00A55D2D">
            <w:pPr>
              <w:rPr>
                <w:rFonts w:ascii="Trebuchet MS" w:hAnsi="Trebuchet MS" w:cs="Times New Roman"/>
                <w:b/>
                <w:bCs/>
                <w:sz w:val="16"/>
                <w:szCs w:val="16"/>
                <w:lang w:val="en-ZA"/>
              </w:rPr>
            </w:pPr>
          </w:p>
        </w:tc>
        <w:tc>
          <w:tcPr>
            <w:tcW w:w="710" w:type="dxa"/>
            <w:vMerge/>
            <w:hideMark/>
          </w:tcPr>
          <w:p w14:paraId="652B7601"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4F5AF6B4" w14:textId="77777777" w:rsidR="00A55D2D" w:rsidRPr="00A55D2D" w:rsidRDefault="00A55D2D" w:rsidP="00A55D2D">
            <w:pPr>
              <w:rPr>
                <w:rFonts w:ascii="Trebuchet MS" w:hAnsi="Trebuchet MS" w:cs="Times New Roman"/>
                <w:b/>
                <w:bCs/>
                <w:sz w:val="16"/>
                <w:szCs w:val="16"/>
                <w:lang w:val="en-ZA"/>
              </w:rPr>
            </w:pPr>
          </w:p>
        </w:tc>
        <w:tc>
          <w:tcPr>
            <w:tcW w:w="529" w:type="dxa"/>
            <w:vMerge/>
            <w:hideMark/>
          </w:tcPr>
          <w:p w14:paraId="6FB73845"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62F6A9F2" w14:textId="77777777" w:rsidR="00A55D2D" w:rsidRPr="00A55D2D" w:rsidRDefault="00A55D2D" w:rsidP="00A55D2D">
            <w:pPr>
              <w:rPr>
                <w:rFonts w:ascii="Trebuchet MS" w:hAnsi="Trebuchet MS" w:cs="Times New Roman"/>
                <w:b/>
                <w:bCs/>
                <w:sz w:val="16"/>
                <w:szCs w:val="16"/>
                <w:lang w:val="en-ZA"/>
              </w:rPr>
            </w:pPr>
          </w:p>
        </w:tc>
        <w:tc>
          <w:tcPr>
            <w:tcW w:w="775" w:type="dxa"/>
            <w:vMerge/>
            <w:hideMark/>
          </w:tcPr>
          <w:p w14:paraId="2BE2A4EC"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30DDBCD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45A1518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186704B9" w14:textId="77777777" w:rsidTr="00954616">
        <w:trPr>
          <w:trHeight w:val="300"/>
        </w:trPr>
        <w:tc>
          <w:tcPr>
            <w:tcW w:w="704" w:type="dxa"/>
            <w:vMerge w:val="restart"/>
            <w:hideMark/>
          </w:tcPr>
          <w:p w14:paraId="35FC55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14.7</w:t>
            </w:r>
          </w:p>
        </w:tc>
        <w:tc>
          <w:tcPr>
            <w:tcW w:w="1163" w:type="dxa"/>
            <w:vMerge w:val="restart"/>
            <w:hideMark/>
          </w:tcPr>
          <w:p w14:paraId="2C69EB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7669E3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Service and governance systems improved through the </w:t>
            </w:r>
            <w:r w:rsidRPr="00A55D2D">
              <w:rPr>
                <w:rFonts w:ascii="Trebuchet MS" w:hAnsi="Trebuchet MS" w:cs="Times New Roman"/>
                <w:sz w:val="16"/>
                <w:szCs w:val="16"/>
                <w:lang w:val="en-ZA"/>
              </w:rPr>
              <w:lastRenderedPageBreak/>
              <w:t>implementation of Information and communication technology by June 2025</w:t>
            </w:r>
          </w:p>
        </w:tc>
        <w:tc>
          <w:tcPr>
            <w:tcW w:w="1649" w:type="dxa"/>
            <w:vMerge w:val="restart"/>
            <w:hideMark/>
          </w:tcPr>
          <w:p w14:paraId="574A7B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implementation of planned </w:t>
            </w:r>
            <w:r w:rsidRPr="00A55D2D">
              <w:rPr>
                <w:rFonts w:ascii="Trebuchet MS" w:hAnsi="Trebuchet MS" w:cs="Times New Roman"/>
                <w:sz w:val="16"/>
                <w:szCs w:val="16"/>
                <w:lang w:val="en-ZA"/>
              </w:rPr>
              <w:lastRenderedPageBreak/>
              <w:t>information and communication technology initiatives by June 2025</w:t>
            </w:r>
          </w:p>
        </w:tc>
        <w:tc>
          <w:tcPr>
            <w:tcW w:w="1700" w:type="dxa"/>
            <w:gridSpan w:val="2"/>
            <w:vMerge w:val="restart"/>
            <w:hideMark/>
          </w:tcPr>
          <w:p w14:paraId="5F642B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Q1-Q4: Compliance Certificates reports</w:t>
            </w:r>
          </w:p>
        </w:tc>
        <w:tc>
          <w:tcPr>
            <w:tcW w:w="876" w:type="dxa"/>
            <w:hideMark/>
          </w:tcPr>
          <w:p w14:paraId="20E9FDB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4BB6A9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399CD4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0A125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5118EE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4490C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009940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1251B4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6373A8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Human Resources and </w:t>
            </w:r>
            <w:r w:rsidRPr="00A55D2D">
              <w:rPr>
                <w:rFonts w:ascii="Trebuchet MS" w:hAnsi="Trebuchet MS" w:cs="Times New Roman"/>
                <w:sz w:val="16"/>
                <w:szCs w:val="16"/>
                <w:lang w:val="en-ZA"/>
              </w:rPr>
              <w:lastRenderedPageBreak/>
              <w:t>Corporate Services</w:t>
            </w:r>
          </w:p>
        </w:tc>
        <w:tc>
          <w:tcPr>
            <w:tcW w:w="1723" w:type="dxa"/>
            <w:vMerge w:val="restart"/>
            <w:hideMark/>
          </w:tcPr>
          <w:p w14:paraId="670726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Director Human Resource and Corporate Services</w:t>
            </w:r>
          </w:p>
        </w:tc>
      </w:tr>
      <w:tr w:rsidR="00A55D2D" w:rsidRPr="00A55D2D" w14:paraId="6A5A73A0" w14:textId="77777777" w:rsidTr="00954616">
        <w:trPr>
          <w:trHeight w:val="300"/>
        </w:trPr>
        <w:tc>
          <w:tcPr>
            <w:tcW w:w="704" w:type="dxa"/>
            <w:vMerge/>
            <w:hideMark/>
          </w:tcPr>
          <w:p w14:paraId="432CE6AD"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C9A60E7"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9844088"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1AC673E"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E017416" w14:textId="77777777" w:rsidR="00A55D2D" w:rsidRPr="00A55D2D" w:rsidRDefault="00A55D2D" w:rsidP="00A55D2D">
            <w:pPr>
              <w:rPr>
                <w:rFonts w:ascii="Trebuchet MS" w:hAnsi="Trebuchet MS" w:cs="Times New Roman"/>
                <w:sz w:val="16"/>
                <w:szCs w:val="16"/>
                <w:lang w:val="en-ZA"/>
              </w:rPr>
            </w:pPr>
          </w:p>
        </w:tc>
        <w:tc>
          <w:tcPr>
            <w:tcW w:w="876" w:type="dxa"/>
            <w:hideMark/>
          </w:tcPr>
          <w:p w14:paraId="48CF63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72A35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96066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2435E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D7D78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1870E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55148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A6707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D9E93C6"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797EC8C" w14:textId="77777777" w:rsidR="00A55D2D" w:rsidRPr="00A55D2D" w:rsidRDefault="00A55D2D" w:rsidP="00A55D2D">
            <w:pPr>
              <w:rPr>
                <w:rFonts w:ascii="Trebuchet MS" w:hAnsi="Trebuchet MS" w:cs="Times New Roman"/>
                <w:sz w:val="16"/>
                <w:szCs w:val="16"/>
                <w:lang w:val="en-ZA"/>
              </w:rPr>
            </w:pPr>
          </w:p>
        </w:tc>
      </w:tr>
      <w:tr w:rsidR="00A55D2D" w:rsidRPr="00A55D2D" w14:paraId="7261E67D" w14:textId="77777777" w:rsidTr="00954616">
        <w:trPr>
          <w:trHeight w:val="300"/>
        </w:trPr>
        <w:tc>
          <w:tcPr>
            <w:tcW w:w="704" w:type="dxa"/>
            <w:vMerge/>
            <w:hideMark/>
          </w:tcPr>
          <w:p w14:paraId="2B12A6E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598D2D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2DD586C"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10960AAB"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723F705" w14:textId="77777777" w:rsidR="00A55D2D" w:rsidRPr="00A55D2D" w:rsidRDefault="00A55D2D" w:rsidP="00A55D2D">
            <w:pPr>
              <w:rPr>
                <w:rFonts w:ascii="Trebuchet MS" w:hAnsi="Trebuchet MS" w:cs="Times New Roman"/>
                <w:sz w:val="16"/>
                <w:szCs w:val="16"/>
                <w:lang w:val="en-ZA"/>
              </w:rPr>
            </w:pPr>
          </w:p>
        </w:tc>
        <w:tc>
          <w:tcPr>
            <w:tcW w:w="876" w:type="dxa"/>
            <w:hideMark/>
          </w:tcPr>
          <w:p w14:paraId="69C85D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46C332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R16,8M</w:t>
            </w:r>
          </w:p>
        </w:tc>
        <w:tc>
          <w:tcPr>
            <w:tcW w:w="797" w:type="dxa"/>
            <w:hideMark/>
          </w:tcPr>
          <w:p w14:paraId="498583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2105B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6897A6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CE997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8575F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AF75F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F23456A"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72ADCB4" w14:textId="77777777" w:rsidR="00A55D2D" w:rsidRPr="00A55D2D" w:rsidRDefault="00A55D2D" w:rsidP="00A55D2D">
            <w:pPr>
              <w:rPr>
                <w:rFonts w:ascii="Trebuchet MS" w:hAnsi="Trebuchet MS" w:cs="Times New Roman"/>
                <w:sz w:val="16"/>
                <w:szCs w:val="16"/>
                <w:lang w:val="en-ZA"/>
              </w:rPr>
            </w:pPr>
          </w:p>
        </w:tc>
      </w:tr>
      <w:tr w:rsidR="00A55D2D" w:rsidRPr="00A55D2D" w14:paraId="04BCAE56" w14:textId="77777777" w:rsidTr="00954616">
        <w:trPr>
          <w:trHeight w:val="300"/>
        </w:trPr>
        <w:tc>
          <w:tcPr>
            <w:tcW w:w="704" w:type="dxa"/>
            <w:vMerge w:val="restart"/>
            <w:hideMark/>
          </w:tcPr>
          <w:p w14:paraId="30D448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14.7.1</w:t>
            </w:r>
          </w:p>
        </w:tc>
        <w:tc>
          <w:tcPr>
            <w:tcW w:w="1163" w:type="dxa"/>
            <w:vMerge w:val="restart"/>
            <w:hideMark/>
          </w:tcPr>
          <w:p w14:paraId="5AE800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1156F9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Prepare consolidated quarterly ICT reports by June 2025</w:t>
            </w:r>
          </w:p>
        </w:tc>
        <w:tc>
          <w:tcPr>
            <w:tcW w:w="1649" w:type="dxa"/>
            <w:vMerge w:val="restart"/>
            <w:hideMark/>
          </w:tcPr>
          <w:p w14:paraId="50B7D4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quarterly ICT reports consolidated and submitted by June 2025</w:t>
            </w:r>
          </w:p>
        </w:tc>
        <w:tc>
          <w:tcPr>
            <w:tcW w:w="1700" w:type="dxa"/>
            <w:gridSpan w:val="2"/>
            <w:vMerge w:val="restart"/>
            <w:hideMark/>
          </w:tcPr>
          <w:p w14:paraId="374CE6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Copies of the reports</w:t>
            </w:r>
          </w:p>
        </w:tc>
        <w:tc>
          <w:tcPr>
            <w:tcW w:w="876" w:type="dxa"/>
            <w:hideMark/>
          </w:tcPr>
          <w:p w14:paraId="1C20A4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2B5A8B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4BB0AE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4329F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w:t>
            </w:r>
          </w:p>
        </w:tc>
        <w:tc>
          <w:tcPr>
            <w:tcW w:w="619" w:type="dxa"/>
            <w:hideMark/>
          </w:tcPr>
          <w:p w14:paraId="351BB5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031C33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6BE059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18DC88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237" w:type="dxa"/>
            <w:gridSpan w:val="2"/>
            <w:vMerge w:val="restart"/>
            <w:hideMark/>
          </w:tcPr>
          <w:p w14:paraId="5F7175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1EB79A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Information Technology Manager</w:t>
            </w:r>
          </w:p>
        </w:tc>
      </w:tr>
      <w:tr w:rsidR="00A55D2D" w:rsidRPr="00A55D2D" w14:paraId="77CDBB9A" w14:textId="77777777" w:rsidTr="00954616">
        <w:trPr>
          <w:trHeight w:val="300"/>
        </w:trPr>
        <w:tc>
          <w:tcPr>
            <w:tcW w:w="704" w:type="dxa"/>
            <w:vMerge/>
            <w:hideMark/>
          </w:tcPr>
          <w:p w14:paraId="5578C67F"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1563EB4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544CC6B"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B62FA5E"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F2BA54B" w14:textId="77777777" w:rsidR="00A55D2D" w:rsidRPr="00A55D2D" w:rsidRDefault="00A55D2D" w:rsidP="00A55D2D">
            <w:pPr>
              <w:rPr>
                <w:rFonts w:ascii="Trebuchet MS" w:hAnsi="Trebuchet MS" w:cs="Times New Roman"/>
                <w:sz w:val="16"/>
                <w:szCs w:val="16"/>
                <w:lang w:val="en-ZA"/>
              </w:rPr>
            </w:pPr>
          </w:p>
        </w:tc>
        <w:tc>
          <w:tcPr>
            <w:tcW w:w="876" w:type="dxa"/>
            <w:hideMark/>
          </w:tcPr>
          <w:p w14:paraId="1870EA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3ED239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1F0AF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99842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14C3F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51C0E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07074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53670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4753B01"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0654324" w14:textId="77777777" w:rsidR="00A55D2D" w:rsidRPr="00A55D2D" w:rsidRDefault="00A55D2D" w:rsidP="00A55D2D">
            <w:pPr>
              <w:rPr>
                <w:rFonts w:ascii="Trebuchet MS" w:hAnsi="Trebuchet MS" w:cs="Times New Roman"/>
                <w:sz w:val="16"/>
                <w:szCs w:val="16"/>
                <w:lang w:val="en-ZA"/>
              </w:rPr>
            </w:pPr>
          </w:p>
        </w:tc>
      </w:tr>
      <w:tr w:rsidR="00A55D2D" w:rsidRPr="00A55D2D" w14:paraId="6C1966B0" w14:textId="77777777" w:rsidTr="00954616">
        <w:trPr>
          <w:trHeight w:val="300"/>
        </w:trPr>
        <w:tc>
          <w:tcPr>
            <w:tcW w:w="704" w:type="dxa"/>
            <w:vMerge/>
            <w:hideMark/>
          </w:tcPr>
          <w:p w14:paraId="2AA30925"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4BA29034"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6830AD6"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C437574"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2FDC872" w14:textId="77777777" w:rsidR="00A55D2D" w:rsidRPr="00A55D2D" w:rsidRDefault="00A55D2D" w:rsidP="00A55D2D">
            <w:pPr>
              <w:rPr>
                <w:rFonts w:ascii="Trebuchet MS" w:hAnsi="Trebuchet MS" w:cs="Times New Roman"/>
                <w:sz w:val="16"/>
                <w:szCs w:val="16"/>
                <w:lang w:val="en-ZA"/>
              </w:rPr>
            </w:pPr>
          </w:p>
        </w:tc>
        <w:tc>
          <w:tcPr>
            <w:tcW w:w="876" w:type="dxa"/>
            <w:hideMark/>
          </w:tcPr>
          <w:p w14:paraId="7CFF87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71ED86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042F3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38B0B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6853ED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6D34E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37E7B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6481A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72E9B30"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2045ABA" w14:textId="77777777" w:rsidR="00A55D2D" w:rsidRPr="00A55D2D" w:rsidRDefault="00A55D2D" w:rsidP="00A55D2D">
            <w:pPr>
              <w:rPr>
                <w:rFonts w:ascii="Trebuchet MS" w:hAnsi="Trebuchet MS" w:cs="Times New Roman"/>
                <w:sz w:val="16"/>
                <w:szCs w:val="16"/>
                <w:lang w:val="en-ZA"/>
              </w:rPr>
            </w:pPr>
          </w:p>
        </w:tc>
      </w:tr>
      <w:tr w:rsidR="00A55D2D" w:rsidRPr="00A55D2D" w14:paraId="4F8B6D74" w14:textId="77777777" w:rsidTr="00954616">
        <w:trPr>
          <w:trHeight w:val="300"/>
        </w:trPr>
        <w:tc>
          <w:tcPr>
            <w:tcW w:w="704" w:type="dxa"/>
            <w:vMerge w:val="restart"/>
            <w:hideMark/>
          </w:tcPr>
          <w:p w14:paraId="258554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14.7.2</w:t>
            </w:r>
          </w:p>
        </w:tc>
        <w:tc>
          <w:tcPr>
            <w:tcW w:w="1163" w:type="dxa"/>
            <w:vMerge w:val="restart"/>
            <w:hideMark/>
          </w:tcPr>
          <w:p w14:paraId="071958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725C7F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Software compliance and continuity through 100% Compliance on Existing ICT Software &amp; hardware contracts and services by June 2025</w:t>
            </w:r>
          </w:p>
          <w:p w14:paraId="619DA810" w14:textId="77777777" w:rsidR="00A55D2D" w:rsidRPr="00A55D2D" w:rsidRDefault="00A55D2D" w:rsidP="00A55D2D">
            <w:pPr>
              <w:rPr>
                <w:rFonts w:ascii="Trebuchet MS" w:hAnsi="Trebuchet MS" w:cs="Times New Roman"/>
                <w:sz w:val="16"/>
                <w:szCs w:val="16"/>
                <w:lang w:val="en-ZA"/>
              </w:rPr>
            </w:pPr>
          </w:p>
          <w:p w14:paraId="78455A61" w14:textId="77777777" w:rsidR="00A55D2D" w:rsidRPr="00A55D2D" w:rsidRDefault="00A55D2D" w:rsidP="00A55D2D">
            <w:pPr>
              <w:rPr>
                <w:rFonts w:ascii="Trebuchet MS" w:hAnsi="Trebuchet MS" w:cs="Times New Roman"/>
                <w:sz w:val="16"/>
                <w:szCs w:val="16"/>
                <w:lang w:val="en-ZA"/>
              </w:rPr>
            </w:pPr>
          </w:p>
        </w:tc>
        <w:tc>
          <w:tcPr>
            <w:tcW w:w="1649" w:type="dxa"/>
            <w:vMerge w:val="restart"/>
            <w:hideMark/>
          </w:tcPr>
          <w:p w14:paraId="17A943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Testing and updates of all systems by June 2025</w:t>
            </w:r>
          </w:p>
        </w:tc>
        <w:tc>
          <w:tcPr>
            <w:tcW w:w="1700" w:type="dxa"/>
            <w:gridSpan w:val="2"/>
            <w:vMerge w:val="restart"/>
            <w:hideMark/>
          </w:tcPr>
          <w:p w14:paraId="537C82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Compliance Certificates reports</w:t>
            </w:r>
          </w:p>
        </w:tc>
        <w:tc>
          <w:tcPr>
            <w:tcW w:w="876" w:type="dxa"/>
            <w:hideMark/>
          </w:tcPr>
          <w:p w14:paraId="6AAD6C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A2A51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647D45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4D55E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788A75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2D925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F9028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860FE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2C1C56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5631CC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Information Technology Manager</w:t>
            </w:r>
          </w:p>
        </w:tc>
      </w:tr>
      <w:tr w:rsidR="00A55D2D" w:rsidRPr="00A55D2D" w14:paraId="609B9C53" w14:textId="77777777" w:rsidTr="00954616">
        <w:trPr>
          <w:trHeight w:val="300"/>
        </w:trPr>
        <w:tc>
          <w:tcPr>
            <w:tcW w:w="704" w:type="dxa"/>
            <w:vMerge/>
            <w:hideMark/>
          </w:tcPr>
          <w:p w14:paraId="32F2DAD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9C1A8C5"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574586C"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B70EC51"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626CB66" w14:textId="77777777" w:rsidR="00A55D2D" w:rsidRPr="00A55D2D" w:rsidRDefault="00A55D2D" w:rsidP="00A55D2D">
            <w:pPr>
              <w:rPr>
                <w:rFonts w:ascii="Trebuchet MS" w:hAnsi="Trebuchet MS" w:cs="Times New Roman"/>
                <w:sz w:val="16"/>
                <w:szCs w:val="16"/>
                <w:lang w:val="en-ZA"/>
              </w:rPr>
            </w:pPr>
          </w:p>
        </w:tc>
        <w:tc>
          <w:tcPr>
            <w:tcW w:w="876" w:type="dxa"/>
            <w:hideMark/>
          </w:tcPr>
          <w:p w14:paraId="6955D8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1D4F50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6DBCB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90782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026A8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61405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91AD3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52EC3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E00DFD1"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297476A" w14:textId="77777777" w:rsidR="00A55D2D" w:rsidRPr="00A55D2D" w:rsidRDefault="00A55D2D" w:rsidP="00A55D2D">
            <w:pPr>
              <w:rPr>
                <w:rFonts w:ascii="Trebuchet MS" w:hAnsi="Trebuchet MS" w:cs="Times New Roman"/>
                <w:sz w:val="16"/>
                <w:szCs w:val="16"/>
                <w:lang w:val="en-ZA"/>
              </w:rPr>
            </w:pPr>
          </w:p>
        </w:tc>
      </w:tr>
      <w:tr w:rsidR="00A55D2D" w:rsidRPr="00A55D2D" w14:paraId="505A6E49" w14:textId="77777777" w:rsidTr="00954616">
        <w:trPr>
          <w:trHeight w:val="300"/>
        </w:trPr>
        <w:tc>
          <w:tcPr>
            <w:tcW w:w="704" w:type="dxa"/>
            <w:vMerge/>
            <w:hideMark/>
          </w:tcPr>
          <w:p w14:paraId="4CC90ECB"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8495823"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0C7211E"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24E2CAD"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C14CC34" w14:textId="77777777" w:rsidR="00A55D2D" w:rsidRPr="00A55D2D" w:rsidRDefault="00A55D2D" w:rsidP="00A55D2D">
            <w:pPr>
              <w:rPr>
                <w:rFonts w:ascii="Trebuchet MS" w:hAnsi="Trebuchet MS" w:cs="Times New Roman"/>
                <w:sz w:val="16"/>
                <w:szCs w:val="16"/>
                <w:lang w:val="en-ZA"/>
              </w:rPr>
            </w:pPr>
          </w:p>
        </w:tc>
        <w:tc>
          <w:tcPr>
            <w:tcW w:w="876" w:type="dxa"/>
            <w:hideMark/>
          </w:tcPr>
          <w:p w14:paraId="54EABB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4C1BE1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49A52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F66E8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9E8A3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CC45F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47F3F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0A3B5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37734D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F33C6B3" w14:textId="77777777" w:rsidR="00A55D2D" w:rsidRPr="00A55D2D" w:rsidRDefault="00A55D2D" w:rsidP="00A55D2D">
            <w:pPr>
              <w:rPr>
                <w:rFonts w:ascii="Trebuchet MS" w:hAnsi="Trebuchet MS" w:cs="Times New Roman"/>
                <w:sz w:val="16"/>
                <w:szCs w:val="16"/>
                <w:lang w:val="en-ZA"/>
              </w:rPr>
            </w:pPr>
          </w:p>
        </w:tc>
      </w:tr>
      <w:tr w:rsidR="00A55D2D" w:rsidRPr="00A55D2D" w14:paraId="0EF217A9" w14:textId="77777777" w:rsidTr="00954616">
        <w:trPr>
          <w:trHeight w:val="300"/>
        </w:trPr>
        <w:tc>
          <w:tcPr>
            <w:tcW w:w="704" w:type="dxa"/>
            <w:vMerge w:val="restart"/>
            <w:hideMark/>
          </w:tcPr>
          <w:p w14:paraId="3845B5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14.7.3</w:t>
            </w:r>
          </w:p>
        </w:tc>
        <w:tc>
          <w:tcPr>
            <w:tcW w:w="1163" w:type="dxa"/>
            <w:vMerge w:val="restart"/>
            <w:hideMark/>
          </w:tcPr>
          <w:p w14:paraId="6547EE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138B49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Update websites to ensure functionality by June 2025</w:t>
            </w:r>
          </w:p>
        </w:tc>
        <w:tc>
          <w:tcPr>
            <w:tcW w:w="1649" w:type="dxa"/>
            <w:vMerge w:val="restart"/>
            <w:hideMark/>
          </w:tcPr>
          <w:p w14:paraId="61877F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of functional and updated websites by June 2025</w:t>
            </w:r>
          </w:p>
        </w:tc>
        <w:tc>
          <w:tcPr>
            <w:tcW w:w="1700" w:type="dxa"/>
            <w:gridSpan w:val="2"/>
            <w:vMerge w:val="restart"/>
            <w:hideMark/>
          </w:tcPr>
          <w:p w14:paraId="262EDB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 Q4 Screen shorts for the uploading and updates</w:t>
            </w:r>
          </w:p>
        </w:tc>
        <w:tc>
          <w:tcPr>
            <w:tcW w:w="876" w:type="dxa"/>
            <w:hideMark/>
          </w:tcPr>
          <w:p w14:paraId="6E9BEC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EBA7A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02F560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A8064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4A8EF5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6959E0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381051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6515C8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0FA839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43BEEF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Information Technology Manager</w:t>
            </w:r>
          </w:p>
        </w:tc>
      </w:tr>
      <w:tr w:rsidR="00A55D2D" w:rsidRPr="00A55D2D" w14:paraId="788B779C" w14:textId="77777777" w:rsidTr="00954616">
        <w:trPr>
          <w:trHeight w:val="300"/>
        </w:trPr>
        <w:tc>
          <w:tcPr>
            <w:tcW w:w="704" w:type="dxa"/>
            <w:vMerge/>
            <w:hideMark/>
          </w:tcPr>
          <w:p w14:paraId="7882637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D2DD6F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29CB7BF"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7141D115"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4FF0366" w14:textId="77777777" w:rsidR="00A55D2D" w:rsidRPr="00A55D2D" w:rsidRDefault="00A55D2D" w:rsidP="00A55D2D">
            <w:pPr>
              <w:rPr>
                <w:rFonts w:ascii="Trebuchet MS" w:hAnsi="Trebuchet MS" w:cs="Times New Roman"/>
                <w:sz w:val="16"/>
                <w:szCs w:val="16"/>
                <w:lang w:val="en-ZA"/>
              </w:rPr>
            </w:pPr>
          </w:p>
        </w:tc>
        <w:tc>
          <w:tcPr>
            <w:tcW w:w="876" w:type="dxa"/>
            <w:hideMark/>
          </w:tcPr>
          <w:p w14:paraId="463221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C4641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E4BE1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02563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571D0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A6B51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230E1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85377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50CDD3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298F465F" w14:textId="77777777" w:rsidR="00A55D2D" w:rsidRPr="00A55D2D" w:rsidRDefault="00A55D2D" w:rsidP="00A55D2D">
            <w:pPr>
              <w:rPr>
                <w:rFonts w:ascii="Trebuchet MS" w:hAnsi="Trebuchet MS" w:cs="Times New Roman"/>
                <w:sz w:val="16"/>
                <w:szCs w:val="16"/>
                <w:lang w:val="en-ZA"/>
              </w:rPr>
            </w:pPr>
          </w:p>
        </w:tc>
      </w:tr>
      <w:tr w:rsidR="00A55D2D" w:rsidRPr="00A55D2D" w14:paraId="2B141455" w14:textId="77777777" w:rsidTr="00954616">
        <w:trPr>
          <w:trHeight w:val="300"/>
        </w:trPr>
        <w:tc>
          <w:tcPr>
            <w:tcW w:w="704" w:type="dxa"/>
            <w:vMerge/>
            <w:hideMark/>
          </w:tcPr>
          <w:p w14:paraId="1978985B"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42799820"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4DCDDEE3"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DEC8D71"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6FB263B" w14:textId="77777777" w:rsidR="00A55D2D" w:rsidRPr="00A55D2D" w:rsidRDefault="00A55D2D" w:rsidP="00A55D2D">
            <w:pPr>
              <w:rPr>
                <w:rFonts w:ascii="Trebuchet MS" w:hAnsi="Trebuchet MS" w:cs="Times New Roman"/>
                <w:sz w:val="16"/>
                <w:szCs w:val="16"/>
                <w:lang w:val="en-ZA"/>
              </w:rPr>
            </w:pPr>
          </w:p>
        </w:tc>
        <w:tc>
          <w:tcPr>
            <w:tcW w:w="876" w:type="dxa"/>
            <w:hideMark/>
          </w:tcPr>
          <w:p w14:paraId="0BF67A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09D0F9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10E57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E3B9B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FD4E6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5A382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CCF4C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7C2B0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3040393"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C0A1D54" w14:textId="77777777" w:rsidR="00A55D2D" w:rsidRPr="00A55D2D" w:rsidRDefault="00A55D2D" w:rsidP="00A55D2D">
            <w:pPr>
              <w:rPr>
                <w:rFonts w:ascii="Trebuchet MS" w:hAnsi="Trebuchet MS" w:cs="Times New Roman"/>
                <w:sz w:val="16"/>
                <w:szCs w:val="16"/>
                <w:lang w:val="en-ZA"/>
              </w:rPr>
            </w:pPr>
          </w:p>
        </w:tc>
      </w:tr>
      <w:tr w:rsidR="00A55D2D" w:rsidRPr="00A55D2D" w14:paraId="6272526A" w14:textId="77777777" w:rsidTr="00954616">
        <w:trPr>
          <w:trHeight w:val="300"/>
        </w:trPr>
        <w:tc>
          <w:tcPr>
            <w:tcW w:w="704" w:type="dxa"/>
            <w:vMerge w:val="restart"/>
            <w:hideMark/>
          </w:tcPr>
          <w:p w14:paraId="3C5CBB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14.7.4</w:t>
            </w:r>
          </w:p>
        </w:tc>
        <w:tc>
          <w:tcPr>
            <w:tcW w:w="1163" w:type="dxa"/>
            <w:vMerge w:val="restart"/>
            <w:hideMark/>
          </w:tcPr>
          <w:p w14:paraId="4C884C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23F865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Training for IT Staff Mirco-Soft by June 2025</w:t>
            </w:r>
          </w:p>
        </w:tc>
        <w:tc>
          <w:tcPr>
            <w:tcW w:w="1649" w:type="dxa"/>
            <w:vMerge w:val="restart"/>
            <w:hideMark/>
          </w:tcPr>
          <w:p w14:paraId="0B51AC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Training for IT Staff for Mirco-Soft by June 2025</w:t>
            </w:r>
          </w:p>
        </w:tc>
        <w:tc>
          <w:tcPr>
            <w:tcW w:w="1700" w:type="dxa"/>
            <w:gridSpan w:val="2"/>
            <w:vMerge w:val="restart"/>
            <w:hideMark/>
          </w:tcPr>
          <w:p w14:paraId="57418F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Q4 Attendance Register, Certificates </w:t>
            </w:r>
          </w:p>
        </w:tc>
        <w:tc>
          <w:tcPr>
            <w:tcW w:w="876" w:type="dxa"/>
            <w:hideMark/>
          </w:tcPr>
          <w:p w14:paraId="093BCC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5626A3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235532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68A8F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619" w:type="dxa"/>
            <w:hideMark/>
          </w:tcPr>
          <w:p w14:paraId="5C9EE8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757A1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7E42E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7E019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1B312F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48FB0E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Information Technology Manager</w:t>
            </w:r>
          </w:p>
        </w:tc>
      </w:tr>
      <w:tr w:rsidR="00A55D2D" w:rsidRPr="00A55D2D" w14:paraId="081E46B9" w14:textId="77777777" w:rsidTr="00954616">
        <w:trPr>
          <w:trHeight w:val="300"/>
        </w:trPr>
        <w:tc>
          <w:tcPr>
            <w:tcW w:w="704" w:type="dxa"/>
            <w:vMerge/>
            <w:hideMark/>
          </w:tcPr>
          <w:p w14:paraId="56D084D9"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1885589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4EA477F0"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169A1F4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1AEF8FB" w14:textId="77777777" w:rsidR="00A55D2D" w:rsidRPr="00A55D2D" w:rsidRDefault="00A55D2D" w:rsidP="00A55D2D">
            <w:pPr>
              <w:rPr>
                <w:rFonts w:ascii="Trebuchet MS" w:hAnsi="Trebuchet MS" w:cs="Times New Roman"/>
                <w:sz w:val="16"/>
                <w:szCs w:val="16"/>
                <w:lang w:val="en-ZA"/>
              </w:rPr>
            </w:pPr>
          </w:p>
        </w:tc>
        <w:tc>
          <w:tcPr>
            <w:tcW w:w="876" w:type="dxa"/>
            <w:hideMark/>
          </w:tcPr>
          <w:p w14:paraId="209277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2DF673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2C727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D3966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6E1BCC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B85EC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BC3EE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6B282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937A32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67BD81A" w14:textId="77777777" w:rsidR="00A55D2D" w:rsidRPr="00A55D2D" w:rsidRDefault="00A55D2D" w:rsidP="00A55D2D">
            <w:pPr>
              <w:rPr>
                <w:rFonts w:ascii="Trebuchet MS" w:hAnsi="Trebuchet MS" w:cs="Times New Roman"/>
                <w:sz w:val="16"/>
                <w:szCs w:val="16"/>
                <w:lang w:val="en-ZA"/>
              </w:rPr>
            </w:pPr>
          </w:p>
        </w:tc>
      </w:tr>
      <w:tr w:rsidR="00A55D2D" w:rsidRPr="00A55D2D" w14:paraId="7D39857E" w14:textId="77777777" w:rsidTr="00954616">
        <w:trPr>
          <w:trHeight w:val="300"/>
        </w:trPr>
        <w:tc>
          <w:tcPr>
            <w:tcW w:w="704" w:type="dxa"/>
            <w:vMerge/>
            <w:hideMark/>
          </w:tcPr>
          <w:p w14:paraId="0C8BE2A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D81EF8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CCF4BB0"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7976E97"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777A4D8D" w14:textId="77777777" w:rsidR="00A55D2D" w:rsidRPr="00A55D2D" w:rsidRDefault="00A55D2D" w:rsidP="00A55D2D">
            <w:pPr>
              <w:rPr>
                <w:rFonts w:ascii="Trebuchet MS" w:hAnsi="Trebuchet MS" w:cs="Times New Roman"/>
                <w:sz w:val="16"/>
                <w:szCs w:val="16"/>
                <w:lang w:val="en-ZA"/>
              </w:rPr>
            </w:pPr>
          </w:p>
        </w:tc>
        <w:tc>
          <w:tcPr>
            <w:tcW w:w="876" w:type="dxa"/>
            <w:hideMark/>
          </w:tcPr>
          <w:p w14:paraId="29FE0A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1F873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R100 000</w:t>
            </w:r>
          </w:p>
        </w:tc>
        <w:tc>
          <w:tcPr>
            <w:tcW w:w="797" w:type="dxa"/>
            <w:hideMark/>
          </w:tcPr>
          <w:p w14:paraId="03866F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77DC7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F68BE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06F78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F70CF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5E795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0591D8B"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5CF4FEA" w14:textId="77777777" w:rsidR="00A55D2D" w:rsidRPr="00A55D2D" w:rsidRDefault="00A55D2D" w:rsidP="00A55D2D">
            <w:pPr>
              <w:rPr>
                <w:rFonts w:ascii="Trebuchet MS" w:hAnsi="Trebuchet MS" w:cs="Times New Roman"/>
                <w:sz w:val="16"/>
                <w:szCs w:val="16"/>
                <w:lang w:val="en-ZA"/>
              </w:rPr>
            </w:pPr>
          </w:p>
        </w:tc>
      </w:tr>
      <w:tr w:rsidR="00A55D2D" w:rsidRPr="00A55D2D" w14:paraId="5DAFDDA1" w14:textId="77777777" w:rsidTr="00954616">
        <w:trPr>
          <w:trHeight w:val="300"/>
        </w:trPr>
        <w:tc>
          <w:tcPr>
            <w:tcW w:w="704" w:type="dxa"/>
            <w:vMerge w:val="restart"/>
            <w:hideMark/>
          </w:tcPr>
          <w:p w14:paraId="22C3298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lastRenderedPageBreak/>
              <w:t>Sdbip ref.</w:t>
            </w:r>
          </w:p>
        </w:tc>
        <w:tc>
          <w:tcPr>
            <w:tcW w:w="1163" w:type="dxa"/>
            <w:vMerge w:val="restart"/>
            <w:hideMark/>
          </w:tcPr>
          <w:p w14:paraId="341D42D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vMerge w:val="restart"/>
            <w:hideMark/>
          </w:tcPr>
          <w:p w14:paraId="619AE6C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vMerge w:val="restart"/>
            <w:hideMark/>
          </w:tcPr>
          <w:p w14:paraId="0E957AD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vMerge w:val="restart"/>
            <w:hideMark/>
          </w:tcPr>
          <w:p w14:paraId="1795D28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vMerge w:val="restart"/>
            <w:hideMark/>
          </w:tcPr>
          <w:p w14:paraId="69B9A79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vMerge w:val="restart"/>
            <w:hideMark/>
          </w:tcPr>
          <w:p w14:paraId="125FD21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vMerge w:val="restart"/>
            <w:hideMark/>
          </w:tcPr>
          <w:p w14:paraId="010C25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vMerge w:val="restart"/>
            <w:hideMark/>
          </w:tcPr>
          <w:p w14:paraId="4A11560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vMerge w:val="restart"/>
            <w:hideMark/>
          </w:tcPr>
          <w:p w14:paraId="161EEAA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vMerge w:val="restart"/>
            <w:hideMark/>
          </w:tcPr>
          <w:p w14:paraId="3B1C8A8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vMerge w:val="restart"/>
            <w:hideMark/>
          </w:tcPr>
          <w:p w14:paraId="50FBBEB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vMerge w:val="restart"/>
            <w:hideMark/>
          </w:tcPr>
          <w:p w14:paraId="64D0C34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37E16A1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30E57ED3" w14:textId="77777777" w:rsidTr="00954616">
        <w:trPr>
          <w:trHeight w:val="300"/>
        </w:trPr>
        <w:tc>
          <w:tcPr>
            <w:tcW w:w="704" w:type="dxa"/>
            <w:vMerge/>
            <w:hideMark/>
          </w:tcPr>
          <w:p w14:paraId="3ED64B32" w14:textId="77777777" w:rsidR="00A55D2D" w:rsidRPr="00A55D2D" w:rsidRDefault="00A55D2D" w:rsidP="00A55D2D">
            <w:pPr>
              <w:rPr>
                <w:rFonts w:ascii="Trebuchet MS" w:hAnsi="Trebuchet MS" w:cs="Times New Roman"/>
                <w:b/>
                <w:bCs/>
                <w:sz w:val="16"/>
                <w:szCs w:val="16"/>
                <w:lang w:val="en-ZA"/>
              </w:rPr>
            </w:pPr>
          </w:p>
        </w:tc>
        <w:tc>
          <w:tcPr>
            <w:tcW w:w="1163" w:type="dxa"/>
            <w:vMerge/>
            <w:hideMark/>
          </w:tcPr>
          <w:p w14:paraId="3E0F919C" w14:textId="77777777" w:rsidR="00A55D2D" w:rsidRPr="00A55D2D" w:rsidRDefault="00A55D2D" w:rsidP="00A55D2D">
            <w:pPr>
              <w:rPr>
                <w:rFonts w:ascii="Trebuchet MS" w:hAnsi="Trebuchet MS" w:cs="Times New Roman"/>
                <w:b/>
                <w:bCs/>
                <w:sz w:val="16"/>
                <w:szCs w:val="16"/>
                <w:lang w:val="en-ZA"/>
              </w:rPr>
            </w:pPr>
          </w:p>
        </w:tc>
        <w:tc>
          <w:tcPr>
            <w:tcW w:w="1788" w:type="dxa"/>
            <w:vMerge/>
            <w:hideMark/>
          </w:tcPr>
          <w:p w14:paraId="7651DC58" w14:textId="77777777" w:rsidR="00A55D2D" w:rsidRPr="00A55D2D" w:rsidRDefault="00A55D2D" w:rsidP="00A55D2D">
            <w:pPr>
              <w:rPr>
                <w:rFonts w:ascii="Trebuchet MS" w:hAnsi="Trebuchet MS" w:cs="Times New Roman"/>
                <w:b/>
                <w:bCs/>
                <w:sz w:val="16"/>
                <w:szCs w:val="16"/>
                <w:lang w:val="en-ZA"/>
              </w:rPr>
            </w:pPr>
          </w:p>
        </w:tc>
        <w:tc>
          <w:tcPr>
            <w:tcW w:w="1649" w:type="dxa"/>
            <w:vMerge/>
            <w:hideMark/>
          </w:tcPr>
          <w:p w14:paraId="3D7F1188" w14:textId="77777777" w:rsidR="00A55D2D" w:rsidRPr="00A55D2D" w:rsidRDefault="00A55D2D" w:rsidP="00A55D2D">
            <w:pPr>
              <w:rPr>
                <w:rFonts w:ascii="Trebuchet MS" w:hAnsi="Trebuchet MS" w:cs="Times New Roman"/>
                <w:b/>
                <w:bCs/>
                <w:sz w:val="16"/>
                <w:szCs w:val="16"/>
                <w:lang w:val="en-ZA"/>
              </w:rPr>
            </w:pPr>
          </w:p>
        </w:tc>
        <w:tc>
          <w:tcPr>
            <w:tcW w:w="1700" w:type="dxa"/>
            <w:gridSpan w:val="2"/>
            <w:vMerge/>
            <w:hideMark/>
          </w:tcPr>
          <w:p w14:paraId="4ED06818" w14:textId="77777777" w:rsidR="00A55D2D" w:rsidRPr="00A55D2D" w:rsidRDefault="00A55D2D" w:rsidP="00A55D2D">
            <w:pPr>
              <w:rPr>
                <w:rFonts w:ascii="Trebuchet MS" w:hAnsi="Trebuchet MS" w:cs="Times New Roman"/>
                <w:b/>
                <w:bCs/>
                <w:sz w:val="16"/>
                <w:szCs w:val="16"/>
                <w:lang w:val="en-ZA"/>
              </w:rPr>
            </w:pPr>
          </w:p>
        </w:tc>
        <w:tc>
          <w:tcPr>
            <w:tcW w:w="876" w:type="dxa"/>
            <w:vMerge/>
            <w:hideMark/>
          </w:tcPr>
          <w:p w14:paraId="2C364AD2" w14:textId="77777777" w:rsidR="00A55D2D" w:rsidRPr="00A55D2D" w:rsidRDefault="00A55D2D" w:rsidP="00A55D2D">
            <w:pPr>
              <w:rPr>
                <w:rFonts w:ascii="Trebuchet MS" w:hAnsi="Trebuchet MS" w:cs="Times New Roman"/>
                <w:b/>
                <w:bCs/>
                <w:sz w:val="16"/>
                <w:szCs w:val="16"/>
                <w:lang w:val="en-ZA"/>
              </w:rPr>
            </w:pPr>
          </w:p>
        </w:tc>
        <w:tc>
          <w:tcPr>
            <w:tcW w:w="1486" w:type="dxa"/>
            <w:vMerge/>
            <w:hideMark/>
          </w:tcPr>
          <w:p w14:paraId="39E1158F" w14:textId="77777777" w:rsidR="00A55D2D" w:rsidRPr="00A55D2D" w:rsidRDefault="00A55D2D" w:rsidP="00A55D2D">
            <w:pPr>
              <w:rPr>
                <w:rFonts w:ascii="Trebuchet MS" w:hAnsi="Trebuchet MS" w:cs="Times New Roman"/>
                <w:b/>
                <w:bCs/>
                <w:sz w:val="16"/>
                <w:szCs w:val="16"/>
                <w:lang w:val="en-ZA"/>
              </w:rPr>
            </w:pPr>
          </w:p>
        </w:tc>
        <w:tc>
          <w:tcPr>
            <w:tcW w:w="797" w:type="dxa"/>
            <w:vMerge/>
            <w:hideMark/>
          </w:tcPr>
          <w:p w14:paraId="0B04DC6E" w14:textId="77777777" w:rsidR="00A55D2D" w:rsidRPr="00A55D2D" w:rsidRDefault="00A55D2D" w:rsidP="00A55D2D">
            <w:pPr>
              <w:rPr>
                <w:rFonts w:ascii="Trebuchet MS" w:hAnsi="Trebuchet MS" w:cs="Times New Roman"/>
                <w:b/>
                <w:bCs/>
                <w:sz w:val="16"/>
                <w:szCs w:val="16"/>
                <w:lang w:val="en-ZA"/>
              </w:rPr>
            </w:pPr>
          </w:p>
        </w:tc>
        <w:tc>
          <w:tcPr>
            <w:tcW w:w="710" w:type="dxa"/>
            <w:vMerge/>
            <w:hideMark/>
          </w:tcPr>
          <w:p w14:paraId="54891464"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29E03585" w14:textId="77777777" w:rsidR="00A55D2D" w:rsidRPr="00A55D2D" w:rsidRDefault="00A55D2D" w:rsidP="00A55D2D">
            <w:pPr>
              <w:rPr>
                <w:rFonts w:ascii="Trebuchet MS" w:hAnsi="Trebuchet MS" w:cs="Times New Roman"/>
                <w:b/>
                <w:bCs/>
                <w:sz w:val="16"/>
                <w:szCs w:val="16"/>
                <w:lang w:val="en-ZA"/>
              </w:rPr>
            </w:pPr>
          </w:p>
        </w:tc>
        <w:tc>
          <w:tcPr>
            <w:tcW w:w="529" w:type="dxa"/>
            <w:vMerge/>
            <w:hideMark/>
          </w:tcPr>
          <w:p w14:paraId="1971E617"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4194D1BA" w14:textId="77777777" w:rsidR="00A55D2D" w:rsidRPr="00A55D2D" w:rsidRDefault="00A55D2D" w:rsidP="00A55D2D">
            <w:pPr>
              <w:rPr>
                <w:rFonts w:ascii="Trebuchet MS" w:hAnsi="Trebuchet MS" w:cs="Times New Roman"/>
                <w:b/>
                <w:bCs/>
                <w:sz w:val="16"/>
                <w:szCs w:val="16"/>
                <w:lang w:val="en-ZA"/>
              </w:rPr>
            </w:pPr>
          </w:p>
        </w:tc>
        <w:tc>
          <w:tcPr>
            <w:tcW w:w="775" w:type="dxa"/>
            <w:vMerge/>
            <w:hideMark/>
          </w:tcPr>
          <w:p w14:paraId="053EB074"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51040A7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231327A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16071CA7" w14:textId="77777777" w:rsidTr="00954616">
        <w:trPr>
          <w:trHeight w:val="300"/>
        </w:trPr>
        <w:tc>
          <w:tcPr>
            <w:tcW w:w="704" w:type="dxa"/>
            <w:vMerge w:val="restart"/>
            <w:hideMark/>
          </w:tcPr>
          <w:p w14:paraId="6F3F24D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14.8</w:t>
            </w:r>
          </w:p>
        </w:tc>
        <w:tc>
          <w:tcPr>
            <w:tcW w:w="1163" w:type="dxa"/>
            <w:vMerge w:val="restart"/>
            <w:hideMark/>
          </w:tcPr>
          <w:p w14:paraId="647625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23902D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Workplace Skills Plan implemented to promote employee development and professional growth by June 2025</w:t>
            </w:r>
          </w:p>
        </w:tc>
        <w:tc>
          <w:tcPr>
            <w:tcW w:w="1649" w:type="dxa"/>
            <w:vMerge w:val="restart"/>
            <w:hideMark/>
          </w:tcPr>
          <w:p w14:paraId="6D22BE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Workplace Skills Plan initiatives by June 2025</w:t>
            </w:r>
          </w:p>
        </w:tc>
        <w:tc>
          <w:tcPr>
            <w:tcW w:w="1700" w:type="dxa"/>
            <w:gridSpan w:val="2"/>
            <w:vMerge w:val="restart"/>
            <w:hideMark/>
          </w:tcPr>
          <w:p w14:paraId="68FB4D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Attendance registers, results and Proof of payments</w:t>
            </w:r>
          </w:p>
        </w:tc>
        <w:tc>
          <w:tcPr>
            <w:tcW w:w="876" w:type="dxa"/>
            <w:hideMark/>
          </w:tcPr>
          <w:p w14:paraId="0BD3F5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5D86AD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12BE95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48AB3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480254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1C82E1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640AF3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132132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7B8B5D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2C8219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0CFFD614" w14:textId="77777777" w:rsidTr="00954616">
        <w:trPr>
          <w:trHeight w:val="300"/>
        </w:trPr>
        <w:tc>
          <w:tcPr>
            <w:tcW w:w="704" w:type="dxa"/>
            <w:vMerge/>
            <w:hideMark/>
          </w:tcPr>
          <w:p w14:paraId="29E2F6DB"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324EE47"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AD5CE8B"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7617F8B"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266C832" w14:textId="77777777" w:rsidR="00A55D2D" w:rsidRPr="00A55D2D" w:rsidRDefault="00A55D2D" w:rsidP="00A55D2D">
            <w:pPr>
              <w:rPr>
                <w:rFonts w:ascii="Trebuchet MS" w:hAnsi="Trebuchet MS" w:cs="Times New Roman"/>
                <w:sz w:val="16"/>
                <w:szCs w:val="16"/>
                <w:lang w:val="en-ZA"/>
              </w:rPr>
            </w:pPr>
          </w:p>
        </w:tc>
        <w:tc>
          <w:tcPr>
            <w:tcW w:w="876" w:type="dxa"/>
            <w:hideMark/>
          </w:tcPr>
          <w:p w14:paraId="2C1AF1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20B6F0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53E49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1982C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25FF07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3BDC6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2807A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5F578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51029AA"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81B5E5D" w14:textId="77777777" w:rsidR="00A55D2D" w:rsidRPr="00A55D2D" w:rsidRDefault="00A55D2D" w:rsidP="00A55D2D">
            <w:pPr>
              <w:rPr>
                <w:rFonts w:ascii="Trebuchet MS" w:hAnsi="Trebuchet MS" w:cs="Times New Roman"/>
                <w:sz w:val="16"/>
                <w:szCs w:val="16"/>
                <w:lang w:val="en-ZA"/>
              </w:rPr>
            </w:pPr>
          </w:p>
        </w:tc>
      </w:tr>
      <w:tr w:rsidR="00A55D2D" w:rsidRPr="00A55D2D" w14:paraId="1F914DDA" w14:textId="77777777" w:rsidTr="00954616">
        <w:trPr>
          <w:trHeight w:val="300"/>
        </w:trPr>
        <w:tc>
          <w:tcPr>
            <w:tcW w:w="704" w:type="dxa"/>
            <w:vMerge/>
            <w:hideMark/>
          </w:tcPr>
          <w:p w14:paraId="4DC46AE5"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345C4C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69B1495"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6716F80"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68CF4409" w14:textId="77777777" w:rsidR="00A55D2D" w:rsidRPr="00A55D2D" w:rsidRDefault="00A55D2D" w:rsidP="00A55D2D">
            <w:pPr>
              <w:rPr>
                <w:rFonts w:ascii="Trebuchet MS" w:hAnsi="Trebuchet MS" w:cs="Times New Roman"/>
                <w:sz w:val="16"/>
                <w:szCs w:val="16"/>
                <w:lang w:val="en-ZA"/>
              </w:rPr>
            </w:pPr>
          </w:p>
        </w:tc>
        <w:tc>
          <w:tcPr>
            <w:tcW w:w="876" w:type="dxa"/>
            <w:hideMark/>
          </w:tcPr>
          <w:p w14:paraId="7271F2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870DB30" w14:textId="77777777" w:rsidR="00A55D2D" w:rsidRPr="00A55D2D" w:rsidRDefault="00A55D2D" w:rsidP="00A55D2D">
            <w:pPr>
              <w:rPr>
                <w:rFonts w:ascii="Trebuchet MS" w:hAnsi="Trebuchet MS" w:cs="Times New Roman"/>
                <w:sz w:val="16"/>
                <w:szCs w:val="16"/>
                <w:lang w:val="en-ZA"/>
              </w:rPr>
            </w:pPr>
          </w:p>
        </w:tc>
        <w:tc>
          <w:tcPr>
            <w:tcW w:w="797" w:type="dxa"/>
            <w:hideMark/>
          </w:tcPr>
          <w:p w14:paraId="3C958D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05DFD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R2.6M</w:t>
            </w:r>
          </w:p>
        </w:tc>
        <w:tc>
          <w:tcPr>
            <w:tcW w:w="619" w:type="dxa"/>
            <w:hideMark/>
          </w:tcPr>
          <w:p w14:paraId="40DAF4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ADFD4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7D920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FB4F8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CBAAE9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0C98F76" w14:textId="77777777" w:rsidR="00A55D2D" w:rsidRPr="00A55D2D" w:rsidRDefault="00A55D2D" w:rsidP="00A55D2D">
            <w:pPr>
              <w:rPr>
                <w:rFonts w:ascii="Trebuchet MS" w:hAnsi="Trebuchet MS" w:cs="Times New Roman"/>
                <w:sz w:val="16"/>
                <w:szCs w:val="16"/>
                <w:lang w:val="en-ZA"/>
              </w:rPr>
            </w:pPr>
          </w:p>
        </w:tc>
      </w:tr>
      <w:tr w:rsidR="00A55D2D" w:rsidRPr="00A55D2D" w14:paraId="2F8F827B" w14:textId="77777777" w:rsidTr="00954616">
        <w:trPr>
          <w:trHeight w:val="300"/>
        </w:trPr>
        <w:tc>
          <w:tcPr>
            <w:tcW w:w="704" w:type="dxa"/>
            <w:vMerge w:val="restart"/>
            <w:hideMark/>
          </w:tcPr>
          <w:p w14:paraId="24646F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14.8.1</w:t>
            </w:r>
          </w:p>
        </w:tc>
        <w:tc>
          <w:tcPr>
            <w:tcW w:w="1163" w:type="dxa"/>
            <w:vMerge w:val="restart"/>
            <w:hideMark/>
          </w:tcPr>
          <w:p w14:paraId="3C1929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2C6952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Compilation &amp; Submission of WSP/ATR to LGSETA by June 2025</w:t>
            </w:r>
          </w:p>
        </w:tc>
        <w:tc>
          <w:tcPr>
            <w:tcW w:w="1649" w:type="dxa"/>
            <w:vMerge w:val="restart"/>
            <w:hideMark/>
          </w:tcPr>
          <w:p w14:paraId="5F7D42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Compilation &amp; Submission of WSP/ATR to LGSETA by June 2025</w:t>
            </w:r>
          </w:p>
        </w:tc>
        <w:tc>
          <w:tcPr>
            <w:tcW w:w="1700" w:type="dxa"/>
            <w:gridSpan w:val="2"/>
            <w:vMerge w:val="restart"/>
            <w:hideMark/>
          </w:tcPr>
          <w:p w14:paraId="637274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Proof of Submission and WSP report</w:t>
            </w:r>
          </w:p>
        </w:tc>
        <w:tc>
          <w:tcPr>
            <w:tcW w:w="876" w:type="dxa"/>
            <w:hideMark/>
          </w:tcPr>
          <w:p w14:paraId="38F8CE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3C12C9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37C1EC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5AD61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07730F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41F6D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4B297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267C4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11EB55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0C2982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Information Technology Manager</w:t>
            </w:r>
          </w:p>
        </w:tc>
      </w:tr>
      <w:tr w:rsidR="00A55D2D" w:rsidRPr="00A55D2D" w14:paraId="7750C2A1" w14:textId="77777777" w:rsidTr="00954616">
        <w:trPr>
          <w:trHeight w:val="300"/>
        </w:trPr>
        <w:tc>
          <w:tcPr>
            <w:tcW w:w="704" w:type="dxa"/>
            <w:vMerge/>
            <w:hideMark/>
          </w:tcPr>
          <w:p w14:paraId="2F8D62C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E12572F"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0A79473"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7F6A23F"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BBB13A6" w14:textId="77777777" w:rsidR="00A55D2D" w:rsidRPr="00A55D2D" w:rsidRDefault="00A55D2D" w:rsidP="00A55D2D">
            <w:pPr>
              <w:rPr>
                <w:rFonts w:ascii="Trebuchet MS" w:hAnsi="Trebuchet MS" w:cs="Times New Roman"/>
                <w:sz w:val="16"/>
                <w:szCs w:val="16"/>
                <w:lang w:val="en-ZA"/>
              </w:rPr>
            </w:pPr>
          </w:p>
        </w:tc>
        <w:tc>
          <w:tcPr>
            <w:tcW w:w="876" w:type="dxa"/>
            <w:hideMark/>
          </w:tcPr>
          <w:p w14:paraId="22ED6E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9A932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AF21E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5803F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40EAD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23597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D134B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84BE6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2DB3E73"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FF78FB4" w14:textId="77777777" w:rsidR="00A55D2D" w:rsidRPr="00A55D2D" w:rsidRDefault="00A55D2D" w:rsidP="00A55D2D">
            <w:pPr>
              <w:rPr>
                <w:rFonts w:ascii="Trebuchet MS" w:hAnsi="Trebuchet MS" w:cs="Times New Roman"/>
                <w:sz w:val="16"/>
                <w:szCs w:val="16"/>
                <w:lang w:val="en-ZA"/>
              </w:rPr>
            </w:pPr>
          </w:p>
        </w:tc>
      </w:tr>
      <w:tr w:rsidR="00A55D2D" w:rsidRPr="00A55D2D" w14:paraId="7B8233F8" w14:textId="77777777" w:rsidTr="00954616">
        <w:trPr>
          <w:trHeight w:val="300"/>
        </w:trPr>
        <w:tc>
          <w:tcPr>
            <w:tcW w:w="704" w:type="dxa"/>
            <w:vMerge w:val="restart"/>
            <w:hideMark/>
          </w:tcPr>
          <w:p w14:paraId="70479D4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vMerge w:val="restart"/>
            <w:hideMark/>
          </w:tcPr>
          <w:p w14:paraId="066AE59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vMerge w:val="restart"/>
            <w:hideMark/>
          </w:tcPr>
          <w:p w14:paraId="4DF6E8D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vMerge w:val="restart"/>
            <w:hideMark/>
          </w:tcPr>
          <w:p w14:paraId="144F33C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vMerge w:val="restart"/>
            <w:hideMark/>
          </w:tcPr>
          <w:p w14:paraId="3D834C6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vMerge w:val="restart"/>
            <w:hideMark/>
          </w:tcPr>
          <w:p w14:paraId="71174B8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vMerge w:val="restart"/>
            <w:hideMark/>
          </w:tcPr>
          <w:p w14:paraId="25B9961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vMerge w:val="restart"/>
            <w:hideMark/>
          </w:tcPr>
          <w:p w14:paraId="5BC0E48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vMerge w:val="restart"/>
            <w:hideMark/>
          </w:tcPr>
          <w:p w14:paraId="120BCA8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vMerge w:val="restart"/>
            <w:hideMark/>
          </w:tcPr>
          <w:p w14:paraId="6965CC2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vMerge w:val="restart"/>
            <w:hideMark/>
          </w:tcPr>
          <w:p w14:paraId="0155BA9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vMerge w:val="restart"/>
            <w:hideMark/>
          </w:tcPr>
          <w:p w14:paraId="50E475E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vMerge w:val="restart"/>
            <w:hideMark/>
          </w:tcPr>
          <w:p w14:paraId="678BA4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733CB89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5DE8A963" w14:textId="77777777" w:rsidTr="00954616">
        <w:trPr>
          <w:trHeight w:val="300"/>
        </w:trPr>
        <w:tc>
          <w:tcPr>
            <w:tcW w:w="704" w:type="dxa"/>
            <w:vMerge/>
            <w:hideMark/>
          </w:tcPr>
          <w:p w14:paraId="4D10BD6F" w14:textId="77777777" w:rsidR="00A55D2D" w:rsidRPr="00A55D2D" w:rsidRDefault="00A55D2D" w:rsidP="00A55D2D">
            <w:pPr>
              <w:rPr>
                <w:rFonts w:ascii="Trebuchet MS" w:hAnsi="Trebuchet MS" w:cs="Times New Roman"/>
                <w:b/>
                <w:bCs/>
                <w:sz w:val="16"/>
                <w:szCs w:val="16"/>
                <w:lang w:val="en-ZA"/>
              </w:rPr>
            </w:pPr>
          </w:p>
        </w:tc>
        <w:tc>
          <w:tcPr>
            <w:tcW w:w="1163" w:type="dxa"/>
            <w:vMerge/>
            <w:hideMark/>
          </w:tcPr>
          <w:p w14:paraId="16402D69" w14:textId="77777777" w:rsidR="00A55D2D" w:rsidRPr="00A55D2D" w:rsidRDefault="00A55D2D" w:rsidP="00A55D2D">
            <w:pPr>
              <w:rPr>
                <w:rFonts w:ascii="Trebuchet MS" w:hAnsi="Trebuchet MS" w:cs="Times New Roman"/>
                <w:b/>
                <w:bCs/>
                <w:sz w:val="16"/>
                <w:szCs w:val="16"/>
                <w:lang w:val="en-ZA"/>
              </w:rPr>
            </w:pPr>
          </w:p>
        </w:tc>
        <w:tc>
          <w:tcPr>
            <w:tcW w:w="1788" w:type="dxa"/>
            <w:vMerge/>
            <w:hideMark/>
          </w:tcPr>
          <w:p w14:paraId="371ABFB4" w14:textId="77777777" w:rsidR="00A55D2D" w:rsidRPr="00A55D2D" w:rsidRDefault="00A55D2D" w:rsidP="00A55D2D">
            <w:pPr>
              <w:rPr>
                <w:rFonts w:ascii="Trebuchet MS" w:hAnsi="Trebuchet MS" w:cs="Times New Roman"/>
                <w:b/>
                <w:bCs/>
                <w:sz w:val="16"/>
                <w:szCs w:val="16"/>
                <w:lang w:val="en-ZA"/>
              </w:rPr>
            </w:pPr>
          </w:p>
        </w:tc>
        <w:tc>
          <w:tcPr>
            <w:tcW w:w="1649" w:type="dxa"/>
            <w:vMerge/>
            <w:hideMark/>
          </w:tcPr>
          <w:p w14:paraId="18393CD3" w14:textId="77777777" w:rsidR="00A55D2D" w:rsidRPr="00A55D2D" w:rsidRDefault="00A55D2D" w:rsidP="00A55D2D">
            <w:pPr>
              <w:rPr>
                <w:rFonts w:ascii="Trebuchet MS" w:hAnsi="Trebuchet MS" w:cs="Times New Roman"/>
                <w:b/>
                <w:bCs/>
                <w:sz w:val="16"/>
                <w:szCs w:val="16"/>
                <w:lang w:val="en-ZA"/>
              </w:rPr>
            </w:pPr>
          </w:p>
        </w:tc>
        <w:tc>
          <w:tcPr>
            <w:tcW w:w="1700" w:type="dxa"/>
            <w:gridSpan w:val="2"/>
            <w:vMerge/>
            <w:hideMark/>
          </w:tcPr>
          <w:p w14:paraId="66DF3BB9" w14:textId="77777777" w:rsidR="00A55D2D" w:rsidRPr="00A55D2D" w:rsidRDefault="00A55D2D" w:rsidP="00A55D2D">
            <w:pPr>
              <w:rPr>
                <w:rFonts w:ascii="Trebuchet MS" w:hAnsi="Trebuchet MS" w:cs="Times New Roman"/>
                <w:b/>
                <w:bCs/>
                <w:sz w:val="16"/>
                <w:szCs w:val="16"/>
                <w:lang w:val="en-ZA"/>
              </w:rPr>
            </w:pPr>
          </w:p>
        </w:tc>
        <w:tc>
          <w:tcPr>
            <w:tcW w:w="876" w:type="dxa"/>
            <w:vMerge/>
            <w:hideMark/>
          </w:tcPr>
          <w:p w14:paraId="1D031694" w14:textId="77777777" w:rsidR="00A55D2D" w:rsidRPr="00A55D2D" w:rsidRDefault="00A55D2D" w:rsidP="00A55D2D">
            <w:pPr>
              <w:rPr>
                <w:rFonts w:ascii="Trebuchet MS" w:hAnsi="Trebuchet MS" w:cs="Times New Roman"/>
                <w:b/>
                <w:bCs/>
                <w:sz w:val="16"/>
                <w:szCs w:val="16"/>
                <w:lang w:val="en-ZA"/>
              </w:rPr>
            </w:pPr>
          </w:p>
        </w:tc>
        <w:tc>
          <w:tcPr>
            <w:tcW w:w="1486" w:type="dxa"/>
            <w:vMerge/>
            <w:hideMark/>
          </w:tcPr>
          <w:p w14:paraId="1A85F499" w14:textId="77777777" w:rsidR="00A55D2D" w:rsidRPr="00A55D2D" w:rsidRDefault="00A55D2D" w:rsidP="00A55D2D">
            <w:pPr>
              <w:rPr>
                <w:rFonts w:ascii="Trebuchet MS" w:hAnsi="Trebuchet MS" w:cs="Times New Roman"/>
                <w:b/>
                <w:bCs/>
                <w:sz w:val="16"/>
                <w:szCs w:val="16"/>
                <w:lang w:val="en-ZA"/>
              </w:rPr>
            </w:pPr>
          </w:p>
        </w:tc>
        <w:tc>
          <w:tcPr>
            <w:tcW w:w="797" w:type="dxa"/>
            <w:vMerge/>
            <w:hideMark/>
          </w:tcPr>
          <w:p w14:paraId="20055A57" w14:textId="77777777" w:rsidR="00A55D2D" w:rsidRPr="00A55D2D" w:rsidRDefault="00A55D2D" w:rsidP="00A55D2D">
            <w:pPr>
              <w:rPr>
                <w:rFonts w:ascii="Trebuchet MS" w:hAnsi="Trebuchet MS" w:cs="Times New Roman"/>
                <w:b/>
                <w:bCs/>
                <w:sz w:val="16"/>
                <w:szCs w:val="16"/>
                <w:lang w:val="en-ZA"/>
              </w:rPr>
            </w:pPr>
          </w:p>
        </w:tc>
        <w:tc>
          <w:tcPr>
            <w:tcW w:w="710" w:type="dxa"/>
            <w:vMerge/>
            <w:hideMark/>
          </w:tcPr>
          <w:p w14:paraId="08677D65"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0542519A" w14:textId="77777777" w:rsidR="00A55D2D" w:rsidRPr="00A55D2D" w:rsidRDefault="00A55D2D" w:rsidP="00A55D2D">
            <w:pPr>
              <w:rPr>
                <w:rFonts w:ascii="Trebuchet MS" w:hAnsi="Trebuchet MS" w:cs="Times New Roman"/>
                <w:b/>
                <w:bCs/>
                <w:sz w:val="16"/>
                <w:szCs w:val="16"/>
                <w:lang w:val="en-ZA"/>
              </w:rPr>
            </w:pPr>
          </w:p>
        </w:tc>
        <w:tc>
          <w:tcPr>
            <w:tcW w:w="529" w:type="dxa"/>
            <w:vMerge/>
            <w:hideMark/>
          </w:tcPr>
          <w:p w14:paraId="5C41467A"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4F39A5BD" w14:textId="77777777" w:rsidR="00A55D2D" w:rsidRPr="00A55D2D" w:rsidRDefault="00A55D2D" w:rsidP="00A55D2D">
            <w:pPr>
              <w:rPr>
                <w:rFonts w:ascii="Trebuchet MS" w:hAnsi="Trebuchet MS" w:cs="Times New Roman"/>
                <w:b/>
                <w:bCs/>
                <w:sz w:val="16"/>
                <w:szCs w:val="16"/>
                <w:lang w:val="en-ZA"/>
              </w:rPr>
            </w:pPr>
          </w:p>
        </w:tc>
        <w:tc>
          <w:tcPr>
            <w:tcW w:w="775" w:type="dxa"/>
            <w:vMerge/>
            <w:hideMark/>
          </w:tcPr>
          <w:p w14:paraId="71982151"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7443229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4E924E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33DCB418" w14:textId="77777777" w:rsidTr="00954616">
        <w:trPr>
          <w:trHeight w:val="300"/>
        </w:trPr>
        <w:tc>
          <w:tcPr>
            <w:tcW w:w="704" w:type="dxa"/>
            <w:vMerge w:val="restart"/>
            <w:hideMark/>
          </w:tcPr>
          <w:p w14:paraId="41B715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w:t>
            </w:r>
          </w:p>
        </w:tc>
        <w:tc>
          <w:tcPr>
            <w:tcW w:w="1163" w:type="dxa"/>
            <w:vMerge w:val="restart"/>
            <w:hideMark/>
          </w:tcPr>
          <w:p w14:paraId="27CB52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3E3559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Employee Wellness  Day Promoted byJune 2025 </w:t>
            </w:r>
          </w:p>
        </w:tc>
        <w:tc>
          <w:tcPr>
            <w:tcW w:w="1649" w:type="dxa"/>
            <w:vMerge w:val="restart"/>
            <w:hideMark/>
          </w:tcPr>
          <w:p w14:paraId="1FABA6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Employee Wellness initiatives June 2025</w:t>
            </w:r>
          </w:p>
        </w:tc>
        <w:tc>
          <w:tcPr>
            <w:tcW w:w="1700" w:type="dxa"/>
            <w:gridSpan w:val="2"/>
            <w:vMerge w:val="restart"/>
            <w:hideMark/>
          </w:tcPr>
          <w:p w14:paraId="17161C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Q1-Q3 Attendance Register, Pictures</w:t>
            </w:r>
          </w:p>
        </w:tc>
        <w:tc>
          <w:tcPr>
            <w:tcW w:w="876" w:type="dxa"/>
            <w:hideMark/>
          </w:tcPr>
          <w:p w14:paraId="4656E5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 Target </w:t>
            </w:r>
          </w:p>
        </w:tc>
        <w:tc>
          <w:tcPr>
            <w:tcW w:w="1486" w:type="dxa"/>
            <w:hideMark/>
          </w:tcPr>
          <w:p w14:paraId="0EAF32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22C3C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61255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28612F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3365E2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66ABA0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612F83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76CFE8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211EC0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52772459" w14:textId="77777777" w:rsidTr="00954616">
        <w:trPr>
          <w:trHeight w:val="300"/>
        </w:trPr>
        <w:tc>
          <w:tcPr>
            <w:tcW w:w="704" w:type="dxa"/>
            <w:vMerge/>
            <w:hideMark/>
          </w:tcPr>
          <w:p w14:paraId="34F5CEB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5072B33"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F1127A3"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02A3F1B"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FC3ACB4" w14:textId="77777777" w:rsidR="00A55D2D" w:rsidRPr="00A55D2D" w:rsidRDefault="00A55D2D" w:rsidP="00A55D2D">
            <w:pPr>
              <w:rPr>
                <w:rFonts w:ascii="Trebuchet MS" w:hAnsi="Trebuchet MS" w:cs="Times New Roman"/>
                <w:sz w:val="16"/>
                <w:szCs w:val="16"/>
                <w:lang w:val="en-ZA"/>
              </w:rPr>
            </w:pPr>
          </w:p>
        </w:tc>
        <w:tc>
          <w:tcPr>
            <w:tcW w:w="876" w:type="dxa"/>
            <w:hideMark/>
          </w:tcPr>
          <w:p w14:paraId="60C52A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6F15B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462FB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144C1B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46CB22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A0046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7A0BC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C6BD2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F7F7F15"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93B4948" w14:textId="77777777" w:rsidR="00A55D2D" w:rsidRPr="00A55D2D" w:rsidRDefault="00A55D2D" w:rsidP="00A55D2D">
            <w:pPr>
              <w:rPr>
                <w:rFonts w:ascii="Trebuchet MS" w:hAnsi="Trebuchet MS" w:cs="Times New Roman"/>
                <w:sz w:val="16"/>
                <w:szCs w:val="16"/>
                <w:lang w:val="en-ZA"/>
              </w:rPr>
            </w:pPr>
          </w:p>
        </w:tc>
      </w:tr>
      <w:tr w:rsidR="00A55D2D" w:rsidRPr="00A55D2D" w14:paraId="69AFF43E" w14:textId="77777777" w:rsidTr="00954616">
        <w:trPr>
          <w:trHeight w:val="300"/>
        </w:trPr>
        <w:tc>
          <w:tcPr>
            <w:tcW w:w="704" w:type="dxa"/>
            <w:vMerge/>
            <w:hideMark/>
          </w:tcPr>
          <w:p w14:paraId="3FBA5854"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ADB5ADE"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7C39D401"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1873727"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B5BB8B2" w14:textId="77777777" w:rsidR="00A55D2D" w:rsidRPr="00A55D2D" w:rsidRDefault="00A55D2D" w:rsidP="00A55D2D">
            <w:pPr>
              <w:rPr>
                <w:rFonts w:ascii="Trebuchet MS" w:hAnsi="Trebuchet MS" w:cs="Times New Roman"/>
                <w:sz w:val="16"/>
                <w:szCs w:val="16"/>
                <w:lang w:val="en-ZA"/>
              </w:rPr>
            </w:pPr>
          </w:p>
        </w:tc>
        <w:tc>
          <w:tcPr>
            <w:tcW w:w="876" w:type="dxa"/>
            <w:hideMark/>
          </w:tcPr>
          <w:p w14:paraId="18C963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00F064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R62 000</w:t>
            </w:r>
          </w:p>
        </w:tc>
        <w:tc>
          <w:tcPr>
            <w:tcW w:w="797" w:type="dxa"/>
            <w:hideMark/>
          </w:tcPr>
          <w:p w14:paraId="21480C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40B98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2BF568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0C0E1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29D6A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C192D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1CEC9F5C"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CAA3B41" w14:textId="77777777" w:rsidR="00A55D2D" w:rsidRPr="00A55D2D" w:rsidRDefault="00A55D2D" w:rsidP="00A55D2D">
            <w:pPr>
              <w:rPr>
                <w:rFonts w:ascii="Trebuchet MS" w:hAnsi="Trebuchet MS" w:cs="Times New Roman"/>
                <w:sz w:val="16"/>
                <w:szCs w:val="16"/>
                <w:lang w:val="en-ZA"/>
              </w:rPr>
            </w:pPr>
          </w:p>
        </w:tc>
      </w:tr>
      <w:tr w:rsidR="00A55D2D" w:rsidRPr="00A55D2D" w14:paraId="660F1E75" w14:textId="77777777" w:rsidTr="00954616">
        <w:trPr>
          <w:trHeight w:val="300"/>
        </w:trPr>
        <w:tc>
          <w:tcPr>
            <w:tcW w:w="704" w:type="dxa"/>
            <w:vMerge w:val="restart"/>
            <w:hideMark/>
          </w:tcPr>
          <w:p w14:paraId="1E39E1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14.9.1</w:t>
            </w:r>
          </w:p>
        </w:tc>
        <w:tc>
          <w:tcPr>
            <w:tcW w:w="1163" w:type="dxa"/>
            <w:vMerge w:val="restart"/>
            <w:hideMark/>
          </w:tcPr>
          <w:p w14:paraId="2D82BE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0BD3DA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Cancer Awareness Day by September 2024</w:t>
            </w:r>
          </w:p>
        </w:tc>
        <w:tc>
          <w:tcPr>
            <w:tcW w:w="1649" w:type="dxa"/>
            <w:vMerge w:val="restart"/>
            <w:hideMark/>
          </w:tcPr>
          <w:p w14:paraId="5975D0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Cancer Awareness Days held by September 2024</w:t>
            </w:r>
          </w:p>
        </w:tc>
        <w:tc>
          <w:tcPr>
            <w:tcW w:w="1700" w:type="dxa"/>
            <w:gridSpan w:val="2"/>
            <w:vMerge w:val="restart"/>
            <w:hideMark/>
          </w:tcPr>
          <w:p w14:paraId="17D59C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Q1 Attendance Register, Pictures </w:t>
            </w:r>
          </w:p>
        </w:tc>
        <w:tc>
          <w:tcPr>
            <w:tcW w:w="876" w:type="dxa"/>
            <w:hideMark/>
          </w:tcPr>
          <w:p w14:paraId="78D384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57D5C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155692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54223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455EF9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67A27E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FD12C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6A4CB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2B1311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15A495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477F2816" w14:textId="77777777" w:rsidTr="00954616">
        <w:trPr>
          <w:trHeight w:val="300"/>
        </w:trPr>
        <w:tc>
          <w:tcPr>
            <w:tcW w:w="704" w:type="dxa"/>
            <w:vMerge/>
            <w:hideMark/>
          </w:tcPr>
          <w:p w14:paraId="6D105E12"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7F5C423"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A724643"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CFE401F"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0EEBF8D" w14:textId="77777777" w:rsidR="00A55D2D" w:rsidRPr="00A55D2D" w:rsidRDefault="00A55D2D" w:rsidP="00A55D2D">
            <w:pPr>
              <w:rPr>
                <w:rFonts w:ascii="Trebuchet MS" w:hAnsi="Trebuchet MS" w:cs="Times New Roman"/>
                <w:sz w:val="16"/>
                <w:szCs w:val="16"/>
                <w:lang w:val="en-ZA"/>
              </w:rPr>
            </w:pPr>
          </w:p>
        </w:tc>
        <w:tc>
          <w:tcPr>
            <w:tcW w:w="876" w:type="dxa"/>
            <w:hideMark/>
          </w:tcPr>
          <w:p w14:paraId="523759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306B4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1E5B28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A26D5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2ECB89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16752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3DCEE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DA646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EEDDF3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0699708B" w14:textId="77777777" w:rsidR="00A55D2D" w:rsidRPr="00A55D2D" w:rsidRDefault="00A55D2D" w:rsidP="00A55D2D">
            <w:pPr>
              <w:rPr>
                <w:rFonts w:ascii="Trebuchet MS" w:hAnsi="Trebuchet MS" w:cs="Times New Roman"/>
                <w:sz w:val="16"/>
                <w:szCs w:val="16"/>
                <w:lang w:val="en-ZA"/>
              </w:rPr>
            </w:pPr>
          </w:p>
        </w:tc>
      </w:tr>
      <w:tr w:rsidR="00A55D2D" w:rsidRPr="00A55D2D" w14:paraId="2A8DE404" w14:textId="77777777" w:rsidTr="00954616">
        <w:trPr>
          <w:trHeight w:val="300"/>
        </w:trPr>
        <w:tc>
          <w:tcPr>
            <w:tcW w:w="704" w:type="dxa"/>
            <w:vMerge/>
            <w:hideMark/>
          </w:tcPr>
          <w:p w14:paraId="7431B88B"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281A38F"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26C708E"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526B5A1"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912A440" w14:textId="77777777" w:rsidR="00A55D2D" w:rsidRPr="00A55D2D" w:rsidRDefault="00A55D2D" w:rsidP="00A55D2D">
            <w:pPr>
              <w:rPr>
                <w:rFonts w:ascii="Trebuchet MS" w:hAnsi="Trebuchet MS" w:cs="Times New Roman"/>
                <w:sz w:val="16"/>
                <w:szCs w:val="16"/>
                <w:lang w:val="en-ZA"/>
              </w:rPr>
            </w:pPr>
          </w:p>
        </w:tc>
        <w:tc>
          <w:tcPr>
            <w:tcW w:w="876" w:type="dxa"/>
            <w:hideMark/>
          </w:tcPr>
          <w:p w14:paraId="1B33FF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34CB3F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745005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CFAEC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15492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48B43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DB2D4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09D56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F01BDC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10DA8786" w14:textId="77777777" w:rsidR="00A55D2D" w:rsidRPr="00A55D2D" w:rsidRDefault="00A55D2D" w:rsidP="00A55D2D">
            <w:pPr>
              <w:rPr>
                <w:rFonts w:ascii="Trebuchet MS" w:hAnsi="Trebuchet MS" w:cs="Times New Roman"/>
                <w:sz w:val="16"/>
                <w:szCs w:val="16"/>
                <w:lang w:val="en-ZA"/>
              </w:rPr>
            </w:pPr>
          </w:p>
        </w:tc>
      </w:tr>
      <w:tr w:rsidR="00A55D2D" w:rsidRPr="00A55D2D" w14:paraId="35A89030" w14:textId="77777777" w:rsidTr="00954616">
        <w:trPr>
          <w:trHeight w:val="300"/>
        </w:trPr>
        <w:tc>
          <w:tcPr>
            <w:tcW w:w="704" w:type="dxa"/>
            <w:vMerge w:val="restart"/>
            <w:hideMark/>
          </w:tcPr>
          <w:p w14:paraId="20713A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14.9.2</w:t>
            </w:r>
          </w:p>
        </w:tc>
        <w:tc>
          <w:tcPr>
            <w:tcW w:w="1163" w:type="dxa"/>
            <w:vMerge w:val="restart"/>
            <w:hideMark/>
          </w:tcPr>
          <w:p w14:paraId="32CEF0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47F419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Mental Health Awareness Day by September 2024</w:t>
            </w:r>
          </w:p>
        </w:tc>
        <w:tc>
          <w:tcPr>
            <w:tcW w:w="1649" w:type="dxa"/>
            <w:vMerge w:val="restart"/>
            <w:hideMark/>
          </w:tcPr>
          <w:p w14:paraId="7A7014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Mental Health Awareness Days held by September 2024</w:t>
            </w:r>
          </w:p>
        </w:tc>
        <w:tc>
          <w:tcPr>
            <w:tcW w:w="1700" w:type="dxa"/>
            <w:gridSpan w:val="2"/>
            <w:vMerge w:val="restart"/>
            <w:hideMark/>
          </w:tcPr>
          <w:p w14:paraId="38CA9E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Q1 Attendance Register, Pictures </w:t>
            </w:r>
          </w:p>
        </w:tc>
        <w:tc>
          <w:tcPr>
            <w:tcW w:w="876" w:type="dxa"/>
            <w:hideMark/>
          </w:tcPr>
          <w:p w14:paraId="504209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085B3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743AB2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AF136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62BFEF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7866CB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A96DA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84972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24C74B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0CB277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2B586563" w14:textId="77777777" w:rsidTr="00954616">
        <w:trPr>
          <w:trHeight w:val="300"/>
        </w:trPr>
        <w:tc>
          <w:tcPr>
            <w:tcW w:w="704" w:type="dxa"/>
            <w:vMerge/>
            <w:hideMark/>
          </w:tcPr>
          <w:p w14:paraId="1EB044F3"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6B51EB00"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40B15F34"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6F9E1FA3"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0309093" w14:textId="77777777" w:rsidR="00A55D2D" w:rsidRPr="00A55D2D" w:rsidRDefault="00A55D2D" w:rsidP="00A55D2D">
            <w:pPr>
              <w:rPr>
                <w:rFonts w:ascii="Trebuchet MS" w:hAnsi="Trebuchet MS" w:cs="Times New Roman"/>
                <w:sz w:val="16"/>
                <w:szCs w:val="16"/>
                <w:lang w:val="en-ZA"/>
              </w:rPr>
            </w:pPr>
          </w:p>
        </w:tc>
        <w:tc>
          <w:tcPr>
            <w:tcW w:w="876" w:type="dxa"/>
            <w:hideMark/>
          </w:tcPr>
          <w:p w14:paraId="022721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324304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5000F3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F828E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EA6EF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54CB3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A8745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27F1F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1F292C0"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1F47C7B" w14:textId="77777777" w:rsidR="00A55D2D" w:rsidRPr="00A55D2D" w:rsidRDefault="00A55D2D" w:rsidP="00A55D2D">
            <w:pPr>
              <w:rPr>
                <w:rFonts w:ascii="Trebuchet MS" w:hAnsi="Trebuchet MS" w:cs="Times New Roman"/>
                <w:sz w:val="16"/>
                <w:szCs w:val="16"/>
                <w:lang w:val="en-ZA"/>
              </w:rPr>
            </w:pPr>
          </w:p>
        </w:tc>
      </w:tr>
      <w:tr w:rsidR="00A55D2D" w:rsidRPr="00A55D2D" w14:paraId="1545B677" w14:textId="77777777" w:rsidTr="00954616">
        <w:trPr>
          <w:trHeight w:val="300"/>
        </w:trPr>
        <w:tc>
          <w:tcPr>
            <w:tcW w:w="704" w:type="dxa"/>
            <w:vMerge/>
            <w:hideMark/>
          </w:tcPr>
          <w:p w14:paraId="79364441"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1E561C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47E50C59"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917923E"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8521B2E" w14:textId="77777777" w:rsidR="00A55D2D" w:rsidRPr="00A55D2D" w:rsidRDefault="00A55D2D" w:rsidP="00A55D2D">
            <w:pPr>
              <w:rPr>
                <w:rFonts w:ascii="Trebuchet MS" w:hAnsi="Trebuchet MS" w:cs="Times New Roman"/>
                <w:sz w:val="16"/>
                <w:szCs w:val="16"/>
                <w:lang w:val="en-ZA"/>
              </w:rPr>
            </w:pPr>
          </w:p>
        </w:tc>
        <w:tc>
          <w:tcPr>
            <w:tcW w:w="876" w:type="dxa"/>
            <w:hideMark/>
          </w:tcPr>
          <w:p w14:paraId="60E998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7C8EB8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A5797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D5C35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57045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F15F7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8CFC1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554798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36B8B675"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73C7447" w14:textId="77777777" w:rsidR="00A55D2D" w:rsidRPr="00A55D2D" w:rsidRDefault="00A55D2D" w:rsidP="00A55D2D">
            <w:pPr>
              <w:rPr>
                <w:rFonts w:ascii="Trebuchet MS" w:hAnsi="Trebuchet MS" w:cs="Times New Roman"/>
                <w:sz w:val="16"/>
                <w:szCs w:val="16"/>
                <w:lang w:val="en-ZA"/>
              </w:rPr>
            </w:pPr>
          </w:p>
        </w:tc>
      </w:tr>
      <w:tr w:rsidR="00A55D2D" w:rsidRPr="00A55D2D" w14:paraId="015B25F7" w14:textId="77777777" w:rsidTr="00954616">
        <w:trPr>
          <w:trHeight w:val="300"/>
        </w:trPr>
        <w:tc>
          <w:tcPr>
            <w:tcW w:w="704" w:type="dxa"/>
            <w:vMerge w:val="restart"/>
            <w:hideMark/>
          </w:tcPr>
          <w:p w14:paraId="2E75B1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14.9.3</w:t>
            </w:r>
          </w:p>
        </w:tc>
        <w:tc>
          <w:tcPr>
            <w:tcW w:w="1163" w:type="dxa"/>
            <w:vMerge w:val="restart"/>
            <w:hideMark/>
          </w:tcPr>
          <w:p w14:paraId="742A0C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0C350C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Drug Awareness Day held by December 2024 </w:t>
            </w:r>
          </w:p>
        </w:tc>
        <w:tc>
          <w:tcPr>
            <w:tcW w:w="1649" w:type="dxa"/>
            <w:vMerge w:val="restart"/>
            <w:hideMark/>
          </w:tcPr>
          <w:p w14:paraId="6A1F52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Drug Awareness Days held by December 2024</w:t>
            </w:r>
          </w:p>
        </w:tc>
        <w:tc>
          <w:tcPr>
            <w:tcW w:w="1700" w:type="dxa"/>
            <w:gridSpan w:val="2"/>
            <w:vMerge w:val="restart"/>
            <w:hideMark/>
          </w:tcPr>
          <w:p w14:paraId="4EB3F7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Attendance Register, Pictures </w:t>
            </w:r>
          </w:p>
        </w:tc>
        <w:tc>
          <w:tcPr>
            <w:tcW w:w="876" w:type="dxa"/>
            <w:hideMark/>
          </w:tcPr>
          <w:p w14:paraId="6932EF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225D6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60AB55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80902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7CBB84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0CF3D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698325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673387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3ED3BC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p w14:paraId="5BEBC278" w14:textId="77777777" w:rsidR="00A55D2D" w:rsidRPr="00A55D2D" w:rsidRDefault="00A55D2D" w:rsidP="00A55D2D">
            <w:pPr>
              <w:rPr>
                <w:rFonts w:ascii="Trebuchet MS" w:hAnsi="Trebuchet MS" w:cs="Times New Roman"/>
                <w:sz w:val="16"/>
                <w:szCs w:val="16"/>
                <w:lang w:val="en-ZA"/>
              </w:rPr>
            </w:pPr>
          </w:p>
        </w:tc>
        <w:tc>
          <w:tcPr>
            <w:tcW w:w="1723" w:type="dxa"/>
            <w:vMerge w:val="restart"/>
            <w:hideMark/>
          </w:tcPr>
          <w:p w14:paraId="7E9050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1C929207" w14:textId="77777777" w:rsidTr="00954616">
        <w:trPr>
          <w:trHeight w:val="300"/>
        </w:trPr>
        <w:tc>
          <w:tcPr>
            <w:tcW w:w="704" w:type="dxa"/>
            <w:vMerge/>
            <w:hideMark/>
          </w:tcPr>
          <w:p w14:paraId="20CC2D4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3F2C222"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30E6B8E"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7B40F69B"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6419837" w14:textId="77777777" w:rsidR="00A55D2D" w:rsidRPr="00A55D2D" w:rsidRDefault="00A55D2D" w:rsidP="00A55D2D">
            <w:pPr>
              <w:rPr>
                <w:rFonts w:ascii="Trebuchet MS" w:hAnsi="Trebuchet MS" w:cs="Times New Roman"/>
                <w:sz w:val="16"/>
                <w:szCs w:val="16"/>
                <w:lang w:val="en-ZA"/>
              </w:rPr>
            </w:pPr>
          </w:p>
        </w:tc>
        <w:tc>
          <w:tcPr>
            <w:tcW w:w="876" w:type="dxa"/>
            <w:hideMark/>
          </w:tcPr>
          <w:p w14:paraId="1D792B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4C943B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DA9B7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2E779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252826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0479F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26B829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2214C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52824889"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B259A05" w14:textId="77777777" w:rsidR="00A55D2D" w:rsidRPr="00A55D2D" w:rsidRDefault="00A55D2D" w:rsidP="00A55D2D">
            <w:pPr>
              <w:rPr>
                <w:rFonts w:ascii="Trebuchet MS" w:hAnsi="Trebuchet MS" w:cs="Times New Roman"/>
                <w:sz w:val="16"/>
                <w:szCs w:val="16"/>
                <w:lang w:val="en-ZA"/>
              </w:rPr>
            </w:pPr>
          </w:p>
        </w:tc>
      </w:tr>
      <w:tr w:rsidR="00A55D2D" w:rsidRPr="00A55D2D" w14:paraId="1DC8AF59" w14:textId="77777777" w:rsidTr="00954616">
        <w:trPr>
          <w:trHeight w:val="300"/>
        </w:trPr>
        <w:tc>
          <w:tcPr>
            <w:tcW w:w="704" w:type="dxa"/>
            <w:vMerge/>
            <w:hideMark/>
          </w:tcPr>
          <w:p w14:paraId="3DF8D2B6"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DB8647D"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75F3D71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6906D38"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DBAD696" w14:textId="77777777" w:rsidR="00A55D2D" w:rsidRPr="00A55D2D" w:rsidRDefault="00A55D2D" w:rsidP="00A55D2D">
            <w:pPr>
              <w:rPr>
                <w:rFonts w:ascii="Trebuchet MS" w:hAnsi="Trebuchet MS" w:cs="Times New Roman"/>
                <w:sz w:val="16"/>
                <w:szCs w:val="16"/>
                <w:lang w:val="en-ZA"/>
              </w:rPr>
            </w:pPr>
          </w:p>
        </w:tc>
        <w:tc>
          <w:tcPr>
            <w:tcW w:w="876" w:type="dxa"/>
            <w:hideMark/>
          </w:tcPr>
          <w:p w14:paraId="53C6F8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342E4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84AA5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2CB2A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371B98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8AD3A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8ADED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738B92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C83EAD2"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BD46236" w14:textId="77777777" w:rsidR="00A55D2D" w:rsidRPr="00A55D2D" w:rsidRDefault="00A55D2D" w:rsidP="00A55D2D">
            <w:pPr>
              <w:rPr>
                <w:rFonts w:ascii="Trebuchet MS" w:hAnsi="Trebuchet MS" w:cs="Times New Roman"/>
                <w:sz w:val="16"/>
                <w:szCs w:val="16"/>
                <w:lang w:val="en-ZA"/>
              </w:rPr>
            </w:pPr>
          </w:p>
        </w:tc>
      </w:tr>
      <w:tr w:rsidR="00A55D2D" w:rsidRPr="00A55D2D" w14:paraId="107852BE" w14:textId="77777777" w:rsidTr="00954616">
        <w:trPr>
          <w:trHeight w:val="300"/>
        </w:trPr>
        <w:tc>
          <w:tcPr>
            <w:tcW w:w="704" w:type="dxa"/>
            <w:vMerge w:val="restart"/>
            <w:hideMark/>
          </w:tcPr>
          <w:p w14:paraId="36FBBB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14.9.4</w:t>
            </w:r>
          </w:p>
        </w:tc>
        <w:tc>
          <w:tcPr>
            <w:tcW w:w="1163" w:type="dxa"/>
            <w:vMerge w:val="restart"/>
            <w:hideMark/>
          </w:tcPr>
          <w:p w14:paraId="72504E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0DD141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Epilepsy Awareness Day held by December 2024 </w:t>
            </w:r>
          </w:p>
        </w:tc>
        <w:tc>
          <w:tcPr>
            <w:tcW w:w="1649" w:type="dxa"/>
            <w:vMerge w:val="restart"/>
            <w:hideMark/>
          </w:tcPr>
          <w:p w14:paraId="2FD5D6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Epilepsy Awareness Days held by December 2024</w:t>
            </w:r>
          </w:p>
        </w:tc>
        <w:tc>
          <w:tcPr>
            <w:tcW w:w="1700" w:type="dxa"/>
            <w:gridSpan w:val="2"/>
            <w:vMerge w:val="restart"/>
            <w:hideMark/>
          </w:tcPr>
          <w:p w14:paraId="3990BB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Q2 Attendance Register, Pictures </w:t>
            </w:r>
          </w:p>
        </w:tc>
        <w:tc>
          <w:tcPr>
            <w:tcW w:w="876" w:type="dxa"/>
            <w:hideMark/>
          </w:tcPr>
          <w:p w14:paraId="006730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11B717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38145B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00299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7EC39F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1BB28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741424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3D1D0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6326A2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p w14:paraId="5C32933A" w14:textId="77777777" w:rsidR="00A55D2D" w:rsidRPr="00A55D2D" w:rsidRDefault="00A55D2D" w:rsidP="00A55D2D">
            <w:pPr>
              <w:rPr>
                <w:rFonts w:ascii="Trebuchet MS" w:hAnsi="Trebuchet MS" w:cs="Times New Roman"/>
                <w:sz w:val="16"/>
                <w:szCs w:val="16"/>
                <w:lang w:val="en-ZA"/>
              </w:rPr>
            </w:pPr>
          </w:p>
        </w:tc>
        <w:tc>
          <w:tcPr>
            <w:tcW w:w="1723" w:type="dxa"/>
            <w:vMerge w:val="restart"/>
            <w:hideMark/>
          </w:tcPr>
          <w:p w14:paraId="1B4711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7E016F35" w14:textId="77777777" w:rsidTr="00954616">
        <w:trPr>
          <w:trHeight w:val="300"/>
        </w:trPr>
        <w:tc>
          <w:tcPr>
            <w:tcW w:w="704" w:type="dxa"/>
            <w:vMerge/>
            <w:hideMark/>
          </w:tcPr>
          <w:p w14:paraId="730B0FAC"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0A6532B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675792C9"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5A70FF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51C8CF7" w14:textId="77777777" w:rsidR="00A55D2D" w:rsidRPr="00A55D2D" w:rsidRDefault="00A55D2D" w:rsidP="00A55D2D">
            <w:pPr>
              <w:rPr>
                <w:rFonts w:ascii="Trebuchet MS" w:hAnsi="Trebuchet MS" w:cs="Times New Roman"/>
                <w:sz w:val="16"/>
                <w:szCs w:val="16"/>
                <w:lang w:val="en-ZA"/>
              </w:rPr>
            </w:pPr>
          </w:p>
        </w:tc>
        <w:tc>
          <w:tcPr>
            <w:tcW w:w="876" w:type="dxa"/>
            <w:hideMark/>
          </w:tcPr>
          <w:p w14:paraId="03589A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792AFD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14761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A82E7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AF62A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50C962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58CC24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A909E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90C5EEC"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AA2436D" w14:textId="77777777" w:rsidR="00A55D2D" w:rsidRPr="00A55D2D" w:rsidRDefault="00A55D2D" w:rsidP="00A55D2D">
            <w:pPr>
              <w:rPr>
                <w:rFonts w:ascii="Trebuchet MS" w:hAnsi="Trebuchet MS" w:cs="Times New Roman"/>
                <w:sz w:val="16"/>
                <w:szCs w:val="16"/>
                <w:lang w:val="en-ZA"/>
              </w:rPr>
            </w:pPr>
          </w:p>
        </w:tc>
      </w:tr>
      <w:tr w:rsidR="00A55D2D" w:rsidRPr="00A55D2D" w14:paraId="0A36C6D2" w14:textId="77777777" w:rsidTr="00954616">
        <w:trPr>
          <w:trHeight w:val="300"/>
        </w:trPr>
        <w:tc>
          <w:tcPr>
            <w:tcW w:w="704" w:type="dxa"/>
            <w:vMerge/>
            <w:hideMark/>
          </w:tcPr>
          <w:p w14:paraId="18143074"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99390B4"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D233CEF"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1BE553C0"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47CAA5B2" w14:textId="77777777" w:rsidR="00A55D2D" w:rsidRPr="00A55D2D" w:rsidRDefault="00A55D2D" w:rsidP="00A55D2D">
            <w:pPr>
              <w:rPr>
                <w:rFonts w:ascii="Trebuchet MS" w:hAnsi="Trebuchet MS" w:cs="Times New Roman"/>
                <w:sz w:val="16"/>
                <w:szCs w:val="16"/>
                <w:lang w:val="en-ZA"/>
              </w:rPr>
            </w:pPr>
          </w:p>
        </w:tc>
        <w:tc>
          <w:tcPr>
            <w:tcW w:w="876" w:type="dxa"/>
            <w:hideMark/>
          </w:tcPr>
          <w:p w14:paraId="444379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6B915E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2E08B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B55DE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6834D6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E1F03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16C5D7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EF2D7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542929D"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5FF323A" w14:textId="77777777" w:rsidR="00A55D2D" w:rsidRPr="00A55D2D" w:rsidRDefault="00A55D2D" w:rsidP="00A55D2D">
            <w:pPr>
              <w:rPr>
                <w:rFonts w:ascii="Trebuchet MS" w:hAnsi="Trebuchet MS" w:cs="Times New Roman"/>
                <w:sz w:val="16"/>
                <w:szCs w:val="16"/>
                <w:lang w:val="en-ZA"/>
              </w:rPr>
            </w:pPr>
          </w:p>
        </w:tc>
      </w:tr>
      <w:tr w:rsidR="00A55D2D" w:rsidRPr="00A55D2D" w14:paraId="55FC791E" w14:textId="77777777" w:rsidTr="00954616">
        <w:trPr>
          <w:trHeight w:val="300"/>
        </w:trPr>
        <w:tc>
          <w:tcPr>
            <w:tcW w:w="704" w:type="dxa"/>
            <w:vMerge w:val="restart"/>
            <w:hideMark/>
          </w:tcPr>
          <w:p w14:paraId="727621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14.9.5</w:t>
            </w:r>
          </w:p>
        </w:tc>
        <w:tc>
          <w:tcPr>
            <w:tcW w:w="1163" w:type="dxa"/>
            <w:vMerge w:val="restart"/>
            <w:hideMark/>
          </w:tcPr>
          <w:p w14:paraId="38EC78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62DEAC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Financial Awareness Day by March 2025 </w:t>
            </w:r>
          </w:p>
        </w:tc>
        <w:tc>
          <w:tcPr>
            <w:tcW w:w="1649" w:type="dxa"/>
            <w:vMerge w:val="restart"/>
            <w:hideMark/>
          </w:tcPr>
          <w:p w14:paraId="1390D1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Financial Awareness Days held  by March 2025</w:t>
            </w:r>
          </w:p>
        </w:tc>
        <w:tc>
          <w:tcPr>
            <w:tcW w:w="1700" w:type="dxa"/>
            <w:gridSpan w:val="2"/>
            <w:vMerge w:val="restart"/>
            <w:hideMark/>
          </w:tcPr>
          <w:p w14:paraId="35B303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Q3 Attendance Register, Pictures </w:t>
            </w:r>
          </w:p>
        </w:tc>
        <w:tc>
          <w:tcPr>
            <w:tcW w:w="876" w:type="dxa"/>
            <w:hideMark/>
          </w:tcPr>
          <w:p w14:paraId="2F9467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6B635C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5DD2AC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635E8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0D1A81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CEB32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6081F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30A149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369E13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694D4F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6C25EA2D" w14:textId="77777777" w:rsidTr="00954616">
        <w:trPr>
          <w:trHeight w:val="300"/>
        </w:trPr>
        <w:tc>
          <w:tcPr>
            <w:tcW w:w="704" w:type="dxa"/>
            <w:vMerge/>
            <w:hideMark/>
          </w:tcPr>
          <w:p w14:paraId="51BF4C77"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2E53F8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1FC31721"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1A5B14D9"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33B83BA" w14:textId="77777777" w:rsidR="00A55D2D" w:rsidRPr="00A55D2D" w:rsidRDefault="00A55D2D" w:rsidP="00A55D2D">
            <w:pPr>
              <w:rPr>
                <w:rFonts w:ascii="Trebuchet MS" w:hAnsi="Trebuchet MS" w:cs="Times New Roman"/>
                <w:sz w:val="16"/>
                <w:szCs w:val="16"/>
                <w:lang w:val="en-ZA"/>
              </w:rPr>
            </w:pPr>
          </w:p>
        </w:tc>
        <w:tc>
          <w:tcPr>
            <w:tcW w:w="876" w:type="dxa"/>
            <w:hideMark/>
          </w:tcPr>
          <w:p w14:paraId="0D3947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697B6D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F1465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C7BDD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6F5ED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3B3AB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EBDA0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BBA78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B9E0252"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47CBAFD9" w14:textId="77777777" w:rsidR="00A55D2D" w:rsidRPr="00A55D2D" w:rsidRDefault="00A55D2D" w:rsidP="00A55D2D">
            <w:pPr>
              <w:rPr>
                <w:rFonts w:ascii="Trebuchet MS" w:hAnsi="Trebuchet MS" w:cs="Times New Roman"/>
                <w:sz w:val="16"/>
                <w:szCs w:val="16"/>
                <w:lang w:val="en-ZA"/>
              </w:rPr>
            </w:pPr>
          </w:p>
        </w:tc>
      </w:tr>
      <w:tr w:rsidR="00A55D2D" w:rsidRPr="00A55D2D" w14:paraId="5528FBDA" w14:textId="77777777" w:rsidTr="00954616">
        <w:trPr>
          <w:trHeight w:val="300"/>
        </w:trPr>
        <w:tc>
          <w:tcPr>
            <w:tcW w:w="704" w:type="dxa"/>
            <w:vMerge/>
            <w:hideMark/>
          </w:tcPr>
          <w:p w14:paraId="0595B218"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ADDEC01"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EB3BF6D"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20C38301"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07857F01" w14:textId="77777777" w:rsidR="00A55D2D" w:rsidRPr="00A55D2D" w:rsidRDefault="00A55D2D" w:rsidP="00A55D2D">
            <w:pPr>
              <w:rPr>
                <w:rFonts w:ascii="Trebuchet MS" w:hAnsi="Trebuchet MS" w:cs="Times New Roman"/>
                <w:sz w:val="16"/>
                <w:szCs w:val="16"/>
                <w:lang w:val="en-ZA"/>
              </w:rPr>
            </w:pPr>
          </w:p>
        </w:tc>
        <w:tc>
          <w:tcPr>
            <w:tcW w:w="876" w:type="dxa"/>
            <w:hideMark/>
          </w:tcPr>
          <w:p w14:paraId="276601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0F4E0E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07C9E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07CAEF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F64B5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58E9A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AC772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0080CB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8090B82"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E0B5E2F" w14:textId="77777777" w:rsidR="00A55D2D" w:rsidRPr="00A55D2D" w:rsidRDefault="00A55D2D" w:rsidP="00A55D2D">
            <w:pPr>
              <w:rPr>
                <w:rFonts w:ascii="Trebuchet MS" w:hAnsi="Trebuchet MS" w:cs="Times New Roman"/>
                <w:sz w:val="16"/>
                <w:szCs w:val="16"/>
                <w:lang w:val="en-ZA"/>
              </w:rPr>
            </w:pPr>
          </w:p>
        </w:tc>
      </w:tr>
      <w:tr w:rsidR="00A55D2D" w:rsidRPr="00A55D2D" w14:paraId="6E117C82" w14:textId="77777777" w:rsidTr="00954616">
        <w:trPr>
          <w:trHeight w:val="300"/>
        </w:trPr>
        <w:tc>
          <w:tcPr>
            <w:tcW w:w="704" w:type="dxa"/>
            <w:vMerge w:val="restart"/>
            <w:hideMark/>
          </w:tcPr>
          <w:p w14:paraId="2052BEAD" w14:textId="77777777" w:rsidR="00A55D2D" w:rsidRPr="00A55D2D" w:rsidRDefault="00A55D2D" w:rsidP="00A55D2D">
            <w:pPr>
              <w:rPr>
                <w:rFonts w:ascii="Trebuchet MS" w:hAnsi="Trebuchet MS" w:cs="Times New Roman"/>
                <w:sz w:val="16"/>
                <w:szCs w:val="16"/>
                <w:lang w:val="en-ZA"/>
              </w:rPr>
            </w:pPr>
            <w:bookmarkStart w:id="213" w:name="_Hlk167147638"/>
            <w:r w:rsidRPr="00A55D2D">
              <w:rPr>
                <w:rFonts w:ascii="Trebuchet MS" w:hAnsi="Trebuchet MS" w:cs="Times New Roman"/>
                <w:sz w:val="16"/>
                <w:szCs w:val="16"/>
                <w:lang w:val="en-ZA"/>
              </w:rPr>
              <w:t>14.9.6</w:t>
            </w:r>
          </w:p>
        </w:tc>
        <w:tc>
          <w:tcPr>
            <w:tcW w:w="1163" w:type="dxa"/>
            <w:vMerge w:val="restart"/>
            <w:hideMark/>
          </w:tcPr>
          <w:p w14:paraId="2169BC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707449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Employee Wellness Day held by March 2025</w:t>
            </w:r>
          </w:p>
        </w:tc>
        <w:tc>
          <w:tcPr>
            <w:tcW w:w="1649" w:type="dxa"/>
            <w:vMerge w:val="restart"/>
            <w:hideMark/>
          </w:tcPr>
          <w:p w14:paraId="383144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Employee Wellness Days held by March 2025</w:t>
            </w:r>
          </w:p>
        </w:tc>
        <w:tc>
          <w:tcPr>
            <w:tcW w:w="1700" w:type="dxa"/>
            <w:gridSpan w:val="2"/>
            <w:vMerge w:val="restart"/>
            <w:hideMark/>
          </w:tcPr>
          <w:p w14:paraId="55205F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Q3 Attendance Register, Pictures </w:t>
            </w:r>
          </w:p>
        </w:tc>
        <w:tc>
          <w:tcPr>
            <w:tcW w:w="876" w:type="dxa"/>
            <w:hideMark/>
          </w:tcPr>
          <w:p w14:paraId="560019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5CEA56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251244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8DFBC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hideMark/>
          </w:tcPr>
          <w:p w14:paraId="4A4086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8708C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0D2E8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hideMark/>
          </w:tcPr>
          <w:p w14:paraId="363039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730E1F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7FDD76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EAP Manager</w:t>
            </w:r>
          </w:p>
        </w:tc>
      </w:tr>
      <w:tr w:rsidR="00A55D2D" w:rsidRPr="00A55D2D" w14:paraId="23857319" w14:textId="77777777" w:rsidTr="00954616">
        <w:trPr>
          <w:trHeight w:val="300"/>
        </w:trPr>
        <w:tc>
          <w:tcPr>
            <w:tcW w:w="704" w:type="dxa"/>
            <w:vMerge/>
            <w:hideMark/>
          </w:tcPr>
          <w:p w14:paraId="2FE27B24" w14:textId="77777777" w:rsidR="00A55D2D" w:rsidRPr="00A55D2D" w:rsidRDefault="00A55D2D" w:rsidP="00A55D2D">
            <w:pPr>
              <w:rPr>
                <w:rFonts w:ascii="Trebuchet MS" w:hAnsi="Trebuchet MS" w:cs="Times New Roman"/>
                <w:sz w:val="16"/>
                <w:szCs w:val="16"/>
                <w:lang w:val="en-ZA"/>
              </w:rPr>
            </w:pPr>
            <w:bookmarkStart w:id="214" w:name="_Hlk167147690"/>
            <w:bookmarkEnd w:id="213"/>
          </w:p>
        </w:tc>
        <w:tc>
          <w:tcPr>
            <w:tcW w:w="1163" w:type="dxa"/>
            <w:vMerge/>
            <w:hideMark/>
          </w:tcPr>
          <w:p w14:paraId="1E9AEDEB"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8A6220B"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874D962"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15C47931" w14:textId="77777777" w:rsidR="00A55D2D" w:rsidRPr="00A55D2D" w:rsidRDefault="00A55D2D" w:rsidP="00A55D2D">
            <w:pPr>
              <w:rPr>
                <w:rFonts w:ascii="Trebuchet MS" w:hAnsi="Trebuchet MS" w:cs="Times New Roman"/>
                <w:sz w:val="16"/>
                <w:szCs w:val="16"/>
                <w:lang w:val="en-ZA"/>
              </w:rPr>
            </w:pPr>
          </w:p>
        </w:tc>
        <w:tc>
          <w:tcPr>
            <w:tcW w:w="876" w:type="dxa"/>
            <w:hideMark/>
          </w:tcPr>
          <w:p w14:paraId="2D6A18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5A3CCB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95A34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449136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11EBAD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96108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A8CF1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C0EF7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532AF92"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34866961" w14:textId="77777777" w:rsidR="00A55D2D" w:rsidRPr="00A55D2D" w:rsidRDefault="00A55D2D" w:rsidP="00A55D2D">
            <w:pPr>
              <w:rPr>
                <w:rFonts w:ascii="Trebuchet MS" w:hAnsi="Trebuchet MS" w:cs="Times New Roman"/>
                <w:sz w:val="16"/>
                <w:szCs w:val="16"/>
                <w:lang w:val="en-ZA"/>
              </w:rPr>
            </w:pPr>
          </w:p>
        </w:tc>
      </w:tr>
      <w:tr w:rsidR="00A55D2D" w:rsidRPr="00A55D2D" w14:paraId="277D11E1" w14:textId="77777777" w:rsidTr="00954616">
        <w:trPr>
          <w:trHeight w:val="300"/>
        </w:trPr>
        <w:tc>
          <w:tcPr>
            <w:tcW w:w="704" w:type="dxa"/>
            <w:vMerge/>
            <w:hideMark/>
          </w:tcPr>
          <w:p w14:paraId="519D5D26"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1D0B5732"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571CCB37"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06ACE3B6"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1A871B8" w14:textId="77777777" w:rsidR="00A55D2D" w:rsidRPr="00A55D2D" w:rsidRDefault="00A55D2D" w:rsidP="00A55D2D">
            <w:pPr>
              <w:rPr>
                <w:rFonts w:ascii="Trebuchet MS" w:hAnsi="Trebuchet MS" w:cs="Times New Roman"/>
                <w:sz w:val="16"/>
                <w:szCs w:val="16"/>
                <w:lang w:val="en-ZA"/>
              </w:rPr>
            </w:pPr>
          </w:p>
        </w:tc>
        <w:tc>
          <w:tcPr>
            <w:tcW w:w="876" w:type="dxa"/>
            <w:hideMark/>
          </w:tcPr>
          <w:p w14:paraId="261F66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DBD60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52EE1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29201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6649BD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35F0C9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16E53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089B4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2DECDA4E"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27FAF82" w14:textId="77777777" w:rsidR="00A55D2D" w:rsidRPr="00A55D2D" w:rsidRDefault="00A55D2D" w:rsidP="00A55D2D">
            <w:pPr>
              <w:rPr>
                <w:rFonts w:ascii="Trebuchet MS" w:hAnsi="Trebuchet MS" w:cs="Times New Roman"/>
                <w:sz w:val="16"/>
                <w:szCs w:val="16"/>
                <w:lang w:val="en-ZA"/>
              </w:rPr>
            </w:pPr>
          </w:p>
        </w:tc>
      </w:tr>
      <w:bookmarkEnd w:id="214"/>
      <w:tr w:rsidR="00A55D2D" w:rsidRPr="00A55D2D" w14:paraId="2FD100FA" w14:textId="77777777" w:rsidTr="00954616">
        <w:trPr>
          <w:trHeight w:val="300"/>
        </w:trPr>
        <w:tc>
          <w:tcPr>
            <w:tcW w:w="704" w:type="dxa"/>
            <w:vMerge w:val="restart"/>
            <w:hideMark/>
          </w:tcPr>
          <w:p w14:paraId="04239DC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w:t>
            </w:r>
          </w:p>
        </w:tc>
        <w:tc>
          <w:tcPr>
            <w:tcW w:w="1163" w:type="dxa"/>
            <w:vMerge w:val="restart"/>
            <w:hideMark/>
          </w:tcPr>
          <w:p w14:paraId="6567FE1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788" w:type="dxa"/>
            <w:vMerge w:val="restart"/>
            <w:hideMark/>
          </w:tcPr>
          <w:p w14:paraId="618B46F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649" w:type="dxa"/>
            <w:vMerge w:val="restart"/>
            <w:hideMark/>
          </w:tcPr>
          <w:p w14:paraId="372E5BA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700" w:type="dxa"/>
            <w:gridSpan w:val="2"/>
            <w:vMerge w:val="restart"/>
            <w:hideMark/>
          </w:tcPr>
          <w:p w14:paraId="087FF5E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876" w:type="dxa"/>
            <w:vMerge w:val="restart"/>
            <w:hideMark/>
          </w:tcPr>
          <w:p w14:paraId="30099B0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486" w:type="dxa"/>
            <w:vMerge w:val="restart"/>
            <w:hideMark/>
          </w:tcPr>
          <w:p w14:paraId="7B8C210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797" w:type="dxa"/>
            <w:vMerge w:val="restart"/>
            <w:hideMark/>
          </w:tcPr>
          <w:p w14:paraId="49DC9F3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710" w:type="dxa"/>
            <w:vMerge w:val="restart"/>
            <w:hideMark/>
          </w:tcPr>
          <w:p w14:paraId="2FD5543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19" w:type="dxa"/>
            <w:vMerge w:val="restart"/>
            <w:hideMark/>
          </w:tcPr>
          <w:p w14:paraId="260C2A7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529" w:type="dxa"/>
            <w:vMerge w:val="restart"/>
            <w:hideMark/>
          </w:tcPr>
          <w:p w14:paraId="3BC57CA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619" w:type="dxa"/>
            <w:vMerge w:val="restart"/>
            <w:hideMark/>
          </w:tcPr>
          <w:p w14:paraId="224B1A2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775" w:type="dxa"/>
            <w:vMerge w:val="restart"/>
            <w:hideMark/>
          </w:tcPr>
          <w:p w14:paraId="363853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960" w:type="dxa"/>
            <w:gridSpan w:val="3"/>
            <w:hideMark/>
          </w:tcPr>
          <w:p w14:paraId="29F825D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6D275B92" w14:textId="77777777" w:rsidTr="00954616">
        <w:trPr>
          <w:trHeight w:val="300"/>
        </w:trPr>
        <w:tc>
          <w:tcPr>
            <w:tcW w:w="704" w:type="dxa"/>
            <w:vMerge/>
            <w:hideMark/>
          </w:tcPr>
          <w:p w14:paraId="001F3610" w14:textId="77777777" w:rsidR="00A55D2D" w:rsidRPr="00A55D2D" w:rsidRDefault="00A55D2D" w:rsidP="00A55D2D">
            <w:pPr>
              <w:rPr>
                <w:rFonts w:ascii="Trebuchet MS" w:hAnsi="Trebuchet MS" w:cs="Times New Roman"/>
                <w:b/>
                <w:bCs/>
                <w:sz w:val="16"/>
                <w:szCs w:val="16"/>
                <w:lang w:val="en-ZA"/>
              </w:rPr>
            </w:pPr>
          </w:p>
        </w:tc>
        <w:tc>
          <w:tcPr>
            <w:tcW w:w="1163" w:type="dxa"/>
            <w:vMerge/>
            <w:hideMark/>
          </w:tcPr>
          <w:p w14:paraId="4869C2FA" w14:textId="77777777" w:rsidR="00A55D2D" w:rsidRPr="00A55D2D" w:rsidRDefault="00A55D2D" w:rsidP="00A55D2D">
            <w:pPr>
              <w:rPr>
                <w:rFonts w:ascii="Trebuchet MS" w:hAnsi="Trebuchet MS" w:cs="Times New Roman"/>
                <w:b/>
                <w:bCs/>
                <w:sz w:val="16"/>
                <w:szCs w:val="16"/>
                <w:lang w:val="en-ZA"/>
              </w:rPr>
            </w:pPr>
          </w:p>
        </w:tc>
        <w:tc>
          <w:tcPr>
            <w:tcW w:w="1788" w:type="dxa"/>
            <w:vMerge/>
            <w:hideMark/>
          </w:tcPr>
          <w:p w14:paraId="1C69CF62" w14:textId="77777777" w:rsidR="00A55D2D" w:rsidRPr="00A55D2D" w:rsidRDefault="00A55D2D" w:rsidP="00A55D2D">
            <w:pPr>
              <w:rPr>
                <w:rFonts w:ascii="Trebuchet MS" w:hAnsi="Trebuchet MS" w:cs="Times New Roman"/>
                <w:b/>
                <w:bCs/>
                <w:sz w:val="16"/>
                <w:szCs w:val="16"/>
                <w:lang w:val="en-ZA"/>
              </w:rPr>
            </w:pPr>
          </w:p>
        </w:tc>
        <w:tc>
          <w:tcPr>
            <w:tcW w:w="1649" w:type="dxa"/>
            <w:vMerge/>
            <w:hideMark/>
          </w:tcPr>
          <w:p w14:paraId="2245AD4F" w14:textId="77777777" w:rsidR="00A55D2D" w:rsidRPr="00A55D2D" w:rsidRDefault="00A55D2D" w:rsidP="00A55D2D">
            <w:pPr>
              <w:rPr>
                <w:rFonts w:ascii="Trebuchet MS" w:hAnsi="Trebuchet MS" w:cs="Times New Roman"/>
                <w:b/>
                <w:bCs/>
                <w:sz w:val="16"/>
                <w:szCs w:val="16"/>
                <w:lang w:val="en-ZA"/>
              </w:rPr>
            </w:pPr>
          </w:p>
        </w:tc>
        <w:tc>
          <w:tcPr>
            <w:tcW w:w="1700" w:type="dxa"/>
            <w:gridSpan w:val="2"/>
            <w:vMerge/>
            <w:hideMark/>
          </w:tcPr>
          <w:p w14:paraId="661666D8" w14:textId="77777777" w:rsidR="00A55D2D" w:rsidRPr="00A55D2D" w:rsidRDefault="00A55D2D" w:rsidP="00A55D2D">
            <w:pPr>
              <w:rPr>
                <w:rFonts w:ascii="Trebuchet MS" w:hAnsi="Trebuchet MS" w:cs="Times New Roman"/>
                <w:b/>
                <w:bCs/>
                <w:sz w:val="16"/>
                <w:szCs w:val="16"/>
                <w:lang w:val="en-ZA"/>
              </w:rPr>
            </w:pPr>
          </w:p>
        </w:tc>
        <w:tc>
          <w:tcPr>
            <w:tcW w:w="876" w:type="dxa"/>
            <w:vMerge/>
            <w:hideMark/>
          </w:tcPr>
          <w:p w14:paraId="047460B0" w14:textId="77777777" w:rsidR="00A55D2D" w:rsidRPr="00A55D2D" w:rsidRDefault="00A55D2D" w:rsidP="00A55D2D">
            <w:pPr>
              <w:rPr>
                <w:rFonts w:ascii="Trebuchet MS" w:hAnsi="Trebuchet MS" w:cs="Times New Roman"/>
                <w:b/>
                <w:bCs/>
                <w:sz w:val="16"/>
                <w:szCs w:val="16"/>
                <w:lang w:val="en-ZA"/>
              </w:rPr>
            </w:pPr>
          </w:p>
        </w:tc>
        <w:tc>
          <w:tcPr>
            <w:tcW w:w="1486" w:type="dxa"/>
            <w:vMerge/>
            <w:hideMark/>
          </w:tcPr>
          <w:p w14:paraId="7FADE8D8" w14:textId="77777777" w:rsidR="00A55D2D" w:rsidRPr="00A55D2D" w:rsidRDefault="00A55D2D" w:rsidP="00A55D2D">
            <w:pPr>
              <w:rPr>
                <w:rFonts w:ascii="Trebuchet MS" w:hAnsi="Trebuchet MS" w:cs="Times New Roman"/>
                <w:b/>
                <w:bCs/>
                <w:sz w:val="16"/>
                <w:szCs w:val="16"/>
                <w:lang w:val="en-ZA"/>
              </w:rPr>
            </w:pPr>
          </w:p>
        </w:tc>
        <w:tc>
          <w:tcPr>
            <w:tcW w:w="797" w:type="dxa"/>
            <w:vMerge/>
            <w:hideMark/>
          </w:tcPr>
          <w:p w14:paraId="4DCAAD6A" w14:textId="77777777" w:rsidR="00A55D2D" w:rsidRPr="00A55D2D" w:rsidRDefault="00A55D2D" w:rsidP="00A55D2D">
            <w:pPr>
              <w:rPr>
                <w:rFonts w:ascii="Trebuchet MS" w:hAnsi="Trebuchet MS" w:cs="Times New Roman"/>
                <w:b/>
                <w:bCs/>
                <w:sz w:val="16"/>
                <w:szCs w:val="16"/>
                <w:lang w:val="en-ZA"/>
              </w:rPr>
            </w:pPr>
          </w:p>
        </w:tc>
        <w:tc>
          <w:tcPr>
            <w:tcW w:w="710" w:type="dxa"/>
            <w:vMerge/>
            <w:hideMark/>
          </w:tcPr>
          <w:p w14:paraId="736B9A97"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02167FF5" w14:textId="77777777" w:rsidR="00A55D2D" w:rsidRPr="00A55D2D" w:rsidRDefault="00A55D2D" w:rsidP="00A55D2D">
            <w:pPr>
              <w:rPr>
                <w:rFonts w:ascii="Trebuchet MS" w:hAnsi="Trebuchet MS" w:cs="Times New Roman"/>
                <w:b/>
                <w:bCs/>
                <w:sz w:val="16"/>
                <w:szCs w:val="16"/>
                <w:lang w:val="en-ZA"/>
              </w:rPr>
            </w:pPr>
          </w:p>
        </w:tc>
        <w:tc>
          <w:tcPr>
            <w:tcW w:w="529" w:type="dxa"/>
            <w:vMerge/>
            <w:hideMark/>
          </w:tcPr>
          <w:p w14:paraId="3437791A" w14:textId="77777777" w:rsidR="00A55D2D" w:rsidRPr="00A55D2D" w:rsidRDefault="00A55D2D" w:rsidP="00A55D2D">
            <w:pPr>
              <w:rPr>
                <w:rFonts w:ascii="Trebuchet MS" w:hAnsi="Trebuchet MS" w:cs="Times New Roman"/>
                <w:b/>
                <w:bCs/>
                <w:sz w:val="16"/>
                <w:szCs w:val="16"/>
                <w:lang w:val="en-ZA"/>
              </w:rPr>
            </w:pPr>
          </w:p>
        </w:tc>
        <w:tc>
          <w:tcPr>
            <w:tcW w:w="619" w:type="dxa"/>
            <w:vMerge/>
            <w:hideMark/>
          </w:tcPr>
          <w:p w14:paraId="4F2D9C89" w14:textId="77777777" w:rsidR="00A55D2D" w:rsidRPr="00A55D2D" w:rsidRDefault="00A55D2D" w:rsidP="00A55D2D">
            <w:pPr>
              <w:rPr>
                <w:rFonts w:ascii="Trebuchet MS" w:hAnsi="Trebuchet MS" w:cs="Times New Roman"/>
                <w:b/>
                <w:bCs/>
                <w:sz w:val="16"/>
                <w:szCs w:val="16"/>
                <w:lang w:val="en-ZA"/>
              </w:rPr>
            </w:pPr>
          </w:p>
        </w:tc>
        <w:tc>
          <w:tcPr>
            <w:tcW w:w="775" w:type="dxa"/>
            <w:vMerge/>
            <w:hideMark/>
          </w:tcPr>
          <w:p w14:paraId="23DB0631" w14:textId="77777777" w:rsidR="00A55D2D" w:rsidRPr="00A55D2D" w:rsidRDefault="00A55D2D" w:rsidP="00A55D2D">
            <w:pPr>
              <w:rPr>
                <w:rFonts w:ascii="Trebuchet MS" w:hAnsi="Trebuchet MS" w:cs="Times New Roman"/>
                <w:b/>
                <w:bCs/>
                <w:sz w:val="16"/>
                <w:szCs w:val="16"/>
                <w:lang w:val="en-ZA"/>
              </w:rPr>
            </w:pPr>
          </w:p>
        </w:tc>
        <w:tc>
          <w:tcPr>
            <w:tcW w:w="1237" w:type="dxa"/>
            <w:gridSpan w:val="2"/>
            <w:hideMark/>
          </w:tcPr>
          <w:p w14:paraId="2489582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1723" w:type="dxa"/>
            <w:hideMark/>
          </w:tcPr>
          <w:p w14:paraId="4407752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0EBE6B55" w14:textId="77777777" w:rsidTr="00954616">
        <w:trPr>
          <w:trHeight w:val="300"/>
        </w:trPr>
        <w:tc>
          <w:tcPr>
            <w:tcW w:w="704" w:type="dxa"/>
            <w:vMerge w:val="restart"/>
            <w:hideMark/>
          </w:tcPr>
          <w:p w14:paraId="19F0E5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14.10</w:t>
            </w:r>
          </w:p>
        </w:tc>
        <w:tc>
          <w:tcPr>
            <w:tcW w:w="1163" w:type="dxa"/>
            <w:vMerge w:val="restart"/>
            <w:hideMark/>
          </w:tcPr>
          <w:p w14:paraId="49A23E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hideMark/>
          </w:tcPr>
          <w:p w14:paraId="704BCD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Good records keeping and access to information promoted for a better Audit Opinion through the implementation of Records Management legislative compliant systems by June 2025</w:t>
            </w:r>
          </w:p>
        </w:tc>
        <w:tc>
          <w:tcPr>
            <w:tcW w:w="1649" w:type="dxa"/>
            <w:vMerge w:val="restart"/>
            <w:hideMark/>
          </w:tcPr>
          <w:p w14:paraId="270B8F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implementation of planned records keeping and access to information initiatives (Records Management legislative compliant systems by June 2025</w:t>
            </w:r>
          </w:p>
        </w:tc>
        <w:tc>
          <w:tcPr>
            <w:tcW w:w="1700" w:type="dxa"/>
            <w:gridSpan w:val="2"/>
            <w:vMerge w:val="restart"/>
            <w:hideMark/>
          </w:tcPr>
          <w:p w14:paraId="019915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Q1 - Q4 Reports </w:t>
            </w:r>
          </w:p>
        </w:tc>
        <w:tc>
          <w:tcPr>
            <w:tcW w:w="876" w:type="dxa"/>
            <w:hideMark/>
          </w:tcPr>
          <w:p w14:paraId="68DF66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5D71F2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hideMark/>
          </w:tcPr>
          <w:p w14:paraId="7761C8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D4871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5F46C7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hideMark/>
          </w:tcPr>
          <w:p w14:paraId="395865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0F3631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hideMark/>
          </w:tcPr>
          <w:p w14:paraId="2D2801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184" w:type="dxa"/>
            <w:vMerge w:val="restart"/>
            <w:hideMark/>
          </w:tcPr>
          <w:p w14:paraId="72C81E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76" w:type="dxa"/>
            <w:gridSpan w:val="2"/>
            <w:vMerge w:val="restart"/>
            <w:hideMark/>
          </w:tcPr>
          <w:p w14:paraId="025840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 Human Resource and Corporate Services</w:t>
            </w:r>
          </w:p>
        </w:tc>
      </w:tr>
      <w:tr w:rsidR="00A55D2D" w:rsidRPr="00A55D2D" w14:paraId="25E5B5AC" w14:textId="77777777" w:rsidTr="00954616">
        <w:trPr>
          <w:trHeight w:val="300"/>
        </w:trPr>
        <w:tc>
          <w:tcPr>
            <w:tcW w:w="704" w:type="dxa"/>
            <w:vMerge/>
            <w:hideMark/>
          </w:tcPr>
          <w:p w14:paraId="3A286310"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3A6D3CB9"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BBF4BDE"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44CE4223"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37CC2549" w14:textId="77777777" w:rsidR="00A55D2D" w:rsidRPr="00A55D2D" w:rsidRDefault="00A55D2D" w:rsidP="00A55D2D">
            <w:pPr>
              <w:rPr>
                <w:rFonts w:ascii="Trebuchet MS" w:hAnsi="Trebuchet MS" w:cs="Times New Roman"/>
                <w:sz w:val="16"/>
                <w:szCs w:val="16"/>
                <w:lang w:val="en-ZA"/>
              </w:rPr>
            </w:pPr>
          </w:p>
        </w:tc>
        <w:tc>
          <w:tcPr>
            <w:tcW w:w="876" w:type="dxa"/>
            <w:hideMark/>
          </w:tcPr>
          <w:p w14:paraId="2DBF42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1D775D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738DB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B38E8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414AC1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6BDDDE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39B663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520A9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84" w:type="dxa"/>
            <w:vMerge/>
            <w:hideMark/>
          </w:tcPr>
          <w:p w14:paraId="710D229A" w14:textId="77777777" w:rsidR="00A55D2D" w:rsidRPr="00A55D2D" w:rsidRDefault="00A55D2D" w:rsidP="00A55D2D">
            <w:pPr>
              <w:rPr>
                <w:rFonts w:ascii="Trebuchet MS" w:hAnsi="Trebuchet MS" w:cs="Times New Roman"/>
                <w:sz w:val="16"/>
                <w:szCs w:val="16"/>
                <w:lang w:val="en-ZA"/>
              </w:rPr>
            </w:pPr>
          </w:p>
        </w:tc>
        <w:tc>
          <w:tcPr>
            <w:tcW w:w="1776" w:type="dxa"/>
            <w:gridSpan w:val="2"/>
            <w:vMerge/>
            <w:hideMark/>
          </w:tcPr>
          <w:p w14:paraId="1FF57066" w14:textId="77777777" w:rsidR="00A55D2D" w:rsidRPr="00A55D2D" w:rsidRDefault="00A55D2D" w:rsidP="00A55D2D">
            <w:pPr>
              <w:rPr>
                <w:rFonts w:ascii="Trebuchet MS" w:hAnsi="Trebuchet MS" w:cs="Times New Roman"/>
                <w:sz w:val="16"/>
                <w:szCs w:val="16"/>
                <w:lang w:val="en-ZA"/>
              </w:rPr>
            </w:pPr>
          </w:p>
        </w:tc>
      </w:tr>
      <w:tr w:rsidR="00A55D2D" w:rsidRPr="00A55D2D" w14:paraId="423B5CCD" w14:textId="77777777" w:rsidTr="00954616">
        <w:trPr>
          <w:trHeight w:val="300"/>
        </w:trPr>
        <w:tc>
          <w:tcPr>
            <w:tcW w:w="704" w:type="dxa"/>
            <w:vMerge/>
            <w:hideMark/>
          </w:tcPr>
          <w:p w14:paraId="78775F4C"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168FE252"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28EA1312"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6EA649E"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922DB63" w14:textId="77777777" w:rsidR="00A55D2D" w:rsidRPr="00A55D2D" w:rsidRDefault="00A55D2D" w:rsidP="00A55D2D">
            <w:pPr>
              <w:rPr>
                <w:rFonts w:ascii="Trebuchet MS" w:hAnsi="Trebuchet MS" w:cs="Times New Roman"/>
                <w:sz w:val="16"/>
                <w:szCs w:val="16"/>
                <w:lang w:val="en-ZA"/>
              </w:rPr>
            </w:pPr>
          </w:p>
        </w:tc>
        <w:tc>
          <w:tcPr>
            <w:tcW w:w="876" w:type="dxa"/>
            <w:hideMark/>
          </w:tcPr>
          <w:p w14:paraId="294744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2E1E8C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6502CC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376085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CE43E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2B3681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51356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1E0E9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184" w:type="dxa"/>
            <w:vMerge/>
            <w:hideMark/>
          </w:tcPr>
          <w:p w14:paraId="1C66326A" w14:textId="77777777" w:rsidR="00A55D2D" w:rsidRPr="00A55D2D" w:rsidRDefault="00A55D2D" w:rsidP="00A55D2D">
            <w:pPr>
              <w:rPr>
                <w:rFonts w:ascii="Trebuchet MS" w:hAnsi="Trebuchet MS" w:cs="Times New Roman"/>
                <w:sz w:val="16"/>
                <w:szCs w:val="16"/>
                <w:lang w:val="en-ZA"/>
              </w:rPr>
            </w:pPr>
          </w:p>
        </w:tc>
        <w:tc>
          <w:tcPr>
            <w:tcW w:w="1776" w:type="dxa"/>
            <w:gridSpan w:val="2"/>
            <w:vMerge/>
            <w:hideMark/>
          </w:tcPr>
          <w:p w14:paraId="17A8CFDF" w14:textId="77777777" w:rsidR="00A55D2D" w:rsidRPr="00A55D2D" w:rsidRDefault="00A55D2D" w:rsidP="00A55D2D">
            <w:pPr>
              <w:rPr>
                <w:rFonts w:ascii="Trebuchet MS" w:hAnsi="Trebuchet MS" w:cs="Times New Roman"/>
                <w:sz w:val="16"/>
                <w:szCs w:val="16"/>
                <w:lang w:val="en-ZA"/>
              </w:rPr>
            </w:pPr>
          </w:p>
        </w:tc>
      </w:tr>
      <w:tr w:rsidR="00A55D2D" w:rsidRPr="00A55D2D" w14:paraId="04F195C5" w14:textId="77777777" w:rsidTr="00954616">
        <w:trPr>
          <w:trHeight w:val="300"/>
        </w:trPr>
        <w:tc>
          <w:tcPr>
            <w:tcW w:w="704" w:type="dxa"/>
            <w:vMerge w:val="restart"/>
            <w:hideMark/>
          </w:tcPr>
          <w:p w14:paraId="7A6406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14.10.1</w:t>
            </w:r>
          </w:p>
        </w:tc>
        <w:tc>
          <w:tcPr>
            <w:tcW w:w="1163" w:type="dxa"/>
            <w:vMerge w:val="restart"/>
            <w:hideMark/>
          </w:tcPr>
          <w:p w14:paraId="6A5C46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hideMark/>
          </w:tcPr>
          <w:p w14:paraId="7109C9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 xml:space="preserve">Approval of Files/Documents Sorted and Listed and Records Policy and Registry Procedure Manual </w:t>
            </w:r>
          </w:p>
        </w:tc>
        <w:tc>
          <w:tcPr>
            <w:tcW w:w="1649" w:type="dxa"/>
            <w:vMerge w:val="restart"/>
            <w:hideMark/>
          </w:tcPr>
          <w:p w14:paraId="1F8A29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of Files/Documents Sorted and Listed and Records Policy and Registry Procedure Manual approved by June 2025</w:t>
            </w:r>
          </w:p>
        </w:tc>
        <w:tc>
          <w:tcPr>
            <w:tcW w:w="1700" w:type="dxa"/>
            <w:gridSpan w:val="2"/>
            <w:vMerge w:val="restart"/>
            <w:hideMark/>
          </w:tcPr>
          <w:p w14:paraId="1265A8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Q1 - Q4 Reports </w:t>
            </w:r>
          </w:p>
        </w:tc>
        <w:tc>
          <w:tcPr>
            <w:tcW w:w="876" w:type="dxa"/>
            <w:hideMark/>
          </w:tcPr>
          <w:p w14:paraId="6107A4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7D3F42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7EF3A7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47DA1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hideMark/>
          </w:tcPr>
          <w:p w14:paraId="429F63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7C928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B23B9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249224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237" w:type="dxa"/>
            <w:gridSpan w:val="2"/>
            <w:vMerge w:val="restart"/>
            <w:hideMark/>
          </w:tcPr>
          <w:p w14:paraId="15847B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16959E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Records Manager</w:t>
            </w:r>
          </w:p>
        </w:tc>
      </w:tr>
      <w:tr w:rsidR="00A55D2D" w:rsidRPr="00A55D2D" w14:paraId="7E106F93" w14:textId="77777777" w:rsidTr="00954616">
        <w:trPr>
          <w:trHeight w:val="300"/>
        </w:trPr>
        <w:tc>
          <w:tcPr>
            <w:tcW w:w="704" w:type="dxa"/>
            <w:vMerge/>
            <w:hideMark/>
          </w:tcPr>
          <w:p w14:paraId="430B5FA9"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661BFF8"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0F0E6450"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362B1506"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2DD2575B" w14:textId="77777777" w:rsidR="00A55D2D" w:rsidRPr="00A55D2D" w:rsidRDefault="00A55D2D" w:rsidP="00A55D2D">
            <w:pPr>
              <w:rPr>
                <w:rFonts w:ascii="Trebuchet MS" w:hAnsi="Trebuchet MS" w:cs="Times New Roman"/>
                <w:sz w:val="16"/>
                <w:szCs w:val="16"/>
                <w:lang w:val="en-ZA"/>
              </w:rPr>
            </w:pPr>
          </w:p>
        </w:tc>
        <w:tc>
          <w:tcPr>
            <w:tcW w:w="876" w:type="dxa"/>
            <w:hideMark/>
          </w:tcPr>
          <w:p w14:paraId="796DFF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BE30E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20BF9E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23200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033DBB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7256BD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04BF6A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E69B5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78694B28"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7A7538C9" w14:textId="77777777" w:rsidR="00A55D2D" w:rsidRPr="00A55D2D" w:rsidRDefault="00A55D2D" w:rsidP="00A55D2D">
            <w:pPr>
              <w:rPr>
                <w:rFonts w:ascii="Trebuchet MS" w:hAnsi="Trebuchet MS" w:cs="Times New Roman"/>
                <w:sz w:val="16"/>
                <w:szCs w:val="16"/>
                <w:lang w:val="en-ZA"/>
              </w:rPr>
            </w:pPr>
          </w:p>
        </w:tc>
      </w:tr>
      <w:tr w:rsidR="00A55D2D" w:rsidRPr="00A55D2D" w14:paraId="01BFD96B" w14:textId="77777777" w:rsidTr="00954616">
        <w:trPr>
          <w:trHeight w:val="300"/>
        </w:trPr>
        <w:tc>
          <w:tcPr>
            <w:tcW w:w="704" w:type="dxa"/>
            <w:vMerge/>
            <w:hideMark/>
          </w:tcPr>
          <w:p w14:paraId="579564A5"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1942ECBA" w14:textId="77777777" w:rsidR="00A55D2D" w:rsidRPr="00A55D2D" w:rsidRDefault="00A55D2D" w:rsidP="00A55D2D">
            <w:pPr>
              <w:rPr>
                <w:rFonts w:ascii="Trebuchet MS" w:hAnsi="Trebuchet MS" w:cs="Times New Roman"/>
                <w:sz w:val="16"/>
                <w:szCs w:val="16"/>
                <w:lang w:val="en-ZA"/>
              </w:rPr>
            </w:pPr>
          </w:p>
        </w:tc>
        <w:tc>
          <w:tcPr>
            <w:tcW w:w="1788" w:type="dxa"/>
            <w:vMerge/>
            <w:hideMark/>
          </w:tcPr>
          <w:p w14:paraId="37806CCB" w14:textId="77777777" w:rsidR="00A55D2D" w:rsidRPr="00A55D2D" w:rsidRDefault="00A55D2D" w:rsidP="00A55D2D">
            <w:pPr>
              <w:rPr>
                <w:rFonts w:ascii="Trebuchet MS" w:hAnsi="Trebuchet MS" w:cs="Times New Roman"/>
                <w:sz w:val="16"/>
                <w:szCs w:val="16"/>
                <w:lang w:val="en-ZA"/>
              </w:rPr>
            </w:pPr>
          </w:p>
        </w:tc>
        <w:tc>
          <w:tcPr>
            <w:tcW w:w="1649" w:type="dxa"/>
            <w:vMerge/>
            <w:hideMark/>
          </w:tcPr>
          <w:p w14:paraId="54DA7DB0" w14:textId="77777777" w:rsidR="00A55D2D" w:rsidRPr="00A55D2D" w:rsidRDefault="00A55D2D" w:rsidP="00A55D2D">
            <w:pPr>
              <w:rPr>
                <w:rFonts w:ascii="Trebuchet MS" w:hAnsi="Trebuchet MS" w:cs="Times New Roman"/>
                <w:sz w:val="16"/>
                <w:szCs w:val="16"/>
                <w:lang w:val="en-ZA"/>
              </w:rPr>
            </w:pPr>
          </w:p>
        </w:tc>
        <w:tc>
          <w:tcPr>
            <w:tcW w:w="1700" w:type="dxa"/>
            <w:gridSpan w:val="2"/>
            <w:vMerge/>
            <w:hideMark/>
          </w:tcPr>
          <w:p w14:paraId="5D14AFE3" w14:textId="77777777" w:rsidR="00A55D2D" w:rsidRPr="00A55D2D" w:rsidRDefault="00A55D2D" w:rsidP="00A55D2D">
            <w:pPr>
              <w:rPr>
                <w:rFonts w:ascii="Trebuchet MS" w:hAnsi="Trebuchet MS" w:cs="Times New Roman"/>
                <w:sz w:val="16"/>
                <w:szCs w:val="16"/>
                <w:lang w:val="en-ZA"/>
              </w:rPr>
            </w:pPr>
          </w:p>
        </w:tc>
        <w:tc>
          <w:tcPr>
            <w:tcW w:w="876" w:type="dxa"/>
            <w:hideMark/>
          </w:tcPr>
          <w:p w14:paraId="7DAC87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5ED0A8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05EFB4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57FE7D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92A87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4FAAF8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D1426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90D22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47E5BF31"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53E48B46" w14:textId="77777777" w:rsidR="00A55D2D" w:rsidRPr="00A55D2D" w:rsidRDefault="00A55D2D" w:rsidP="00A55D2D">
            <w:pPr>
              <w:rPr>
                <w:rFonts w:ascii="Trebuchet MS" w:hAnsi="Trebuchet MS" w:cs="Times New Roman"/>
                <w:sz w:val="16"/>
                <w:szCs w:val="16"/>
                <w:lang w:val="en-ZA"/>
              </w:rPr>
            </w:pPr>
          </w:p>
        </w:tc>
      </w:tr>
      <w:tr w:rsidR="00A55D2D" w:rsidRPr="00A55D2D" w14:paraId="70A4A814" w14:textId="77777777" w:rsidTr="00954616">
        <w:trPr>
          <w:trHeight w:val="300"/>
        </w:trPr>
        <w:tc>
          <w:tcPr>
            <w:tcW w:w="704" w:type="dxa"/>
            <w:vMerge w:val="restart"/>
            <w:hideMark/>
          </w:tcPr>
          <w:p w14:paraId="3804A1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14.10.2</w:t>
            </w:r>
          </w:p>
        </w:tc>
        <w:tc>
          <w:tcPr>
            <w:tcW w:w="1163" w:type="dxa"/>
            <w:vMerge w:val="restart"/>
            <w:hideMark/>
          </w:tcPr>
          <w:p w14:paraId="24AD19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1FB692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Approval of 1 Records Policy and Registry Procedure Manual</w:t>
            </w:r>
          </w:p>
        </w:tc>
        <w:tc>
          <w:tcPr>
            <w:tcW w:w="1649" w:type="dxa"/>
            <w:vMerge w:val="restart"/>
          </w:tcPr>
          <w:p w14:paraId="3A1DCDD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Number (1) Records Policy and Registry Procedure Manual Approved by July 2024</w:t>
            </w:r>
          </w:p>
          <w:p w14:paraId="246DF564"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296BB9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Signed Copy of Policy</w:t>
            </w:r>
          </w:p>
        </w:tc>
        <w:tc>
          <w:tcPr>
            <w:tcW w:w="876" w:type="dxa"/>
            <w:hideMark/>
          </w:tcPr>
          <w:p w14:paraId="24C0B1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hideMark/>
          </w:tcPr>
          <w:p w14:paraId="0F57AD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hideMark/>
          </w:tcPr>
          <w:p w14:paraId="31ABE7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2AE6A5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w:t>
            </w:r>
          </w:p>
        </w:tc>
        <w:tc>
          <w:tcPr>
            <w:tcW w:w="619" w:type="dxa"/>
            <w:hideMark/>
          </w:tcPr>
          <w:p w14:paraId="6D7305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hideMark/>
          </w:tcPr>
          <w:p w14:paraId="70A9FE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449EA2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14BF98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val="restart"/>
            <w:hideMark/>
          </w:tcPr>
          <w:p w14:paraId="1536E5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hideMark/>
          </w:tcPr>
          <w:p w14:paraId="761722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Records Manager</w:t>
            </w:r>
          </w:p>
        </w:tc>
      </w:tr>
      <w:tr w:rsidR="00A55D2D" w:rsidRPr="00A55D2D" w14:paraId="0A9D7B61" w14:textId="77777777" w:rsidTr="00954616">
        <w:trPr>
          <w:trHeight w:val="300"/>
        </w:trPr>
        <w:tc>
          <w:tcPr>
            <w:tcW w:w="704" w:type="dxa"/>
            <w:vMerge/>
            <w:hideMark/>
          </w:tcPr>
          <w:p w14:paraId="77D1055E"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28C7DBF7" w14:textId="77777777" w:rsidR="00A55D2D" w:rsidRPr="00A55D2D" w:rsidRDefault="00A55D2D" w:rsidP="00A55D2D">
            <w:pPr>
              <w:rPr>
                <w:rFonts w:ascii="Trebuchet MS" w:hAnsi="Trebuchet MS" w:cs="Times New Roman"/>
                <w:sz w:val="16"/>
                <w:szCs w:val="16"/>
                <w:lang w:val="en-ZA"/>
              </w:rPr>
            </w:pPr>
          </w:p>
        </w:tc>
        <w:tc>
          <w:tcPr>
            <w:tcW w:w="1788" w:type="dxa"/>
            <w:vMerge/>
          </w:tcPr>
          <w:p w14:paraId="164E4D1A" w14:textId="77777777" w:rsidR="00A55D2D" w:rsidRPr="00A55D2D" w:rsidRDefault="00A55D2D" w:rsidP="00A55D2D">
            <w:pPr>
              <w:rPr>
                <w:rFonts w:ascii="Trebuchet MS" w:hAnsi="Trebuchet MS" w:cs="Times New Roman"/>
                <w:sz w:val="16"/>
                <w:szCs w:val="16"/>
                <w:lang w:val="en-ZA"/>
              </w:rPr>
            </w:pPr>
          </w:p>
        </w:tc>
        <w:tc>
          <w:tcPr>
            <w:tcW w:w="1649" w:type="dxa"/>
            <w:vMerge/>
          </w:tcPr>
          <w:p w14:paraId="54F0A507"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2EF7DB6E" w14:textId="77777777" w:rsidR="00A55D2D" w:rsidRPr="00A55D2D" w:rsidRDefault="00A55D2D" w:rsidP="00A55D2D">
            <w:pPr>
              <w:rPr>
                <w:rFonts w:ascii="Trebuchet MS" w:hAnsi="Trebuchet MS" w:cs="Times New Roman"/>
                <w:sz w:val="16"/>
                <w:szCs w:val="16"/>
                <w:lang w:val="en-ZA"/>
              </w:rPr>
            </w:pPr>
          </w:p>
        </w:tc>
        <w:tc>
          <w:tcPr>
            <w:tcW w:w="876" w:type="dxa"/>
            <w:hideMark/>
          </w:tcPr>
          <w:p w14:paraId="75A9D5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hideMark/>
          </w:tcPr>
          <w:p w14:paraId="0F6858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3127EB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6383E1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556ED9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189D89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6EAB67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40B4A5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6D2C9180"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61D6DB07" w14:textId="77777777" w:rsidR="00A55D2D" w:rsidRPr="00A55D2D" w:rsidRDefault="00A55D2D" w:rsidP="00A55D2D">
            <w:pPr>
              <w:rPr>
                <w:rFonts w:ascii="Trebuchet MS" w:hAnsi="Trebuchet MS" w:cs="Times New Roman"/>
                <w:sz w:val="16"/>
                <w:szCs w:val="16"/>
                <w:lang w:val="en-ZA"/>
              </w:rPr>
            </w:pPr>
          </w:p>
        </w:tc>
      </w:tr>
      <w:tr w:rsidR="00A55D2D" w:rsidRPr="00A55D2D" w14:paraId="0A0BE4B2" w14:textId="77777777" w:rsidTr="00954616">
        <w:trPr>
          <w:trHeight w:val="300"/>
        </w:trPr>
        <w:tc>
          <w:tcPr>
            <w:tcW w:w="704" w:type="dxa"/>
            <w:vMerge/>
            <w:hideMark/>
          </w:tcPr>
          <w:p w14:paraId="5692F7ED" w14:textId="77777777" w:rsidR="00A55D2D" w:rsidRPr="00A55D2D" w:rsidRDefault="00A55D2D" w:rsidP="00A55D2D">
            <w:pPr>
              <w:rPr>
                <w:rFonts w:ascii="Trebuchet MS" w:hAnsi="Trebuchet MS" w:cs="Times New Roman"/>
                <w:sz w:val="16"/>
                <w:szCs w:val="16"/>
                <w:lang w:val="en-ZA"/>
              </w:rPr>
            </w:pPr>
          </w:p>
        </w:tc>
        <w:tc>
          <w:tcPr>
            <w:tcW w:w="1163" w:type="dxa"/>
            <w:vMerge/>
            <w:hideMark/>
          </w:tcPr>
          <w:p w14:paraId="5F3E2812" w14:textId="77777777" w:rsidR="00A55D2D" w:rsidRPr="00A55D2D" w:rsidRDefault="00A55D2D" w:rsidP="00A55D2D">
            <w:pPr>
              <w:rPr>
                <w:rFonts w:ascii="Trebuchet MS" w:hAnsi="Trebuchet MS" w:cs="Times New Roman"/>
                <w:sz w:val="16"/>
                <w:szCs w:val="16"/>
                <w:lang w:val="en-ZA"/>
              </w:rPr>
            </w:pPr>
          </w:p>
        </w:tc>
        <w:tc>
          <w:tcPr>
            <w:tcW w:w="1788" w:type="dxa"/>
            <w:vMerge/>
          </w:tcPr>
          <w:p w14:paraId="6E9426BC" w14:textId="77777777" w:rsidR="00A55D2D" w:rsidRPr="00A55D2D" w:rsidRDefault="00A55D2D" w:rsidP="00A55D2D">
            <w:pPr>
              <w:rPr>
                <w:rFonts w:ascii="Trebuchet MS" w:hAnsi="Trebuchet MS" w:cs="Times New Roman"/>
                <w:sz w:val="16"/>
                <w:szCs w:val="16"/>
                <w:lang w:val="en-ZA"/>
              </w:rPr>
            </w:pPr>
          </w:p>
        </w:tc>
        <w:tc>
          <w:tcPr>
            <w:tcW w:w="1649" w:type="dxa"/>
            <w:vMerge/>
          </w:tcPr>
          <w:p w14:paraId="449EDF3A"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1DE68153" w14:textId="77777777" w:rsidR="00A55D2D" w:rsidRPr="00A55D2D" w:rsidRDefault="00A55D2D" w:rsidP="00A55D2D">
            <w:pPr>
              <w:rPr>
                <w:rFonts w:ascii="Trebuchet MS" w:hAnsi="Trebuchet MS" w:cs="Times New Roman"/>
                <w:sz w:val="16"/>
                <w:szCs w:val="16"/>
                <w:lang w:val="en-ZA"/>
              </w:rPr>
            </w:pPr>
          </w:p>
        </w:tc>
        <w:tc>
          <w:tcPr>
            <w:tcW w:w="876" w:type="dxa"/>
            <w:hideMark/>
          </w:tcPr>
          <w:p w14:paraId="2EFC0B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hideMark/>
          </w:tcPr>
          <w:p w14:paraId="164080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hideMark/>
          </w:tcPr>
          <w:p w14:paraId="438267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710" w:type="dxa"/>
            <w:hideMark/>
          </w:tcPr>
          <w:p w14:paraId="7CB992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19" w:type="dxa"/>
            <w:hideMark/>
          </w:tcPr>
          <w:p w14:paraId="764689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hideMark/>
          </w:tcPr>
          <w:p w14:paraId="0B131A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hideMark/>
          </w:tcPr>
          <w:p w14:paraId="76E0FD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hideMark/>
          </w:tcPr>
          <w:p w14:paraId="306081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hideMark/>
          </w:tcPr>
          <w:p w14:paraId="0157D207" w14:textId="77777777" w:rsidR="00A55D2D" w:rsidRPr="00A55D2D" w:rsidRDefault="00A55D2D" w:rsidP="00A55D2D">
            <w:pPr>
              <w:rPr>
                <w:rFonts w:ascii="Trebuchet MS" w:hAnsi="Trebuchet MS" w:cs="Times New Roman"/>
                <w:sz w:val="16"/>
                <w:szCs w:val="16"/>
                <w:lang w:val="en-ZA"/>
              </w:rPr>
            </w:pPr>
          </w:p>
        </w:tc>
        <w:tc>
          <w:tcPr>
            <w:tcW w:w="1723" w:type="dxa"/>
            <w:vMerge/>
            <w:hideMark/>
          </w:tcPr>
          <w:p w14:paraId="2121000E" w14:textId="77777777" w:rsidR="00A55D2D" w:rsidRPr="00A55D2D" w:rsidRDefault="00A55D2D" w:rsidP="00A55D2D">
            <w:pPr>
              <w:rPr>
                <w:rFonts w:ascii="Trebuchet MS" w:hAnsi="Trebuchet MS" w:cs="Times New Roman"/>
                <w:sz w:val="16"/>
                <w:szCs w:val="16"/>
                <w:lang w:val="en-ZA"/>
              </w:rPr>
            </w:pPr>
          </w:p>
        </w:tc>
      </w:tr>
      <w:tr w:rsidR="00A55D2D" w:rsidRPr="00A55D2D" w14:paraId="702A0F22" w14:textId="77777777" w:rsidTr="00954616">
        <w:trPr>
          <w:trHeight w:val="323"/>
        </w:trPr>
        <w:tc>
          <w:tcPr>
            <w:tcW w:w="704" w:type="dxa"/>
            <w:vMerge w:val="restart"/>
          </w:tcPr>
          <w:p w14:paraId="055123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14.10.3</w:t>
            </w:r>
          </w:p>
          <w:p w14:paraId="14D8E6E2" w14:textId="77777777" w:rsidR="00A55D2D" w:rsidRPr="00A55D2D" w:rsidRDefault="00A55D2D" w:rsidP="00A55D2D">
            <w:pPr>
              <w:rPr>
                <w:rFonts w:ascii="Trebuchet MS" w:hAnsi="Trebuchet MS" w:cs="Times New Roman"/>
                <w:sz w:val="16"/>
                <w:szCs w:val="16"/>
                <w:lang w:val="en-ZA"/>
              </w:rPr>
            </w:pPr>
          </w:p>
          <w:p w14:paraId="601E19EB" w14:textId="77777777" w:rsidR="00A55D2D" w:rsidRPr="00A55D2D" w:rsidRDefault="00A55D2D" w:rsidP="00A55D2D">
            <w:pPr>
              <w:rPr>
                <w:rFonts w:ascii="Trebuchet MS" w:hAnsi="Trebuchet MS" w:cs="Times New Roman"/>
                <w:sz w:val="16"/>
                <w:szCs w:val="16"/>
                <w:lang w:val="en-ZA"/>
              </w:rPr>
            </w:pPr>
          </w:p>
          <w:p w14:paraId="7DD53C33" w14:textId="77777777" w:rsidR="00A55D2D" w:rsidRPr="00A55D2D" w:rsidRDefault="00A55D2D" w:rsidP="00A55D2D">
            <w:pPr>
              <w:rPr>
                <w:rFonts w:ascii="Trebuchet MS" w:hAnsi="Trebuchet MS" w:cs="Times New Roman"/>
                <w:sz w:val="16"/>
                <w:szCs w:val="16"/>
                <w:lang w:val="en-ZA"/>
              </w:rPr>
            </w:pPr>
          </w:p>
          <w:p w14:paraId="7873615E"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7D6B42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16DA12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Sort and List 50 Documents</w:t>
            </w:r>
          </w:p>
        </w:tc>
        <w:tc>
          <w:tcPr>
            <w:tcW w:w="1649" w:type="dxa"/>
            <w:vMerge w:val="restart"/>
          </w:tcPr>
          <w:p w14:paraId="471501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50 Documents Sorted &amp; Listed per quarter by June 2025</w:t>
            </w:r>
          </w:p>
          <w:p w14:paraId="0BE407E4"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460F7B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Reference Report</w:t>
            </w:r>
          </w:p>
        </w:tc>
        <w:tc>
          <w:tcPr>
            <w:tcW w:w="876" w:type="dxa"/>
          </w:tcPr>
          <w:p w14:paraId="5AF3C8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55554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42FBCA62" w14:textId="77777777" w:rsidR="00A55D2D" w:rsidRPr="00A55D2D" w:rsidRDefault="00A55D2D" w:rsidP="00A55D2D">
            <w:pPr>
              <w:rPr>
                <w:rFonts w:ascii="Trebuchet MS" w:hAnsi="Trebuchet MS" w:cs="Times New Roman"/>
                <w:sz w:val="16"/>
                <w:szCs w:val="16"/>
                <w:lang w:val="en-ZA"/>
              </w:rPr>
            </w:pPr>
          </w:p>
        </w:tc>
        <w:tc>
          <w:tcPr>
            <w:tcW w:w="710" w:type="dxa"/>
          </w:tcPr>
          <w:p w14:paraId="508FE3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619" w:type="dxa"/>
          </w:tcPr>
          <w:p w14:paraId="3B0BED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529" w:type="dxa"/>
          </w:tcPr>
          <w:p w14:paraId="53B455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619" w:type="dxa"/>
          </w:tcPr>
          <w:p w14:paraId="4845A6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775" w:type="dxa"/>
          </w:tcPr>
          <w:p w14:paraId="331172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1237" w:type="dxa"/>
            <w:gridSpan w:val="2"/>
            <w:vMerge w:val="restart"/>
          </w:tcPr>
          <w:p w14:paraId="3F5D28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vMerge w:val="restart"/>
          </w:tcPr>
          <w:p w14:paraId="73F745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Records Manager</w:t>
            </w:r>
          </w:p>
        </w:tc>
      </w:tr>
      <w:tr w:rsidR="00A55D2D" w:rsidRPr="00A55D2D" w14:paraId="1D30B764" w14:textId="77777777" w:rsidTr="00954616">
        <w:trPr>
          <w:trHeight w:val="489"/>
        </w:trPr>
        <w:tc>
          <w:tcPr>
            <w:tcW w:w="704" w:type="dxa"/>
            <w:vMerge/>
          </w:tcPr>
          <w:p w14:paraId="189370E2" w14:textId="77777777" w:rsidR="00A55D2D" w:rsidRPr="00A55D2D" w:rsidRDefault="00A55D2D" w:rsidP="00A55D2D">
            <w:pPr>
              <w:rPr>
                <w:rFonts w:ascii="Trebuchet MS" w:hAnsi="Trebuchet MS" w:cs="Times New Roman"/>
                <w:sz w:val="16"/>
                <w:szCs w:val="16"/>
                <w:lang w:val="en-ZA"/>
              </w:rPr>
            </w:pPr>
          </w:p>
        </w:tc>
        <w:tc>
          <w:tcPr>
            <w:tcW w:w="1163" w:type="dxa"/>
            <w:vMerge/>
          </w:tcPr>
          <w:p w14:paraId="6B5E465F" w14:textId="77777777" w:rsidR="00A55D2D" w:rsidRPr="00A55D2D" w:rsidRDefault="00A55D2D" w:rsidP="00A55D2D">
            <w:pPr>
              <w:rPr>
                <w:rFonts w:ascii="Trebuchet MS" w:hAnsi="Trebuchet MS" w:cs="Times New Roman"/>
                <w:sz w:val="16"/>
                <w:szCs w:val="16"/>
                <w:lang w:val="en-ZA"/>
              </w:rPr>
            </w:pPr>
          </w:p>
        </w:tc>
        <w:tc>
          <w:tcPr>
            <w:tcW w:w="1788" w:type="dxa"/>
            <w:vMerge/>
          </w:tcPr>
          <w:p w14:paraId="1ABE942A" w14:textId="77777777" w:rsidR="00A55D2D" w:rsidRPr="00A55D2D" w:rsidRDefault="00A55D2D" w:rsidP="00A55D2D">
            <w:pPr>
              <w:rPr>
                <w:rFonts w:ascii="Trebuchet MS" w:hAnsi="Trebuchet MS" w:cs="Times New Roman"/>
                <w:sz w:val="16"/>
                <w:szCs w:val="16"/>
                <w:lang w:val="en-ZA"/>
              </w:rPr>
            </w:pPr>
          </w:p>
        </w:tc>
        <w:tc>
          <w:tcPr>
            <w:tcW w:w="1649" w:type="dxa"/>
            <w:vMerge/>
          </w:tcPr>
          <w:p w14:paraId="1C46C73B"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6255F035" w14:textId="77777777" w:rsidR="00A55D2D" w:rsidRPr="00A55D2D" w:rsidRDefault="00A55D2D" w:rsidP="00A55D2D">
            <w:pPr>
              <w:rPr>
                <w:rFonts w:ascii="Trebuchet MS" w:hAnsi="Trebuchet MS" w:cs="Times New Roman"/>
                <w:sz w:val="16"/>
                <w:szCs w:val="16"/>
                <w:lang w:val="en-ZA"/>
              </w:rPr>
            </w:pPr>
          </w:p>
        </w:tc>
        <w:tc>
          <w:tcPr>
            <w:tcW w:w="876" w:type="dxa"/>
          </w:tcPr>
          <w:p w14:paraId="15ED0F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4288B5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11A56853" w14:textId="77777777" w:rsidR="00A55D2D" w:rsidRPr="00A55D2D" w:rsidRDefault="00A55D2D" w:rsidP="00A55D2D">
            <w:pPr>
              <w:rPr>
                <w:rFonts w:ascii="Trebuchet MS" w:hAnsi="Trebuchet MS" w:cs="Times New Roman"/>
                <w:sz w:val="16"/>
                <w:szCs w:val="16"/>
                <w:lang w:val="en-ZA"/>
              </w:rPr>
            </w:pPr>
          </w:p>
        </w:tc>
        <w:tc>
          <w:tcPr>
            <w:tcW w:w="710" w:type="dxa"/>
          </w:tcPr>
          <w:p w14:paraId="119FFB71" w14:textId="77777777" w:rsidR="00A55D2D" w:rsidRPr="00A55D2D" w:rsidRDefault="00A55D2D" w:rsidP="00A55D2D">
            <w:pPr>
              <w:rPr>
                <w:rFonts w:ascii="Trebuchet MS" w:hAnsi="Trebuchet MS" w:cs="Times New Roman"/>
                <w:sz w:val="16"/>
                <w:szCs w:val="16"/>
                <w:lang w:val="en-ZA"/>
              </w:rPr>
            </w:pPr>
          </w:p>
        </w:tc>
        <w:tc>
          <w:tcPr>
            <w:tcW w:w="619" w:type="dxa"/>
          </w:tcPr>
          <w:p w14:paraId="417DD5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1382B2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17FBB8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2EE2F7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tcPr>
          <w:p w14:paraId="542A7A50" w14:textId="77777777" w:rsidR="00A55D2D" w:rsidRPr="00A55D2D" w:rsidRDefault="00A55D2D" w:rsidP="00A55D2D">
            <w:pPr>
              <w:rPr>
                <w:rFonts w:ascii="Trebuchet MS" w:hAnsi="Trebuchet MS" w:cs="Times New Roman"/>
                <w:sz w:val="16"/>
                <w:szCs w:val="16"/>
                <w:lang w:val="en-ZA"/>
              </w:rPr>
            </w:pPr>
          </w:p>
        </w:tc>
        <w:tc>
          <w:tcPr>
            <w:tcW w:w="1723" w:type="dxa"/>
            <w:vMerge/>
          </w:tcPr>
          <w:p w14:paraId="7CA33B8E" w14:textId="77777777" w:rsidR="00A55D2D" w:rsidRPr="00A55D2D" w:rsidRDefault="00A55D2D" w:rsidP="00A55D2D">
            <w:pPr>
              <w:rPr>
                <w:rFonts w:ascii="Trebuchet MS" w:hAnsi="Trebuchet MS" w:cs="Times New Roman"/>
                <w:sz w:val="16"/>
                <w:szCs w:val="16"/>
                <w:lang w:val="en-ZA"/>
              </w:rPr>
            </w:pPr>
          </w:p>
        </w:tc>
      </w:tr>
      <w:tr w:rsidR="00A55D2D" w:rsidRPr="00A55D2D" w14:paraId="122EF552" w14:textId="77777777" w:rsidTr="00954616">
        <w:trPr>
          <w:trHeight w:val="471"/>
        </w:trPr>
        <w:tc>
          <w:tcPr>
            <w:tcW w:w="704" w:type="dxa"/>
            <w:vMerge/>
          </w:tcPr>
          <w:p w14:paraId="70F83418" w14:textId="77777777" w:rsidR="00A55D2D" w:rsidRPr="00A55D2D" w:rsidRDefault="00A55D2D" w:rsidP="00A55D2D">
            <w:pPr>
              <w:rPr>
                <w:rFonts w:ascii="Trebuchet MS" w:hAnsi="Trebuchet MS" w:cs="Times New Roman"/>
                <w:sz w:val="16"/>
                <w:szCs w:val="16"/>
                <w:lang w:val="en-ZA"/>
              </w:rPr>
            </w:pPr>
          </w:p>
        </w:tc>
        <w:tc>
          <w:tcPr>
            <w:tcW w:w="1163" w:type="dxa"/>
            <w:vMerge/>
          </w:tcPr>
          <w:p w14:paraId="7CF36278" w14:textId="77777777" w:rsidR="00A55D2D" w:rsidRPr="00A55D2D" w:rsidRDefault="00A55D2D" w:rsidP="00A55D2D">
            <w:pPr>
              <w:rPr>
                <w:rFonts w:ascii="Trebuchet MS" w:hAnsi="Trebuchet MS" w:cs="Times New Roman"/>
                <w:sz w:val="16"/>
                <w:szCs w:val="16"/>
                <w:lang w:val="en-ZA"/>
              </w:rPr>
            </w:pPr>
          </w:p>
        </w:tc>
        <w:tc>
          <w:tcPr>
            <w:tcW w:w="1788" w:type="dxa"/>
            <w:vMerge/>
          </w:tcPr>
          <w:p w14:paraId="20158936" w14:textId="77777777" w:rsidR="00A55D2D" w:rsidRPr="00A55D2D" w:rsidRDefault="00A55D2D" w:rsidP="00A55D2D">
            <w:pPr>
              <w:rPr>
                <w:rFonts w:ascii="Trebuchet MS" w:hAnsi="Trebuchet MS" w:cs="Times New Roman"/>
                <w:sz w:val="16"/>
                <w:szCs w:val="16"/>
                <w:lang w:val="en-ZA"/>
              </w:rPr>
            </w:pPr>
          </w:p>
        </w:tc>
        <w:tc>
          <w:tcPr>
            <w:tcW w:w="1649" w:type="dxa"/>
            <w:vMerge/>
          </w:tcPr>
          <w:p w14:paraId="753D9A94"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7602849" w14:textId="77777777" w:rsidR="00A55D2D" w:rsidRPr="00A55D2D" w:rsidRDefault="00A55D2D" w:rsidP="00A55D2D">
            <w:pPr>
              <w:rPr>
                <w:rFonts w:ascii="Trebuchet MS" w:hAnsi="Trebuchet MS" w:cs="Times New Roman"/>
                <w:sz w:val="16"/>
                <w:szCs w:val="16"/>
                <w:lang w:val="en-ZA"/>
              </w:rPr>
            </w:pPr>
          </w:p>
        </w:tc>
        <w:tc>
          <w:tcPr>
            <w:tcW w:w="876" w:type="dxa"/>
          </w:tcPr>
          <w:p w14:paraId="1EF650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p w14:paraId="6A7D6832" w14:textId="77777777" w:rsidR="00A55D2D" w:rsidRPr="00A55D2D" w:rsidRDefault="00A55D2D" w:rsidP="00A55D2D">
            <w:pPr>
              <w:rPr>
                <w:rFonts w:ascii="Trebuchet MS" w:hAnsi="Trebuchet MS" w:cs="Times New Roman"/>
                <w:sz w:val="16"/>
                <w:szCs w:val="16"/>
                <w:lang w:val="en-ZA"/>
              </w:rPr>
            </w:pPr>
          </w:p>
          <w:p w14:paraId="681335BB" w14:textId="77777777" w:rsidR="00A55D2D" w:rsidRPr="00A55D2D" w:rsidRDefault="00A55D2D" w:rsidP="00A55D2D">
            <w:pPr>
              <w:rPr>
                <w:rFonts w:ascii="Trebuchet MS" w:hAnsi="Trebuchet MS" w:cs="Times New Roman"/>
                <w:sz w:val="16"/>
                <w:szCs w:val="16"/>
                <w:lang w:val="en-ZA"/>
              </w:rPr>
            </w:pPr>
          </w:p>
        </w:tc>
        <w:tc>
          <w:tcPr>
            <w:tcW w:w="1486" w:type="dxa"/>
          </w:tcPr>
          <w:p w14:paraId="440132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N/A</w:t>
            </w:r>
          </w:p>
        </w:tc>
        <w:tc>
          <w:tcPr>
            <w:tcW w:w="797" w:type="dxa"/>
          </w:tcPr>
          <w:p w14:paraId="7CFC5EF3" w14:textId="77777777" w:rsidR="00A55D2D" w:rsidRPr="00A55D2D" w:rsidRDefault="00A55D2D" w:rsidP="00A55D2D">
            <w:pPr>
              <w:rPr>
                <w:rFonts w:ascii="Trebuchet MS" w:hAnsi="Trebuchet MS" w:cs="Times New Roman"/>
                <w:sz w:val="16"/>
                <w:szCs w:val="16"/>
                <w:lang w:val="en-ZA"/>
              </w:rPr>
            </w:pPr>
          </w:p>
        </w:tc>
        <w:tc>
          <w:tcPr>
            <w:tcW w:w="710" w:type="dxa"/>
          </w:tcPr>
          <w:p w14:paraId="78D37E6B" w14:textId="77777777" w:rsidR="00A55D2D" w:rsidRPr="00A55D2D" w:rsidRDefault="00A55D2D" w:rsidP="00A55D2D">
            <w:pPr>
              <w:rPr>
                <w:rFonts w:ascii="Trebuchet MS" w:hAnsi="Trebuchet MS" w:cs="Times New Roman"/>
                <w:sz w:val="16"/>
                <w:szCs w:val="16"/>
                <w:lang w:val="en-ZA"/>
              </w:rPr>
            </w:pPr>
          </w:p>
        </w:tc>
        <w:tc>
          <w:tcPr>
            <w:tcW w:w="619" w:type="dxa"/>
          </w:tcPr>
          <w:p w14:paraId="64A5CF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481CDC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164858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70830A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vMerge/>
          </w:tcPr>
          <w:p w14:paraId="6E360D5D" w14:textId="77777777" w:rsidR="00A55D2D" w:rsidRPr="00A55D2D" w:rsidRDefault="00A55D2D" w:rsidP="00A55D2D">
            <w:pPr>
              <w:rPr>
                <w:rFonts w:ascii="Trebuchet MS" w:hAnsi="Trebuchet MS" w:cs="Times New Roman"/>
                <w:sz w:val="16"/>
                <w:szCs w:val="16"/>
                <w:lang w:val="en-ZA"/>
              </w:rPr>
            </w:pPr>
          </w:p>
        </w:tc>
        <w:tc>
          <w:tcPr>
            <w:tcW w:w="1723" w:type="dxa"/>
            <w:vMerge/>
          </w:tcPr>
          <w:p w14:paraId="2AAB8C37" w14:textId="77777777" w:rsidR="00A55D2D" w:rsidRPr="00A55D2D" w:rsidRDefault="00A55D2D" w:rsidP="00A55D2D">
            <w:pPr>
              <w:rPr>
                <w:rFonts w:ascii="Trebuchet MS" w:hAnsi="Trebuchet MS" w:cs="Times New Roman"/>
                <w:sz w:val="16"/>
                <w:szCs w:val="16"/>
                <w:lang w:val="en-ZA"/>
              </w:rPr>
            </w:pPr>
          </w:p>
        </w:tc>
      </w:tr>
      <w:tr w:rsidR="00A55D2D" w:rsidRPr="00A55D2D" w14:paraId="0403423E" w14:textId="77777777" w:rsidTr="00954616">
        <w:trPr>
          <w:trHeight w:val="406"/>
        </w:trPr>
        <w:tc>
          <w:tcPr>
            <w:tcW w:w="704" w:type="dxa"/>
            <w:vMerge w:val="restart"/>
          </w:tcPr>
          <w:p w14:paraId="2E860E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14.10.4</w:t>
            </w:r>
          </w:p>
          <w:p w14:paraId="67E24C91" w14:textId="77777777" w:rsidR="00A55D2D" w:rsidRPr="00A55D2D" w:rsidRDefault="00A55D2D" w:rsidP="00A55D2D">
            <w:pPr>
              <w:rPr>
                <w:rFonts w:ascii="Trebuchet MS" w:hAnsi="Trebuchet MS" w:cs="Times New Roman"/>
                <w:sz w:val="16"/>
                <w:szCs w:val="16"/>
                <w:lang w:val="en-ZA"/>
              </w:rPr>
            </w:pPr>
          </w:p>
          <w:p w14:paraId="6FA052C1" w14:textId="77777777" w:rsidR="00A55D2D" w:rsidRPr="00A55D2D" w:rsidRDefault="00A55D2D" w:rsidP="00A55D2D">
            <w:pPr>
              <w:rPr>
                <w:rFonts w:ascii="Trebuchet MS" w:hAnsi="Trebuchet MS" w:cs="Times New Roman"/>
                <w:sz w:val="16"/>
                <w:szCs w:val="16"/>
                <w:lang w:val="en-ZA"/>
              </w:rPr>
            </w:pPr>
          </w:p>
          <w:p w14:paraId="7493AE85" w14:textId="77777777" w:rsidR="00A55D2D" w:rsidRPr="00A55D2D" w:rsidRDefault="00A55D2D" w:rsidP="00A55D2D">
            <w:pPr>
              <w:rPr>
                <w:rFonts w:ascii="Trebuchet MS" w:hAnsi="Trebuchet MS" w:cs="Times New Roman"/>
                <w:sz w:val="16"/>
                <w:szCs w:val="16"/>
                <w:lang w:val="en-ZA"/>
              </w:rPr>
            </w:pPr>
          </w:p>
          <w:p w14:paraId="609B209F" w14:textId="77777777" w:rsidR="00A55D2D" w:rsidRPr="00A55D2D" w:rsidRDefault="00A55D2D" w:rsidP="00A55D2D">
            <w:pPr>
              <w:rPr>
                <w:rFonts w:ascii="Trebuchet MS" w:hAnsi="Trebuchet MS" w:cs="Times New Roman"/>
                <w:sz w:val="16"/>
                <w:szCs w:val="16"/>
                <w:lang w:val="en-ZA"/>
              </w:rPr>
            </w:pPr>
          </w:p>
          <w:p w14:paraId="3A3F5ACA" w14:textId="77777777" w:rsidR="00A55D2D" w:rsidRPr="00A55D2D" w:rsidRDefault="00A55D2D" w:rsidP="00A55D2D">
            <w:pPr>
              <w:rPr>
                <w:rFonts w:ascii="Trebuchet MS" w:hAnsi="Trebuchet MS" w:cs="Times New Roman"/>
                <w:sz w:val="16"/>
                <w:szCs w:val="16"/>
                <w:lang w:val="en-ZA"/>
              </w:rPr>
            </w:pPr>
          </w:p>
          <w:p w14:paraId="2B8AC7DB"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0621F9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1788" w:type="dxa"/>
            <w:vMerge w:val="restart"/>
          </w:tcPr>
          <w:p w14:paraId="606F33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Conduct 4 x on the Job Training for Secretaries on the implementation of tle Plan</w:t>
            </w:r>
          </w:p>
        </w:tc>
        <w:tc>
          <w:tcPr>
            <w:tcW w:w="1649" w:type="dxa"/>
            <w:vMerge w:val="restart"/>
          </w:tcPr>
          <w:p w14:paraId="250FB05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Number (4) x on the Job Training for Secretaries on the Implementation of the File Plan conducted by June 2025</w:t>
            </w:r>
          </w:p>
          <w:p w14:paraId="65EDE41B"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7254D7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Attendance Register</w:t>
            </w:r>
          </w:p>
        </w:tc>
        <w:tc>
          <w:tcPr>
            <w:tcW w:w="876" w:type="dxa"/>
          </w:tcPr>
          <w:p w14:paraId="3BDAF3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59BC7E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2F553C8B" w14:textId="77777777" w:rsidR="00A55D2D" w:rsidRPr="00A55D2D" w:rsidRDefault="00A55D2D" w:rsidP="00A55D2D">
            <w:pPr>
              <w:rPr>
                <w:rFonts w:ascii="Trebuchet MS" w:hAnsi="Trebuchet MS" w:cs="Times New Roman"/>
                <w:sz w:val="16"/>
                <w:szCs w:val="16"/>
                <w:lang w:val="en-ZA"/>
              </w:rPr>
            </w:pPr>
          </w:p>
        </w:tc>
        <w:tc>
          <w:tcPr>
            <w:tcW w:w="710" w:type="dxa"/>
          </w:tcPr>
          <w:p w14:paraId="74007E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619" w:type="dxa"/>
          </w:tcPr>
          <w:p w14:paraId="51F1C0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tcPr>
          <w:p w14:paraId="4270C6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tcPr>
          <w:p w14:paraId="7B8C79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tcPr>
          <w:p w14:paraId="571AD9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60" w:type="dxa"/>
            <w:gridSpan w:val="3"/>
          </w:tcPr>
          <w:p w14:paraId="3C1170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tc>
      </w:tr>
      <w:tr w:rsidR="00A55D2D" w:rsidRPr="00A55D2D" w14:paraId="4022D5F1" w14:textId="77777777" w:rsidTr="00954616">
        <w:trPr>
          <w:trHeight w:val="527"/>
        </w:trPr>
        <w:tc>
          <w:tcPr>
            <w:tcW w:w="704" w:type="dxa"/>
            <w:vMerge/>
          </w:tcPr>
          <w:p w14:paraId="0C10F083" w14:textId="77777777" w:rsidR="00A55D2D" w:rsidRPr="00A55D2D" w:rsidRDefault="00A55D2D" w:rsidP="00A55D2D">
            <w:pPr>
              <w:rPr>
                <w:rFonts w:ascii="Trebuchet MS" w:hAnsi="Trebuchet MS" w:cs="Times New Roman"/>
                <w:sz w:val="16"/>
                <w:szCs w:val="16"/>
                <w:lang w:val="en-ZA"/>
              </w:rPr>
            </w:pPr>
          </w:p>
        </w:tc>
        <w:tc>
          <w:tcPr>
            <w:tcW w:w="1163" w:type="dxa"/>
            <w:vMerge/>
          </w:tcPr>
          <w:p w14:paraId="00E7769C" w14:textId="77777777" w:rsidR="00A55D2D" w:rsidRPr="00A55D2D" w:rsidRDefault="00A55D2D" w:rsidP="00A55D2D">
            <w:pPr>
              <w:rPr>
                <w:rFonts w:ascii="Trebuchet MS" w:hAnsi="Trebuchet MS" w:cs="Times New Roman"/>
                <w:sz w:val="16"/>
                <w:szCs w:val="16"/>
                <w:lang w:val="en-ZA"/>
              </w:rPr>
            </w:pPr>
          </w:p>
        </w:tc>
        <w:tc>
          <w:tcPr>
            <w:tcW w:w="1788" w:type="dxa"/>
            <w:vMerge/>
          </w:tcPr>
          <w:p w14:paraId="4ABDE7CF" w14:textId="77777777" w:rsidR="00A55D2D" w:rsidRPr="00A55D2D" w:rsidRDefault="00A55D2D" w:rsidP="00A55D2D">
            <w:pPr>
              <w:rPr>
                <w:rFonts w:ascii="Trebuchet MS" w:hAnsi="Trebuchet MS" w:cs="Times New Roman"/>
                <w:sz w:val="16"/>
                <w:szCs w:val="16"/>
                <w:lang w:val="en-ZA"/>
              </w:rPr>
            </w:pPr>
          </w:p>
        </w:tc>
        <w:tc>
          <w:tcPr>
            <w:tcW w:w="1649" w:type="dxa"/>
            <w:vMerge/>
          </w:tcPr>
          <w:p w14:paraId="7272BF52"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3722B143" w14:textId="77777777" w:rsidR="00A55D2D" w:rsidRPr="00A55D2D" w:rsidRDefault="00A55D2D" w:rsidP="00A55D2D">
            <w:pPr>
              <w:rPr>
                <w:rFonts w:ascii="Trebuchet MS" w:hAnsi="Trebuchet MS" w:cs="Times New Roman"/>
                <w:sz w:val="16"/>
                <w:szCs w:val="16"/>
                <w:lang w:val="en-ZA"/>
              </w:rPr>
            </w:pPr>
          </w:p>
        </w:tc>
        <w:tc>
          <w:tcPr>
            <w:tcW w:w="876" w:type="dxa"/>
          </w:tcPr>
          <w:p w14:paraId="48F736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4EF57A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3A58E81F" w14:textId="77777777" w:rsidR="00A55D2D" w:rsidRPr="00A55D2D" w:rsidRDefault="00A55D2D" w:rsidP="00A55D2D">
            <w:pPr>
              <w:rPr>
                <w:rFonts w:ascii="Trebuchet MS" w:hAnsi="Trebuchet MS" w:cs="Times New Roman"/>
                <w:sz w:val="16"/>
                <w:szCs w:val="16"/>
                <w:lang w:val="en-ZA"/>
              </w:rPr>
            </w:pPr>
          </w:p>
        </w:tc>
        <w:tc>
          <w:tcPr>
            <w:tcW w:w="710" w:type="dxa"/>
          </w:tcPr>
          <w:p w14:paraId="7FCDB018" w14:textId="77777777" w:rsidR="00A55D2D" w:rsidRPr="00A55D2D" w:rsidRDefault="00A55D2D" w:rsidP="00A55D2D">
            <w:pPr>
              <w:rPr>
                <w:rFonts w:ascii="Trebuchet MS" w:hAnsi="Trebuchet MS" w:cs="Times New Roman"/>
                <w:sz w:val="16"/>
                <w:szCs w:val="16"/>
                <w:lang w:val="en-ZA"/>
              </w:rPr>
            </w:pPr>
          </w:p>
        </w:tc>
        <w:tc>
          <w:tcPr>
            <w:tcW w:w="619" w:type="dxa"/>
          </w:tcPr>
          <w:p w14:paraId="10E989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6A5915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76AB20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1E1374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6B6A74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Department</w:t>
            </w:r>
          </w:p>
        </w:tc>
        <w:tc>
          <w:tcPr>
            <w:tcW w:w="1723" w:type="dxa"/>
          </w:tcPr>
          <w:p w14:paraId="6DF3E1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Person</w:t>
            </w:r>
          </w:p>
        </w:tc>
      </w:tr>
      <w:tr w:rsidR="00A55D2D" w:rsidRPr="00A55D2D" w14:paraId="4BBC3244" w14:textId="77777777" w:rsidTr="00954616">
        <w:trPr>
          <w:trHeight w:val="535"/>
        </w:trPr>
        <w:tc>
          <w:tcPr>
            <w:tcW w:w="704" w:type="dxa"/>
            <w:vMerge/>
          </w:tcPr>
          <w:p w14:paraId="13766847" w14:textId="77777777" w:rsidR="00A55D2D" w:rsidRPr="00A55D2D" w:rsidRDefault="00A55D2D" w:rsidP="00A55D2D">
            <w:pPr>
              <w:rPr>
                <w:rFonts w:ascii="Trebuchet MS" w:hAnsi="Trebuchet MS" w:cs="Times New Roman"/>
                <w:sz w:val="16"/>
                <w:szCs w:val="16"/>
                <w:lang w:val="en-ZA"/>
              </w:rPr>
            </w:pPr>
          </w:p>
        </w:tc>
        <w:tc>
          <w:tcPr>
            <w:tcW w:w="1163" w:type="dxa"/>
            <w:vMerge/>
          </w:tcPr>
          <w:p w14:paraId="408B2A95" w14:textId="77777777" w:rsidR="00A55D2D" w:rsidRPr="00A55D2D" w:rsidRDefault="00A55D2D" w:rsidP="00A55D2D">
            <w:pPr>
              <w:rPr>
                <w:rFonts w:ascii="Trebuchet MS" w:hAnsi="Trebuchet MS" w:cs="Times New Roman"/>
                <w:sz w:val="16"/>
                <w:szCs w:val="16"/>
                <w:lang w:val="en-ZA"/>
              </w:rPr>
            </w:pPr>
          </w:p>
        </w:tc>
        <w:tc>
          <w:tcPr>
            <w:tcW w:w="1788" w:type="dxa"/>
            <w:vMerge/>
          </w:tcPr>
          <w:p w14:paraId="35ED7836" w14:textId="77777777" w:rsidR="00A55D2D" w:rsidRPr="00A55D2D" w:rsidRDefault="00A55D2D" w:rsidP="00A55D2D">
            <w:pPr>
              <w:rPr>
                <w:rFonts w:ascii="Trebuchet MS" w:hAnsi="Trebuchet MS" w:cs="Times New Roman"/>
                <w:sz w:val="16"/>
                <w:szCs w:val="16"/>
                <w:lang w:val="en-ZA"/>
              </w:rPr>
            </w:pPr>
          </w:p>
        </w:tc>
        <w:tc>
          <w:tcPr>
            <w:tcW w:w="1649" w:type="dxa"/>
            <w:vMerge/>
          </w:tcPr>
          <w:p w14:paraId="72298089"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3D350E91" w14:textId="77777777" w:rsidR="00A55D2D" w:rsidRPr="00A55D2D" w:rsidRDefault="00A55D2D" w:rsidP="00A55D2D">
            <w:pPr>
              <w:rPr>
                <w:rFonts w:ascii="Trebuchet MS" w:hAnsi="Trebuchet MS" w:cs="Times New Roman"/>
                <w:sz w:val="16"/>
                <w:szCs w:val="16"/>
                <w:lang w:val="en-ZA"/>
              </w:rPr>
            </w:pPr>
          </w:p>
        </w:tc>
        <w:tc>
          <w:tcPr>
            <w:tcW w:w="876" w:type="dxa"/>
          </w:tcPr>
          <w:p w14:paraId="377CA1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4358EA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452DE733" w14:textId="77777777" w:rsidR="00A55D2D" w:rsidRPr="00A55D2D" w:rsidRDefault="00A55D2D" w:rsidP="00A55D2D">
            <w:pPr>
              <w:rPr>
                <w:rFonts w:ascii="Trebuchet MS" w:hAnsi="Trebuchet MS" w:cs="Times New Roman"/>
                <w:sz w:val="16"/>
                <w:szCs w:val="16"/>
                <w:lang w:val="en-ZA"/>
              </w:rPr>
            </w:pPr>
          </w:p>
        </w:tc>
        <w:tc>
          <w:tcPr>
            <w:tcW w:w="710" w:type="dxa"/>
          </w:tcPr>
          <w:p w14:paraId="0D0B58A9" w14:textId="77777777" w:rsidR="00A55D2D" w:rsidRPr="00A55D2D" w:rsidRDefault="00A55D2D" w:rsidP="00A55D2D">
            <w:pPr>
              <w:rPr>
                <w:rFonts w:ascii="Trebuchet MS" w:hAnsi="Trebuchet MS" w:cs="Times New Roman"/>
                <w:sz w:val="16"/>
                <w:szCs w:val="16"/>
                <w:lang w:val="en-ZA"/>
              </w:rPr>
            </w:pPr>
          </w:p>
        </w:tc>
        <w:tc>
          <w:tcPr>
            <w:tcW w:w="619" w:type="dxa"/>
          </w:tcPr>
          <w:p w14:paraId="075509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646070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62B7DD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42AE8B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3D1D40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Pr>
          <w:p w14:paraId="264F4F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Records Manager</w:t>
            </w:r>
          </w:p>
        </w:tc>
      </w:tr>
      <w:tr w:rsidR="00A55D2D" w:rsidRPr="00A55D2D" w14:paraId="08D1E17D" w14:textId="77777777" w:rsidTr="00954616">
        <w:trPr>
          <w:trHeight w:val="353"/>
        </w:trPr>
        <w:tc>
          <w:tcPr>
            <w:tcW w:w="704" w:type="dxa"/>
            <w:vMerge w:val="restart"/>
          </w:tcPr>
          <w:p w14:paraId="0DE12B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14.11</w:t>
            </w:r>
          </w:p>
          <w:p w14:paraId="12537990" w14:textId="77777777" w:rsidR="00A55D2D" w:rsidRPr="00A55D2D" w:rsidRDefault="00A55D2D" w:rsidP="00A55D2D">
            <w:pPr>
              <w:rPr>
                <w:rFonts w:ascii="Trebuchet MS" w:hAnsi="Trebuchet MS" w:cs="Times New Roman"/>
                <w:sz w:val="16"/>
                <w:szCs w:val="16"/>
                <w:lang w:val="en-ZA"/>
              </w:rPr>
            </w:pPr>
          </w:p>
          <w:p w14:paraId="276B3406" w14:textId="77777777" w:rsidR="00A55D2D" w:rsidRPr="00A55D2D" w:rsidRDefault="00A55D2D" w:rsidP="00A55D2D">
            <w:pPr>
              <w:rPr>
                <w:rFonts w:ascii="Trebuchet MS" w:hAnsi="Trebuchet MS" w:cs="Times New Roman"/>
                <w:sz w:val="16"/>
                <w:szCs w:val="16"/>
                <w:lang w:val="en-ZA"/>
              </w:rPr>
            </w:pPr>
          </w:p>
          <w:p w14:paraId="56B7922F" w14:textId="77777777" w:rsidR="00A55D2D" w:rsidRPr="00A55D2D" w:rsidRDefault="00A55D2D" w:rsidP="00A55D2D">
            <w:pPr>
              <w:rPr>
                <w:rFonts w:ascii="Trebuchet MS" w:hAnsi="Trebuchet MS" w:cs="Times New Roman"/>
                <w:sz w:val="16"/>
                <w:szCs w:val="16"/>
                <w:lang w:val="en-ZA"/>
              </w:rPr>
            </w:pPr>
          </w:p>
          <w:p w14:paraId="5B700444" w14:textId="77777777" w:rsidR="00A55D2D" w:rsidRPr="00A55D2D" w:rsidRDefault="00A55D2D" w:rsidP="00A55D2D">
            <w:pPr>
              <w:rPr>
                <w:rFonts w:ascii="Trebuchet MS" w:hAnsi="Trebuchet MS" w:cs="Times New Roman"/>
                <w:sz w:val="16"/>
                <w:szCs w:val="16"/>
                <w:lang w:val="en-ZA"/>
              </w:rPr>
            </w:pPr>
          </w:p>
          <w:p w14:paraId="736093D2" w14:textId="77777777" w:rsidR="00A55D2D" w:rsidRPr="00A55D2D" w:rsidRDefault="00A55D2D" w:rsidP="00A55D2D">
            <w:pPr>
              <w:rPr>
                <w:rFonts w:ascii="Trebuchet MS" w:hAnsi="Trebuchet MS" w:cs="Times New Roman"/>
                <w:sz w:val="16"/>
                <w:szCs w:val="16"/>
                <w:lang w:val="en-ZA"/>
              </w:rPr>
            </w:pPr>
          </w:p>
          <w:p w14:paraId="5B13C770"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20D700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tcPr>
          <w:p w14:paraId="732C05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Institutionalization of Risk Management</w:t>
            </w:r>
          </w:p>
          <w:p w14:paraId="7AE14BC0" w14:textId="77777777" w:rsidR="00A55D2D" w:rsidRPr="00A55D2D" w:rsidRDefault="00A55D2D" w:rsidP="00A55D2D">
            <w:pPr>
              <w:rPr>
                <w:rFonts w:ascii="Trebuchet MS" w:hAnsi="Trebuchet MS" w:cs="Times New Roman"/>
                <w:sz w:val="16"/>
                <w:szCs w:val="16"/>
                <w:lang w:val="en-ZA"/>
              </w:rPr>
            </w:pPr>
          </w:p>
        </w:tc>
        <w:tc>
          <w:tcPr>
            <w:tcW w:w="1649" w:type="dxa"/>
            <w:vMerge w:val="restart"/>
          </w:tcPr>
          <w:p w14:paraId="302409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100% of Risk Treatment Plans resolved by June 2025</w:t>
            </w:r>
          </w:p>
          <w:p w14:paraId="71910E5E"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64E119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Risk Reports</w:t>
            </w:r>
          </w:p>
        </w:tc>
        <w:tc>
          <w:tcPr>
            <w:tcW w:w="876" w:type="dxa"/>
          </w:tcPr>
          <w:p w14:paraId="2A9DCA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027AFE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tcPr>
          <w:p w14:paraId="4394C677" w14:textId="77777777" w:rsidR="00A55D2D" w:rsidRPr="00A55D2D" w:rsidRDefault="00A55D2D" w:rsidP="00A55D2D">
            <w:pPr>
              <w:rPr>
                <w:rFonts w:ascii="Trebuchet MS" w:hAnsi="Trebuchet MS" w:cs="Times New Roman"/>
                <w:sz w:val="16"/>
                <w:szCs w:val="16"/>
                <w:lang w:val="en-ZA"/>
              </w:rPr>
            </w:pPr>
          </w:p>
        </w:tc>
        <w:tc>
          <w:tcPr>
            <w:tcW w:w="710" w:type="dxa"/>
          </w:tcPr>
          <w:p w14:paraId="3D8E90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tcPr>
          <w:p w14:paraId="214C99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529" w:type="dxa"/>
          </w:tcPr>
          <w:p w14:paraId="12B58E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tcPr>
          <w:p w14:paraId="5A2B07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tcPr>
          <w:p w14:paraId="3FCC78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60" w:type="dxa"/>
            <w:gridSpan w:val="3"/>
          </w:tcPr>
          <w:p w14:paraId="222537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tc>
      </w:tr>
      <w:tr w:rsidR="00A55D2D" w:rsidRPr="00A55D2D" w14:paraId="3AD48E40" w14:textId="77777777" w:rsidTr="00954616">
        <w:trPr>
          <w:trHeight w:val="281"/>
        </w:trPr>
        <w:tc>
          <w:tcPr>
            <w:tcW w:w="704" w:type="dxa"/>
            <w:vMerge/>
          </w:tcPr>
          <w:p w14:paraId="76C43F24" w14:textId="77777777" w:rsidR="00A55D2D" w:rsidRPr="00A55D2D" w:rsidRDefault="00A55D2D" w:rsidP="00A55D2D">
            <w:pPr>
              <w:rPr>
                <w:rFonts w:ascii="Trebuchet MS" w:hAnsi="Trebuchet MS" w:cs="Times New Roman"/>
                <w:sz w:val="16"/>
                <w:szCs w:val="16"/>
                <w:lang w:val="en-ZA"/>
              </w:rPr>
            </w:pPr>
          </w:p>
        </w:tc>
        <w:tc>
          <w:tcPr>
            <w:tcW w:w="1163" w:type="dxa"/>
            <w:vMerge/>
          </w:tcPr>
          <w:p w14:paraId="61B733E6" w14:textId="77777777" w:rsidR="00A55D2D" w:rsidRPr="00A55D2D" w:rsidRDefault="00A55D2D" w:rsidP="00A55D2D">
            <w:pPr>
              <w:rPr>
                <w:rFonts w:ascii="Trebuchet MS" w:hAnsi="Trebuchet MS" w:cs="Times New Roman"/>
                <w:sz w:val="16"/>
                <w:szCs w:val="16"/>
                <w:lang w:val="en-ZA"/>
              </w:rPr>
            </w:pPr>
          </w:p>
        </w:tc>
        <w:tc>
          <w:tcPr>
            <w:tcW w:w="1788" w:type="dxa"/>
            <w:vMerge/>
          </w:tcPr>
          <w:p w14:paraId="4C4EE714" w14:textId="77777777" w:rsidR="00A55D2D" w:rsidRPr="00A55D2D" w:rsidRDefault="00A55D2D" w:rsidP="00A55D2D">
            <w:pPr>
              <w:rPr>
                <w:rFonts w:ascii="Trebuchet MS" w:hAnsi="Trebuchet MS" w:cs="Times New Roman"/>
                <w:sz w:val="16"/>
                <w:szCs w:val="16"/>
                <w:lang w:val="en-ZA"/>
              </w:rPr>
            </w:pPr>
          </w:p>
        </w:tc>
        <w:tc>
          <w:tcPr>
            <w:tcW w:w="1649" w:type="dxa"/>
            <w:vMerge/>
          </w:tcPr>
          <w:p w14:paraId="0A03D305"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4FC317BE" w14:textId="77777777" w:rsidR="00A55D2D" w:rsidRPr="00A55D2D" w:rsidRDefault="00A55D2D" w:rsidP="00A55D2D">
            <w:pPr>
              <w:rPr>
                <w:rFonts w:ascii="Trebuchet MS" w:hAnsi="Trebuchet MS" w:cs="Times New Roman"/>
                <w:sz w:val="16"/>
                <w:szCs w:val="16"/>
                <w:lang w:val="en-ZA"/>
              </w:rPr>
            </w:pPr>
          </w:p>
        </w:tc>
        <w:tc>
          <w:tcPr>
            <w:tcW w:w="876" w:type="dxa"/>
          </w:tcPr>
          <w:p w14:paraId="0A72C5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700880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1135B02D" w14:textId="77777777" w:rsidR="00A55D2D" w:rsidRPr="00A55D2D" w:rsidRDefault="00A55D2D" w:rsidP="00A55D2D">
            <w:pPr>
              <w:rPr>
                <w:rFonts w:ascii="Trebuchet MS" w:hAnsi="Trebuchet MS" w:cs="Times New Roman"/>
                <w:sz w:val="16"/>
                <w:szCs w:val="16"/>
                <w:lang w:val="en-ZA"/>
              </w:rPr>
            </w:pPr>
          </w:p>
        </w:tc>
        <w:tc>
          <w:tcPr>
            <w:tcW w:w="710" w:type="dxa"/>
          </w:tcPr>
          <w:p w14:paraId="53B45888" w14:textId="77777777" w:rsidR="00A55D2D" w:rsidRPr="00A55D2D" w:rsidRDefault="00A55D2D" w:rsidP="00A55D2D">
            <w:pPr>
              <w:rPr>
                <w:rFonts w:ascii="Trebuchet MS" w:hAnsi="Trebuchet MS" w:cs="Times New Roman"/>
                <w:sz w:val="16"/>
                <w:szCs w:val="16"/>
                <w:lang w:val="en-ZA"/>
              </w:rPr>
            </w:pPr>
          </w:p>
        </w:tc>
        <w:tc>
          <w:tcPr>
            <w:tcW w:w="619" w:type="dxa"/>
          </w:tcPr>
          <w:p w14:paraId="48B53D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6BFFD8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11223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3FEBBF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521310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Department</w:t>
            </w:r>
          </w:p>
        </w:tc>
        <w:tc>
          <w:tcPr>
            <w:tcW w:w="1723" w:type="dxa"/>
          </w:tcPr>
          <w:p w14:paraId="407DF2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Person</w:t>
            </w:r>
          </w:p>
        </w:tc>
      </w:tr>
      <w:tr w:rsidR="00A55D2D" w:rsidRPr="00A55D2D" w14:paraId="4DCFE4BA" w14:textId="77777777" w:rsidTr="00954616">
        <w:trPr>
          <w:trHeight w:val="416"/>
        </w:trPr>
        <w:tc>
          <w:tcPr>
            <w:tcW w:w="704" w:type="dxa"/>
            <w:vMerge/>
          </w:tcPr>
          <w:p w14:paraId="07620332" w14:textId="77777777" w:rsidR="00A55D2D" w:rsidRPr="00A55D2D" w:rsidRDefault="00A55D2D" w:rsidP="00A55D2D">
            <w:pPr>
              <w:rPr>
                <w:rFonts w:ascii="Trebuchet MS" w:hAnsi="Trebuchet MS" w:cs="Times New Roman"/>
                <w:sz w:val="16"/>
                <w:szCs w:val="16"/>
                <w:lang w:val="en-ZA"/>
              </w:rPr>
            </w:pPr>
          </w:p>
        </w:tc>
        <w:tc>
          <w:tcPr>
            <w:tcW w:w="1163" w:type="dxa"/>
            <w:vMerge/>
          </w:tcPr>
          <w:p w14:paraId="562155C0" w14:textId="77777777" w:rsidR="00A55D2D" w:rsidRPr="00A55D2D" w:rsidRDefault="00A55D2D" w:rsidP="00A55D2D">
            <w:pPr>
              <w:rPr>
                <w:rFonts w:ascii="Trebuchet MS" w:hAnsi="Trebuchet MS" w:cs="Times New Roman"/>
                <w:sz w:val="16"/>
                <w:szCs w:val="16"/>
                <w:lang w:val="en-ZA"/>
              </w:rPr>
            </w:pPr>
          </w:p>
        </w:tc>
        <w:tc>
          <w:tcPr>
            <w:tcW w:w="1788" w:type="dxa"/>
            <w:vMerge/>
          </w:tcPr>
          <w:p w14:paraId="57E3969E" w14:textId="77777777" w:rsidR="00A55D2D" w:rsidRPr="00A55D2D" w:rsidRDefault="00A55D2D" w:rsidP="00A55D2D">
            <w:pPr>
              <w:rPr>
                <w:rFonts w:ascii="Trebuchet MS" w:hAnsi="Trebuchet MS" w:cs="Times New Roman"/>
                <w:sz w:val="16"/>
                <w:szCs w:val="16"/>
                <w:lang w:val="en-ZA"/>
              </w:rPr>
            </w:pPr>
          </w:p>
        </w:tc>
        <w:tc>
          <w:tcPr>
            <w:tcW w:w="1649" w:type="dxa"/>
            <w:vMerge/>
          </w:tcPr>
          <w:p w14:paraId="51160C81"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5EA9A49" w14:textId="77777777" w:rsidR="00A55D2D" w:rsidRPr="00A55D2D" w:rsidRDefault="00A55D2D" w:rsidP="00A55D2D">
            <w:pPr>
              <w:rPr>
                <w:rFonts w:ascii="Trebuchet MS" w:hAnsi="Trebuchet MS" w:cs="Times New Roman"/>
                <w:sz w:val="16"/>
                <w:szCs w:val="16"/>
                <w:lang w:val="en-ZA"/>
              </w:rPr>
            </w:pPr>
          </w:p>
        </w:tc>
        <w:tc>
          <w:tcPr>
            <w:tcW w:w="876" w:type="dxa"/>
          </w:tcPr>
          <w:p w14:paraId="242DD2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0CE461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307BBB4B" w14:textId="77777777" w:rsidR="00A55D2D" w:rsidRPr="00A55D2D" w:rsidRDefault="00A55D2D" w:rsidP="00A55D2D">
            <w:pPr>
              <w:rPr>
                <w:rFonts w:ascii="Trebuchet MS" w:hAnsi="Trebuchet MS" w:cs="Times New Roman"/>
                <w:sz w:val="16"/>
                <w:szCs w:val="16"/>
                <w:lang w:val="en-ZA"/>
              </w:rPr>
            </w:pPr>
          </w:p>
        </w:tc>
        <w:tc>
          <w:tcPr>
            <w:tcW w:w="710" w:type="dxa"/>
          </w:tcPr>
          <w:p w14:paraId="15CCF468" w14:textId="77777777" w:rsidR="00A55D2D" w:rsidRPr="00A55D2D" w:rsidRDefault="00A55D2D" w:rsidP="00A55D2D">
            <w:pPr>
              <w:rPr>
                <w:rFonts w:ascii="Trebuchet MS" w:hAnsi="Trebuchet MS" w:cs="Times New Roman"/>
                <w:sz w:val="16"/>
                <w:szCs w:val="16"/>
                <w:lang w:val="en-ZA"/>
              </w:rPr>
            </w:pPr>
          </w:p>
        </w:tc>
        <w:tc>
          <w:tcPr>
            <w:tcW w:w="619" w:type="dxa"/>
          </w:tcPr>
          <w:p w14:paraId="72C8EA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20CCF3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71B79A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2BA575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05977B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Pr>
          <w:p w14:paraId="1F63AC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w:t>
            </w:r>
          </w:p>
        </w:tc>
      </w:tr>
      <w:tr w:rsidR="00A55D2D" w:rsidRPr="00A55D2D" w14:paraId="0C8F01D7" w14:textId="77777777" w:rsidTr="00954616">
        <w:trPr>
          <w:trHeight w:val="729"/>
        </w:trPr>
        <w:tc>
          <w:tcPr>
            <w:tcW w:w="704" w:type="dxa"/>
            <w:vMerge w:val="restart"/>
          </w:tcPr>
          <w:p w14:paraId="3B8692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14.12</w:t>
            </w:r>
          </w:p>
          <w:p w14:paraId="34BD9D60" w14:textId="77777777" w:rsidR="00A55D2D" w:rsidRPr="00A55D2D" w:rsidRDefault="00A55D2D" w:rsidP="00A55D2D">
            <w:pPr>
              <w:rPr>
                <w:rFonts w:ascii="Trebuchet MS" w:hAnsi="Trebuchet MS" w:cs="Times New Roman"/>
                <w:sz w:val="16"/>
                <w:szCs w:val="16"/>
                <w:lang w:val="en-ZA"/>
              </w:rPr>
            </w:pPr>
          </w:p>
          <w:p w14:paraId="694B4B55" w14:textId="77777777" w:rsidR="00A55D2D" w:rsidRPr="00A55D2D" w:rsidRDefault="00A55D2D" w:rsidP="00A55D2D">
            <w:pPr>
              <w:rPr>
                <w:rFonts w:ascii="Trebuchet MS" w:hAnsi="Trebuchet MS" w:cs="Times New Roman"/>
                <w:sz w:val="16"/>
                <w:szCs w:val="16"/>
                <w:lang w:val="en-ZA"/>
              </w:rPr>
            </w:pPr>
          </w:p>
          <w:p w14:paraId="0895E575" w14:textId="77777777" w:rsidR="00A55D2D" w:rsidRPr="00A55D2D" w:rsidRDefault="00A55D2D" w:rsidP="00A55D2D">
            <w:pPr>
              <w:rPr>
                <w:rFonts w:ascii="Trebuchet MS" w:hAnsi="Trebuchet MS" w:cs="Times New Roman"/>
                <w:sz w:val="16"/>
                <w:szCs w:val="16"/>
                <w:lang w:val="en-ZA"/>
              </w:rPr>
            </w:pPr>
          </w:p>
          <w:p w14:paraId="79906A5B" w14:textId="77777777" w:rsidR="00A55D2D" w:rsidRPr="00A55D2D" w:rsidRDefault="00A55D2D" w:rsidP="00A55D2D">
            <w:pPr>
              <w:rPr>
                <w:rFonts w:ascii="Trebuchet MS" w:hAnsi="Trebuchet MS" w:cs="Times New Roman"/>
                <w:sz w:val="16"/>
                <w:szCs w:val="16"/>
                <w:lang w:val="en-ZA"/>
              </w:rPr>
            </w:pPr>
          </w:p>
          <w:p w14:paraId="344D0F62" w14:textId="77777777" w:rsidR="00A55D2D" w:rsidRPr="00A55D2D" w:rsidRDefault="00A55D2D" w:rsidP="00A55D2D">
            <w:pPr>
              <w:rPr>
                <w:rFonts w:ascii="Trebuchet MS" w:hAnsi="Trebuchet MS" w:cs="Times New Roman"/>
                <w:sz w:val="16"/>
                <w:szCs w:val="16"/>
                <w:lang w:val="en-ZA"/>
              </w:rPr>
            </w:pPr>
          </w:p>
          <w:p w14:paraId="0B53F2DA"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2E985D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tcPr>
          <w:p w14:paraId="263F3C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Post Audit Action Plan</w:t>
            </w:r>
          </w:p>
          <w:p w14:paraId="630457D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to address all the audit findings of AGSA and Internal Audit implemented</w:t>
            </w:r>
          </w:p>
          <w:p w14:paraId="38AB2EB9" w14:textId="77777777" w:rsidR="00A55D2D" w:rsidRPr="00A55D2D" w:rsidRDefault="00A55D2D" w:rsidP="00A55D2D">
            <w:pPr>
              <w:rPr>
                <w:rFonts w:ascii="Trebuchet MS" w:hAnsi="Trebuchet MS" w:cs="Times New Roman"/>
                <w:sz w:val="16"/>
                <w:szCs w:val="16"/>
                <w:lang w:val="en-ZA"/>
              </w:rPr>
            </w:pPr>
          </w:p>
        </w:tc>
        <w:tc>
          <w:tcPr>
            <w:tcW w:w="1649" w:type="dxa"/>
            <w:vMerge w:val="restart"/>
          </w:tcPr>
          <w:p w14:paraId="1A2C31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100% of Findings resolved by March 2025</w:t>
            </w:r>
          </w:p>
          <w:p w14:paraId="2C776B83"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7C644B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Q3-Q4: Post audit Action Plan</w:t>
            </w:r>
          </w:p>
        </w:tc>
        <w:tc>
          <w:tcPr>
            <w:tcW w:w="876" w:type="dxa"/>
          </w:tcPr>
          <w:p w14:paraId="2EB1F9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7CB873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797" w:type="dxa"/>
          </w:tcPr>
          <w:p w14:paraId="4B237745" w14:textId="77777777" w:rsidR="00A55D2D" w:rsidRPr="00A55D2D" w:rsidRDefault="00A55D2D" w:rsidP="00A55D2D">
            <w:pPr>
              <w:rPr>
                <w:rFonts w:ascii="Trebuchet MS" w:hAnsi="Trebuchet MS" w:cs="Times New Roman"/>
                <w:sz w:val="16"/>
                <w:szCs w:val="16"/>
                <w:lang w:val="en-ZA"/>
              </w:rPr>
            </w:pPr>
          </w:p>
        </w:tc>
        <w:tc>
          <w:tcPr>
            <w:tcW w:w="710" w:type="dxa"/>
          </w:tcPr>
          <w:p w14:paraId="2AA364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19" w:type="dxa"/>
          </w:tcPr>
          <w:p w14:paraId="594482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344B89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0E302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775" w:type="dxa"/>
          </w:tcPr>
          <w:p w14:paraId="2FD240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60" w:type="dxa"/>
            <w:gridSpan w:val="3"/>
          </w:tcPr>
          <w:p w14:paraId="300A0C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tc>
      </w:tr>
      <w:tr w:rsidR="00A55D2D" w:rsidRPr="00A55D2D" w14:paraId="5633195A" w14:textId="77777777" w:rsidTr="00954616">
        <w:trPr>
          <w:trHeight w:val="453"/>
        </w:trPr>
        <w:tc>
          <w:tcPr>
            <w:tcW w:w="704" w:type="dxa"/>
            <w:vMerge/>
          </w:tcPr>
          <w:p w14:paraId="65465F6F" w14:textId="77777777" w:rsidR="00A55D2D" w:rsidRPr="00A55D2D" w:rsidRDefault="00A55D2D" w:rsidP="00A55D2D">
            <w:pPr>
              <w:rPr>
                <w:rFonts w:ascii="Trebuchet MS" w:hAnsi="Trebuchet MS" w:cs="Times New Roman"/>
                <w:sz w:val="16"/>
                <w:szCs w:val="16"/>
                <w:lang w:val="en-ZA"/>
              </w:rPr>
            </w:pPr>
          </w:p>
        </w:tc>
        <w:tc>
          <w:tcPr>
            <w:tcW w:w="1163" w:type="dxa"/>
            <w:vMerge/>
          </w:tcPr>
          <w:p w14:paraId="57C8065B" w14:textId="77777777" w:rsidR="00A55D2D" w:rsidRPr="00A55D2D" w:rsidRDefault="00A55D2D" w:rsidP="00A55D2D">
            <w:pPr>
              <w:rPr>
                <w:rFonts w:ascii="Trebuchet MS" w:hAnsi="Trebuchet MS" w:cs="Times New Roman"/>
                <w:sz w:val="16"/>
                <w:szCs w:val="16"/>
                <w:lang w:val="en-ZA"/>
              </w:rPr>
            </w:pPr>
          </w:p>
        </w:tc>
        <w:tc>
          <w:tcPr>
            <w:tcW w:w="1788" w:type="dxa"/>
            <w:vMerge/>
          </w:tcPr>
          <w:p w14:paraId="2FA8B384" w14:textId="77777777" w:rsidR="00A55D2D" w:rsidRPr="00A55D2D" w:rsidRDefault="00A55D2D" w:rsidP="00A55D2D">
            <w:pPr>
              <w:rPr>
                <w:rFonts w:ascii="Trebuchet MS" w:hAnsi="Trebuchet MS" w:cs="Times New Roman"/>
                <w:sz w:val="16"/>
                <w:szCs w:val="16"/>
                <w:lang w:val="en-ZA"/>
              </w:rPr>
            </w:pPr>
          </w:p>
        </w:tc>
        <w:tc>
          <w:tcPr>
            <w:tcW w:w="1649" w:type="dxa"/>
            <w:vMerge/>
          </w:tcPr>
          <w:p w14:paraId="75FB9C5A"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0AA1AE3" w14:textId="77777777" w:rsidR="00A55D2D" w:rsidRPr="00A55D2D" w:rsidRDefault="00A55D2D" w:rsidP="00A55D2D">
            <w:pPr>
              <w:rPr>
                <w:rFonts w:ascii="Trebuchet MS" w:hAnsi="Trebuchet MS" w:cs="Times New Roman"/>
                <w:sz w:val="16"/>
                <w:szCs w:val="16"/>
                <w:lang w:val="en-ZA"/>
              </w:rPr>
            </w:pPr>
          </w:p>
        </w:tc>
        <w:tc>
          <w:tcPr>
            <w:tcW w:w="876" w:type="dxa"/>
          </w:tcPr>
          <w:p w14:paraId="28D649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3FCB1D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6E47222C" w14:textId="77777777" w:rsidR="00A55D2D" w:rsidRPr="00A55D2D" w:rsidRDefault="00A55D2D" w:rsidP="00A55D2D">
            <w:pPr>
              <w:rPr>
                <w:rFonts w:ascii="Trebuchet MS" w:hAnsi="Trebuchet MS" w:cs="Times New Roman"/>
                <w:sz w:val="16"/>
                <w:szCs w:val="16"/>
                <w:lang w:val="en-ZA"/>
              </w:rPr>
            </w:pPr>
          </w:p>
        </w:tc>
        <w:tc>
          <w:tcPr>
            <w:tcW w:w="710" w:type="dxa"/>
          </w:tcPr>
          <w:p w14:paraId="39F6EA78" w14:textId="77777777" w:rsidR="00A55D2D" w:rsidRPr="00A55D2D" w:rsidRDefault="00A55D2D" w:rsidP="00A55D2D">
            <w:pPr>
              <w:rPr>
                <w:rFonts w:ascii="Trebuchet MS" w:hAnsi="Trebuchet MS" w:cs="Times New Roman"/>
                <w:sz w:val="16"/>
                <w:szCs w:val="16"/>
                <w:lang w:val="en-ZA"/>
              </w:rPr>
            </w:pPr>
          </w:p>
        </w:tc>
        <w:tc>
          <w:tcPr>
            <w:tcW w:w="619" w:type="dxa"/>
          </w:tcPr>
          <w:p w14:paraId="508DDA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6D0189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6F1131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01AAB0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0C5360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Department</w:t>
            </w:r>
          </w:p>
        </w:tc>
        <w:tc>
          <w:tcPr>
            <w:tcW w:w="1723" w:type="dxa"/>
          </w:tcPr>
          <w:p w14:paraId="7597A8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Person</w:t>
            </w:r>
          </w:p>
        </w:tc>
      </w:tr>
      <w:tr w:rsidR="00A55D2D" w:rsidRPr="00A55D2D" w14:paraId="43507888" w14:textId="77777777" w:rsidTr="00954616">
        <w:trPr>
          <w:trHeight w:val="286"/>
        </w:trPr>
        <w:tc>
          <w:tcPr>
            <w:tcW w:w="704" w:type="dxa"/>
            <w:vMerge/>
          </w:tcPr>
          <w:p w14:paraId="01606372" w14:textId="77777777" w:rsidR="00A55D2D" w:rsidRPr="00A55D2D" w:rsidRDefault="00A55D2D" w:rsidP="00A55D2D">
            <w:pPr>
              <w:rPr>
                <w:rFonts w:ascii="Trebuchet MS" w:hAnsi="Trebuchet MS" w:cs="Times New Roman"/>
                <w:sz w:val="16"/>
                <w:szCs w:val="16"/>
                <w:lang w:val="en-ZA"/>
              </w:rPr>
            </w:pPr>
          </w:p>
        </w:tc>
        <w:tc>
          <w:tcPr>
            <w:tcW w:w="1163" w:type="dxa"/>
            <w:vMerge/>
          </w:tcPr>
          <w:p w14:paraId="69D3C668" w14:textId="77777777" w:rsidR="00A55D2D" w:rsidRPr="00A55D2D" w:rsidRDefault="00A55D2D" w:rsidP="00A55D2D">
            <w:pPr>
              <w:rPr>
                <w:rFonts w:ascii="Trebuchet MS" w:hAnsi="Trebuchet MS" w:cs="Times New Roman"/>
                <w:sz w:val="16"/>
                <w:szCs w:val="16"/>
                <w:lang w:val="en-ZA"/>
              </w:rPr>
            </w:pPr>
          </w:p>
        </w:tc>
        <w:tc>
          <w:tcPr>
            <w:tcW w:w="1788" w:type="dxa"/>
            <w:vMerge/>
          </w:tcPr>
          <w:p w14:paraId="7C6F743F" w14:textId="77777777" w:rsidR="00A55D2D" w:rsidRPr="00A55D2D" w:rsidRDefault="00A55D2D" w:rsidP="00A55D2D">
            <w:pPr>
              <w:rPr>
                <w:rFonts w:ascii="Trebuchet MS" w:hAnsi="Trebuchet MS" w:cs="Times New Roman"/>
                <w:sz w:val="16"/>
                <w:szCs w:val="16"/>
                <w:lang w:val="en-ZA"/>
              </w:rPr>
            </w:pPr>
          </w:p>
        </w:tc>
        <w:tc>
          <w:tcPr>
            <w:tcW w:w="1649" w:type="dxa"/>
            <w:vMerge/>
          </w:tcPr>
          <w:p w14:paraId="5ACB92D7"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4ECD28FB" w14:textId="77777777" w:rsidR="00A55D2D" w:rsidRPr="00A55D2D" w:rsidRDefault="00A55D2D" w:rsidP="00A55D2D">
            <w:pPr>
              <w:rPr>
                <w:rFonts w:ascii="Trebuchet MS" w:hAnsi="Trebuchet MS" w:cs="Times New Roman"/>
                <w:sz w:val="16"/>
                <w:szCs w:val="16"/>
                <w:lang w:val="en-ZA"/>
              </w:rPr>
            </w:pPr>
          </w:p>
        </w:tc>
        <w:tc>
          <w:tcPr>
            <w:tcW w:w="876" w:type="dxa"/>
          </w:tcPr>
          <w:p w14:paraId="2FAA0E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29EB20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3C585A9C" w14:textId="77777777" w:rsidR="00A55D2D" w:rsidRPr="00A55D2D" w:rsidRDefault="00A55D2D" w:rsidP="00A55D2D">
            <w:pPr>
              <w:rPr>
                <w:rFonts w:ascii="Trebuchet MS" w:hAnsi="Trebuchet MS" w:cs="Times New Roman"/>
                <w:sz w:val="16"/>
                <w:szCs w:val="16"/>
                <w:lang w:val="en-ZA"/>
              </w:rPr>
            </w:pPr>
          </w:p>
        </w:tc>
        <w:tc>
          <w:tcPr>
            <w:tcW w:w="710" w:type="dxa"/>
          </w:tcPr>
          <w:p w14:paraId="2498DF7A" w14:textId="77777777" w:rsidR="00A55D2D" w:rsidRPr="00A55D2D" w:rsidRDefault="00A55D2D" w:rsidP="00A55D2D">
            <w:pPr>
              <w:rPr>
                <w:rFonts w:ascii="Trebuchet MS" w:hAnsi="Trebuchet MS" w:cs="Times New Roman"/>
                <w:sz w:val="16"/>
                <w:szCs w:val="16"/>
                <w:lang w:val="en-ZA"/>
              </w:rPr>
            </w:pPr>
          </w:p>
        </w:tc>
        <w:tc>
          <w:tcPr>
            <w:tcW w:w="619" w:type="dxa"/>
          </w:tcPr>
          <w:p w14:paraId="17C205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0963FD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5C0AAE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20E3B8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5B27A4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Pr>
          <w:p w14:paraId="1AE0F6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w:t>
            </w:r>
          </w:p>
        </w:tc>
      </w:tr>
      <w:tr w:rsidR="00A55D2D" w:rsidRPr="00A55D2D" w14:paraId="4DF421D6" w14:textId="77777777" w:rsidTr="00954616">
        <w:trPr>
          <w:trHeight w:val="462"/>
        </w:trPr>
        <w:tc>
          <w:tcPr>
            <w:tcW w:w="704" w:type="dxa"/>
            <w:vMerge w:val="restart"/>
          </w:tcPr>
          <w:p w14:paraId="012CD9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14.14</w:t>
            </w:r>
          </w:p>
          <w:p w14:paraId="30B39DEC" w14:textId="77777777" w:rsidR="00A55D2D" w:rsidRPr="00A55D2D" w:rsidRDefault="00A55D2D" w:rsidP="00A55D2D">
            <w:pPr>
              <w:rPr>
                <w:rFonts w:ascii="Trebuchet MS" w:hAnsi="Trebuchet MS" w:cs="Times New Roman"/>
                <w:sz w:val="16"/>
                <w:szCs w:val="16"/>
                <w:lang w:val="en-ZA"/>
              </w:rPr>
            </w:pPr>
          </w:p>
          <w:p w14:paraId="75BE267F" w14:textId="77777777" w:rsidR="00A55D2D" w:rsidRPr="00A55D2D" w:rsidRDefault="00A55D2D" w:rsidP="00A55D2D">
            <w:pPr>
              <w:rPr>
                <w:rFonts w:ascii="Trebuchet MS" w:hAnsi="Trebuchet MS" w:cs="Times New Roman"/>
                <w:sz w:val="16"/>
                <w:szCs w:val="16"/>
                <w:lang w:val="en-ZA"/>
              </w:rPr>
            </w:pPr>
          </w:p>
          <w:p w14:paraId="1AD7D195" w14:textId="77777777" w:rsidR="00A55D2D" w:rsidRPr="00A55D2D" w:rsidRDefault="00A55D2D" w:rsidP="00A55D2D">
            <w:pPr>
              <w:rPr>
                <w:rFonts w:ascii="Trebuchet MS" w:hAnsi="Trebuchet MS" w:cs="Times New Roman"/>
                <w:sz w:val="16"/>
                <w:szCs w:val="16"/>
                <w:lang w:val="en-ZA"/>
              </w:rPr>
            </w:pPr>
          </w:p>
          <w:p w14:paraId="64901186" w14:textId="77777777" w:rsidR="00A55D2D" w:rsidRPr="00A55D2D" w:rsidRDefault="00A55D2D" w:rsidP="00A55D2D">
            <w:pPr>
              <w:rPr>
                <w:rFonts w:ascii="Trebuchet MS" w:hAnsi="Trebuchet MS" w:cs="Times New Roman"/>
                <w:sz w:val="16"/>
                <w:szCs w:val="16"/>
                <w:lang w:val="en-ZA"/>
              </w:rPr>
            </w:pPr>
          </w:p>
          <w:p w14:paraId="05FD3E11" w14:textId="77777777" w:rsidR="00A55D2D" w:rsidRPr="00A55D2D" w:rsidRDefault="00A55D2D" w:rsidP="00A55D2D">
            <w:pPr>
              <w:rPr>
                <w:rFonts w:ascii="Trebuchet MS" w:hAnsi="Trebuchet MS" w:cs="Times New Roman"/>
                <w:sz w:val="16"/>
                <w:szCs w:val="16"/>
                <w:lang w:val="en-ZA"/>
              </w:rPr>
            </w:pPr>
          </w:p>
          <w:p w14:paraId="5F42B35E" w14:textId="77777777" w:rsidR="00A55D2D" w:rsidRPr="00A55D2D" w:rsidRDefault="00A55D2D" w:rsidP="00A55D2D">
            <w:pPr>
              <w:rPr>
                <w:rFonts w:ascii="Trebuchet MS" w:hAnsi="Trebuchet MS" w:cs="Times New Roman"/>
                <w:sz w:val="16"/>
                <w:szCs w:val="16"/>
                <w:lang w:val="en-ZA"/>
              </w:rPr>
            </w:pPr>
          </w:p>
        </w:tc>
        <w:tc>
          <w:tcPr>
            <w:tcW w:w="1163" w:type="dxa"/>
            <w:vMerge w:val="restart"/>
          </w:tcPr>
          <w:p w14:paraId="1CE808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1788" w:type="dxa"/>
            <w:vMerge w:val="restart"/>
          </w:tcPr>
          <w:p w14:paraId="0CAA1AA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Harmonious Employer Employee Relations</w:t>
            </w:r>
          </w:p>
          <w:p w14:paraId="74CE1E62" w14:textId="77777777" w:rsidR="00A55D2D" w:rsidRPr="00A55D2D" w:rsidRDefault="00A55D2D" w:rsidP="00A55D2D">
            <w:pPr>
              <w:rPr>
                <w:rFonts w:ascii="Trebuchet MS" w:hAnsi="Trebuchet MS" w:cs="Times New Roman"/>
                <w:sz w:val="16"/>
                <w:szCs w:val="16"/>
                <w:lang w:val="en-ZA"/>
              </w:rPr>
            </w:pPr>
          </w:p>
        </w:tc>
        <w:tc>
          <w:tcPr>
            <w:tcW w:w="1649" w:type="dxa"/>
            <w:vMerge w:val="restart"/>
          </w:tcPr>
          <w:p w14:paraId="227097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lang w:val="en-ZA"/>
              </w:rPr>
              <w:t>Number (04) of LLF Meetings held by June 2025</w:t>
            </w:r>
          </w:p>
          <w:p w14:paraId="545DCF83" w14:textId="77777777" w:rsidR="00A55D2D" w:rsidRPr="00A55D2D" w:rsidRDefault="00A55D2D" w:rsidP="00A55D2D">
            <w:pPr>
              <w:rPr>
                <w:rFonts w:ascii="Trebuchet MS" w:hAnsi="Trebuchet MS" w:cs="Times New Roman"/>
                <w:sz w:val="16"/>
                <w:szCs w:val="16"/>
                <w:lang w:val="en-ZA"/>
              </w:rPr>
            </w:pPr>
          </w:p>
        </w:tc>
        <w:tc>
          <w:tcPr>
            <w:tcW w:w="1700" w:type="dxa"/>
            <w:gridSpan w:val="2"/>
            <w:vMerge w:val="restart"/>
          </w:tcPr>
          <w:p w14:paraId="2DEEBF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Attendance Register</w:t>
            </w:r>
          </w:p>
        </w:tc>
        <w:tc>
          <w:tcPr>
            <w:tcW w:w="876" w:type="dxa"/>
          </w:tcPr>
          <w:p w14:paraId="3B3E85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486" w:type="dxa"/>
          </w:tcPr>
          <w:p w14:paraId="689E43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797" w:type="dxa"/>
          </w:tcPr>
          <w:p w14:paraId="1AA2F297" w14:textId="77777777" w:rsidR="00A55D2D" w:rsidRPr="00A55D2D" w:rsidRDefault="00A55D2D" w:rsidP="00A55D2D">
            <w:pPr>
              <w:rPr>
                <w:rFonts w:ascii="Trebuchet MS" w:hAnsi="Trebuchet MS" w:cs="Times New Roman"/>
                <w:sz w:val="16"/>
                <w:szCs w:val="16"/>
                <w:lang w:val="en-ZA"/>
              </w:rPr>
            </w:pPr>
          </w:p>
        </w:tc>
        <w:tc>
          <w:tcPr>
            <w:tcW w:w="710" w:type="dxa"/>
          </w:tcPr>
          <w:p w14:paraId="78414EBD" w14:textId="77777777" w:rsidR="00A55D2D" w:rsidRPr="00A55D2D" w:rsidRDefault="00A55D2D" w:rsidP="00A55D2D">
            <w:pPr>
              <w:rPr>
                <w:rFonts w:ascii="Trebuchet MS" w:hAnsi="Trebuchet MS" w:cs="Times New Roman"/>
                <w:sz w:val="16"/>
                <w:szCs w:val="16"/>
                <w:lang w:val="en-ZA"/>
              </w:rPr>
            </w:pPr>
          </w:p>
        </w:tc>
        <w:tc>
          <w:tcPr>
            <w:tcW w:w="619" w:type="dxa"/>
          </w:tcPr>
          <w:p w14:paraId="7C7698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529" w:type="dxa"/>
          </w:tcPr>
          <w:p w14:paraId="6CBAD4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19" w:type="dxa"/>
          </w:tcPr>
          <w:p w14:paraId="568057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775" w:type="dxa"/>
          </w:tcPr>
          <w:p w14:paraId="14ADEC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60" w:type="dxa"/>
            <w:gridSpan w:val="3"/>
          </w:tcPr>
          <w:p w14:paraId="6F5FEC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Accountability</w:t>
            </w:r>
          </w:p>
        </w:tc>
      </w:tr>
      <w:tr w:rsidR="00A55D2D" w:rsidRPr="00A55D2D" w14:paraId="39B05E97" w14:textId="77777777" w:rsidTr="00954616">
        <w:trPr>
          <w:trHeight w:val="471"/>
        </w:trPr>
        <w:tc>
          <w:tcPr>
            <w:tcW w:w="704" w:type="dxa"/>
            <w:vMerge/>
          </w:tcPr>
          <w:p w14:paraId="29C2DE18" w14:textId="77777777" w:rsidR="00A55D2D" w:rsidRPr="00A55D2D" w:rsidRDefault="00A55D2D" w:rsidP="00A55D2D">
            <w:pPr>
              <w:rPr>
                <w:rFonts w:ascii="Trebuchet MS" w:hAnsi="Trebuchet MS" w:cs="Times New Roman"/>
                <w:sz w:val="16"/>
                <w:szCs w:val="16"/>
                <w:lang w:val="en-ZA"/>
              </w:rPr>
            </w:pPr>
          </w:p>
        </w:tc>
        <w:tc>
          <w:tcPr>
            <w:tcW w:w="1163" w:type="dxa"/>
            <w:vMerge/>
          </w:tcPr>
          <w:p w14:paraId="33CEFFE8" w14:textId="77777777" w:rsidR="00A55D2D" w:rsidRPr="00A55D2D" w:rsidRDefault="00A55D2D" w:rsidP="00A55D2D">
            <w:pPr>
              <w:rPr>
                <w:rFonts w:ascii="Trebuchet MS" w:hAnsi="Trebuchet MS" w:cs="Times New Roman"/>
                <w:sz w:val="16"/>
                <w:szCs w:val="16"/>
                <w:lang w:val="en-ZA"/>
              </w:rPr>
            </w:pPr>
          </w:p>
        </w:tc>
        <w:tc>
          <w:tcPr>
            <w:tcW w:w="1788" w:type="dxa"/>
            <w:vMerge/>
          </w:tcPr>
          <w:p w14:paraId="273C422C" w14:textId="77777777" w:rsidR="00A55D2D" w:rsidRPr="00A55D2D" w:rsidRDefault="00A55D2D" w:rsidP="00A55D2D">
            <w:pPr>
              <w:rPr>
                <w:rFonts w:ascii="Trebuchet MS" w:hAnsi="Trebuchet MS" w:cs="Times New Roman"/>
                <w:sz w:val="16"/>
                <w:szCs w:val="16"/>
                <w:lang w:val="en-ZA"/>
              </w:rPr>
            </w:pPr>
          </w:p>
        </w:tc>
        <w:tc>
          <w:tcPr>
            <w:tcW w:w="1649" w:type="dxa"/>
            <w:vMerge/>
          </w:tcPr>
          <w:p w14:paraId="4DC3521F"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59325BAF" w14:textId="77777777" w:rsidR="00A55D2D" w:rsidRPr="00A55D2D" w:rsidRDefault="00A55D2D" w:rsidP="00A55D2D">
            <w:pPr>
              <w:rPr>
                <w:rFonts w:ascii="Trebuchet MS" w:hAnsi="Trebuchet MS" w:cs="Times New Roman"/>
                <w:sz w:val="16"/>
                <w:szCs w:val="16"/>
                <w:lang w:val="en-ZA"/>
              </w:rPr>
            </w:pPr>
          </w:p>
        </w:tc>
        <w:tc>
          <w:tcPr>
            <w:tcW w:w="876" w:type="dxa"/>
          </w:tcPr>
          <w:p w14:paraId="7BF41C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486" w:type="dxa"/>
          </w:tcPr>
          <w:p w14:paraId="5EE4B9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07A0AB79" w14:textId="77777777" w:rsidR="00A55D2D" w:rsidRPr="00A55D2D" w:rsidRDefault="00A55D2D" w:rsidP="00A55D2D">
            <w:pPr>
              <w:rPr>
                <w:rFonts w:ascii="Trebuchet MS" w:hAnsi="Trebuchet MS" w:cs="Times New Roman"/>
                <w:sz w:val="16"/>
                <w:szCs w:val="16"/>
                <w:lang w:val="en-ZA"/>
              </w:rPr>
            </w:pPr>
          </w:p>
        </w:tc>
        <w:tc>
          <w:tcPr>
            <w:tcW w:w="710" w:type="dxa"/>
          </w:tcPr>
          <w:p w14:paraId="39DEF64F" w14:textId="77777777" w:rsidR="00A55D2D" w:rsidRPr="00A55D2D" w:rsidRDefault="00A55D2D" w:rsidP="00A55D2D">
            <w:pPr>
              <w:rPr>
                <w:rFonts w:ascii="Trebuchet MS" w:hAnsi="Trebuchet MS" w:cs="Times New Roman"/>
                <w:sz w:val="16"/>
                <w:szCs w:val="16"/>
                <w:lang w:val="en-ZA"/>
              </w:rPr>
            </w:pPr>
          </w:p>
        </w:tc>
        <w:tc>
          <w:tcPr>
            <w:tcW w:w="619" w:type="dxa"/>
          </w:tcPr>
          <w:p w14:paraId="399BF4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2F09C2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246F8E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66C78E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10B44C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Department</w:t>
            </w:r>
          </w:p>
        </w:tc>
        <w:tc>
          <w:tcPr>
            <w:tcW w:w="1723" w:type="dxa"/>
          </w:tcPr>
          <w:p w14:paraId="6FE4DA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Person</w:t>
            </w:r>
          </w:p>
        </w:tc>
      </w:tr>
      <w:tr w:rsidR="00A55D2D" w:rsidRPr="00A55D2D" w14:paraId="5CA44509" w14:textId="77777777" w:rsidTr="00954616">
        <w:trPr>
          <w:trHeight w:val="535"/>
        </w:trPr>
        <w:tc>
          <w:tcPr>
            <w:tcW w:w="704" w:type="dxa"/>
            <w:vMerge/>
          </w:tcPr>
          <w:p w14:paraId="3E299741" w14:textId="77777777" w:rsidR="00A55D2D" w:rsidRPr="00A55D2D" w:rsidRDefault="00A55D2D" w:rsidP="00A55D2D">
            <w:pPr>
              <w:rPr>
                <w:rFonts w:ascii="Trebuchet MS" w:hAnsi="Trebuchet MS" w:cs="Times New Roman"/>
                <w:sz w:val="16"/>
                <w:szCs w:val="16"/>
                <w:lang w:val="en-ZA"/>
              </w:rPr>
            </w:pPr>
          </w:p>
        </w:tc>
        <w:tc>
          <w:tcPr>
            <w:tcW w:w="1163" w:type="dxa"/>
            <w:vMerge/>
          </w:tcPr>
          <w:p w14:paraId="5C9C6EA1" w14:textId="77777777" w:rsidR="00A55D2D" w:rsidRPr="00A55D2D" w:rsidRDefault="00A55D2D" w:rsidP="00A55D2D">
            <w:pPr>
              <w:rPr>
                <w:rFonts w:ascii="Trebuchet MS" w:hAnsi="Trebuchet MS" w:cs="Times New Roman"/>
                <w:sz w:val="16"/>
                <w:szCs w:val="16"/>
                <w:lang w:val="en-ZA"/>
              </w:rPr>
            </w:pPr>
          </w:p>
        </w:tc>
        <w:tc>
          <w:tcPr>
            <w:tcW w:w="1788" w:type="dxa"/>
            <w:vMerge/>
          </w:tcPr>
          <w:p w14:paraId="784D0468" w14:textId="77777777" w:rsidR="00A55D2D" w:rsidRPr="00A55D2D" w:rsidRDefault="00A55D2D" w:rsidP="00A55D2D">
            <w:pPr>
              <w:rPr>
                <w:rFonts w:ascii="Trebuchet MS" w:hAnsi="Trebuchet MS" w:cs="Times New Roman"/>
                <w:sz w:val="16"/>
                <w:szCs w:val="16"/>
                <w:lang w:val="en-ZA"/>
              </w:rPr>
            </w:pPr>
          </w:p>
        </w:tc>
        <w:tc>
          <w:tcPr>
            <w:tcW w:w="1649" w:type="dxa"/>
            <w:vMerge/>
          </w:tcPr>
          <w:p w14:paraId="3DAEF587" w14:textId="77777777" w:rsidR="00A55D2D" w:rsidRPr="00A55D2D" w:rsidRDefault="00A55D2D" w:rsidP="00A55D2D">
            <w:pPr>
              <w:rPr>
                <w:rFonts w:ascii="Trebuchet MS" w:hAnsi="Trebuchet MS" w:cs="Times New Roman"/>
                <w:sz w:val="16"/>
                <w:szCs w:val="16"/>
                <w:lang w:val="en-ZA"/>
              </w:rPr>
            </w:pPr>
          </w:p>
        </w:tc>
        <w:tc>
          <w:tcPr>
            <w:tcW w:w="1700" w:type="dxa"/>
            <w:gridSpan w:val="2"/>
            <w:vMerge/>
          </w:tcPr>
          <w:p w14:paraId="7C0E1DAC" w14:textId="77777777" w:rsidR="00A55D2D" w:rsidRPr="00A55D2D" w:rsidRDefault="00A55D2D" w:rsidP="00A55D2D">
            <w:pPr>
              <w:rPr>
                <w:rFonts w:ascii="Trebuchet MS" w:hAnsi="Trebuchet MS" w:cs="Times New Roman"/>
                <w:sz w:val="16"/>
                <w:szCs w:val="16"/>
                <w:lang w:val="en-ZA"/>
              </w:rPr>
            </w:pPr>
          </w:p>
        </w:tc>
        <w:tc>
          <w:tcPr>
            <w:tcW w:w="876" w:type="dxa"/>
          </w:tcPr>
          <w:p w14:paraId="449543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486" w:type="dxa"/>
          </w:tcPr>
          <w:p w14:paraId="2D449A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797" w:type="dxa"/>
          </w:tcPr>
          <w:p w14:paraId="3BD88DD8" w14:textId="77777777" w:rsidR="00A55D2D" w:rsidRPr="00A55D2D" w:rsidRDefault="00A55D2D" w:rsidP="00A55D2D">
            <w:pPr>
              <w:rPr>
                <w:rFonts w:ascii="Trebuchet MS" w:hAnsi="Trebuchet MS" w:cs="Times New Roman"/>
                <w:sz w:val="16"/>
                <w:szCs w:val="16"/>
                <w:lang w:val="en-ZA"/>
              </w:rPr>
            </w:pPr>
          </w:p>
        </w:tc>
        <w:tc>
          <w:tcPr>
            <w:tcW w:w="710" w:type="dxa"/>
          </w:tcPr>
          <w:p w14:paraId="7DC66C5C" w14:textId="77777777" w:rsidR="00A55D2D" w:rsidRPr="00A55D2D" w:rsidRDefault="00A55D2D" w:rsidP="00A55D2D">
            <w:pPr>
              <w:rPr>
                <w:rFonts w:ascii="Trebuchet MS" w:hAnsi="Trebuchet MS" w:cs="Times New Roman"/>
                <w:sz w:val="16"/>
                <w:szCs w:val="16"/>
                <w:lang w:val="en-ZA"/>
              </w:rPr>
            </w:pPr>
          </w:p>
        </w:tc>
        <w:tc>
          <w:tcPr>
            <w:tcW w:w="619" w:type="dxa"/>
          </w:tcPr>
          <w:p w14:paraId="4037FD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29" w:type="dxa"/>
          </w:tcPr>
          <w:p w14:paraId="3F148A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619" w:type="dxa"/>
          </w:tcPr>
          <w:p w14:paraId="12037C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775" w:type="dxa"/>
          </w:tcPr>
          <w:p w14:paraId="2AD612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237" w:type="dxa"/>
            <w:gridSpan w:val="2"/>
          </w:tcPr>
          <w:p w14:paraId="719D9F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Human Resources and Corporate Services</w:t>
            </w:r>
          </w:p>
        </w:tc>
        <w:tc>
          <w:tcPr>
            <w:tcW w:w="1723" w:type="dxa"/>
          </w:tcPr>
          <w:p w14:paraId="46F5BE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Director</w:t>
            </w:r>
          </w:p>
        </w:tc>
      </w:tr>
    </w:tbl>
    <w:p w14:paraId="1BC96274"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0"/>
        <w:tblW w:w="4930" w:type="pct"/>
        <w:tblLayout w:type="fixed"/>
        <w:tblLook w:val="04A0" w:firstRow="1" w:lastRow="0" w:firstColumn="1" w:lastColumn="0" w:noHBand="0" w:noVBand="1"/>
      </w:tblPr>
      <w:tblGrid>
        <w:gridCol w:w="926"/>
        <w:gridCol w:w="224"/>
        <w:gridCol w:w="222"/>
        <w:gridCol w:w="762"/>
        <w:gridCol w:w="1314"/>
        <w:gridCol w:w="1732"/>
        <w:gridCol w:w="1268"/>
        <w:gridCol w:w="1434"/>
        <w:gridCol w:w="1391"/>
        <w:gridCol w:w="1199"/>
        <w:gridCol w:w="1036"/>
        <w:gridCol w:w="593"/>
        <w:gridCol w:w="861"/>
        <w:gridCol w:w="1156"/>
        <w:gridCol w:w="520"/>
        <w:gridCol w:w="987"/>
        <w:gridCol w:w="930"/>
      </w:tblGrid>
      <w:tr w:rsidR="00A55D2D" w:rsidRPr="00A55D2D" w14:paraId="32E93309" w14:textId="77777777" w:rsidTr="00954616">
        <w:trPr>
          <w:trHeight w:val="300"/>
        </w:trPr>
        <w:tc>
          <w:tcPr>
            <w:tcW w:w="5000" w:type="pct"/>
            <w:gridSpan w:val="17"/>
          </w:tcPr>
          <w:p w14:paraId="17D2AAC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National Outcome Responsive, Accountable, Effective and Efficient Local Government System</w:t>
            </w:r>
          </w:p>
          <w:p w14:paraId="07ED3A7B" w14:textId="77777777" w:rsidR="00A55D2D" w:rsidRPr="00A55D2D" w:rsidRDefault="00A55D2D" w:rsidP="00A55D2D">
            <w:pPr>
              <w:rPr>
                <w:rFonts w:ascii="Trebuchet MS" w:hAnsi="Trebuchet MS" w:cs="Times New Roman"/>
                <w:sz w:val="16"/>
                <w:szCs w:val="16"/>
                <w:lang w:val="en-ZA"/>
              </w:rPr>
            </w:pPr>
          </w:p>
        </w:tc>
      </w:tr>
      <w:tr w:rsidR="00A55D2D" w:rsidRPr="00A55D2D" w14:paraId="3DCD955C" w14:textId="77777777" w:rsidTr="00954616">
        <w:trPr>
          <w:trHeight w:val="300"/>
        </w:trPr>
        <w:tc>
          <w:tcPr>
            <w:tcW w:w="5000" w:type="pct"/>
            <w:gridSpan w:val="17"/>
          </w:tcPr>
          <w:p w14:paraId="3757BC82" w14:textId="7D480C06" w:rsidR="00A55D2D" w:rsidRPr="00A55D2D" w:rsidRDefault="00A55D2D" w:rsidP="00A55D2D">
            <w:pPr>
              <w:rPr>
                <w:rFonts w:ascii="Trebuchet MS" w:hAnsi="Trebuchet MS" w:cs="Times New Roman"/>
                <w:sz w:val="16"/>
                <w:szCs w:val="16"/>
                <w:lang w:val="en-ZA"/>
              </w:rPr>
            </w:pPr>
            <w:bookmarkStart w:id="215" w:name="_Hlk165967665"/>
            <w:r w:rsidRPr="00A55D2D">
              <w:rPr>
                <w:rFonts w:ascii="Trebuchet MS" w:hAnsi="Trebuchet MS" w:cs="Times New Roman"/>
                <w:sz w:val="16"/>
                <w:szCs w:val="16"/>
                <w:lang w:val="en-ZA"/>
              </w:rPr>
              <w:t>Chapter 4: Economic Infrastructure Chapter 8: Human Settlements Chapter 12: Building Safer Communities Chapter 13: Building a capable state Chapter 14: Promoting accountability and fighting corruption</w:t>
            </w:r>
            <w:r w:rsidR="00954616">
              <w:rPr>
                <w:rFonts w:ascii="Trebuchet MS" w:hAnsi="Trebuchet MS" w:cs="Times New Roman"/>
                <w:sz w:val="16"/>
                <w:szCs w:val="16"/>
                <w:lang w:val="en-ZA"/>
              </w:rPr>
              <w:t>.</w:t>
            </w:r>
          </w:p>
          <w:p w14:paraId="3BE791B5" w14:textId="77777777" w:rsidR="00A55D2D" w:rsidRPr="00A55D2D" w:rsidRDefault="00A55D2D" w:rsidP="00A55D2D">
            <w:pPr>
              <w:rPr>
                <w:rFonts w:ascii="Trebuchet MS" w:hAnsi="Trebuchet MS" w:cs="Times New Roman"/>
                <w:sz w:val="16"/>
                <w:szCs w:val="16"/>
                <w:lang w:val="en-ZA"/>
              </w:rPr>
            </w:pPr>
          </w:p>
        </w:tc>
      </w:tr>
      <w:tr w:rsidR="00A55D2D" w:rsidRPr="00A55D2D" w14:paraId="2E102DEF" w14:textId="77777777" w:rsidTr="00954616">
        <w:trPr>
          <w:trHeight w:val="300"/>
        </w:trPr>
        <w:tc>
          <w:tcPr>
            <w:tcW w:w="5000" w:type="pct"/>
            <w:gridSpan w:val="17"/>
          </w:tcPr>
          <w:p w14:paraId="12E7C4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p w14:paraId="606F6F5D" w14:textId="77777777" w:rsidR="00A55D2D" w:rsidRPr="00A55D2D" w:rsidRDefault="00A55D2D" w:rsidP="00A55D2D">
            <w:pPr>
              <w:rPr>
                <w:rFonts w:ascii="Trebuchet MS" w:hAnsi="Trebuchet MS" w:cs="Times New Roman"/>
                <w:sz w:val="16"/>
                <w:szCs w:val="16"/>
                <w:lang w:val="en-ZA"/>
              </w:rPr>
            </w:pPr>
          </w:p>
        </w:tc>
      </w:tr>
      <w:tr w:rsidR="00A55D2D" w:rsidRPr="00A55D2D" w14:paraId="64972990" w14:textId="77777777" w:rsidTr="00954616">
        <w:trPr>
          <w:trHeight w:val="420"/>
        </w:trPr>
        <w:tc>
          <w:tcPr>
            <w:tcW w:w="5000" w:type="pct"/>
            <w:gridSpan w:val="17"/>
          </w:tcPr>
          <w:p w14:paraId="3DBEF9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SG Governance: Efficient and effective Audit Management functions provided, Efficient and effective Risk Management functions provided, To ensure credible planning for improved outcomes, Achieve improved in institutional development, transformation, and good governance outcomes through implementation of Performance Management, Promote participatory development and local democracy through effective oversight</w:t>
            </w:r>
          </w:p>
          <w:p w14:paraId="6286B33D" w14:textId="77777777" w:rsidR="00A55D2D" w:rsidRPr="00A55D2D" w:rsidRDefault="00A55D2D" w:rsidP="00A55D2D">
            <w:pPr>
              <w:rPr>
                <w:rFonts w:ascii="Trebuchet MS" w:hAnsi="Trebuchet MS" w:cs="Times New Roman"/>
                <w:sz w:val="16"/>
                <w:szCs w:val="16"/>
                <w:lang w:val="en-ZA"/>
              </w:rPr>
            </w:pPr>
          </w:p>
        </w:tc>
      </w:tr>
      <w:tr w:rsidR="00A55D2D" w:rsidRPr="00A55D2D" w14:paraId="3181378D" w14:textId="77777777" w:rsidTr="00954616">
        <w:trPr>
          <w:trHeight w:val="300"/>
        </w:trPr>
        <w:tc>
          <w:tcPr>
            <w:tcW w:w="5000" w:type="pct"/>
            <w:gridSpan w:val="17"/>
          </w:tcPr>
          <w:p w14:paraId="162263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Good Governance and Public Participation</w:t>
            </w:r>
          </w:p>
          <w:p w14:paraId="40525485" w14:textId="77777777" w:rsidR="00A55D2D" w:rsidRPr="00A55D2D" w:rsidRDefault="00A55D2D" w:rsidP="00A55D2D">
            <w:pPr>
              <w:rPr>
                <w:rFonts w:ascii="Trebuchet MS" w:hAnsi="Trebuchet MS" w:cs="Times New Roman"/>
                <w:sz w:val="16"/>
                <w:szCs w:val="16"/>
                <w:lang w:val="en-ZA"/>
              </w:rPr>
            </w:pPr>
          </w:p>
        </w:tc>
      </w:tr>
      <w:tr w:rsidR="00954616" w:rsidRPr="00A55D2D" w14:paraId="6489C59E" w14:textId="77777777" w:rsidTr="00954616">
        <w:trPr>
          <w:trHeight w:val="300"/>
        </w:trPr>
        <w:tc>
          <w:tcPr>
            <w:tcW w:w="348" w:type="pct"/>
            <w:gridSpan w:val="2"/>
            <w:vMerge w:val="restart"/>
          </w:tcPr>
          <w:p w14:paraId="453CEFC5" w14:textId="77777777" w:rsidR="00A55D2D" w:rsidRPr="00A55D2D" w:rsidRDefault="00A55D2D" w:rsidP="00A55D2D">
            <w:pPr>
              <w:rPr>
                <w:rFonts w:ascii="Trebuchet MS" w:hAnsi="Trebuchet MS" w:cs="Times New Roman"/>
                <w:b/>
                <w:bCs/>
                <w:sz w:val="16"/>
                <w:szCs w:val="16"/>
                <w:lang w:val="en-ZA"/>
              </w:rPr>
            </w:pPr>
            <w:bookmarkStart w:id="216" w:name="_Hlk167183020"/>
            <w:bookmarkEnd w:id="215"/>
            <w:r w:rsidRPr="00A55D2D">
              <w:rPr>
                <w:rFonts w:ascii="Trebuchet MS" w:hAnsi="Trebuchet MS" w:cs="Times New Roman"/>
                <w:b/>
                <w:bCs/>
                <w:sz w:val="16"/>
                <w:szCs w:val="16"/>
                <w:lang w:val="en-ZA"/>
              </w:rPr>
              <w:t>SDBIP ref no</w:t>
            </w:r>
          </w:p>
        </w:tc>
        <w:tc>
          <w:tcPr>
            <w:tcW w:w="297" w:type="pct"/>
            <w:gridSpan w:val="2"/>
            <w:vMerge w:val="restart"/>
          </w:tcPr>
          <w:p w14:paraId="4DC7205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397" w:type="pct"/>
            <w:vMerge w:val="restart"/>
          </w:tcPr>
          <w:p w14:paraId="6B30D09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Statement</w:t>
            </w:r>
          </w:p>
        </w:tc>
        <w:tc>
          <w:tcPr>
            <w:tcW w:w="523" w:type="pct"/>
            <w:vMerge w:val="restart"/>
          </w:tcPr>
          <w:p w14:paraId="4AC038E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383" w:type="pct"/>
            <w:vMerge w:val="restart"/>
            <w:hideMark/>
          </w:tcPr>
          <w:p w14:paraId="4B52F6C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433" w:type="pct"/>
            <w:vMerge w:val="restart"/>
            <w:hideMark/>
          </w:tcPr>
          <w:p w14:paraId="48D18DA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420" w:type="pct"/>
            <w:vMerge w:val="restart"/>
            <w:hideMark/>
          </w:tcPr>
          <w:p w14:paraId="2A3502D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362" w:type="pct"/>
            <w:vMerge w:val="restart"/>
            <w:hideMark/>
          </w:tcPr>
          <w:p w14:paraId="4EBA8F2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313" w:type="pct"/>
            <w:vMerge w:val="restart"/>
            <w:hideMark/>
          </w:tcPr>
          <w:p w14:paraId="66139D7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179" w:type="pct"/>
            <w:vMerge w:val="restart"/>
            <w:hideMark/>
          </w:tcPr>
          <w:p w14:paraId="198CE28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260" w:type="pct"/>
            <w:vMerge w:val="restart"/>
            <w:hideMark/>
          </w:tcPr>
          <w:p w14:paraId="4CDC32E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349" w:type="pct"/>
            <w:vMerge w:val="restart"/>
            <w:hideMark/>
          </w:tcPr>
          <w:p w14:paraId="3698E50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157" w:type="pct"/>
            <w:vMerge w:val="restart"/>
            <w:hideMark/>
          </w:tcPr>
          <w:p w14:paraId="229686E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579" w:type="pct"/>
            <w:gridSpan w:val="2"/>
            <w:hideMark/>
          </w:tcPr>
          <w:p w14:paraId="03C2D59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954616" w:rsidRPr="00A55D2D" w14:paraId="083E57BB" w14:textId="77777777" w:rsidTr="00954616">
        <w:trPr>
          <w:trHeight w:val="300"/>
        </w:trPr>
        <w:tc>
          <w:tcPr>
            <w:tcW w:w="348" w:type="pct"/>
            <w:gridSpan w:val="2"/>
            <w:vMerge/>
          </w:tcPr>
          <w:p w14:paraId="146F3995" w14:textId="77777777" w:rsidR="00A55D2D" w:rsidRPr="00A55D2D" w:rsidRDefault="00A55D2D" w:rsidP="00A55D2D">
            <w:pPr>
              <w:rPr>
                <w:rFonts w:ascii="Trebuchet MS" w:hAnsi="Trebuchet MS" w:cs="Times New Roman"/>
                <w:b/>
                <w:bCs/>
                <w:sz w:val="16"/>
                <w:szCs w:val="16"/>
                <w:lang w:val="en-ZA"/>
              </w:rPr>
            </w:pPr>
          </w:p>
        </w:tc>
        <w:tc>
          <w:tcPr>
            <w:tcW w:w="297" w:type="pct"/>
            <w:gridSpan w:val="2"/>
            <w:vMerge/>
          </w:tcPr>
          <w:p w14:paraId="0A00D449" w14:textId="77777777" w:rsidR="00A55D2D" w:rsidRPr="00A55D2D" w:rsidRDefault="00A55D2D" w:rsidP="00A55D2D">
            <w:pPr>
              <w:rPr>
                <w:rFonts w:ascii="Trebuchet MS" w:hAnsi="Trebuchet MS" w:cs="Times New Roman"/>
                <w:b/>
                <w:bCs/>
                <w:sz w:val="16"/>
                <w:szCs w:val="16"/>
                <w:lang w:val="en-ZA"/>
              </w:rPr>
            </w:pPr>
          </w:p>
        </w:tc>
        <w:tc>
          <w:tcPr>
            <w:tcW w:w="397" w:type="pct"/>
            <w:vMerge/>
          </w:tcPr>
          <w:p w14:paraId="5CDCAF1D" w14:textId="77777777" w:rsidR="00A55D2D" w:rsidRPr="00A55D2D" w:rsidRDefault="00A55D2D" w:rsidP="00A55D2D">
            <w:pPr>
              <w:rPr>
                <w:rFonts w:ascii="Trebuchet MS" w:hAnsi="Trebuchet MS" w:cs="Times New Roman"/>
                <w:b/>
                <w:bCs/>
                <w:sz w:val="16"/>
                <w:szCs w:val="16"/>
                <w:lang w:val="en-ZA"/>
              </w:rPr>
            </w:pPr>
          </w:p>
        </w:tc>
        <w:tc>
          <w:tcPr>
            <w:tcW w:w="523" w:type="pct"/>
            <w:vMerge/>
          </w:tcPr>
          <w:p w14:paraId="1936C706" w14:textId="77777777" w:rsidR="00A55D2D" w:rsidRPr="00A55D2D" w:rsidRDefault="00A55D2D" w:rsidP="00A55D2D">
            <w:pPr>
              <w:rPr>
                <w:rFonts w:ascii="Trebuchet MS" w:hAnsi="Trebuchet MS" w:cs="Times New Roman"/>
                <w:b/>
                <w:bCs/>
                <w:sz w:val="16"/>
                <w:szCs w:val="16"/>
                <w:lang w:val="en-ZA"/>
              </w:rPr>
            </w:pPr>
          </w:p>
        </w:tc>
        <w:tc>
          <w:tcPr>
            <w:tcW w:w="383" w:type="pct"/>
            <w:vMerge/>
            <w:hideMark/>
          </w:tcPr>
          <w:p w14:paraId="657E02B3" w14:textId="77777777" w:rsidR="00A55D2D" w:rsidRPr="00A55D2D" w:rsidRDefault="00A55D2D" w:rsidP="00A55D2D">
            <w:pPr>
              <w:rPr>
                <w:rFonts w:ascii="Trebuchet MS" w:hAnsi="Trebuchet MS" w:cs="Times New Roman"/>
                <w:b/>
                <w:bCs/>
                <w:sz w:val="16"/>
                <w:szCs w:val="16"/>
                <w:lang w:val="en-ZA"/>
              </w:rPr>
            </w:pPr>
          </w:p>
        </w:tc>
        <w:tc>
          <w:tcPr>
            <w:tcW w:w="433" w:type="pct"/>
            <w:vMerge/>
            <w:hideMark/>
          </w:tcPr>
          <w:p w14:paraId="2E3A7ED8" w14:textId="77777777" w:rsidR="00A55D2D" w:rsidRPr="00A55D2D" w:rsidRDefault="00A55D2D" w:rsidP="00A55D2D">
            <w:pPr>
              <w:rPr>
                <w:rFonts w:ascii="Trebuchet MS" w:hAnsi="Trebuchet MS" w:cs="Times New Roman"/>
                <w:b/>
                <w:bCs/>
                <w:sz w:val="16"/>
                <w:szCs w:val="16"/>
                <w:lang w:val="en-ZA"/>
              </w:rPr>
            </w:pPr>
          </w:p>
        </w:tc>
        <w:tc>
          <w:tcPr>
            <w:tcW w:w="420" w:type="pct"/>
            <w:vMerge/>
            <w:hideMark/>
          </w:tcPr>
          <w:p w14:paraId="1520FAF0" w14:textId="77777777" w:rsidR="00A55D2D" w:rsidRPr="00A55D2D" w:rsidRDefault="00A55D2D" w:rsidP="00A55D2D">
            <w:pPr>
              <w:rPr>
                <w:rFonts w:ascii="Trebuchet MS" w:hAnsi="Trebuchet MS" w:cs="Times New Roman"/>
                <w:b/>
                <w:bCs/>
                <w:sz w:val="16"/>
                <w:szCs w:val="16"/>
                <w:lang w:val="en-ZA"/>
              </w:rPr>
            </w:pPr>
          </w:p>
        </w:tc>
        <w:tc>
          <w:tcPr>
            <w:tcW w:w="362" w:type="pct"/>
            <w:vMerge/>
            <w:hideMark/>
          </w:tcPr>
          <w:p w14:paraId="2D479431" w14:textId="77777777" w:rsidR="00A55D2D" w:rsidRPr="00A55D2D" w:rsidRDefault="00A55D2D" w:rsidP="00A55D2D">
            <w:pPr>
              <w:rPr>
                <w:rFonts w:ascii="Trebuchet MS" w:hAnsi="Trebuchet MS" w:cs="Times New Roman"/>
                <w:b/>
                <w:bCs/>
                <w:sz w:val="16"/>
                <w:szCs w:val="16"/>
                <w:lang w:val="en-ZA"/>
              </w:rPr>
            </w:pPr>
          </w:p>
        </w:tc>
        <w:tc>
          <w:tcPr>
            <w:tcW w:w="313" w:type="pct"/>
            <w:vMerge/>
            <w:hideMark/>
          </w:tcPr>
          <w:p w14:paraId="2E0CEED3" w14:textId="77777777" w:rsidR="00A55D2D" w:rsidRPr="00A55D2D" w:rsidRDefault="00A55D2D" w:rsidP="00A55D2D">
            <w:pPr>
              <w:rPr>
                <w:rFonts w:ascii="Trebuchet MS" w:hAnsi="Trebuchet MS" w:cs="Times New Roman"/>
                <w:b/>
                <w:bCs/>
                <w:sz w:val="16"/>
                <w:szCs w:val="16"/>
                <w:lang w:val="en-ZA"/>
              </w:rPr>
            </w:pPr>
          </w:p>
        </w:tc>
        <w:tc>
          <w:tcPr>
            <w:tcW w:w="179" w:type="pct"/>
            <w:vMerge/>
            <w:hideMark/>
          </w:tcPr>
          <w:p w14:paraId="4132D205" w14:textId="77777777" w:rsidR="00A55D2D" w:rsidRPr="00A55D2D" w:rsidRDefault="00A55D2D" w:rsidP="00A55D2D">
            <w:pPr>
              <w:rPr>
                <w:rFonts w:ascii="Trebuchet MS" w:hAnsi="Trebuchet MS" w:cs="Times New Roman"/>
                <w:b/>
                <w:bCs/>
                <w:sz w:val="16"/>
                <w:szCs w:val="16"/>
                <w:lang w:val="en-ZA"/>
              </w:rPr>
            </w:pPr>
          </w:p>
        </w:tc>
        <w:tc>
          <w:tcPr>
            <w:tcW w:w="260" w:type="pct"/>
            <w:vMerge/>
            <w:hideMark/>
          </w:tcPr>
          <w:p w14:paraId="55AFDA97" w14:textId="77777777" w:rsidR="00A55D2D" w:rsidRPr="00A55D2D" w:rsidRDefault="00A55D2D" w:rsidP="00A55D2D">
            <w:pPr>
              <w:rPr>
                <w:rFonts w:ascii="Trebuchet MS" w:hAnsi="Trebuchet MS" w:cs="Times New Roman"/>
                <w:b/>
                <w:bCs/>
                <w:sz w:val="16"/>
                <w:szCs w:val="16"/>
                <w:lang w:val="en-ZA"/>
              </w:rPr>
            </w:pPr>
          </w:p>
        </w:tc>
        <w:tc>
          <w:tcPr>
            <w:tcW w:w="349" w:type="pct"/>
            <w:vMerge/>
            <w:hideMark/>
          </w:tcPr>
          <w:p w14:paraId="5661A55A" w14:textId="77777777" w:rsidR="00A55D2D" w:rsidRPr="00A55D2D" w:rsidRDefault="00A55D2D" w:rsidP="00A55D2D">
            <w:pPr>
              <w:rPr>
                <w:rFonts w:ascii="Trebuchet MS" w:hAnsi="Trebuchet MS" w:cs="Times New Roman"/>
                <w:b/>
                <w:bCs/>
                <w:sz w:val="16"/>
                <w:szCs w:val="16"/>
                <w:lang w:val="en-ZA"/>
              </w:rPr>
            </w:pPr>
          </w:p>
        </w:tc>
        <w:tc>
          <w:tcPr>
            <w:tcW w:w="157" w:type="pct"/>
            <w:vMerge/>
            <w:hideMark/>
          </w:tcPr>
          <w:p w14:paraId="7B114702" w14:textId="77777777" w:rsidR="00A55D2D" w:rsidRPr="00A55D2D" w:rsidRDefault="00A55D2D" w:rsidP="00A55D2D">
            <w:pPr>
              <w:rPr>
                <w:rFonts w:ascii="Trebuchet MS" w:hAnsi="Trebuchet MS" w:cs="Times New Roman"/>
                <w:b/>
                <w:bCs/>
                <w:sz w:val="16"/>
                <w:szCs w:val="16"/>
                <w:lang w:val="en-ZA"/>
              </w:rPr>
            </w:pPr>
          </w:p>
        </w:tc>
        <w:tc>
          <w:tcPr>
            <w:tcW w:w="298" w:type="pct"/>
            <w:hideMark/>
          </w:tcPr>
          <w:p w14:paraId="60DE055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281" w:type="pct"/>
            <w:hideMark/>
          </w:tcPr>
          <w:p w14:paraId="407FF74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954616" w:rsidRPr="00A55D2D" w14:paraId="5D816FBA" w14:textId="77777777" w:rsidTr="00954616">
        <w:trPr>
          <w:trHeight w:val="300"/>
        </w:trPr>
        <w:tc>
          <w:tcPr>
            <w:tcW w:w="348" w:type="pct"/>
            <w:gridSpan w:val="2"/>
            <w:vMerge w:val="restart"/>
          </w:tcPr>
          <w:p w14:paraId="5AB85A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w:t>
            </w:r>
          </w:p>
        </w:tc>
        <w:tc>
          <w:tcPr>
            <w:tcW w:w="297" w:type="pct"/>
            <w:gridSpan w:val="2"/>
            <w:vMerge w:val="restart"/>
          </w:tcPr>
          <w:p w14:paraId="6D8246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15</w:t>
            </w:r>
          </w:p>
        </w:tc>
        <w:tc>
          <w:tcPr>
            <w:tcW w:w="397" w:type="pct"/>
            <w:vMerge w:val="restart"/>
          </w:tcPr>
          <w:p w14:paraId="39DEEA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Improved in institutional development, </w:t>
            </w:r>
            <w:r w:rsidRPr="00A55D2D">
              <w:rPr>
                <w:rFonts w:ascii="Trebuchet MS" w:hAnsi="Trebuchet MS" w:cs="Times New Roman"/>
                <w:sz w:val="16"/>
                <w:szCs w:val="16"/>
                <w:lang w:val="en-ZA"/>
              </w:rPr>
              <w:lastRenderedPageBreak/>
              <w:t>transformation, and good governance outcomes through implementation of Performance Management</w:t>
            </w:r>
          </w:p>
        </w:tc>
        <w:tc>
          <w:tcPr>
            <w:tcW w:w="523" w:type="pct"/>
            <w:vMerge w:val="restart"/>
          </w:tcPr>
          <w:p w14:paraId="37E6DB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Percentage (100) achievement in Institutional </w:t>
            </w:r>
            <w:r w:rsidRPr="00A55D2D">
              <w:rPr>
                <w:rFonts w:ascii="Trebuchet MS" w:hAnsi="Trebuchet MS" w:cs="Times New Roman"/>
                <w:sz w:val="16"/>
                <w:szCs w:val="16"/>
                <w:lang w:val="en-ZA"/>
              </w:rPr>
              <w:lastRenderedPageBreak/>
              <w:t>Development and Good Governance</w:t>
            </w:r>
          </w:p>
        </w:tc>
        <w:tc>
          <w:tcPr>
            <w:tcW w:w="383" w:type="pct"/>
            <w:vMerge w:val="restart"/>
            <w:hideMark/>
          </w:tcPr>
          <w:p w14:paraId="2E72B1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Annual reports, Mid-term Report</w:t>
            </w:r>
          </w:p>
        </w:tc>
        <w:tc>
          <w:tcPr>
            <w:tcW w:w="433" w:type="pct"/>
            <w:hideMark/>
          </w:tcPr>
          <w:p w14:paraId="00FE1A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2F3A73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70806F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A4CF3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452591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4D3F16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9" w:type="pct"/>
            <w:hideMark/>
          </w:tcPr>
          <w:p w14:paraId="084F44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7" w:type="pct"/>
            <w:hideMark/>
          </w:tcPr>
          <w:p w14:paraId="640A9DA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vMerge w:val="restart"/>
            <w:hideMark/>
          </w:tcPr>
          <w:p w14:paraId="064FE7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Office of the </w:t>
            </w:r>
            <w:r w:rsidRPr="00A55D2D">
              <w:rPr>
                <w:rFonts w:ascii="Trebuchet MS" w:hAnsi="Trebuchet MS" w:cs="Times New Roman"/>
                <w:sz w:val="16"/>
                <w:szCs w:val="16"/>
                <w:lang w:val="en-ZA"/>
              </w:rPr>
              <w:lastRenderedPageBreak/>
              <w:t>Municipal Manager</w:t>
            </w:r>
          </w:p>
        </w:tc>
        <w:tc>
          <w:tcPr>
            <w:tcW w:w="281" w:type="pct"/>
            <w:vMerge w:val="restart"/>
            <w:hideMark/>
          </w:tcPr>
          <w:p w14:paraId="4265FC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Municipal Manager</w:t>
            </w:r>
          </w:p>
        </w:tc>
      </w:tr>
      <w:tr w:rsidR="00954616" w:rsidRPr="00A55D2D" w14:paraId="7D412E10" w14:textId="77777777" w:rsidTr="00954616">
        <w:trPr>
          <w:trHeight w:val="300"/>
        </w:trPr>
        <w:tc>
          <w:tcPr>
            <w:tcW w:w="348" w:type="pct"/>
            <w:gridSpan w:val="2"/>
            <w:vMerge/>
          </w:tcPr>
          <w:p w14:paraId="49A829B5"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5354D740" w14:textId="77777777" w:rsidR="00A55D2D" w:rsidRPr="00A55D2D" w:rsidRDefault="00A55D2D" w:rsidP="00A55D2D">
            <w:pPr>
              <w:rPr>
                <w:rFonts w:ascii="Trebuchet MS" w:hAnsi="Trebuchet MS" w:cs="Times New Roman"/>
                <w:sz w:val="16"/>
                <w:szCs w:val="16"/>
                <w:lang w:val="en-ZA"/>
              </w:rPr>
            </w:pPr>
          </w:p>
        </w:tc>
        <w:tc>
          <w:tcPr>
            <w:tcW w:w="397" w:type="pct"/>
            <w:vMerge/>
          </w:tcPr>
          <w:p w14:paraId="78D28B90" w14:textId="77777777" w:rsidR="00A55D2D" w:rsidRPr="00A55D2D" w:rsidRDefault="00A55D2D" w:rsidP="00A55D2D">
            <w:pPr>
              <w:rPr>
                <w:rFonts w:ascii="Trebuchet MS" w:hAnsi="Trebuchet MS" w:cs="Times New Roman"/>
                <w:sz w:val="16"/>
                <w:szCs w:val="16"/>
                <w:lang w:val="en-ZA"/>
              </w:rPr>
            </w:pPr>
          </w:p>
        </w:tc>
        <w:tc>
          <w:tcPr>
            <w:tcW w:w="523" w:type="pct"/>
            <w:vMerge/>
          </w:tcPr>
          <w:p w14:paraId="404100E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8CDA0C7" w14:textId="77777777" w:rsidR="00A55D2D" w:rsidRPr="00A55D2D" w:rsidRDefault="00A55D2D" w:rsidP="00A55D2D">
            <w:pPr>
              <w:rPr>
                <w:rFonts w:ascii="Trebuchet MS" w:hAnsi="Trebuchet MS" w:cs="Times New Roman"/>
                <w:sz w:val="16"/>
                <w:szCs w:val="16"/>
                <w:lang w:val="en-ZA"/>
              </w:rPr>
            </w:pPr>
          </w:p>
        </w:tc>
        <w:tc>
          <w:tcPr>
            <w:tcW w:w="433" w:type="pct"/>
            <w:hideMark/>
          </w:tcPr>
          <w:p w14:paraId="239D9E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70D674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E4B06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F37FC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1E94C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E349E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3AAE3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DE25C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FF9024D"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EDA06BC" w14:textId="77777777" w:rsidR="00A55D2D" w:rsidRPr="00A55D2D" w:rsidRDefault="00A55D2D" w:rsidP="00A55D2D">
            <w:pPr>
              <w:rPr>
                <w:rFonts w:ascii="Trebuchet MS" w:hAnsi="Trebuchet MS" w:cs="Times New Roman"/>
                <w:sz w:val="16"/>
                <w:szCs w:val="16"/>
                <w:lang w:val="en-ZA"/>
              </w:rPr>
            </w:pPr>
          </w:p>
        </w:tc>
      </w:tr>
      <w:tr w:rsidR="00954616" w:rsidRPr="00A55D2D" w14:paraId="66CFBACA" w14:textId="77777777" w:rsidTr="00954616">
        <w:trPr>
          <w:trHeight w:val="300"/>
        </w:trPr>
        <w:tc>
          <w:tcPr>
            <w:tcW w:w="348" w:type="pct"/>
            <w:gridSpan w:val="2"/>
            <w:vMerge/>
          </w:tcPr>
          <w:p w14:paraId="48911EDD"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259D24A" w14:textId="77777777" w:rsidR="00A55D2D" w:rsidRPr="00A55D2D" w:rsidRDefault="00A55D2D" w:rsidP="00A55D2D">
            <w:pPr>
              <w:rPr>
                <w:rFonts w:ascii="Trebuchet MS" w:hAnsi="Trebuchet MS" w:cs="Times New Roman"/>
                <w:sz w:val="16"/>
                <w:szCs w:val="16"/>
                <w:lang w:val="en-ZA"/>
              </w:rPr>
            </w:pPr>
          </w:p>
        </w:tc>
        <w:tc>
          <w:tcPr>
            <w:tcW w:w="397" w:type="pct"/>
            <w:vMerge/>
          </w:tcPr>
          <w:p w14:paraId="4AE517BB" w14:textId="77777777" w:rsidR="00A55D2D" w:rsidRPr="00A55D2D" w:rsidRDefault="00A55D2D" w:rsidP="00A55D2D">
            <w:pPr>
              <w:rPr>
                <w:rFonts w:ascii="Trebuchet MS" w:hAnsi="Trebuchet MS" w:cs="Times New Roman"/>
                <w:sz w:val="16"/>
                <w:szCs w:val="16"/>
                <w:lang w:val="en-ZA"/>
              </w:rPr>
            </w:pPr>
          </w:p>
        </w:tc>
        <w:tc>
          <w:tcPr>
            <w:tcW w:w="523" w:type="pct"/>
            <w:vMerge/>
          </w:tcPr>
          <w:p w14:paraId="51CC3947"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2BE2931" w14:textId="77777777" w:rsidR="00A55D2D" w:rsidRPr="00A55D2D" w:rsidRDefault="00A55D2D" w:rsidP="00A55D2D">
            <w:pPr>
              <w:rPr>
                <w:rFonts w:ascii="Trebuchet MS" w:hAnsi="Trebuchet MS" w:cs="Times New Roman"/>
                <w:sz w:val="16"/>
                <w:szCs w:val="16"/>
                <w:lang w:val="en-ZA"/>
              </w:rPr>
            </w:pPr>
          </w:p>
        </w:tc>
        <w:tc>
          <w:tcPr>
            <w:tcW w:w="433" w:type="pct"/>
            <w:hideMark/>
          </w:tcPr>
          <w:p w14:paraId="743F12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2C1C9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F694F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1613B2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0CAD48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EC956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D140D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56074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206C39E7"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2F61D52" w14:textId="77777777" w:rsidR="00A55D2D" w:rsidRPr="00A55D2D" w:rsidRDefault="00A55D2D" w:rsidP="00A55D2D">
            <w:pPr>
              <w:rPr>
                <w:rFonts w:ascii="Trebuchet MS" w:hAnsi="Trebuchet MS" w:cs="Times New Roman"/>
                <w:sz w:val="16"/>
                <w:szCs w:val="16"/>
                <w:lang w:val="en-ZA"/>
              </w:rPr>
            </w:pPr>
          </w:p>
        </w:tc>
      </w:tr>
      <w:tr w:rsidR="00954616" w:rsidRPr="00A55D2D" w14:paraId="7C0D5BEC" w14:textId="77777777" w:rsidTr="00954616">
        <w:trPr>
          <w:trHeight w:val="300"/>
        </w:trPr>
        <w:tc>
          <w:tcPr>
            <w:tcW w:w="348" w:type="pct"/>
            <w:gridSpan w:val="2"/>
            <w:vMerge w:val="restart"/>
          </w:tcPr>
          <w:p w14:paraId="4A3DB5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w:t>
            </w:r>
          </w:p>
        </w:tc>
        <w:tc>
          <w:tcPr>
            <w:tcW w:w="297" w:type="pct"/>
            <w:gridSpan w:val="2"/>
            <w:vMerge w:val="restart"/>
          </w:tcPr>
          <w:p w14:paraId="3C7121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vAlign w:val="center"/>
          </w:tcPr>
          <w:p w14:paraId="5B239911"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Annual Report consistent with Circular 63 (National Treasury) prepared</w:t>
            </w:r>
          </w:p>
        </w:tc>
        <w:tc>
          <w:tcPr>
            <w:tcW w:w="523" w:type="pct"/>
            <w:vMerge w:val="restart"/>
          </w:tcPr>
          <w:p w14:paraId="7FB405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2023/2024 (1) Annual Report approved by January 2025</w:t>
            </w:r>
          </w:p>
        </w:tc>
        <w:tc>
          <w:tcPr>
            <w:tcW w:w="383" w:type="pct"/>
            <w:vMerge w:val="restart"/>
            <w:hideMark/>
          </w:tcPr>
          <w:p w14:paraId="385267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Report</w:t>
            </w:r>
          </w:p>
        </w:tc>
        <w:tc>
          <w:tcPr>
            <w:tcW w:w="433" w:type="pct"/>
            <w:hideMark/>
          </w:tcPr>
          <w:p w14:paraId="4C5491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63548F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3E233F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9427D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36CF79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07135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21DEA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70C4C3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478C5B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6E9242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0FB6AF57" w14:textId="77777777" w:rsidTr="00954616">
        <w:trPr>
          <w:trHeight w:val="300"/>
        </w:trPr>
        <w:tc>
          <w:tcPr>
            <w:tcW w:w="348" w:type="pct"/>
            <w:gridSpan w:val="2"/>
            <w:vMerge/>
          </w:tcPr>
          <w:p w14:paraId="278C54A9"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D98AED6" w14:textId="77777777" w:rsidR="00A55D2D" w:rsidRPr="00A55D2D" w:rsidRDefault="00A55D2D" w:rsidP="00A55D2D">
            <w:pPr>
              <w:rPr>
                <w:rFonts w:ascii="Trebuchet MS" w:hAnsi="Trebuchet MS" w:cs="Times New Roman"/>
                <w:sz w:val="16"/>
                <w:szCs w:val="16"/>
                <w:lang w:val="en-ZA"/>
              </w:rPr>
            </w:pPr>
          </w:p>
        </w:tc>
        <w:tc>
          <w:tcPr>
            <w:tcW w:w="397" w:type="pct"/>
            <w:vMerge/>
          </w:tcPr>
          <w:p w14:paraId="7578209B" w14:textId="77777777" w:rsidR="00A55D2D" w:rsidRPr="00A55D2D" w:rsidRDefault="00A55D2D" w:rsidP="00A55D2D">
            <w:pPr>
              <w:rPr>
                <w:rFonts w:ascii="Trebuchet MS" w:hAnsi="Trebuchet MS" w:cs="Times New Roman"/>
                <w:sz w:val="16"/>
                <w:szCs w:val="16"/>
                <w:lang w:val="en-ZA"/>
              </w:rPr>
            </w:pPr>
          </w:p>
        </w:tc>
        <w:tc>
          <w:tcPr>
            <w:tcW w:w="523" w:type="pct"/>
            <w:vMerge/>
          </w:tcPr>
          <w:p w14:paraId="1C87C47C"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F898B5C" w14:textId="77777777" w:rsidR="00A55D2D" w:rsidRPr="00A55D2D" w:rsidRDefault="00A55D2D" w:rsidP="00A55D2D">
            <w:pPr>
              <w:rPr>
                <w:rFonts w:ascii="Trebuchet MS" w:hAnsi="Trebuchet MS" w:cs="Times New Roman"/>
                <w:sz w:val="16"/>
                <w:szCs w:val="16"/>
                <w:lang w:val="en-ZA"/>
              </w:rPr>
            </w:pPr>
          </w:p>
        </w:tc>
        <w:tc>
          <w:tcPr>
            <w:tcW w:w="433" w:type="pct"/>
            <w:hideMark/>
          </w:tcPr>
          <w:p w14:paraId="7AB418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6A2626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49D62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4D655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1D88CE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46400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B65548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96923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1869865"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39113F0" w14:textId="77777777" w:rsidR="00A55D2D" w:rsidRPr="00A55D2D" w:rsidRDefault="00A55D2D" w:rsidP="00A55D2D">
            <w:pPr>
              <w:rPr>
                <w:rFonts w:ascii="Trebuchet MS" w:hAnsi="Trebuchet MS" w:cs="Times New Roman"/>
                <w:sz w:val="16"/>
                <w:szCs w:val="16"/>
                <w:lang w:val="en-ZA"/>
              </w:rPr>
            </w:pPr>
          </w:p>
        </w:tc>
      </w:tr>
      <w:tr w:rsidR="00954616" w:rsidRPr="00A55D2D" w14:paraId="06F3DD62" w14:textId="77777777" w:rsidTr="00954616">
        <w:trPr>
          <w:trHeight w:val="300"/>
        </w:trPr>
        <w:tc>
          <w:tcPr>
            <w:tcW w:w="348" w:type="pct"/>
            <w:gridSpan w:val="2"/>
            <w:vMerge/>
          </w:tcPr>
          <w:p w14:paraId="6E7150B7"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C327634" w14:textId="77777777" w:rsidR="00A55D2D" w:rsidRPr="00A55D2D" w:rsidRDefault="00A55D2D" w:rsidP="00A55D2D">
            <w:pPr>
              <w:rPr>
                <w:rFonts w:ascii="Trebuchet MS" w:hAnsi="Trebuchet MS" w:cs="Times New Roman"/>
                <w:sz w:val="16"/>
                <w:szCs w:val="16"/>
                <w:lang w:val="en-ZA"/>
              </w:rPr>
            </w:pPr>
          </w:p>
        </w:tc>
        <w:tc>
          <w:tcPr>
            <w:tcW w:w="397" w:type="pct"/>
            <w:vMerge/>
          </w:tcPr>
          <w:p w14:paraId="06ED728D" w14:textId="77777777" w:rsidR="00A55D2D" w:rsidRPr="00A55D2D" w:rsidRDefault="00A55D2D" w:rsidP="00A55D2D">
            <w:pPr>
              <w:rPr>
                <w:rFonts w:ascii="Trebuchet MS" w:hAnsi="Trebuchet MS" w:cs="Times New Roman"/>
                <w:sz w:val="16"/>
                <w:szCs w:val="16"/>
                <w:lang w:val="en-ZA"/>
              </w:rPr>
            </w:pPr>
          </w:p>
        </w:tc>
        <w:tc>
          <w:tcPr>
            <w:tcW w:w="523" w:type="pct"/>
            <w:vMerge/>
          </w:tcPr>
          <w:p w14:paraId="5E502D8A"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4EFE851" w14:textId="77777777" w:rsidR="00A55D2D" w:rsidRPr="00A55D2D" w:rsidRDefault="00A55D2D" w:rsidP="00A55D2D">
            <w:pPr>
              <w:rPr>
                <w:rFonts w:ascii="Trebuchet MS" w:hAnsi="Trebuchet MS" w:cs="Times New Roman"/>
                <w:sz w:val="16"/>
                <w:szCs w:val="16"/>
                <w:lang w:val="en-ZA"/>
              </w:rPr>
            </w:pPr>
          </w:p>
        </w:tc>
        <w:tc>
          <w:tcPr>
            <w:tcW w:w="433" w:type="pct"/>
            <w:hideMark/>
          </w:tcPr>
          <w:p w14:paraId="42B035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7CFF8E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310DC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8E19B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20F74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15E893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669B5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0685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CD7AA07"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8A2C1DC" w14:textId="77777777" w:rsidR="00A55D2D" w:rsidRPr="00A55D2D" w:rsidRDefault="00A55D2D" w:rsidP="00A55D2D">
            <w:pPr>
              <w:rPr>
                <w:rFonts w:ascii="Trebuchet MS" w:hAnsi="Trebuchet MS" w:cs="Times New Roman"/>
                <w:sz w:val="16"/>
                <w:szCs w:val="16"/>
                <w:lang w:val="en-ZA"/>
              </w:rPr>
            </w:pPr>
          </w:p>
        </w:tc>
      </w:tr>
      <w:tr w:rsidR="00954616" w:rsidRPr="00A55D2D" w14:paraId="13AAA57D" w14:textId="77777777" w:rsidTr="00954616">
        <w:trPr>
          <w:trHeight w:val="300"/>
        </w:trPr>
        <w:tc>
          <w:tcPr>
            <w:tcW w:w="348" w:type="pct"/>
            <w:gridSpan w:val="2"/>
            <w:vMerge w:val="restart"/>
          </w:tcPr>
          <w:p w14:paraId="54809E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15.1.1</w:t>
            </w:r>
          </w:p>
        </w:tc>
        <w:tc>
          <w:tcPr>
            <w:tcW w:w="297" w:type="pct"/>
            <w:gridSpan w:val="2"/>
            <w:vMerge w:val="restart"/>
          </w:tcPr>
          <w:p w14:paraId="654E04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vAlign w:val="center"/>
          </w:tcPr>
          <w:p w14:paraId="7D098E5D" w14:textId="77777777" w:rsidR="00A55D2D" w:rsidRPr="00A55D2D" w:rsidRDefault="00A55D2D" w:rsidP="00A55D2D">
            <w:pPr>
              <w:jc w:val="center"/>
              <w:rPr>
                <w:rFonts w:ascii="Trebuchet MS" w:hAnsi="Trebuchet MS" w:cs="Times New Roman"/>
                <w:sz w:val="16"/>
                <w:szCs w:val="16"/>
                <w:lang w:val="en-ZA"/>
              </w:rPr>
            </w:pPr>
            <w:r w:rsidRPr="00A55D2D">
              <w:rPr>
                <w:rFonts w:ascii="Trebuchet MS" w:hAnsi="Trebuchet MS" w:cs="Times New Roman"/>
                <w:sz w:val="16"/>
                <w:szCs w:val="16"/>
                <w:lang w:val="en-ZA"/>
              </w:rPr>
              <w:t>2024 -2025 Performance agreements finalised and signed by Senior Managers</w:t>
            </w:r>
          </w:p>
        </w:tc>
        <w:tc>
          <w:tcPr>
            <w:tcW w:w="523" w:type="pct"/>
            <w:vMerge w:val="restart"/>
          </w:tcPr>
          <w:p w14:paraId="72A783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(6) of signed performance agreements for Senior Managers by September 2024</w:t>
            </w:r>
          </w:p>
        </w:tc>
        <w:tc>
          <w:tcPr>
            <w:tcW w:w="383" w:type="pct"/>
            <w:vMerge w:val="restart"/>
            <w:hideMark/>
          </w:tcPr>
          <w:p w14:paraId="1F6491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Copies of signed Performance Agreements</w:t>
            </w:r>
          </w:p>
        </w:tc>
        <w:tc>
          <w:tcPr>
            <w:tcW w:w="433" w:type="pct"/>
            <w:hideMark/>
          </w:tcPr>
          <w:p w14:paraId="702785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73584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1B15EE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313" w:type="pct"/>
            <w:hideMark/>
          </w:tcPr>
          <w:p w14:paraId="33604A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179" w:type="pct"/>
            <w:hideMark/>
          </w:tcPr>
          <w:p w14:paraId="102696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6</w:t>
            </w:r>
          </w:p>
        </w:tc>
        <w:tc>
          <w:tcPr>
            <w:tcW w:w="260" w:type="pct"/>
            <w:hideMark/>
          </w:tcPr>
          <w:p w14:paraId="336690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00BE4B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F6850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7FEA14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523343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2A866353" w14:textId="77777777" w:rsidTr="00954616">
        <w:trPr>
          <w:trHeight w:val="300"/>
        </w:trPr>
        <w:tc>
          <w:tcPr>
            <w:tcW w:w="348" w:type="pct"/>
            <w:gridSpan w:val="2"/>
            <w:vMerge/>
          </w:tcPr>
          <w:p w14:paraId="149B7A30"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BAB4BBF" w14:textId="77777777" w:rsidR="00A55D2D" w:rsidRPr="00A55D2D" w:rsidRDefault="00A55D2D" w:rsidP="00A55D2D">
            <w:pPr>
              <w:rPr>
                <w:rFonts w:ascii="Trebuchet MS" w:hAnsi="Trebuchet MS" w:cs="Times New Roman"/>
                <w:sz w:val="16"/>
                <w:szCs w:val="16"/>
                <w:lang w:val="en-ZA"/>
              </w:rPr>
            </w:pPr>
          </w:p>
        </w:tc>
        <w:tc>
          <w:tcPr>
            <w:tcW w:w="397" w:type="pct"/>
            <w:vMerge/>
          </w:tcPr>
          <w:p w14:paraId="65859CBA" w14:textId="77777777" w:rsidR="00A55D2D" w:rsidRPr="00A55D2D" w:rsidRDefault="00A55D2D" w:rsidP="00A55D2D">
            <w:pPr>
              <w:rPr>
                <w:rFonts w:ascii="Trebuchet MS" w:hAnsi="Trebuchet MS" w:cs="Times New Roman"/>
                <w:sz w:val="16"/>
                <w:szCs w:val="16"/>
                <w:lang w:val="en-ZA"/>
              </w:rPr>
            </w:pPr>
          </w:p>
        </w:tc>
        <w:tc>
          <w:tcPr>
            <w:tcW w:w="523" w:type="pct"/>
            <w:vMerge/>
          </w:tcPr>
          <w:p w14:paraId="51DA6A34"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329368A" w14:textId="77777777" w:rsidR="00A55D2D" w:rsidRPr="00A55D2D" w:rsidRDefault="00A55D2D" w:rsidP="00A55D2D">
            <w:pPr>
              <w:rPr>
                <w:rFonts w:ascii="Trebuchet MS" w:hAnsi="Trebuchet MS" w:cs="Times New Roman"/>
                <w:sz w:val="16"/>
                <w:szCs w:val="16"/>
                <w:lang w:val="en-ZA"/>
              </w:rPr>
            </w:pPr>
          </w:p>
        </w:tc>
        <w:tc>
          <w:tcPr>
            <w:tcW w:w="433" w:type="pct"/>
            <w:hideMark/>
          </w:tcPr>
          <w:p w14:paraId="1F1E2A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634A4B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 </w:t>
            </w:r>
          </w:p>
        </w:tc>
        <w:tc>
          <w:tcPr>
            <w:tcW w:w="362" w:type="pct"/>
            <w:hideMark/>
          </w:tcPr>
          <w:p w14:paraId="344430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6F3AD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D4949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F9121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DAF96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42E4F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FA7CE4C"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3A20AD4" w14:textId="77777777" w:rsidR="00A55D2D" w:rsidRPr="00A55D2D" w:rsidRDefault="00A55D2D" w:rsidP="00A55D2D">
            <w:pPr>
              <w:rPr>
                <w:rFonts w:ascii="Trebuchet MS" w:hAnsi="Trebuchet MS" w:cs="Times New Roman"/>
                <w:sz w:val="16"/>
                <w:szCs w:val="16"/>
                <w:lang w:val="en-ZA"/>
              </w:rPr>
            </w:pPr>
          </w:p>
        </w:tc>
      </w:tr>
      <w:tr w:rsidR="00954616" w:rsidRPr="00A55D2D" w14:paraId="421EE854" w14:textId="77777777" w:rsidTr="00954616">
        <w:trPr>
          <w:trHeight w:val="300"/>
        </w:trPr>
        <w:tc>
          <w:tcPr>
            <w:tcW w:w="348" w:type="pct"/>
            <w:gridSpan w:val="2"/>
            <w:vMerge/>
          </w:tcPr>
          <w:p w14:paraId="009D27D2"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80D4D67" w14:textId="77777777" w:rsidR="00A55D2D" w:rsidRPr="00A55D2D" w:rsidRDefault="00A55D2D" w:rsidP="00A55D2D">
            <w:pPr>
              <w:rPr>
                <w:rFonts w:ascii="Trebuchet MS" w:hAnsi="Trebuchet MS" w:cs="Times New Roman"/>
                <w:sz w:val="16"/>
                <w:szCs w:val="16"/>
                <w:lang w:val="en-ZA"/>
              </w:rPr>
            </w:pPr>
          </w:p>
        </w:tc>
        <w:tc>
          <w:tcPr>
            <w:tcW w:w="397" w:type="pct"/>
            <w:vMerge/>
          </w:tcPr>
          <w:p w14:paraId="215F1F0B" w14:textId="77777777" w:rsidR="00A55D2D" w:rsidRPr="00A55D2D" w:rsidRDefault="00A55D2D" w:rsidP="00A55D2D">
            <w:pPr>
              <w:rPr>
                <w:rFonts w:ascii="Trebuchet MS" w:hAnsi="Trebuchet MS" w:cs="Times New Roman"/>
                <w:sz w:val="16"/>
                <w:szCs w:val="16"/>
                <w:lang w:val="en-ZA"/>
              </w:rPr>
            </w:pPr>
          </w:p>
        </w:tc>
        <w:tc>
          <w:tcPr>
            <w:tcW w:w="523" w:type="pct"/>
            <w:vMerge/>
          </w:tcPr>
          <w:p w14:paraId="5936B7E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33B203C" w14:textId="77777777" w:rsidR="00A55D2D" w:rsidRPr="00A55D2D" w:rsidRDefault="00A55D2D" w:rsidP="00A55D2D">
            <w:pPr>
              <w:rPr>
                <w:rFonts w:ascii="Trebuchet MS" w:hAnsi="Trebuchet MS" w:cs="Times New Roman"/>
                <w:sz w:val="16"/>
                <w:szCs w:val="16"/>
                <w:lang w:val="en-ZA"/>
              </w:rPr>
            </w:pPr>
          </w:p>
        </w:tc>
        <w:tc>
          <w:tcPr>
            <w:tcW w:w="433" w:type="pct"/>
            <w:hideMark/>
          </w:tcPr>
          <w:p w14:paraId="2E5055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5AFA14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6E646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B1E9E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0AD24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D588C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903A1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2B57A6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5C9F72DB"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C0620A2" w14:textId="77777777" w:rsidR="00A55D2D" w:rsidRPr="00A55D2D" w:rsidRDefault="00A55D2D" w:rsidP="00A55D2D">
            <w:pPr>
              <w:rPr>
                <w:rFonts w:ascii="Trebuchet MS" w:hAnsi="Trebuchet MS" w:cs="Times New Roman"/>
                <w:sz w:val="16"/>
                <w:szCs w:val="16"/>
                <w:lang w:val="en-ZA"/>
              </w:rPr>
            </w:pPr>
          </w:p>
        </w:tc>
      </w:tr>
      <w:tr w:rsidR="00954616" w:rsidRPr="00A55D2D" w14:paraId="01E26DD6" w14:textId="77777777" w:rsidTr="00954616">
        <w:trPr>
          <w:trHeight w:val="300"/>
        </w:trPr>
        <w:tc>
          <w:tcPr>
            <w:tcW w:w="348" w:type="pct"/>
            <w:gridSpan w:val="2"/>
            <w:vMerge w:val="restart"/>
          </w:tcPr>
          <w:p w14:paraId="36C3B3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15.1.2</w:t>
            </w:r>
          </w:p>
        </w:tc>
        <w:tc>
          <w:tcPr>
            <w:tcW w:w="297" w:type="pct"/>
            <w:gridSpan w:val="2"/>
            <w:vMerge w:val="restart"/>
          </w:tcPr>
          <w:p w14:paraId="0CCC55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15E602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Preparation and approval of the Annual Report</w:t>
            </w:r>
          </w:p>
        </w:tc>
        <w:tc>
          <w:tcPr>
            <w:tcW w:w="523" w:type="pct"/>
            <w:vMerge w:val="restart"/>
          </w:tcPr>
          <w:p w14:paraId="33F3E0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preparation and approval of 2023/2024 Annual Report approved by January 2025</w:t>
            </w:r>
          </w:p>
        </w:tc>
        <w:tc>
          <w:tcPr>
            <w:tcW w:w="383" w:type="pct"/>
            <w:vMerge w:val="restart"/>
            <w:hideMark/>
          </w:tcPr>
          <w:p w14:paraId="2DF496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Q2: Council resolution and Copy of Annual Report</w:t>
            </w:r>
          </w:p>
        </w:tc>
        <w:tc>
          <w:tcPr>
            <w:tcW w:w="433" w:type="pct"/>
            <w:hideMark/>
          </w:tcPr>
          <w:p w14:paraId="1B39BB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10D0EF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3A7726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08180A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1D5B42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11A08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ECF35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1E38B1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000CE2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094D9F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6E6A10FA" w14:textId="77777777" w:rsidTr="00954616">
        <w:trPr>
          <w:trHeight w:val="300"/>
        </w:trPr>
        <w:tc>
          <w:tcPr>
            <w:tcW w:w="348" w:type="pct"/>
            <w:gridSpan w:val="2"/>
            <w:vMerge/>
          </w:tcPr>
          <w:p w14:paraId="669C4BE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517D3AC" w14:textId="77777777" w:rsidR="00A55D2D" w:rsidRPr="00A55D2D" w:rsidRDefault="00A55D2D" w:rsidP="00A55D2D">
            <w:pPr>
              <w:rPr>
                <w:rFonts w:ascii="Trebuchet MS" w:hAnsi="Trebuchet MS" w:cs="Times New Roman"/>
                <w:sz w:val="16"/>
                <w:szCs w:val="16"/>
                <w:lang w:val="en-ZA"/>
              </w:rPr>
            </w:pPr>
          </w:p>
        </w:tc>
        <w:tc>
          <w:tcPr>
            <w:tcW w:w="397" w:type="pct"/>
            <w:vMerge/>
          </w:tcPr>
          <w:p w14:paraId="4E203916" w14:textId="77777777" w:rsidR="00A55D2D" w:rsidRPr="00A55D2D" w:rsidRDefault="00A55D2D" w:rsidP="00A55D2D">
            <w:pPr>
              <w:rPr>
                <w:rFonts w:ascii="Trebuchet MS" w:hAnsi="Trebuchet MS" w:cs="Times New Roman"/>
                <w:sz w:val="16"/>
                <w:szCs w:val="16"/>
                <w:lang w:val="en-ZA"/>
              </w:rPr>
            </w:pPr>
          </w:p>
        </w:tc>
        <w:tc>
          <w:tcPr>
            <w:tcW w:w="523" w:type="pct"/>
            <w:vMerge/>
          </w:tcPr>
          <w:p w14:paraId="453AE565"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7F7F3CD0" w14:textId="77777777" w:rsidR="00A55D2D" w:rsidRPr="00A55D2D" w:rsidRDefault="00A55D2D" w:rsidP="00A55D2D">
            <w:pPr>
              <w:rPr>
                <w:rFonts w:ascii="Trebuchet MS" w:hAnsi="Trebuchet MS" w:cs="Times New Roman"/>
                <w:sz w:val="16"/>
                <w:szCs w:val="16"/>
                <w:lang w:val="en-ZA"/>
              </w:rPr>
            </w:pPr>
          </w:p>
        </w:tc>
        <w:tc>
          <w:tcPr>
            <w:tcW w:w="433" w:type="pct"/>
            <w:hideMark/>
          </w:tcPr>
          <w:p w14:paraId="4F4CF1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55E116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72908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C32A5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E0EED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1DAFC8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BB633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7ECA5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CA504F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1BBD86A" w14:textId="77777777" w:rsidR="00A55D2D" w:rsidRPr="00A55D2D" w:rsidRDefault="00A55D2D" w:rsidP="00A55D2D">
            <w:pPr>
              <w:rPr>
                <w:rFonts w:ascii="Trebuchet MS" w:hAnsi="Trebuchet MS" w:cs="Times New Roman"/>
                <w:sz w:val="16"/>
                <w:szCs w:val="16"/>
                <w:lang w:val="en-ZA"/>
              </w:rPr>
            </w:pPr>
          </w:p>
        </w:tc>
      </w:tr>
      <w:tr w:rsidR="00954616" w:rsidRPr="00A55D2D" w14:paraId="10D8E043" w14:textId="77777777" w:rsidTr="00954616">
        <w:trPr>
          <w:trHeight w:val="300"/>
        </w:trPr>
        <w:tc>
          <w:tcPr>
            <w:tcW w:w="348" w:type="pct"/>
            <w:gridSpan w:val="2"/>
            <w:vMerge/>
          </w:tcPr>
          <w:p w14:paraId="761A490B"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69711F82" w14:textId="77777777" w:rsidR="00A55D2D" w:rsidRPr="00A55D2D" w:rsidRDefault="00A55D2D" w:rsidP="00A55D2D">
            <w:pPr>
              <w:rPr>
                <w:rFonts w:ascii="Trebuchet MS" w:hAnsi="Trebuchet MS" w:cs="Times New Roman"/>
                <w:sz w:val="16"/>
                <w:szCs w:val="16"/>
                <w:lang w:val="en-ZA"/>
              </w:rPr>
            </w:pPr>
          </w:p>
        </w:tc>
        <w:tc>
          <w:tcPr>
            <w:tcW w:w="397" w:type="pct"/>
            <w:vMerge/>
          </w:tcPr>
          <w:p w14:paraId="33D2A973" w14:textId="77777777" w:rsidR="00A55D2D" w:rsidRPr="00A55D2D" w:rsidRDefault="00A55D2D" w:rsidP="00A55D2D">
            <w:pPr>
              <w:rPr>
                <w:rFonts w:ascii="Trebuchet MS" w:hAnsi="Trebuchet MS" w:cs="Times New Roman"/>
                <w:sz w:val="16"/>
                <w:szCs w:val="16"/>
                <w:lang w:val="en-ZA"/>
              </w:rPr>
            </w:pPr>
          </w:p>
        </w:tc>
        <w:tc>
          <w:tcPr>
            <w:tcW w:w="523" w:type="pct"/>
            <w:vMerge/>
          </w:tcPr>
          <w:p w14:paraId="33BB77D8"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39F175DB" w14:textId="77777777" w:rsidR="00A55D2D" w:rsidRPr="00A55D2D" w:rsidRDefault="00A55D2D" w:rsidP="00A55D2D">
            <w:pPr>
              <w:rPr>
                <w:rFonts w:ascii="Trebuchet MS" w:hAnsi="Trebuchet MS" w:cs="Times New Roman"/>
                <w:sz w:val="16"/>
                <w:szCs w:val="16"/>
                <w:lang w:val="en-ZA"/>
              </w:rPr>
            </w:pPr>
          </w:p>
        </w:tc>
        <w:tc>
          <w:tcPr>
            <w:tcW w:w="433" w:type="pct"/>
            <w:hideMark/>
          </w:tcPr>
          <w:p w14:paraId="7F432A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4ED479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839DB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E97B5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D1F05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A3050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A8CB2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2A923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DB1C2C6"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789E9BD" w14:textId="77777777" w:rsidR="00A55D2D" w:rsidRPr="00A55D2D" w:rsidRDefault="00A55D2D" w:rsidP="00A55D2D">
            <w:pPr>
              <w:rPr>
                <w:rFonts w:ascii="Trebuchet MS" w:hAnsi="Trebuchet MS" w:cs="Times New Roman"/>
                <w:sz w:val="16"/>
                <w:szCs w:val="16"/>
                <w:lang w:val="en-ZA"/>
              </w:rPr>
            </w:pPr>
          </w:p>
        </w:tc>
      </w:tr>
      <w:tr w:rsidR="00954616" w:rsidRPr="00A55D2D" w14:paraId="64B5DE1D" w14:textId="77777777" w:rsidTr="00954616">
        <w:trPr>
          <w:trHeight w:val="300"/>
        </w:trPr>
        <w:tc>
          <w:tcPr>
            <w:tcW w:w="348" w:type="pct"/>
            <w:gridSpan w:val="2"/>
            <w:vMerge w:val="restart"/>
          </w:tcPr>
          <w:p w14:paraId="6B2033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15.1.3</w:t>
            </w:r>
          </w:p>
        </w:tc>
        <w:tc>
          <w:tcPr>
            <w:tcW w:w="297" w:type="pct"/>
            <w:gridSpan w:val="2"/>
            <w:vMerge w:val="restart"/>
          </w:tcPr>
          <w:p w14:paraId="4D6C06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444F0B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Implement initiatives performance management organisational wide through Performance Management System</w:t>
            </w:r>
          </w:p>
        </w:tc>
        <w:tc>
          <w:tcPr>
            <w:tcW w:w="523" w:type="pct"/>
            <w:vMerge w:val="restart"/>
          </w:tcPr>
          <w:p w14:paraId="276D53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of Individual performance management cascading initiatives through performance management System implemented by June 2025     </w:t>
            </w:r>
          </w:p>
        </w:tc>
        <w:tc>
          <w:tcPr>
            <w:tcW w:w="383" w:type="pct"/>
            <w:vMerge w:val="restart"/>
            <w:hideMark/>
          </w:tcPr>
          <w:p w14:paraId="282E38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Quarterly Reports</w:t>
            </w:r>
          </w:p>
        </w:tc>
        <w:tc>
          <w:tcPr>
            <w:tcW w:w="433" w:type="pct"/>
            <w:hideMark/>
          </w:tcPr>
          <w:p w14:paraId="1047FC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4B19D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1CF3E1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313" w:type="pct"/>
            <w:hideMark/>
          </w:tcPr>
          <w:p w14:paraId="532E7A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391090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w:t>
            </w:r>
          </w:p>
        </w:tc>
        <w:tc>
          <w:tcPr>
            <w:tcW w:w="260" w:type="pct"/>
            <w:hideMark/>
          </w:tcPr>
          <w:p w14:paraId="4B8039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w:t>
            </w:r>
          </w:p>
        </w:tc>
        <w:tc>
          <w:tcPr>
            <w:tcW w:w="349" w:type="pct"/>
            <w:hideMark/>
          </w:tcPr>
          <w:p w14:paraId="113BEF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75</w:t>
            </w:r>
          </w:p>
        </w:tc>
        <w:tc>
          <w:tcPr>
            <w:tcW w:w="157" w:type="pct"/>
            <w:hideMark/>
          </w:tcPr>
          <w:p w14:paraId="435276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vMerge w:val="restart"/>
            <w:hideMark/>
          </w:tcPr>
          <w:p w14:paraId="4DA347F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0C0CDE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695E9E43" w14:textId="77777777" w:rsidTr="00954616">
        <w:trPr>
          <w:trHeight w:val="700"/>
        </w:trPr>
        <w:tc>
          <w:tcPr>
            <w:tcW w:w="348" w:type="pct"/>
            <w:gridSpan w:val="2"/>
            <w:vMerge/>
          </w:tcPr>
          <w:p w14:paraId="3016DB39"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7E4E7A1" w14:textId="77777777" w:rsidR="00A55D2D" w:rsidRPr="00A55D2D" w:rsidRDefault="00A55D2D" w:rsidP="00A55D2D">
            <w:pPr>
              <w:rPr>
                <w:rFonts w:ascii="Trebuchet MS" w:hAnsi="Trebuchet MS" w:cs="Times New Roman"/>
                <w:sz w:val="16"/>
                <w:szCs w:val="16"/>
                <w:lang w:val="en-ZA"/>
              </w:rPr>
            </w:pPr>
          </w:p>
        </w:tc>
        <w:tc>
          <w:tcPr>
            <w:tcW w:w="397" w:type="pct"/>
            <w:vMerge/>
          </w:tcPr>
          <w:p w14:paraId="23970819" w14:textId="77777777" w:rsidR="00A55D2D" w:rsidRPr="00A55D2D" w:rsidRDefault="00A55D2D" w:rsidP="00A55D2D">
            <w:pPr>
              <w:rPr>
                <w:rFonts w:ascii="Trebuchet MS" w:hAnsi="Trebuchet MS" w:cs="Times New Roman"/>
                <w:sz w:val="16"/>
                <w:szCs w:val="16"/>
                <w:lang w:val="en-ZA"/>
              </w:rPr>
            </w:pPr>
          </w:p>
        </w:tc>
        <w:tc>
          <w:tcPr>
            <w:tcW w:w="523" w:type="pct"/>
            <w:vMerge/>
          </w:tcPr>
          <w:p w14:paraId="741E5D41"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BEC6CF7" w14:textId="77777777" w:rsidR="00A55D2D" w:rsidRPr="00A55D2D" w:rsidRDefault="00A55D2D" w:rsidP="00A55D2D">
            <w:pPr>
              <w:rPr>
                <w:rFonts w:ascii="Trebuchet MS" w:hAnsi="Trebuchet MS" w:cs="Times New Roman"/>
                <w:sz w:val="16"/>
                <w:szCs w:val="16"/>
                <w:lang w:val="en-ZA"/>
              </w:rPr>
            </w:pPr>
          </w:p>
        </w:tc>
        <w:tc>
          <w:tcPr>
            <w:tcW w:w="433" w:type="pct"/>
            <w:hideMark/>
          </w:tcPr>
          <w:p w14:paraId="481D1E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2022BF7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2.2 M</w:t>
            </w:r>
          </w:p>
        </w:tc>
        <w:tc>
          <w:tcPr>
            <w:tcW w:w="362" w:type="pct"/>
            <w:hideMark/>
          </w:tcPr>
          <w:p w14:paraId="7016E382" w14:textId="77777777" w:rsidR="00A55D2D" w:rsidRPr="00A55D2D" w:rsidRDefault="00A55D2D" w:rsidP="00A55D2D">
            <w:pPr>
              <w:rPr>
                <w:rFonts w:ascii="Trebuchet MS" w:hAnsi="Trebuchet MS" w:cs="Times New Roman"/>
                <w:sz w:val="16"/>
                <w:szCs w:val="16"/>
                <w:lang w:val="en-ZA"/>
              </w:rPr>
            </w:pPr>
          </w:p>
        </w:tc>
        <w:tc>
          <w:tcPr>
            <w:tcW w:w="313" w:type="pct"/>
            <w:hideMark/>
          </w:tcPr>
          <w:p w14:paraId="3922D8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08D5C4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BE093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17B31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2E228F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EE67C4D"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B3B9F64" w14:textId="77777777" w:rsidR="00A55D2D" w:rsidRPr="00A55D2D" w:rsidRDefault="00A55D2D" w:rsidP="00A55D2D">
            <w:pPr>
              <w:rPr>
                <w:rFonts w:ascii="Trebuchet MS" w:hAnsi="Trebuchet MS" w:cs="Times New Roman"/>
                <w:sz w:val="16"/>
                <w:szCs w:val="16"/>
                <w:lang w:val="en-ZA"/>
              </w:rPr>
            </w:pPr>
          </w:p>
        </w:tc>
      </w:tr>
      <w:tr w:rsidR="00954616" w:rsidRPr="00A55D2D" w14:paraId="7EBFD687" w14:textId="77777777" w:rsidTr="00954616">
        <w:trPr>
          <w:trHeight w:val="300"/>
        </w:trPr>
        <w:tc>
          <w:tcPr>
            <w:tcW w:w="348" w:type="pct"/>
            <w:gridSpan w:val="2"/>
            <w:vMerge/>
          </w:tcPr>
          <w:p w14:paraId="6DEA4F92"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50FB8F12" w14:textId="77777777" w:rsidR="00A55D2D" w:rsidRPr="00A55D2D" w:rsidRDefault="00A55D2D" w:rsidP="00A55D2D">
            <w:pPr>
              <w:rPr>
                <w:rFonts w:ascii="Trebuchet MS" w:hAnsi="Trebuchet MS" w:cs="Times New Roman"/>
                <w:sz w:val="16"/>
                <w:szCs w:val="16"/>
                <w:lang w:val="en-ZA"/>
              </w:rPr>
            </w:pPr>
          </w:p>
        </w:tc>
        <w:tc>
          <w:tcPr>
            <w:tcW w:w="397" w:type="pct"/>
            <w:vMerge/>
          </w:tcPr>
          <w:p w14:paraId="5DAC8944" w14:textId="77777777" w:rsidR="00A55D2D" w:rsidRPr="00A55D2D" w:rsidRDefault="00A55D2D" w:rsidP="00A55D2D">
            <w:pPr>
              <w:rPr>
                <w:rFonts w:ascii="Trebuchet MS" w:hAnsi="Trebuchet MS" w:cs="Times New Roman"/>
                <w:sz w:val="16"/>
                <w:szCs w:val="16"/>
                <w:lang w:val="en-ZA"/>
              </w:rPr>
            </w:pPr>
          </w:p>
        </w:tc>
        <w:tc>
          <w:tcPr>
            <w:tcW w:w="523" w:type="pct"/>
            <w:vMerge/>
          </w:tcPr>
          <w:p w14:paraId="3F1AECD7"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6FCC69B" w14:textId="77777777" w:rsidR="00A55D2D" w:rsidRPr="00A55D2D" w:rsidRDefault="00A55D2D" w:rsidP="00A55D2D">
            <w:pPr>
              <w:rPr>
                <w:rFonts w:ascii="Trebuchet MS" w:hAnsi="Trebuchet MS" w:cs="Times New Roman"/>
                <w:sz w:val="16"/>
                <w:szCs w:val="16"/>
                <w:lang w:val="en-ZA"/>
              </w:rPr>
            </w:pPr>
          </w:p>
        </w:tc>
        <w:tc>
          <w:tcPr>
            <w:tcW w:w="433" w:type="pct"/>
            <w:hideMark/>
          </w:tcPr>
          <w:p w14:paraId="2A5BDB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20F760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D419D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9425D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1FAB9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AA035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F3A8D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45E81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289E0D11"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2681A25" w14:textId="77777777" w:rsidR="00A55D2D" w:rsidRPr="00A55D2D" w:rsidRDefault="00A55D2D" w:rsidP="00A55D2D">
            <w:pPr>
              <w:rPr>
                <w:rFonts w:ascii="Trebuchet MS" w:hAnsi="Trebuchet MS" w:cs="Times New Roman"/>
                <w:sz w:val="16"/>
                <w:szCs w:val="16"/>
                <w:lang w:val="en-ZA"/>
              </w:rPr>
            </w:pPr>
          </w:p>
        </w:tc>
      </w:tr>
      <w:tr w:rsidR="00954616" w:rsidRPr="00A55D2D" w14:paraId="3F139653" w14:textId="77777777" w:rsidTr="00954616">
        <w:trPr>
          <w:trHeight w:val="300"/>
        </w:trPr>
        <w:tc>
          <w:tcPr>
            <w:tcW w:w="348" w:type="pct"/>
            <w:gridSpan w:val="2"/>
            <w:vMerge w:val="restart"/>
          </w:tcPr>
          <w:p w14:paraId="2095F8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15.1.4</w:t>
            </w:r>
          </w:p>
        </w:tc>
        <w:tc>
          <w:tcPr>
            <w:tcW w:w="297" w:type="pct"/>
            <w:gridSpan w:val="2"/>
            <w:vMerge w:val="restart"/>
          </w:tcPr>
          <w:p w14:paraId="345C99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5F798D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Conduct quarterly performance reviews for all section 56/57 employees</w:t>
            </w:r>
          </w:p>
        </w:tc>
        <w:tc>
          <w:tcPr>
            <w:tcW w:w="523" w:type="pct"/>
            <w:vMerge w:val="restart"/>
          </w:tcPr>
          <w:p w14:paraId="55489E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individual (section 54/56 managers) performance reviews conducted by June 2025</w:t>
            </w:r>
          </w:p>
        </w:tc>
        <w:tc>
          <w:tcPr>
            <w:tcW w:w="383" w:type="pct"/>
            <w:vMerge w:val="restart"/>
            <w:hideMark/>
          </w:tcPr>
          <w:p w14:paraId="5E0085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Q3: Performance Review Report</w:t>
            </w:r>
          </w:p>
        </w:tc>
        <w:tc>
          <w:tcPr>
            <w:tcW w:w="433" w:type="pct"/>
            <w:hideMark/>
          </w:tcPr>
          <w:p w14:paraId="55120C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07F4D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1EBCEE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511F36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79" w:type="pct"/>
            <w:hideMark/>
          </w:tcPr>
          <w:p w14:paraId="356A75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50231B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6DE612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2E6822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6BF737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0627C7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7A57766D" w14:textId="77777777" w:rsidTr="00954616">
        <w:trPr>
          <w:trHeight w:val="300"/>
        </w:trPr>
        <w:tc>
          <w:tcPr>
            <w:tcW w:w="348" w:type="pct"/>
            <w:gridSpan w:val="2"/>
            <w:vMerge/>
          </w:tcPr>
          <w:p w14:paraId="6D7AD135"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BB8BD0A" w14:textId="77777777" w:rsidR="00A55D2D" w:rsidRPr="00A55D2D" w:rsidRDefault="00A55D2D" w:rsidP="00A55D2D">
            <w:pPr>
              <w:rPr>
                <w:rFonts w:ascii="Trebuchet MS" w:hAnsi="Trebuchet MS" w:cs="Times New Roman"/>
                <w:sz w:val="16"/>
                <w:szCs w:val="16"/>
                <w:lang w:val="en-ZA"/>
              </w:rPr>
            </w:pPr>
          </w:p>
        </w:tc>
        <w:tc>
          <w:tcPr>
            <w:tcW w:w="397" w:type="pct"/>
            <w:vMerge/>
          </w:tcPr>
          <w:p w14:paraId="1938F9EF" w14:textId="77777777" w:rsidR="00A55D2D" w:rsidRPr="00A55D2D" w:rsidRDefault="00A55D2D" w:rsidP="00A55D2D">
            <w:pPr>
              <w:rPr>
                <w:rFonts w:ascii="Trebuchet MS" w:hAnsi="Trebuchet MS" w:cs="Times New Roman"/>
                <w:sz w:val="16"/>
                <w:szCs w:val="16"/>
                <w:lang w:val="en-ZA"/>
              </w:rPr>
            </w:pPr>
          </w:p>
        </w:tc>
        <w:tc>
          <w:tcPr>
            <w:tcW w:w="523" w:type="pct"/>
            <w:vMerge/>
          </w:tcPr>
          <w:p w14:paraId="39D8FC5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456AB57" w14:textId="77777777" w:rsidR="00A55D2D" w:rsidRPr="00A55D2D" w:rsidRDefault="00A55D2D" w:rsidP="00A55D2D">
            <w:pPr>
              <w:rPr>
                <w:rFonts w:ascii="Trebuchet MS" w:hAnsi="Trebuchet MS" w:cs="Times New Roman"/>
                <w:sz w:val="16"/>
                <w:szCs w:val="16"/>
                <w:lang w:val="en-ZA"/>
              </w:rPr>
            </w:pPr>
          </w:p>
        </w:tc>
        <w:tc>
          <w:tcPr>
            <w:tcW w:w="433" w:type="pct"/>
            <w:hideMark/>
          </w:tcPr>
          <w:p w14:paraId="1BF818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17DE1A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EA84F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A0604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3E5B7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EAE15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77E53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45886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336E3AB"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BC9087D" w14:textId="77777777" w:rsidR="00A55D2D" w:rsidRPr="00A55D2D" w:rsidRDefault="00A55D2D" w:rsidP="00A55D2D">
            <w:pPr>
              <w:rPr>
                <w:rFonts w:ascii="Trebuchet MS" w:hAnsi="Trebuchet MS" w:cs="Times New Roman"/>
                <w:sz w:val="16"/>
                <w:szCs w:val="16"/>
                <w:lang w:val="en-ZA"/>
              </w:rPr>
            </w:pPr>
          </w:p>
        </w:tc>
      </w:tr>
      <w:tr w:rsidR="00954616" w:rsidRPr="00A55D2D" w14:paraId="003B1120" w14:textId="77777777" w:rsidTr="00954616">
        <w:trPr>
          <w:trHeight w:val="300"/>
        </w:trPr>
        <w:tc>
          <w:tcPr>
            <w:tcW w:w="348" w:type="pct"/>
            <w:gridSpan w:val="2"/>
            <w:vMerge/>
          </w:tcPr>
          <w:p w14:paraId="08673DB2"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BB68025" w14:textId="77777777" w:rsidR="00A55D2D" w:rsidRPr="00A55D2D" w:rsidRDefault="00A55D2D" w:rsidP="00A55D2D">
            <w:pPr>
              <w:rPr>
                <w:rFonts w:ascii="Trebuchet MS" w:hAnsi="Trebuchet MS" w:cs="Times New Roman"/>
                <w:sz w:val="16"/>
                <w:szCs w:val="16"/>
                <w:lang w:val="en-ZA"/>
              </w:rPr>
            </w:pPr>
          </w:p>
        </w:tc>
        <w:tc>
          <w:tcPr>
            <w:tcW w:w="397" w:type="pct"/>
            <w:vMerge/>
          </w:tcPr>
          <w:p w14:paraId="235F0B45" w14:textId="77777777" w:rsidR="00A55D2D" w:rsidRPr="00A55D2D" w:rsidRDefault="00A55D2D" w:rsidP="00A55D2D">
            <w:pPr>
              <w:rPr>
                <w:rFonts w:ascii="Trebuchet MS" w:hAnsi="Trebuchet MS" w:cs="Times New Roman"/>
                <w:sz w:val="16"/>
                <w:szCs w:val="16"/>
                <w:lang w:val="en-ZA"/>
              </w:rPr>
            </w:pPr>
          </w:p>
        </w:tc>
        <w:tc>
          <w:tcPr>
            <w:tcW w:w="523" w:type="pct"/>
            <w:vMerge/>
          </w:tcPr>
          <w:p w14:paraId="10402B6A"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8CE30B7" w14:textId="77777777" w:rsidR="00A55D2D" w:rsidRPr="00A55D2D" w:rsidRDefault="00A55D2D" w:rsidP="00A55D2D">
            <w:pPr>
              <w:rPr>
                <w:rFonts w:ascii="Trebuchet MS" w:hAnsi="Trebuchet MS" w:cs="Times New Roman"/>
                <w:sz w:val="16"/>
                <w:szCs w:val="16"/>
                <w:lang w:val="en-ZA"/>
              </w:rPr>
            </w:pPr>
          </w:p>
        </w:tc>
        <w:tc>
          <w:tcPr>
            <w:tcW w:w="433" w:type="pct"/>
            <w:hideMark/>
          </w:tcPr>
          <w:p w14:paraId="692FA0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3309E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B4F48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BAF00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3AF2C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2502C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8B6C9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75B8C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E2763A1"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825E125" w14:textId="77777777" w:rsidR="00A55D2D" w:rsidRPr="00A55D2D" w:rsidRDefault="00A55D2D" w:rsidP="00A55D2D">
            <w:pPr>
              <w:rPr>
                <w:rFonts w:ascii="Trebuchet MS" w:hAnsi="Trebuchet MS" w:cs="Times New Roman"/>
                <w:sz w:val="16"/>
                <w:szCs w:val="16"/>
                <w:lang w:val="en-ZA"/>
              </w:rPr>
            </w:pPr>
          </w:p>
        </w:tc>
      </w:tr>
      <w:tr w:rsidR="00954616" w:rsidRPr="00A55D2D" w14:paraId="2B2B1F3E" w14:textId="77777777" w:rsidTr="00954616">
        <w:trPr>
          <w:trHeight w:val="300"/>
        </w:trPr>
        <w:tc>
          <w:tcPr>
            <w:tcW w:w="348" w:type="pct"/>
            <w:gridSpan w:val="2"/>
            <w:vMerge w:val="restart"/>
          </w:tcPr>
          <w:p w14:paraId="750CB3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15.1.5</w:t>
            </w:r>
          </w:p>
        </w:tc>
        <w:tc>
          <w:tcPr>
            <w:tcW w:w="297" w:type="pct"/>
            <w:gridSpan w:val="2"/>
            <w:vMerge w:val="restart"/>
          </w:tcPr>
          <w:p w14:paraId="034CE6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383176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Conduct PMS policy review</w:t>
            </w:r>
          </w:p>
        </w:tc>
        <w:tc>
          <w:tcPr>
            <w:tcW w:w="523" w:type="pct"/>
            <w:vMerge w:val="restart"/>
          </w:tcPr>
          <w:p w14:paraId="5CAD83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PMS policy review and approval by June 2025</w:t>
            </w:r>
          </w:p>
        </w:tc>
        <w:tc>
          <w:tcPr>
            <w:tcW w:w="383" w:type="pct"/>
            <w:vMerge w:val="restart"/>
            <w:hideMark/>
          </w:tcPr>
          <w:p w14:paraId="078D3A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Council Approved Copy of the policy</w:t>
            </w:r>
          </w:p>
        </w:tc>
        <w:tc>
          <w:tcPr>
            <w:tcW w:w="433" w:type="pct"/>
            <w:hideMark/>
          </w:tcPr>
          <w:p w14:paraId="4FFA9D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5C6B09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114CE0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13" w:type="pct"/>
            <w:hideMark/>
          </w:tcPr>
          <w:p w14:paraId="4D454C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76A401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0CD96A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9" w:type="pct"/>
            <w:hideMark/>
          </w:tcPr>
          <w:p w14:paraId="0BDF5D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7" w:type="pct"/>
            <w:hideMark/>
          </w:tcPr>
          <w:p w14:paraId="13007C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vMerge w:val="restart"/>
            <w:hideMark/>
          </w:tcPr>
          <w:p w14:paraId="14BB0B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66C192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0402B1C4" w14:textId="77777777" w:rsidTr="00954616">
        <w:trPr>
          <w:trHeight w:val="300"/>
        </w:trPr>
        <w:tc>
          <w:tcPr>
            <w:tcW w:w="348" w:type="pct"/>
            <w:gridSpan w:val="2"/>
            <w:vMerge/>
          </w:tcPr>
          <w:p w14:paraId="305A5EE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5F75B13" w14:textId="77777777" w:rsidR="00A55D2D" w:rsidRPr="00A55D2D" w:rsidRDefault="00A55D2D" w:rsidP="00A55D2D">
            <w:pPr>
              <w:rPr>
                <w:rFonts w:ascii="Trebuchet MS" w:hAnsi="Trebuchet MS" w:cs="Times New Roman"/>
                <w:sz w:val="16"/>
                <w:szCs w:val="16"/>
                <w:lang w:val="en-ZA"/>
              </w:rPr>
            </w:pPr>
          </w:p>
        </w:tc>
        <w:tc>
          <w:tcPr>
            <w:tcW w:w="397" w:type="pct"/>
            <w:vMerge/>
          </w:tcPr>
          <w:p w14:paraId="4D6DA03F" w14:textId="77777777" w:rsidR="00A55D2D" w:rsidRPr="00A55D2D" w:rsidRDefault="00A55D2D" w:rsidP="00A55D2D">
            <w:pPr>
              <w:rPr>
                <w:rFonts w:ascii="Trebuchet MS" w:hAnsi="Trebuchet MS" w:cs="Times New Roman"/>
                <w:sz w:val="16"/>
                <w:szCs w:val="16"/>
                <w:lang w:val="en-ZA"/>
              </w:rPr>
            </w:pPr>
          </w:p>
        </w:tc>
        <w:tc>
          <w:tcPr>
            <w:tcW w:w="523" w:type="pct"/>
            <w:vMerge/>
          </w:tcPr>
          <w:p w14:paraId="01A9818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EDA0BED" w14:textId="77777777" w:rsidR="00A55D2D" w:rsidRPr="00A55D2D" w:rsidRDefault="00A55D2D" w:rsidP="00A55D2D">
            <w:pPr>
              <w:rPr>
                <w:rFonts w:ascii="Trebuchet MS" w:hAnsi="Trebuchet MS" w:cs="Times New Roman"/>
                <w:sz w:val="16"/>
                <w:szCs w:val="16"/>
                <w:lang w:val="en-ZA"/>
              </w:rPr>
            </w:pPr>
          </w:p>
        </w:tc>
        <w:tc>
          <w:tcPr>
            <w:tcW w:w="433" w:type="pct"/>
            <w:hideMark/>
          </w:tcPr>
          <w:p w14:paraId="6E0869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53CAEA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A8CD3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787F7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63E1C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7CFB5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66069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BCA367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797BA96"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32DDDA0B" w14:textId="77777777" w:rsidR="00A55D2D" w:rsidRPr="00A55D2D" w:rsidRDefault="00A55D2D" w:rsidP="00A55D2D">
            <w:pPr>
              <w:rPr>
                <w:rFonts w:ascii="Trebuchet MS" w:hAnsi="Trebuchet MS" w:cs="Times New Roman"/>
                <w:sz w:val="16"/>
                <w:szCs w:val="16"/>
                <w:lang w:val="en-ZA"/>
              </w:rPr>
            </w:pPr>
          </w:p>
        </w:tc>
      </w:tr>
      <w:tr w:rsidR="00954616" w:rsidRPr="00A55D2D" w14:paraId="7CC91F8A" w14:textId="77777777" w:rsidTr="00954616">
        <w:trPr>
          <w:trHeight w:val="300"/>
        </w:trPr>
        <w:tc>
          <w:tcPr>
            <w:tcW w:w="348" w:type="pct"/>
            <w:gridSpan w:val="2"/>
            <w:vMerge/>
          </w:tcPr>
          <w:p w14:paraId="766A508A"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67A0C201" w14:textId="77777777" w:rsidR="00A55D2D" w:rsidRPr="00A55D2D" w:rsidRDefault="00A55D2D" w:rsidP="00A55D2D">
            <w:pPr>
              <w:rPr>
                <w:rFonts w:ascii="Trebuchet MS" w:hAnsi="Trebuchet MS" w:cs="Times New Roman"/>
                <w:sz w:val="16"/>
                <w:szCs w:val="16"/>
                <w:lang w:val="en-ZA"/>
              </w:rPr>
            </w:pPr>
          </w:p>
        </w:tc>
        <w:tc>
          <w:tcPr>
            <w:tcW w:w="397" w:type="pct"/>
            <w:vMerge/>
          </w:tcPr>
          <w:p w14:paraId="1D3F9494" w14:textId="77777777" w:rsidR="00A55D2D" w:rsidRPr="00A55D2D" w:rsidRDefault="00A55D2D" w:rsidP="00A55D2D">
            <w:pPr>
              <w:rPr>
                <w:rFonts w:ascii="Trebuchet MS" w:hAnsi="Trebuchet MS" w:cs="Times New Roman"/>
                <w:sz w:val="16"/>
                <w:szCs w:val="16"/>
                <w:lang w:val="en-ZA"/>
              </w:rPr>
            </w:pPr>
          </w:p>
        </w:tc>
        <w:tc>
          <w:tcPr>
            <w:tcW w:w="523" w:type="pct"/>
            <w:vMerge/>
          </w:tcPr>
          <w:p w14:paraId="2B33C10B"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7B817D36" w14:textId="77777777" w:rsidR="00A55D2D" w:rsidRPr="00A55D2D" w:rsidRDefault="00A55D2D" w:rsidP="00A55D2D">
            <w:pPr>
              <w:rPr>
                <w:rFonts w:ascii="Trebuchet MS" w:hAnsi="Trebuchet MS" w:cs="Times New Roman"/>
                <w:sz w:val="16"/>
                <w:szCs w:val="16"/>
                <w:lang w:val="en-ZA"/>
              </w:rPr>
            </w:pPr>
          </w:p>
        </w:tc>
        <w:tc>
          <w:tcPr>
            <w:tcW w:w="433" w:type="pct"/>
            <w:hideMark/>
          </w:tcPr>
          <w:p w14:paraId="31AD85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8FA21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ED246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3DC6D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A6904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9E277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02107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E2908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72C5296"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0A6917F7" w14:textId="77777777" w:rsidR="00A55D2D" w:rsidRPr="00A55D2D" w:rsidRDefault="00A55D2D" w:rsidP="00A55D2D">
            <w:pPr>
              <w:rPr>
                <w:rFonts w:ascii="Trebuchet MS" w:hAnsi="Trebuchet MS" w:cs="Times New Roman"/>
                <w:sz w:val="16"/>
                <w:szCs w:val="16"/>
                <w:lang w:val="en-ZA"/>
              </w:rPr>
            </w:pPr>
          </w:p>
        </w:tc>
      </w:tr>
      <w:tr w:rsidR="00954616" w:rsidRPr="00A55D2D" w14:paraId="25305555" w14:textId="77777777" w:rsidTr="00954616">
        <w:trPr>
          <w:trHeight w:val="300"/>
        </w:trPr>
        <w:tc>
          <w:tcPr>
            <w:tcW w:w="348" w:type="pct"/>
            <w:gridSpan w:val="2"/>
            <w:vMerge w:val="restart"/>
          </w:tcPr>
          <w:p w14:paraId="4ACBF5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15.1.6</w:t>
            </w:r>
          </w:p>
        </w:tc>
        <w:tc>
          <w:tcPr>
            <w:tcW w:w="297" w:type="pct"/>
            <w:gridSpan w:val="2"/>
            <w:vMerge w:val="restart"/>
          </w:tcPr>
          <w:p w14:paraId="0DA59A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2512C2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Preparation and approval of the SDBIP</w:t>
            </w:r>
          </w:p>
          <w:p w14:paraId="5BC53EA6" w14:textId="77777777" w:rsidR="00A55D2D" w:rsidRPr="00A55D2D" w:rsidRDefault="00A55D2D" w:rsidP="00A55D2D">
            <w:pPr>
              <w:spacing w:after="5" w:line="268" w:lineRule="auto"/>
              <w:ind w:left="1630" w:hanging="10"/>
              <w:jc w:val="both"/>
              <w:rPr>
                <w:rFonts w:ascii="Trebuchet MS" w:hAnsi="Trebuchet MS" w:cs="Times New Roman"/>
                <w:sz w:val="16"/>
                <w:szCs w:val="16"/>
                <w:lang w:val="en-ZA"/>
              </w:rPr>
            </w:pPr>
          </w:p>
        </w:tc>
        <w:tc>
          <w:tcPr>
            <w:tcW w:w="523" w:type="pct"/>
            <w:vMerge w:val="restart"/>
          </w:tcPr>
          <w:p w14:paraId="390141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preparation and approval of the 2025/2026 signed by the Mayor by June 2025</w:t>
            </w:r>
          </w:p>
        </w:tc>
        <w:tc>
          <w:tcPr>
            <w:tcW w:w="383" w:type="pct"/>
            <w:vMerge w:val="restart"/>
            <w:hideMark/>
          </w:tcPr>
          <w:p w14:paraId="00377A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Council Approved Copy of the SDBIP</w:t>
            </w:r>
          </w:p>
        </w:tc>
        <w:tc>
          <w:tcPr>
            <w:tcW w:w="433" w:type="pct"/>
            <w:hideMark/>
          </w:tcPr>
          <w:p w14:paraId="6B7343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FE0B7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2AF6EB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13" w:type="pct"/>
            <w:hideMark/>
          </w:tcPr>
          <w:p w14:paraId="5DBABB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5FBFF3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1E8CE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B3DF4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2D8A3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vMerge w:val="restart"/>
            <w:hideMark/>
          </w:tcPr>
          <w:p w14:paraId="5C0F7F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59AB8C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30960CC8" w14:textId="77777777" w:rsidTr="00954616">
        <w:trPr>
          <w:trHeight w:val="300"/>
        </w:trPr>
        <w:tc>
          <w:tcPr>
            <w:tcW w:w="348" w:type="pct"/>
            <w:gridSpan w:val="2"/>
            <w:vMerge/>
          </w:tcPr>
          <w:p w14:paraId="4A466ECD"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B158EE9" w14:textId="77777777" w:rsidR="00A55D2D" w:rsidRPr="00A55D2D" w:rsidRDefault="00A55D2D" w:rsidP="00A55D2D">
            <w:pPr>
              <w:rPr>
                <w:rFonts w:ascii="Trebuchet MS" w:hAnsi="Trebuchet MS" w:cs="Times New Roman"/>
                <w:sz w:val="16"/>
                <w:szCs w:val="16"/>
                <w:lang w:val="en-ZA"/>
              </w:rPr>
            </w:pPr>
          </w:p>
        </w:tc>
        <w:tc>
          <w:tcPr>
            <w:tcW w:w="397" w:type="pct"/>
            <w:vMerge/>
          </w:tcPr>
          <w:p w14:paraId="55182B5A" w14:textId="77777777" w:rsidR="00A55D2D" w:rsidRPr="00A55D2D" w:rsidRDefault="00A55D2D" w:rsidP="00A55D2D">
            <w:pPr>
              <w:rPr>
                <w:rFonts w:ascii="Trebuchet MS" w:hAnsi="Trebuchet MS" w:cs="Times New Roman"/>
                <w:sz w:val="16"/>
                <w:szCs w:val="16"/>
                <w:lang w:val="en-ZA"/>
              </w:rPr>
            </w:pPr>
          </w:p>
        </w:tc>
        <w:tc>
          <w:tcPr>
            <w:tcW w:w="523" w:type="pct"/>
            <w:vMerge/>
          </w:tcPr>
          <w:p w14:paraId="1B440A11"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C42F702" w14:textId="77777777" w:rsidR="00A55D2D" w:rsidRPr="00A55D2D" w:rsidRDefault="00A55D2D" w:rsidP="00A55D2D">
            <w:pPr>
              <w:rPr>
                <w:rFonts w:ascii="Trebuchet MS" w:hAnsi="Trebuchet MS" w:cs="Times New Roman"/>
                <w:sz w:val="16"/>
                <w:szCs w:val="16"/>
                <w:lang w:val="en-ZA"/>
              </w:rPr>
            </w:pPr>
          </w:p>
        </w:tc>
        <w:tc>
          <w:tcPr>
            <w:tcW w:w="433" w:type="pct"/>
            <w:hideMark/>
          </w:tcPr>
          <w:p w14:paraId="500AD07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49ECE6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06065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D287D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0557FC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1B8FAD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202BC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DFA6A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3AE14EB6"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0957428" w14:textId="77777777" w:rsidR="00A55D2D" w:rsidRPr="00A55D2D" w:rsidRDefault="00A55D2D" w:rsidP="00A55D2D">
            <w:pPr>
              <w:rPr>
                <w:rFonts w:ascii="Trebuchet MS" w:hAnsi="Trebuchet MS" w:cs="Times New Roman"/>
                <w:sz w:val="16"/>
                <w:szCs w:val="16"/>
                <w:lang w:val="en-ZA"/>
              </w:rPr>
            </w:pPr>
          </w:p>
        </w:tc>
      </w:tr>
      <w:tr w:rsidR="00954616" w:rsidRPr="00A55D2D" w14:paraId="73B4CB84" w14:textId="77777777" w:rsidTr="00954616">
        <w:trPr>
          <w:trHeight w:val="300"/>
        </w:trPr>
        <w:tc>
          <w:tcPr>
            <w:tcW w:w="348" w:type="pct"/>
            <w:gridSpan w:val="2"/>
            <w:vMerge/>
          </w:tcPr>
          <w:p w14:paraId="07751E04"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330D2C43" w14:textId="77777777" w:rsidR="00A55D2D" w:rsidRPr="00A55D2D" w:rsidRDefault="00A55D2D" w:rsidP="00A55D2D">
            <w:pPr>
              <w:rPr>
                <w:rFonts w:ascii="Trebuchet MS" w:hAnsi="Trebuchet MS" w:cs="Times New Roman"/>
                <w:sz w:val="16"/>
                <w:szCs w:val="16"/>
                <w:lang w:val="en-ZA"/>
              </w:rPr>
            </w:pPr>
          </w:p>
        </w:tc>
        <w:tc>
          <w:tcPr>
            <w:tcW w:w="397" w:type="pct"/>
            <w:vMerge/>
          </w:tcPr>
          <w:p w14:paraId="1B67D1A5" w14:textId="77777777" w:rsidR="00A55D2D" w:rsidRPr="00A55D2D" w:rsidRDefault="00A55D2D" w:rsidP="00A55D2D">
            <w:pPr>
              <w:rPr>
                <w:rFonts w:ascii="Trebuchet MS" w:hAnsi="Trebuchet MS" w:cs="Times New Roman"/>
                <w:sz w:val="16"/>
                <w:szCs w:val="16"/>
                <w:lang w:val="en-ZA"/>
              </w:rPr>
            </w:pPr>
          </w:p>
        </w:tc>
        <w:tc>
          <w:tcPr>
            <w:tcW w:w="523" w:type="pct"/>
            <w:vMerge/>
          </w:tcPr>
          <w:p w14:paraId="78E26F78"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1DB4834" w14:textId="77777777" w:rsidR="00A55D2D" w:rsidRPr="00A55D2D" w:rsidRDefault="00A55D2D" w:rsidP="00A55D2D">
            <w:pPr>
              <w:rPr>
                <w:rFonts w:ascii="Trebuchet MS" w:hAnsi="Trebuchet MS" w:cs="Times New Roman"/>
                <w:sz w:val="16"/>
                <w:szCs w:val="16"/>
                <w:lang w:val="en-ZA"/>
              </w:rPr>
            </w:pPr>
          </w:p>
        </w:tc>
        <w:tc>
          <w:tcPr>
            <w:tcW w:w="433" w:type="pct"/>
            <w:hideMark/>
          </w:tcPr>
          <w:p w14:paraId="746DC5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23480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333FD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1C9BBE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1DF063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A1C4F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B3195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84CA7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FB90A8F"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8D6CE4A" w14:textId="77777777" w:rsidR="00A55D2D" w:rsidRPr="00A55D2D" w:rsidRDefault="00A55D2D" w:rsidP="00A55D2D">
            <w:pPr>
              <w:rPr>
                <w:rFonts w:ascii="Trebuchet MS" w:hAnsi="Trebuchet MS" w:cs="Times New Roman"/>
                <w:sz w:val="16"/>
                <w:szCs w:val="16"/>
                <w:lang w:val="en-ZA"/>
              </w:rPr>
            </w:pPr>
          </w:p>
        </w:tc>
      </w:tr>
      <w:bookmarkEnd w:id="216"/>
      <w:tr w:rsidR="00954616" w:rsidRPr="00A55D2D" w14:paraId="6D124231" w14:textId="77777777" w:rsidTr="00954616">
        <w:trPr>
          <w:trHeight w:val="300"/>
        </w:trPr>
        <w:tc>
          <w:tcPr>
            <w:tcW w:w="348" w:type="pct"/>
            <w:gridSpan w:val="2"/>
            <w:vMerge w:val="restart"/>
          </w:tcPr>
          <w:p w14:paraId="79F070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15.1.7</w:t>
            </w:r>
          </w:p>
        </w:tc>
        <w:tc>
          <w:tcPr>
            <w:tcW w:w="297" w:type="pct"/>
            <w:gridSpan w:val="2"/>
            <w:vMerge w:val="restart"/>
          </w:tcPr>
          <w:p w14:paraId="181CA2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1D8A72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Prepare consolidated quarterly performance report</w:t>
            </w:r>
          </w:p>
        </w:tc>
        <w:tc>
          <w:tcPr>
            <w:tcW w:w="523" w:type="pct"/>
            <w:vMerge w:val="restart"/>
          </w:tcPr>
          <w:p w14:paraId="634486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quarterly performance reports tabled and approved by June 2025</w:t>
            </w:r>
          </w:p>
        </w:tc>
        <w:tc>
          <w:tcPr>
            <w:tcW w:w="383" w:type="pct"/>
            <w:vMerge w:val="restart"/>
            <w:hideMark/>
          </w:tcPr>
          <w:p w14:paraId="56D58E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Council Approved Copies of the reports</w:t>
            </w:r>
          </w:p>
        </w:tc>
        <w:tc>
          <w:tcPr>
            <w:tcW w:w="433" w:type="pct"/>
            <w:hideMark/>
          </w:tcPr>
          <w:p w14:paraId="59CBC9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79F029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0D820D0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313" w:type="pct"/>
            <w:hideMark/>
          </w:tcPr>
          <w:p w14:paraId="513B6D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79" w:type="pct"/>
            <w:hideMark/>
          </w:tcPr>
          <w:p w14:paraId="6FE7E05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2D975D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22FB16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159EF3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0DDF23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445432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PMS Manager</w:t>
            </w:r>
          </w:p>
        </w:tc>
      </w:tr>
      <w:tr w:rsidR="00954616" w:rsidRPr="00A55D2D" w14:paraId="5911B8F7" w14:textId="77777777" w:rsidTr="00954616">
        <w:trPr>
          <w:trHeight w:val="300"/>
        </w:trPr>
        <w:tc>
          <w:tcPr>
            <w:tcW w:w="348" w:type="pct"/>
            <w:gridSpan w:val="2"/>
            <w:vMerge/>
          </w:tcPr>
          <w:p w14:paraId="7082479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51013403" w14:textId="77777777" w:rsidR="00A55D2D" w:rsidRPr="00A55D2D" w:rsidRDefault="00A55D2D" w:rsidP="00A55D2D">
            <w:pPr>
              <w:rPr>
                <w:rFonts w:ascii="Trebuchet MS" w:hAnsi="Trebuchet MS" w:cs="Times New Roman"/>
                <w:sz w:val="16"/>
                <w:szCs w:val="16"/>
                <w:lang w:val="en-ZA"/>
              </w:rPr>
            </w:pPr>
          </w:p>
        </w:tc>
        <w:tc>
          <w:tcPr>
            <w:tcW w:w="397" w:type="pct"/>
            <w:vMerge/>
          </w:tcPr>
          <w:p w14:paraId="36352DEF" w14:textId="77777777" w:rsidR="00A55D2D" w:rsidRPr="00A55D2D" w:rsidRDefault="00A55D2D" w:rsidP="00A55D2D">
            <w:pPr>
              <w:rPr>
                <w:rFonts w:ascii="Trebuchet MS" w:hAnsi="Trebuchet MS" w:cs="Times New Roman"/>
                <w:sz w:val="16"/>
                <w:szCs w:val="16"/>
                <w:lang w:val="en-ZA"/>
              </w:rPr>
            </w:pPr>
          </w:p>
        </w:tc>
        <w:tc>
          <w:tcPr>
            <w:tcW w:w="523" w:type="pct"/>
            <w:vMerge/>
          </w:tcPr>
          <w:p w14:paraId="312FF14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749221E" w14:textId="77777777" w:rsidR="00A55D2D" w:rsidRPr="00A55D2D" w:rsidRDefault="00A55D2D" w:rsidP="00A55D2D">
            <w:pPr>
              <w:rPr>
                <w:rFonts w:ascii="Trebuchet MS" w:hAnsi="Trebuchet MS" w:cs="Times New Roman"/>
                <w:sz w:val="16"/>
                <w:szCs w:val="16"/>
                <w:lang w:val="en-ZA"/>
              </w:rPr>
            </w:pPr>
          </w:p>
        </w:tc>
        <w:tc>
          <w:tcPr>
            <w:tcW w:w="433" w:type="pct"/>
            <w:hideMark/>
          </w:tcPr>
          <w:p w14:paraId="6BAE98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240F5C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C5295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73109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F3A08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05382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EB441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43501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30811D9B"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459835F" w14:textId="77777777" w:rsidR="00A55D2D" w:rsidRPr="00A55D2D" w:rsidRDefault="00A55D2D" w:rsidP="00A55D2D">
            <w:pPr>
              <w:rPr>
                <w:rFonts w:ascii="Trebuchet MS" w:hAnsi="Trebuchet MS" w:cs="Times New Roman"/>
                <w:sz w:val="16"/>
                <w:szCs w:val="16"/>
                <w:lang w:val="en-ZA"/>
              </w:rPr>
            </w:pPr>
          </w:p>
        </w:tc>
      </w:tr>
      <w:tr w:rsidR="00954616" w:rsidRPr="00A55D2D" w14:paraId="381394B2" w14:textId="77777777" w:rsidTr="00954616">
        <w:trPr>
          <w:trHeight w:val="300"/>
        </w:trPr>
        <w:tc>
          <w:tcPr>
            <w:tcW w:w="348" w:type="pct"/>
            <w:gridSpan w:val="2"/>
            <w:vMerge/>
          </w:tcPr>
          <w:p w14:paraId="17F1B353"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E793798" w14:textId="77777777" w:rsidR="00A55D2D" w:rsidRPr="00A55D2D" w:rsidRDefault="00A55D2D" w:rsidP="00A55D2D">
            <w:pPr>
              <w:rPr>
                <w:rFonts w:ascii="Trebuchet MS" w:hAnsi="Trebuchet MS" w:cs="Times New Roman"/>
                <w:sz w:val="16"/>
                <w:szCs w:val="16"/>
                <w:lang w:val="en-ZA"/>
              </w:rPr>
            </w:pPr>
          </w:p>
        </w:tc>
        <w:tc>
          <w:tcPr>
            <w:tcW w:w="397" w:type="pct"/>
            <w:vMerge/>
          </w:tcPr>
          <w:p w14:paraId="7B567DC9" w14:textId="77777777" w:rsidR="00A55D2D" w:rsidRPr="00A55D2D" w:rsidRDefault="00A55D2D" w:rsidP="00A55D2D">
            <w:pPr>
              <w:rPr>
                <w:rFonts w:ascii="Trebuchet MS" w:hAnsi="Trebuchet MS" w:cs="Times New Roman"/>
                <w:sz w:val="16"/>
                <w:szCs w:val="16"/>
                <w:lang w:val="en-ZA"/>
              </w:rPr>
            </w:pPr>
          </w:p>
        </w:tc>
        <w:tc>
          <w:tcPr>
            <w:tcW w:w="523" w:type="pct"/>
            <w:vMerge/>
          </w:tcPr>
          <w:p w14:paraId="4024715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11E0BF9" w14:textId="77777777" w:rsidR="00A55D2D" w:rsidRPr="00A55D2D" w:rsidRDefault="00A55D2D" w:rsidP="00A55D2D">
            <w:pPr>
              <w:rPr>
                <w:rFonts w:ascii="Trebuchet MS" w:hAnsi="Trebuchet MS" w:cs="Times New Roman"/>
                <w:sz w:val="16"/>
                <w:szCs w:val="16"/>
                <w:lang w:val="en-ZA"/>
              </w:rPr>
            </w:pPr>
          </w:p>
        </w:tc>
        <w:tc>
          <w:tcPr>
            <w:tcW w:w="433" w:type="pct"/>
            <w:hideMark/>
          </w:tcPr>
          <w:p w14:paraId="08BE2D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02ECB2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D8E7D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E61E6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CC353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C67E4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8AAF6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1AF77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37E69C8"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3ACD27C" w14:textId="77777777" w:rsidR="00A55D2D" w:rsidRPr="00A55D2D" w:rsidRDefault="00A55D2D" w:rsidP="00A55D2D">
            <w:pPr>
              <w:rPr>
                <w:rFonts w:ascii="Trebuchet MS" w:hAnsi="Trebuchet MS" w:cs="Times New Roman"/>
                <w:sz w:val="16"/>
                <w:szCs w:val="16"/>
                <w:lang w:val="en-ZA"/>
              </w:rPr>
            </w:pPr>
          </w:p>
        </w:tc>
      </w:tr>
      <w:tr w:rsidR="00954616" w:rsidRPr="00A55D2D" w14:paraId="1D9DF74D" w14:textId="77777777" w:rsidTr="00954616">
        <w:trPr>
          <w:trHeight w:val="300"/>
        </w:trPr>
        <w:tc>
          <w:tcPr>
            <w:tcW w:w="348" w:type="pct"/>
            <w:gridSpan w:val="2"/>
            <w:vMerge w:val="restart"/>
          </w:tcPr>
          <w:p w14:paraId="623C4C9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 no</w:t>
            </w:r>
          </w:p>
        </w:tc>
        <w:tc>
          <w:tcPr>
            <w:tcW w:w="297" w:type="pct"/>
            <w:gridSpan w:val="2"/>
            <w:vMerge w:val="restart"/>
          </w:tcPr>
          <w:p w14:paraId="3E5384E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397" w:type="pct"/>
            <w:vMerge w:val="restart"/>
          </w:tcPr>
          <w:p w14:paraId="251EDE19" w14:textId="77777777" w:rsidR="00A55D2D" w:rsidRPr="00A55D2D" w:rsidRDefault="00A55D2D" w:rsidP="00A55D2D">
            <w:pPr>
              <w:rPr>
                <w:rFonts w:ascii="Trebuchet MS" w:hAnsi="Trebuchet MS" w:cs="Times New Roman"/>
                <w:b/>
                <w:bCs/>
                <w:sz w:val="16"/>
                <w:szCs w:val="16"/>
                <w:lang w:val="en-ZA"/>
              </w:rPr>
            </w:pPr>
          </w:p>
        </w:tc>
        <w:tc>
          <w:tcPr>
            <w:tcW w:w="523" w:type="pct"/>
            <w:vMerge w:val="restart"/>
          </w:tcPr>
          <w:p w14:paraId="2C3B3DC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383" w:type="pct"/>
            <w:vMerge w:val="restart"/>
            <w:hideMark/>
          </w:tcPr>
          <w:p w14:paraId="77BE975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433" w:type="pct"/>
            <w:vMerge w:val="restart"/>
            <w:hideMark/>
          </w:tcPr>
          <w:p w14:paraId="65C0FBC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420" w:type="pct"/>
            <w:vMerge w:val="restart"/>
            <w:hideMark/>
          </w:tcPr>
          <w:p w14:paraId="3789235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362" w:type="pct"/>
            <w:vMerge w:val="restart"/>
            <w:hideMark/>
          </w:tcPr>
          <w:p w14:paraId="231CC29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313" w:type="pct"/>
            <w:vMerge w:val="restart"/>
            <w:hideMark/>
          </w:tcPr>
          <w:p w14:paraId="21616DA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179" w:type="pct"/>
            <w:vMerge w:val="restart"/>
            <w:hideMark/>
          </w:tcPr>
          <w:p w14:paraId="31B94B6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260" w:type="pct"/>
            <w:vMerge w:val="restart"/>
            <w:hideMark/>
          </w:tcPr>
          <w:p w14:paraId="2C8DB7A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349" w:type="pct"/>
            <w:vMerge w:val="restart"/>
            <w:hideMark/>
          </w:tcPr>
          <w:p w14:paraId="53CB85B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157" w:type="pct"/>
            <w:vMerge w:val="restart"/>
            <w:hideMark/>
          </w:tcPr>
          <w:p w14:paraId="41D4B317"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579" w:type="pct"/>
            <w:gridSpan w:val="2"/>
            <w:hideMark/>
          </w:tcPr>
          <w:p w14:paraId="17E7406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954616" w:rsidRPr="00A55D2D" w14:paraId="446DF46F" w14:textId="77777777" w:rsidTr="00954616">
        <w:trPr>
          <w:trHeight w:val="300"/>
        </w:trPr>
        <w:tc>
          <w:tcPr>
            <w:tcW w:w="348" w:type="pct"/>
            <w:gridSpan w:val="2"/>
            <w:vMerge/>
          </w:tcPr>
          <w:p w14:paraId="5024F693" w14:textId="77777777" w:rsidR="00A55D2D" w:rsidRPr="00A55D2D" w:rsidRDefault="00A55D2D" w:rsidP="00A55D2D">
            <w:pPr>
              <w:rPr>
                <w:rFonts w:ascii="Trebuchet MS" w:hAnsi="Trebuchet MS" w:cs="Times New Roman"/>
                <w:b/>
                <w:bCs/>
                <w:sz w:val="16"/>
                <w:szCs w:val="16"/>
                <w:lang w:val="en-ZA"/>
              </w:rPr>
            </w:pPr>
          </w:p>
        </w:tc>
        <w:tc>
          <w:tcPr>
            <w:tcW w:w="297" w:type="pct"/>
            <w:gridSpan w:val="2"/>
            <w:vMerge/>
          </w:tcPr>
          <w:p w14:paraId="351448AF" w14:textId="77777777" w:rsidR="00A55D2D" w:rsidRPr="00A55D2D" w:rsidRDefault="00A55D2D" w:rsidP="00A55D2D">
            <w:pPr>
              <w:rPr>
                <w:rFonts w:ascii="Trebuchet MS" w:hAnsi="Trebuchet MS" w:cs="Times New Roman"/>
                <w:b/>
                <w:bCs/>
                <w:sz w:val="16"/>
                <w:szCs w:val="16"/>
                <w:lang w:val="en-ZA"/>
              </w:rPr>
            </w:pPr>
          </w:p>
        </w:tc>
        <w:tc>
          <w:tcPr>
            <w:tcW w:w="397" w:type="pct"/>
            <w:vMerge/>
          </w:tcPr>
          <w:p w14:paraId="66352EE6" w14:textId="77777777" w:rsidR="00A55D2D" w:rsidRPr="00A55D2D" w:rsidRDefault="00A55D2D" w:rsidP="00A55D2D">
            <w:pPr>
              <w:rPr>
                <w:rFonts w:ascii="Trebuchet MS" w:hAnsi="Trebuchet MS" w:cs="Times New Roman"/>
                <w:b/>
                <w:bCs/>
                <w:sz w:val="16"/>
                <w:szCs w:val="16"/>
                <w:lang w:val="en-ZA"/>
              </w:rPr>
            </w:pPr>
          </w:p>
        </w:tc>
        <w:tc>
          <w:tcPr>
            <w:tcW w:w="523" w:type="pct"/>
            <w:vMerge/>
          </w:tcPr>
          <w:p w14:paraId="215518C7" w14:textId="77777777" w:rsidR="00A55D2D" w:rsidRPr="00A55D2D" w:rsidRDefault="00A55D2D" w:rsidP="00A55D2D">
            <w:pPr>
              <w:rPr>
                <w:rFonts w:ascii="Trebuchet MS" w:hAnsi="Trebuchet MS" w:cs="Times New Roman"/>
                <w:b/>
                <w:bCs/>
                <w:sz w:val="16"/>
                <w:szCs w:val="16"/>
                <w:lang w:val="en-ZA"/>
              </w:rPr>
            </w:pPr>
          </w:p>
        </w:tc>
        <w:tc>
          <w:tcPr>
            <w:tcW w:w="383" w:type="pct"/>
            <w:vMerge/>
            <w:hideMark/>
          </w:tcPr>
          <w:p w14:paraId="58A4615C" w14:textId="77777777" w:rsidR="00A55D2D" w:rsidRPr="00A55D2D" w:rsidRDefault="00A55D2D" w:rsidP="00A55D2D">
            <w:pPr>
              <w:rPr>
                <w:rFonts w:ascii="Trebuchet MS" w:hAnsi="Trebuchet MS" w:cs="Times New Roman"/>
                <w:b/>
                <w:bCs/>
                <w:sz w:val="16"/>
                <w:szCs w:val="16"/>
                <w:lang w:val="en-ZA"/>
              </w:rPr>
            </w:pPr>
          </w:p>
        </w:tc>
        <w:tc>
          <w:tcPr>
            <w:tcW w:w="433" w:type="pct"/>
            <w:vMerge/>
            <w:hideMark/>
          </w:tcPr>
          <w:p w14:paraId="3537E2CF" w14:textId="77777777" w:rsidR="00A55D2D" w:rsidRPr="00A55D2D" w:rsidRDefault="00A55D2D" w:rsidP="00A55D2D">
            <w:pPr>
              <w:rPr>
                <w:rFonts w:ascii="Trebuchet MS" w:hAnsi="Trebuchet MS" w:cs="Times New Roman"/>
                <w:b/>
                <w:bCs/>
                <w:sz w:val="16"/>
                <w:szCs w:val="16"/>
                <w:lang w:val="en-ZA"/>
              </w:rPr>
            </w:pPr>
          </w:p>
        </w:tc>
        <w:tc>
          <w:tcPr>
            <w:tcW w:w="420" w:type="pct"/>
            <w:vMerge/>
            <w:hideMark/>
          </w:tcPr>
          <w:p w14:paraId="3C04F79D" w14:textId="77777777" w:rsidR="00A55D2D" w:rsidRPr="00A55D2D" w:rsidRDefault="00A55D2D" w:rsidP="00A55D2D">
            <w:pPr>
              <w:rPr>
                <w:rFonts w:ascii="Trebuchet MS" w:hAnsi="Trebuchet MS" w:cs="Times New Roman"/>
                <w:b/>
                <w:bCs/>
                <w:sz w:val="16"/>
                <w:szCs w:val="16"/>
                <w:lang w:val="en-ZA"/>
              </w:rPr>
            </w:pPr>
          </w:p>
        </w:tc>
        <w:tc>
          <w:tcPr>
            <w:tcW w:w="362" w:type="pct"/>
            <w:vMerge/>
            <w:hideMark/>
          </w:tcPr>
          <w:p w14:paraId="259C28C4" w14:textId="77777777" w:rsidR="00A55D2D" w:rsidRPr="00A55D2D" w:rsidRDefault="00A55D2D" w:rsidP="00A55D2D">
            <w:pPr>
              <w:rPr>
                <w:rFonts w:ascii="Trebuchet MS" w:hAnsi="Trebuchet MS" w:cs="Times New Roman"/>
                <w:b/>
                <w:bCs/>
                <w:sz w:val="16"/>
                <w:szCs w:val="16"/>
                <w:lang w:val="en-ZA"/>
              </w:rPr>
            </w:pPr>
          </w:p>
        </w:tc>
        <w:tc>
          <w:tcPr>
            <w:tcW w:w="313" w:type="pct"/>
            <w:vMerge/>
            <w:hideMark/>
          </w:tcPr>
          <w:p w14:paraId="72D49BCD" w14:textId="77777777" w:rsidR="00A55D2D" w:rsidRPr="00A55D2D" w:rsidRDefault="00A55D2D" w:rsidP="00A55D2D">
            <w:pPr>
              <w:rPr>
                <w:rFonts w:ascii="Trebuchet MS" w:hAnsi="Trebuchet MS" w:cs="Times New Roman"/>
                <w:b/>
                <w:bCs/>
                <w:sz w:val="16"/>
                <w:szCs w:val="16"/>
                <w:lang w:val="en-ZA"/>
              </w:rPr>
            </w:pPr>
          </w:p>
        </w:tc>
        <w:tc>
          <w:tcPr>
            <w:tcW w:w="179" w:type="pct"/>
            <w:vMerge/>
            <w:hideMark/>
          </w:tcPr>
          <w:p w14:paraId="6169F4F1" w14:textId="77777777" w:rsidR="00A55D2D" w:rsidRPr="00A55D2D" w:rsidRDefault="00A55D2D" w:rsidP="00A55D2D">
            <w:pPr>
              <w:rPr>
                <w:rFonts w:ascii="Trebuchet MS" w:hAnsi="Trebuchet MS" w:cs="Times New Roman"/>
                <w:b/>
                <w:bCs/>
                <w:sz w:val="16"/>
                <w:szCs w:val="16"/>
                <w:lang w:val="en-ZA"/>
              </w:rPr>
            </w:pPr>
          </w:p>
        </w:tc>
        <w:tc>
          <w:tcPr>
            <w:tcW w:w="260" w:type="pct"/>
            <w:vMerge/>
            <w:hideMark/>
          </w:tcPr>
          <w:p w14:paraId="38E6A9ED" w14:textId="77777777" w:rsidR="00A55D2D" w:rsidRPr="00A55D2D" w:rsidRDefault="00A55D2D" w:rsidP="00A55D2D">
            <w:pPr>
              <w:rPr>
                <w:rFonts w:ascii="Trebuchet MS" w:hAnsi="Trebuchet MS" w:cs="Times New Roman"/>
                <w:b/>
                <w:bCs/>
                <w:sz w:val="16"/>
                <w:szCs w:val="16"/>
                <w:lang w:val="en-ZA"/>
              </w:rPr>
            </w:pPr>
          </w:p>
        </w:tc>
        <w:tc>
          <w:tcPr>
            <w:tcW w:w="349" w:type="pct"/>
            <w:vMerge/>
            <w:hideMark/>
          </w:tcPr>
          <w:p w14:paraId="0411C3EA" w14:textId="77777777" w:rsidR="00A55D2D" w:rsidRPr="00A55D2D" w:rsidRDefault="00A55D2D" w:rsidP="00A55D2D">
            <w:pPr>
              <w:rPr>
                <w:rFonts w:ascii="Trebuchet MS" w:hAnsi="Trebuchet MS" w:cs="Times New Roman"/>
                <w:b/>
                <w:bCs/>
                <w:sz w:val="16"/>
                <w:szCs w:val="16"/>
                <w:lang w:val="en-ZA"/>
              </w:rPr>
            </w:pPr>
          </w:p>
        </w:tc>
        <w:tc>
          <w:tcPr>
            <w:tcW w:w="157" w:type="pct"/>
            <w:vMerge/>
            <w:hideMark/>
          </w:tcPr>
          <w:p w14:paraId="3895A12E" w14:textId="77777777" w:rsidR="00A55D2D" w:rsidRPr="00A55D2D" w:rsidRDefault="00A55D2D" w:rsidP="00A55D2D">
            <w:pPr>
              <w:rPr>
                <w:rFonts w:ascii="Trebuchet MS" w:hAnsi="Trebuchet MS" w:cs="Times New Roman"/>
                <w:b/>
                <w:bCs/>
                <w:sz w:val="16"/>
                <w:szCs w:val="16"/>
                <w:lang w:val="en-ZA"/>
              </w:rPr>
            </w:pPr>
          </w:p>
        </w:tc>
        <w:tc>
          <w:tcPr>
            <w:tcW w:w="298" w:type="pct"/>
            <w:hideMark/>
          </w:tcPr>
          <w:p w14:paraId="5F552BE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281" w:type="pct"/>
            <w:hideMark/>
          </w:tcPr>
          <w:p w14:paraId="61819CEC"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954616" w:rsidRPr="00A55D2D" w14:paraId="40FBD938" w14:textId="77777777" w:rsidTr="00954616">
        <w:trPr>
          <w:trHeight w:val="300"/>
        </w:trPr>
        <w:tc>
          <w:tcPr>
            <w:tcW w:w="348" w:type="pct"/>
            <w:gridSpan w:val="2"/>
          </w:tcPr>
          <w:p w14:paraId="494712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w:t>
            </w:r>
          </w:p>
        </w:tc>
        <w:tc>
          <w:tcPr>
            <w:tcW w:w="297" w:type="pct"/>
            <w:gridSpan w:val="2"/>
          </w:tcPr>
          <w:p w14:paraId="46AFD3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16</w:t>
            </w:r>
          </w:p>
        </w:tc>
        <w:tc>
          <w:tcPr>
            <w:tcW w:w="397" w:type="pct"/>
          </w:tcPr>
          <w:p w14:paraId="62590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Efficient and effective Audit Management functions provided</w:t>
            </w:r>
          </w:p>
        </w:tc>
        <w:tc>
          <w:tcPr>
            <w:tcW w:w="523" w:type="pct"/>
          </w:tcPr>
          <w:p w14:paraId="0BD888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provision of Audit Management Functions</w:t>
            </w:r>
          </w:p>
        </w:tc>
        <w:tc>
          <w:tcPr>
            <w:tcW w:w="383" w:type="pct"/>
            <w:hideMark/>
          </w:tcPr>
          <w:p w14:paraId="0D0266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Audit Treports</w:t>
            </w:r>
          </w:p>
        </w:tc>
        <w:tc>
          <w:tcPr>
            <w:tcW w:w="433" w:type="pct"/>
            <w:hideMark/>
          </w:tcPr>
          <w:p w14:paraId="301194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2D7531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03EBE4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BA572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652365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19FA28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9" w:type="pct"/>
            <w:hideMark/>
          </w:tcPr>
          <w:p w14:paraId="2D030F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7" w:type="pct"/>
            <w:hideMark/>
          </w:tcPr>
          <w:p w14:paraId="69799E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hideMark/>
          </w:tcPr>
          <w:p w14:paraId="79B9A0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hideMark/>
          </w:tcPr>
          <w:p w14:paraId="614C23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954616" w:rsidRPr="00A55D2D" w14:paraId="42D9B643" w14:textId="77777777" w:rsidTr="00954616">
        <w:trPr>
          <w:trHeight w:val="300"/>
        </w:trPr>
        <w:tc>
          <w:tcPr>
            <w:tcW w:w="348" w:type="pct"/>
            <w:gridSpan w:val="2"/>
            <w:vMerge w:val="restart"/>
          </w:tcPr>
          <w:p w14:paraId="18C917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16.1</w:t>
            </w:r>
          </w:p>
        </w:tc>
        <w:tc>
          <w:tcPr>
            <w:tcW w:w="297" w:type="pct"/>
            <w:gridSpan w:val="2"/>
            <w:vMerge w:val="restart"/>
          </w:tcPr>
          <w:p w14:paraId="75A11B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40B68B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Risk based internal Audit Plan developed</w:t>
            </w:r>
          </w:p>
        </w:tc>
        <w:tc>
          <w:tcPr>
            <w:tcW w:w="523" w:type="pct"/>
            <w:vMerge w:val="restart"/>
          </w:tcPr>
          <w:p w14:paraId="360370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of Internal Audit Plans approved by September 2024</w:t>
            </w:r>
          </w:p>
        </w:tc>
        <w:tc>
          <w:tcPr>
            <w:tcW w:w="383" w:type="pct"/>
            <w:vMerge w:val="restart"/>
            <w:hideMark/>
          </w:tcPr>
          <w:p w14:paraId="3CEDF2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Approved Internal Audit Plan by Audit Committee Q1: Council resolutions</w:t>
            </w:r>
          </w:p>
        </w:tc>
        <w:tc>
          <w:tcPr>
            <w:tcW w:w="433" w:type="pct"/>
            <w:hideMark/>
          </w:tcPr>
          <w:p w14:paraId="0F7600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D0181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7DD824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67F5C4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5A7ED4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4E9B15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2E8465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284512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val="restart"/>
            <w:hideMark/>
          </w:tcPr>
          <w:p w14:paraId="7CDFAC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Moretele Local Municipality</w:t>
            </w:r>
          </w:p>
        </w:tc>
        <w:tc>
          <w:tcPr>
            <w:tcW w:w="281" w:type="pct"/>
            <w:vMerge w:val="restart"/>
            <w:hideMark/>
          </w:tcPr>
          <w:p w14:paraId="2BED1F6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954616" w:rsidRPr="00A55D2D" w14:paraId="286435F3" w14:textId="77777777" w:rsidTr="00954616">
        <w:trPr>
          <w:trHeight w:val="300"/>
        </w:trPr>
        <w:tc>
          <w:tcPr>
            <w:tcW w:w="348" w:type="pct"/>
            <w:gridSpan w:val="2"/>
            <w:vMerge/>
          </w:tcPr>
          <w:p w14:paraId="3532030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5AAA0EF5" w14:textId="77777777" w:rsidR="00A55D2D" w:rsidRPr="00A55D2D" w:rsidRDefault="00A55D2D" w:rsidP="00A55D2D">
            <w:pPr>
              <w:rPr>
                <w:rFonts w:ascii="Trebuchet MS" w:hAnsi="Trebuchet MS" w:cs="Times New Roman"/>
                <w:sz w:val="16"/>
                <w:szCs w:val="16"/>
                <w:lang w:val="en-ZA"/>
              </w:rPr>
            </w:pPr>
          </w:p>
        </w:tc>
        <w:tc>
          <w:tcPr>
            <w:tcW w:w="397" w:type="pct"/>
            <w:vMerge/>
          </w:tcPr>
          <w:p w14:paraId="490CC5CA" w14:textId="77777777" w:rsidR="00A55D2D" w:rsidRPr="00A55D2D" w:rsidRDefault="00A55D2D" w:rsidP="00A55D2D">
            <w:pPr>
              <w:rPr>
                <w:rFonts w:ascii="Trebuchet MS" w:hAnsi="Trebuchet MS" w:cs="Times New Roman"/>
                <w:sz w:val="16"/>
                <w:szCs w:val="16"/>
                <w:lang w:val="en-ZA"/>
              </w:rPr>
            </w:pPr>
          </w:p>
        </w:tc>
        <w:tc>
          <w:tcPr>
            <w:tcW w:w="523" w:type="pct"/>
            <w:vMerge/>
          </w:tcPr>
          <w:p w14:paraId="0A0CA8BC"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2B1D950" w14:textId="77777777" w:rsidR="00A55D2D" w:rsidRPr="00A55D2D" w:rsidRDefault="00A55D2D" w:rsidP="00A55D2D">
            <w:pPr>
              <w:rPr>
                <w:rFonts w:ascii="Trebuchet MS" w:hAnsi="Trebuchet MS" w:cs="Times New Roman"/>
                <w:sz w:val="16"/>
                <w:szCs w:val="16"/>
                <w:lang w:val="en-ZA"/>
              </w:rPr>
            </w:pPr>
          </w:p>
        </w:tc>
        <w:tc>
          <w:tcPr>
            <w:tcW w:w="433" w:type="pct"/>
            <w:hideMark/>
          </w:tcPr>
          <w:p w14:paraId="1BEAA1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1344E0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462FB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450D3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BC07E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02BCAC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1B3FCC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798FC2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1B334FCF"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A89829B" w14:textId="77777777" w:rsidR="00A55D2D" w:rsidRPr="00A55D2D" w:rsidRDefault="00A55D2D" w:rsidP="00A55D2D">
            <w:pPr>
              <w:rPr>
                <w:rFonts w:ascii="Trebuchet MS" w:hAnsi="Trebuchet MS" w:cs="Times New Roman"/>
                <w:sz w:val="16"/>
                <w:szCs w:val="16"/>
                <w:lang w:val="en-ZA"/>
              </w:rPr>
            </w:pPr>
          </w:p>
        </w:tc>
      </w:tr>
      <w:tr w:rsidR="00954616" w:rsidRPr="00A55D2D" w14:paraId="06529766" w14:textId="77777777" w:rsidTr="00954616">
        <w:trPr>
          <w:trHeight w:val="300"/>
        </w:trPr>
        <w:tc>
          <w:tcPr>
            <w:tcW w:w="348" w:type="pct"/>
            <w:gridSpan w:val="2"/>
            <w:vMerge/>
          </w:tcPr>
          <w:p w14:paraId="27766340"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3CA5C08" w14:textId="77777777" w:rsidR="00A55D2D" w:rsidRPr="00A55D2D" w:rsidRDefault="00A55D2D" w:rsidP="00A55D2D">
            <w:pPr>
              <w:rPr>
                <w:rFonts w:ascii="Trebuchet MS" w:hAnsi="Trebuchet MS" w:cs="Times New Roman"/>
                <w:sz w:val="16"/>
                <w:szCs w:val="16"/>
                <w:lang w:val="en-ZA"/>
              </w:rPr>
            </w:pPr>
          </w:p>
        </w:tc>
        <w:tc>
          <w:tcPr>
            <w:tcW w:w="397" w:type="pct"/>
            <w:vMerge/>
          </w:tcPr>
          <w:p w14:paraId="053940DA" w14:textId="77777777" w:rsidR="00A55D2D" w:rsidRPr="00A55D2D" w:rsidRDefault="00A55D2D" w:rsidP="00A55D2D">
            <w:pPr>
              <w:rPr>
                <w:rFonts w:ascii="Trebuchet MS" w:hAnsi="Trebuchet MS" w:cs="Times New Roman"/>
                <w:sz w:val="16"/>
                <w:szCs w:val="16"/>
                <w:lang w:val="en-ZA"/>
              </w:rPr>
            </w:pPr>
          </w:p>
        </w:tc>
        <w:tc>
          <w:tcPr>
            <w:tcW w:w="523" w:type="pct"/>
            <w:vMerge/>
          </w:tcPr>
          <w:p w14:paraId="0079A98A"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669CB67" w14:textId="77777777" w:rsidR="00A55D2D" w:rsidRPr="00A55D2D" w:rsidRDefault="00A55D2D" w:rsidP="00A55D2D">
            <w:pPr>
              <w:rPr>
                <w:rFonts w:ascii="Trebuchet MS" w:hAnsi="Trebuchet MS" w:cs="Times New Roman"/>
                <w:sz w:val="16"/>
                <w:szCs w:val="16"/>
                <w:lang w:val="en-ZA"/>
              </w:rPr>
            </w:pPr>
          </w:p>
        </w:tc>
        <w:tc>
          <w:tcPr>
            <w:tcW w:w="433" w:type="pct"/>
            <w:hideMark/>
          </w:tcPr>
          <w:p w14:paraId="33AD18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12812D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00C7D5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D6358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7580C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47E2FA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69AA10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3C37A5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3DD548B0"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3A526752" w14:textId="77777777" w:rsidR="00A55D2D" w:rsidRPr="00A55D2D" w:rsidRDefault="00A55D2D" w:rsidP="00A55D2D">
            <w:pPr>
              <w:rPr>
                <w:rFonts w:ascii="Trebuchet MS" w:hAnsi="Trebuchet MS" w:cs="Times New Roman"/>
                <w:sz w:val="16"/>
                <w:szCs w:val="16"/>
                <w:lang w:val="en-ZA"/>
              </w:rPr>
            </w:pPr>
          </w:p>
        </w:tc>
      </w:tr>
      <w:tr w:rsidR="00954616" w:rsidRPr="00A55D2D" w14:paraId="79FAE1FD" w14:textId="77777777" w:rsidTr="00954616">
        <w:trPr>
          <w:trHeight w:val="300"/>
        </w:trPr>
        <w:tc>
          <w:tcPr>
            <w:tcW w:w="348" w:type="pct"/>
            <w:gridSpan w:val="2"/>
            <w:vMerge w:val="restart"/>
          </w:tcPr>
          <w:p w14:paraId="2986D9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16.1.1</w:t>
            </w:r>
          </w:p>
        </w:tc>
        <w:tc>
          <w:tcPr>
            <w:tcW w:w="297" w:type="pct"/>
            <w:gridSpan w:val="2"/>
            <w:vMerge w:val="restart"/>
          </w:tcPr>
          <w:p w14:paraId="3540CB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Actvity</w:t>
            </w:r>
          </w:p>
        </w:tc>
        <w:tc>
          <w:tcPr>
            <w:tcW w:w="397" w:type="pct"/>
            <w:vMerge w:val="restart"/>
          </w:tcPr>
          <w:p w14:paraId="11CB74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Preparation of the Internal Audit Plan</w:t>
            </w:r>
          </w:p>
        </w:tc>
        <w:tc>
          <w:tcPr>
            <w:tcW w:w="523" w:type="pct"/>
            <w:vMerge w:val="restart"/>
          </w:tcPr>
          <w:p w14:paraId="453FF5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completion of the preparation of the Internal Audit Plans September 2024</w:t>
            </w:r>
          </w:p>
        </w:tc>
        <w:tc>
          <w:tcPr>
            <w:tcW w:w="383" w:type="pct"/>
            <w:vMerge w:val="restart"/>
            <w:hideMark/>
          </w:tcPr>
          <w:p w14:paraId="41B2D0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 Approved Internal Audit Plan by Audit Committee</w:t>
            </w:r>
          </w:p>
        </w:tc>
        <w:tc>
          <w:tcPr>
            <w:tcW w:w="433" w:type="pct"/>
            <w:hideMark/>
          </w:tcPr>
          <w:p w14:paraId="03E698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406397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47BC56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13" w:type="pct"/>
            <w:hideMark/>
          </w:tcPr>
          <w:p w14:paraId="1F3D04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02F24B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244ABD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25DEC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84130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07F74F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35AAF1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Internal Audit Manager</w:t>
            </w:r>
          </w:p>
        </w:tc>
      </w:tr>
      <w:tr w:rsidR="00954616" w:rsidRPr="00A55D2D" w14:paraId="4333019A" w14:textId="77777777" w:rsidTr="00954616">
        <w:trPr>
          <w:trHeight w:val="300"/>
        </w:trPr>
        <w:tc>
          <w:tcPr>
            <w:tcW w:w="348" w:type="pct"/>
            <w:gridSpan w:val="2"/>
            <w:vMerge/>
          </w:tcPr>
          <w:p w14:paraId="28BC994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66500D48" w14:textId="77777777" w:rsidR="00A55D2D" w:rsidRPr="00A55D2D" w:rsidRDefault="00A55D2D" w:rsidP="00A55D2D">
            <w:pPr>
              <w:rPr>
                <w:rFonts w:ascii="Trebuchet MS" w:hAnsi="Trebuchet MS" w:cs="Times New Roman"/>
                <w:sz w:val="16"/>
                <w:szCs w:val="16"/>
                <w:lang w:val="en-ZA"/>
              </w:rPr>
            </w:pPr>
          </w:p>
        </w:tc>
        <w:tc>
          <w:tcPr>
            <w:tcW w:w="397" w:type="pct"/>
            <w:vMerge/>
          </w:tcPr>
          <w:p w14:paraId="281A659D" w14:textId="77777777" w:rsidR="00A55D2D" w:rsidRPr="00A55D2D" w:rsidRDefault="00A55D2D" w:rsidP="00A55D2D">
            <w:pPr>
              <w:rPr>
                <w:rFonts w:ascii="Trebuchet MS" w:hAnsi="Trebuchet MS" w:cs="Times New Roman"/>
                <w:sz w:val="16"/>
                <w:szCs w:val="16"/>
                <w:lang w:val="en-ZA"/>
              </w:rPr>
            </w:pPr>
          </w:p>
        </w:tc>
        <w:tc>
          <w:tcPr>
            <w:tcW w:w="523" w:type="pct"/>
            <w:vMerge/>
          </w:tcPr>
          <w:p w14:paraId="17B90570"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30126584" w14:textId="77777777" w:rsidR="00A55D2D" w:rsidRPr="00A55D2D" w:rsidRDefault="00A55D2D" w:rsidP="00A55D2D">
            <w:pPr>
              <w:rPr>
                <w:rFonts w:ascii="Trebuchet MS" w:hAnsi="Trebuchet MS" w:cs="Times New Roman"/>
                <w:sz w:val="16"/>
                <w:szCs w:val="16"/>
                <w:lang w:val="en-ZA"/>
              </w:rPr>
            </w:pPr>
          </w:p>
        </w:tc>
        <w:tc>
          <w:tcPr>
            <w:tcW w:w="433" w:type="pct"/>
            <w:hideMark/>
          </w:tcPr>
          <w:p w14:paraId="4CCD4B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7AE593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Capex</w:t>
            </w:r>
          </w:p>
        </w:tc>
        <w:tc>
          <w:tcPr>
            <w:tcW w:w="362" w:type="pct"/>
            <w:hideMark/>
          </w:tcPr>
          <w:p w14:paraId="54515F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0C29E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1027193.08</w:t>
            </w:r>
          </w:p>
        </w:tc>
        <w:tc>
          <w:tcPr>
            <w:tcW w:w="179" w:type="pct"/>
            <w:hideMark/>
          </w:tcPr>
          <w:p w14:paraId="555A0D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ABF0D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0E73501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8D34F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5DA38B57"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6256225" w14:textId="77777777" w:rsidR="00A55D2D" w:rsidRPr="00A55D2D" w:rsidRDefault="00A55D2D" w:rsidP="00A55D2D">
            <w:pPr>
              <w:rPr>
                <w:rFonts w:ascii="Trebuchet MS" w:hAnsi="Trebuchet MS" w:cs="Times New Roman"/>
                <w:sz w:val="16"/>
                <w:szCs w:val="16"/>
                <w:lang w:val="en-ZA"/>
              </w:rPr>
            </w:pPr>
          </w:p>
        </w:tc>
      </w:tr>
      <w:tr w:rsidR="00954616" w:rsidRPr="00A55D2D" w14:paraId="458E4074" w14:textId="77777777" w:rsidTr="00954616">
        <w:trPr>
          <w:trHeight w:val="300"/>
        </w:trPr>
        <w:tc>
          <w:tcPr>
            <w:tcW w:w="348" w:type="pct"/>
            <w:gridSpan w:val="2"/>
            <w:vMerge/>
          </w:tcPr>
          <w:p w14:paraId="16D15AD2"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895F703" w14:textId="77777777" w:rsidR="00A55D2D" w:rsidRPr="00A55D2D" w:rsidRDefault="00A55D2D" w:rsidP="00A55D2D">
            <w:pPr>
              <w:rPr>
                <w:rFonts w:ascii="Trebuchet MS" w:hAnsi="Trebuchet MS" w:cs="Times New Roman"/>
                <w:sz w:val="16"/>
                <w:szCs w:val="16"/>
                <w:lang w:val="en-ZA"/>
              </w:rPr>
            </w:pPr>
          </w:p>
        </w:tc>
        <w:tc>
          <w:tcPr>
            <w:tcW w:w="397" w:type="pct"/>
            <w:vMerge/>
          </w:tcPr>
          <w:p w14:paraId="2C322E4B" w14:textId="77777777" w:rsidR="00A55D2D" w:rsidRPr="00A55D2D" w:rsidRDefault="00A55D2D" w:rsidP="00A55D2D">
            <w:pPr>
              <w:rPr>
                <w:rFonts w:ascii="Trebuchet MS" w:hAnsi="Trebuchet MS" w:cs="Times New Roman"/>
                <w:sz w:val="16"/>
                <w:szCs w:val="16"/>
                <w:lang w:val="en-ZA"/>
              </w:rPr>
            </w:pPr>
          </w:p>
        </w:tc>
        <w:tc>
          <w:tcPr>
            <w:tcW w:w="523" w:type="pct"/>
            <w:vMerge/>
          </w:tcPr>
          <w:p w14:paraId="1C26C4F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66024A2" w14:textId="77777777" w:rsidR="00A55D2D" w:rsidRPr="00A55D2D" w:rsidRDefault="00A55D2D" w:rsidP="00A55D2D">
            <w:pPr>
              <w:rPr>
                <w:rFonts w:ascii="Trebuchet MS" w:hAnsi="Trebuchet MS" w:cs="Times New Roman"/>
                <w:sz w:val="16"/>
                <w:szCs w:val="16"/>
                <w:lang w:val="en-ZA"/>
              </w:rPr>
            </w:pPr>
          </w:p>
        </w:tc>
        <w:tc>
          <w:tcPr>
            <w:tcW w:w="433" w:type="pct"/>
            <w:hideMark/>
          </w:tcPr>
          <w:p w14:paraId="016A24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01897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A6ABB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BB3CB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1BA3AA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0E11F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078D4C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2ADFC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7BDBAE1"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4B742E6" w14:textId="77777777" w:rsidR="00A55D2D" w:rsidRPr="00A55D2D" w:rsidRDefault="00A55D2D" w:rsidP="00A55D2D">
            <w:pPr>
              <w:rPr>
                <w:rFonts w:ascii="Trebuchet MS" w:hAnsi="Trebuchet MS" w:cs="Times New Roman"/>
                <w:sz w:val="16"/>
                <w:szCs w:val="16"/>
                <w:lang w:val="en-ZA"/>
              </w:rPr>
            </w:pPr>
          </w:p>
        </w:tc>
      </w:tr>
      <w:tr w:rsidR="00954616" w:rsidRPr="00A55D2D" w14:paraId="160B489D" w14:textId="77777777" w:rsidTr="00954616">
        <w:trPr>
          <w:trHeight w:val="300"/>
        </w:trPr>
        <w:tc>
          <w:tcPr>
            <w:tcW w:w="348" w:type="pct"/>
            <w:gridSpan w:val="2"/>
            <w:vMerge w:val="restart"/>
          </w:tcPr>
          <w:p w14:paraId="7D4B86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16.1.2</w:t>
            </w:r>
          </w:p>
        </w:tc>
        <w:tc>
          <w:tcPr>
            <w:tcW w:w="297" w:type="pct"/>
            <w:gridSpan w:val="2"/>
            <w:vMerge w:val="restart"/>
          </w:tcPr>
          <w:p w14:paraId="5569EC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5B94DF0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Approval of the Internal Audit Plan</w:t>
            </w:r>
          </w:p>
        </w:tc>
        <w:tc>
          <w:tcPr>
            <w:tcW w:w="523" w:type="pct"/>
            <w:vMerge w:val="restart"/>
          </w:tcPr>
          <w:p w14:paraId="793D8B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of Internal Audit Plans approved by September 2024</w:t>
            </w:r>
          </w:p>
        </w:tc>
        <w:tc>
          <w:tcPr>
            <w:tcW w:w="383" w:type="pct"/>
            <w:vMerge w:val="restart"/>
            <w:hideMark/>
          </w:tcPr>
          <w:p w14:paraId="49102F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Q4: Approved Internal Audit Plan by Audit Committee Q1: Council resolutions</w:t>
            </w:r>
          </w:p>
        </w:tc>
        <w:tc>
          <w:tcPr>
            <w:tcW w:w="433" w:type="pct"/>
            <w:hideMark/>
          </w:tcPr>
          <w:p w14:paraId="0CEA2E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0F13A0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7EF405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727A8F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62F0D7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4C93F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270B4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8C4A7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4B4D93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7A0E6A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Internal Audit Manager</w:t>
            </w:r>
          </w:p>
        </w:tc>
      </w:tr>
      <w:tr w:rsidR="00954616" w:rsidRPr="00A55D2D" w14:paraId="20A02702" w14:textId="77777777" w:rsidTr="00954616">
        <w:trPr>
          <w:trHeight w:val="300"/>
        </w:trPr>
        <w:tc>
          <w:tcPr>
            <w:tcW w:w="348" w:type="pct"/>
            <w:gridSpan w:val="2"/>
            <w:vMerge/>
          </w:tcPr>
          <w:p w14:paraId="49ED7EFC"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372D5C1E" w14:textId="77777777" w:rsidR="00A55D2D" w:rsidRPr="00A55D2D" w:rsidRDefault="00A55D2D" w:rsidP="00A55D2D">
            <w:pPr>
              <w:rPr>
                <w:rFonts w:ascii="Trebuchet MS" w:hAnsi="Trebuchet MS" w:cs="Times New Roman"/>
                <w:sz w:val="16"/>
                <w:szCs w:val="16"/>
                <w:lang w:val="en-ZA"/>
              </w:rPr>
            </w:pPr>
          </w:p>
        </w:tc>
        <w:tc>
          <w:tcPr>
            <w:tcW w:w="397" w:type="pct"/>
            <w:vMerge/>
          </w:tcPr>
          <w:p w14:paraId="6233CB2E" w14:textId="77777777" w:rsidR="00A55D2D" w:rsidRPr="00A55D2D" w:rsidRDefault="00A55D2D" w:rsidP="00A55D2D">
            <w:pPr>
              <w:rPr>
                <w:rFonts w:ascii="Trebuchet MS" w:hAnsi="Trebuchet MS" w:cs="Times New Roman"/>
                <w:sz w:val="16"/>
                <w:szCs w:val="16"/>
                <w:lang w:val="en-ZA"/>
              </w:rPr>
            </w:pPr>
          </w:p>
        </w:tc>
        <w:tc>
          <w:tcPr>
            <w:tcW w:w="523" w:type="pct"/>
            <w:vMerge/>
          </w:tcPr>
          <w:p w14:paraId="78068D35"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E6420DE" w14:textId="77777777" w:rsidR="00A55D2D" w:rsidRPr="00A55D2D" w:rsidRDefault="00A55D2D" w:rsidP="00A55D2D">
            <w:pPr>
              <w:rPr>
                <w:rFonts w:ascii="Trebuchet MS" w:hAnsi="Trebuchet MS" w:cs="Times New Roman"/>
                <w:sz w:val="16"/>
                <w:szCs w:val="16"/>
                <w:lang w:val="en-ZA"/>
              </w:rPr>
            </w:pPr>
          </w:p>
        </w:tc>
        <w:tc>
          <w:tcPr>
            <w:tcW w:w="433" w:type="pct"/>
            <w:hideMark/>
          </w:tcPr>
          <w:p w14:paraId="524DAC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8EB31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1DAC7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130AC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34A92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1EE96C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C0019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2ADDC3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88F7A19"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34BDE68" w14:textId="77777777" w:rsidR="00A55D2D" w:rsidRPr="00A55D2D" w:rsidRDefault="00A55D2D" w:rsidP="00A55D2D">
            <w:pPr>
              <w:rPr>
                <w:rFonts w:ascii="Trebuchet MS" w:hAnsi="Trebuchet MS" w:cs="Times New Roman"/>
                <w:sz w:val="16"/>
                <w:szCs w:val="16"/>
                <w:lang w:val="en-ZA"/>
              </w:rPr>
            </w:pPr>
          </w:p>
        </w:tc>
      </w:tr>
      <w:tr w:rsidR="00954616" w:rsidRPr="00A55D2D" w14:paraId="2BB6EEC5" w14:textId="77777777" w:rsidTr="00954616">
        <w:trPr>
          <w:trHeight w:val="300"/>
        </w:trPr>
        <w:tc>
          <w:tcPr>
            <w:tcW w:w="348" w:type="pct"/>
            <w:gridSpan w:val="2"/>
            <w:vMerge/>
          </w:tcPr>
          <w:p w14:paraId="3B05286E"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FECE059" w14:textId="77777777" w:rsidR="00A55D2D" w:rsidRPr="00A55D2D" w:rsidRDefault="00A55D2D" w:rsidP="00A55D2D">
            <w:pPr>
              <w:rPr>
                <w:rFonts w:ascii="Trebuchet MS" w:hAnsi="Trebuchet MS" w:cs="Times New Roman"/>
                <w:sz w:val="16"/>
                <w:szCs w:val="16"/>
                <w:lang w:val="en-ZA"/>
              </w:rPr>
            </w:pPr>
          </w:p>
        </w:tc>
        <w:tc>
          <w:tcPr>
            <w:tcW w:w="397" w:type="pct"/>
            <w:vMerge/>
          </w:tcPr>
          <w:p w14:paraId="4D678EBF" w14:textId="77777777" w:rsidR="00A55D2D" w:rsidRPr="00A55D2D" w:rsidRDefault="00A55D2D" w:rsidP="00A55D2D">
            <w:pPr>
              <w:rPr>
                <w:rFonts w:ascii="Trebuchet MS" w:hAnsi="Trebuchet MS" w:cs="Times New Roman"/>
                <w:sz w:val="16"/>
                <w:szCs w:val="16"/>
                <w:lang w:val="en-ZA"/>
              </w:rPr>
            </w:pPr>
          </w:p>
        </w:tc>
        <w:tc>
          <w:tcPr>
            <w:tcW w:w="523" w:type="pct"/>
            <w:vMerge/>
          </w:tcPr>
          <w:p w14:paraId="18DC1C1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F2F5F7F" w14:textId="77777777" w:rsidR="00A55D2D" w:rsidRPr="00A55D2D" w:rsidRDefault="00A55D2D" w:rsidP="00A55D2D">
            <w:pPr>
              <w:rPr>
                <w:rFonts w:ascii="Trebuchet MS" w:hAnsi="Trebuchet MS" w:cs="Times New Roman"/>
                <w:sz w:val="16"/>
                <w:szCs w:val="16"/>
                <w:lang w:val="en-ZA"/>
              </w:rPr>
            </w:pPr>
          </w:p>
        </w:tc>
        <w:tc>
          <w:tcPr>
            <w:tcW w:w="433" w:type="pct"/>
            <w:hideMark/>
          </w:tcPr>
          <w:p w14:paraId="676F78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A72BA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E6DC6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46599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8C2BF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223881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CDDAD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F4795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84964D5"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2AE170C" w14:textId="77777777" w:rsidR="00A55D2D" w:rsidRPr="00A55D2D" w:rsidRDefault="00A55D2D" w:rsidP="00A55D2D">
            <w:pPr>
              <w:rPr>
                <w:rFonts w:ascii="Trebuchet MS" w:hAnsi="Trebuchet MS" w:cs="Times New Roman"/>
                <w:sz w:val="16"/>
                <w:szCs w:val="16"/>
                <w:lang w:val="en-ZA"/>
              </w:rPr>
            </w:pPr>
          </w:p>
        </w:tc>
      </w:tr>
      <w:tr w:rsidR="00954616" w:rsidRPr="00A55D2D" w14:paraId="7F743CB4" w14:textId="77777777" w:rsidTr="00954616">
        <w:trPr>
          <w:trHeight w:val="300"/>
        </w:trPr>
        <w:tc>
          <w:tcPr>
            <w:tcW w:w="348" w:type="pct"/>
            <w:gridSpan w:val="2"/>
            <w:vMerge w:val="restart"/>
          </w:tcPr>
          <w:p w14:paraId="23F2B3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16.2</w:t>
            </w:r>
          </w:p>
        </w:tc>
        <w:tc>
          <w:tcPr>
            <w:tcW w:w="297" w:type="pct"/>
            <w:gridSpan w:val="2"/>
            <w:vMerge w:val="restart"/>
          </w:tcPr>
          <w:p w14:paraId="30CA63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5F6407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Work and Audit Committee recommendations accounted to council</w:t>
            </w:r>
          </w:p>
        </w:tc>
        <w:tc>
          <w:tcPr>
            <w:tcW w:w="523" w:type="pct"/>
            <w:vMerge w:val="restart"/>
          </w:tcPr>
          <w:p w14:paraId="1B88D9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Audit Committee reports submitted to Councilby June 2025</w:t>
            </w:r>
          </w:p>
        </w:tc>
        <w:tc>
          <w:tcPr>
            <w:tcW w:w="383" w:type="pct"/>
            <w:vMerge w:val="restart"/>
            <w:hideMark/>
          </w:tcPr>
          <w:p w14:paraId="6C0F3A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Council resolutions</w:t>
            </w:r>
          </w:p>
        </w:tc>
        <w:tc>
          <w:tcPr>
            <w:tcW w:w="433" w:type="pct"/>
            <w:hideMark/>
          </w:tcPr>
          <w:p w14:paraId="1F39F0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0CC1D8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039E9B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313" w:type="pct"/>
            <w:hideMark/>
          </w:tcPr>
          <w:p w14:paraId="76B11F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79" w:type="pct"/>
            <w:hideMark/>
          </w:tcPr>
          <w:p w14:paraId="0412FA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671ECC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238699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7DC1D6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1041E7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4B4A60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Internal Audit Manager</w:t>
            </w:r>
          </w:p>
        </w:tc>
      </w:tr>
      <w:tr w:rsidR="00954616" w:rsidRPr="00A55D2D" w14:paraId="625F1FB4" w14:textId="77777777" w:rsidTr="00954616">
        <w:trPr>
          <w:trHeight w:val="300"/>
        </w:trPr>
        <w:tc>
          <w:tcPr>
            <w:tcW w:w="348" w:type="pct"/>
            <w:gridSpan w:val="2"/>
            <w:vMerge/>
          </w:tcPr>
          <w:p w14:paraId="2949CDD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F6A5BBE" w14:textId="77777777" w:rsidR="00A55D2D" w:rsidRPr="00A55D2D" w:rsidRDefault="00A55D2D" w:rsidP="00A55D2D">
            <w:pPr>
              <w:rPr>
                <w:rFonts w:ascii="Trebuchet MS" w:hAnsi="Trebuchet MS" w:cs="Times New Roman"/>
                <w:sz w:val="16"/>
                <w:szCs w:val="16"/>
                <w:lang w:val="en-ZA"/>
              </w:rPr>
            </w:pPr>
          </w:p>
        </w:tc>
        <w:tc>
          <w:tcPr>
            <w:tcW w:w="397" w:type="pct"/>
            <w:vMerge/>
          </w:tcPr>
          <w:p w14:paraId="7E4E490F" w14:textId="77777777" w:rsidR="00A55D2D" w:rsidRPr="00A55D2D" w:rsidRDefault="00A55D2D" w:rsidP="00A55D2D">
            <w:pPr>
              <w:rPr>
                <w:rFonts w:ascii="Trebuchet MS" w:hAnsi="Trebuchet MS" w:cs="Times New Roman"/>
                <w:sz w:val="16"/>
                <w:szCs w:val="16"/>
                <w:lang w:val="en-ZA"/>
              </w:rPr>
            </w:pPr>
          </w:p>
        </w:tc>
        <w:tc>
          <w:tcPr>
            <w:tcW w:w="523" w:type="pct"/>
            <w:vMerge/>
          </w:tcPr>
          <w:p w14:paraId="1C55B7C4"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F77A2A9" w14:textId="77777777" w:rsidR="00A55D2D" w:rsidRPr="00A55D2D" w:rsidRDefault="00A55D2D" w:rsidP="00A55D2D">
            <w:pPr>
              <w:rPr>
                <w:rFonts w:ascii="Trebuchet MS" w:hAnsi="Trebuchet MS" w:cs="Times New Roman"/>
                <w:sz w:val="16"/>
                <w:szCs w:val="16"/>
                <w:lang w:val="en-ZA"/>
              </w:rPr>
            </w:pPr>
          </w:p>
        </w:tc>
        <w:tc>
          <w:tcPr>
            <w:tcW w:w="433" w:type="pct"/>
            <w:hideMark/>
          </w:tcPr>
          <w:p w14:paraId="4BA7F9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w:t>
            </w:r>
          </w:p>
        </w:tc>
        <w:tc>
          <w:tcPr>
            <w:tcW w:w="420" w:type="pct"/>
            <w:hideMark/>
          </w:tcPr>
          <w:p w14:paraId="062211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414A8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79B8B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53314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3B569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19CA1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0E1E6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545E1A4"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4EE3B21" w14:textId="77777777" w:rsidR="00A55D2D" w:rsidRPr="00A55D2D" w:rsidRDefault="00A55D2D" w:rsidP="00A55D2D">
            <w:pPr>
              <w:rPr>
                <w:rFonts w:ascii="Trebuchet MS" w:hAnsi="Trebuchet MS" w:cs="Times New Roman"/>
                <w:sz w:val="16"/>
                <w:szCs w:val="16"/>
                <w:lang w:val="en-ZA"/>
              </w:rPr>
            </w:pPr>
          </w:p>
        </w:tc>
      </w:tr>
      <w:tr w:rsidR="00954616" w:rsidRPr="00A55D2D" w14:paraId="525E187A" w14:textId="77777777" w:rsidTr="00954616">
        <w:trPr>
          <w:trHeight w:val="300"/>
        </w:trPr>
        <w:tc>
          <w:tcPr>
            <w:tcW w:w="348" w:type="pct"/>
            <w:gridSpan w:val="2"/>
            <w:vMerge/>
          </w:tcPr>
          <w:p w14:paraId="76501780"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9A284E7" w14:textId="77777777" w:rsidR="00A55D2D" w:rsidRPr="00A55D2D" w:rsidRDefault="00A55D2D" w:rsidP="00A55D2D">
            <w:pPr>
              <w:rPr>
                <w:rFonts w:ascii="Trebuchet MS" w:hAnsi="Trebuchet MS" w:cs="Times New Roman"/>
                <w:sz w:val="16"/>
                <w:szCs w:val="16"/>
                <w:lang w:val="en-ZA"/>
              </w:rPr>
            </w:pPr>
          </w:p>
        </w:tc>
        <w:tc>
          <w:tcPr>
            <w:tcW w:w="397" w:type="pct"/>
            <w:vMerge/>
          </w:tcPr>
          <w:p w14:paraId="6AD19869" w14:textId="77777777" w:rsidR="00A55D2D" w:rsidRPr="00A55D2D" w:rsidRDefault="00A55D2D" w:rsidP="00A55D2D">
            <w:pPr>
              <w:rPr>
                <w:rFonts w:ascii="Trebuchet MS" w:hAnsi="Trebuchet MS" w:cs="Times New Roman"/>
                <w:sz w:val="16"/>
                <w:szCs w:val="16"/>
                <w:lang w:val="en-ZA"/>
              </w:rPr>
            </w:pPr>
          </w:p>
        </w:tc>
        <w:tc>
          <w:tcPr>
            <w:tcW w:w="523" w:type="pct"/>
            <w:vMerge/>
          </w:tcPr>
          <w:p w14:paraId="05D0F626"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3C7FC8FA" w14:textId="77777777" w:rsidR="00A55D2D" w:rsidRPr="00A55D2D" w:rsidRDefault="00A55D2D" w:rsidP="00A55D2D">
            <w:pPr>
              <w:rPr>
                <w:rFonts w:ascii="Trebuchet MS" w:hAnsi="Trebuchet MS" w:cs="Times New Roman"/>
                <w:sz w:val="16"/>
                <w:szCs w:val="16"/>
                <w:lang w:val="en-ZA"/>
              </w:rPr>
            </w:pPr>
          </w:p>
        </w:tc>
        <w:tc>
          <w:tcPr>
            <w:tcW w:w="433" w:type="pct"/>
            <w:hideMark/>
          </w:tcPr>
          <w:p w14:paraId="0D4DE9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00F078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43C1B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0F4A4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45887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341E2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18E3E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907A4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53BD62C"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33941107" w14:textId="77777777" w:rsidR="00A55D2D" w:rsidRPr="00A55D2D" w:rsidRDefault="00A55D2D" w:rsidP="00A55D2D">
            <w:pPr>
              <w:rPr>
                <w:rFonts w:ascii="Trebuchet MS" w:hAnsi="Trebuchet MS" w:cs="Times New Roman"/>
                <w:sz w:val="16"/>
                <w:szCs w:val="16"/>
                <w:lang w:val="en-ZA"/>
              </w:rPr>
            </w:pPr>
          </w:p>
        </w:tc>
      </w:tr>
      <w:tr w:rsidR="00954616" w:rsidRPr="00A55D2D" w14:paraId="7040B220" w14:textId="77777777" w:rsidTr="00954616">
        <w:trPr>
          <w:trHeight w:val="300"/>
        </w:trPr>
        <w:tc>
          <w:tcPr>
            <w:tcW w:w="348" w:type="pct"/>
            <w:gridSpan w:val="2"/>
            <w:vMerge w:val="restart"/>
          </w:tcPr>
          <w:p w14:paraId="7EDDDF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16.2.1</w:t>
            </w:r>
          </w:p>
        </w:tc>
        <w:tc>
          <w:tcPr>
            <w:tcW w:w="297" w:type="pct"/>
            <w:gridSpan w:val="2"/>
            <w:vMerge w:val="restart"/>
          </w:tcPr>
          <w:p w14:paraId="20D33F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63337A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Submission of Audit Committee Report</w:t>
            </w:r>
          </w:p>
        </w:tc>
        <w:tc>
          <w:tcPr>
            <w:tcW w:w="523" w:type="pct"/>
            <w:vMerge w:val="restart"/>
          </w:tcPr>
          <w:p w14:paraId="48EAA4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audit committee reports submitted to council by June 2025</w:t>
            </w:r>
          </w:p>
        </w:tc>
        <w:tc>
          <w:tcPr>
            <w:tcW w:w="383" w:type="pct"/>
            <w:vMerge w:val="restart"/>
            <w:hideMark/>
          </w:tcPr>
          <w:p w14:paraId="6CBC0E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Q1-Q4: Council resolutions</w:t>
            </w:r>
          </w:p>
        </w:tc>
        <w:tc>
          <w:tcPr>
            <w:tcW w:w="433" w:type="pct"/>
            <w:hideMark/>
          </w:tcPr>
          <w:p w14:paraId="057BE7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7D6DC8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77BAB1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4</w:t>
            </w:r>
          </w:p>
        </w:tc>
        <w:tc>
          <w:tcPr>
            <w:tcW w:w="313" w:type="pct"/>
            <w:hideMark/>
          </w:tcPr>
          <w:p w14:paraId="5049DF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4</w:t>
            </w:r>
          </w:p>
        </w:tc>
        <w:tc>
          <w:tcPr>
            <w:tcW w:w="179" w:type="pct"/>
            <w:hideMark/>
          </w:tcPr>
          <w:p w14:paraId="3D20F5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347AA8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609680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08C832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03491E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272C79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Internal Audit Manager</w:t>
            </w:r>
          </w:p>
        </w:tc>
      </w:tr>
      <w:tr w:rsidR="00954616" w:rsidRPr="00A55D2D" w14:paraId="461D6960" w14:textId="77777777" w:rsidTr="00954616">
        <w:trPr>
          <w:trHeight w:val="300"/>
        </w:trPr>
        <w:tc>
          <w:tcPr>
            <w:tcW w:w="348" w:type="pct"/>
            <w:gridSpan w:val="2"/>
            <w:vMerge/>
          </w:tcPr>
          <w:p w14:paraId="7CFE6F88"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809A2A0" w14:textId="77777777" w:rsidR="00A55D2D" w:rsidRPr="00A55D2D" w:rsidRDefault="00A55D2D" w:rsidP="00A55D2D">
            <w:pPr>
              <w:rPr>
                <w:rFonts w:ascii="Trebuchet MS" w:hAnsi="Trebuchet MS" w:cs="Times New Roman"/>
                <w:sz w:val="16"/>
                <w:szCs w:val="16"/>
                <w:lang w:val="en-ZA"/>
              </w:rPr>
            </w:pPr>
          </w:p>
        </w:tc>
        <w:tc>
          <w:tcPr>
            <w:tcW w:w="397" w:type="pct"/>
            <w:vMerge/>
          </w:tcPr>
          <w:p w14:paraId="34B0B575" w14:textId="77777777" w:rsidR="00A55D2D" w:rsidRPr="00A55D2D" w:rsidRDefault="00A55D2D" w:rsidP="00A55D2D">
            <w:pPr>
              <w:rPr>
                <w:rFonts w:ascii="Trebuchet MS" w:hAnsi="Trebuchet MS" w:cs="Times New Roman"/>
                <w:sz w:val="16"/>
                <w:szCs w:val="16"/>
                <w:lang w:val="en-ZA"/>
              </w:rPr>
            </w:pPr>
          </w:p>
        </w:tc>
        <w:tc>
          <w:tcPr>
            <w:tcW w:w="523" w:type="pct"/>
            <w:vMerge/>
          </w:tcPr>
          <w:p w14:paraId="7A2E2177"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6C6DBDF" w14:textId="77777777" w:rsidR="00A55D2D" w:rsidRPr="00A55D2D" w:rsidRDefault="00A55D2D" w:rsidP="00A55D2D">
            <w:pPr>
              <w:rPr>
                <w:rFonts w:ascii="Trebuchet MS" w:hAnsi="Trebuchet MS" w:cs="Times New Roman"/>
                <w:sz w:val="16"/>
                <w:szCs w:val="16"/>
                <w:lang w:val="en-ZA"/>
              </w:rPr>
            </w:pPr>
          </w:p>
        </w:tc>
        <w:tc>
          <w:tcPr>
            <w:tcW w:w="433" w:type="pct"/>
            <w:hideMark/>
          </w:tcPr>
          <w:p w14:paraId="25EDED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33C7B7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0FC8F3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B2715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155E0F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547F9B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3E7B8D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25028B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6DB58692"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7F8929C" w14:textId="77777777" w:rsidR="00A55D2D" w:rsidRPr="00A55D2D" w:rsidRDefault="00A55D2D" w:rsidP="00A55D2D">
            <w:pPr>
              <w:rPr>
                <w:rFonts w:ascii="Trebuchet MS" w:hAnsi="Trebuchet MS" w:cs="Times New Roman"/>
                <w:sz w:val="16"/>
                <w:szCs w:val="16"/>
                <w:lang w:val="en-ZA"/>
              </w:rPr>
            </w:pPr>
          </w:p>
        </w:tc>
      </w:tr>
      <w:tr w:rsidR="00954616" w:rsidRPr="00A55D2D" w14:paraId="3A5FC8E9" w14:textId="77777777" w:rsidTr="00954616">
        <w:trPr>
          <w:trHeight w:val="300"/>
        </w:trPr>
        <w:tc>
          <w:tcPr>
            <w:tcW w:w="348" w:type="pct"/>
            <w:gridSpan w:val="2"/>
            <w:vMerge/>
          </w:tcPr>
          <w:p w14:paraId="716067A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A7490F0" w14:textId="77777777" w:rsidR="00A55D2D" w:rsidRPr="00A55D2D" w:rsidRDefault="00A55D2D" w:rsidP="00A55D2D">
            <w:pPr>
              <w:rPr>
                <w:rFonts w:ascii="Trebuchet MS" w:hAnsi="Trebuchet MS" w:cs="Times New Roman"/>
                <w:sz w:val="16"/>
                <w:szCs w:val="16"/>
                <w:lang w:val="en-ZA"/>
              </w:rPr>
            </w:pPr>
          </w:p>
        </w:tc>
        <w:tc>
          <w:tcPr>
            <w:tcW w:w="397" w:type="pct"/>
            <w:vMerge/>
          </w:tcPr>
          <w:p w14:paraId="04E90E00" w14:textId="77777777" w:rsidR="00A55D2D" w:rsidRPr="00A55D2D" w:rsidRDefault="00A55D2D" w:rsidP="00A55D2D">
            <w:pPr>
              <w:rPr>
                <w:rFonts w:ascii="Trebuchet MS" w:hAnsi="Trebuchet MS" w:cs="Times New Roman"/>
                <w:sz w:val="16"/>
                <w:szCs w:val="16"/>
                <w:lang w:val="en-ZA"/>
              </w:rPr>
            </w:pPr>
          </w:p>
        </w:tc>
        <w:tc>
          <w:tcPr>
            <w:tcW w:w="523" w:type="pct"/>
            <w:vMerge/>
          </w:tcPr>
          <w:p w14:paraId="7BCABC0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2B9D9625" w14:textId="77777777" w:rsidR="00A55D2D" w:rsidRPr="00A55D2D" w:rsidRDefault="00A55D2D" w:rsidP="00A55D2D">
            <w:pPr>
              <w:rPr>
                <w:rFonts w:ascii="Trebuchet MS" w:hAnsi="Trebuchet MS" w:cs="Times New Roman"/>
                <w:sz w:val="16"/>
                <w:szCs w:val="16"/>
                <w:lang w:val="en-ZA"/>
              </w:rPr>
            </w:pPr>
          </w:p>
        </w:tc>
        <w:tc>
          <w:tcPr>
            <w:tcW w:w="433" w:type="pct"/>
            <w:hideMark/>
          </w:tcPr>
          <w:p w14:paraId="5795C5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27BF46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002B4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2C59A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61D450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292FB4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261C7C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2DE0D9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25F4659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BE990AB" w14:textId="77777777" w:rsidR="00A55D2D" w:rsidRPr="00A55D2D" w:rsidRDefault="00A55D2D" w:rsidP="00A55D2D">
            <w:pPr>
              <w:rPr>
                <w:rFonts w:ascii="Trebuchet MS" w:hAnsi="Trebuchet MS" w:cs="Times New Roman"/>
                <w:sz w:val="16"/>
                <w:szCs w:val="16"/>
                <w:lang w:val="en-ZA"/>
              </w:rPr>
            </w:pPr>
          </w:p>
        </w:tc>
      </w:tr>
      <w:tr w:rsidR="00A55D2D" w:rsidRPr="00A55D2D" w14:paraId="1F69FA92" w14:textId="77777777" w:rsidTr="00954616">
        <w:trPr>
          <w:trHeight w:val="300"/>
        </w:trPr>
        <w:tc>
          <w:tcPr>
            <w:tcW w:w="415" w:type="pct"/>
            <w:gridSpan w:val="3"/>
          </w:tcPr>
          <w:p w14:paraId="07AB75DA" w14:textId="77777777" w:rsidR="00A55D2D" w:rsidRPr="00A55D2D" w:rsidRDefault="00A55D2D" w:rsidP="00A55D2D">
            <w:pPr>
              <w:rPr>
                <w:rFonts w:ascii="Trebuchet MS" w:hAnsi="Trebuchet MS" w:cs="Times New Roman"/>
                <w:sz w:val="16"/>
                <w:szCs w:val="16"/>
                <w:lang w:val="en-ZA"/>
              </w:rPr>
            </w:pPr>
          </w:p>
        </w:tc>
        <w:tc>
          <w:tcPr>
            <w:tcW w:w="4585" w:type="pct"/>
            <w:gridSpan w:val="14"/>
            <w:hideMark/>
          </w:tcPr>
          <w:p w14:paraId="57D4F28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Efficient and effective Risk Management functions provided</w:t>
            </w:r>
          </w:p>
        </w:tc>
      </w:tr>
      <w:tr w:rsidR="00954616" w:rsidRPr="00A55D2D" w14:paraId="7C929577" w14:textId="77777777" w:rsidTr="00954616">
        <w:trPr>
          <w:trHeight w:val="300"/>
        </w:trPr>
        <w:tc>
          <w:tcPr>
            <w:tcW w:w="348" w:type="pct"/>
            <w:gridSpan w:val="2"/>
            <w:vMerge w:val="restart"/>
          </w:tcPr>
          <w:p w14:paraId="3FBE635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 no</w:t>
            </w:r>
          </w:p>
        </w:tc>
        <w:tc>
          <w:tcPr>
            <w:tcW w:w="297" w:type="pct"/>
            <w:gridSpan w:val="2"/>
            <w:vMerge w:val="restart"/>
          </w:tcPr>
          <w:p w14:paraId="05F6ED0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397" w:type="pct"/>
            <w:vMerge w:val="restart"/>
          </w:tcPr>
          <w:p w14:paraId="6CF11F1B" w14:textId="77777777" w:rsidR="00A55D2D" w:rsidRPr="00A55D2D" w:rsidRDefault="00A55D2D" w:rsidP="00A55D2D">
            <w:pPr>
              <w:rPr>
                <w:rFonts w:ascii="Trebuchet MS" w:hAnsi="Trebuchet MS" w:cs="Times New Roman"/>
                <w:b/>
                <w:bCs/>
                <w:sz w:val="16"/>
                <w:szCs w:val="16"/>
                <w:lang w:val="en-ZA"/>
              </w:rPr>
            </w:pPr>
          </w:p>
        </w:tc>
        <w:tc>
          <w:tcPr>
            <w:tcW w:w="523" w:type="pct"/>
            <w:vMerge w:val="restart"/>
          </w:tcPr>
          <w:p w14:paraId="794333A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383" w:type="pct"/>
            <w:vMerge w:val="restart"/>
            <w:hideMark/>
          </w:tcPr>
          <w:p w14:paraId="2221C71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433" w:type="pct"/>
            <w:vMerge w:val="restart"/>
            <w:hideMark/>
          </w:tcPr>
          <w:p w14:paraId="04E092F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420" w:type="pct"/>
            <w:vMerge w:val="restart"/>
            <w:hideMark/>
          </w:tcPr>
          <w:p w14:paraId="3672784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362" w:type="pct"/>
            <w:vMerge w:val="restart"/>
            <w:hideMark/>
          </w:tcPr>
          <w:p w14:paraId="607DFDC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313" w:type="pct"/>
            <w:vMerge w:val="restart"/>
            <w:hideMark/>
          </w:tcPr>
          <w:p w14:paraId="5C7CE8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179" w:type="pct"/>
            <w:vMerge w:val="restart"/>
            <w:hideMark/>
          </w:tcPr>
          <w:p w14:paraId="3EFE945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260" w:type="pct"/>
            <w:vMerge w:val="restart"/>
            <w:hideMark/>
          </w:tcPr>
          <w:p w14:paraId="478DCBE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349" w:type="pct"/>
            <w:vMerge w:val="restart"/>
            <w:hideMark/>
          </w:tcPr>
          <w:p w14:paraId="25D5731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157" w:type="pct"/>
            <w:vMerge w:val="restart"/>
            <w:hideMark/>
          </w:tcPr>
          <w:p w14:paraId="08ADA02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579" w:type="pct"/>
            <w:gridSpan w:val="2"/>
            <w:hideMark/>
          </w:tcPr>
          <w:p w14:paraId="07E5239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954616" w:rsidRPr="00A55D2D" w14:paraId="650E2A77" w14:textId="77777777" w:rsidTr="00954616">
        <w:trPr>
          <w:trHeight w:val="300"/>
        </w:trPr>
        <w:tc>
          <w:tcPr>
            <w:tcW w:w="348" w:type="pct"/>
            <w:gridSpan w:val="2"/>
            <w:vMerge/>
          </w:tcPr>
          <w:p w14:paraId="1E7CF8FC" w14:textId="77777777" w:rsidR="00A55D2D" w:rsidRPr="00A55D2D" w:rsidRDefault="00A55D2D" w:rsidP="00A55D2D">
            <w:pPr>
              <w:rPr>
                <w:rFonts w:ascii="Trebuchet MS" w:hAnsi="Trebuchet MS" w:cs="Times New Roman"/>
                <w:b/>
                <w:bCs/>
                <w:sz w:val="16"/>
                <w:szCs w:val="16"/>
                <w:lang w:val="en-ZA"/>
              </w:rPr>
            </w:pPr>
          </w:p>
        </w:tc>
        <w:tc>
          <w:tcPr>
            <w:tcW w:w="297" w:type="pct"/>
            <w:gridSpan w:val="2"/>
            <w:vMerge/>
          </w:tcPr>
          <w:p w14:paraId="3B688DAD" w14:textId="77777777" w:rsidR="00A55D2D" w:rsidRPr="00A55D2D" w:rsidRDefault="00A55D2D" w:rsidP="00A55D2D">
            <w:pPr>
              <w:rPr>
                <w:rFonts w:ascii="Trebuchet MS" w:hAnsi="Trebuchet MS" w:cs="Times New Roman"/>
                <w:b/>
                <w:bCs/>
                <w:sz w:val="16"/>
                <w:szCs w:val="16"/>
                <w:lang w:val="en-ZA"/>
              </w:rPr>
            </w:pPr>
          </w:p>
        </w:tc>
        <w:tc>
          <w:tcPr>
            <w:tcW w:w="397" w:type="pct"/>
            <w:vMerge/>
          </w:tcPr>
          <w:p w14:paraId="350FED2E" w14:textId="77777777" w:rsidR="00A55D2D" w:rsidRPr="00A55D2D" w:rsidRDefault="00A55D2D" w:rsidP="00A55D2D">
            <w:pPr>
              <w:rPr>
                <w:rFonts w:ascii="Trebuchet MS" w:hAnsi="Trebuchet MS" w:cs="Times New Roman"/>
                <w:b/>
                <w:bCs/>
                <w:sz w:val="16"/>
                <w:szCs w:val="16"/>
                <w:lang w:val="en-ZA"/>
              </w:rPr>
            </w:pPr>
          </w:p>
        </w:tc>
        <w:tc>
          <w:tcPr>
            <w:tcW w:w="523" w:type="pct"/>
            <w:vMerge/>
          </w:tcPr>
          <w:p w14:paraId="3F0AD48E" w14:textId="77777777" w:rsidR="00A55D2D" w:rsidRPr="00A55D2D" w:rsidRDefault="00A55D2D" w:rsidP="00A55D2D">
            <w:pPr>
              <w:rPr>
                <w:rFonts w:ascii="Trebuchet MS" w:hAnsi="Trebuchet MS" w:cs="Times New Roman"/>
                <w:b/>
                <w:bCs/>
                <w:sz w:val="16"/>
                <w:szCs w:val="16"/>
                <w:lang w:val="en-ZA"/>
              </w:rPr>
            </w:pPr>
          </w:p>
        </w:tc>
        <w:tc>
          <w:tcPr>
            <w:tcW w:w="383" w:type="pct"/>
            <w:vMerge/>
            <w:hideMark/>
          </w:tcPr>
          <w:p w14:paraId="1D891312" w14:textId="77777777" w:rsidR="00A55D2D" w:rsidRPr="00A55D2D" w:rsidRDefault="00A55D2D" w:rsidP="00A55D2D">
            <w:pPr>
              <w:rPr>
                <w:rFonts w:ascii="Trebuchet MS" w:hAnsi="Trebuchet MS" w:cs="Times New Roman"/>
                <w:b/>
                <w:bCs/>
                <w:sz w:val="16"/>
                <w:szCs w:val="16"/>
                <w:lang w:val="en-ZA"/>
              </w:rPr>
            </w:pPr>
          </w:p>
        </w:tc>
        <w:tc>
          <w:tcPr>
            <w:tcW w:w="433" w:type="pct"/>
            <w:vMerge/>
            <w:hideMark/>
          </w:tcPr>
          <w:p w14:paraId="2EAD57F5" w14:textId="77777777" w:rsidR="00A55D2D" w:rsidRPr="00A55D2D" w:rsidRDefault="00A55D2D" w:rsidP="00A55D2D">
            <w:pPr>
              <w:rPr>
                <w:rFonts w:ascii="Trebuchet MS" w:hAnsi="Trebuchet MS" w:cs="Times New Roman"/>
                <w:b/>
                <w:bCs/>
                <w:sz w:val="16"/>
                <w:szCs w:val="16"/>
                <w:lang w:val="en-ZA"/>
              </w:rPr>
            </w:pPr>
          </w:p>
        </w:tc>
        <w:tc>
          <w:tcPr>
            <w:tcW w:w="420" w:type="pct"/>
            <w:vMerge/>
            <w:hideMark/>
          </w:tcPr>
          <w:p w14:paraId="4B14113E" w14:textId="77777777" w:rsidR="00A55D2D" w:rsidRPr="00A55D2D" w:rsidRDefault="00A55D2D" w:rsidP="00A55D2D">
            <w:pPr>
              <w:rPr>
                <w:rFonts w:ascii="Trebuchet MS" w:hAnsi="Trebuchet MS" w:cs="Times New Roman"/>
                <w:b/>
                <w:bCs/>
                <w:sz w:val="16"/>
                <w:szCs w:val="16"/>
                <w:lang w:val="en-ZA"/>
              </w:rPr>
            </w:pPr>
          </w:p>
        </w:tc>
        <w:tc>
          <w:tcPr>
            <w:tcW w:w="362" w:type="pct"/>
            <w:vMerge/>
            <w:hideMark/>
          </w:tcPr>
          <w:p w14:paraId="5BE65D0D" w14:textId="77777777" w:rsidR="00A55D2D" w:rsidRPr="00A55D2D" w:rsidRDefault="00A55D2D" w:rsidP="00A55D2D">
            <w:pPr>
              <w:rPr>
                <w:rFonts w:ascii="Trebuchet MS" w:hAnsi="Trebuchet MS" w:cs="Times New Roman"/>
                <w:b/>
                <w:bCs/>
                <w:sz w:val="16"/>
                <w:szCs w:val="16"/>
                <w:lang w:val="en-ZA"/>
              </w:rPr>
            </w:pPr>
          </w:p>
        </w:tc>
        <w:tc>
          <w:tcPr>
            <w:tcW w:w="313" w:type="pct"/>
            <w:vMerge/>
            <w:hideMark/>
          </w:tcPr>
          <w:p w14:paraId="2F8C9A49" w14:textId="77777777" w:rsidR="00A55D2D" w:rsidRPr="00A55D2D" w:rsidRDefault="00A55D2D" w:rsidP="00A55D2D">
            <w:pPr>
              <w:rPr>
                <w:rFonts w:ascii="Trebuchet MS" w:hAnsi="Trebuchet MS" w:cs="Times New Roman"/>
                <w:b/>
                <w:bCs/>
                <w:sz w:val="16"/>
                <w:szCs w:val="16"/>
                <w:lang w:val="en-ZA"/>
              </w:rPr>
            </w:pPr>
          </w:p>
        </w:tc>
        <w:tc>
          <w:tcPr>
            <w:tcW w:w="179" w:type="pct"/>
            <w:vMerge/>
            <w:hideMark/>
          </w:tcPr>
          <w:p w14:paraId="40079ED6" w14:textId="77777777" w:rsidR="00A55D2D" w:rsidRPr="00A55D2D" w:rsidRDefault="00A55D2D" w:rsidP="00A55D2D">
            <w:pPr>
              <w:rPr>
                <w:rFonts w:ascii="Trebuchet MS" w:hAnsi="Trebuchet MS" w:cs="Times New Roman"/>
                <w:b/>
                <w:bCs/>
                <w:sz w:val="16"/>
                <w:szCs w:val="16"/>
                <w:lang w:val="en-ZA"/>
              </w:rPr>
            </w:pPr>
          </w:p>
        </w:tc>
        <w:tc>
          <w:tcPr>
            <w:tcW w:w="260" w:type="pct"/>
            <w:vMerge/>
            <w:hideMark/>
          </w:tcPr>
          <w:p w14:paraId="7F655A0B" w14:textId="77777777" w:rsidR="00A55D2D" w:rsidRPr="00A55D2D" w:rsidRDefault="00A55D2D" w:rsidP="00A55D2D">
            <w:pPr>
              <w:rPr>
                <w:rFonts w:ascii="Trebuchet MS" w:hAnsi="Trebuchet MS" w:cs="Times New Roman"/>
                <w:b/>
                <w:bCs/>
                <w:sz w:val="16"/>
                <w:szCs w:val="16"/>
                <w:lang w:val="en-ZA"/>
              </w:rPr>
            </w:pPr>
          </w:p>
        </w:tc>
        <w:tc>
          <w:tcPr>
            <w:tcW w:w="349" w:type="pct"/>
            <w:vMerge/>
            <w:hideMark/>
          </w:tcPr>
          <w:p w14:paraId="6E3C642F" w14:textId="77777777" w:rsidR="00A55D2D" w:rsidRPr="00A55D2D" w:rsidRDefault="00A55D2D" w:rsidP="00A55D2D">
            <w:pPr>
              <w:rPr>
                <w:rFonts w:ascii="Trebuchet MS" w:hAnsi="Trebuchet MS" w:cs="Times New Roman"/>
                <w:b/>
                <w:bCs/>
                <w:sz w:val="16"/>
                <w:szCs w:val="16"/>
                <w:lang w:val="en-ZA"/>
              </w:rPr>
            </w:pPr>
          </w:p>
        </w:tc>
        <w:tc>
          <w:tcPr>
            <w:tcW w:w="157" w:type="pct"/>
            <w:vMerge/>
            <w:hideMark/>
          </w:tcPr>
          <w:p w14:paraId="1DDC5996" w14:textId="77777777" w:rsidR="00A55D2D" w:rsidRPr="00A55D2D" w:rsidRDefault="00A55D2D" w:rsidP="00A55D2D">
            <w:pPr>
              <w:rPr>
                <w:rFonts w:ascii="Trebuchet MS" w:hAnsi="Trebuchet MS" w:cs="Times New Roman"/>
                <w:b/>
                <w:bCs/>
                <w:sz w:val="16"/>
                <w:szCs w:val="16"/>
                <w:lang w:val="en-ZA"/>
              </w:rPr>
            </w:pPr>
          </w:p>
        </w:tc>
        <w:tc>
          <w:tcPr>
            <w:tcW w:w="298" w:type="pct"/>
            <w:hideMark/>
          </w:tcPr>
          <w:p w14:paraId="296582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281" w:type="pct"/>
            <w:hideMark/>
          </w:tcPr>
          <w:p w14:paraId="364736C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954616" w:rsidRPr="00A55D2D" w14:paraId="4F6DB76D" w14:textId="77777777" w:rsidTr="00954616">
        <w:trPr>
          <w:trHeight w:val="300"/>
        </w:trPr>
        <w:tc>
          <w:tcPr>
            <w:tcW w:w="348" w:type="pct"/>
            <w:gridSpan w:val="2"/>
          </w:tcPr>
          <w:p w14:paraId="6B8008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17</w:t>
            </w:r>
          </w:p>
        </w:tc>
        <w:tc>
          <w:tcPr>
            <w:tcW w:w="297" w:type="pct"/>
            <w:gridSpan w:val="2"/>
          </w:tcPr>
          <w:p w14:paraId="29DF48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17</w:t>
            </w:r>
          </w:p>
        </w:tc>
        <w:tc>
          <w:tcPr>
            <w:tcW w:w="397" w:type="pct"/>
          </w:tcPr>
          <w:p w14:paraId="75E23D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Efficient and effective Risk Management functions provided</w:t>
            </w:r>
          </w:p>
        </w:tc>
        <w:tc>
          <w:tcPr>
            <w:tcW w:w="523" w:type="pct"/>
          </w:tcPr>
          <w:p w14:paraId="035B31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provision of Risk Management Functions</w:t>
            </w:r>
          </w:p>
          <w:p w14:paraId="5C777667" w14:textId="77777777" w:rsidR="00A55D2D" w:rsidRPr="00A55D2D" w:rsidRDefault="00A55D2D" w:rsidP="00A55D2D">
            <w:pPr>
              <w:rPr>
                <w:rFonts w:ascii="Trebuchet MS" w:hAnsi="Trebuchet MS" w:cs="Times New Roman"/>
                <w:sz w:val="16"/>
                <w:szCs w:val="16"/>
                <w:lang w:val="en-ZA"/>
              </w:rPr>
            </w:pPr>
          </w:p>
        </w:tc>
        <w:tc>
          <w:tcPr>
            <w:tcW w:w="383" w:type="pct"/>
            <w:hideMark/>
          </w:tcPr>
          <w:p w14:paraId="6E0643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Minutes of the RMC meeting and attendance register</w:t>
            </w:r>
          </w:p>
        </w:tc>
        <w:tc>
          <w:tcPr>
            <w:tcW w:w="433" w:type="pct"/>
            <w:hideMark/>
          </w:tcPr>
          <w:p w14:paraId="0169CF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533B85E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2D8C6D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F4E95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04C0FA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7A5E198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9" w:type="pct"/>
            <w:hideMark/>
          </w:tcPr>
          <w:p w14:paraId="07078B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7" w:type="pct"/>
            <w:hideMark/>
          </w:tcPr>
          <w:p w14:paraId="4772D3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hideMark/>
          </w:tcPr>
          <w:p w14:paraId="1B1B53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hideMark/>
          </w:tcPr>
          <w:p w14:paraId="02609C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954616" w:rsidRPr="00A55D2D" w14:paraId="71453D31" w14:textId="77777777" w:rsidTr="00954616">
        <w:trPr>
          <w:trHeight w:val="300"/>
        </w:trPr>
        <w:tc>
          <w:tcPr>
            <w:tcW w:w="348" w:type="pct"/>
            <w:gridSpan w:val="2"/>
            <w:vMerge w:val="restart"/>
          </w:tcPr>
          <w:p w14:paraId="3F22A9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17.1</w:t>
            </w:r>
          </w:p>
        </w:tc>
        <w:tc>
          <w:tcPr>
            <w:tcW w:w="297" w:type="pct"/>
            <w:gridSpan w:val="2"/>
            <w:vMerge w:val="restart"/>
          </w:tcPr>
          <w:p w14:paraId="2FDA74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6AB037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Fraud Management Plan developed and approved</w:t>
            </w:r>
          </w:p>
        </w:tc>
        <w:tc>
          <w:tcPr>
            <w:tcW w:w="523" w:type="pct"/>
            <w:vMerge w:val="restart"/>
          </w:tcPr>
          <w:p w14:paraId="05608A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Fraud Management Plan developed by September 2024</w:t>
            </w:r>
          </w:p>
        </w:tc>
        <w:tc>
          <w:tcPr>
            <w:tcW w:w="383" w:type="pct"/>
            <w:vMerge w:val="restart"/>
            <w:hideMark/>
          </w:tcPr>
          <w:p w14:paraId="63B1F7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Approved Fraud Management Plan </w:t>
            </w:r>
          </w:p>
        </w:tc>
        <w:tc>
          <w:tcPr>
            <w:tcW w:w="433" w:type="pct"/>
            <w:hideMark/>
          </w:tcPr>
          <w:p w14:paraId="3D6E2D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46DCE8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23C5C0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747BA5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46973D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331EF0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506D7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28FF76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58141B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167067A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Risk Manager </w:t>
            </w:r>
          </w:p>
        </w:tc>
      </w:tr>
      <w:tr w:rsidR="00954616" w:rsidRPr="00A55D2D" w14:paraId="4183308E" w14:textId="77777777" w:rsidTr="00954616">
        <w:trPr>
          <w:trHeight w:val="300"/>
        </w:trPr>
        <w:tc>
          <w:tcPr>
            <w:tcW w:w="348" w:type="pct"/>
            <w:gridSpan w:val="2"/>
            <w:vMerge/>
          </w:tcPr>
          <w:p w14:paraId="0849849A"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770CEE8" w14:textId="77777777" w:rsidR="00A55D2D" w:rsidRPr="00A55D2D" w:rsidRDefault="00A55D2D" w:rsidP="00A55D2D">
            <w:pPr>
              <w:rPr>
                <w:rFonts w:ascii="Trebuchet MS" w:hAnsi="Trebuchet MS" w:cs="Times New Roman"/>
                <w:sz w:val="16"/>
                <w:szCs w:val="16"/>
                <w:lang w:val="en-ZA"/>
              </w:rPr>
            </w:pPr>
          </w:p>
        </w:tc>
        <w:tc>
          <w:tcPr>
            <w:tcW w:w="397" w:type="pct"/>
            <w:vMerge/>
          </w:tcPr>
          <w:p w14:paraId="0DBE4E49" w14:textId="77777777" w:rsidR="00A55D2D" w:rsidRPr="00A55D2D" w:rsidRDefault="00A55D2D" w:rsidP="00A55D2D">
            <w:pPr>
              <w:rPr>
                <w:rFonts w:ascii="Trebuchet MS" w:hAnsi="Trebuchet MS" w:cs="Times New Roman"/>
                <w:sz w:val="16"/>
                <w:szCs w:val="16"/>
                <w:lang w:val="en-ZA"/>
              </w:rPr>
            </w:pPr>
          </w:p>
        </w:tc>
        <w:tc>
          <w:tcPr>
            <w:tcW w:w="523" w:type="pct"/>
            <w:vMerge/>
          </w:tcPr>
          <w:p w14:paraId="58CDFC3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7152B96D" w14:textId="77777777" w:rsidR="00A55D2D" w:rsidRPr="00A55D2D" w:rsidRDefault="00A55D2D" w:rsidP="00A55D2D">
            <w:pPr>
              <w:rPr>
                <w:rFonts w:ascii="Trebuchet MS" w:hAnsi="Trebuchet MS" w:cs="Times New Roman"/>
                <w:sz w:val="16"/>
                <w:szCs w:val="16"/>
                <w:lang w:val="en-ZA"/>
              </w:rPr>
            </w:pPr>
          </w:p>
        </w:tc>
        <w:tc>
          <w:tcPr>
            <w:tcW w:w="433" w:type="pct"/>
            <w:hideMark/>
          </w:tcPr>
          <w:p w14:paraId="0DA081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61A0BB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E4F1D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C37EB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384577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BF55B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EBDA06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7BBF3E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2D5242D"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5D9D9BD" w14:textId="77777777" w:rsidR="00A55D2D" w:rsidRPr="00A55D2D" w:rsidRDefault="00A55D2D" w:rsidP="00A55D2D">
            <w:pPr>
              <w:rPr>
                <w:rFonts w:ascii="Trebuchet MS" w:hAnsi="Trebuchet MS" w:cs="Times New Roman"/>
                <w:sz w:val="16"/>
                <w:szCs w:val="16"/>
                <w:lang w:val="en-ZA"/>
              </w:rPr>
            </w:pPr>
          </w:p>
        </w:tc>
      </w:tr>
      <w:tr w:rsidR="00954616" w:rsidRPr="00A55D2D" w14:paraId="2549C559" w14:textId="77777777" w:rsidTr="00954616">
        <w:trPr>
          <w:trHeight w:val="300"/>
        </w:trPr>
        <w:tc>
          <w:tcPr>
            <w:tcW w:w="348" w:type="pct"/>
            <w:gridSpan w:val="2"/>
            <w:vMerge/>
          </w:tcPr>
          <w:p w14:paraId="60EA8C07"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10ADD95" w14:textId="77777777" w:rsidR="00A55D2D" w:rsidRPr="00A55D2D" w:rsidRDefault="00A55D2D" w:rsidP="00A55D2D">
            <w:pPr>
              <w:rPr>
                <w:rFonts w:ascii="Trebuchet MS" w:hAnsi="Trebuchet MS" w:cs="Times New Roman"/>
                <w:sz w:val="16"/>
                <w:szCs w:val="16"/>
                <w:lang w:val="en-ZA"/>
              </w:rPr>
            </w:pPr>
          </w:p>
        </w:tc>
        <w:tc>
          <w:tcPr>
            <w:tcW w:w="397" w:type="pct"/>
            <w:vMerge/>
          </w:tcPr>
          <w:p w14:paraId="38E36C54" w14:textId="77777777" w:rsidR="00A55D2D" w:rsidRPr="00A55D2D" w:rsidRDefault="00A55D2D" w:rsidP="00A55D2D">
            <w:pPr>
              <w:rPr>
                <w:rFonts w:ascii="Trebuchet MS" w:hAnsi="Trebuchet MS" w:cs="Times New Roman"/>
                <w:sz w:val="16"/>
                <w:szCs w:val="16"/>
                <w:lang w:val="en-ZA"/>
              </w:rPr>
            </w:pPr>
          </w:p>
        </w:tc>
        <w:tc>
          <w:tcPr>
            <w:tcW w:w="523" w:type="pct"/>
            <w:vMerge/>
          </w:tcPr>
          <w:p w14:paraId="07BFAC2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F3B511E" w14:textId="77777777" w:rsidR="00A55D2D" w:rsidRPr="00A55D2D" w:rsidRDefault="00A55D2D" w:rsidP="00A55D2D">
            <w:pPr>
              <w:rPr>
                <w:rFonts w:ascii="Trebuchet MS" w:hAnsi="Trebuchet MS" w:cs="Times New Roman"/>
                <w:sz w:val="16"/>
                <w:szCs w:val="16"/>
                <w:lang w:val="en-ZA"/>
              </w:rPr>
            </w:pPr>
          </w:p>
        </w:tc>
        <w:tc>
          <w:tcPr>
            <w:tcW w:w="433" w:type="pct"/>
            <w:hideMark/>
          </w:tcPr>
          <w:p w14:paraId="01A3D1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04AEC0C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F261B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4089C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9569A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1A7F5CA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31293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AB00E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F264F66"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BC0FA29" w14:textId="77777777" w:rsidR="00A55D2D" w:rsidRPr="00A55D2D" w:rsidRDefault="00A55D2D" w:rsidP="00A55D2D">
            <w:pPr>
              <w:rPr>
                <w:rFonts w:ascii="Trebuchet MS" w:hAnsi="Trebuchet MS" w:cs="Times New Roman"/>
                <w:sz w:val="16"/>
                <w:szCs w:val="16"/>
                <w:lang w:val="en-ZA"/>
              </w:rPr>
            </w:pPr>
          </w:p>
        </w:tc>
      </w:tr>
      <w:tr w:rsidR="00954616" w:rsidRPr="00A55D2D" w14:paraId="72F6F763" w14:textId="77777777" w:rsidTr="00954616">
        <w:trPr>
          <w:trHeight w:val="300"/>
        </w:trPr>
        <w:tc>
          <w:tcPr>
            <w:tcW w:w="348" w:type="pct"/>
            <w:gridSpan w:val="2"/>
            <w:vMerge w:val="restart"/>
          </w:tcPr>
          <w:p w14:paraId="1A24A1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17.1.1</w:t>
            </w:r>
          </w:p>
        </w:tc>
        <w:tc>
          <w:tcPr>
            <w:tcW w:w="297" w:type="pct"/>
            <w:gridSpan w:val="2"/>
            <w:vMerge w:val="restart"/>
          </w:tcPr>
          <w:p w14:paraId="0A595D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215590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Hold Anti-fraud and Corruption Awareness </w:t>
            </w:r>
            <w:r w:rsidRPr="00A55D2D">
              <w:rPr>
                <w:rFonts w:ascii="Trebuchet MS" w:hAnsi="Trebuchet MS" w:cs="Times New Roman"/>
                <w:sz w:val="16"/>
                <w:szCs w:val="16"/>
                <w:lang w:val="en-ZA"/>
              </w:rPr>
              <w:lastRenderedPageBreak/>
              <w:t>Training and Workshop</w:t>
            </w:r>
          </w:p>
        </w:tc>
        <w:tc>
          <w:tcPr>
            <w:tcW w:w="523" w:type="pct"/>
            <w:vMerge w:val="restart"/>
          </w:tcPr>
          <w:p w14:paraId="6A937C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Number of Anti-fraud and Corruption Awareness Training </w:t>
            </w:r>
            <w:r w:rsidRPr="00A55D2D">
              <w:rPr>
                <w:rFonts w:ascii="Trebuchet MS" w:hAnsi="Trebuchet MS" w:cs="Times New Roman"/>
                <w:sz w:val="16"/>
                <w:szCs w:val="16"/>
                <w:lang w:val="en-ZA"/>
              </w:rPr>
              <w:lastRenderedPageBreak/>
              <w:t>and Workshops held by December2025</w:t>
            </w:r>
          </w:p>
        </w:tc>
        <w:tc>
          <w:tcPr>
            <w:tcW w:w="383" w:type="pct"/>
            <w:vMerge w:val="restart"/>
            <w:hideMark/>
          </w:tcPr>
          <w:p w14:paraId="370C89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 xml:space="preserve">Presentations and attendance register </w:t>
            </w:r>
          </w:p>
        </w:tc>
        <w:tc>
          <w:tcPr>
            <w:tcW w:w="433" w:type="pct"/>
            <w:hideMark/>
          </w:tcPr>
          <w:p w14:paraId="76FB13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1919A4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362" w:type="pct"/>
            <w:hideMark/>
          </w:tcPr>
          <w:p w14:paraId="07C939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4DAB78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462F83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7C1EA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554648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44A61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348940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107BA8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Risk Manager </w:t>
            </w:r>
          </w:p>
        </w:tc>
      </w:tr>
      <w:tr w:rsidR="00954616" w:rsidRPr="00A55D2D" w14:paraId="14C06B05" w14:textId="77777777" w:rsidTr="00954616">
        <w:trPr>
          <w:trHeight w:val="300"/>
        </w:trPr>
        <w:tc>
          <w:tcPr>
            <w:tcW w:w="348" w:type="pct"/>
            <w:gridSpan w:val="2"/>
            <w:vMerge/>
          </w:tcPr>
          <w:p w14:paraId="077D779F"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362BC8A" w14:textId="77777777" w:rsidR="00A55D2D" w:rsidRPr="00A55D2D" w:rsidRDefault="00A55D2D" w:rsidP="00A55D2D">
            <w:pPr>
              <w:rPr>
                <w:rFonts w:ascii="Trebuchet MS" w:hAnsi="Trebuchet MS" w:cs="Times New Roman"/>
                <w:sz w:val="16"/>
                <w:szCs w:val="16"/>
                <w:lang w:val="en-ZA"/>
              </w:rPr>
            </w:pPr>
          </w:p>
        </w:tc>
        <w:tc>
          <w:tcPr>
            <w:tcW w:w="397" w:type="pct"/>
            <w:vMerge/>
          </w:tcPr>
          <w:p w14:paraId="2DE7F9AA" w14:textId="77777777" w:rsidR="00A55D2D" w:rsidRPr="00A55D2D" w:rsidRDefault="00A55D2D" w:rsidP="00A55D2D">
            <w:pPr>
              <w:rPr>
                <w:rFonts w:ascii="Trebuchet MS" w:hAnsi="Trebuchet MS" w:cs="Times New Roman"/>
                <w:sz w:val="16"/>
                <w:szCs w:val="16"/>
                <w:lang w:val="en-ZA"/>
              </w:rPr>
            </w:pPr>
          </w:p>
        </w:tc>
        <w:tc>
          <w:tcPr>
            <w:tcW w:w="523" w:type="pct"/>
            <w:vMerge/>
          </w:tcPr>
          <w:p w14:paraId="3761A83B"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387F9F20" w14:textId="77777777" w:rsidR="00A55D2D" w:rsidRPr="00A55D2D" w:rsidRDefault="00A55D2D" w:rsidP="00A55D2D">
            <w:pPr>
              <w:rPr>
                <w:rFonts w:ascii="Trebuchet MS" w:hAnsi="Trebuchet MS" w:cs="Times New Roman"/>
                <w:sz w:val="16"/>
                <w:szCs w:val="16"/>
                <w:lang w:val="en-ZA"/>
              </w:rPr>
            </w:pPr>
          </w:p>
        </w:tc>
        <w:tc>
          <w:tcPr>
            <w:tcW w:w="433" w:type="pct"/>
            <w:hideMark/>
          </w:tcPr>
          <w:p w14:paraId="1308513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412156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71333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6A01F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7D4AC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4E90A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B3B1B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5AB5B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29EC5408"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A608AF9" w14:textId="77777777" w:rsidR="00A55D2D" w:rsidRPr="00A55D2D" w:rsidRDefault="00A55D2D" w:rsidP="00A55D2D">
            <w:pPr>
              <w:rPr>
                <w:rFonts w:ascii="Trebuchet MS" w:hAnsi="Trebuchet MS" w:cs="Times New Roman"/>
                <w:sz w:val="16"/>
                <w:szCs w:val="16"/>
                <w:lang w:val="en-ZA"/>
              </w:rPr>
            </w:pPr>
          </w:p>
        </w:tc>
      </w:tr>
      <w:tr w:rsidR="00954616" w:rsidRPr="00A55D2D" w14:paraId="7EB5E7A9" w14:textId="77777777" w:rsidTr="00954616">
        <w:trPr>
          <w:trHeight w:val="300"/>
        </w:trPr>
        <w:tc>
          <w:tcPr>
            <w:tcW w:w="348" w:type="pct"/>
            <w:gridSpan w:val="2"/>
            <w:vMerge/>
          </w:tcPr>
          <w:p w14:paraId="34D65C42"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E9E27B8" w14:textId="77777777" w:rsidR="00A55D2D" w:rsidRPr="00A55D2D" w:rsidRDefault="00A55D2D" w:rsidP="00A55D2D">
            <w:pPr>
              <w:rPr>
                <w:rFonts w:ascii="Trebuchet MS" w:hAnsi="Trebuchet MS" w:cs="Times New Roman"/>
                <w:sz w:val="16"/>
                <w:szCs w:val="16"/>
                <w:lang w:val="en-ZA"/>
              </w:rPr>
            </w:pPr>
          </w:p>
        </w:tc>
        <w:tc>
          <w:tcPr>
            <w:tcW w:w="397" w:type="pct"/>
            <w:vMerge/>
          </w:tcPr>
          <w:p w14:paraId="34668C38" w14:textId="77777777" w:rsidR="00A55D2D" w:rsidRPr="00A55D2D" w:rsidRDefault="00A55D2D" w:rsidP="00A55D2D">
            <w:pPr>
              <w:rPr>
                <w:rFonts w:ascii="Trebuchet MS" w:hAnsi="Trebuchet MS" w:cs="Times New Roman"/>
                <w:sz w:val="16"/>
                <w:szCs w:val="16"/>
                <w:lang w:val="en-ZA"/>
              </w:rPr>
            </w:pPr>
          </w:p>
        </w:tc>
        <w:tc>
          <w:tcPr>
            <w:tcW w:w="523" w:type="pct"/>
            <w:vMerge/>
          </w:tcPr>
          <w:p w14:paraId="5D1E1A08"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66D98F01" w14:textId="77777777" w:rsidR="00A55D2D" w:rsidRPr="00A55D2D" w:rsidRDefault="00A55D2D" w:rsidP="00A55D2D">
            <w:pPr>
              <w:rPr>
                <w:rFonts w:ascii="Trebuchet MS" w:hAnsi="Trebuchet MS" w:cs="Times New Roman"/>
                <w:sz w:val="16"/>
                <w:szCs w:val="16"/>
                <w:lang w:val="en-ZA"/>
              </w:rPr>
            </w:pPr>
          </w:p>
        </w:tc>
        <w:tc>
          <w:tcPr>
            <w:tcW w:w="433" w:type="pct"/>
            <w:hideMark/>
          </w:tcPr>
          <w:p w14:paraId="434FFA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E5CD6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A8EE9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79A30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14E267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E26C4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040D2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1D794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65F0D87"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796C950" w14:textId="77777777" w:rsidR="00A55D2D" w:rsidRPr="00A55D2D" w:rsidRDefault="00A55D2D" w:rsidP="00A55D2D">
            <w:pPr>
              <w:rPr>
                <w:rFonts w:ascii="Trebuchet MS" w:hAnsi="Trebuchet MS" w:cs="Times New Roman"/>
                <w:sz w:val="16"/>
                <w:szCs w:val="16"/>
                <w:lang w:val="en-ZA"/>
              </w:rPr>
            </w:pPr>
          </w:p>
        </w:tc>
      </w:tr>
      <w:tr w:rsidR="00954616" w:rsidRPr="00A55D2D" w14:paraId="5DA4C9CE" w14:textId="77777777" w:rsidTr="00954616">
        <w:trPr>
          <w:trHeight w:val="300"/>
        </w:trPr>
        <w:tc>
          <w:tcPr>
            <w:tcW w:w="348" w:type="pct"/>
            <w:gridSpan w:val="2"/>
            <w:vMerge/>
          </w:tcPr>
          <w:p w14:paraId="23854A4A"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B7FB127" w14:textId="77777777" w:rsidR="00A55D2D" w:rsidRPr="00A55D2D" w:rsidRDefault="00A55D2D" w:rsidP="00A55D2D">
            <w:pPr>
              <w:rPr>
                <w:rFonts w:ascii="Trebuchet MS" w:hAnsi="Trebuchet MS" w:cs="Times New Roman"/>
                <w:sz w:val="16"/>
                <w:szCs w:val="16"/>
                <w:lang w:val="en-ZA"/>
              </w:rPr>
            </w:pPr>
          </w:p>
        </w:tc>
        <w:tc>
          <w:tcPr>
            <w:tcW w:w="397" w:type="pct"/>
            <w:vMerge/>
          </w:tcPr>
          <w:p w14:paraId="7CBC0ED0" w14:textId="77777777" w:rsidR="00A55D2D" w:rsidRPr="00A55D2D" w:rsidRDefault="00A55D2D" w:rsidP="00A55D2D">
            <w:pPr>
              <w:rPr>
                <w:rFonts w:ascii="Trebuchet MS" w:hAnsi="Trebuchet MS" w:cs="Times New Roman"/>
                <w:sz w:val="16"/>
                <w:szCs w:val="16"/>
                <w:lang w:val="en-ZA"/>
              </w:rPr>
            </w:pPr>
          </w:p>
        </w:tc>
        <w:tc>
          <w:tcPr>
            <w:tcW w:w="523" w:type="pct"/>
            <w:vMerge/>
          </w:tcPr>
          <w:p w14:paraId="5591461C"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13B8673" w14:textId="77777777" w:rsidR="00A55D2D" w:rsidRPr="00A55D2D" w:rsidRDefault="00A55D2D" w:rsidP="00A55D2D">
            <w:pPr>
              <w:rPr>
                <w:rFonts w:ascii="Trebuchet MS" w:hAnsi="Trebuchet MS" w:cs="Times New Roman"/>
                <w:sz w:val="16"/>
                <w:szCs w:val="16"/>
                <w:lang w:val="en-ZA"/>
              </w:rPr>
            </w:pPr>
          </w:p>
        </w:tc>
        <w:tc>
          <w:tcPr>
            <w:tcW w:w="433" w:type="pct"/>
            <w:hideMark/>
          </w:tcPr>
          <w:p w14:paraId="23A1C14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F813A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B9DF7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625C7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125F805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4CADC0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568A7C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AF95B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B25FE4D"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B9992E2" w14:textId="77777777" w:rsidR="00A55D2D" w:rsidRPr="00A55D2D" w:rsidRDefault="00A55D2D" w:rsidP="00A55D2D">
            <w:pPr>
              <w:rPr>
                <w:rFonts w:ascii="Trebuchet MS" w:hAnsi="Trebuchet MS" w:cs="Times New Roman"/>
                <w:sz w:val="16"/>
                <w:szCs w:val="16"/>
                <w:lang w:val="en-ZA"/>
              </w:rPr>
            </w:pPr>
          </w:p>
        </w:tc>
      </w:tr>
      <w:tr w:rsidR="00954616" w:rsidRPr="00A55D2D" w14:paraId="732388D6" w14:textId="77777777" w:rsidTr="00954616">
        <w:trPr>
          <w:trHeight w:val="300"/>
        </w:trPr>
        <w:tc>
          <w:tcPr>
            <w:tcW w:w="348" w:type="pct"/>
            <w:gridSpan w:val="2"/>
            <w:vMerge/>
          </w:tcPr>
          <w:p w14:paraId="15DEDEA5"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2102E9E" w14:textId="77777777" w:rsidR="00A55D2D" w:rsidRPr="00A55D2D" w:rsidRDefault="00A55D2D" w:rsidP="00A55D2D">
            <w:pPr>
              <w:rPr>
                <w:rFonts w:ascii="Trebuchet MS" w:hAnsi="Trebuchet MS" w:cs="Times New Roman"/>
                <w:sz w:val="16"/>
                <w:szCs w:val="16"/>
                <w:lang w:val="en-ZA"/>
              </w:rPr>
            </w:pPr>
          </w:p>
        </w:tc>
        <w:tc>
          <w:tcPr>
            <w:tcW w:w="397" w:type="pct"/>
            <w:vMerge/>
          </w:tcPr>
          <w:p w14:paraId="61D93299" w14:textId="77777777" w:rsidR="00A55D2D" w:rsidRPr="00A55D2D" w:rsidRDefault="00A55D2D" w:rsidP="00A55D2D">
            <w:pPr>
              <w:rPr>
                <w:rFonts w:ascii="Trebuchet MS" w:hAnsi="Trebuchet MS" w:cs="Times New Roman"/>
                <w:sz w:val="16"/>
                <w:szCs w:val="16"/>
                <w:lang w:val="en-ZA"/>
              </w:rPr>
            </w:pPr>
          </w:p>
        </w:tc>
        <w:tc>
          <w:tcPr>
            <w:tcW w:w="523" w:type="pct"/>
            <w:vMerge/>
          </w:tcPr>
          <w:p w14:paraId="6476F13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20FEE4B" w14:textId="77777777" w:rsidR="00A55D2D" w:rsidRPr="00A55D2D" w:rsidRDefault="00A55D2D" w:rsidP="00A55D2D">
            <w:pPr>
              <w:rPr>
                <w:rFonts w:ascii="Trebuchet MS" w:hAnsi="Trebuchet MS" w:cs="Times New Roman"/>
                <w:sz w:val="16"/>
                <w:szCs w:val="16"/>
                <w:lang w:val="en-ZA"/>
              </w:rPr>
            </w:pPr>
          </w:p>
        </w:tc>
        <w:tc>
          <w:tcPr>
            <w:tcW w:w="433" w:type="pct"/>
            <w:hideMark/>
          </w:tcPr>
          <w:p w14:paraId="783598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B3B62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02F55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2FCDD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600 00</w:t>
            </w:r>
          </w:p>
        </w:tc>
        <w:tc>
          <w:tcPr>
            <w:tcW w:w="179" w:type="pct"/>
            <w:hideMark/>
          </w:tcPr>
          <w:p w14:paraId="19BC85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04F98B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8A1DF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50133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A336925"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1555ED2" w14:textId="77777777" w:rsidR="00A55D2D" w:rsidRPr="00A55D2D" w:rsidRDefault="00A55D2D" w:rsidP="00A55D2D">
            <w:pPr>
              <w:rPr>
                <w:rFonts w:ascii="Trebuchet MS" w:hAnsi="Trebuchet MS" w:cs="Times New Roman"/>
                <w:sz w:val="16"/>
                <w:szCs w:val="16"/>
                <w:lang w:val="en-ZA"/>
              </w:rPr>
            </w:pPr>
          </w:p>
        </w:tc>
      </w:tr>
      <w:tr w:rsidR="00954616" w:rsidRPr="00A55D2D" w14:paraId="63222C23" w14:textId="77777777" w:rsidTr="00954616">
        <w:trPr>
          <w:trHeight w:val="300"/>
        </w:trPr>
        <w:tc>
          <w:tcPr>
            <w:tcW w:w="348" w:type="pct"/>
            <w:gridSpan w:val="2"/>
            <w:vMerge w:val="restart"/>
          </w:tcPr>
          <w:p w14:paraId="35455E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17.2</w:t>
            </w:r>
          </w:p>
        </w:tc>
        <w:tc>
          <w:tcPr>
            <w:tcW w:w="297" w:type="pct"/>
            <w:gridSpan w:val="2"/>
            <w:vMerge w:val="restart"/>
          </w:tcPr>
          <w:p w14:paraId="415939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16F4ED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Risk Management Plan developed and approved</w:t>
            </w:r>
          </w:p>
        </w:tc>
        <w:tc>
          <w:tcPr>
            <w:tcW w:w="523" w:type="pct"/>
            <w:vMerge w:val="restart"/>
          </w:tcPr>
          <w:p w14:paraId="4D394E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Risk Management Plan developed by September 2024</w:t>
            </w:r>
          </w:p>
        </w:tc>
        <w:tc>
          <w:tcPr>
            <w:tcW w:w="383" w:type="pct"/>
            <w:vMerge w:val="restart"/>
            <w:hideMark/>
          </w:tcPr>
          <w:p w14:paraId="2A7AAE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Approved Risk Management Plan </w:t>
            </w:r>
          </w:p>
        </w:tc>
        <w:tc>
          <w:tcPr>
            <w:tcW w:w="433" w:type="pct"/>
            <w:hideMark/>
          </w:tcPr>
          <w:p w14:paraId="3F8A53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8A29C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514E70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492F2B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319DEA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1239A7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8D648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F997C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1E4E8B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46486A4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Risk Manager </w:t>
            </w:r>
          </w:p>
        </w:tc>
      </w:tr>
      <w:tr w:rsidR="00954616" w:rsidRPr="00A55D2D" w14:paraId="57063739" w14:textId="77777777" w:rsidTr="00954616">
        <w:trPr>
          <w:trHeight w:val="300"/>
        </w:trPr>
        <w:tc>
          <w:tcPr>
            <w:tcW w:w="348" w:type="pct"/>
            <w:gridSpan w:val="2"/>
            <w:vMerge/>
          </w:tcPr>
          <w:p w14:paraId="31042EB4"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08809020" w14:textId="77777777" w:rsidR="00A55D2D" w:rsidRPr="00A55D2D" w:rsidRDefault="00A55D2D" w:rsidP="00A55D2D">
            <w:pPr>
              <w:rPr>
                <w:rFonts w:ascii="Trebuchet MS" w:hAnsi="Trebuchet MS" w:cs="Times New Roman"/>
                <w:sz w:val="16"/>
                <w:szCs w:val="16"/>
                <w:lang w:val="en-ZA"/>
              </w:rPr>
            </w:pPr>
          </w:p>
        </w:tc>
        <w:tc>
          <w:tcPr>
            <w:tcW w:w="397" w:type="pct"/>
            <w:vMerge/>
          </w:tcPr>
          <w:p w14:paraId="4725E235" w14:textId="77777777" w:rsidR="00A55D2D" w:rsidRPr="00A55D2D" w:rsidRDefault="00A55D2D" w:rsidP="00A55D2D">
            <w:pPr>
              <w:rPr>
                <w:rFonts w:ascii="Trebuchet MS" w:hAnsi="Trebuchet MS" w:cs="Times New Roman"/>
                <w:sz w:val="16"/>
                <w:szCs w:val="16"/>
                <w:lang w:val="en-ZA"/>
              </w:rPr>
            </w:pPr>
          </w:p>
        </w:tc>
        <w:tc>
          <w:tcPr>
            <w:tcW w:w="523" w:type="pct"/>
            <w:vMerge/>
          </w:tcPr>
          <w:p w14:paraId="1363E924"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7AF3D467" w14:textId="77777777" w:rsidR="00A55D2D" w:rsidRPr="00A55D2D" w:rsidRDefault="00A55D2D" w:rsidP="00A55D2D">
            <w:pPr>
              <w:rPr>
                <w:rFonts w:ascii="Trebuchet MS" w:hAnsi="Trebuchet MS" w:cs="Times New Roman"/>
                <w:sz w:val="16"/>
                <w:szCs w:val="16"/>
                <w:lang w:val="en-ZA"/>
              </w:rPr>
            </w:pPr>
          </w:p>
        </w:tc>
        <w:tc>
          <w:tcPr>
            <w:tcW w:w="433" w:type="pct"/>
            <w:hideMark/>
          </w:tcPr>
          <w:p w14:paraId="77287AC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66FC60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AFF4D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F4012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8232A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815C1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5AE7F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26436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98CEBD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E3FF77C" w14:textId="77777777" w:rsidR="00A55D2D" w:rsidRPr="00A55D2D" w:rsidRDefault="00A55D2D" w:rsidP="00A55D2D">
            <w:pPr>
              <w:rPr>
                <w:rFonts w:ascii="Trebuchet MS" w:hAnsi="Trebuchet MS" w:cs="Times New Roman"/>
                <w:sz w:val="16"/>
                <w:szCs w:val="16"/>
                <w:lang w:val="en-ZA"/>
              </w:rPr>
            </w:pPr>
          </w:p>
        </w:tc>
      </w:tr>
      <w:tr w:rsidR="00954616" w:rsidRPr="00A55D2D" w14:paraId="102A776D" w14:textId="77777777" w:rsidTr="00954616">
        <w:trPr>
          <w:trHeight w:val="300"/>
        </w:trPr>
        <w:tc>
          <w:tcPr>
            <w:tcW w:w="348" w:type="pct"/>
            <w:gridSpan w:val="2"/>
            <w:vMerge/>
          </w:tcPr>
          <w:p w14:paraId="2481641E"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12EAA7A5" w14:textId="77777777" w:rsidR="00A55D2D" w:rsidRPr="00A55D2D" w:rsidRDefault="00A55D2D" w:rsidP="00A55D2D">
            <w:pPr>
              <w:rPr>
                <w:rFonts w:ascii="Trebuchet MS" w:hAnsi="Trebuchet MS" w:cs="Times New Roman"/>
                <w:sz w:val="16"/>
                <w:szCs w:val="16"/>
                <w:lang w:val="en-ZA"/>
              </w:rPr>
            </w:pPr>
          </w:p>
        </w:tc>
        <w:tc>
          <w:tcPr>
            <w:tcW w:w="397" w:type="pct"/>
            <w:vMerge/>
          </w:tcPr>
          <w:p w14:paraId="4F2E2920" w14:textId="77777777" w:rsidR="00A55D2D" w:rsidRPr="00A55D2D" w:rsidRDefault="00A55D2D" w:rsidP="00A55D2D">
            <w:pPr>
              <w:rPr>
                <w:rFonts w:ascii="Trebuchet MS" w:hAnsi="Trebuchet MS" w:cs="Times New Roman"/>
                <w:sz w:val="16"/>
                <w:szCs w:val="16"/>
                <w:lang w:val="en-ZA"/>
              </w:rPr>
            </w:pPr>
          </w:p>
        </w:tc>
        <w:tc>
          <w:tcPr>
            <w:tcW w:w="523" w:type="pct"/>
            <w:vMerge/>
          </w:tcPr>
          <w:p w14:paraId="38EC95B4"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6737F580" w14:textId="77777777" w:rsidR="00A55D2D" w:rsidRPr="00A55D2D" w:rsidRDefault="00A55D2D" w:rsidP="00A55D2D">
            <w:pPr>
              <w:rPr>
                <w:rFonts w:ascii="Trebuchet MS" w:hAnsi="Trebuchet MS" w:cs="Times New Roman"/>
                <w:sz w:val="16"/>
                <w:szCs w:val="16"/>
                <w:lang w:val="en-ZA"/>
              </w:rPr>
            </w:pPr>
          </w:p>
        </w:tc>
        <w:tc>
          <w:tcPr>
            <w:tcW w:w="433" w:type="pct"/>
            <w:hideMark/>
          </w:tcPr>
          <w:p w14:paraId="68D22A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1C4E6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9C56C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5D4BD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D68D5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9C194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26FE6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9FB68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CD53190"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9DB6125" w14:textId="77777777" w:rsidR="00A55D2D" w:rsidRPr="00A55D2D" w:rsidRDefault="00A55D2D" w:rsidP="00A55D2D">
            <w:pPr>
              <w:rPr>
                <w:rFonts w:ascii="Trebuchet MS" w:hAnsi="Trebuchet MS" w:cs="Times New Roman"/>
                <w:sz w:val="16"/>
                <w:szCs w:val="16"/>
                <w:lang w:val="en-ZA"/>
              </w:rPr>
            </w:pPr>
          </w:p>
        </w:tc>
      </w:tr>
      <w:tr w:rsidR="00954616" w:rsidRPr="00A55D2D" w14:paraId="2EFE84E0" w14:textId="77777777" w:rsidTr="00954616">
        <w:trPr>
          <w:trHeight w:val="300"/>
        </w:trPr>
        <w:tc>
          <w:tcPr>
            <w:tcW w:w="348" w:type="pct"/>
            <w:gridSpan w:val="2"/>
            <w:vMerge w:val="restart"/>
          </w:tcPr>
          <w:p w14:paraId="48343F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17.2.1.</w:t>
            </w:r>
          </w:p>
        </w:tc>
        <w:tc>
          <w:tcPr>
            <w:tcW w:w="297" w:type="pct"/>
            <w:gridSpan w:val="2"/>
            <w:vMerge w:val="restart"/>
          </w:tcPr>
          <w:p w14:paraId="178085F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389F730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Risk Management Committee meetings</w:t>
            </w:r>
          </w:p>
        </w:tc>
        <w:tc>
          <w:tcPr>
            <w:tcW w:w="523" w:type="pct"/>
            <w:vMerge w:val="restart"/>
          </w:tcPr>
          <w:p w14:paraId="580C8C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Risk Management Committee meetings held by June 2025</w:t>
            </w:r>
          </w:p>
        </w:tc>
        <w:tc>
          <w:tcPr>
            <w:tcW w:w="383" w:type="pct"/>
            <w:vMerge w:val="restart"/>
            <w:hideMark/>
          </w:tcPr>
          <w:p w14:paraId="747393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Minutes of the RMC meeting and attendance register </w:t>
            </w:r>
          </w:p>
        </w:tc>
        <w:tc>
          <w:tcPr>
            <w:tcW w:w="433" w:type="pct"/>
            <w:hideMark/>
          </w:tcPr>
          <w:p w14:paraId="10E208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4A7D55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362" w:type="pct"/>
            <w:hideMark/>
          </w:tcPr>
          <w:p w14:paraId="4540FF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313" w:type="pct"/>
            <w:hideMark/>
          </w:tcPr>
          <w:p w14:paraId="698BDB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79" w:type="pct"/>
            <w:hideMark/>
          </w:tcPr>
          <w:p w14:paraId="357BA3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632B45A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0E1BCA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5B447C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6D6920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75072A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Risk Manager </w:t>
            </w:r>
          </w:p>
        </w:tc>
      </w:tr>
      <w:tr w:rsidR="00954616" w:rsidRPr="00A55D2D" w14:paraId="1F51A831" w14:textId="77777777" w:rsidTr="00954616">
        <w:trPr>
          <w:trHeight w:val="300"/>
        </w:trPr>
        <w:tc>
          <w:tcPr>
            <w:tcW w:w="348" w:type="pct"/>
            <w:gridSpan w:val="2"/>
            <w:vMerge/>
          </w:tcPr>
          <w:p w14:paraId="753C497B"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4DBF829" w14:textId="77777777" w:rsidR="00A55D2D" w:rsidRPr="00A55D2D" w:rsidRDefault="00A55D2D" w:rsidP="00A55D2D">
            <w:pPr>
              <w:rPr>
                <w:rFonts w:ascii="Trebuchet MS" w:hAnsi="Trebuchet MS" w:cs="Times New Roman"/>
                <w:sz w:val="16"/>
                <w:szCs w:val="16"/>
                <w:lang w:val="en-ZA"/>
              </w:rPr>
            </w:pPr>
          </w:p>
        </w:tc>
        <w:tc>
          <w:tcPr>
            <w:tcW w:w="397" w:type="pct"/>
            <w:vMerge/>
          </w:tcPr>
          <w:p w14:paraId="25CBF5C4" w14:textId="77777777" w:rsidR="00A55D2D" w:rsidRPr="00A55D2D" w:rsidRDefault="00A55D2D" w:rsidP="00A55D2D">
            <w:pPr>
              <w:rPr>
                <w:rFonts w:ascii="Trebuchet MS" w:hAnsi="Trebuchet MS" w:cs="Times New Roman"/>
                <w:sz w:val="16"/>
                <w:szCs w:val="16"/>
                <w:lang w:val="en-ZA"/>
              </w:rPr>
            </w:pPr>
          </w:p>
        </w:tc>
        <w:tc>
          <w:tcPr>
            <w:tcW w:w="523" w:type="pct"/>
            <w:vMerge/>
          </w:tcPr>
          <w:p w14:paraId="1CA034E0"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9193297" w14:textId="77777777" w:rsidR="00A55D2D" w:rsidRPr="00A55D2D" w:rsidRDefault="00A55D2D" w:rsidP="00A55D2D">
            <w:pPr>
              <w:rPr>
                <w:rFonts w:ascii="Trebuchet MS" w:hAnsi="Trebuchet MS" w:cs="Times New Roman"/>
                <w:sz w:val="16"/>
                <w:szCs w:val="16"/>
                <w:lang w:val="en-ZA"/>
              </w:rPr>
            </w:pPr>
          </w:p>
        </w:tc>
        <w:tc>
          <w:tcPr>
            <w:tcW w:w="433" w:type="pct"/>
            <w:hideMark/>
          </w:tcPr>
          <w:p w14:paraId="66B6B4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A2657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C0412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33BBC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65C0D8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324799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7FD807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1D9867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7AC56471"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01AB2FB3" w14:textId="77777777" w:rsidR="00A55D2D" w:rsidRPr="00A55D2D" w:rsidRDefault="00A55D2D" w:rsidP="00A55D2D">
            <w:pPr>
              <w:rPr>
                <w:rFonts w:ascii="Trebuchet MS" w:hAnsi="Trebuchet MS" w:cs="Times New Roman"/>
                <w:sz w:val="16"/>
                <w:szCs w:val="16"/>
                <w:lang w:val="en-ZA"/>
              </w:rPr>
            </w:pPr>
          </w:p>
        </w:tc>
      </w:tr>
      <w:tr w:rsidR="00954616" w:rsidRPr="00A55D2D" w14:paraId="3ABD5278" w14:textId="77777777" w:rsidTr="00954616">
        <w:trPr>
          <w:trHeight w:val="300"/>
        </w:trPr>
        <w:tc>
          <w:tcPr>
            <w:tcW w:w="348" w:type="pct"/>
            <w:gridSpan w:val="2"/>
            <w:vMerge/>
          </w:tcPr>
          <w:p w14:paraId="1AAE223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56279BC" w14:textId="77777777" w:rsidR="00A55D2D" w:rsidRPr="00A55D2D" w:rsidRDefault="00A55D2D" w:rsidP="00A55D2D">
            <w:pPr>
              <w:rPr>
                <w:rFonts w:ascii="Trebuchet MS" w:hAnsi="Trebuchet MS" w:cs="Times New Roman"/>
                <w:sz w:val="16"/>
                <w:szCs w:val="16"/>
                <w:lang w:val="en-ZA"/>
              </w:rPr>
            </w:pPr>
          </w:p>
        </w:tc>
        <w:tc>
          <w:tcPr>
            <w:tcW w:w="397" w:type="pct"/>
            <w:vMerge/>
          </w:tcPr>
          <w:p w14:paraId="4DE4E329" w14:textId="77777777" w:rsidR="00A55D2D" w:rsidRPr="00A55D2D" w:rsidRDefault="00A55D2D" w:rsidP="00A55D2D">
            <w:pPr>
              <w:rPr>
                <w:rFonts w:ascii="Trebuchet MS" w:hAnsi="Trebuchet MS" w:cs="Times New Roman"/>
                <w:sz w:val="16"/>
                <w:szCs w:val="16"/>
                <w:lang w:val="en-ZA"/>
              </w:rPr>
            </w:pPr>
          </w:p>
        </w:tc>
        <w:tc>
          <w:tcPr>
            <w:tcW w:w="523" w:type="pct"/>
            <w:vMerge/>
          </w:tcPr>
          <w:p w14:paraId="60EB68C5"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21F3558" w14:textId="77777777" w:rsidR="00A55D2D" w:rsidRPr="00A55D2D" w:rsidRDefault="00A55D2D" w:rsidP="00A55D2D">
            <w:pPr>
              <w:rPr>
                <w:rFonts w:ascii="Trebuchet MS" w:hAnsi="Trebuchet MS" w:cs="Times New Roman"/>
                <w:sz w:val="16"/>
                <w:szCs w:val="16"/>
                <w:lang w:val="en-ZA"/>
              </w:rPr>
            </w:pPr>
          </w:p>
        </w:tc>
        <w:tc>
          <w:tcPr>
            <w:tcW w:w="433" w:type="pct"/>
            <w:hideMark/>
          </w:tcPr>
          <w:p w14:paraId="424E3A6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4E2335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7BC86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67ACD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0206C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60" w:type="pct"/>
            <w:hideMark/>
          </w:tcPr>
          <w:p w14:paraId="36FDFE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49" w:type="pct"/>
            <w:hideMark/>
          </w:tcPr>
          <w:p w14:paraId="490B24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7" w:type="pct"/>
            <w:hideMark/>
          </w:tcPr>
          <w:p w14:paraId="4B8943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298" w:type="pct"/>
            <w:vMerge/>
            <w:hideMark/>
          </w:tcPr>
          <w:p w14:paraId="6BE4E2E2"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46E0D7A3" w14:textId="77777777" w:rsidR="00A55D2D" w:rsidRPr="00A55D2D" w:rsidRDefault="00A55D2D" w:rsidP="00A55D2D">
            <w:pPr>
              <w:rPr>
                <w:rFonts w:ascii="Trebuchet MS" w:hAnsi="Trebuchet MS" w:cs="Times New Roman"/>
                <w:sz w:val="16"/>
                <w:szCs w:val="16"/>
                <w:lang w:val="en-ZA"/>
              </w:rPr>
            </w:pPr>
          </w:p>
        </w:tc>
      </w:tr>
      <w:tr w:rsidR="00A55D2D" w:rsidRPr="00A55D2D" w14:paraId="3C03EBB3" w14:textId="77777777" w:rsidTr="00954616">
        <w:trPr>
          <w:trHeight w:val="300"/>
        </w:trPr>
        <w:tc>
          <w:tcPr>
            <w:tcW w:w="415" w:type="pct"/>
            <w:gridSpan w:val="3"/>
          </w:tcPr>
          <w:p w14:paraId="0C119FA9" w14:textId="77777777" w:rsidR="00A55D2D" w:rsidRPr="00A55D2D" w:rsidRDefault="00A55D2D" w:rsidP="00A55D2D">
            <w:pPr>
              <w:rPr>
                <w:rFonts w:ascii="Trebuchet MS" w:hAnsi="Trebuchet MS" w:cs="Times New Roman"/>
                <w:sz w:val="16"/>
                <w:szCs w:val="16"/>
                <w:lang w:val="en-ZA"/>
              </w:rPr>
            </w:pPr>
          </w:p>
        </w:tc>
        <w:tc>
          <w:tcPr>
            <w:tcW w:w="4585" w:type="pct"/>
            <w:gridSpan w:val="14"/>
            <w:hideMark/>
          </w:tcPr>
          <w:p w14:paraId="1B26D6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To ensure credible planning for improved outcomes</w:t>
            </w:r>
          </w:p>
        </w:tc>
      </w:tr>
      <w:tr w:rsidR="00954616" w:rsidRPr="00A55D2D" w14:paraId="1D89CE91" w14:textId="77777777" w:rsidTr="00954616">
        <w:trPr>
          <w:trHeight w:val="300"/>
        </w:trPr>
        <w:tc>
          <w:tcPr>
            <w:tcW w:w="348" w:type="pct"/>
            <w:gridSpan w:val="2"/>
            <w:vMerge w:val="restart"/>
          </w:tcPr>
          <w:p w14:paraId="7D76015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SDBIP ref no</w:t>
            </w:r>
          </w:p>
        </w:tc>
        <w:tc>
          <w:tcPr>
            <w:tcW w:w="297" w:type="pct"/>
            <w:gridSpan w:val="2"/>
            <w:vMerge w:val="restart"/>
          </w:tcPr>
          <w:p w14:paraId="331FA76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397" w:type="pct"/>
            <w:vMerge w:val="restart"/>
          </w:tcPr>
          <w:p w14:paraId="6066DBA2" w14:textId="77777777" w:rsidR="00A55D2D" w:rsidRPr="00A55D2D" w:rsidRDefault="00A55D2D" w:rsidP="00A55D2D">
            <w:pPr>
              <w:rPr>
                <w:rFonts w:ascii="Trebuchet MS" w:hAnsi="Trebuchet MS" w:cs="Times New Roman"/>
                <w:b/>
                <w:bCs/>
                <w:sz w:val="16"/>
                <w:szCs w:val="16"/>
                <w:lang w:val="en-ZA"/>
              </w:rPr>
            </w:pPr>
          </w:p>
        </w:tc>
        <w:tc>
          <w:tcPr>
            <w:tcW w:w="523" w:type="pct"/>
            <w:vMerge w:val="restart"/>
          </w:tcPr>
          <w:p w14:paraId="6504CA4A"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383" w:type="pct"/>
            <w:vMerge w:val="restart"/>
            <w:hideMark/>
          </w:tcPr>
          <w:p w14:paraId="03D15D1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433" w:type="pct"/>
            <w:vMerge w:val="restart"/>
            <w:hideMark/>
          </w:tcPr>
          <w:p w14:paraId="11EC030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420" w:type="pct"/>
            <w:vMerge w:val="restart"/>
            <w:hideMark/>
          </w:tcPr>
          <w:p w14:paraId="263D2A0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362" w:type="pct"/>
            <w:vMerge w:val="restart"/>
            <w:hideMark/>
          </w:tcPr>
          <w:p w14:paraId="13829D3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313" w:type="pct"/>
            <w:vMerge w:val="restart"/>
            <w:hideMark/>
          </w:tcPr>
          <w:p w14:paraId="14D55FA8"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179" w:type="pct"/>
            <w:vMerge w:val="restart"/>
            <w:hideMark/>
          </w:tcPr>
          <w:p w14:paraId="58C3775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260" w:type="pct"/>
            <w:vMerge w:val="restart"/>
            <w:hideMark/>
          </w:tcPr>
          <w:p w14:paraId="5DC701A0"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349" w:type="pct"/>
            <w:vMerge w:val="restart"/>
            <w:hideMark/>
          </w:tcPr>
          <w:p w14:paraId="369644F9"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157" w:type="pct"/>
            <w:vMerge w:val="restart"/>
            <w:hideMark/>
          </w:tcPr>
          <w:p w14:paraId="3DE0C2DF"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579" w:type="pct"/>
            <w:gridSpan w:val="2"/>
            <w:hideMark/>
          </w:tcPr>
          <w:p w14:paraId="72A0CA9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954616" w:rsidRPr="00A55D2D" w14:paraId="2B6BEA7D" w14:textId="77777777" w:rsidTr="00954616">
        <w:trPr>
          <w:trHeight w:val="300"/>
        </w:trPr>
        <w:tc>
          <w:tcPr>
            <w:tcW w:w="348" w:type="pct"/>
            <w:gridSpan w:val="2"/>
            <w:vMerge/>
          </w:tcPr>
          <w:p w14:paraId="4AC648F2" w14:textId="77777777" w:rsidR="00A55D2D" w:rsidRPr="00A55D2D" w:rsidRDefault="00A55D2D" w:rsidP="00A55D2D">
            <w:pPr>
              <w:rPr>
                <w:rFonts w:ascii="Trebuchet MS" w:hAnsi="Trebuchet MS" w:cs="Times New Roman"/>
                <w:b/>
                <w:bCs/>
                <w:sz w:val="16"/>
                <w:szCs w:val="16"/>
                <w:lang w:val="en-ZA"/>
              </w:rPr>
            </w:pPr>
          </w:p>
        </w:tc>
        <w:tc>
          <w:tcPr>
            <w:tcW w:w="297" w:type="pct"/>
            <w:gridSpan w:val="2"/>
            <w:vMerge/>
          </w:tcPr>
          <w:p w14:paraId="33E95590" w14:textId="77777777" w:rsidR="00A55D2D" w:rsidRPr="00A55D2D" w:rsidRDefault="00A55D2D" w:rsidP="00A55D2D">
            <w:pPr>
              <w:rPr>
                <w:rFonts w:ascii="Trebuchet MS" w:hAnsi="Trebuchet MS" w:cs="Times New Roman"/>
                <w:b/>
                <w:bCs/>
                <w:sz w:val="16"/>
                <w:szCs w:val="16"/>
                <w:lang w:val="en-ZA"/>
              </w:rPr>
            </w:pPr>
          </w:p>
        </w:tc>
        <w:tc>
          <w:tcPr>
            <w:tcW w:w="397" w:type="pct"/>
            <w:vMerge/>
          </w:tcPr>
          <w:p w14:paraId="19845380" w14:textId="77777777" w:rsidR="00A55D2D" w:rsidRPr="00A55D2D" w:rsidRDefault="00A55D2D" w:rsidP="00A55D2D">
            <w:pPr>
              <w:rPr>
                <w:rFonts w:ascii="Trebuchet MS" w:hAnsi="Trebuchet MS" w:cs="Times New Roman"/>
                <w:b/>
                <w:bCs/>
                <w:sz w:val="16"/>
                <w:szCs w:val="16"/>
                <w:lang w:val="en-ZA"/>
              </w:rPr>
            </w:pPr>
          </w:p>
        </w:tc>
        <w:tc>
          <w:tcPr>
            <w:tcW w:w="523" w:type="pct"/>
            <w:vMerge/>
          </w:tcPr>
          <w:p w14:paraId="04841558" w14:textId="77777777" w:rsidR="00A55D2D" w:rsidRPr="00A55D2D" w:rsidRDefault="00A55D2D" w:rsidP="00A55D2D">
            <w:pPr>
              <w:rPr>
                <w:rFonts w:ascii="Trebuchet MS" w:hAnsi="Trebuchet MS" w:cs="Times New Roman"/>
                <w:b/>
                <w:bCs/>
                <w:sz w:val="16"/>
                <w:szCs w:val="16"/>
                <w:lang w:val="en-ZA"/>
              </w:rPr>
            </w:pPr>
          </w:p>
        </w:tc>
        <w:tc>
          <w:tcPr>
            <w:tcW w:w="383" w:type="pct"/>
            <w:vMerge/>
            <w:hideMark/>
          </w:tcPr>
          <w:p w14:paraId="5A337B27" w14:textId="77777777" w:rsidR="00A55D2D" w:rsidRPr="00A55D2D" w:rsidRDefault="00A55D2D" w:rsidP="00A55D2D">
            <w:pPr>
              <w:rPr>
                <w:rFonts w:ascii="Trebuchet MS" w:hAnsi="Trebuchet MS" w:cs="Times New Roman"/>
                <w:b/>
                <w:bCs/>
                <w:sz w:val="16"/>
                <w:szCs w:val="16"/>
                <w:lang w:val="en-ZA"/>
              </w:rPr>
            </w:pPr>
          </w:p>
        </w:tc>
        <w:tc>
          <w:tcPr>
            <w:tcW w:w="433" w:type="pct"/>
            <w:vMerge/>
            <w:hideMark/>
          </w:tcPr>
          <w:p w14:paraId="04086B20" w14:textId="77777777" w:rsidR="00A55D2D" w:rsidRPr="00A55D2D" w:rsidRDefault="00A55D2D" w:rsidP="00A55D2D">
            <w:pPr>
              <w:rPr>
                <w:rFonts w:ascii="Trebuchet MS" w:hAnsi="Trebuchet MS" w:cs="Times New Roman"/>
                <w:b/>
                <w:bCs/>
                <w:sz w:val="16"/>
                <w:szCs w:val="16"/>
                <w:lang w:val="en-ZA"/>
              </w:rPr>
            </w:pPr>
          </w:p>
        </w:tc>
        <w:tc>
          <w:tcPr>
            <w:tcW w:w="420" w:type="pct"/>
            <w:vMerge/>
            <w:hideMark/>
          </w:tcPr>
          <w:p w14:paraId="520269F0" w14:textId="77777777" w:rsidR="00A55D2D" w:rsidRPr="00A55D2D" w:rsidRDefault="00A55D2D" w:rsidP="00A55D2D">
            <w:pPr>
              <w:rPr>
                <w:rFonts w:ascii="Trebuchet MS" w:hAnsi="Trebuchet MS" w:cs="Times New Roman"/>
                <w:b/>
                <w:bCs/>
                <w:sz w:val="16"/>
                <w:szCs w:val="16"/>
                <w:lang w:val="en-ZA"/>
              </w:rPr>
            </w:pPr>
          </w:p>
        </w:tc>
        <w:tc>
          <w:tcPr>
            <w:tcW w:w="362" w:type="pct"/>
            <w:vMerge/>
            <w:hideMark/>
          </w:tcPr>
          <w:p w14:paraId="41A708AF" w14:textId="77777777" w:rsidR="00A55D2D" w:rsidRPr="00A55D2D" w:rsidRDefault="00A55D2D" w:rsidP="00A55D2D">
            <w:pPr>
              <w:rPr>
                <w:rFonts w:ascii="Trebuchet MS" w:hAnsi="Trebuchet MS" w:cs="Times New Roman"/>
                <w:b/>
                <w:bCs/>
                <w:sz w:val="16"/>
                <w:szCs w:val="16"/>
                <w:lang w:val="en-ZA"/>
              </w:rPr>
            </w:pPr>
          </w:p>
        </w:tc>
        <w:tc>
          <w:tcPr>
            <w:tcW w:w="313" w:type="pct"/>
            <w:vMerge/>
            <w:hideMark/>
          </w:tcPr>
          <w:p w14:paraId="4004FC03" w14:textId="77777777" w:rsidR="00A55D2D" w:rsidRPr="00A55D2D" w:rsidRDefault="00A55D2D" w:rsidP="00A55D2D">
            <w:pPr>
              <w:rPr>
                <w:rFonts w:ascii="Trebuchet MS" w:hAnsi="Trebuchet MS" w:cs="Times New Roman"/>
                <w:b/>
                <w:bCs/>
                <w:sz w:val="16"/>
                <w:szCs w:val="16"/>
                <w:lang w:val="en-ZA"/>
              </w:rPr>
            </w:pPr>
          </w:p>
        </w:tc>
        <w:tc>
          <w:tcPr>
            <w:tcW w:w="179" w:type="pct"/>
            <w:vMerge/>
            <w:hideMark/>
          </w:tcPr>
          <w:p w14:paraId="1A44E226" w14:textId="77777777" w:rsidR="00A55D2D" w:rsidRPr="00A55D2D" w:rsidRDefault="00A55D2D" w:rsidP="00A55D2D">
            <w:pPr>
              <w:rPr>
                <w:rFonts w:ascii="Trebuchet MS" w:hAnsi="Trebuchet MS" w:cs="Times New Roman"/>
                <w:b/>
                <w:bCs/>
                <w:sz w:val="16"/>
                <w:szCs w:val="16"/>
                <w:lang w:val="en-ZA"/>
              </w:rPr>
            </w:pPr>
          </w:p>
        </w:tc>
        <w:tc>
          <w:tcPr>
            <w:tcW w:w="260" w:type="pct"/>
            <w:vMerge/>
            <w:hideMark/>
          </w:tcPr>
          <w:p w14:paraId="5FA48439" w14:textId="77777777" w:rsidR="00A55D2D" w:rsidRPr="00A55D2D" w:rsidRDefault="00A55D2D" w:rsidP="00A55D2D">
            <w:pPr>
              <w:rPr>
                <w:rFonts w:ascii="Trebuchet MS" w:hAnsi="Trebuchet MS" w:cs="Times New Roman"/>
                <w:b/>
                <w:bCs/>
                <w:sz w:val="16"/>
                <w:szCs w:val="16"/>
                <w:lang w:val="en-ZA"/>
              </w:rPr>
            </w:pPr>
          </w:p>
        </w:tc>
        <w:tc>
          <w:tcPr>
            <w:tcW w:w="349" w:type="pct"/>
            <w:vMerge/>
            <w:hideMark/>
          </w:tcPr>
          <w:p w14:paraId="4571764B" w14:textId="77777777" w:rsidR="00A55D2D" w:rsidRPr="00A55D2D" w:rsidRDefault="00A55D2D" w:rsidP="00A55D2D">
            <w:pPr>
              <w:rPr>
                <w:rFonts w:ascii="Trebuchet MS" w:hAnsi="Trebuchet MS" w:cs="Times New Roman"/>
                <w:b/>
                <w:bCs/>
                <w:sz w:val="16"/>
                <w:szCs w:val="16"/>
                <w:lang w:val="en-ZA"/>
              </w:rPr>
            </w:pPr>
          </w:p>
        </w:tc>
        <w:tc>
          <w:tcPr>
            <w:tcW w:w="157" w:type="pct"/>
            <w:vMerge/>
            <w:hideMark/>
          </w:tcPr>
          <w:p w14:paraId="2CD3F131" w14:textId="77777777" w:rsidR="00A55D2D" w:rsidRPr="00A55D2D" w:rsidRDefault="00A55D2D" w:rsidP="00A55D2D">
            <w:pPr>
              <w:rPr>
                <w:rFonts w:ascii="Trebuchet MS" w:hAnsi="Trebuchet MS" w:cs="Times New Roman"/>
                <w:b/>
                <w:bCs/>
                <w:sz w:val="16"/>
                <w:szCs w:val="16"/>
                <w:lang w:val="en-ZA"/>
              </w:rPr>
            </w:pPr>
          </w:p>
        </w:tc>
        <w:tc>
          <w:tcPr>
            <w:tcW w:w="298" w:type="pct"/>
            <w:hideMark/>
          </w:tcPr>
          <w:p w14:paraId="59D8A563"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281" w:type="pct"/>
            <w:hideMark/>
          </w:tcPr>
          <w:p w14:paraId="674DB6D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954616" w:rsidRPr="00A55D2D" w14:paraId="65680F2F" w14:textId="77777777" w:rsidTr="00954616">
        <w:trPr>
          <w:trHeight w:val="300"/>
        </w:trPr>
        <w:tc>
          <w:tcPr>
            <w:tcW w:w="348" w:type="pct"/>
            <w:gridSpan w:val="2"/>
          </w:tcPr>
          <w:p w14:paraId="660F80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w:t>
            </w:r>
          </w:p>
        </w:tc>
        <w:tc>
          <w:tcPr>
            <w:tcW w:w="297" w:type="pct"/>
            <w:gridSpan w:val="2"/>
          </w:tcPr>
          <w:p w14:paraId="7BC06B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Outcome 18</w:t>
            </w:r>
          </w:p>
        </w:tc>
        <w:tc>
          <w:tcPr>
            <w:tcW w:w="397" w:type="pct"/>
          </w:tcPr>
          <w:p w14:paraId="1FDECF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Promote participatory development and local democracy through effective oversight</w:t>
            </w:r>
          </w:p>
        </w:tc>
        <w:tc>
          <w:tcPr>
            <w:tcW w:w="523" w:type="pct"/>
          </w:tcPr>
          <w:p w14:paraId="41C5F2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 (100) participatory development and effective oversight</w:t>
            </w:r>
          </w:p>
        </w:tc>
        <w:tc>
          <w:tcPr>
            <w:tcW w:w="383" w:type="pct"/>
            <w:hideMark/>
          </w:tcPr>
          <w:p w14:paraId="61ECA9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Approved SDBIP, IDP reviewed in accordance with approved Process Plan </w:t>
            </w:r>
          </w:p>
        </w:tc>
        <w:tc>
          <w:tcPr>
            <w:tcW w:w="433" w:type="pct"/>
            <w:hideMark/>
          </w:tcPr>
          <w:p w14:paraId="4F34F1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D24EE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4CE7D4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4CC44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5B5B1E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60" w:type="pct"/>
            <w:hideMark/>
          </w:tcPr>
          <w:p w14:paraId="51B00F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49" w:type="pct"/>
            <w:hideMark/>
          </w:tcPr>
          <w:p w14:paraId="6A44A4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7" w:type="pct"/>
            <w:hideMark/>
          </w:tcPr>
          <w:p w14:paraId="6673DF1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298" w:type="pct"/>
            <w:hideMark/>
          </w:tcPr>
          <w:p w14:paraId="06421D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hideMark/>
          </w:tcPr>
          <w:p w14:paraId="317EB8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Municipal Manager</w:t>
            </w:r>
          </w:p>
        </w:tc>
      </w:tr>
      <w:tr w:rsidR="00954616" w:rsidRPr="00A55D2D" w14:paraId="747D98B3" w14:textId="77777777" w:rsidTr="00954616">
        <w:trPr>
          <w:trHeight w:val="470"/>
        </w:trPr>
        <w:tc>
          <w:tcPr>
            <w:tcW w:w="348" w:type="pct"/>
            <w:gridSpan w:val="2"/>
            <w:vMerge w:val="restart"/>
          </w:tcPr>
          <w:p w14:paraId="641B61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18.1</w:t>
            </w:r>
          </w:p>
        </w:tc>
        <w:tc>
          <w:tcPr>
            <w:tcW w:w="297" w:type="pct"/>
            <w:gridSpan w:val="2"/>
            <w:vMerge w:val="restart"/>
          </w:tcPr>
          <w:p w14:paraId="0989AC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01A5C2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reviewed in accordance with approved Process Plan</w:t>
            </w:r>
          </w:p>
        </w:tc>
        <w:tc>
          <w:tcPr>
            <w:tcW w:w="523" w:type="pct"/>
            <w:vMerge w:val="restart"/>
          </w:tcPr>
          <w:p w14:paraId="4F34BE5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Percentage (100) of 2025/2026 IDP Reviewed and </w:t>
            </w:r>
            <w:r w:rsidRPr="00A55D2D">
              <w:rPr>
                <w:rFonts w:ascii="Trebuchet MS" w:hAnsi="Trebuchet MS" w:cs="Times New Roman"/>
                <w:sz w:val="16"/>
                <w:szCs w:val="16"/>
                <w:lang w:val="en-ZA"/>
              </w:rPr>
              <w:lastRenderedPageBreak/>
              <w:t>approved by June 2025</w:t>
            </w:r>
          </w:p>
        </w:tc>
        <w:tc>
          <w:tcPr>
            <w:tcW w:w="383" w:type="pct"/>
            <w:vMerge w:val="restart"/>
            <w:hideMark/>
          </w:tcPr>
          <w:p w14:paraId="3576F6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Q4: Copy of 2025/2026 IDP, Council resolutions</w:t>
            </w:r>
          </w:p>
        </w:tc>
        <w:tc>
          <w:tcPr>
            <w:tcW w:w="433" w:type="pct"/>
            <w:hideMark/>
          </w:tcPr>
          <w:p w14:paraId="2FCF419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D131F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219966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313" w:type="pct"/>
            <w:hideMark/>
          </w:tcPr>
          <w:p w14:paraId="1500B6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79" w:type="pct"/>
            <w:hideMark/>
          </w:tcPr>
          <w:p w14:paraId="5766F1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33C0B5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18B2E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37CB7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w:t>
            </w:r>
          </w:p>
        </w:tc>
        <w:tc>
          <w:tcPr>
            <w:tcW w:w="298" w:type="pct"/>
            <w:vMerge w:val="restart"/>
            <w:hideMark/>
          </w:tcPr>
          <w:p w14:paraId="42AB21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3A2690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Manager</w:t>
            </w:r>
          </w:p>
        </w:tc>
      </w:tr>
      <w:tr w:rsidR="00954616" w:rsidRPr="00A55D2D" w14:paraId="77E80C5F" w14:textId="77777777" w:rsidTr="00954616">
        <w:trPr>
          <w:trHeight w:val="300"/>
        </w:trPr>
        <w:tc>
          <w:tcPr>
            <w:tcW w:w="348" w:type="pct"/>
            <w:gridSpan w:val="2"/>
            <w:vMerge/>
          </w:tcPr>
          <w:p w14:paraId="11580577"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8D65236" w14:textId="77777777" w:rsidR="00A55D2D" w:rsidRPr="00A55D2D" w:rsidRDefault="00A55D2D" w:rsidP="00A55D2D">
            <w:pPr>
              <w:rPr>
                <w:rFonts w:ascii="Trebuchet MS" w:hAnsi="Trebuchet MS" w:cs="Times New Roman"/>
                <w:sz w:val="16"/>
                <w:szCs w:val="16"/>
                <w:lang w:val="en-ZA"/>
              </w:rPr>
            </w:pPr>
          </w:p>
        </w:tc>
        <w:tc>
          <w:tcPr>
            <w:tcW w:w="397" w:type="pct"/>
            <w:vMerge/>
          </w:tcPr>
          <w:p w14:paraId="511CD35C" w14:textId="77777777" w:rsidR="00A55D2D" w:rsidRPr="00A55D2D" w:rsidRDefault="00A55D2D" w:rsidP="00A55D2D">
            <w:pPr>
              <w:rPr>
                <w:rFonts w:ascii="Trebuchet MS" w:hAnsi="Trebuchet MS" w:cs="Times New Roman"/>
                <w:sz w:val="16"/>
                <w:szCs w:val="16"/>
                <w:lang w:val="en-ZA"/>
              </w:rPr>
            </w:pPr>
          </w:p>
        </w:tc>
        <w:tc>
          <w:tcPr>
            <w:tcW w:w="523" w:type="pct"/>
            <w:vMerge/>
          </w:tcPr>
          <w:p w14:paraId="59E5401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AD7CF9A" w14:textId="77777777" w:rsidR="00A55D2D" w:rsidRPr="00A55D2D" w:rsidRDefault="00A55D2D" w:rsidP="00A55D2D">
            <w:pPr>
              <w:rPr>
                <w:rFonts w:ascii="Trebuchet MS" w:hAnsi="Trebuchet MS" w:cs="Times New Roman"/>
                <w:sz w:val="16"/>
                <w:szCs w:val="16"/>
                <w:lang w:val="en-ZA"/>
              </w:rPr>
            </w:pPr>
          </w:p>
        </w:tc>
        <w:tc>
          <w:tcPr>
            <w:tcW w:w="433" w:type="pct"/>
            <w:hideMark/>
          </w:tcPr>
          <w:p w14:paraId="544411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525A6B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1D47A3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7F615D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556A3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7DBD4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7679FB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D66C9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B40CF2B"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0585600" w14:textId="77777777" w:rsidR="00A55D2D" w:rsidRPr="00A55D2D" w:rsidRDefault="00A55D2D" w:rsidP="00A55D2D">
            <w:pPr>
              <w:rPr>
                <w:rFonts w:ascii="Trebuchet MS" w:hAnsi="Trebuchet MS" w:cs="Times New Roman"/>
                <w:sz w:val="16"/>
                <w:szCs w:val="16"/>
                <w:lang w:val="en-ZA"/>
              </w:rPr>
            </w:pPr>
          </w:p>
        </w:tc>
      </w:tr>
      <w:tr w:rsidR="00954616" w:rsidRPr="00A55D2D" w14:paraId="3C740614" w14:textId="77777777" w:rsidTr="00954616">
        <w:trPr>
          <w:trHeight w:val="300"/>
        </w:trPr>
        <w:tc>
          <w:tcPr>
            <w:tcW w:w="348" w:type="pct"/>
            <w:gridSpan w:val="2"/>
            <w:vMerge/>
          </w:tcPr>
          <w:p w14:paraId="1C2F989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68FCB67C" w14:textId="77777777" w:rsidR="00A55D2D" w:rsidRPr="00A55D2D" w:rsidRDefault="00A55D2D" w:rsidP="00A55D2D">
            <w:pPr>
              <w:rPr>
                <w:rFonts w:ascii="Trebuchet MS" w:hAnsi="Trebuchet MS" w:cs="Times New Roman"/>
                <w:sz w:val="16"/>
                <w:szCs w:val="16"/>
                <w:lang w:val="en-ZA"/>
              </w:rPr>
            </w:pPr>
          </w:p>
        </w:tc>
        <w:tc>
          <w:tcPr>
            <w:tcW w:w="397" w:type="pct"/>
            <w:vMerge/>
          </w:tcPr>
          <w:p w14:paraId="41F19BA6" w14:textId="77777777" w:rsidR="00A55D2D" w:rsidRPr="00A55D2D" w:rsidRDefault="00A55D2D" w:rsidP="00A55D2D">
            <w:pPr>
              <w:rPr>
                <w:rFonts w:ascii="Trebuchet MS" w:hAnsi="Trebuchet MS" w:cs="Times New Roman"/>
                <w:sz w:val="16"/>
                <w:szCs w:val="16"/>
                <w:lang w:val="en-ZA"/>
              </w:rPr>
            </w:pPr>
          </w:p>
        </w:tc>
        <w:tc>
          <w:tcPr>
            <w:tcW w:w="523" w:type="pct"/>
            <w:vMerge/>
          </w:tcPr>
          <w:p w14:paraId="6CECF8A8"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A0C3E90" w14:textId="77777777" w:rsidR="00A55D2D" w:rsidRPr="00A55D2D" w:rsidRDefault="00A55D2D" w:rsidP="00A55D2D">
            <w:pPr>
              <w:rPr>
                <w:rFonts w:ascii="Trebuchet MS" w:hAnsi="Trebuchet MS" w:cs="Times New Roman"/>
                <w:sz w:val="16"/>
                <w:szCs w:val="16"/>
                <w:lang w:val="en-ZA"/>
              </w:rPr>
            </w:pPr>
          </w:p>
        </w:tc>
        <w:tc>
          <w:tcPr>
            <w:tcW w:w="433" w:type="pct"/>
            <w:hideMark/>
          </w:tcPr>
          <w:p w14:paraId="22C90C2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15E3247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5FA67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261B9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6A0C89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E0843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E05C1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DDC65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B1E5820"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0627B5BF" w14:textId="77777777" w:rsidR="00A55D2D" w:rsidRPr="00A55D2D" w:rsidRDefault="00A55D2D" w:rsidP="00A55D2D">
            <w:pPr>
              <w:rPr>
                <w:rFonts w:ascii="Trebuchet MS" w:hAnsi="Trebuchet MS" w:cs="Times New Roman"/>
                <w:sz w:val="16"/>
                <w:szCs w:val="16"/>
                <w:lang w:val="en-ZA"/>
              </w:rPr>
            </w:pPr>
          </w:p>
        </w:tc>
      </w:tr>
      <w:tr w:rsidR="00954616" w:rsidRPr="00A55D2D" w14:paraId="0AE543C0" w14:textId="77777777" w:rsidTr="00954616">
        <w:trPr>
          <w:trHeight w:val="470"/>
        </w:trPr>
        <w:tc>
          <w:tcPr>
            <w:tcW w:w="348" w:type="pct"/>
            <w:gridSpan w:val="2"/>
            <w:vMerge w:val="restart"/>
          </w:tcPr>
          <w:p w14:paraId="4A19EEC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18.1.1</w:t>
            </w:r>
          </w:p>
        </w:tc>
        <w:tc>
          <w:tcPr>
            <w:tcW w:w="297" w:type="pct"/>
            <w:gridSpan w:val="2"/>
            <w:vMerge w:val="restart"/>
          </w:tcPr>
          <w:p w14:paraId="5FE932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1043A1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Develop a credible IDP Process plan</w:t>
            </w:r>
          </w:p>
        </w:tc>
        <w:tc>
          <w:tcPr>
            <w:tcW w:w="523" w:type="pct"/>
            <w:vMerge w:val="restart"/>
          </w:tcPr>
          <w:p w14:paraId="0D9BA5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of 2025-2026 credible IDPProcess plans developed by September 2024</w:t>
            </w:r>
          </w:p>
        </w:tc>
        <w:tc>
          <w:tcPr>
            <w:tcW w:w="383" w:type="pct"/>
            <w:vMerge w:val="restart"/>
            <w:hideMark/>
          </w:tcPr>
          <w:p w14:paraId="271E8D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Copy of a 2025-2026 process plan</w:t>
            </w:r>
          </w:p>
        </w:tc>
        <w:tc>
          <w:tcPr>
            <w:tcW w:w="433" w:type="pct"/>
            <w:hideMark/>
          </w:tcPr>
          <w:p w14:paraId="5A336C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01D2B7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0BDD8F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13" w:type="pct"/>
            <w:hideMark/>
          </w:tcPr>
          <w:p w14:paraId="4DDB48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706A55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3A58F3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0176CA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541F0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0DA20A4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1C6FDF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Manager</w:t>
            </w:r>
          </w:p>
        </w:tc>
      </w:tr>
      <w:tr w:rsidR="00954616" w:rsidRPr="00A55D2D" w14:paraId="0E7C8148" w14:textId="77777777" w:rsidTr="00954616">
        <w:trPr>
          <w:trHeight w:val="300"/>
        </w:trPr>
        <w:tc>
          <w:tcPr>
            <w:tcW w:w="348" w:type="pct"/>
            <w:gridSpan w:val="2"/>
            <w:vMerge/>
          </w:tcPr>
          <w:p w14:paraId="1864C3F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6CBDA7F3" w14:textId="77777777" w:rsidR="00A55D2D" w:rsidRPr="00A55D2D" w:rsidRDefault="00A55D2D" w:rsidP="00A55D2D">
            <w:pPr>
              <w:rPr>
                <w:rFonts w:ascii="Trebuchet MS" w:hAnsi="Trebuchet MS" w:cs="Times New Roman"/>
                <w:sz w:val="16"/>
                <w:szCs w:val="16"/>
                <w:lang w:val="en-ZA"/>
              </w:rPr>
            </w:pPr>
          </w:p>
        </w:tc>
        <w:tc>
          <w:tcPr>
            <w:tcW w:w="397" w:type="pct"/>
            <w:vMerge/>
          </w:tcPr>
          <w:p w14:paraId="42E10658" w14:textId="77777777" w:rsidR="00A55D2D" w:rsidRPr="00A55D2D" w:rsidRDefault="00A55D2D" w:rsidP="00A55D2D">
            <w:pPr>
              <w:rPr>
                <w:rFonts w:ascii="Trebuchet MS" w:hAnsi="Trebuchet MS" w:cs="Times New Roman"/>
                <w:sz w:val="16"/>
                <w:szCs w:val="16"/>
                <w:lang w:val="en-ZA"/>
              </w:rPr>
            </w:pPr>
          </w:p>
        </w:tc>
        <w:tc>
          <w:tcPr>
            <w:tcW w:w="523" w:type="pct"/>
            <w:vMerge/>
          </w:tcPr>
          <w:p w14:paraId="4DBD3B8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6FA28B67" w14:textId="77777777" w:rsidR="00A55D2D" w:rsidRPr="00A55D2D" w:rsidRDefault="00A55D2D" w:rsidP="00A55D2D">
            <w:pPr>
              <w:rPr>
                <w:rFonts w:ascii="Trebuchet MS" w:hAnsi="Trebuchet MS" w:cs="Times New Roman"/>
                <w:sz w:val="16"/>
                <w:szCs w:val="16"/>
                <w:lang w:val="en-ZA"/>
              </w:rPr>
            </w:pPr>
          </w:p>
        </w:tc>
        <w:tc>
          <w:tcPr>
            <w:tcW w:w="433" w:type="pct"/>
            <w:hideMark/>
          </w:tcPr>
          <w:p w14:paraId="49CADF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6FDB4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E10180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5A761E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008A83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CDF3FE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BA3AA6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0CD382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BEF8754"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F27A1F1" w14:textId="77777777" w:rsidR="00A55D2D" w:rsidRPr="00A55D2D" w:rsidRDefault="00A55D2D" w:rsidP="00A55D2D">
            <w:pPr>
              <w:rPr>
                <w:rFonts w:ascii="Trebuchet MS" w:hAnsi="Trebuchet MS" w:cs="Times New Roman"/>
                <w:sz w:val="16"/>
                <w:szCs w:val="16"/>
                <w:lang w:val="en-ZA"/>
              </w:rPr>
            </w:pPr>
          </w:p>
        </w:tc>
      </w:tr>
      <w:tr w:rsidR="00954616" w:rsidRPr="00A55D2D" w14:paraId="2862FB61" w14:textId="77777777" w:rsidTr="00954616">
        <w:trPr>
          <w:trHeight w:val="300"/>
        </w:trPr>
        <w:tc>
          <w:tcPr>
            <w:tcW w:w="348" w:type="pct"/>
            <w:gridSpan w:val="2"/>
            <w:vMerge/>
          </w:tcPr>
          <w:p w14:paraId="59785BC1"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7964E895" w14:textId="77777777" w:rsidR="00A55D2D" w:rsidRPr="00A55D2D" w:rsidRDefault="00A55D2D" w:rsidP="00A55D2D">
            <w:pPr>
              <w:rPr>
                <w:rFonts w:ascii="Trebuchet MS" w:hAnsi="Trebuchet MS" w:cs="Times New Roman"/>
                <w:sz w:val="16"/>
                <w:szCs w:val="16"/>
                <w:lang w:val="en-ZA"/>
              </w:rPr>
            </w:pPr>
          </w:p>
        </w:tc>
        <w:tc>
          <w:tcPr>
            <w:tcW w:w="397" w:type="pct"/>
            <w:vMerge/>
          </w:tcPr>
          <w:p w14:paraId="2F3B846E" w14:textId="77777777" w:rsidR="00A55D2D" w:rsidRPr="00A55D2D" w:rsidRDefault="00A55D2D" w:rsidP="00A55D2D">
            <w:pPr>
              <w:rPr>
                <w:rFonts w:ascii="Trebuchet MS" w:hAnsi="Trebuchet MS" w:cs="Times New Roman"/>
                <w:sz w:val="16"/>
                <w:szCs w:val="16"/>
                <w:lang w:val="en-ZA"/>
              </w:rPr>
            </w:pPr>
          </w:p>
        </w:tc>
        <w:tc>
          <w:tcPr>
            <w:tcW w:w="523" w:type="pct"/>
            <w:vMerge/>
          </w:tcPr>
          <w:p w14:paraId="195443C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0BA197D" w14:textId="77777777" w:rsidR="00A55D2D" w:rsidRPr="00A55D2D" w:rsidRDefault="00A55D2D" w:rsidP="00A55D2D">
            <w:pPr>
              <w:rPr>
                <w:rFonts w:ascii="Trebuchet MS" w:hAnsi="Trebuchet MS" w:cs="Times New Roman"/>
                <w:sz w:val="16"/>
                <w:szCs w:val="16"/>
                <w:lang w:val="en-ZA"/>
              </w:rPr>
            </w:pPr>
          </w:p>
        </w:tc>
        <w:tc>
          <w:tcPr>
            <w:tcW w:w="433" w:type="pct"/>
            <w:hideMark/>
          </w:tcPr>
          <w:p w14:paraId="0E70C09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1698C4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DB2BC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CF7EB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E09C1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74034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51C2A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48FD02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C31052A"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2FA0016A" w14:textId="77777777" w:rsidR="00A55D2D" w:rsidRPr="00A55D2D" w:rsidRDefault="00A55D2D" w:rsidP="00A55D2D">
            <w:pPr>
              <w:rPr>
                <w:rFonts w:ascii="Trebuchet MS" w:hAnsi="Trebuchet MS" w:cs="Times New Roman"/>
                <w:sz w:val="16"/>
                <w:szCs w:val="16"/>
                <w:lang w:val="en-ZA"/>
              </w:rPr>
            </w:pPr>
          </w:p>
        </w:tc>
      </w:tr>
      <w:tr w:rsidR="00954616" w:rsidRPr="00A55D2D" w14:paraId="742DDB34" w14:textId="77777777" w:rsidTr="00954616">
        <w:trPr>
          <w:trHeight w:val="300"/>
        </w:trPr>
        <w:tc>
          <w:tcPr>
            <w:tcW w:w="348" w:type="pct"/>
            <w:gridSpan w:val="2"/>
            <w:vMerge/>
          </w:tcPr>
          <w:p w14:paraId="785270BB" w14:textId="77777777" w:rsidR="00A55D2D" w:rsidRPr="00A55D2D" w:rsidRDefault="00A55D2D" w:rsidP="00A55D2D">
            <w:pPr>
              <w:rPr>
                <w:rFonts w:ascii="Trebuchet MS" w:hAnsi="Trebuchet MS" w:cs="Times New Roman"/>
                <w:b/>
                <w:bCs/>
                <w:sz w:val="16"/>
                <w:szCs w:val="16"/>
                <w:lang w:val="en-ZA"/>
              </w:rPr>
            </w:pPr>
          </w:p>
        </w:tc>
        <w:tc>
          <w:tcPr>
            <w:tcW w:w="297" w:type="pct"/>
            <w:gridSpan w:val="2"/>
            <w:vMerge/>
          </w:tcPr>
          <w:p w14:paraId="0DBBB47E" w14:textId="77777777" w:rsidR="00A55D2D" w:rsidRPr="00A55D2D" w:rsidRDefault="00A55D2D" w:rsidP="00A55D2D">
            <w:pPr>
              <w:rPr>
                <w:rFonts w:ascii="Trebuchet MS" w:hAnsi="Trebuchet MS" w:cs="Times New Roman"/>
                <w:b/>
                <w:bCs/>
                <w:sz w:val="16"/>
                <w:szCs w:val="16"/>
                <w:lang w:val="en-ZA"/>
              </w:rPr>
            </w:pPr>
          </w:p>
        </w:tc>
        <w:tc>
          <w:tcPr>
            <w:tcW w:w="397" w:type="pct"/>
            <w:vMerge/>
          </w:tcPr>
          <w:p w14:paraId="7507F14E" w14:textId="77777777" w:rsidR="00A55D2D" w:rsidRPr="00A55D2D" w:rsidRDefault="00A55D2D" w:rsidP="00A55D2D">
            <w:pPr>
              <w:rPr>
                <w:rFonts w:ascii="Trebuchet MS" w:hAnsi="Trebuchet MS" w:cs="Times New Roman"/>
                <w:b/>
                <w:bCs/>
                <w:sz w:val="16"/>
                <w:szCs w:val="16"/>
                <w:lang w:val="en-ZA"/>
              </w:rPr>
            </w:pPr>
          </w:p>
        </w:tc>
        <w:tc>
          <w:tcPr>
            <w:tcW w:w="523" w:type="pct"/>
            <w:vMerge/>
          </w:tcPr>
          <w:p w14:paraId="4CC12BA1" w14:textId="77777777" w:rsidR="00A55D2D" w:rsidRPr="00A55D2D" w:rsidRDefault="00A55D2D" w:rsidP="00A55D2D">
            <w:pPr>
              <w:rPr>
                <w:rFonts w:ascii="Trebuchet MS" w:hAnsi="Trebuchet MS" w:cs="Times New Roman"/>
                <w:b/>
                <w:bCs/>
                <w:sz w:val="16"/>
                <w:szCs w:val="16"/>
                <w:lang w:val="en-ZA"/>
              </w:rPr>
            </w:pPr>
          </w:p>
        </w:tc>
        <w:tc>
          <w:tcPr>
            <w:tcW w:w="383" w:type="pct"/>
            <w:vMerge/>
          </w:tcPr>
          <w:p w14:paraId="29B3A7B7" w14:textId="77777777" w:rsidR="00A55D2D" w:rsidRPr="00A55D2D" w:rsidRDefault="00A55D2D" w:rsidP="00A55D2D">
            <w:pPr>
              <w:rPr>
                <w:rFonts w:ascii="Trebuchet MS" w:hAnsi="Trebuchet MS" w:cs="Times New Roman"/>
                <w:b/>
                <w:bCs/>
                <w:sz w:val="16"/>
                <w:szCs w:val="16"/>
                <w:lang w:val="en-ZA"/>
              </w:rPr>
            </w:pPr>
          </w:p>
        </w:tc>
        <w:tc>
          <w:tcPr>
            <w:tcW w:w="433" w:type="pct"/>
          </w:tcPr>
          <w:p w14:paraId="6C35E45B" w14:textId="77777777" w:rsidR="00A55D2D" w:rsidRPr="00A55D2D" w:rsidRDefault="00A55D2D" w:rsidP="00A55D2D">
            <w:pPr>
              <w:rPr>
                <w:rFonts w:ascii="Trebuchet MS" w:hAnsi="Trebuchet MS" w:cs="Times New Roman"/>
                <w:b/>
                <w:bCs/>
                <w:sz w:val="16"/>
                <w:szCs w:val="16"/>
                <w:lang w:val="en-ZA"/>
              </w:rPr>
            </w:pPr>
          </w:p>
        </w:tc>
        <w:tc>
          <w:tcPr>
            <w:tcW w:w="420" w:type="pct"/>
          </w:tcPr>
          <w:p w14:paraId="6A865ED5" w14:textId="77777777" w:rsidR="00A55D2D" w:rsidRPr="00A55D2D" w:rsidRDefault="00A55D2D" w:rsidP="00A55D2D">
            <w:pPr>
              <w:rPr>
                <w:rFonts w:ascii="Trebuchet MS" w:hAnsi="Trebuchet MS" w:cs="Times New Roman"/>
                <w:b/>
                <w:bCs/>
                <w:sz w:val="16"/>
                <w:szCs w:val="16"/>
                <w:lang w:val="en-ZA"/>
              </w:rPr>
            </w:pPr>
          </w:p>
        </w:tc>
        <w:tc>
          <w:tcPr>
            <w:tcW w:w="362" w:type="pct"/>
          </w:tcPr>
          <w:p w14:paraId="3FF1013F" w14:textId="77777777" w:rsidR="00A55D2D" w:rsidRPr="00A55D2D" w:rsidRDefault="00A55D2D" w:rsidP="00A55D2D">
            <w:pPr>
              <w:rPr>
                <w:rFonts w:ascii="Trebuchet MS" w:hAnsi="Trebuchet MS" w:cs="Times New Roman"/>
                <w:b/>
                <w:bCs/>
                <w:sz w:val="16"/>
                <w:szCs w:val="16"/>
                <w:lang w:val="en-ZA"/>
              </w:rPr>
            </w:pPr>
          </w:p>
        </w:tc>
        <w:tc>
          <w:tcPr>
            <w:tcW w:w="313" w:type="pct"/>
          </w:tcPr>
          <w:p w14:paraId="1BC9AEFF" w14:textId="77777777" w:rsidR="00A55D2D" w:rsidRPr="00A55D2D" w:rsidRDefault="00A55D2D" w:rsidP="00A55D2D">
            <w:pPr>
              <w:rPr>
                <w:rFonts w:ascii="Trebuchet MS" w:hAnsi="Trebuchet MS" w:cs="Times New Roman"/>
                <w:b/>
                <w:bCs/>
                <w:sz w:val="16"/>
                <w:szCs w:val="16"/>
                <w:lang w:val="en-ZA"/>
              </w:rPr>
            </w:pPr>
          </w:p>
        </w:tc>
        <w:tc>
          <w:tcPr>
            <w:tcW w:w="179" w:type="pct"/>
          </w:tcPr>
          <w:p w14:paraId="234B2FB3" w14:textId="77777777" w:rsidR="00A55D2D" w:rsidRPr="00A55D2D" w:rsidRDefault="00A55D2D" w:rsidP="00A55D2D">
            <w:pPr>
              <w:rPr>
                <w:rFonts w:ascii="Trebuchet MS" w:hAnsi="Trebuchet MS" w:cs="Times New Roman"/>
                <w:b/>
                <w:bCs/>
                <w:sz w:val="16"/>
                <w:szCs w:val="16"/>
                <w:lang w:val="en-ZA"/>
              </w:rPr>
            </w:pPr>
          </w:p>
        </w:tc>
        <w:tc>
          <w:tcPr>
            <w:tcW w:w="260" w:type="pct"/>
          </w:tcPr>
          <w:p w14:paraId="1671AF4F" w14:textId="77777777" w:rsidR="00A55D2D" w:rsidRPr="00A55D2D" w:rsidRDefault="00A55D2D" w:rsidP="00A55D2D">
            <w:pPr>
              <w:rPr>
                <w:rFonts w:ascii="Trebuchet MS" w:hAnsi="Trebuchet MS" w:cs="Times New Roman"/>
                <w:b/>
                <w:bCs/>
                <w:sz w:val="16"/>
                <w:szCs w:val="16"/>
                <w:lang w:val="en-ZA"/>
              </w:rPr>
            </w:pPr>
          </w:p>
        </w:tc>
        <w:tc>
          <w:tcPr>
            <w:tcW w:w="349" w:type="pct"/>
          </w:tcPr>
          <w:p w14:paraId="225F35E7" w14:textId="77777777" w:rsidR="00A55D2D" w:rsidRPr="00A55D2D" w:rsidRDefault="00A55D2D" w:rsidP="00A55D2D">
            <w:pPr>
              <w:rPr>
                <w:rFonts w:ascii="Trebuchet MS" w:hAnsi="Trebuchet MS" w:cs="Times New Roman"/>
                <w:b/>
                <w:bCs/>
                <w:sz w:val="16"/>
                <w:szCs w:val="16"/>
                <w:lang w:val="en-ZA"/>
              </w:rPr>
            </w:pPr>
          </w:p>
        </w:tc>
        <w:tc>
          <w:tcPr>
            <w:tcW w:w="157" w:type="pct"/>
          </w:tcPr>
          <w:p w14:paraId="39A3AE58" w14:textId="77777777" w:rsidR="00A55D2D" w:rsidRPr="00A55D2D" w:rsidRDefault="00A55D2D" w:rsidP="00A55D2D">
            <w:pPr>
              <w:rPr>
                <w:rFonts w:ascii="Trebuchet MS" w:hAnsi="Trebuchet MS" w:cs="Times New Roman"/>
                <w:b/>
                <w:bCs/>
                <w:sz w:val="16"/>
                <w:szCs w:val="16"/>
                <w:lang w:val="en-ZA"/>
              </w:rPr>
            </w:pPr>
          </w:p>
        </w:tc>
        <w:tc>
          <w:tcPr>
            <w:tcW w:w="298" w:type="pct"/>
          </w:tcPr>
          <w:p w14:paraId="57642E20" w14:textId="77777777" w:rsidR="00A55D2D" w:rsidRPr="00A55D2D" w:rsidRDefault="00A55D2D" w:rsidP="00A55D2D">
            <w:pPr>
              <w:rPr>
                <w:rFonts w:ascii="Trebuchet MS" w:hAnsi="Trebuchet MS" w:cs="Times New Roman"/>
                <w:b/>
                <w:bCs/>
                <w:sz w:val="16"/>
                <w:szCs w:val="16"/>
                <w:lang w:val="en-ZA"/>
              </w:rPr>
            </w:pPr>
          </w:p>
        </w:tc>
        <w:tc>
          <w:tcPr>
            <w:tcW w:w="281" w:type="pct"/>
          </w:tcPr>
          <w:p w14:paraId="394A5865" w14:textId="77777777" w:rsidR="00A55D2D" w:rsidRPr="00A55D2D" w:rsidRDefault="00A55D2D" w:rsidP="00A55D2D">
            <w:pPr>
              <w:rPr>
                <w:rFonts w:ascii="Trebuchet MS" w:hAnsi="Trebuchet MS" w:cs="Times New Roman"/>
                <w:b/>
                <w:bCs/>
                <w:sz w:val="16"/>
                <w:szCs w:val="16"/>
                <w:lang w:val="en-ZA"/>
              </w:rPr>
            </w:pPr>
          </w:p>
        </w:tc>
      </w:tr>
      <w:tr w:rsidR="00954616" w:rsidRPr="00A55D2D" w14:paraId="6ED47499" w14:textId="77777777" w:rsidTr="00954616">
        <w:trPr>
          <w:trHeight w:val="930"/>
        </w:trPr>
        <w:tc>
          <w:tcPr>
            <w:tcW w:w="348" w:type="pct"/>
            <w:gridSpan w:val="2"/>
            <w:vMerge w:val="restart"/>
          </w:tcPr>
          <w:p w14:paraId="1E3F42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18.1.2</w:t>
            </w:r>
          </w:p>
        </w:tc>
        <w:tc>
          <w:tcPr>
            <w:tcW w:w="297" w:type="pct"/>
            <w:gridSpan w:val="2"/>
            <w:vMerge w:val="restart"/>
          </w:tcPr>
          <w:p w14:paraId="7BF224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13735D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2025-2026 IDP Ward based consultations</w:t>
            </w:r>
          </w:p>
        </w:tc>
        <w:tc>
          <w:tcPr>
            <w:tcW w:w="523" w:type="pct"/>
            <w:vMerge w:val="restart"/>
          </w:tcPr>
          <w:p w14:paraId="4BDF4F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(26) of 2025-2026 IDP Ward based consultations held by December 2024</w:t>
            </w:r>
          </w:p>
        </w:tc>
        <w:tc>
          <w:tcPr>
            <w:tcW w:w="383" w:type="pct"/>
            <w:vMerge w:val="restart"/>
            <w:hideMark/>
          </w:tcPr>
          <w:p w14:paraId="50ECA0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2025-2026 Ward Based consultation report</w:t>
            </w:r>
          </w:p>
        </w:tc>
        <w:tc>
          <w:tcPr>
            <w:tcW w:w="433" w:type="pct"/>
            <w:hideMark/>
          </w:tcPr>
          <w:p w14:paraId="20CD891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081184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232695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26</w:t>
            </w:r>
          </w:p>
        </w:tc>
        <w:tc>
          <w:tcPr>
            <w:tcW w:w="313" w:type="pct"/>
            <w:hideMark/>
          </w:tcPr>
          <w:p w14:paraId="1A3008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26</w:t>
            </w:r>
          </w:p>
        </w:tc>
        <w:tc>
          <w:tcPr>
            <w:tcW w:w="179" w:type="pct"/>
            <w:hideMark/>
          </w:tcPr>
          <w:p w14:paraId="3FB7AA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4223F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26</w:t>
            </w:r>
          </w:p>
        </w:tc>
        <w:tc>
          <w:tcPr>
            <w:tcW w:w="349" w:type="pct"/>
            <w:hideMark/>
          </w:tcPr>
          <w:p w14:paraId="30EF62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AAC04C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643FA2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7851A2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Manager</w:t>
            </w:r>
          </w:p>
        </w:tc>
      </w:tr>
      <w:tr w:rsidR="00954616" w:rsidRPr="00A55D2D" w14:paraId="37A0F504" w14:textId="77777777" w:rsidTr="00954616">
        <w:trPr>
          <w:trHeight w:val="300"/>
        </w:trPr>
        <w:tc>
          <w:tcPr>
            <w:tcW w:w="348" w:type="pct"/>
            <w:gridSpan w:val="2"/>
            <w:vMerge/>
          </w:tcPr>
          <w:p w14:paraId="6789F8E8"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331EC8B4" w14:textId="77777777" w:rsidR="00A55D2D" w:rsidRPr="00A55D2D" w:rsidRDefault="00A55D2D" w:rsidP="00A55D2D">
            <w:pPr>
              <w:rPr>
                <w:rFonts w:ascii="Trebuchet MS" w:hAnsi="Trebuchet MS" w:cs="Times New Roman"/>
                <w:sz w:val="16"/>
                <w:szCs w:val="16"/>
                <w:lang w:val="en-ZA"/>
              </w:rPr>
            </w:pPr>
          </w:p>
        </w:tc>
        <w:tc>
          <w:tcPr>
            <w:tcW w:w="397" w:type="pct"/>
            <w:vMerge/>
          </w:tcPr>
          <w:p w14:paraId="3F0674DC" w14:textId="77777777" w:rsidR="00A55D2D" w:rsidRPr="00A55D2D" w:rsidRDefault="00A55D2D" w:rsidP="00A55D2D">
            <w:pPr>
              <w:rPr>
                <w:rFonts w:ascii="Trebuchet MS" w:hAnsi="Trebuchet MS" w:cs="Times New Roman"/>
                <w:sz w:val="16"/>
                <w:szCs w:val="16"/>
                <w:lang w:val="en-ZA"/>
              </w:rPr>
            </w:pPr>
          </w:p>
        </w:tc>
        <w:tc>
          <w:tcPr>
            <w:tcW w:w="523" w:type="pct"/>
            <w:vMerge/>
          </w:tcPr>
          <w:p w14:paraId="75BE0318"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589B47F" w14:textId="77777777" w:rsidR="00A55D2D" w:rsidRPr="00A55D2D" w:rsidRDefault="00A55D2D" w:rsidP="00A55D2D">
            <w:pPr>
              <w:rPr>
                <w:rFonts w:ascii="Trebuchet MS" w:hAnsi="Trebuchet MS" w:cs="Times New Roman"/>
                <w:sz w:val="16"/>
                <w:szCs w:val="16"/>
                <w:lang w:val="en-ZA"/>
              </w:rPr>
            </w:pPr>
          </w:p>
        </w:tc>
        <w:tc>
          <w:tcPr>
            <w:tcW w:w="433" w:type="pct"/>
            <w:hideMark/>
          </w:tcPr>
          <w:p w14:paraId="5EDE1A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9AC24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C0127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35833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29CB13C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EC2BF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041A4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314049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0A53F3C9"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1BC15E6" w14:textId="77777777" w:rsidR="00A55D2D" w:rsidRPr="00A55D2D" w:rsidRDefault="00A55D2D" w:rsidP="00A55D2D">
            <w:pPr>
              <w:rPr>
                <w:rFonts w:ascii="Trebuchet MS" w:hAnsi="Trebuchet MS" w:cs="Times New Roman"/>
                <w:sz w:val="16"/>
                <w:szCs w:val="16"/>
                <w:lang w:val="en-ZA"/>
              </w:rPr>
            </w:pPr>
          </w:p>
        </w:tc>
      </w:tr>
      <w:tr w:rsidR="00954616" w:rsidRPr="00A55D2D" w14:paraId="6AE8C2A2" w14:textId="77777777" w:rsidTr="00954616">
        <w:trPr>
          <w:trHeight w:val="300"/>
        </w:trPr>
        <w:tc>
          <w:tcPr>
            <w:tcW w:w="348" w:type="pct"/>
            <w:gridSpan w:val="2"/>
            <w:vMerge/>
          </w:tcPr>
          <w:p w14:paraId="34E479D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3C22E959" w14:textId="77777777" w:rsidR="00A55D2D" w:rsidRPr="00A55D2D" w:rsidRDefault="00A55D2D" w:rsidP="00A55D2D">
            <w:pPr>
              <w:rPr>
                <w:rFonts w:ascii="Trebuchet MS" w:hAnsi="Trebuchet MS" w:cs="Times New Roman"/>
                <w:sz w:val="16"/>
                <w:szCs w:val="16"/>
                <w:lang w:val="en-ZA"/>
              </w:rPr>
            </w:pPr>
          </w:p>
        </w:tc>
        <w:tc>
          <w:tcPr>
            <w:tcW w:w="397" w:type="pct"/>
            <w:vMerge/>
          </w:tcPr>
          <w:p w14:paraId="225ED6AC" w14:textId="77777777" w:rsidR="00A55D2D" w:rsidRPr="00A55D2D" w:rsidRDefault="00A55D2D" w:rsidP="00A55D2D">
            <w:pPr>
              <w:rPr>
                <w:rFonts w:ascii="Trebuchet MS" w:hAnsi="Trebuchet MS" w:cs="Times New Roman"/>
                <w:sz w:val="16"/>
                <w:szCs w:val="16"/>
                <w:lang w:val="en-ZA"/>
              </w:rPr>
            </w:pPr>
          </w:p>
        </w:tc>
        <w:tc>
          <w:tcPr>
            <w:tcW w:w="523" w:type="pct"/>
            <w:vMerge/>
          </w:tcPr>
          <w:p w14:paraId="2B5E481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AFFAE3C" w14:textId="77777777" w:rsidR="00A55D2D" w:rsidRPr="00A55D2D" w:rsidRDefault="00A55D2D" w:rsidP="00A55D2D">
            <w:pPr>
              <w:rPr>
                <w:rFonts w:ascii="Trebuchet MS" w:hAnsi="Trebuchet MS" w:cs="Times New Roman"/>
                <w:sz w:val="16"/>
                <w:szCs w:val="16"/>
                <w:lang w:val="en-ZA"/>
              </w:rPr>
            </w:pPr>
          </w:p>
        </w:tc>
        <w:tc>
          <w:tcPr>
            <w:tcW w:w="433" w:type="pct"/>
            <w:hideMark/>
          </w:tcPr>
          <w:p w14:paraId="1DCC09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795DF00" w14:textId="77777777" w:rsidR="00A55D2D" w:rsidRPr="00A55D2D" w:rsidRDefault="00A55D2D" w:rsidP="00A55D2D">
            <w:pPr>
              <w:rPr>
                <w:rFonts w:ascii="Trebuchet MS" w:hAnsi="Trebuchet MS" w:cs="Times New Roman"/>
                <w:sz w:val="16"/>
                <w:szCs w:val="16"/>
                <w:lang w:val="en-ZA"/>
              </w:rPr>
            </w:pPr>
          </w:p>
        </w:tc>
        <w:tc>
          <w:tcPr>
            <w:tcW w:w="362" w:type="pct"/>
            <w:hideMark/>
          </w:tcPr>
          <w:p w14:paraId="0B98D8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1C49C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R520 000</w:t>
            </w:r>
          </w:p>
        </w:tc>
        <w:tc>
          <w:tcPr>
            <w:tcW w:w="179" w:type="pct"/>
            <w:hideMark/>
          </w:tcPr>
          <w:p w14:paraId="6EB9C0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719E9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80E9B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376EA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54077D7D"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3E66055E" w14:textId="77777777" w:rsidR="00A55D2D" w:rsidRPr="00A55D2D" w:rsidRDefault="00A55D2D" w:rsidP="00A55D2D">
            <w:pPr>
              <w:rPr>
                <w:rFonts w:ascii="Trebuchet MS" w:hAnsi="Trebuchet MS" w:cs="Times New Roman"/>
                <w:sz w:val="16"/>
                <w:szCs w:val="16"/>
                <w:lang w:val="en-ZA"/>
              </w:rPr>
            </w:pPr>
          </w:p>
        </w:tc>
      </w:tr>
      <w:tr w:rsidR="00954616" w:rsidRPr="00A55D2D" w14:paraId="2AFDDEE0" w14:textId="77777777" w:rsidTr="00954616">
        <w:trPr>
          <w:trHeight w:val="700"/>
        </w:trPr>
        <w:tc>
          <w:tcPr>
            <w:tcW w:w="348" w:type="pct"/>
            <w:gridSpan w:val="2"/>
            <w:vMerge w:val="restart"/>
          </w:tcPr>
          <w:p w14:paraId="7E7FB8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18.1.3</w:t>
            </w:r>
          </w:p>
        </w:tc>
        <w:tc>
          <w:tcPr>
            <w:tcW w:w="297" w:type="pct"/>
            <w:gridSpan w:val="2"/>
            <w:vMerge w:val="restart"/>
          </w:tcPr>
          <w:p w14:paraId="04DEF61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78948D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IDP REP Forum meetings</w:t>
            </w:r>
          </w:p>
        </w:tc>
        <w:tc>
          <w:tcPr>
            <w:tcW w:w="523" w:type="pct"/>
            <w:vMerge w:val="restart"/>
          </w:tcPr>
          <w:p w14:paraId="75F50A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IDP REP Forum meetings held by June 2025</w:t>
            </w:r>
          </w:p>
        </w:tc>
        <w:tc>
          <w:tcPr>
            <w:tcW w:w="383" w:type="pct"/>
            <w:vMerge w:val="restart"/>
            <w:hideMark/>
          </w:tcPr>
          <w:p w14:paraId="549695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Minutes and attendance register</w:t>
            </w:r>
          </w:p>
        </w:tc>
        <w:tc>
          <w:tcPr>
            <w:tcW w:w="433" w:type="pct"/>
            <w:hideMark/>
          </w:tcPr>
          <w:p w14:paraId="2FE704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4C9F7C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362" w:type="pct"/>
            <w:hideMark/>
          </w:tcPr>
          <w:p w14:paraId="1D77A8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4 </w:t>
            </w:r>
          </w:p>
        </w:tc>
        <w:tc>
          <w:tcPr>
            <w:tcW w:w="313" w:type="pct"/>
            <w:hideMark/>
          </w:tcPr>
          <w:p w14:paraId="128019C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4 </w:t>
            </w:r>
          </w:p>
        </w:tc>
        <w:tc>
          <w:tcPr>
            <w:tcW w:w="179" w:type="pct"/>
            <w:hideMark/>
          </w:tcPr>
          <w:p w14:paraId="576949D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7D42D4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07EEC8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6E93CE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376735E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0D8B10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Manager</w:t>
            </w:r>
          </w:p>
        </w:tc>
      </w:tr>
      <w:tr w:rsidR="00954616" w:rsidRPr="00A55D2D" w14:paraId="1B3C82F0" w14:textId="77777777" w:rsidTr="00954616">
        <w:trPr>
          <w:trHeight w:val="300"/>
        </w:trPr>
        <w:tc>
          <w:tcPr>
            <w:tcW w:w="348" w:type="pct"/>
            <w:gridSpan w:val="2"/>
            <w:vMerge/>
          </w:tcPr>
          <w:p w14:paraId="685BFCFB"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2C051F92" w14:textId="77777777" w:rsidR="00A55D2D" w:rsidRPr="00A55D2D" w:rsidRDefault="00A55D2D" w:rsidP="00A55D2D">
            <w:pPr>
              <w:rPr>
                <w:rFonts w:ascii="Trebuchet MS" w:hAnsi="Trebuchet MS" w:cs="Times New Roman"/>
                <w:sz w:val="16"/>
                <w:szCs w:val="16"/>
                <w:lang w:val="en-ZA"/>
              </w:rPr>
            </w:pPr>
          </w:p>
        </w:tc>
        <w:tc>
          <w:tcPr>
            <w:tcW w:w="397" w:type="pct"/>
            <w:vMerge/>
          </w:tcPr>
          <w:p w14:paraId="5B98FD94" w14:textId="77777777" w:rsidR="00A55D2D" w:rsidRPr="00A55D2D" w:rsidRDefault="00A55D2D" w:rsidP="00A55D2D">
            <w:pPr>
              <w:rPr>
                <w:rFonts w:ascii="Trebuchet MS" w:hAnsi="Trebuchet MS" w:cs="Times New Roman"/>
                <w:sz w:val="16"/>
                <w:szCs w:val="16"/>
                <w:lang w:val="en-ZA"/>
              </w:rPr>
            </w:pPr>
          </w:p>
        </w:tc>
        <w:tc>
          <w:tcPr>
            <w:tcW w:w="523" w:type="pct"/>
            <w:vMerge/>
          </w:tcPr>
          <w:p w14:paraId="1744F2E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B2857F9" w14:textId="77777777" w:rsidR="00A55D2D" w:rsidRPr="00A55D2D" w:rsidRDefault="00A55D2D" w:rsidP="00A55D2D">
            <w:pPr>
              <w:rPr>
                <w:rFonts w:ascii="Trebuchet MS" w:hAnsi="Trebuchet MS" w:cs="Times New Roman"/>
                <w:sz w:val="16"/>
                <w:szCs w:val="16"/>
                <w:lang w:val="en-ZA"/>
              </w:rPr>
            </w:pPr>
          </w:p>
        </w:tc>
        <w:tc>
          <w:tcPr>
            <w:tcW w:w="433" w:type="pct"/>
            <w:hideMark/>
          </w:tcPr>
          <w:p w14:paraId="65C3B8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207DBC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12C52EA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19CA2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6116BC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03DAF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98BB1A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F2A9B1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408CE29A"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7DE0396" w14:textId="77777777" w:rsidR="00A55D2D" w:rsidRPr="00A55D2D" w:rsidRDefault="00A55D2D" w:rsidP="00A55D2D">
            <w:pPr>
              <w:rPr>
                <w:rFonts w:ascii="Trebuchet MS" w:hAnsi="Trebuchet MS" w:cs="Times New Roman"/>
                <w:sz w:val="16"/>
                <w:szCs w:val="16"/>
                <w:lang w:val="en-ZA"/>
              </w:rPr>
            </w:pPr>
          </w:p>
        </w:tc>
      </w:tr>
      <w:tr w:rsidR="00954616" w:rsidRPr="00A55D2D" w14:paraId="531B22AB" w14:textId="77777777" w:rsidTr="00954616">
        <w:trPr>
          <w:trHeight w:val="300"/>
        </w:trPr>
        <w:tc>
          <w:tcPr>
            <w:tcW w:w="348" w:type="pct"/>
            <w:gridSpan w:val="2"/>
            <w:vMerge/>
          </w:tcPr>
          <w:p w14:paraId="7B77E4F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1979EEA" w14:textId="77777777" w:rsidR="00A55D2D" w:rsidRPr="00A55D2D" w:rsidRDefault="00A55D2D" w:rsidP="00A55D2D">
            <w:pPr>
              <w:rPr>
                <w:rFonts w:ascii="Trebuchet MS" w:hAnsi="Trebuchet MS" w:cs="Times New Roman"/>
                <w:sz w:val="16"/>
                <w:szCs w:val="16"/>
                <w:lang w:val="en-ZA"/>
              </w:rPr>
            </w:pPr>
          </w:p>
        </w:tc>
        <w:tc>
          <w:tcPr>
            <w:tcW w:w="397" w:type="pct"/>
            <w:vMerge/>
          </w:tcPr>
          <w:p w14:paraId="70B8400F" w14:textId="77777777" w:rsidR="00A55D2D" w:rsidRPr="00A55D2D" w:rsidRDefault="00A55D2D" w:rsidP="00A55D2D">
            <w:pPr>
              <w:rPr>
                <w:rFonts w:ascii="Trebuchet MS" w:hAnsi="Trebuchet MS" w:cs="Times New Roman"/>
                <w:sz w:val="16"/>
                <w:szCs w:val="16"/>
                <w:lang w:val="en-ZA"/>
              </w:rPr>
            </w:pPr>
          </w:p>
        </w:tc>
        <w:tc>
          <w:tcPr>
            <w:tcW w:w="523" w:type="pct"/>
            <w:vMerge/>
          </w:tcPr>
          <w:p w14:paraId="677E8379"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7B8694E4" w14:textId="77777777" w:rsidR="00A55D2D" w:rsidRPr="00A55D2D" w:rsidRDefault="00A55D2D" w:rsidP="00A55D2D">
            <w:pPr>
              <w:rPr>
                <w:rFonts w:ascii="Trebuchet MS" w:hAnsi="Trebuchet MS" w:cs="Times New Roman"/>
                <w:sz w:val="16"/>
                <w:szCs w:val="16"/>
                <w:lang w:val="en-ZA"/>
              </w:rPr>
            </w:pPr>
          </w:p>
        </w:tc>
        <w:tc>
          <w:tcPr>
            <w:tcW w:w="433" w:type="pct"/>
            <w:hideMark/>
          </w:tcPr>
          <w:p w14:paraId="750AEA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3EC60022" w14:textId="77777777" w:rsidR="00A55D2D" w:rsidRPr="00A55D2D" w:rsidRDefault="00A55D2D" w:rsidP="00A55D2D">
            <w:pPr>
              <w:rPr>
                <w:rFonts w:ascii="Trebuchet MS" w:hAnsi="Trebuchet MS" w:cs="Times New Roman"/>
                <w:sz w:val="16"/>
                <w:szCs w:val="16"/>
                <w:lang w:val="en-ZA"/>
              </w:rPr>
            </w:pPr>
          </w:p>
        </w:tc>
        <w:tc>
          <w:tcPr>
            <w:tcW w:w="362" w:type="pct"/>
            <w:hideMark/>
          </w:tcPr>
          <w:p w14:paraId="4CFFFF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R100 000</w:t>
            </w:r>
          </w:p>
        </w:tc>
        <w:tc>
          <w:tcPr>
            <w:tcW w:w="313" w:type="pct"/>
            <w:hideMark/>
          </w:tcPr>
          <w:p w14:paraId="13E97D3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F7607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E0C21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626B73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F2E1C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37027978"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4FAC316" w14:textId="77777777" w:rsidR="00A55D2D" w:rsidRPr="00A55D2D" w:rsidRDefault="00A55D2D" w:rsidP="00A55D2D">
            <w:pPr>
              <w:rPr>
                <w:rFonts w:ascii="Trebuchet MS" w:hAnsi="Trebuchet MS" w:cs="Times New Roman"/>
                <w:sz w:val="16"/>
                <w:szCs w:val="16"/>
                <w:lang w:val="en-ZA"/>
              </w:rPr>
            </w:pPr>
          </w:p>
        </w:tc>
      </w:tr>
      <w:tr w:rsidR="00954616" w:rsidRPr="00A55D2D" w14:paraId="4A9B45BD" w14:textId="77777777" w:rsidTr="00954616">
        <w:trPr>
          <w:trHeight w:val="432"/>
        </w:trPr>
        <w:tc>
          <w:tcPr>
            <w:tcW w:w="348" w:type="pct"/>
            <w:gridSpan w:val="2"/>
            <w:vMerge w:val="restart"/>
          </w:tcPr>
          <w:p w14:paraId="530DE7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18.1.4</w:t>
            </w:r>
          </w:p>
        </w:tc>
        <w:tc>
          <w:tcPr>
            <w:tcW w:w="297" w:type="pct"/>
            <w:gridSpan w:val="2"/>
            <w:vMerge w:val="restart"/>
          </w:tcPr>
          <w:p w14:paraId="578033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6C53CA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Capacitate IDP REP Forums</w:t>
            </w:r>
          </w:p>
        </w:tc>
        <w:tc>
          <w:tcPr>
            <w:tcW w:w="523" w:type="pct"/>
            <w:vMerge w:val="restart"/>
          </w:tcPr>
          <w:p w14:paraId="657F44E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IDP REP Forums capacitated.</w:t>
            </w:r>
          </w:p>
          <w:p w14:paraId="5E846DF2" w14:textId="77777777" w:rsidR="00A55D2D" w:rsidRPr="00A55D2D" w:rsidRDefault="00A55D2D" w:rsidP="00A55D2D">
            <w:pPr>
              <w:rPr>
                <w:rFonts w:ascii="Trebuchet MS" w:hAnsi="Trebuchet MS" w:cs="Times New Roman"/>
                <w:sz w:val="16"/>
                <w:szCs w:val="16"/>
                <w:lang w:val="en-ZA"/>
              </w:rPr>
            </w:pPr>
          </w:p>
          <w:p w14:paraId="197AD70D" w14:textId="77777777" w:rsidR="00A55D2D" w:rsidRPr="00A55D2D" w:rsidRDefault="00A55D2D" w:rsidP="00A55D2D">
            <w:pPr>
              <w:rPr>
                <w:rFonts w:ascii="Trebuchet MS" w:hAnsi="Trebuchet MS" w:cs="Times New Roman"/>
                <w:sz w:val="16"/>
                <w:szCs w:val="16"/>
                <w:lang w:val="en-ZA"/>
              </w:rPr>
            </w:pPr>
          </w:p>
          <w:p w14:paraId="1898C40C" w14:textId="77777777" w:rsidR="00A55D2D" w:rsidRPr="00A55D2D" w:rsidRDefault="00A55D2D" w:rsidP="00A55D2D">
            <w:pPr>
              <w:rPr>
                <w:rFonts w:ascii="Trebuchet MS" w:hAnsi="Trebuchet MS" w:cs="Times New Roman"/>
                <w:sz w:val="16"/>
                <w:szCs w:val="16"/>
                <w:lang w:val="en-ZA"/>
              </w:rPr>
            </w:pPr>
          </w:p>
          <w:p w14:paraId="37A5CE49" w14:textId="77777777" w:rsidR="00A55D2D" w:rsidRPr="00A55D2D" w:rsidRDefault="00A55D2D" w:rsidP="00A55D2D">
            <w:pPr>
              <w:rPr>
                <w:rFonts w:ascii="Trebuchet MS" w:hAnsi="Trebuchet MS" w:cs="Times New Roman"/>
                <w:sz w:val="16"/>
                <w:szCs w:val="16"/>
                <w:lang w:val="en-ZA"/>
              </w:rPr>
            </w:pPr>
          </w:p>
          <w:p w14:paraId="6EE79CC2" w14:textId="77777777" w:rsidR="00A55D2D" w:rsidRPr="00A55D2D" w:rsidRDefault="00A55D2D" w:rsidP="00A55D2D">
            <w:pPr>
              <w:rPr>
                <w:rFonts w:ascii="Trebuchet MS" w:hAnsi="Trebuchet MS" w:cs="Times New Roman"/>
                <w:sz w:val="16"/>
                <w:szCs w:val="16"/>
                <w:lang w:val="en-ZA"/>
              </w:rPr>
            </w:pPr>
          </w:p>
        </w:tc>
        <w:tc>
          <w:tcPr>
            <w:tcW w:w="383" w:type="pct"/>
            <w:vMerge w:val="restart"/>
          </w:tcPr>
          <w:p w14:paraId="4675C1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Report and Attendance register</w:t>
            </w:r>
          </w:p>
        </w:tc>
        <w:tc>
          <w:tcPr>
            <w:tcW w:w="433" w:type="pct"/>
          </w:tcPr>
          <w:p w14:paraId="2E8586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tcPr>
          <w:p w14:paraId="5385F3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362" w:type="pct"/>
          </w:tcPr>
          <w:p w14:paraId="54D7AF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1 </w:t>
            </w:r>
          </w:p>
        </w:tc>
        <w:tc>
          <w:tcPr>
            <w:tcW w:w="313" w:type="pct"/>
          </w:tcPr>
          <w:p w14:paraId="71830F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tcPr>
          <w:p w14:paraId="4BE618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tcPr>
          <w:p w14:paraId="5548D28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tcPr>
          <w:p w14:paraId="65C188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tcPr>
          <w:p w14:paraId="4C91AE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79" w:type="pct"/>
            <w:gridSpan w:val="2"/>
          </w:tcPr>
          <w:p w14:paraId="0BE0D0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Accountability</w:t>
            </w:r>
          </w:p>
        </w:tc>
      </w:tr>
      <w:tr w:rsidR="00954616" w:rsidRPr="00A55D2D" w14:paraId="311F6B29" w14:textId="77777777" w:rsidTr="00954616">
        <w:trPr>
          <w:trHeight w:val="382"/>
        </w:trPr>
        <w:tc>
          <w:tcPr>
            <w:tcW w:w="348" w:type="pct"/>
            <w:gridSpan w:val="2"/>
            <w:vMerge/>
          </w:tcPr>
          <w:p w14:paraId="41CF3F86"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46C4C5AE" w14:textId="77777777" w:rsidR="00A55D2D" w:rsidRPr="00A55D2D" w:rsidRDefault="00A55D2D" w:rsidP="00A55D2D">
            <w:pPr>
              <w:rPr>
                <w:rFonts w:ascii="Trebuchet MS" w:hAnsi="Trebuchet MS" w:cs="Times New Roman"/>
                <w:sz w:val="16"/>
                <w:szCs w:val="16"/>
                <w:lang w:val="en-ZA"/>
              </w:rPr>
            </w:pPr>
          </w:p>
        </w:tc>
        <w:tc>
          <w:tcPr>
            <w:tcW w:w="397" w:type="pct"/>
            <w:vMerge/>
          </w:tcPr>
          <w:p w14:paraId="05E0816D" w14:textId="77777777" w:rsidR="00A55D2D" w:rsidRPr="00A55D2D" w:rsidRDefault="00A55D2D" w:rsidP="00A55D2D">
            <w:pPr>
              <w:rPr>
                <w:rFonts w:ascii="Trebuchet MS" w:hAnsi="Trebuchet MS" w:cs="Times New Roman"/>
                <w:sz w:val="16"/>
                <w:szCs w:val="16"/>
                <w:lang w:val="en-ZA"/>
              </w:rPr>
            </w:pPr>
          </w:p>
        </w:tc>
        <w:tc>
          <w:tcPr>
            <w:tcW w:w="523" w:type="pct"/>
            <w:vMerge/>
          </w:tcPr>
          <w:p w14:paraId="10D1E494" w14:textId="77777777" w:rsidR="00A55D2D" w:rsidRPr="00A55D2D" w:rsidRDefault="00A55D2D" w:rsidP="00A55D2D">
            <w:pPr>
              <w:rPr>
                <w:rFonts w:ascii="Trebuchet MS" w:hAnsi="Trebuchet MS" w:cs="Times New Roman"/>
                <w:sz w:val="16"/>
                <w:szCs w:val="16"/>
                <w:lang w:val="en-ZA"/>
              </w:rPr>
            </w:pPr>
          </w:p>
        </w:tc>
        <w:tc>
          <w:tcPr>
            <w:tcW w:w="383" w:type="pct"/>
            <w:vMerge/>
          </w:tcPr>
          <w:p w14:paraId="5F3ABB29" w14:textId="77777777" w:rsidR="00A55D2D" w:rsidRPr="00A55D2D" w:rsidRDefault="00A55D2D" w:rsidP="00A55D2D">
            <w:pPr>
              <w:rPr>
                <w:rFonts w:ascii="Trebuchet MS" w:hAnsi="Trebuchet MS" w:cs="Times New Roman"/>
                <w:sz w:val="16"/>
                <w:szCs w:val="16"/>
                <w:lang w:val="en-ZA"/>
              </w:rPr>
            </w:pPr>
          </w:p>
        </w:tc>
        <w:tc>
          <w:tcPr>
            <w:tcW w:w="433" w:type="pct"/>
          </w:tcPr>
          <w:p w14:paraId="6B2AF2F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tcPr>
          <w:p w14:paraId="69B84D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tcPr>
          <w:p w14:paraId="5E91F5D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tcPr>
          <w:p w14:paraId="2090AE7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tcPr>
          <w:p w14:paraId="6981ED0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tcPr>
          <w:p w14:paraId="386E678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tcPr>
          <w:p w14:paraId="7E858A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tcPr>
          <w:p w14:paraId="641BFA7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tcPr>
          <w:p w14:paraId="2063BD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Department</w:t>
            </w:r>
          </w:p>
        </w:tc>
        <w:tc>
          <w:tcPr>
            <w:tcW w:w="281" w:type="pct"/>
          </w:tcPr>
          <w:p w14:paraId="2D6FB2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b/>
                <w:bCs/>
                <w:sz w:val="16"/>
                <w:szCs w:val="16"/>
                <w:lang w:val="en-ZA"/>
              </w:rPr>
              <w:t>Person</w:t>
            </w:r>
          </w:p>
        </w:tc>
      </w:tr>
      <w:tr w:rsidR="00954616" w:rsidRPr="00A55D2D" w14:paraId="3A1A2441" w14:textId="77777777" w:rsidTr="00954616">
        <w:trPr>
          <w:trHeight w:val="557"/>
        </w:trPr>
        <w:tc>
          <w:tcPr>
            <w:tcW w:w="348" w:type="pct"/>
            <w:gridSpan w:val="2"/>
            <w:vMerge/>
          </w:tcPr>
          <w:p w14:paraId="1D5EC024" w14:textId="77777777" w:rsidR="00A55D2D" w:rsidRPr="00A55D2D" w:rsidRDefault="00A55D2D" w:rsidP="00A55D2D">
            <w:pPr>
              <w:rPr>
                <w:rFonts w:ascii="Trebuchet MS" w:hAnsi="Trebuchet MS" w:cs="Times New Roman"/>
                <w:sz w:val="16"/>
                <w:szCs w:val="16"/>
                <w:lang w:val="en-ZA"/>
              </w:rPr>
            </w:pPr>
          </w:p>
        </w:tc>
        <w:tc>
          <w:tcPr>
            <w:tcW w:w="297" w:type="pct"/>
            <w:gridSpan w:val="2"/>
            <w:vMerge/>
          </w:tcPr>
          <w:p w14:paraId="56FDDA0D" w14:textId="77777777" w:rsidR="00A55D2D" w:rsidRPr="00A55D2D" w:rsidRDefault="00A55D2D" w:rsidP="00A55D2D">
            <w:pPr>
              <w:rPr>
                <w:rFonts w:ascii="Trebuchet MS" w:hAnsi="Trebuchet MS" w:cs="Times New Roman"/>
                <w:sz w:val="16"/>
                <w:szCs w:val="16"/>
                <w:lang w:val="en-ZA"/>
              </w:rPr>
            </w:pPr>
          </w:p>
        </w:tc>
        <w:tc>
          <w:tcPr>
            <w:tcW w:w="397" w:type="pct"/>
            <w:vMerge/>
          </w:tcPr>
          <w:p w14:paraId="63A30EAB" w14:textId="77777777" w:rsidR="00A55D2D" w:rsidRPr="00A55D2D" w:rsidRDefault="00A55D2D" w:rsidP="00A55D2D">
            <w:pPr>
              <w:rPr>
                <w:rFonts w:ascii="Trebuchet MS" w:hAnsi="Trebuchet MS" w:cs="Times New Roman"/>
                <w:sz w:val="16"/>
                <w:szCs w:val="16"/>
                <w:lang w:val="en-ZA"/>
              </w:rPr>
            </w:pPr>
          </w:p>
        </w:tc>
        <w:tc>
          <w:tcPr>
            <w:tcW w:w="523" w:type="pct"/>
            <w:vMerge/>
          </w:tcPr>
          <w:p w14:paraId="0176B02F" w14:textId="77777777" w:rsidR="00A55D2D" w:rsidRPr="00A55D2D" w:rsidRDefault="00A55D2D" w:rsidP="00A55D2D">
            <w:pPr>
              <w:rPr>
                <w:rFonts w:ascii="Trebuchet MS" w:hAnsi="Trebuchet MS" w:cs="Times New Roman"/>
                <w:sz w:val="16"/>
                <w:szCs w:val="16"/>
                <w:lang w:val="en-ZA"/>
              </w:rPr>
            </w:pPr>
          </w:p>
        </w:tc>
        <w:tc>
          <w:tcPr>
            <w:tcW w:w="383" w:type="pct"/>
            <w:vMerge/>
          </w:tcPr>
          <w:p w14:paraId="4151AA6E" w14:textId="77777777" w:rsidR="00A55D2D" w:rsidRPr="00A55D2D" w:rsidRDefault="00A55D2D" w:rsidP="00A55D2D">
            <w:pPr>
              <w:rPr>
                <w:rFonts w:ascii="Trebuchet MS" w:hAnsi="Trebuchet MS" w:cs="Times New Roman"/>
                <w:sz w:val="16"/>
                <w:szCs w:val="16"/>
                <w:lang w:val="en-ZA"/>
              </w:rPr>
            </w:pPr>
          </w:p>
        </w:tc>
        <w:tc>
          <w:tcPr>
            <w:tcW w:w="433" w:type="pct"/>
          </w:tcPr>
          <w:p w14:paraId="7504100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tcPr>
          <w:p w14:paraId="37E6FE0F" w14:textId="77777777" w:rsidR="00A55D2D" w:rsidRPr="00A55D2D" w:rsidRDefault="00A55D2D" w:rsidP="00A55D2D">
            <w:pPr>
              <w:rPr>
                <w:rFonts w:ascii="Trebuchet MS" w:hAnsi="Trebuchet MS" w:cs="Times New Roman"/>
                <w:sz w:val="16"/>
                <w:szCs w:val="16"/>
                <w:lang w:val="en-ZA"/>
              </w:rPr>
            </w:pPr>
          </w:p>
        </w:tc>
        <w:tc>
          <w:tcPr>
            <w:tcW w:w="362" w:type="pct"/>
          </w:tcPr>
          <w:p w14:paraId="33AD5D7E" w14:textId="77777777" w:rsidR="00A55D2D" w:rsidRPr="00A55D2D" w:rsidRDefault="00A55D2D" w:rsidP="00A55D2D">
            <w:pPr>
              <w:rPr>
                <w:rFonts w:ascii="Trebuchet MS" w:hAnsi="Trebuchet MS" w:cs="Times New Roman"/>
                <w:sz w:val="16"/>
                <w:szCs w:val="16"/>
                <w:lang w:val="en-ZA"/>
              </w:rPr>
            </w:pPr>
          </w:p>
        </w:tc>
        <w:tc>
          <w:tcPr>
            <w:tcW w:w="313" w:type="pct"/>
          </w:tcPr>
          <w:p w14:paraId="1CE86E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R200 000</w:t>
            </w:r>
          </w:p>
        </w:tc>
        <w:tc>
          <w:tcPr>
            <w:tcW w:w="179" w:type="pct"/>
          </w:tcPr>
          <w:p w14:paraId="1BEA129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tcPr>
          <w:p w14:paraId="7DD8632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tcPr>
          <w:p w14:paraId="7161AF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tcPr>
          <w:p w14:paraId="4B8D3E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tcPr>
          <w:p w14:paraId="04B052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p w14:paraId="7B61E814" w14:textId="77777777" w:rsidR="00A55D2D" w:rsidRPr="00A55D2D" w:rsidRDefault="00A55D2D" w:rsidP="00A55D2D">
            <w:pPr>
              <w:rPr>
                <w:rFonts w:ascii="Trebuchet MS" w:hAnsi="Trebuchet MS" w:cs="Times New Roman"/>
                <w:sz w:val="16"/>
                <w:szCs w:val="16"/>
                <w:lang w:val="en-ZA"/>
              </w:rPr>
            </w:pPr>
          </w:p>
          <w:p w14:paraId="761150E8" w14:textId="77777777" w:rsidR="00A55D2D" w:rsidRPr="00A55D2D" w:rsidRDefault="00A55D2D" w:rsidP="00A55D2D">
            <w:pPr>
              <w:rPr>
                <w:rFonts w:ascii="Trebuchet MS" w:hAnsi="Trebuchet MS" w:cs="Times New Roman"/>
                <w:sz w:val="16"/>
                <w:szCs w:val="16"/>
                <w:lang w:val="en-ZA"/>
              </w:rPr>
            </w:pPr>
          </w:p>
          <w:p w14:paraId="1159C80C" w14:textId="77777777" w:rsidR="00A55D2D" w:rsidRPr="00A55D2D" w:rsidRDefault="00A55D2D" w:rsidP="00A55D2D">
            <w:pPr>
              <w:rPr>
                <w:rFonts w:ascii="Trebuchet MS" w:hAnsi="Trebuchet MS" w:cs="Times New Roman"/>
                <w:sz w:val="16"/>
                <w:szCs w:val="16"/>
                <w:lang w:val="en-ZA"/>
              </w:rPr>
            </w:pPr>
          </w:p>
        </w:tc>
        <w:tc>
          <w:tcPr>
            <w:tcW w:w="281" w:type="pct"/>
          </w:tcPr>
          <w:p w14:paraId="3C5C40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IDP Manager</w:t>
            </w:r>
          </w:p>
        </w:tc>
      </w:tr>
      <w:tr w:rsidR="00954616" w:rsidRPr="00A55D2D" w14:paraId="5A68DE2E" w14:textId="77777777" w:rsidTr="00954616">
        <w:trPr>
          <w:trHeight w:val="300"/>
        </w:trPr>
        <w:tc>
          <w:tcPr>
            <w:tcW w:w="280" w:type="pct"/>
            <w:vMerge w:val="restart"/>
          </w:tcPr>
          <w:p w14:paraId="17EDAA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18.2</w:t>
            </w:r>
          </w:p>
        </w:tc>
        <w:tc>
          <w:tcPr>
            <w:tcW w:w="365" w:type="pct"/>
            <w:gridSpan w:val="3"/>
            <w:vMerge w:val="restart"/>
          </w:tcPr>
          <w:p w14:paraId="13A954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Output</w:t>
            </w:r>
          </w:p>
        </w:tc>
        <w:tc>
          <w:tcPr>
            <w:tcW w:w="397" w:type="pct"/>
            <w:vMerge w:val="restart"/>
          </w:tcPr>
          <w:p w14:paraId="622A30B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Strategy developed and implemented</w:t>
            </w:r>
          </w:p>
        </w:tc>
        <w:tc>
          <w:tcPr>
            <w:tcW w:w="523" w:type="pct"/>
            <w:vMerge w:val="restart"/>
          </w:tcPr>
          <w:p w14:paraId="079B31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Communication Strategy developed and implemented  to improve communication and its credibility by June 2025</w:t>
            </w:r>
          </w:p>
        </w:tc>
        <w:tc>
          <w:tcPr>
            <w:tcW w:w="383" w:type="pct"/>
            <w:vMerge w:val="restart"/>
            <w:hideMark/>
          </w:tcPr>
          <w:p w14:paraId="67CB7E7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Copy of communication strategy</w:t>
            </w:r>
          </w:p>
        </w:tc>
        <w:tc>
          <w:tcPr>
            <w:tcW w:w="433" w:type="pct"/>
            <w:hideMark/>
          </w:tcPr>
          <w:p w14:paraId="04C0B0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6F4F041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455D3B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4B31B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063724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0C8829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EA5E2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1CDD7C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78082A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6C56D6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6872150D" w14:textId="77777777" w:rsidTr="00954616">
        <w:trPr>
          <w:trHeight w:val="300"/>
        </w:trPr>
        <w:tc>
          <w:tcPr>
            <w:tcW w:w="280" w:type="pct"/>
            <w:vMerge/>
          </w:tcPr>
          <w:p w14:paraId="04207530"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6C3C6A2F" w14:textId="77777777" w:rsidR="00A55D2D" w:rsidRPr="00A55D2D" w:rsidRDefault="00A55D2D" w:rsidP="00A55D2D">
            <w:pPr>
              <w:rPr>
                <w:rFonts w:ascii="Trebuchet MS" w:hAnsi="Trebuchet MS" w:cs="Times New Roman"/>
                <w:sz w:val="16"/>
                <w:szCs w:val="16"/>
                <w:lang w:val="en-ZA"/>
              </w:rPr>
            </w:pPr>
          </w:p>
        </w:tc>
        <w:tc>
          <w:tcPr>
            <w:tcW w:w="397" w:type="pct"/>
            <w:vMerge/>
          </w:tcPr>
          <w:p w14:paraId="64C26C4E" w14:textId="77777777" w:rsidR="00A55D2D" w:rsidRPr="00A55D2D" w:rsidRDefault="00A55D2D" w:rsidP="00A55D2D">
            <w:pPr>
              <w:rPr>
                <w:rFonts w:ascii="Trebuchet MS" w:hAnsi="Trebuchet MS" w:cs="Times New Roman"/>
                <w:sz w:val="16"/>
                <w:szCs w:val="16"/>
                <w:lang w:val="en-ZA"/>
              </w:rPr>
            </w:pPr>
          </w:p>
        </w:tc>
        <w:tc>
          <w:tcPr>
            <w:tcW w:w="523" w:type="pct"/>
            <w:vMerge/>
          </w:tcPr>
          <w:p w14:paraId="11C1E772"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6D8C499" w14:textId="77777777" w:rsidR="00A55D2D" w:rsidRPr="00A55D2D" w:rsidRDefault="00A55D2D" w:rsidP="00A55D2D">
            <w:pPr>
              <w:rPr>
                <w:rFonts w:ascii="Trebuchet MS" w:hAnsi="Trebuchet MS" w:cs="Times New Roman"/>
                <w:sz w:val="16"/>
                <w:szCs w:val="16"/>
                <w:lang w:val="en-ZA"/>
              </w:rPr>
            </w:pPr>
          </w:p>
        </w:tc>
        <w:tc>
          <w:tcPr>
            <w:tcW w:w="433" w:type="pct"/>
            <w:hideMark/>
          </w:tcPr>
          <w:p w14:paraId="54FB06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3D3B5C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958BC4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C3B83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2222373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15AD3B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1E1ECF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34C73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700A905"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F6107B9" w14:textId="77777777" w:rsidR="00A55D2D" w:rsidRPr="00A55D2D" w:rsidRDefault="00A55D2D" w:rsidP="00A55D2D">
            <w:pPr>
              <w:rPr>
                <w:rFonts w:ascii="Trebuchet MS" w:hAnsi="Trebuchet MS" w:cs="Times New Roman"/>
                <w:sz w:val="16"/>
                <w:szCs w:val="16"/>
                <w:lang w:val="en-ZA"/>
              </w:rPr>
            </w:pPr>
          </w:p>
        </w:tc>
      </w:tr>
      <w:tr w:rsidR="00954616" w:rsidRPr="00A55D2D" w14:paraId="29A07599" w14:textId="77777777" w:rsidTr="00954616">
        <w:trPr>
          <w:trHeight w:val="300"/>
        </w:trPr>
        <w:tc>
          <w:tcPr>
            <w:tcW w:w="280" w:type="pct"/>
            <w:vMerge/>
          </w:tcPr>
          <w:p w14:paraId="7B9E938C"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0D8F5D6B" w14:textId="77777777" w:rsidR="00A55D2D" w:rsidRPr="00A55D2D" w:rsidRDefault="00A55D2D" w:rsidP="00A55D2D">
            <w:pPr>
              <w:rPr>
                <w:rFonts w:ascii="Trebuchet MS" w:hAnsi="Trebuchet MS" w:cs="Times New Roman"/>
                <w:sz w:val="16"/>
                <w:szCs w:val="16"/>
                <w:lang w:val="en-ZA"/>
              </w:rPr>
            </w:pPr>
          </w:p>
        </w:tc>
        <w:tc>
          <w:tcPr>
            <w:tcW w:w="397" w:type="pct"/>
            <w:vMerge/>
          </w:tcPr>
          <w:p w14:paraId="4FFF9994" w14:textId="77777777" w:rsidR="00A55D2D" w:rsidRPr="00A55D2D" w:rsidRDefault="00A55D2D" w:rsidP="00A55D2D">
            <w:pPr>
              <w:rPr>
                <w:rFonts w:ascii="Trebuchet MS" w:hAnsi="Trebuchet MS" w:cs="Times New Roman"/>
                <w:sz w:val="16"/>
                <w:szCs w:val="16"/>
                <w:lang w:val="en-ZA"/>
              </w:rPr>
            </w:pPr>
          </w:p>
        </w:tc>
        <w:tc>
          <w:tcPr>
            <w:tcW w:w="523" w:type="pct"/>
            <w:vMerge/>
          </w:tcPr>
          <w:p w14:paraId="1BB39617"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5391A33B" w14:textId="77777777" w:rsidR="00A55D2D" w:rsidRPr="00A55D2D" w:rsidRDefault="00A55D2D" w:rsidP="00A55D2D">
            <w:pPr>
              <w:rPr>
                <w:rFonts w:ascii="Trebuchet MS" w:hAnsi="Trebuchet MS" w:cs="Times New Roman"/>
                <w:sz w:val="16"/>
                <w:szCs w:val="16"/>
                <w:lang w:val="en-ZA"/>
              </w:rPr>
            </w:pPr>
          </w:p>
        </w:tc>
        <w:tc>
          <w:tcPr>
            <w:tcW w:w="433" w:type="pct"/>
            <w:hideMark/>
          </w:tcPr>
          <w:p w14:paraId="152FF51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6BDA20F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A30552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1B3F07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100 000</w:t>
            </w:r>
          </w:p>
        </w:tc>
        <w:tc>
          <w:tcPr>
            <w:tcW w:w="179" w:type="pct"/>
            <w:hideMark/>
          </w:tcPr>
          <w:p w14:paraId="5C14F5F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B2C16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573F1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C0456F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2D8A67E1"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31BFE427" w14:textId="77777777" w:rsidR="00A55D2D" w:rsidRPr="00A55D2D" w:rsidRDefault="00A55D2D" w:rsidP="00A55D2D">
            <w:pPr>
              <w:rPr>
                <w:rFonts w:ascii="Trebuchet MS" w:hAnsi="Trebuchet MS" w:cs="Times New Roman"/>
                <w:sz w:val="16"/>
                <w:szCs w:val="16"/>
                <w:lang w:val="en-ZA"/>
              </w:rPr>
            </w:pPr>
          </w:p>
        </w:tc>
      </w:tr>
      <w:tr w:rsidR="00954616" w:rsidRPr="00A55D2D" w14:paraId="585B17C9" w14:textId="77777777" w:rsidTr="00954616">
        <w:trPr>
          <w:trHeight w:val="300"/>
        </w:trPr>
        <w:tc>
          <w:tcPr>
            <w:tcW w:w="280" w:type="pct"/>
            <w:vMerge w:val="restart"/>
          </w:tcPr>
          <w:p w14:paraId="0BCC48B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18.2.1.</w:t>
            </w:r>
          </w:p>
        </w:tc>
        <w:tc>
          <w:tcPr>
            <w:tcW w:w="365" w:type="pct"/>
            <w:gridSpan w:val="3"/>
            <w:vMerge w:val="restart"/>
          </w:tcPr>
          <w:p w14:paraId="370EA8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485ECD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Communication strategy Workshop</w:t>
            </w:r>
          </w:p>
        </w:tc>
        <w:tc>
          <w:tcPr>
            <w:tcW w:w="523" w:type="pct"/>
            <w:vMerge w:val="restart"/>
          </w:tcPr>
          <w:p w14:paraId="77F446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(1) of Communication strategy Workshops held by September 2024 </w:t>
            </w:r>
          </w:p>
        </w:tc>
        <w:tc>
          <w:tcPr>
            <w:tcW w:w="383" w:type="pct"/>
            <w:vMerge w:val="restart"/>
            <w:hideMark/>
          </w:tcPr>
          <w:p w14:paraId="7142405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Attendance register</w:t>
            </w:r>
          </w:p>
        </w:tc>
        <w:tc>
          <w:tcPr>
            <w:tcW w:w="433" w:type="pct"/>
            <w:hideMark/>
          </w:tcPr>
          <w:p w14:paraId="15AB5CB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6A0FBB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78936FB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B31C1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4EDE2A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3C22E1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12A412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D1365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1C2490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41D9B75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478CDE04" w14:textId="77777777" w:rsidTr="00954616">
        <w:trPr>
          <w:trHeight w:val="300"/>
        </w:trPr>
        <w:tc>
          <w:tcPr>
            <w:tcW w:w="280" w:type="pct"/>
            <w:vMerge/>
          </w:tcPr>
          <w:p w14:paraId="39AC670A"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25F9CF7D" w14:textId="77777777" w:rsidR="00A55D2D" w:rsidRPr="00A55D2D" w:rsidRDefault="00A55D2D" w:rsidP="00A55D2D">
            <w:pPr>
              <w:rPr>
                <w:rFonts w:ascii="Trebuchet MS" w:hAnsi="Trebuchet MS" w:cs="Times New Roman"/>
                <w:sz w:val="16"/>
                <w:szCs w:val="16"/>
                <w:lang w:val="en-ZA"/>
              </w:rPr>
            </w:pPr>
          </w:p>
        </w:tc>
        <w:tc>
          <w:tcPr>
            <w:tcW w:w="397" w:type="pct"/>
            <w:vMerge/>
          </w:tcPr>
          <w:p w14:paraId="7B99B49D" w14:textId="77777777" w:rsidR="00A55D2D" w:rsidRPr="00A55D2D" w:rsidRDefault="00A55D2D" w:rsidP="00A55D2D">
            <w:pPr>
              <w:rPr>
                <w:rFonts w:ascii="Trebuchet MS" w:hAnsi="Trebuchet MS" w:cs="Times New Roman"/>
                <w:sz w:val="16"/>
                <w:szCs w:val="16"/>
                <w:lang w:val="en-ZA"/>
              </w:rPr>
            </w:pPr>
          </w:p>
        </w:tc>
        <w:tc>
          <w:tcPr>
            <w:tcW w:w="523" w:type="pct"/>
            <w:vMerge/>
          </w:tcPr>
          <w:p w14:paraId="52B2F2C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3619A7C5" w14:textId="77777777" w:rsidR="00A55D2D" w:rsidRPr="00A55D2D" w:rsidRDefault="00A55D2D" w:rsidP="00A55D2D">
            <w:pPr>
              <w:rPr>
                <w:rFonts w:ascii="Trebuchet MS" w:hAnsi="Trebuchet MS" w:cs="Times New Roman"/>
                <w:sz w:val="16"/>
                <w:szCs w:val="16"/>
                <w:lang w:val="en-ZA"/>
              </w:rPr>
            </w:pPr>
          </w:p>
        </w:tc>
        <w:tc>
          <w:tcPr>
            <w:tcW w:w="433" w:type="pct"/>
            <w:hideMark/>
          </w:tcPr>
          <w:p w14:paraId="11460F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47D6204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7CA0DEC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428EEE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004E60E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9E765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D2E414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28A74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4938A0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0B228D21" w14:textId="77777777" w:rsidR="00A55D2D" w:rsidRPr="00A55D2D" w:rsidRDefault="00A55D2D" w:rsidP="00A55D2D">
            <w:pPr>
              <w:rPr>
                <w:rFonts w:ascii="Trebuchet MS" w:hAnsi="Trebuchet MS" w:cs="Times New Roman"/>
                <w:sz w:val="16"/>
                <w:szCs w:val="16"/>
                <w:lang w:val="en-ZA"/>
              </w:rPr>
            </w:pPr>
          </w:p>
        </w:tc>
      </w:tr>
      <w:tr w:rsidR="00954616" w:rsidRPr="00A55D2D" w14:paraId="4068B0FA" w14:textId="77777777" w:rsidTr="00954616">
        <w:trPr>
          <w:trHeight w:val="300"/>
        </w:trPr>
        <w:tc>
          <w:tcPr>
            <w:tcW w:w="280" w:type="pct"/>
            <w:vMerge/>
          </w:tcPr>
          <w:p w14:paraId="022E0DAF"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3BCF97F7" w14:textId="77777777" w:rsidR="00A55D2D" w:rsidRPr="00A55D2D" w:rsidRDefault="00A55D2D" w:rsidP="00A55D2D">
            <w:pPr>
              <w:rPr>
                <w:rFonts w:ascii="Trebuchet MS" w:hAnsi="Trebuchet MS" w:cs="Times New Roman"/>
                <w:sz w:val="16"/>
                <w:szCs w:val="16"/>
                <w:lang w:val="en-ZA"/>
              </w:rPr>
            </w:pPr>
          </w:p>
        </w:tc>
        <w:tc>
          <w:tcPr>
            <w:tcW w:w="397" w:type="pct"/>
            <w:vMerge/>
          </w:tcPr>
          <w:p w14:paraId="2605AAB6" w14:textId="77777777" w:rsidR="00A55D2D" w:rsidRPr="00A55D2D" w:rsidRDefault="00A55D2D" w:rsidP="00A55D2D">
            <w:pPr>
              <w:rPr>
                <w:rFonts w:ascii="Trebuchet MS" w:hAnsi="Trebuchet MS" w:cs="Times New Roman"/>
                <w:sz w:val="16"/>
                <w:szCs w:val="16"/>
                <w:lang w:val="en-ZA"/>
              </w:rPr>
            </w:pPr>
          </w:p>
        </w:tc>
        <w:tc>
          <w:tcPr>
            <w:tcW w:w="523" w:type="pct"/>
            <w:vMerge/>
          </w:tcPr>
          <w:p w14:paraId="4272D9A4"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B143408" w14:textId="77777777" w:rsidR="00A55D2D" w:rsidRPr="00A55D2D" w:rsidRDefault="00A55D2D" w:rsidP="00A55D2D">
            <w:pPr>
              <w:rPr>
                <w:rFonts w:ascii="Trebuchet MS" w:hAnsi="Trebuchet MS" w:cs="Times New Roman"/>
                <w:sz w:val="16"/>
                <w:szCs w:val="16"/>
                <w:lang w:val="en-ZA"/>
              </w:rPr>
            </w:pPr>
          </w:p>
        </w:tc>
        <w:tc>
          <w:tcPr>
            <w:tcW w:w="433" w:type="pct"/>
            <w:hideMark/>
          </w:tcPr>
          <w:p w14:paraId="611CED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2DCB46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A6AF8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4D60E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50 000</w:t>
            </w:r>
          </w:p>
        </w:tc>
        <w:tc>
          <w:tcPr>
            <w:tcW w:w="179" w:type="pct"/>
            <w:hideMark/>
          </w:tcPr>
          <w:p w14:paraId="42EBD8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6CCB57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FD6F3F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459788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771EFA4"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6903588B" w14:textId="77777777" w:rsidR="00A55D2D" w:rsidRPr="00A55D2D" w:rsidRDefault="00A55D2D" w:rsidP="00A55D2D">
            <w:pPr>
              <w:rPr>
                <w:rFonts w:ascii="Trebuchet MS" w:hAnsi="Trebuchet MS" w:cs="Times New Roman"/>
                <w:sz w:val="16"/>
                <w:szCs w:val="16"/>
                <w:lang w:val="en-ZA"/>
              </w:rPr>
            </w:pPr>
          </w:p>
        </w:tc>
      </w:tr>
      <w:tr w:rsidR="00954616" w:rsidRPr="00A55D2D" w14:paraId="10BC7ED0" w14:textId="77777777" w:rsidTr="00954616">
        <w:trPr>
          <w:trHeight w:val="300"/>
        </w:trPr>
        <w:tc>
          <w:tcPr>
            <w:tcW w:w="280" w:type="pct"/>
            <w:vMerge w:val="restart"/>
          </w:tcPr>
          <w:p w14:paraId="0B5A308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18.2.1.</w:t>
            </w:r>
          </w:p>
        </w:tc>
        <w:tc>
          <w:tcPr>
            <w:tcW w:w="365" w:type="pct"/>
            <w:gridSpan w:val="3"/>
            <w:vMerge w:val="restart"/>
          </w:tcPr>
          <w:p w14:paraId="1E0560E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4F62281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Develop Cooperate Identity Manuals</w:t>
            </w:r>
          </w:p>
        </w:tc>
        <w:tc>
          <w:tcPr>
            <w:tcW w:w="523" w:type="pct"/>
            <w:vMerge w:val="restart"/>
          </w:tcPr>
          <w:p w14:paraId="03A82B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(1) of Cooperate Identity Manuals developed by December 2024</w:t>
            </w:r>
          </w:p>
        </w:tc>
        <w:tc>
          <w:tcPr>
            <w:tcW w:w="383" w:type="pct"/>
            <w:vMerge w:val="restart"/>
            <w:hideMark/>
          </w:tcPr>
          <w:p w14:paraId="659237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Cooperate identity manual</w:t>
            </w:r>
          </w:p>
        </w:tc>
        <w:tc>
          <w:tcPr>
            <w:tcW w:w="433" w:type="pct"/>
            <w:hideMark/>
          </w:tcPr>
          <w:p w14:paraId="3561BC9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018C47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362" w:type="pct"/>
            <w:hideMark/>
          </w:tcPr>
          <w:p w14:paraId="7DA167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418082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79" w:type="pct"/>
            <w:hideMark/>
          </w:tcPr>
          <w:p w14:paraId="18FE90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8FB26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5610CEB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DD788D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30A88C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4D1744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0451500E" w14:textId="77777777" w:rsidTr="00954616">
        <w:trPr>
          <w:trHeight w:val="300"/>
        </w:trPr>
        <w:tc>
          <w:tcPr>
            <w:tcW w:w="280" w:type="pct"/>
            <w:vMerge/>
          </w:tcPr>
          <w:p w14:paraId="2A5999F3"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4A73D572" w14:textId="77777777" w:rsidR="00A55D2D" w:rsidRPr="00A55D2D" w:rsidRDefault="00A55D2D" w:rsidP="00A55D2D">
            <w:pPr>
              <w:rPr>
                <w:rFonts w:ascii="Trebuchet MS" w:hAnsi="Trebuchet MS" w:cs="Times New Roman"/>
                <w:sz w:val="16"/>
                <w:szCs w:val="16"/>
                <w:lang w:val="en-ZA"/>
              </w:rPr>
            </w:pPr>
          </w:p>
        </w:tc>
        <w:tc>
          <w:tcPr>
            <w:tcW w:w="397" w:type="pct"/>
            <w:vMerge/>
          </w:tcPr>
          <w:p w14:paraId="58D04BE8" w14:textId="77777777" w:rsidR="00A55D2D" w:rsidRPr="00A55D2D" w:rsidRDefault="00A55D2D" w:rsidP="00A55D2D">
            <w:pPr>
              <w:rPr>
                <w:rFonts w:ascii="Trebuchet MS" w:hAnsi="Trebuchet MS" w:cs="Times New Roman"/>
                <w:sz w:val="16"/>
                <w:szCs w:val="16"/>
                <w:lang w:val="en-ZA"/>
              </w:rPr>
            </w:pPr>
          </w:p>
        </w:tc>
        <w:tc>
          <w:tcPr>
            <w:tcW w:w="523" w:type="pct"/>
            <w:vMerge/>
          </w:tcPr>
          <w:p w14:paraId="49FCE6C9"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62E8F41" w14:textId="77777777" w:rsidR="00A55D2D" w:rsidRPr="00A55D2D" w:rsidRDefault="00A55D2D" w:rsidP="00A55D2D">
            <w:pPr>
              <w:rPr>
                <w:rFonts w:ascii="Trebuchet MS" w:hAnsi="Trebuchet MS" w:cs="Times New Roman"/>
                <w:sz w:val="16"/>
                <w:szCs w:val="16"/>
                <w:lang w:val="en-ZA"/>
              </w:rPr>
            </w:pPr>
          </w:p>
        </w:tc>
        <w:tc>
          <w:tcPr>
            <w:tcW w:w="433" w:type="pct"/>
            <w:hideMark/>
          </w:tcPr>
          <w:p w14:paraId="433A69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32DF2F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3728D4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47125A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73BDA4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D5105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383AC8E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23A9E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5DCCAD3C"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01EAFF7" w14:textId="77777777" w:rsidR="00A55D2D" w:rsidRPr="00A55D2D" w:rsidRDefault="00A55D2D" w:rsidP="00A55D2D">
            <w:pPr>
              <w:rPr>
                <w:rFonts w:ascii="Trebuchet MS" w:hAnsi="Trebuchet MS" w:cs="Times New Roman"/>
                <w:sz w:val="16"/>
                <w:szCs w:val="16"/>
                <w:lang w:val="en-ZA"/>
              </w:rPr>
            </w:pPr>
          </w:p>
        </w:tc>
      </w:tr>
      <w:tr w:rsidR="00954616" w:rsidRPr="00A55D2D" w14:paraId="37B4CB58" w14:textId="77777777" w:rsidTr="00954616">
        <w:trPr>
          <w:trHeight w:val="300"/>
        </w:trPr>
        <w:tc>
          <w:tcPr>
            <w:tcW w:w="280" w:type="pct"/>
            <w:vMerge/>
          </w:tcPr>
          <w:p w14:paraId="3E78DAD7"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3D7034F6" w14:textId="77777777" w:rsidR="00A55D2D" w:rsidRPr="00A55D2D" w:rsidRDefault="00A55D2D" w:rsidP="00A55D2D">
            <w:pPr>
              <w:rPr>
                <w:rFonts w:ascii="Trebuchet MS" w:hAnsi="Trebuchet MS" w:cs="Times New Roman"/>
                <w:sz w:val="16"/>
                <w:szCs w:val="16"/>
                <w:lang w:val="en-ZA"/>
              </w:rPr>
            </w:pPr>
          </w:p>
        </w:tc>
        <w:tc>
          <w:tcPr>
            <w:tcW w:w="397" w:type="pct"/>
            <w:vMerge/>
          </w:tcPr>
          <w:p w14:paraId="14AC8674" w14:textId="77777777" w:rsidR="00A55D2D" w:rsidRPr="00A55D2D" w:rsidRDefault="00A55D2D" w:rsidP="00A55D2D">
            <w:pPr>
              <w:rPr>
                <w:rFonts w:ascii="Trebuchet MS" w:hAnsi="Trebuchet MS" w:cs="Times New Roman"/>
                <w:sz w:val="16"/>
                <w:szCs w:val="16"/>
                <w:lang w:val="en-ZA"/>
              </w:rPr>
            </w:pPr>
          </w:p>
        </w:tc>
        <w:tc>
          <w:tcPr>
            <w:tcW w:w="523" w:type="pct"/>
            <w:vMerge/>
          </w:tcPr>
          <w:p w14:paraId="39AED5C0"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34AF6C7" w14:textId="77777777" w:rsidR="00A55D2D" w:rsidRPr="00A55D2D" w:rsidRDefault="00A55D2D" w:rsidP="00A55D2D">
            <w:pPr>
              <w:rPr>
                <w:rFonts w:ascii="Trebuchet MS" w:hAnsi="Trebuchet MS" w:cs="Times New Roman"/>
                <w:sz w:val="16"/>
                <w:szCs w:val="16"/>
                <w:lang w:val="en-ZA"/>
              </w:rPr>
            </w:pPr>
          </w:p>
        </w:tc>
        <w:tc>
          <w:tcPr>
            <w:tcW w:w="433" w:type="pct"/>
            <w:hideMark/>
          </w:tcPr>
          <w:p w14:paraId="6DE9E3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40C84E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F82431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353ADC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200 000</w:t>
            </w:r>
          </w:p>
        </w:tc>
        <w:tc>
          <w:tcPr>
            <w:tcW w:w="179" w:type="pct"/>
            <w:hideMark/>
          </w:tcPr>
          <w:p w14:paraId="5C3F8E6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D45F13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4F43738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9B373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2451D3B4"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2335E47" w14:textId="77777777" w:rsidR="00A55D2D" w:rsidRPr="00A55D2D" w:rsidRDefault="00A55D2D" w:rsidP="00A55D2D">
            <w:pPr>
              <w:rPr>
                <w:rFonts w:ascii="Trebuchet MS" w:hAnsi="Trebuchet MS" w:cs="Times New Roman"/>
                <w:sz w:val="16"/>
                <w:szCs w:val="16"/>
                <w:lang w:val="en-ZA"/>
              </w:rPr>
            </w:pPr>
          </w:p>
        </w:tc>
      </w:tr>
      <w:tr w:rsidR="00954616" w:rsidRPr="00A55D2D" w14:paraId="65113295" w14:textId="77777777" w:rsidTr="00954616">
        <w:trPr>
          <w:trHeight w:val="300"/>
        </w:trPr>
        <w:tc>
          <w:tcPr>
            <w:tcW w:w="280" w:type="pct"/>
            <w:vMerge w:val="restart"/>
          </w:tcPr>
          <w:p w14:paraId="2DE9CB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18.2.1.</w:t>
            </w:r>
          </w:p>
        </w:tc>
        <w:tc>
          <w:tcPr>
            <w:tcW w:w="365" w:type="pct"/>
            <w:gridSpan w:val="3"/>
            <w:vMerge w:val="restart"/>
          </w:tcPr>
          <w:p w14:paraId="7D1FBAF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455573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Develop Communications and Social Media Policies</w:t>
            </w:r>
          </w:p>
        </w:tc>
        <w:tc>
          <w:tcPr>
            <w:tcW w:w="523" w:type="pct"/>
            <w:vMerge w:val="restart"/>
          </w:tcPr>
          <w:p w14:paraId="7A2E45C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(3) of Communications and Social Media Policies developed by June 2025</w:t>
            </w:r>
          </w:p>
        </w:tc>
        <w:tc>
          <w:tcPr>
            <w:tcW w:w="383" w:type="pct"/>
            <w:vMerge w:val="restart"/>
            <w:hideMark/>
          </w:tcPr>
          <w:p w14:paraId="5C38A5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Copies of media, communications, and social media policies</w:t>
            </w:r>
          </w:p>
        </w:tc>
        <w:tc>
          <w:tcPr>
            <w:tcW w:w="433" w:type="pct"/>
            <w:hideMark/>
          </w:tcPr>
          <w:p w14:paraId="043721E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521B69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009976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1A5987D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79" w:type="pct"/>
            <w:hideMark/>
          </w:tcPr>
          <w:p w14:paraId="77BDAEE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2EBD1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6BC3F0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56DE15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20EA6D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5C69E2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4A99196F" w14:textId="77777777" w:rsidTr="00954616">
        <w:trPr>
          <w:trHeight w:val="300"/>
        </w:trPr>
        <w:tc>
          <w:tcPr>
            <w:tcW w:w="280" w:type="pct"/>
            <w:vMerge/>
          </w:tcPr>
          <w:p w14:paraId="5FCE6AA0"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0CDD5691" w14:textId="77777777" w:rsidR="00A55D2D" w:rsidRPr="00A55D2D" w:rsidRDefault="00A55D2D" w:rsidP="00A55D2D">
            <w:pPr>
              <w:rPr>
                <w:rFonts w:ascii="Trebuchet MS" w:hAnsi="Trebuchet MS" w:cs="Times New Roman"/>
                <w:sz w:val="16"/>
                <w:szCs w:val="16"/>
                <w:lang w:val="en-ZA"/>
              </w:rPr>
            </w:pPr>
          </w:p>
        </w:tc>
        <w:tc>
          <w:tcPr>
            <w:tcW w:w="397" w:type="pct"/>
            <w:vMerge/>
          </w:tcPr>
          <w:p w14:paraId="224EB55F" w14:textId="77777777" w:rsidR="00A55D2D" w:rsidRPr="00A55D2D" w:rsidRDefault="00A55D2D" w:rsidP="00A55D2D">
            <w:pPr>
              <w:rPr>
                <w:rFonts w:ascii="Trebuchet MS" w:hAnsi="Trebuchet MS" w:cs="Times New Roman"/>
                <w:sz w:val="16"/>
                <w:szCs w:val="16"/>
                <w:lang w:val="en-ZA"/>
              </w:rPr>
            </w:pPr>
          </w:p>
        </w:tc>
        <w:tc>
          <w:tcPr>
            <w:tcW w:w="523" w:type="pct"/>
            <w:vMerge/>
          </w:tcPr>
          <w:p w14:paraId="4090B5EF"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AA0630D" w14:textId="77777777" w:rsidR="00A55D2D" w:rsidRPr="00A55D2D" w:rsidRDefault="00A55D2D" w:rsidP="00A55D2D">
            <w:pPr>
              <w:rPr>
                <w:rFonts w:ascii="Trebuchet MS" w:hAnsi="Trebuchet MS" w:cs="Times New Roman"/>
                <w:sz w:val="16"/>
                <w:szCs w:val="16"/>
                <w:lang w:val="en-ZA"/>
              </w:rPr>
            </w:pPr>
          </w:p>
        </w:tc>
        <w:tc>
          <w:tcPr>
            <w:tcW w:w="433" w:type="pct"/>
            <w:hideMark/>
          </w:tcPr>
          <w:p w14:paraId="4604994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397A05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19421E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189CDB0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548C6B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29F75A1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1147CA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A24AF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3C70FC0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580D5DB" w14:textId="77777777" w:rsidR="00A55D2D" w:rsidRPr="00A55D2D" w:rsidRDefault="00A55D2D" w:rsidP="00A55D2D">
            <w:pPr>
              <w:rPr>
                <w:rFonts w:ascii="Trebuchet MS" w:hAnsi="Trebuchet MS" w:cs="Times New Roman"/>
                <w:sz w:val="16"/>
                <w:szCs w:val="16"/>
                <w:lang w:val="en-ZA"/>
              </w:rPr>
            </w:pPr>
          </w:p>
        </w:tc>
      </w:tr>
      <w:tr w:rsidR="00954616" w:rsidRPr="00A55D2D" w14:paraId="11F44A92" w14:textId="77777777" w:rsidTr="00954616">
        <w:trPr>
          <w:trHeight w:val="300"/>
        </w:trPr>
        <w:tc>
          <w:tcPr>
            <w:tcW w:w="280" w:type="pct"/>
            <w:vMerge/>
          </w:tcPr>
          <w:p w14:paraId="6E71A039"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181C8FF0" w14:textId="77777777" w:rsidR="00A55D2D" w:rsidRPr="00A55D2D" w:rsidRDefault="00A55D2D" w:rsidP="00A55D2D">
            <w:pPr>
              <w:rPr>
                <w:rFonts w:ascii="Trebuchet MS" w:hAnsi="Trebuchet MS" w:cs="Times New Roman"/>
                <w:sz w:val="16"/>
                <w:szCs w:val="16"/>
                <w:lang w:val="en-ZA"/>
              </w:rPr>
            </w:pPr>
          </w:p>
        </w:tc>
        <w:tc>
          <w:tcPr>
            <w:tcW w:w="397" w:type="pct"/>
            <w:vMerge/>
          </w:tcPr>
          <w:p w14:paraId="1ACAACF4" w14:textId="77777777" w:rsidR="00A55D2D" w:rsidRPr="00A55D2D" w:rsidRDefault="00A55D2D" w:rsidP="00A55D2D">
            <w:pPr>
              <w:rPr>
                <w:rFonts w:ascii="Trebuchet MS" w:hAnsi="Trebuchet MS" w:cs="Times New Roman"/>
                <w:sz w:val="16"/>
                <w:szCs w:val="16"/>
                <w:lang w:val="en-ZA"/>
              </w:rPr>
            </w:pPr>
          </w:p>
        </w:tc>
        <w:tc>
          <w:tcPr>
            <w:tcW w:w="523" w:type="pct"/>
            <w:vMerge/>
          </w:tcPr>
          <w:p w14:paraId="6C59BA0B"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49433B0C" w14:textId="77777777" w:rsidR="00A55D2D" w:rsidRPr="00A55D2D" w:rsidRDefault="00A55D2D" w:rsidP="00A55D2D">
            <w:pPr>
              <w:rPr>
                <w:rFonts w:ascii="Trebuchet MS" w:hAnsi="Trebuchet MS" w:cs="Times New Roman"/>
                <w:sz w:val="16"/>
                <w:szCs w:val="16"/>
                <w:lang w:val="en-ZA"/>
              </w:rPr>
            </w:pPr>
          </w:p>
        </w:tc>
        <w:tc>
          <w:tcPr>
            <w:tcW w:w="433" w:type="pct"/>
            <w:hideMark/>
          </w:tcPr>
          <w:p w14:paraId="333D095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479CEB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6A087E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2DDFD8F" w14:textId="77777777" w:rsidR="00A55D2D" w:rsidRPr="00A55D2D" w:rsidRDefault="00A55D2D" w:rsidP="00A55D2D">
            <w:pPr>
              <w:rPr>
                <w:rFonts w:ascii="Trebuchet MS" w:hAnsi="Trebuchet MS" w:cs="Times New Roman"/>
                <w:sz w:val="16"/>
                <w:szCs w:val="16"/>
                <w:lang w:val="en-ZA"/>
              </w:rPr>
            </w:pPr>
          </w:p>
        </w:tc>
        <w:tc>
          <w:tcPr>
            <w:tcW w:w="179" w:type="pct"/>
            <w:hideMark/>
          </w:tcPr>
          <w:p w14:paraId="7955360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506BE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EB3F1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5850EDB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33BD4D98"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00568335" w14:textId="77777777" w:rsidR="00A55D2D" w:rsidRPr="00A55D2D" w:rsidRDefault="00A55D2D" w:rsidP="00A55D2D">
            <w:pPr>
              <w:rPr>
                <w:rFonts w:ascii="Trebuchet MS" w:hAnsi="Trebuchet MS" w:cs="Times New Roman"/>
                <w:sz w:val="16"/>
                <w:szCs w:val="16"/>
                <w:lang w:val="en-ZA"/>
              </w:rPr>
            </w:pPr>
          </w:p>
        </w:tc>
      </w:tr>
      <w:tr w:rsidR="00954616" w:rsidRPr="00A55D2D" w14:paraId="744EC54D" w14:textId="77777777" w:rsidTr="00954616">
        <w:trPr>
          <w:trHeight w:val="300"/>
        </w:trPr>
        <w:tc>
          <w:tcPr>
            <w:tcW w:w="280" w:type="pct"/>
            <w:vMerge w:val="restart"/>
          </w:tcPr>
          <w:p w14:paraId="63DD6D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lastRenderedPageBreak/>
              <w:t>18.2.1.</w:t>
            </w:r>
          </w:p>
        </w:tc>
        <w:tc>
          <w:tcPr>
            <w:tcW w:w="365" w:type="pct"/>
            <w:gridSpan w:val="3"/>
            <w:vMerge w:val="restart"/>
          </w:tcPr>
          <w:p w14:paraId="40AB766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0CEAB5A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Procure Diaries, Promotion Materials and Calendars</w:t>
            </w:r>
          </w:p>
        </w:tc>
        <w:tc>
          <w:tcPr>
            <w:tcW w:w="523" w:type="pct"/>
            <w:vMerge w:val="restart"/>
          </w:tcPr>
          <w:p w14:paraId="23466A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(3) of Diaries, Promotion Materials and Calendars procured by June 2025 </w:t>
            </w:r>
          </w:p>
        </w:tc>
        <w:tc>
          <w:tcPr>
            <w:tcW w:w="383" w:type="pct"/>
            <w:vMerge w:val="restart"/>
            <w:hideMark/>
          </w:tcPr>
          <w:p w14:paraId="5F8101F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Prove of purchase</w:t>
            </w:r>
          </w:p>
          <w:p w14:paraId="7334D125" w14:textId="77777777" w:rsidR="00A55D2D" w:rsidRPr="00A55D2D" w:rsidRDefault="00A55D2D" w:rsidP="00A55D2D">
            <w:pPr>
              <w:rPr>
                <w:rFonts w:ascii="Trebuchet MS" w:hAnsi="Trebuchet MS" w:cs="Times New Roman"/>
                <w:sz w:val="16"/>
                <w:szCs w:val="16"/>
                <w:lang w:val="en-ZA"/>
              </w:rPr>
            </w:pPr>
          </w:p>
          <w:p w14:paraId="4C485AAC" w14:textId="77777777" w:rsidR="00A55D2D" w:rsidRPr="00A55D2D" w:rsidRDefault="00A55D2D" w:rsidP="00A55D2D">
            <w:pPr>
              <w:rPr>
                <w:rFonts w:ascii="Trebuchet MS" w:hAnsi="Trebuchet MS" w:cs="Times New Roman"/>
                <w:sz w:val="16"/>
                <w:szCs w:val="16"/>
                <w:lang w:val="en-ZA"/>
              </w:rPr>
            </w:pPr>
          </w:p>
          <w:p w14:paraId="0ECB576C" w14:textId="77777777" w:rsidR="00A55D2D" w:rsidRPr="00A55D2D" w:rsidRDefault="00A55D2D" w:rsidP="00A55D2D">
            <w:pPr>
              <w:rPr>
                <w:rFonts w:ascii="Trebuchet MS" w:hAnsi="Trebuchet MS" w:cs="Times New Roman"/>
                <w:sz w:val="16"/>
                <w:szCs w:val="16"/>
                <w:lang w:val="en-ZA"/>
              </w:rPr>
            </w:pPr>
          </w:p>
          <w:p w14:paraId="29E58308" w14:textId="77777777" w:rsidR="00A55D2D" w:rsidRPr="00A55D2D" w:rsidRDefault="00A55D2D" w:rsidP="00A55D2D">
            <w:pPr>
              <w:rPr>
                <w:rFonts w:ascii="Trebuchet MS" w:hAnsi="Trebuchet MS" w:cs="Times New Roman"/>
                <w:sz w:val="16"/>
                <w:szCs w:val="16"/>
                <w:lang w:val="en-ZA"/>
              </w:rPr>
            </w:pPr>
          </w:p>
          <w:p w14:paraId="64E0979B" w14:textId="77777777" w:rsidR="00A55D2D" w:rsidRPr="00A55D2D" w:rsidRDefault="00A55D2D" w:rsidP="00A55D2D">
            <w:pPr>
              <w:rPr>
                <w:rFonts w:ascii="Trebuchet MS" w:hAnsi="Trebuchet MS" w:cs="Times New Roman"/>
                <w:sz w:val="16"/>
                <w:szCs w:val="16"/>
                <w:lang w:val="en-ZA"/>
              </w:rPr>
            </w:pPr>
          </w:p>
          <w:p w14:paraId="1724FD03" w14:textId="77777777" w:rsidR="00A55D2D" w:rsidRPr="00A55D2D" w:rsidRDefault="00A55D2D" w:rsidP="00A55D2D">
            <w:pPr>
              <w:rPr>
                <w:rFonts w:ascii="Trebuchet MS" w:hAnsi="Trebuchet MS" w:cs="Times New Roman"/>
                <w:sz w:val="16"/>
                <w:szCs w:val="16"/>
                <w:lang w:val="en-ZA"/>
              </w:rPr>
            </w:pPr>
          </w:p>
          <w:p w14:paraId="010B1E8E" w14:textId="77777777" w:rsidR="00A55D2D" w:rsidRPr="00A55D2D" w:rsidRDefault="00A55D2D" w:rsidP="00A55D2D">
            <w:pPr>
              <w:rPr>
                <w:rFonts w:ascii="Trebuchet MS" w:hAnsi="Trebuchet MS" w:cs="Times New Roman"/>
                <w:sz w:val="16"/>
                <w:szCs w:val="16"/>
                <w:lang w:val="en-ZA"/>
              </w:rPr>
            </w:pPr>
          </w:p>
          <w:p w14:paraId="229FE57C" w14:textId="77777777" w:rsidR="00A55D2D" w:rsidRPr="00A55D2D" w:rsidRDefault="00A55D2D" w:rsidP="00A55D2D">
            <w:pPr>
              <w:rPr>
                <w:rFonts w:ascii="Trebuchet MS" w:hAnsi="Trebuchet MS" w:cs="Times New Roman"/>
                <w:sz w:val="16"/>
                <w:szCs w:val="16"/>
                <w:lang w:val="en-ZA"/>
              </w:rPr>
            </w:pPr>
          </w:p>
        </w:tc>
        <w:tc>
          <w:tcPr>
            <w:tcW w:w="433" w:type="pct"/>
            <w:hideMark/>
          </w:tcPr>
          <w:p w14:paraId="6B338CD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33AF857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6FA0D9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8B40D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3</w:t>
            </w:r>
          </w:p>
        </w:tc>
        <w:tc>
          <w:tcPr>
            <w:tcW w:w="179" w:type="pct"/>
            <w:hideMark/>
          </w:tcPr>
          <w:p w14:paraId="7E7DC88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3A8256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w:t>
            </w:r>
          </w:p>
        </w:tc>
        <w:tc>
          <w:tcPr>
            <w:tcW w:w="349" w:type="pct"/>
            <w:hideMark/>
          </w:tcPr>
          <w:p w14:paraId="354CCB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5E387ED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val="restart"/>
            <w:hideMark/>
          </w:tcPr>
          <w:p w14:paraId="3867EBD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05CF146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3A6C442E" w14:textId="77777777" w:rsidTr="00954616">
        <w:trPr>
          <w:trHeight w:val="300"/>
        </w:trPr>
        <w:tc>
          <w:tcPr>
            <w:tcW w:w="280" w:type="pct"/>
            <w:vMerge/>
          </w:tcPr>
          <w:p w14:paraId="0CF40DEB"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09C69610" w14:textId="77777777" w:rsidR="00A55D2D" w:rsidRPr="00A55D2D" w:rsidRDefault="00A55D2D" w:rsidP="00A55D2D">
            <w:pPr>
              <w:rPr>
                <w:rFonts w:ascii="Trebuchet MS" w:hAnsi="Trebuchet MS" w:cs="Times New Roman"/>
                <w:sz w:val="16"/>
                <w:szCs w:val="16"/>
                <w:lang w:val="en-ZA"/>
              </w:rPr>
            </w:pPr>
          </w:p>
        </w:tc>
        <w:tc>
          <w:tcPr>
            <w:tcW w:w="397" w:type="pct"/>
            <w:vMerge/>
          </w:tcPr>
          <w:p w14:paraId="2277A54D" w14:textId="77777777" w:rsidR="00A55D2D" w:rsidRPr="00A55D2D" w:rsidRDefault="00A55D2D" w:rsidP="00A55D2D">
            <w:pPr>
              <w:rPr>
                <w:rFonts w:ascii="Trebuchet MS" w:hAnsi="Trebuchet MS" w:cs="Times New Roman"/>
                <w:sz w:val="16"/>
                <w:szCs w:val="16"/>
                <w:lang w:val="en-ZA"/>
              </w:rPr>
            </w:pPr>
          </w:p>
        </w:tc>
        <w:tc>
          <w:tcPr>
            <w:tcW w:w="523" w:type="pct"/>
            <w:vMerge/>
          </w:tcPr>
          <w:p w14:paraId="630D4B5E"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0115188" w14:textId="77777777" w:rsidR="00A55D2D" w:rsidRPr="00A55D2D" w:rsidRDefault="00A55D2D" w:rsidP="00A55D2D">
            <w:pPr>
              <w:rPr>
                <w:rFonts w:ascii="Trebuchet MS" w:hAnsi="Trebuchet MS" w:cs="Times New Roman"/>
                <w:sz w:val="16"/>
                <w:szCs w:val="16"/>
                <w:lang w:val="en-ZA"/>
              </w:rPr>
            </w:pPr>
          </w:p>
        </w:tc>
        <w:tc>
          <w:tcPr>
            <w:tcW w:w="433" w:type="pct"/>
            <w:hideMark/>
          </w:tcPr>
          <w:p w14:paraId="037195F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3792EA1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1A2C3C0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2E074B5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68E2BD1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5D7D36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79380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60BD9A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4D6B560"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BF8FF71" w14:textId="77777777" w:rsidR="00A55D2D" w:rsidRPr="00A55D2D" w:rsidRDefault="00A55D2D" w:rsidP="00A55D2D">
            <w:pPr>
              <w:rPr>
                <w:rFonts w:ascii="Trebuchet MS" w:hAnsi="Trebuchet MS" w:cs="Times New Roman"/>
                <w:sz w:val="16"/>
                <w:szCs w:val="16"/>
                <w:lang w:val="en-ZA"/>
              </w:rPr>
            </w:pPr>
          </w:p>
        </w:tc>
      </w:tr>
      <w:tr w:rsidR="00954616" w:rsidRPr="00A55D2D" w14:paraId="27E1AB03" w14:textId="77777777" w:rsidTr="00954616">
        <w:trPr>
          <w:trHeight w:val="300"/>
        </w:trPr>
        <w:tc>
          <w:tcPr>
            <w:tcW w:w="280" w:type="pct"/>
            <w:vMerge/>
          </w:tcPr>
          <w:p w14:paraId="6680600A"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65F15CD6" w14:textId="77777777" w:rsidR="00A55D2D" w:rsidRPr="00A55D2D" w:rsidRDefault="00A55D2D" w:rsidP="00A55D2D">
            <w:pPr>
              <w:rPr>
                <w:rFonts w:ascii="Trebuchet MS" w:hAnsi="Trebuchet MS" w:cs="Times New Roman"/>
                <w:sz w:val="16"/>
                <w:szCs w:val="16"/>
                <w:lang w:val="en-ZA"/>
              </w:rPr>
            </w:pPr>
          </w:p>
        </w:tc>
        <w:tc>
          <w:tcPr>
            <w:tcW w:w="397" w:type="pct"/>
            <w:vMerge/>
          </w:tcPr>
          <w:p w14:paraId="77836B96" w14:textId="77777777" w:rsidR="00A55D2D" w:rsidRPr="00A55D2D" w:rsidRDefault="00A55D2D" w:rsidP="00A55D2D">
            <w:pPr>
              <w:rPr>
                <w:rFonts w:ascii="Trebuchet MS" w:hAnsi="Trebuchet MS" w:cs="Times New Roman"/>
                <w:sz w:val="16"/>
                <w:szCs w:val="16"/>
                <w:lang w:val="en-ZA"/>
              </w:rPr>
            </w:pPr>
          </w:p>
        </w:tc>
        <w:tc>
          <w:tcPr>
            <w:tcW w:w="523" w:type="pct"/>
            <w:vMerge/>
          </w:tcPr>
          <w:p w14:paraId="07C33E46"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6838C2BE" w14:textId="77777777" w:rsidR="00A55D2D" w:rsidRPr="00A55D2D" w:rsidRDefault="00A55D2D" w:rsidP="00A55D2D">
            <w:pPr>
              <w:rPr>
                <w:rFonts w:ascii="Trebuchet MS" w:hAnsi="Trebuchet MS" w:cs="Times New Roman"/>
                <w:sz w:val="16"/>
                <w:szCs w:val="16"/>
                <w:lang w:val="en-ZA"/>
              </w:rPr>
            </w:pPr>
          </w:p>
        </w:tc>
        <w:tc>
          <w:tcPr>
            <w:tcW w:w="433" w:type="pct"/>
            <w:hideMark/>
          </w:tcPr>
          <w:p w14:paraId="6493DF8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17F2CB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587F8E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07DE66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250 000</w:t>
            </w:r>
          </w:p>
        </w:tc>
        <w:tc>
          <w:tcPr>
            <w:tcW w:w="179" w:type="pct"/>
            <w:hideMark/>
          </w:tcPr>
          <w:p w14:paraId="68FCF50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4B4FFD4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56B5804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0C0760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12099713"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14F576F7" w14:textId="77777777" w:rsidR="00A55D2D" w:rsidRPr="00A55D2D" w:rsidRDefault="00A55D2D" w:rsidP="00A55D2D">
            <w:pPr>
              <w:rPr>
                <w:rFonts w:ascii="Trebuchet MS" w:hAnsi="Trebuchet MS" w:cs="Times New Roman"/>
                <w:sz w:val="16"/>
                <w:szCs w:val="16"/>
                <w:lang w:val="en-ZA"/>
              </w:rPr>
            </w:pPr>
          </w:p>
        </w:tc>
      </w:tr>
      <w:tr w:rsidR="00954616" w:rsidRPr="00A55D2D" w14:paraId="75EBB0D4" w14:textId="77777777" w:rsidTr="00954616">
        <w:trPr>
          <w:trHeight w:val="300"/>
        </w:trPr>
        <w:tc>
          <w:tcPr>
            <w:tcW w:w="280" w:type="pct"/>
            <w:vMerge w:val="restart"/>
            <w:hideMark/>
          </w:tcPr>
          <w:p w14:paraId="176A5E4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18.2.1.</w:t>
            </w:r>
          </w:p>
        </w:tc>
        <w:tc>
          <w:tcPr>
            <w:tcW w:w="365" w:type="pct"/>
            <w:gridSpan w:val="3"/>
            <w:vMerge w:val="restart"/>
          </w:tcPr>
          <w:p w14:paraId="66B032A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Activity</w:t>
            </w:r>
          </w:p>
        </w:tc>
        <w:tc>
          <w:tcPr>
            <w:tcW w:w="397" w:type="pct"/>
            <w:vMerge w:val="restart"/>
          </w:tcPr>
          <w:p w14:paraId="1094B8A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Hold Media Communications and Coverage Promotions</w:t>
            </w:r>
          </w:p>
        </w:tc>
        <w:tc>
          <w:tcPr>
            <w:tcW w:w="523" w:type="pct"/>
            <w:vMerge w:val="restart"/>
          </w:tcPr>
          <w:p w14:paraId="347C425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 (4) of Media Communications and Coverage Promotions held by June 2025</w:t>
            </w:r>
          </w:p>
          <w:p w14:paraId="1E0A10D9" w14:textId="77777777" w:rsidR="00A55D2D" w:rsidRPr="00A55D2D" w:rsidRDefault="00A55D2D" w:rsidP="00A55D2D">
            <w:pPr>
              <w:rPr>
                <w:rFonts w:ascii="Trebuchet MS" w:hAnsi="Trebuchet MS" w:cs="Times New Roman"/>
                <w:sz w:val="16"/>
                <w:szCs w:val="16"/>
                <w:lang w:val="en-ZA"/>
              </w:rPr>
            </w:pPr>
          </w:p>
        </w:tc>
        <w:tc>
          <w:tcPr>
            <w:tcW w:w="383" w:type="pct"/>
            <w:vMerge w:val="restart"/>
            <w:hideMark/>
          </w:tcPr>
          <w:p w14:paraId="0335175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Prove of purchase</w:t>
            </w:r>
          </w:p>
        </w:tc>
        <w:tc>
          <w:tcPr>
            <w:tcW w:w="433" w:type="pct"/>
            <w:hideMark/>
          </w:tcPr>
          <w:p w14:paraId="26CE566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420" w:type="pct"/>
            <w:hideMark/>
          </w:tcPr>
          <w:p w14:paraId="54D489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362" w:type="pct"/>
            <w:hideMark/>
          </w:tcPr>
          <w:p w14:paraId="78BC2C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661371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79" w:type="pct"/>
            <w:hideMark/>
          </w:tcPr>
          <w:p w14:paraId="12FC2E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60" w:type="pct"/>
            <w:hideMark/>
          </w:tcPr>
          <w:p w14:paraId="6F9DF52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349" w:type="pct"/>
            <w:hideMark/>
          </w:tcPr>
          <w:p w14:paraId="19D1B29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7" w:type="pct"/>
            <w:hideMark/>
          </w:tcPr>
          <w:p w14:paraId="1CBDA0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298" w:type="pct"/>
            <w:vMerge w:val="restart"/>
            <w:hideMark/>
          </w:tcPr>
          <w:p w14:paraId="31B0FD7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Manager</w:t>
            </w:r>
          </w:p>
        </w:tc>
        <w:tc>
          <w:tcPr>
            <w:tcW w:w="281" w:type="pct"/>
            <w:vMerge w:val="restart"/>
            <w:hideMark/>
          </w:tcPr>
          <w:p w14:paraId="6DF89EA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Communication Manager</w:t>
            </w:r>
          </w:p>
        </w:tc>
      </w:tr>
      <w:tr w:rsidR="00954616" w:rsidRPr="00A55D2D" w14:paraId="4A49C821" w14:textId="77777777" w:rsidTr="00954616">
        <w:trPr>
          <w:trHeight w:val="300"/>
        </w:trPr>
        <w:tc>
          <w:tcPr>
            <w:tcW w:w="280" w:type="pct"/>
            <w:vMerge/>
            <w:hideMark/>
          </w:tcPr>
          <w:p w14:paraId="6DEBA388"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03ED959E" w14:textId="77777777" w:rsidR="00A55D2D" w:rsidRPr="00A55D2D" w:rsidRDefault="00A55D2D" w:rsidP="00A55D2D">
            <w:pPr>
              <w:rPr>
                <w:rFonts w:ascii="Trebuchet MS" w:hAnsi="Trebuchet MS" w:cs="Times New Roman"/>
                <w:sz w:val="16"/>
                <w:szCs w:val="16"/>
                <w:lang w:val="en-ZA"/>
              </w:rPr>
            </w:pPr>
          </w:p>
        </w:tc>
        <w:tc>
          <w:tcPr>
            <w:tcW w:w="397" w:type="pct"/>
            <w:vMerge/>
          </w:tcPr>
          <w:p w14:paraId="4C916F97" w14:textId="77777777" w:rsidR="00A55D2D" w:rsidRPr="00A55D2D" w:rsidRDefault="00A55D2D" w:rsidP="00A55D2D">
            <w:pPr>
              <w:rPr>
                <w:rFonts w:ascii="Trebuchet MS" w:hAnsi="Trebuchet MS" w:cs="Times New Roman"/>
                <w:sz w:val="16"/>
                <w:szCs w:val="16"/>
                <w:lang w:val="en-ZA"/>
              </w:rPr>
            </w:pPr>
          </w:p>
        </w:tc>
        <w:tc>
          <w:tcPr>
            <w:tcW w:w="523" w:type="pct"/>
            <w:vMerge/>
          </w:tcPr>
          <w:p w14:paraId="0272DF9B"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0BF8F86E" w14:textId="77777777" w:rsidR="00A55D2D" w:rsidRPr="00A55D2D" w:rsidRDefault="00A55D2D" w:rsidP="00A55D2D">
            <w:pPr>
              <w:rPr>
                <w:rFonts w:ascii="Trebuchet MS" w:hAnsi="Trebuchet MS" w:cs="Times New Roman"/>
                <w:sz w:val="16"/>
                <w:szCs w:val="16"/>
                <w:lang w:val="en-ZA"/>
              </w:rPr>
            </w:pPr>
          </w:p>
        </w:tc>
        <w:tc>
          <w:tcPr>
            <w:tcW w:w="433" w:type="pct"/>
            <w:hideMark/>
          </w:tcPr>
          <w:p w14:paraId="695F53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420" w:type="pct"/>
            <w:hideMark/>
          </w:tcPr>
          <w:p w14:paraId="0913478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43AC08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39CEAC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79" w:type="pct"/>
            <w:hideMark/>
          </w:tcPr>
          <w:p w14:paraId="48C3600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0A48F8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2C81FE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1201D88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6BDC5907"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7F506543" w14:textId="77777777" w:rsidR="00A55D2D" w:rsidRPr="00A55D2D" w:rsidRDefault="00A55D2D" w:rsidP="00A55D2D">
            <w:pPr>
              <w:rPr>
                <w:rFonts w:ascii="Trebuchet MS" w:hAnsi="Trebuchet MS" w:cs="Times New Roman"/>
                <w:sz w:val="16"/>
                <w:szCs w:val="16"/>
                <w:lang w:val="en-ZA"/>
              </w:rPr>
            </w:pPr>
          </w:p>
        </w:tc>
      </w:tr>
      <w:tr w:rsidR="00954616" w:rsidRPr="00A55D2D" w14:paraId="7B9D7729" w14:textId="77777777" w:rsidTr="00954616">
        <w:trPr>
          <w:trHeight w:val="300"/>
        </w:trPr>
        <w:tc>
          <w:tcPr>
            <w:tcW w:w="280" w:type="pct"/>
            <w:vMerge/>
            <w:hideMark/>
          </w:tcPr>
          <w:p w14:paraId="0B8F7F85" w14:textId="77777777" w:rsidR="00A55D2D" w:rsidRPr="00A55D2D" w:rsidRDefault="00A55D2D" w:rsidP="00A55D2D">
            <w:pPr>
              <w:rPr>
                <w:rFonts w:ascii="Trebuchet MS" w:hAnsi="Trebuchet MS" w:cs="Times New Roman"/>
                <w:sz w:val="16"/>
                <w:szCs w:val="16"/>
                <w:lang w:val="en-ZA"/>
              </w:rPr>
            </w:pPr>
          </w:p>
        </w:tc>
        <w:tc>
          <w:tcPr>
            <w:tcW w:w="365" w:type="pct"/>
            <w:gridSpan w:val="3"/>
            <w:vMerge/>
          </w:tcPr>
          <w:p w14:paraId="1B1BC984" w14:textId="77777777" w:rsidR="00A55D2D" w:rsidRPr="00A55D2D" w:rsidRDefault="00A55D2D" w:rsidP="00A55D2D">
            <w:pPr>
              <w:rPr>
                <w:rFonts w:ascii="Trebuchet MS" w:hAnsi="Trebuchet MS" w:cs="Times New Roman"/>
                <w:sz w:val="16"/>
                <w:szCs w:val="16"/>
                <w:lang w:val="en-ZA"/>
              </w:rPr>
            </w:pPr>
          </w:p>
        </w:tc>
        <w:tc>
          <w:tcPr>
            <w:tcW w:w="397" w:type="pct"/>
            <w:vMerge/>
          </w:tcPr>
          <w:p w14:paraId="140E8946" w14:textId="77777777" w:rsidR="00A55D2D" w:rsidRPr="00A55D2D" w:rsidRDefault="00A55D2D" w:rsidP="00A55D2D">
            <w:pPr>
              <w:rPr>
                <w:rFonts w:ascii="Trebuchet MS" w:hAnsi="Trebuchet MS" w:cs="Times New Roman"/>
                <w:sz w:val="16"/>
                <w:szCs w:val="16"/>
                <w:lang w:val="en-ZA"/>
              </w:rPr>
            </w:pPr>
          </w:p>
        </w:tc>
        <w:tc>
          <w:tcPr>
            <w:tcW w:w="523" w:type="pct"/>
            <w:vMerge/>
          </w:tcPr>
          <w:p w14:paraId="0CB4FE60" w14:textId="77777777" w:rsidR="00A55D2D" w:rsidRPr="00A55D2D" w:rsidRDefault="00A55D2D" w:rsidP="00A55D2D">
            <w:pPr>
              <w:rPr>
                <w:rFonts w:ascii="Trebuchet MS" w:hAnsi="Trebuchet MS" w:cs="Times New Roman"/>
                <w:sz w:val="16"/>
                <w:szCs w:val="16"/>
                <w:lang w:val="en-ZA"/>
              </w:rPr>
            </w:pPr>
          </w:p>
        </w:tc>
        <w:tc>
          <w:tcPr>
            <w:tcW w:w="383" w:type="pct"/>
            <w:vMerge/>
            <w:hideMark/>
          </w:tcPr>
          <w:p w14:paraId="168F6858" w14:textId="77777777" w:rsidR="00A55D2D" w:rsidRPr="00A55D2D" w:rsidRDefault="00A55D2D" w:rsidP="00A55D2D">
            <w:pPr>
              <w:rPr>
                <w:rFonts w:ascii="Trebuchet MS" w:hAnsi="Trebuchet MS" w:cs="Times New Roman"/>
                <w:sz w:val="16"/>
                <w:szCs w:val="16"/>
                <w:lang w:val="en-ZA"/>
              </w:rPr>
            </w:pPr>
          </w:p>
        </w:tc>
        <w:tc>
          <w:tcPr>
            <w:tcW w:w="433" w:type="pct"/>
            <w:hideMark/>
          </w:tcPr>
          <w:p w14:paraId="16A2A5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420" w:type="pct"/>
            <w:hideMark/>
          </w:tcPr>
          <w:p w14:paraId="78BAB0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362" w:type="pct"/>
            <w:hideMark/>
          </w:tcPr>
          <w:p w14:paraId="2D0079C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313" w:type="pct"/>
            <w:hideMark/>
          </w:tcPr>
          <w:p w14:paraId="064D853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100 000</w:t>
            </w:r>
          </w:p>
        </w:tc>
        <w:tc>
          <w:tcPr>
            <w:tcW w:w="179" w:type="pct"/>
            <w:hideMark/>
          </w:tcPr>
          <w:p w14:paraId="66FC5D5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60" w:type="pct"/>
            <w:hideMark/>
          </w:tcPr>
          <w:p w14:paraId="7A9645B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349" w:type="pct"/>
            <w:hideMark/>
          </w:tcPr>
          <w:p w14:paraId="71FE9A7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57" w:type="pct"/>
            <w:hideMark/>
          </w:tcPr>
          <w:p w14:paraId="4F7968A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298" w:type="pct"/>
            <w:vMerge/>
            <w:hideMark/>
          </w:tcPr>
          <w:p w14:paraId="7FB1A8C2" w14:textId="77777777" w:rsidR="00A55D2D" w:rsidRPr="00A55D2D" w:rsidRDefault="00A55D2D" w:rsidP="00A55D2D">
            <w:pPr>
              <w:rPr>
                <w:rFonts w:ascii="Trebuchet MS" w:hAnsi="Trebuchet MS" w:cs="Times New Roman"/>
                <w:sz w:val="16"/>
                <w:szCs w:val="16"/>
                <w:lang w:val="en-ZA"/>
              </w:rPr>
            </w:pPr>
          </w:p>
        </w:tc>
        <w:tc>
          <w:tcPr>
            <w:tcW w:w="281" w:type="pct"/>
            <w:vMerge/>
            <w:hideMark/>
          </w:tcPr>
          <w:p w14:paraId="5DA41A9A" w14:textId="77777777" w:rsidR="00A55D2D" w:rsidRPr="00A55D2D" w:rsidRDefault="00A55D2D" w:rsidP="00A55D2D">
            <w:pPr>
              <w:rPr>
                <w:rFonts w:ascii="Trebuchet MS" w:hAnsi="Trebuchet MS" w:cs="Times New Roman"/>
                <w:sz w:val="16"/>
                <w:szCs w:val="16"/>
                <w:lang w:val="en-ZA"/>
              </w:rPr>
            </w:pPr>
          </w:p>
        </w:tc>
      </w:tr>
    </w:tbl>
    <w:p w14:paraId="62F14B57"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5DE434BA"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16C7A189"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038CAFB5"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473D694D" w14:textId="7DF0D823" w:rsidR="00A55D2D" w:rsidRPr="00A55D2D" w:rsidRDefault="00A55D2D" w:rsidP="00A55D2D">
      <w:pPr>
        <w:rPr>
          <w:rFonts w:ascii="Trebuchet MS" w:eastAsia="Aptos" w:hAnsi="Trebuchet MS" w:cs="Times New Roman"/>
          <w:kern w:val="2"/>
          <w:sz w:val="16"/>
          <w:szCs w:val="16"/>
          <w:lang w:val="en-GB"/>
          <w14:ligatures w14:val="standardContextual"/>
        </w:rPr>
      </w:pPr>
      <w:r w:rsidRPr="00A55D2D">
        <w:rPr>
          <w:rFonts w:ascii="Trebuchet MS" w:eastAsia="Aptos" w:hAnsi="Trebuchet MS" w:cs="Times New Roman"/>
          <w:kern w:val="2"/>
          <w:sz w:val="16"/>
          <w:szCs w:val="16"/>
          <w:lang w:val="en-GB"/>
          <w14:ligatures w14:val="standardContextual"/>
        </w:rPr>
        <w:t xml:space="preserve">       </w:t>
      </w:r>
      <w:r w:rsidRPr="00A55D2D">
        <w:rPr>
          <w:rFonts w:ascii="Trebuchet MS" w:eastAsia="Aptos" w:hAnsi="Trebuchet MS" w:cs="Times New Roman"/>
          <w:kern w:val="2"/>
          <w:sz w:val="16"/>
          <w:szCs w:val="16"/>
          <w:lang w:val="en-GB"/>
          <w14:ligatures w14:val="standardContextual"/>
        </w:rPr>
        <w:fldChar w:fldCharType="begin"/>
      </w:r>
      <w:r w:rsidRPr="00A55D2D">
        <w:rPr>
          <w:rFonts w:ascii="Trebuchet MS" w:eastAsia="Aptos" w:hAnsi="Trebuchet MS" w:cs="Times New Roman"/>
          <w:kern w:val="2"/>
          <w:sz w:val="16"/>
          <w:szCs w:val="16"/>
          <w:lang w:val="en-GB"/>
          <w14:ligatures w14:val="standardContextual"/>
        </w:rPr>
        <w:instrText xml:space="preserve"> LINK </w:instrText>
      </w:r>
      <w:r w:rsidR="003B08A5">
        <w:rPr>
          <w:rFonts w:ascii="Trebuchet MS" w:eastAsia="Aptos" w:hAnsi="Trebuchet MS" w:cs="Times New Roman"/>
          <w:kern w:val="2"/>
          <w:sz w:val="16"/>
          <w:szCs w:val="16"/>
          <w:lang w:val="en-GB"/>
          <w14:ligatures w14:val="standardContextual"/>
        </w:rPr>
        <w:instrText xml:space="preserve">Excel.Sheet.12 "C:\\Users\\lalen\\Downloads\\SPEAKERS SDBIP 2023-2024 (1).xlsx" "Moretele Local Municipality SDB!R9C1:R57C17" </w:instrText>
      </w:r>
      <w:r w:rsidRPr="00A55D2D">
        <w:rPr>
          <w:rFonts w:ascii="Trebuchet MS" w:eastAsia="Aptos" w:hAnsi="Trebuchet MS" w:cs="Times New Roman"/>
          <w:kern w:val="2"/>
          <w:sz w:val="16"/>
          <w:szCs w:val="16"/>
          <w:lang w:val="en-GB"/>
          <w14:ligatures w14:val="standardContextual"/>
        </w:rPr>
        <w:instrText xml:space="preserve">\a \f 5 \h  \* MERGEFORMAT </w:instrText>
      </w:r>
      <w:r w:rsidRPr="00A55D2D">
        <w:rPr>
          <w:rFonts w:ascii="Trebuchet MS" w:eastAsia="Aptos" w:hAnsi="Trebuchet MS" w:cs="Times New Roman"/>
          <w:kern w:val="2"/>
          <w:sz w:val="16"/>
          <w:szCs w:val="16"/>
          <w:lang w:val="en-GB"/>
          <w14:ligatures w14:val="standardContextual"/>
        </w:rPr>
        <w:fldChar w:fldCharType="separate"/>
      </w:r>
    </w:p>
    <w:tbl>
      <w:tblPr>
        <w:tblStyle w:val="TableGrid1"/>
        <w:tblW w:w="15660" w:type="dxa"/>
        <w:tblInd w:w="355" w:type="dxa"/>
        <w:tblLayout w:type="fixed"/>
        <w:tblLook w:val="04A0" w:firstRow="1" w:lastRow="0" w:firstColumn="1" w:lastColumn="0" w:noHBand="0" w:noVBand="1"/>
      </w:tblPr>
      <w:tblGrid>
        <w:gridCol w:w="898"/>
        <w:gridCol w:w="1262"/>
        <w:gridCol w:w="1350"/>
        <w:gridCol w:w="1316"/>
        <w:gridCol w:w="1781"/>
        <w:gridCol w:w="1054"/>
        <w:gridCol w:w="1142"/>
        <w:gridCol w:w="899"/>
        <w:gridCol w:w="1082"/>
        <w:gridCol w:w="424"/>
        <w:gridCol w:w="424"/>
        <w:gridCol w:w="468"/>
        <w:gridCol w:w="468"/>
        <w:gridCol w:w="1645"/>
        <w:gridCol w:w="1447"/>
      </w:tblGrid>
      <w:tr w:rsidR="00A55D2D" w:rsidRPr="00A55D2D" w14:paraId="2BD41548" w14:textId="77777777" w:rsidTr="00C96F71">
        <w:trPr>
          <w:trHeight w:val="300"/>
        </w:trPr>
        <w:tc>
          <w:tcPr>
            <w:tcW w:w="898" w:type="dxa"/>
            <w:vMerge w:val="restart"/>
            <w:hideMark/>
          </w:tcPr>
          <w:p w14:paraId="19FD91C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w:t>
            </w:r>
          </w:p>
        </w:tc>
        <w:tc>
          <w:tcPr>
            <w:tcW w:w="1262" w:type="dxa"/>
            <w:vMerge w:val="restart"/>
            <w:hideMark/>
          </w:tcPr>
          <w:p w14:paraId="2FCF55B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350" w:type="dxa"/>
            <w:vMerge w:val="restart"/>
            <w:hideMark/>
          </w:tcPr>
          <w:p w14:paraId="40182B1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Participatory development and local democracy promoted through effective ward </w:t>
            </w:r>
            <w:r w:rsidRPr="00A55D2D">
              <w:rPr>
                <w:rFonts w:ascii="Trebuchet MS" w:hAnsi="Trebuchet MS" w:cs="Times New Roman"/>
                <w:sz w:val="16"/>
                <w:szCs w:val="16"/>
              </w:rPr>
              <w:lastRenderedPageBreak/>
              <w:t>committee system</w:t>
            </w:r>
          </w:p>
        </w:tc>
        <w:tc>
          <w:tcPr>
            <w:tcW w:w="1316" w:type="dxa"/>
            <w:vMerge w:val="restart"/>
            <w:hideMark/>
          </w:tcPr>
          <w:p w14:paraId="7A38FFF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lastRenderedPageBreak/>
              <w:t>Percentage (100) of promotions in participatory development and effective award system</w:t>
            </w:r>
          </w:p>
        </w:tc>
        <w:tc>
          <w:tcPr>
            <w:tcW w:w="1781" w:type="dxa"/>
            <w:vMerge w:val="restart"/>
            <w:hideMark/>
          </w:tcPr>
          <w:p w14:paraId="77C1A4C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Copies of Ward Committee meeting attendance registers</w:t>
            </w:r>
          </w:p>
        </w:tc>
        <w:tc>
          <w:tcPr>
            <w:tcW w:w="1054" w:type="dxa"/>
            <w:hideMark/>
          </w:tcPr>
          <w:p w14:paraId="5ADBBA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3A8B570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899" w:type="dxa"/>
            <w:hideMark/>
          </w:tcPr>
          <w:p w14:paraId="0E96EF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4F5BC11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424" w:type="dxa"/>
            <w:hideMark/>
          </w:tcPr>
          <w:p w14:paraId="0E0AA2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424" w:type="dxa"/>
            <w:hideMark/>
          </w:tcPr>
          <w:p w14:paraId="4916AB2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468" w:type="dxa"/>
            <w:hideMark/>
          </w:tcPr>
          <w:p w14:paraId="05B12A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468" w:type="dxa"/>
            <w:hideMark/>
          </w:tcPr>
          <w:p w14:paraId="78BA10D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645" w:type="dxa"/>
            <w:vMerge w:val="restart"/>
            <w:hideMark/>
          </w:tcPr>
          <w:p w14:paraId="15256C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57CB42F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008D3705" w14:textId="77777777" w:rsidTr="00C96F71">
        <w:trPr>
          <w:trHeight w:val="300"/>
        </w:trPr>
        <w:tc>
          <w:tcPr>
            <w:tcW w:w="898" w:type="dxa"/>
            <w:vMerge/>
            <w:hideMark/>
          </w:tcPr>
          <w:p w14:paraId="02413D0F" w14:textId="77777777" w:rsidR="00A55D2D" w:rsidRPr="00A55D2D" w:rsidRDefault="00A55D2D" w:rsidP="00A55D2D">
            <w:pPr>
              <w:rPr>
                <w:rFonts w:ascii="Trebuchet MS" w:hAnsi="Trebuchet MS" w:cs="Times New Roman"/>
                <w:sz w:val="16"/>
                <w:szCs w:val="16"/>
              </w:rPr>
            </w:pPr>
          </w:p>
        </w:tc>
        <w:tc>
          <w:tcPr>
            <w:tcW w:w="1262" w:type="dxa"/>
            <w:vMerge/>
            <w:hideMark/>
          </w:tcPr>
          <w:p w14:paraId="1BD00A05" w14:textId="77777777" w:rsidR="00A55D2D" w:rsidRPr="00A55D2D" w:rsidRDefault="00A55D2D" w:rsidP="00A55D2D">
            <w:pPr>
              <w:rPr>
                <w:rFonts w:ascii="Trebuchet MS" w:hAnsi="Trebuchet MS" w:cs="Times New Roman"/>
                <w:sz w:val="16"/>
                <w:szCs w:val="16"/>
              </w:rPr>
            </w:pPr>
          </w:p>
        </w:tc>
        <w:tc>
          <w:tcPr>
            <w:tcW w:w="1350" w:type="dxa"/>
            <w:vMerge/>
            <w:hideMark/>
          </w:tcPr>
          <w:p w14:paraId="171D23AF" w14:textId="77777777" w:rsidR="00A55D2D" w:rsidRPr="00A55D2D" w:rsidRDefault="00A55D2D" w:rsidP="00A55D2D">
            <w:pPr>
              <w:rPr>
                <w:rFonts w:ascii="Trebuchet MS" w:hAnsi="Trebuchet MS" w:cs="Times New Roman"/>
                <w:sz w:val="16"/>
                <w:szCs w:val="16"/>
              </w:rPr>
            </w:pPr>
          </w:p>
        </w:tc>
        <w:tc>
          <w:tcPr>
            <w:tcW w:w="1316" w:type="dxa"/>
            <w:vMerge/>
            <w:hideMark/>
          </w:tcPr>
          <w:p w14:paraId="53EEAE17" w14:textId="77777777" w:rsidR="00A55D2D" w:rsidRPr="00A55D2D" w:rsidRDefault="00A55D2D" w:rsidP="00A55D2D">
            <w:pPr>
              <w:rPr>
                <w:rFonts w:ascii="Trebuchet MS" w:hAnsi="Trebuchet MS" w:cs="Times New Roman"/>
                <w:sz w:val="16"/>
                <w:szCs w:val="16"/>
              </w:rPr>
            </w:pPr>
          </w:p>
        </w:tc>
        <w:tc>
          <w:tcPr>
            <w:tcW w:w="1781" w:type="dxa"/>
            <w:vMerge/>
            <w:hideMark/>
          </w:tcPr>
          <w:p w14:paraId="06998712" w14:textId="77777777" w:rsidR="00A55D2D" w:rsidRPr="00A55D2D" w:rsidRDefault="00A55D2D" w:rsidP="00A55D2D">
            <w:pPr>
              <w:rPr>
                <w:rFonts w:ascii="Trebuchet MS" w:hAnsi="Trebuchet MS" w:cs="Times New Roman"/>
                <w:sz w:val="16"/>
                <w:szCs w:val="16"/>
              </w:rPr>
            </w:pPr>
          </w:p>
        </w:tc>
        <w:tc>
          <w:tcPr>
            <w:tcW w:w="1054" w:type="dxa"/>
            <w:hideMark/>
          </w:tcPr>
          <w:p w14:paraId="4ADF616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76A9930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899" w:type="dxa"/>
            <w:hideMark/>
          </w:tcPr>
          <w:p w14:paraId="627A33C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05206695" w14:textId="77777777" w:rsidR="00A55D2D" w:rsidRPr="00A55D2D" w:rsidRDefault="00A55D2D" w:rsidP="00A55D2D">
            <w:pPr>
              <w:rPr>
                <w:rFonts w:ascii="Trebuchet MS" w:hAnsi="Trebuchet MS" w:cs="Times New Roman"/>
                <w:sz w:val="16"/>
                <w:szCs w:val="16"/>
              </w:rPr>
            </w:pPr>
          </w:p>
        </w:tc>
        <w:tc>
          <w:tcPr>
            <w:tcW w:w="424" w:type="dxa"/>
            <w:hideMark/>
          </w:tcPr>
          <w:p w14:paraId="470C121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351E930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70FC81B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220906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F3BC4F9" w14:textId="77777777" w:rsidR="00A55D2D" w:rsidRPr="00A55D2D" w:rsidRDefault="00A55D2D" w:rsidP="00A55D2D">
            <w:pPr>
              <w:rPr>
                <w:rFonts w:ascii="Trebuchet MS" w:hAnsi="Trebuchet MS" w:cs="Times New Roman"/>
                <w:sz w:val="16"/>
                <w:szCs w:val="16"/>
              </w:rPr>
            </w:pPr>
          </w:p>
        </w:tc>
        <w:tc>
          <w:tcPr>
            <w:tcW w:w="1447" w:type="dxa"/>
            <w:vMerge/>
            <w:hideMark/>
          </w:tcPr>
          <w:p w14:paraId="430060C5" w14:textId="77777777" w:rsidR="00A55D2D" w:rsidRPr="00A55D2D" w:rsidRDefault="00A55D2D" w:rsidP="00A55D2D">
            <w:pPr>
              <w:rPr>
                <w:rFonts w:ascii="Trebuchet MS" w:hAnsi="Trebuchet MS" w:cs="Times New Roman"/>
                <w:sz w:val="16"/>
                <w:szCs w:val="16"/>
              </w:rPr>
            </w:pPr>
          </w:p>
        </w:tc>
      </w:tr>
      <w:tr w:rsidR="00A55D2D" w:rsidRPr="00A55D2D" w14:paraId="1B3A57B4" w14:textId="77777777" w:rsidTr="00C96F71">
        <w:trPr>
          <w:trHeight w:val="300"/>
        </w:trPr>
        <w:tc>
          <w:tcPr>
            <w:tcW w:w="898" w:type="dxa"/>
            <w:vMerge/>
            <w:hideMark/>
          </w:tcPr>
          <w:p w14:paraId="448458F0" w14:textId="77777777" w:rsidR="00A55D2D" w:rsidRPr="00A55D2D" w:rsidRDefault="00A55D2D" w:rsidP="00A55D2D">
            <w:pPr>
              <w:rPr>
                <w:rFonts w:ascii="Trebuchet MS" w:hAnsi="Trebuchet MS" w:cs="Times New Roman"/>
                <w:sz w:val="16"/>
                <w:szCs w:val="16"/>
              </w:rPr>
            </w:pPr>
          </w:p>
        </w:tc>
        <w:tc>
          <w:tcPr>
            <w:tcW w:w="1262" w:type="dxa"/>
            <w:vMerge/>
            <w:hideMark/>
          </w:tcPr>
          <w:p w14:paraId="2454C9C7" w14:textId="77777777" w:rsidR="00A55D2D" w:rsidRPr="00A55D2D" w:rsidRDefault="00A55D2D" w:rsidP="00A55D2D">
            <w:pPr>
              <w:rPr>
                <w:rFonts w:ascii="Trebuchet MS" w:hAnsi="Trebuchet MS" w:cs="Times New Roman"/>
                <w:sz w:val="16"/>
                <w:szCs w:val="16"/>
              </w:rPr>
            </w:pPr>
          </w:p>
        </w:tc>
        <w:tc>
          <w:tcPr>
            <w:tcW w:w="1350" w:type="dxa"/>
            <w:vMerge/>
            <w:hideMark/>
          </w:tcPr>
          <w:p w14:paraId="63CDAD62" w14:textId="77777777" w:rsidR="00A55D2D" w:rsidRPr="00A55D2D" w:rsidRDefault="00A55D2D" w:rsidP="00A55D2D">
            <w:pPr>
              <w:rPr>
                <w:rFonts w:ascii="Trebuchet MS" w:hAnsi="Trebuchet MS" w:cs="Times New Roman"/>
                <w:sz w:val="16"/>
                <w:szCs w:val="16"/>
              </w:rPr>
            </w:pPr>
          </w:p>
        </w:tc>
        <w:tc>
          <w:tcPr>
            <w:tcW w:w="1316" w:type="dxa"/>
            <w:vMerge/>
            <w:hideMark/>
          </w:tcPr>
          <w:p w14:paraId="64817D7D" w14:textId="77777777" w:rsidR="00A55D2D" w:rsidRPr="00A55D2D" w:rsidRDefault="00A55D2D" w:rsidP="00A55D2D">
            <w:pPr>
              <w:rPr>
                <w:rFonts w:ascii="Trebuchet MS" w:hAnsi="Trebuchet MS" w:cs="Times New Roman"/>
                <w:sz w:val="16"/>
                <w:szCs w:val="16"/>
              </w:rPr>
            </w:pPr>
          </w:p>
        </w:tc>
        <w:tc>
          <w:tcPr>
            <w:tcW w:w="1781" w:type="dxa"/>
            <w:vMerge/>
            <w:hideMark/>
          </w:tcPr>
          <w:p w14:paraId="56B80C09" w14:textId="77777777" w:rsidR="00A55D2D" w:rsidRPr="00A55D2D" w:rsidRDefault="00A55D2D" w:rsidP="00A55D2D">
            <w:pPr>
              <w:rPr>
                <w:rFonts w:ascii="Trebuchet MS" w:hAnsi="Trebuchet MS" w:cs="Times New Roman"/>
                <w:sz w:val="16"/>
                <w:szCs w:val="16"/>
              </w:rPr>
            </w:pPr>
          </w:p>
        </w:tc>
        <w:tc>
          <w:tcPr>
            <w:tcW w:w="1054" w:type="dxa"/>
            <w:hideMark/>
          </w:tcPr>
          <w:p w14:paraId="6DB2972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775C89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3400D83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1F744C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150 000</w:t>
            </w:r>
          </w:p>
        </w:tc>
        <w:tc>
          <w:tcPr>
            <w:tcW w:w="424" w:type="dxa"/>
            <w:hideMark/>
          </w:tcPr>
          <w:p w14:paraId="4BB2B6C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221BB3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1BAF3A1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2C53EFC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2B217477" w14:textId="77777777" w:rsidR="00A55D2D" w:rsidRPr="00A55D2D" w:rsidRDefault="00A55D2D" w:rsidP="00A55D2D">
            <w:pPr>
              <w:rPr>
                <w:rFonts w:ascii="Trebuchet MS" w:hAnsi="Trebuchet MS" w:cs="Times New Roman"/>
                <w:sz w:val="16"/>
                <w:szCs w:val="16"/>
              </w:rPr>
            </w:pPr>
          </w:p>
        </w:tc>
        <w:tc>
          <w:tcPr>
            <w:tcW w:w="1447" w:type="dxa"/>
            <w:vMerge/>
            <w:hideMark/>
          </w:tcPr>
          <w:p w14:paraId="3D7DB94B" w14:textId="77777777" w:rsidR="00A55D2D" w:rsidRPr="00A55D2D" w:rsidRDefault="00A55D2D" w:rsidP="00A55D2D">
            <w:pPr>
              <w:rPr>
                <w:rFonts w:ascii="Trebuchet MS" w:hAnsi="Trebuchet MS" w:cs="Times New Roman"/>
                <w:sz w:val="16"/>
                <w:szCs w:val="16"/>
              </w:rPr>
            </w:pPr>
          </w:p>
        </w:tc>
      </w:tr>
      <w:tr w:rsidR="00A55D2D" w:rsidRPr="00A55D2D" w14:paraId="3D10D27A" w14:textId="77777777" w:rsidTr="00C96F71">
        <w:trPr>
          <w:trHeight w:val="300"/>
        </w:trPr>
        <w:tc>
          <w:tcPr>
            <w:tcW w:w="898" w:type="dxa"/>
            <w:vMerge w:val="restart"/>
            <w:hideMark/>
          </w:tcPr>
          <w:p w14:paraId="2843459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18.3.1</w:t>
            </w:r>
          </w:p>
        </w:tc>
        <w:tc>
          <w:tcPr>
            <w:tcW w:w="1262" w:type="dxa"/>
            <w:vMerge w:val="restart"/>
            <w:hideMark/>
          </w:tcPr>
          <w:p w14:paraId="37D2A5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2718777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Conduct Ward Committee meetings</w:t>
            </w:r>
          </w:p>
        </w:tc>
        <w:tc>
          <w:tcPr>
            <w:tcW w:w="1316" w:type="dxa"/>
            <w:vMerge w:val="restart"/>
            <w:hideMark/>
          </w:tcPr>
          <w:p w14:paraId="70ABACD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(20) of Ward Committee meetings held by June 2025</w:t>
            </w:r>
          </w:p>
        </w:tc>
        <w:tc>
          <w:tcPr>
            <w:tcW w:w="1781" w:type="dxa"/>
            <w:vMerge w:val="restart"/>
            <w:hideMark/>
          </w:tcPr>
          <w:p w14:paraId="05130F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Copies of Ward Committee meeting attendance registers</w:t>
            </w:r>
          </w:p>
        </w:tc>
        <w:tc>
          <w:tcPr>
            <w:tcW w:w="1054" w:type="dxa"/>
            <w:hideMark/>
          </w:tcPr>
          <w:p w14:paraId="4754AE6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16B3C8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0A12BA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w:t>
            </w:r>
          </w:p>
        </w:tc>
        <w:tc>
          <w:tcPr>
            <w:tcW w:w="1082" w:type="dxa"/>
            <w:hideMark/>
          </w:tcPr>
          <w:p w14:paraId="0B95A9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w:t>
            </w:r>
          </w:p>
        </w:tc>
        <w:tc>
          <w:tcPr>
            <w:tcW w:w="424" w:type="dxa"/>
            <w:hideMark/>
          </w:tcPr>
          <w:p w14:paraId="078D1D2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w:t>
            </w:r>
          </w:p>
        </w:tc>
        <w:tc>
          <w:tcPr>
            <w:tcW w:w="424" w:type="dxa"/>
            <w:hideMark/>
          </w:tcPr>
          <w:p w14:paraId="4BA5539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w:t>
            </w:r>
          </w:p>
        </w:tc>
        <w:tc>
          <w:tcPr>
            <w:tcW w:w="468" w:type="dxa"/>
            <w:hideMark/>
          </w:tcPr>
          <w:p w14:paraId="2085891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w:t>
            </w:r>
          </w:p>
        </w:tc>
        <w:tc>
          <w:tcPr>
            <w:tcW w:w="468" w:type="dxa"/>
            <w:hideMark/>
          </w:tcPr>
          <w:p w14:paraId="3DE86BF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w:t>
            </w:r>
          </w:p>
        </w:tc>
        <w:tc>
          <w:tcPr>
            <w:tcW w:w="1645" w:type="dxa"/>
            <w:vMerge w:val="restart"/>
            <w:hideMark/>
          </w:tcPr>
          <w:p w14:paraId="18833A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7D54E6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699E15D7" w14:textId="77777777" w:rsidTr="00C96F71">
        <w:trPr>
          <w:trHeight w:val="300"/>
        </w:trPr>
        <w:tc>
          <w:tcPr>
            <w:tcW w:w="898" w:type="dxa"/>
            <w:vMerge/>
            <w:hideMark/>
          </w:tcPr>
          <w:p w14:paraId="49676DF5" w14:textId="77777777" w:rsidR="00A55D2D" w:rsidRPr="00A55D2D" w:rsidRDefault="00A55D2D" w:rsidP="00A55D2D">
            <w:pPr>
              <w:rPr>
                <w:rFonts w:ascii="Trebuchet MS" w:hAnsi="Trebuchet MS" w:cs="Times New Roman"/>
                <w:sz w:val="16"/>
                <w:szCs w:val="16"/>
              </w:rPr>
            </w:pPr>
          </w:p>
        </w:tc>
        <w:tc>
          <w:tcPr>
            <w:tcW w:w="1262" w:type="dxa"/>
            <w:vMerge/>
            <w:hideMark/>
          </w:tcPr>
          <w:p w14:paraId="1FF22F77" w14:textId="77777777" w:rsidR="00A55D2D" w:rsidRPr="00A55D2D" w:rsidRDefault="00A55D2D" w:rsidP="00A55D2D">
            <w:pPr>
              <w:rPr>
                <w:rFonts w:ascii="Trebuchet MS" w:hAnsi="Trebuchet MS" w:cs="Times New Roman"/>
                <w:sz w:val="16"/>
                <w:szCs w:val="16"/>
              </w:rPr>
            </w:pPr>
          </w:p>
        </w:tc>
        <w:tc>
          <w:tcPr>
            <w:tcW w:w="1350" w:type="dxa"/>
            <w:vMerge/>
            <w:hideMark/>
          </w:tcPr>
          <w:p w14:paraId="2913AB71" w14:textId="77777777" w:rsidR="00A55D2D" w:rsidRPr="00A55D2D" w:rsidRDefault="00A55D2D" w:rsidP="00A55D2D">
            <w:pPr>
              <w:rPr>
                <w:rFonts w:ascii="Trebuchet MS" w:hAnsi="Trebuchet MS" w:cs="Times New Roman"/>
                <w:sz w:val="16"/>
                <w:szCs w:val="16"/>
              </w:rPr>
            </w:pPr>
          </w:p>
        </w:tc>
        <w:tc>
          <w:tcPr>
            <w:tcW w:w="1316" w:type="dxa"/>
            <w:vMerge/>
            <w:hideMark/>
          </w:tcPr>
          <w:p w14:paraId="72A4E544" w14:textId="77777777" w:rsidR="00A55D2D" w:rsidRPr="00A55D2D" w:rsidRDefault="00A55D2D" w:rsidP="00A55D2D">
            <w:pPr>
              <w:rPr>
                <w:rFonts w:ascii="Trebuchet MS" w:hAnsi="Trebuchet MS" w:cs="Times New Roman"/>
                <w:sz w:val="16"/>
                <w:szCs w:val="16"/>
              </w:rPr>
            </w:pPr>
          </w:p>
        </w:tc>
        <w:tc>
          <w:tcPr>
            <w:tcW w:w="1781" w:type="dxa"/>
            <w:vMerge/>
            <w:hideMark/>
          </w:tcPr>
          <w:p w14:paraId="3AFC4C07" w14:textId="77777777" w:rsidR="00A55D2D" w:rsidRPr="00A55D2D" w:rsidRDefault="00A55D2D" w:rsidP="00A55D2D">
            <w:pPr>
              <w:rPr>
                <w:rFonts w:ascii="Trebuchet MS" w:hAnsi="Trebuchet MS" w:cs="Times New Roman"/>
                <w:sz w:val="16"/>
                <w:szCs w:val="16"/>
              </w:rPr>
            </w:pPr>
          </w:p>
        </w:tc>
        <w:tc>
          <w:tcPr>
            <w:tcW w:w="1054" w:type="dxa"/>
            <w:hideMark/>
          </w:tcPr>
          <w:p w14:paraId="7BFD78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460FCBD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670B53F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38A0FD4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4 149 600</w:t>
            </w:r>
          </w:p>
        </w:tc>
        <w:tc>
          <w:tcPr>
            <w:tcW w:w="424" w:type="dxa"/>
            <w:hideMark/>
          </w:tcPr>
          <w:p w14:paraId="1322534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26E0CE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194FFEC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2CEE2D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8450E3E" w14:textId="77777777" w:rsidR="00A55D2D" w:rsidRPr="00A55D2D" w:rsidRDefault="00A55D2D" w:rsidP="00A55D2D">
            <w:pPr>
              <w:rPr>
                <w:rFonts w:ascii="Trebuchet MS" w:hAnsi="Trebuchet MS" w:cs="Times New Roman"/>
                <w:sz w:val="16"/>
                <w:szCs w:val="16"/>
              </w:rPr>
            </w:pPr>
          </w:p>
        </w:tc>
        <w:tc>
          <w:tcPr>
            <w:tcW w:w="1447" w:type="dxa"/>
            <w:vMerge/>
            <w:hideMark/>
          </w:tcPr>
          <w:p w14:paraId="1C404B86" w14:textId="77777777" w:rsidR="00A55D2D" w:rsidRPr="00A55D2D" w:rsidRDefault="00A55D2D" w:rsidP="00A55D2D">
            <w:pPr>
              <w:rPr>
                <w:rFonts w:ascii="Trebuchet MS" w:hAnsi="Trebuchet MS" w:cs="Times New Roman"/>
                <w:sz w:val="16"/>
                <w:szCs w:val="16"/>
              </w:rPr>
            </w:pPr>
          </w:p>
        </w:tc>
      </w:tr>
      <w:tr w:rsidR="00A55D2D" w:rsidRPr="00A55D2D" w14:paraId="66B752FE" w14:textId="77777777" w:rsidTr="00C96F71">
        <w:trPr>
          <w:trHeight w:val="300"/>
        </w:trPr>
        <w:tc>
          <w:tcPr>
            <w:tcW w:w="898" w:type="dxa"/>
            <w:vMerge/>
            <w:hideMark/>
          </w:tcPr>
          <w:p w14:paraId="70B8C1DA" w14:textId="77777777" w:rsidR="00A55D2D" w:rsidRPr="00A55D2D" w:rsidRDefault="00A55D2D" w:rsidP="00A55D2D">
            <w:pPr>
              <w:rPr>
                <w:rFonts w:ascii="Trebuchet MS" w:hAnsi="Trebuchet MS" w:cs="Times New Roman"/>
                <w:sz w:val="16"/>
                <w:szCs w:val="16"/>
              </w:rPr>
            </w:pPr>
          </w:p>
        </w:tc>
        <w:tc>
          <w:tcPr>
            <w:tcW w:w="1262" w:type="dxa"/>
            <w:vMerge/>
            <w:hideMark/>
          </w:tcPr>
          <w:p w14:paraId="7AF1C5D9" w14:textId="77777777" w:rsidR="00A55D2D" w:rsidRPr="00A55D2D" w:rsidRDefault="00A55D2D" w:rsidP="00A55D2D">
            <w:pPr>
              <w:rPr>
                <w:rFonts w:ascii="Trebuchet MS" w:hAnsi="Trebuchet MS" w:cs="Times New Roman"/>
                <w:sz w:val="16"/>
                <w:szCs w:val="16"/>
              </w:rPr>
            </w:pPr>
          </w:p>
        </w:tc>
        <w:tc>
          <w:tcPr>
            <w:tcW w:w="1350" w:type="dxa"/>
            <w:vMerge/>
            <w:hideMark/>
          </w:tcPr>
          <w:p w14:paraId="28400733" w14:textId="77777777" w:rsidR="00A55D2D" w:rsidRPr="00A55D2D" w:rsidRDefault="00A55D2D" w:rsidP="00A55D2D">
            <w:pPr>
              <w:rPr>
                <w:rFonts w:ascii="Trebuchet MS" w:hAnsi="Trebuchet MS" w:cs="Times New Roman"/>
                <w:sz w:val="16"/>
                <w:szCs w:val="16"/>
              </w:rPr>
            </w:pPr>
          </w:p>
        </w:tc>
        <w:tc>
          <w:tcPr>
            <w:tcW w:w="1316" w:type="dxa"/>
            <w:vMerge/>
            <w:hideMark/>
          </w:tcPr>
          <w:p w14:paraId="3B6102A0" w14:textId="77777777" w:rsidR="00A55D2D" w:rsidRPr="00A55D2D" w:rsidRDefault="00A55D2D" w:rsidP="00A55D2D">
            <w:pPr>
              <w:rPr>
                <w:rFonts w:ascii="Trebuchet MS" w:hAnsi="Trebuchet MS" w:cs="Times New Roman"/>
                <w:sz w:val="16"/>
                <w:szCs w:val="16"/>
              </w:rPr>
            </w:pPr>
          </w:p>
        </w:tc>
        <w:tc>
          <w:tcPr>
            <w:tcW w:w="1781" w:type="dxa"/>
            <w:vMerge/>
            <w:hideMark/>
          </w:tcPr>
          <w:p w14:paraId="13AE7876" w14:textId="77777777" w:rsidR="00A55D2D" w:rsidRPr="00A55D2D" w:rsidRDefault="00A55D2D" w:rsidP="00A55D2D">
            <w:pPr>
              <w:rPr>
                <w:rFonts w:ascii="Trebuchet MS" w:hAnsi="Trebuchet MS" w:cs="Times New Roman"/>
                <w:sz w:val="16"/>
                <w:szCs w:val="16"/>
              </w:rPr>
            </w:pPr>
          </w:p>
        </w:tc>
        <w:tc>
          <w:tcPr>
            <w:tcW w:w="1054" w:type="dxa"/>
            <w:hideMark/>
          </w:tcPr>
          <w:p w14:paraId="2750138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4609A8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7B860F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6103237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5073C48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0447290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8FE2EB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0A53D4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D1711D7" w14:textId="77777777" w:rsidR="00A55D2D" w:rsidRPr="00A55D2D" w:rsidRDefault="00A55D2D" w:rsidP="00A55D2D">
            <w:pPr>
              <w:rPr>
                <w:rFonts w:ascii="Trebuchet MS" w:hAnsi="Trebuchet MS" w:cs="Times New Roman"/>
                <w:sz w:val="16"/>
                <w:szCs w:val="16"/>
              </w:rPr>
            </w:pPr>
          </w:p>
        </w:tc>
        <w:tc>
          <w:tcPr>
            <w:tcW w:w="1447" w:type="dxa"/>
            <w:vMerge/>
            <w:hideMark/>
          </w:tcPr>
          <w:p w14:paraId="09143163" w14:textId="77777777" w:rsidR="00A55D2D" w:rsidRPr="00A55D2D" w:rsidRDefault="00A55D2D" w:rsidP="00A55D2D">
            <w:pPr>
              <w:rPr>
                <w:rFonts w:ascii="Trebuchet MS" w:hAnsi="Trebuchet MS" w:cs="Times New Roman"/>
                <w:sz w:val="16"/>
                <w:szCs w:val="16"/>
              </w:rPr>
            </w:pPr>
          </w:p>
        </w:tc>
      </w:tr>
      <w:tr w:rsidR="00A55D2D" w:rsidRPr="00A55D2D" w14:paraId="4C9E5207" w14:textId="77777777" w:rsidTr="00C96F71">
        <w:trPr>
          <w:trHeight w:val="300"/>
        </w:trPr>
        <w:tc>
          <w:tcPr>
            <w:tcW w:w="898" w:type="dxa"/>
            <w:vMerge w:val="restart"/>
            <w:hideMark/>
          </w:tcPr>
          <w:p w14:paraId="21F7C4A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18.3.2</w:t>
            </w:r>
          </w:p>
        </w:tc>
        <w:tc>
          <w:tcPr>
            <w:tcW w:w="1262" w:type="dxa"/>
            <w:vMerge w:val="restart"/>
            <w:hideMark/>
          </w:tcPr>
          <w:p w14:paraId="3940D1A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06B6CA7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Award Councillor's Bursary</w:t>
            </w:r>
            <w:r w:rsidRPr="00A55D2D" w:rsidDel="009A029D">
              <w:rPr>
                <w:rFonts w:ascii="Trebuchet MS" w:hAnsi="Trebuchet MS" w:cs="Times New Roman"/>
                <w:sz w:val="16"/>
                <w:szCs w:val="16"/>
              </w:rPr>
              <w:t xml:space="preserve"> </w:t>
            </w:r>
          </w:p>
        </w:tc>
        <w:tc>
          <w:tcPr>
            <w:tcW w:w="1316" w:type="dxa"/>
            <w:vMerge w:val="restart"/>
            <w:hideMark/>
          </w:tcPr>
          <w:p w14:paraId="2D82A4F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Councillor's Bursary Awarded by March 2025</w:t>
            </w:r>
          </w:p>
        </w:tc>
        <w:tc>
          <w:tcPr>
            <w:tcW w:w="1781" w:type="dxa"/>
            <w:vMerge w:val="restart"/>
            <w:hideMark/>
          </w:tcPr>
          <w:p w14:paraId="07FFF1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Q1; list of Registered Councilor's </w:t>
            </w:r>
          </w:p>
        </w:tc>
        <w:tc>
          <w:tcPr>
            <w:tcW w:w="1054" w:type="dxa"/>
            <w:hideMark/>
          </w:tcPr>
          <w:p w14:paraId="00F0C2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2F5611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13DF2E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082" w:type="dxa"/>
            <w:hideMark/>
          </w:tcPr>
          <w:p w14:paraId="7412EF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24" w:type="dxa"/>
            <w:hideMark/>
          </w:tcPr>
          <w:p w14:paraId="157A40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0DF8066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7F1B0C9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4BBECEE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val="restart"/>
            <w:hideMark/>
          </w:tcPr>
          <w:p w14:paraId="721449D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0F6263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182E72EA" w14:textId="77777777" w:rsidTr="00C96F71">
        <w:trPr>
          <w:trHeight w:val="300"/>
        </w:trPr>
        <w:tc>
          <w:tcPr>
            <w:tcW w:w="898" w:type="dxa"/>
            <w:vMerge/>
            <w:hideMark/>
          </w:tcPr>
          <w:p w14:paraId="70BDC596" w14:textId="77777777" w:rsidR="00A55D2D" w:rsidRPr="00A55D2D" w:rsidRDefault="00A55D2D" w:rsidP="00A55D2D">
            <w:pPr>
              <w:rPr>
                <w:rFonts w:ascii="Trebuchet MS" w:hAnsi="Trebuchet MS" w:cs="Times New Roman"/>
                <w:sz w:val="16"/>
                <w:szCs w:val="16"/>
              </w:rPr>
            </w:pPr>
          </w:p>
        </w:tc>
        <w:tc>
          <w:tcPr>
            <w:tcW w:w="1262" w:type="dxa"/>
            <w:vMerge/>
            <w:hideMark/>
          </w:tcPr>
          <w:p w14:paraId="3B51ECAD" w14:textId="77777777" w:rsidR="00A55D2D" w:rsidRPr="00A55D2D" w:rsidRDefault="00A55D2D" w:rsidP="00A55D2D">
            <w:pPr>
              <w:rPr>
                <w:rFonts w:ascii="Trebuchet MS" w:hAnsi="Trebuchet MS" w:cs="Times New Roman"/>
                <w:sz w:val="16"/>
                <w:szCs w:val="16"/>
              </w:rPr>
            </w:pPr>
          </w:p>
        </w:tc>
        <w:tc>
          <w:tcPr>
            <w:tcW w:w="1350" w:type="dxa"/>
            <w:vMerge/>
            <w:hideMark/>
          </w:tcPr>
          <w:p w14:paraId="50F172F3" w14:textId="77777777" w:rsidR="00A55D2D" w:rsidRPr="00A55D2D" w:rsidRDefault="00A55D2D" w:rsidP="00A55D2D">
            <w:pPr>
              <w:rPr>
                <w:rFonts w:ascii="Trebuchet MS" w:hAnsi="Trebuchet MS" w:cs="Times New Roman"/>
                <w:sz w:val="16"/>
                <w:szCs w:val="16"/>
              </w:rPr>
            </w:pPr>
          </w:p>
        </w:tc>
        <w:tc>
          <w:tcPr>
            <w:tcW w:w="1316" w:type="dxa"/>
            <w:vMerge/>
            <w:hideMark/>
          </w:tcPr>
          <w:p w14:paraId="59D3C6C4" w14:textId="77777777" w:rsidR="00A55D2D" w:rsidRPr="00A55D2D" w:rsidRDefault="00A55D2D" w:rsidP="00A55D2D">
            <w:pPr>
              <w:rPr>
                <w:rFonts w:ascii="Trebuchet MS" w:hAnsi="Trebuchet MS" w:cs="Times New Roman"/>
                <w:sz w:val="16"/>
                <w:szCs w:val="16"/>
              </w:rPr>
            </w:pPr>
          </w:p>
        </w:tc>
        <w:tc>
          <w:tcPr>
            <w:tcW w:w="1781" w:type="dxa"/>
            <w:vMerge/>
            <w:hideMark/>
          </w:tcPr>
          <w:p w14:paraId="2C7D3C06" w14:textId="77777777" w:rsidR="00A55D2D" w:rsidRPr="00A55D2D" w:rsidRDefault="00A55D2D" w:rsidP="00A55D2D">
            <w:pPr>
              <w:rPr>
                <w:rFonts w:ascii="Trebuchet MS" w:hAnsi="Trebuchet MS" w:cs="Times New Roman"/>
                <w:sz w:val="16"/>
                <w:szCs w:val="16"/>
              </w:rPr>
            </w:pPr>
          </w:p>
        </w:tc>
        <w:tc>
          <w:tcPr>
            <w:tcW w:w="1054" w:type="dxa"/>
            <w:hideMark/>
          </w:tcPr>
          <w:p w14:paraId="5B747E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1F2424E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48A84F9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7C022AF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500 000</w:t>
            </w:r>
          </w:p>
        </w:tc>
        <w:tc>
          <w:tcPr>
            <w:tcW w:w="424" w:type="dxa"/>
            <w:hideMark/>
          </w:tcPr>
          <w:p w14:paraId="7A385BF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5F2DF3B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00EBA8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6BAFA56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C689C75" w14:textId="77777777" w:rsidR="00A55D2D" w:rsidRPr="00A55D2D" w:rsidRDefault="00A55D2D" w:rsidP="00A55D2D">
            <w:pPr>
              <w:rPr>
                <w:rFonts w:ascii="Trebuchet MS" w:hAnsi="Trebuchet MS" w:cs="Times New Roman"/>
                <w:sz w:val="16"/>
                <w:szCs w:val="16"/>
              </w:rPr>
            </w:pPr>
          </w:p>
        </w:tc>
        <w:tc>
          <w:tcPr>
            <w:tcW w:w="1447" w:type="dxa"/>
            <w:vMerge/>
            <w:hideMark/>
          </w:tcPr>
          <w:p w14:paraId="6447239F" w14:textId="77777777" w:rsidR="00A55D2D" w:rsidRPr="00A55D2D" w:rsidRDefault="00A55D2D" w:rsidP="00A55D2D">
            <w:pPr>
              <w:rPr>
                <w:rFonts w:ascii="Trebuchet MS" w:hAnsi="Trebuchet MS" w:cs="Times New Roman"/>
                <w:sz w:val="16"/>
                <w:szCs w:val="16"/>
              </w:rPr>
            </w:pPr>
          </w:p>
        </w:tc>
      </w:tr>
      <w:tr w:rsidR="00A55D2D" w:rsidRPr="00A55D2D" w14:paraId="123BD988" w14:textId="77777777" w:rsidTr="00C96F71">
        <w:trPr>
          <w:trHeight w:val="300"/>
        </w:trPr>
        <w:tc>
          <w:tcPr>
            <w:tcW w:w="898" w:type="dxa"/>
            <w:vMerge/>
            <w:hideMark/>
          </w:tcPr>
          <w:p w14:paraId="48FB40EA" w14:textId="77777777" w:rsidR="00A55D2D" w:rsidRPr="00A55D2D" w:rsidRDefault="00A55D2D" w:rsidP="00A55D2D">
            <w:pPr>
              <w:rPr>
                <w:rFonts w:ascii="Trebuchet MS" w:hAnsi="Trebuchet MS" w:cs="Times New Roman"/>
                <w:sz w:val="16"/>
                <w:szCs w:val="16"/>
              </w:rPr>
            </w:pPr>
          </w:p>
        </w:tc>
        <w:tc>
          <w:tcPr>
            <w:tcW w:w="1262" w:type="dxa"/>
            <w:vMerge/>
            <w:hideMark/>
          </w:tcPr>
          <w:p w14:paraId="69F63CE7" w14:textId="77777777" w:rsidR="00A55D2D" w:rsidRPr="00A55D2D" w:rsidRDefault="00A55D2D" w:rsidP="00A55D2D">
            <w:pPr>
              <w:rPr>
                <w:rFonts w:ascii="Trebuchet MS" w:hAnsi="Trebuchet MS" w:cs="Times New Roman"/>
                <w:sz w:val="16"/>
                <w:szCs w:val="16"/>
              </w:rPr>
            </w:pPr>
          </w:p>
        </w:tc>
        <w:tc>
          <w:tcPr>
            <w:tcW w:w="1350" w:type="dxa"/>
            <w:vMerge/>
            <w:hideMark/>
          </w:tcPr>
          <w:p w14:paraId="268B5957" w14:textId="77777777" w:rsidR="00A55D2D" w:rsidRPr="00A55D2D" w:rsidRDefault="00A55D2D" w:rsidP="00A55D2D">
            <w:pPr>
              <w:rPr>
                <w:rFonts w:ascii="Trebuchet MS" w:hAnsi="Trebuchet MS" w:cs="Times New Roman"/>
                <w:sz w:val="16"/>
                <w:szCs w:val="16"/>
              </w:rPr>
            </w:pPr>
          </w:p>
        </w:tc>
        <w:tc>
          <w:tcPr>
            <w:tcW w:w="1316" w:type="dxa"/>
            <w:vMerge/>
            <w:hideMark/>
          </w:tcPr>
          <w:p w14:paraId="4AEF15E7" w14:textId="77777777" w:rsidR="00A55D2D" w:rsidRPr="00A55D2D" w:rsidRDefault="00A55D2D" w:rsidP="00A55D2D">
            <w:pPr>
              <w:rPr>
                <w:rFonts w:ascii="Trebuchet MS" w:hAnsi="Trebuchet MS" w:cs="Times New Roman"/>
                <w:sz w:val="16"/>
                <w:szCs w:val="16"/>
              </w:rPr>
            </w:pPr>
          </w:p>
        </w:tc>
        <w:tc>
          <w:tcPr>
            <w:tcW w:w="1781" w:type="dxa"/>
            <w:vMerge/>
            <w:hideMark/>
          </w:tcPr>
          <w:p w14:paraId="51281AB4" w14:textId="77777777" w:rsidR="00A55D2D" w:rsidRPr="00A55D2D" w:rsidRDefault="00A55D2D" w:rsidP="00A55D2D">
            <w:pPr>
              <w:rPr>
                <w:rFonts w:ascii="Trebuchet MS" w:hAnsi="Trebuchet MS" w:cs="Times New Roman"/>
                <w:sz w:val="16"/>
                <w:szCs w:val="16"/>
              </w:rPr>
            </w:pPr>
          </w:p>
        </w:tc>
        <w:tc>
          <w:tcPr>
            <w:tcW w:w="1054" w:type="dxa"/>
            <w:hideMark/>
          </w:tcPr>
          <w:p w14:paraId="0A9558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1E7BF85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14F36CA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599C72A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61E8242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21C0973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7475A35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60075D2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158E5FD7" w14:textId="77777777" w:rsidR="00A55D2D" w:rsidRPr="00A55D2D" w:rsidRDefault="00A55D2D" w:rsidP="00A55D2D">
            <w:pPr>
              <w:rPr>
                <w:rFonts w:ascii="Trebuchet MS" w:hAnsi="Trebuchet MS" w:cs="Times New Roman"/>
                <w:sz w:val="16"/>
                <w:szCs w:val="16"/>
              </w:rPr>
            </w:pPr>
          </w:p>
        </w:tc>
        <w:tc>
          <w:tcPr>
            <w:tcW w:w="1447" w:type="dxa"/>
            <w:vMerge/>
            <w:hideMark/>
          </w:tcPr>
          <w:p w14:paraId="11FF8271" w14:textId="77777777" w:rsidR="00A55D2D" w:rsidRPr="00A55D2D" w:rsidRDefault="00A55D2D" w:rsidP="00A55D2D">
            <w:pPr>
              <w:rPr>
                <w:rFonts w:ascii="Trebuchet MS" w:hAnsi="Trebuchet MS" w:cs="Times New Roman"/>
                <w:sz w:val="16"/>
                <w:szCs w:val="16"/>
              </w:rPr>
            </w:pPr>
          </w:p>
        </w:tc>
      </w:tr>
      <w:tr w:rsidR="00A55D2D" w:rsidRPr="00A55D2D" w14:paraId="73C41601" w14:textId="77777777" w:rsidTr="00C96F71">
        <w:trPr>
          <w:trHeight w:val="300"/>
        </w:trPr>
        <w:tc>
          <w:tcPr>
            <w:tcW w:w="898" w:type="dxa"/>
            <w:vMerge w:val="restart"/>
            <w:hideMark/>
          </w:tcPr>
          <w:p w14:paraId="1D14FDE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18.3.3</w:t>
            </w:r>
          </w:p>
        </w:tc>
        <w:tc>
          <w:tcPr>
            <w:tcW w:w="1262" w:type="dxa"/>
            <w:vMerge w:val="restart"/>
            <w:hideMark/>
          </w:tcPr>
          <w:p w14:paraId="495CD23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08FA7A2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Purchase Ward Committee Uniforms and Identifications</w:t>
            </w:r>
            <w:r w:rsidRPr="00A55D2D" w:rsidDel="006F6595">
              <w:rPr>
                <w:rFonts w:ascii="Trebuchet MS" w:hAnsi="Trebuchet MS" w:cs="Times New Roman"/>
                <w:sz w:val="16"/>
                <w:szCs w:val="16"/>
              </w:rPr>
              <w:t xml:space="preserve"> </w:t>
            </w:r>
          </w:p>
        </w:tc>
        <w:tc>
          <w:tcPr>
            <w:tcW w:w="1316" w:type="dxa"/>
            <w:vMerge w:val="restart"/>
            <w:hideMark/>
          </w:tcPr>
          <w:p w14:paraId="0C2C032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(260) of Ward Committee Uniforms and Identifications purchased by March 2025</w:t>
            </w:r>
          </w:p>
        </w:tc>
        <w:tc>
          <w:tcPr>
            <w:tcW w:w="1781" w:type="dxa"/>
            <w:vMerge w:val="restart"/>
            <w:hideMark/>
          </w:tcPr>
          <w:p w14:paraId="0F81CD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Q2: Invoices and Receipts</w:t>
            </w:r>
          </w:p>
          <w:p w14:paraId="01BE3B41" w14:textId="77777777" w:rsidR="00A55D2D" w:rsidRPr="00A55D2D" w:rsidRDefault="00A55D2D" w:rsidP="00A55D2D">
            <w:pPr>
              <w:spacing w:after="5" w:line="268" w:lineRule="auto"/>
              <w:ind w:left="1630" w:hanging="10"/>
              <w:jc w:val="both"/>
              <w:rPr>
                <w:rFonts w:ascii="Trebuchet MS" w:hAnsi="Trebuchet MS" w:cs="Times New Roman"/>
                <w:sz w:val="16"/>
                <w:szCs w:val="16"/>
              </w:rPr>
            </w:pPr>
          </w:p>
          <w:p w14:paraId="79F3E88D" w14:textId="77777777" w:rsidR="00A55D2D" w:rsidRPr="00A55D2D" w:rsidRDefault="00A55D2D" w:rsidP="00A55D2D">
            <w:pPr>
              <w:spacing w:after="5" w:line="268" w:lineRule="auto"/>
              <w:ind w:left="1630" w:hanging="10"/>
              <w:jc w:val="both"/>
              <w:rPr>
                <w:rFonts w:ascii="Trebuchet MS" w:hAnsi="Trebuchet MS" w:cs="Times New Roman"/>
                <w:sz w:val="16"/>
                <w:szCs w:val="16"/>
              </w:rPr>
            </w:pPr>
          </w:p>
          <w:p w14:paraId="1D2D756B" w14:textId="77777777" w:rsidR="00A55D2D" w:rsidRPr="00A55D2D" w:rsidRDefault="00A55D2D" w:rsidP="00A55D2D">
            <w:pPr>
              <w:spacing w:after="5" w:line="268" w:lineRule="auto"/>
              <w:ind w:left="1630" w:hanging="10"/>
              <w:jc w:val="both"/>
              <w:rPr>
                <w:rFonts w:ascii="Trebuchet MS" w:hAnsi="Trebuchet MS" w:cs="Times New Roman"/>
                <w:sz w:val="16"/>
                <w:szCs w:val="16"/>
              </w:rPr>
            </w:pPr>
          </w:p>
          <w:p w14:paraId="73FE4E94" w14:textId="77777777" w:rsidR="00A55D2D" w:rsidRPr="00A55D2D" w:rsidRDefault="00A55D2D" w:rsidP="00A55D2D">
            <w:pPr>
              <w:spacing w:after="5" w:line="268" w:lineRule="auto"/>
              <w:ind w:left="1630" w:hanging="10"/>
              <w:jc w:val="both"/>
              <w:rPr>
                <w:rFonts w:ascii="Trebuchet MS" w:hAnsi="Trebuchet MS" w:cs="Times New Roman"/>
                <w:sz w:val="16"/>
                <w:szCs w:val="16"/>
              </w:rPr>
            </w:pPr>
          </w:p>
          <w:p w14:paraId="7E197341" w14:textId="77777777" w:rsidR="00A55D2D" w:rsidRPr="00A55D2D" w:rsidRDefault="00A55D2D" w:rsidP="00A55D2D">
            <w:pPr>
              <w:spacing w:after="5" w:line="268" w:lineRule="auto"/>
              <w:ind w:left="1630" w:hanging="10"/>
              <w:jc w:val="both"/>
              <w:rPr>
                <w:rFonts w:ascii="Trebuchet MS" w:hAnsi="Trebuchet MS" w:cs="Times New Roman"/>
                <w:sz w:val="16"/>
                <w:szCs w:val="16"/>
              </w:rPr>
            </w:pPr>
          </w:p>
        </w:tc>
        <w:tc>
          <w:tcPr>
            <w:tcW w:w="1054" w:type="dxa"/>
            <w:hideMark/>
          </w:tcPr>
          <w:p w14:paraId="31678F9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6CFD05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41B792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1082" w:type="dxa"/>
            <w:hideMark/>
          </w:tcPr>
          <w:p w14:paraId="3A6CA2E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424" w:type="dxa"/>
            <w:hideMark/>
          </w:tcPr>
          <w:p w14:paraId="74B3096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137CB42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218CA4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468" w:type="dxa"/>
            <w:hideMark/>
          </w:tcPr>
          <w:p w14:paraId="7C1525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val="restart"/>
            <w:hideMark/>
          </w:tcPr>
          <w:p w14:paraId="5242836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5CB701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34088F5F" w14:textId="77777777" w:rsidTr="00C96F71">
        <w:trPr>
          <w:trHeight w:val="300"/>
        </w:trPr>
        <w:tc>
          <w:tcPr>
            <w:tcW w:w="898" w:type="dxa"/>
            <w:vMerge/>
            <w:hideMark/>
          </w:tcPr>
          <w:p w14:paraId="448D07A5" w14:textId="77777777" w:rsidR="00A55D2D" w:rsidRPr="00A55D2D" w:rsidRDefault="00A55D2D" w:rsidP="00A55D2D">
            <w:pPr>
              <w:rPr>
                <w:rFonts w:ascii="Trebuchet MS" w:hAnsi="Trebuchet MS" w:cs="Times New Roman"/>
                <w:sz w:val="16"/>
                <w:szCs w:val="16"/>
              </w:rPr>
            </w:pPr>
          </w:p>
        </w:tc>
        <w:tc>
          <w:tcPr>
            <w:tcW w:w="1262" w:type="dxa"/>
            <w:vMerge/>
            <w:hideMark/>
          </w:tcPr>
          <w:p w14:paraId="716B1257" w14:textId="77777777" w:rsidR="00A55D2D" w:rsidRPr="00A55D2D" w:rsidRDefault="00A55D2D" w:rsidP="00A55D2D">
            <w:pPr>
              <w:rPr>
                <w:rFonts w:ascii="Trebuchet MS" w:hAnsi="Trebuchet MS" w:cs="Times New Roman"/>
                <w:sz w:val="16"/>
                <w:szCs w:val="16"/>
              </w:rPr>
            </w:pPr>
          </w:p>
        </w:tc>
        <w:tc>
          <w:tcPr>
            <w:tcW w:w="1350" w:type="dxa"/>
            <w:vMerge/>
            <w:hideMark/>
          </w:tcPr>
          <w:p w14:paraId="33AB85CC" w14:textId="77777777" w:rsidR="00A55D2D" w:rsidRPr="00A55D2D" w:rsidRDefault="00A55D2D" w:rsidP="00A55D2D">
            <w:pPr>
              <w:rPr>
                <w:rFonts w:ascii="Trebuchet MS" w:hAnsi="Trebuchet MS" w:cs="Times New Roman"/>
                <w:sz w:val="16"/>
                <w:szCs w:val="16"/>
              </w:rPr>
            </w:pPr>
          </w:p>
        </w:tc>
        <w:tc>
          <w:tcPr>
            <w:tcW w:w="1316" w:type="dxa"/>
            <w:vMerge/>
            <w:hideMark/>
          </w:tcPr>
          <w:p w14:paraId="5638B60E" w14:textId="77777777" w:rsidR="00A55D2D" w:rsidRPr="00A55D2D" w:rsidRDefault="00A55D2D" w:rsidP="00A55D2D">
            <w:pPr>
              <w:rPr>
                <w:rFonts w:ascii="Trebuchet MS" w:hAnsi="Trebuchet MS" w:cs="Times New Roman"/>
                <w:sz w:val="16"/>
                <w:szCs w:val="16"/>
              </w:rPr>
            </w:pPr>
          </w:p>
        </w:tc>
        <w:tc>
          <w:tcPr>
            <w:tcW w:w="1781" w:type="dxa"/>
            <w:vMerge/>
            <w:hideMark/>
          </w:tcPr>
          <w:p w14:paraId="58AD13D9" w14:textId="77777777" w:rsidR="00A55D2D" w:rsidRPr="00A55D2D" w:rsidRDefault="00A55D2D" w:rsidP="00A55D2D">
            <w:pPr>
              <w:rPr>
                <w:rFonts w:ascii="Trebuchet MS" w:hAnsi="Trebuchet MS" w:cs="Times New Roman"/>
                <w:sz w:val="16"/>
                <w:szCs w:val="16"/>
              </w:rPr>
            </w:pPr>
          </w:p>
        </w:tc>
        <w:tc>
          <w:tcPr>
            <w:tcW w:w="1054" w:type="dxa"/>
            <w:hideMark/>
          </w:tcPr>
          <w:p w14:paraId="02DF40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49C2F1B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56BEF02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760F619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230 800</w:t>
            </w:r>
          </w:p>
        </w:tc>
        <w:tc>
          <w:tcPr>
            <w:tcW w:w="424" w:type="dxa"/>
            <w:hideMark/>
          </w:tcPr>
          <w:p w14:paraId="471F561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183581D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57C33A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7798A9D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36B9B338" w14:textId="77777777" w:rsidR="00A55D2D" w:rsidRPr="00A55D2D" w:rsidRDefault="00A55D2D" w:rsidP="00A55D2D">
            <w:pPr>
              <w:rPr>
                <w:rFonts w:ascii="Trebuchet MS" w:hAnsi="Trebuchet MS" w:cs="Times New Roman"/>
                <w:sz w:val="16"/>
                <w:szCs w:val="16"/>
              </w:rPr>
            </w:pPr>
          </w:p>
        </w:tc>
        <w:tc>
          <w:tcPr>
            <w:tcW w:w="1447" w:type="dxa"/>
            <w:vMerge/>
            <w:hideMark/>
          </w:tcPr>
          <w:p w14:paraId="0D1D31B4" w14:textId="77777777" w:rsidR="00A55D2D" w:rsidRPr="00A55D2D" w:rsidRDefault="00A55D2D" w:rsidP="00A55D2D">
            <w:pPr>
              <w:rPr>
                <w:rFonts w:ascii="Trebuchet MS" w:hAnsi="Trebuchet MS" w:cs="Times New Roman"/>
                <w:sz w:val="16"/>
                <w:szCs w:val="16"/>
              </w:rPr>
            </w:pPr>
          </w:p>
        </w:tc>
      </w:tr>
      <w:tr w:rsidR="00A55D2D" w:rsidRPr="00A55D2D" w14:paraId="665684A6" w14:textId="77777777" w:rsidTr="00C96F71">
        <w:trPr>
          <w:trHeight w:val="300"/>
        </w:trPr>
        <w:tc>
          <w:tcPr>
            <w:tcW w:w="898" w:type="dxa"/>
            <w:vMerge/>
            <w:hideMark/>
          </w:tcPr>
          <w:p w14:paraId="47710634" w14:textId="77777777" w:rsidR="00A55D2D" w:rsidRPr="00A55D2D" w:rsidRDefault="00A55D2D" w:rsidP="00A55D2D">
            <w:pPr>
              <w:rPr>
                <w:rFonts w:ascii="Trebuchet MS" w:hAnsi="Trebuchet MS" w:cs="Times New Roman"/>
                <w:sz w:val="16"/>
                <w:szCs w:val="16"/>
              </w:rPr>
            </w:pPr>
          </w:p>
        </w:tc>
        <w:tc>
          <w:tcPr>
            <w:tcW w:w="1262" w:type="dxa"/>
            <w:vMerge/>
            <w:hideMark/>
          </w:tcPr>
          <w:p w14:paraId="5607D8CC" w14:textId="77777777" w:rsidR="00A55D2D" w:rsidRPr="00A55D2D" w:rsidRDefault="00A55D2D" w:rsidP="00A55D2D">
            <w:pPr>
              <w:rPr>
                <w:rFonts w:ascii="Trebuchet MS" w:hAnsi="Trebuchet MS" w:cs="Times New Roman"/>
                <w:sz w:val="16"/>
                <w:szCs w:val="16"/>
              </w:rPr>
            </w:pPr>
          </w:p>
        </w:tc>
        <w:tc>
          <w:tcPr>
            <w:tcW w:w="1350" w:type="dxa"/>
            <w:vMerge/>
            <w:hideMark/>
          </w:tcPr>
          <w:p w14:paraId="0614F722" w14:textId="77777777" w:rsidR="00A55D2D" w:rsidRPr="00A55D2D" w:rsidRDefault="00A55D2D" w:rsidP="00A55D2D">
            <w:pPr>
              <w:rPr>
                <w:rFonts w:ascii="Trebuchet MS" w:hAnsi="Trebuchet MS" w:cs="Times New Roman"/>
                <w:sz w:val="16"/>
                <w:szCs w:val="16"/>
              </w:rPr>
            </w:pPr>
          </w:p>
        </w:tc>
        <w:tc>
          <w:tcPr>
            <w:tcW w:w="1316" w:type="dxa"/>
            <w:vMerge/>
            <w:hideMark/>
          </w:tcPr>
          <w:p w14:paraId="6D5991D7" w14:textId="77777777" w:rsidR="00A55D2D" w:rsidRPr="00A55D2D" w:rsidRDefault="00A55D2D" w:rsidP="00A55D2D">
            <w:pPr>
              <w:rPr>
                <w:rFonts w:ascii="Trebuchet MS" w:hAnsi="Trebuchet MS" w:cs="Times New Roman"/>
                <w:sz w:val="16"/>
                <w:szCs w:val="16"/>
              </w:rPr>
            </w:pPr>
          </w:p>
        </w:tc>
        <w:tc>
          <w:tcPr>
            <w:tcW w:w="1781" w:type="dxa"/>
            <w:vMerge/>
            <w:hideMark/>
          </w:tcPr>
          <w:p w14:paraId="203CD1AE" w14:textId="77777777" w:rsidR="00A55D2D" w:rsidRPr="00A55D2D" w:rsidRDefault="00A55D2D" w:rsidP="00A55D2D">
            <w:pPr>
              <w:rPr>
                <w:rFonts w:ascii="Trebuchet MS" w:hAnsi="Trebuchet MS" w:cs="Times New Roman"/>
                <w:sz w:val="16"/>
                <w:szCs w:val="16"/>
              </w:rPr>
            </w:pPr>
          </w:p>
        </w:tc>
        <w:tc>
          <w:tcPr>
            <w:tcW w:w="1054" w:type="dxa"/>
            <w:hideMark/>
          </w:tcPr>
          <w:p w14:paraId="5844BB5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5FD36B6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4CCCC2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665E32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46CCA10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334A37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413C24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B4521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660FD57D" w14:textId="77777777" w:rsidR="00A55D2D" w:rsidRPr="00A55D2D" w:rsidRDefault="00A55D2D" w:rsidP="00A55D2D">
            <w:pPr>
              <w:rPr>
                <w:rFonts w:ascii="Trebuchet MS" w:hAnsi="Trebuchet MS" w:cs="Times New Roman"/>
                <w:sz w:val="16"/>
                <w:szCs w:val="16"/>
              </w:rPr>
            </w:pPr>
          </w:p>
        </w:tc>
        <w:tc>
          <w:tcPr>
            <w:tcW w:w="1447" w:type="dxa"/>
            <w:vMerge/>
            <w:hideMark/>
          </w:tcPr>
          <w:p w14:paraId="087E0A1C" w14:textId="77777777" w:rsidR="00A55D2D" w:rsidRPr="00A55D2D" w:rsidRDefault="00A55D2D" w:rsidP="00A55D2D">
            <w:pPr>
              <w:rPr>
                <w:rFonts w:ascii="Trebuchet MS" w:hAnsi="Trebuchet MS" w:cs="Times New Roman"/>
                <w:sz w:val="16"/>
                <w:szCs w:val="16"/>
              </w:rPr>
            </w:pPr>
          </w:p>
        </w:tc>
      </w:tr>
      <w:tr w:rsidR="00A55D2D" w:rsidRPr="00A55D2D" w14:paraId="3EAB793B" w14:textId="77777777" w:rsidTr="00C96F71">
        <w:trPr>
          <w:trHeight w:val="300"/>
        </w:trPr>
        <w:tc>
          <w:tcPr>
            <w:tcW w:w="898" w:type="dxa"/>
            <w:vMerge w:val="restart"/>
            <w:hideMark/>
          </w:tcPr>
          <w:p w14:paraId="202BC2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18.3.4</w:t>
            </w:r>
          </w:p>
        </w:tc>
        <w:tc>
          <w:tcPr>
            <w:tcW w:w="1262" w:type="dxa"/>
            <w:vMerge w:val="restart"/>
            <w:hideMark/>
          </w:tcPr>
          <w:p w14:paraId="49C410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01BD09B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Hold Ward Councilors and Secretaries Forum</w:t>
            </w:r>
            <w:r w:rsidRPr="00A55D2D" w:rsidDel="006F6595">
              <w:rPr>
                <w:rFonts w:ascii="Trebuchet MS" w:hAnsi="Trebuchet MS" w:cs="Times New Roman"/>
                <w:sz w:val="16"/>
                <w:szCs w:val="16"/>
              </w:rPr>
              <w:t xml:space="preserve"> </w:t>
            </w:r>
          </w:p>
        </w:tc>
        <w:tc>
          <w:tcPr>
            <w:tcW w:w="1316" w:type="dxa"/>
            <w:vMerge w:val="restart"/>
            <w:hideMark/>
          </w:tcPr>
          <w:p w14:paraId="4C2B307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Ward Councilors and Secretaries Forum held by June 2025</w:t>
            </w:r>
          </w:p>
        </w:tc>
        <w:tc>
          <w:tcPr>
            <w:tcW w:w="1781" w:type="dxa"/>
            <w:vMerge w:val="restart"/>
            <w:hideMark/>
          </w:tcPr>
          <w:p w14:paraId="2FEEFD6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Copy of Attendance Registers</w:t>
            </w:r>
          </w:p>
        </w:tc>
        <w:tc>
          <w:tcPr>
            <w:tcW w:w="1054" w:type="dxa"/>
            <w:hideMark/>
          </w:tcPr>
          <w:p w14:paraId="7E7D384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24E4FB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7F8D38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1082" w:type="dxa"/>
            <w:hideMark/>
          </w:tcPr>
          <w:p w14:paraId="67BA3BD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424" w:type="dxa"/>
            <w:hideMark/>
          </w:tcPr>
          <w:p w14:paraId="6E9647F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24" w:type="dxa"/>
            <w:hideMark/>
          </w:tcPr>
          <w:p w14:paraId="1654F7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54B6182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68C875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645" w:type="dxa"/>
            <w:vMerge w:val="restart"/>
            <w:hideMark/>
          </w:tcPr>
          <w:p w14:paraId="6D62659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72E10C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6C9E3CFC" w14:textId="77777777" w:rsidTr="00C96F71">
        <w:trPr>
          <w:trHeight w:val="300"/>
        </w:trPr>
        <w:tc>
          <w:tcPr>
            <w:tcW w:w="898" w:type="dxa"/>
            <w:vMerge/>
            <w:hideMark/>
          </w:tcPr>
          <w:p w14:paraId="53569796" w14:textId="77777777" w:rsidR="00A55D2D" w:rsidRPr="00A55D2D" w:rsidRDefault="00A55D2D" w:rsidP="00A55D2D">
            <w:pPr>
              <w:rPr>
                <w:rFonts w:ascii="Trebuchet MS" w:hAnsi="Trebuchet MS" w:cs="Times New Roman"/>
                <w:sz w:val="16"/>
                <w:szCs w:val="16"/>
              </w:rPr>
            </w:pPr>
          </w:p>
        </w:tc>
        <w:tc>
          <w:tcPr>
            <w:tcW w:w="1262" w:type="dxa"/>
            <w:vMerge/>
            <w:hideMark/>
          </w:tcPr>
          <w:p w14:paraId="3C023673" w14:textId="77777777" w:rsidR="00A55D2D" w:rsidRPr="00A55D2D" w:rsidRDefault="00A55D2D" w:rsidP="00A55D2D">
            <w:pPr>
              <w:rPr>
                <w:rFonts w:ascii="Trebuchet MS" w:hAnsi="Trebuchet MS" w:cs="Times New Roman"/>
                <w:sz w:val="16"/>
                <w:szCs w:val="16"/>
              </w:rPr>
            </w:pPr>
          </w:p>
        </w:tc>
        <w:tc>
          <w:tcPr>
            <w:tcW w:w="1350" w:type="dxa"/>
            <w:vMerge/>
            <w:hideMark/>
          </w:tcPr>
          <w:p w14:paraId="3BEFB544" w14:textId="77777777" w:rsidR="00A55D2D" w:rsidRPr="00A55D2D" w:rsidRDefault="00A55D2D" w:rsidP="00A55D2D">
            <w:pPr>
              <w:rPr>
                <w:rFonts w:ascii="Trebuchet MS" w:hAnsi="Trebuchet MS" w:cs="Times New Roman"/>
                <w:sz w:val="16"/>
                <w:szCs w:val="16"/>
              </w:rPr>
            </w:pPr>
          </w:p>
        </w:tc>
        <w:tc>
          <w:tcPr>
            <w:tcW w:w="1316" w:type="dxa"/>
            <w:vMerge/>
            <w:hideMark/>
          </w:tcPr>
          <w:p w14:paraId="7609C339" w14:textId="77777777" w:rsidR="00A55D2D" w:rsidRPr="00A55D2D" w:rsidRDefault="00A55D2D" w:rsidP="00A55D2D">
            <w:pPr>
              <w:rPr>
                <w:rFonts w:ascii="Trebuchet MS" w:hAnsi="Trebuchet MS" w:cs="Times New Roman"/>
                <w:sz w:val="16"/>
                <w:szCs w:val="16"/>
              </w:rPr>
            </w:pPr>
          </w:p>
        </w:tc>
        <w:tc>
          <w:tcPr>
            <w:tcW w:w="1781" w:type="dxa"/>
            <w:vMerge/>
            <w:hideMark/>
          </w:tcPr>
          <w:p w14:paraId="6F935385" w14:textId="77777777" w:rsidR="00A55D2D" w:rsidRPr="00A55D2D" w:rsidRDefault="00A55D2D" w:rsidP="00A55D2D">
            <w:pPr>
              <w:rPr>
                <w:rFonts w:ascii="Trebuchet MS" w:hAnsi="Trebuchet MS" w:cs="Times New Roman"/>
                <w:sz w:val="16"/>
                <w:szCs w:val="16"/>
              </w:rPr>
            </w:pPr>
          </w:p>
        </w:tc>
        <w:tc>
          <w:tcPr>
            <w:tcW w:w="1054" w:type="dxa"/>
            <w:hideMark/>
          </w:tcPr>
          <w:p w14:paraId="01F812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24DFE6C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3CA44FF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069D472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50 000</w:t>
            </w:r>
          </w:p>
        </w:tc>
        <w:tc>
          <w:tcPr>
            <w:tcW w:w="424" w:type="dxa"/>
            <w:hideMark/>
          </w:tcPr>
          <w:p w14:paraId="5AC0278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18B9E1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2DFB9C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28B34A2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012FEF2B" w14:textId="77777777" w:rsidR="00A55D2D" w:rsidRPr="00A55D2D" w:rsidRDefault="00A55D2D" w:rsidP="00A55D2D">
            <w:pPr>
              <w:rPr>
                <w:rFonts w:ascii="Trebuchet MS" w:hAnsi="Trebuchet MS" w:cs="Times New Roman"/>
                <w:sz w:val="16"/>
                <w:szCs w:val="16"/>
              </w:rPr>
            </w:pPr>
          </w:p>
        </w:tc>
        <w:tc>
          <w:tcPr>
            <w:tcW w:w="1447" w:type="dxa"/>
            <w:vMerge/>
            <w:hideMark/>
          </w:tcPr>
          <w:p w14:paraId="26F6FEEB" w14:textId="77777777" w:rsidR="00A55D2D" w:rsidRPr="00A55D2D" w:rsidRDefault="00A55D2D" w:rsidP="00A55D2D">
            <w:pPr>
              <w:rPr>
                <w:rFonts w:ascii="Trebuchet MS" w:hAnsi="Trebuchet MS" w:cs="Times New Roman"/>
                <w:sz w:val="16"/>
                <w:szCs w:val="16"/>
              </w:rPr>
            </w:pPr>
          </w:p>
        </w:tc>
      </w:tr>
      <w:tr w:rsidR="00A55D2D" w:rsidRPr="00A55D2D" w14:paraId="7DE2CF08" w14:textId="77777777" w:rsidTr="00C96F71">
        <w:trPr>
          <w:trHeight w:val="300"/>
        </w:trPr>
        <w:tc>
          <w:tcPr>
            <w:tcW w:w="898" w:type="dxa"/>
            <w:vMerge/>
            <w:hideMark/>
          </w:tcPr>
          <w:p w14:paraId="0D967D0F" w14:textId="77777777" w:rsidR="00A55D2D" w:rsidRPr="00A55D2D" w:rsidRDefault="00A55D2D" w:rsidP="00A55D2D">
            <w:pPr>
              <w:rPr>
                <w:rFonts w:ascii="Trebuchet MS" w:hAnsi="Trebuchet MS" w:cs="Times New Roman"/>
                <w:sz w:val="16"/>
                <w:szCs w:val="16"/>
              </w:rPr>
            </w:pPr>
          </w:p>
        </w:tc>
        <w:tc>
          <w:tcPr>
            <w:tcW w:w="1262" w:type="dxa"/>
            <w:vMerge/>
            <w:hideMark/>
          </w:tcPr>
          <w:p w14:paraId="61485AB9" w14:textId="77777777" w:rsidR="00A55D2D" w:rsidRPr="00A55D2D" w:rsidRDefault="00A55D2D" w:rsidP="00A55D2D">
            <w:pPr>
              <w:rPr>
                <w:rFonts w:ascii="Trebuchet MS" w:hAnsi="Trebuchet MS" w:cs="Times New Roman"/>
                <w:sz w:val="16"/>
                <w:szCs w:val="16"/>
              </w:rPr>
            </w:pPr>
          </w:p>
        </w:tc>
        <w:tc>
          <w:tcPr>
            <w:tcW w:w="1350" w:type="dxa"/>
            <w:vMerge/>
            <w:hideMark/>
          </w:tcPr>
          <w:p w14:paraId="2FCD66D7" w14:textId="77777777" w:rsidR="00A55D2D" w:rsidRPr="00A55D2D" w:rsidRDefault="00A55D2D" w:rsidP="00A55D2D">
            <w:pPr>
              <w:rPr>
                <w:rFonts w:ascii="Trebuchet MS" w:hAnsi="Trebuchet MS" w:cs="Times New Roman"/>
                <w:sz w:val="16"/>
                <w:szCs w:val="16"/>
              </w:rPr>
            </w:pPr>
          </w:p>
        </w:tc>
        <w:tc>
          <w:tcPr>
            <w:tcW w:w="1316" w:type="dxa"/>
            <w:vMerge/>
            <w:hideMark/>
          </w:tcPr>
          <w:p w14:paraId="75EF14B4" w14:textId="77777777" w:rsidR="00A55D2D" w:rsidRPr="00A55D2D" w:rsidRDefault="00A55D2D" w:rsidP="00A55D2D">
            <w:pPr>
              <w:rPr>
                <w:rFonts w:ascii="Trebuchet MS" w:hAnsi="Trebuchet MS" w:cs="Times New Roman"/>
                <w:sz w:val="16"/>
                <w:szCs w:val="16"/>
              </w:rPr>
            </w:pPr>
          </w:p>
        </w:tc>
        <w:tc>
          <w:tcPr>
            <w:tcW w:w="1781" w:type="dxa"/>
            <w:vMerge/>
            <w:hideMark/>
          </w:tcPr>
          <w:p w14:paraId="6FFA2BFB" w14:textId="77777777" w:rsidR="00A55D2D" w:rsidRPr="00A55D2D" w:rsidRDefault="00A55D2D" w:rsidP="00A55D2D">
            <w:pPr>
              <w:rPr>
                <w:rFonts w:ascii="Trebuchet MS" w:hAnsi="Trebuchet MS" w:cs="Times New Roman"/>
                <w:sz w:val="16"/>
                <w:szCs w:val="16"/>
              </w:rPr>
            </w:pPr>
          </w:p>
        </w:tc>
        <w:tc>
          <w:tcPr>
            <w:tcW w:w="1054" w:type="dxa"/>
            <w:hideMark/>
          </w:tcPr>
          <w:p w14:paraId="6B7640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328CECF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636C6F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520C55D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3E45E9C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1B274F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4E1C803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66FD19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7AC8613F" w14:textId="77777777" w:rsidR="00A55D2D" w:rsidRPr="00A55D2D" w:rsidRDefault="00A55D2D" w:rsidP="00A55D2D">
            <w:pPr>
              <w:rPr>
                <w:rFonts w:ascii="Trebuchet MS" w:hAnsi="Trebuchet MS" w:cs="Times New Roman"/>
                <w:sz w:val="16"/>
                <w:szCs w:val="16"/>
              </w:rPr>
            </w:pPr>
          </w:p>
        </w:tc>
        <w:tc>
          <w:tcPr>
            <w:tcW w:w="1447" w:type="dxa"/>
            <w:vMerge/>
            <w:hideMark/>
          </w:tcPr>
          <w:p w14:paraId="7447B474" w14:textId="77777777" w:rsidR="00A55D2D" w:rsidRPr="00A55D2D" w:rsidRDefault="00A55D2D" w:rsidP="00A55D2D">
            <w:pPr>
              <w:rPr>
                <w:rFonts w:ascii="Trebuchet MS" w:hAnsi="Trebuchet MS" w:cs="Times New Roman"/>
                <w:sz w:val="16"/>
                <w:szCs w:val="16"/>
              </w:rPr>
            </w:pPr>
          </w:p>
        </w:tc>
      </w:tr>
      <w:tr w:rsidR="00A55D2D" w:rsidRPr="00A55D2D" w14:paraId="0C39A0F5" w14:textId="77777777" w:rsidTr="00C96F71">
        <w:trPr>
          <w:trHeight w:val="300"/>
        </w:trPr>
        <w:tc>
          <w:tcPr>
            <w:tcW w:w="898" w:type="dxa"/>
            <w:vMerge w:val="restart"/>
            <w:hideMark/>
          </w:tcPr>
          <w:p w14:paraId="012D60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18.3.5</w:t>
            </w:r>
          </w:p>
        </w:tc>
        <w:tc>
          <w:tcPr>
            <w:tcW w:w="1262" w:type="dxa"/>
            <w:vMerge w:val="restart"/>
            <w:hideMark/>
          </w:tcPr>
          <w:p w14:paraId="44E41B3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7DF57C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Hold Ordinary Council meetings</w:t>
            </w:r>
            <w:r w:rsidRPr="00A55D2D" w:rsidDel="00762137">
              <w:rPr>
                <w:rFonts w:ascii="Trebuchet MS" w:hAnsi="Trebuchet MS" w:cs="Times New Roman"/>
                <w:sz w:val="16"/>
                <w:szCs w:val="16"/>
              </w:rPr>
              <w:t xml:space="preserve"> </w:t>
            </w:r>
          </w:p>
        </w:tc>
        <w:tc>
          <w:tcPr>
            <w:tcW w:w="1316" w:type="dxa"/>
            <w:vMerge w:val="restart"/>
            <w:hideMark/>
          </w:tcPr>
          <w:p w14:paraId="4DBA00E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Ordinary Council meetings held by June 2025</w:t>
            </w:r>
          </w:p>
        </w:tc>
        <w:tc>
          <w:tcPr>
            <w:tcW w:w="1781" w:type="dxa"/>
            <w:vMerge w:val="restart"/>
            <w:hideMark/>
          </w:tcPr>
          <w:p w14:paraId="73C179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Copy of Community Attendance Registers</w:t>
            </w:r>
          </w:p>
        </w:tc>
        <w:tc>
          <w:tcPr>
            <w:tcW w:w="1054" w:type="dxa"/>
            <w:hideMark/>
          </w:tcPr>
          <w:p w14:paraId="60611C0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087DBBB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5A9766F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1082" w:type="dxa"/>
            <w:hideMark/>
          </w:tcPr>
          <w:p w14:paraId="7D5726B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424" w:type="dxa"/>
            <w:hideMark/>
          </w:tcPr>
          <w:p w14:paraId="137531C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24" w:type="dxa"/>
            <w:hideMark/>
          </w:tcPr>
          <w:p w14:paraId="12030C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1A089A4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5713D0E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645" w:type="dxa"/>
            <w:vMerge w:val="restart"/>
            <w:hideMark/>
          </w:tcPr>
          <w:p w14:paraId="2E4183A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2264B3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1201A7D7" w14:textId="77777777" w:rsidTr="00C96F71">
        <w:trPr>
          <w:trHeight w:val="300"/>
        </w:trPr>
        <w:tc>
          <w:tcPr>
            <w:tcW w:w="898" w:type="dxa"/>
            <w:vMerge/>
            <w:hideMark/>
          </w:tcPr>
          <w:p w14:paraId="19E09CEA" w14:textId="77777777" w:rsidR="00A55D2D" w:rsidRPr="00A55D2D" w:rsidRDefault="00A55D2D" w:rsidP="00A55D2D">
            <w:pPr>
              <w:rPr>
                <w:rFonts w:ascii="Trebuchet MS" w:hAnsi="Trebuchet MS" w:cs="Times New Roman"/>
                <w:sz w:val="16"/>
                <w:szCs w:val="16"/>
              </w:rPr>
            </w:pPr>
          </w:p>
        </w:tc>
        <w:tc>
          <w:tcPr>
            <w:tcW w:w="1262" w:type="dxa"/>
            <w:vMerge/>
            <w:hideMark/>
          </w:tcPr>
          <w:p w14:paraId="58F0828A" w14:textId="77777777" w:rsidR="00A55D2D" w:rsidRPr="00A55D2D" w:rsidRDefault="00A55D2D" w:rsidP="00A55D2D">
            <w:pPr>
              <w:rPr>
                <w:rFonts w:ascii="Trebuchet MS" w:hAnsi="Trebuchet MS" w:cs="Times New Roman"/>
                <w:sz w:val="16"/>
                <w:szCs w:val="16"/>
              </w:rPr>
            </w:pPr>
          </w:p>
        </w:tc>
        <w:tc>
          <w:tcPr>
            <w:tcW w:w="1350" w:type="dxa"/>
            <w:vMerge/>
            <w:hideMark/>
          </w:tcPr>
          <w:p w14:paraId="1DCCD78E" w14:textId="77777777" w:rsidR="00A55D2D" w:rsidRPr="00A55D2D" w:rsidRDefault="00A55D2D" w:rsidP="00A55D2D">
            <w:pPr>
              <w:rPr>
                <w:rFonts w:ascii="Trebuchet MS" w:hAnsi="Trebuchet MS" w:cs="Times New Roman"/>
                <w:sz w:val="16"/>
                <w:szCs w:val="16"/>
              </w:rPr>
            </w:pPr>
          </w:p>
        </w:tc>
        <w:tc>
          <w:tcPr>
            <w:tcW w:w="1316" w:type="dxa"/>
            <w:vMerge/>
            <w:hideMark/>
          </w:tcPr>
          <w:p w14:paraId="567619E2" w14:textId="77777777" w:rsidR="00A55D2D" w:rsidRPr="00A55D2D" w:rsidRDefault="00A55D2D" w:rsidP="00A55D2D">
            <w:pPr>
              <w:rPr>
                <w:rFonts w:ascii="Trebuchet MS" w:hAnsi="Trebuchet MS" w:cs="Times New Roman"/>
                <w:sz w:val="16"/>
                <w:szCs w:val="16"/>
              </w:rPr>
            </w:pPr>
          </w:p>
        </w:tc>
        <w:tc>
          <w:tcPr>
            <w:tcW w:w="1781" w:type="dxa"/>
            <w:vMerge/>
            <w:hideMark/>
          </w:tcPr>
          <w:p w14:paraId="0BCBCEE4" w14:textId="77777777" w:rsidR="00A55D2D" w:rsidRPr="00A55D2D" w:rsidRDefault="00A55D2D" w:rsidP="00A55D2D">
            <w:pPr>
              <w:rPr>
                <w:rFonts w:ascii="Trebuchet MS" w:hAnsi="Trebuchet MS" w:cs="Times New Roman"/>
                <w:sz w:val="16"/>
                <w:szCs w:val="16"/>
              </w:rPr>
            </w:pPr>
          </w:p>
        </w:tc>
        <w:tc>
          <w:tcPr>
            <w:tcW w:w="1054" w:type="dxa"/>
            <w:hideMark/>
          </w:tcPr>
          <w:p w14:paraId="24CCC7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5F1C244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55A7A99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1C2176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250 000</w:t>
            </w:r>
          </w:p>
        </w:tc>
        <w:tc>
          <w:tcPr>
            <w:tcW w:w="424" w:type="dxa"/>
            <w:hideMark/>
          </w:tcPr>
          <w:p w14:paraId="4ABA77A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6E8E5F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66FDEC2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65A56E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2C40274" w14:textId="77777777" w:rsidR="00A55D2D" w:rsidRPr="00A55D2D" w:rsidRDefault="00A55D2D" w:rsidP="00A55D2D">
            <w:pPr>
              <w:rPr>
                <w:rFonts w:ascii="Trebuchet MS" w:hAnsi="Trebuchet MS" w:cs="Times New Roman"/>
                <w:sz w:val="16"/>
                <w:szCs w:val="16"/>
              </w:rPr>
            </w:pPr>
          </w:p>
        </w:tc>
        <w:tc>
          <w:tcPr>
            <w:tcW w:w="1447" w:type="dxa"/>
            <w:vMerge/>
            <w:hideMark/>
          </w:tcPr>
          <w:p w14:paraId="749EFA9F" w14:textId="77777777" w:rsidR="00A55D2D" w:rsidRPr="00A55D2D" w:rsidRDefault="00A55D2D" w:rsidP="00A55D2D">
            <w:pPr>
              <w:rPr>
                <w:rFonts w:ascii="Trebuchet MS" w:hAnsi="Trebuchet MS" w:cs="Times New Roman"/>
                <w:sz w:val="16"/>
                <w:szCs w:val="16"/>
              </w:rPr>
            </w:pPr>
          </w:p>
        </w:tc>
      </w:tr>
      <w:tr w:rsidR="00A55D2D" w:rsidRPr="00A55D2D" w14:paraId="081987AE" w14:textId="77777777" w:rsidTr="00C96F71">
        <w:trPr>
          <w:trHeight w:val="300"/>
        </w:trPr>
        <w:tc>
          <w:tcPr>
            <w:tcW w:w="898" w:type="dxa"/>
            <w:vMerge/>
            <w:hideMark/>
          </w:tcPr>
          <w:p w14:paraId="6490A32B" w14:textId="77777777" w:rsidR="00A55D2D" w:rsidRPr="00A55D2D" w:rsidRDefault="00A55D2D" w:rsidP="00A55D2D">
            <w:pPr>
              <w:rPr>
                <w:rFonts w:ascii="Trebuchet MS" w:hAnsi="Trebuchet MS" w:cs="Times New Roman"/>
                <w:sz w:val="16"/>
                <w:szCs w:val="16"/>
              </w:rPr>
            </w:pPr>
          </w:p>
        </w:tc>
        <w:tc>
          <w:tcPr>
            <w:tcW w:w="1262" w:type="dxa"/>
            <w:vMerge/>
            <w:hideMark/>
          </w:tcPr>
          <w:p w14:paraId="1BD08E14" w14:textId="77777777" w:rsidR="00A55D2D" w:rsidRPr="00A55D2D" w:rsidRDefault="00A55D2D" w:rsidP="00A55D2D">
            <w:pPr>
              <w:rPr>
                <w:rFonts w:ascii="Trebuchet MS" w:hAnsi="Trebuchet MS" w:cs="Times New Roman"/>
                <w:sz w:val="16"/>
                <w:szCs w:val="16"/>
              </w:rPr>
            </w:pPr>
          </w:p>
        </w:tc>
        <w:tc>
          <w:tcPr>
            <w:tcW w:w="1350" w:type="dxa"/>
            <w:vMerge/>
            <w:hideMark/>
          </w:tcPr>
          <w:p w14:paraId="2AE7467F" w14:textId="77777777" w:rsidR="00A55D2D" w:rsidRPr="00A55D2D" w:rsidRDefault="00A55D2D" w:rsidP="00A55D2D">
            <w:pPr>
              <w:rPr>
                <w:rFonts w:ascii="Trebuchet MS" w:hAnsi="Trebuchet MS" w:cs="Times New Roman"/>
                <w:sz w:val="16"/>
                <w:szCs w:val="16"/>
              </w:rPr>
            </w:pPr>
          </w:p>
        </w:tc>
        <w:tc>
          <w:tcPr>
            <w:tcW w:w="1316" w:type="dxa"/>
            <w:vMerge/>
            <w:hideMark/>
          </w:tcPr>
          <w:p w14:paraId="05883694" w14:textId="77777777" w:rsidR="00A55D2D" w:rsidRPr="00A55D2D" w:rsidRDefault="00A55D2D" w:rsidP="00A55D2D">
            <w:pPr>
              <w:rPr>
                <w:rFonts w:ascii="Trebuchet MS" w:hAnsi="Trebuchet MS" w:cs="Times New Roman"/>
                <w:sz w:val="16"/>
                <w:szCs w:val="16"/>
              </w:rPr>
            </w:pPr>
          </w:p>
        </w:tc>
        <w:tc>
          <w:tcPr>
            <w:tcW w:w="1781" w:type="dxa"/>
            <w:vMerge/>
            <w:hideMark/>
          </w:tcPr>
          <w:p w14:paraId="55A28755" w14:textId="77777777" w:rsidR="00A55D2D" w:rsidRPr="00A55D2D" w:rsidRDefault="00A55D2D" w:rsidP="00A55D2D">
            <w:pPr>
              <w:rPr>
                <w:rFonts w:ascii="Trebuchet MS" w:hAnsi="Trebuchet MS" w:cs="Times New Roman"/>
                <w:sz w:val="16"/>
                <w:szCs w:val="16"/>
              </w:rPr>
            </w:pPr>
          </w:p>
        </w:tc>
        <w:tc>
          <w:tcPr>
            <w:tcW w:w="1054" w:type="dxa"/>
            <w:hideMark/>
          </w:tcPr>
          <w:p w14:paraId="572EB1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3551E6B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220DFDB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0DCAFE2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3F85834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000AE5F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3D25B3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6A580C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4EE796EE" w14:textId="77777777" w:rsidR="00A55D2D" w:rsidRPr="00A55D2D" w:rsidRDefault="00A55D2D" w:rsidP="00A55D2D">
            <w:pPr>
              <w:rPr>
                <w:rFonts w:ascii="Trebuchet MS" w:hAnsi="Trebuchet MS" w:cs="Times New Roman"/>
                <w:sz w:val="16"/>
                <w:szCs w:val="16"/>
              </w:rPr>
            </w:pPr>
          </w:p>
        </w:tc>
        <w:tc>
          <w:tcPr>
            <w:tcW w:w="1447" w:type="dxa"/>
            <w:vMerge/>
            <w:hideMark/>
          </w:tcPr>
          <w:p w14:paraId="25960A65" w14:textId="77777777" w:rsidR="00A55D2D" w:rsidRPr="00A55D2D" w:rsidRDefault="00A55D2D" w:rsidP="00A55D2D">
            <w:pPr>
              <w:rPr>
                <w:rFonts w:ascii="Trebuchet MS" w:hAnsi="Trebuchet MS" w:cs="Times New Roman"/>
                <w:sz w:val="16"/>
                <w:szCs w:val="16"/>
              </w:rPr>
            </w:pPr>
          </w:p>
        </w:tc>
      </w:tr>
      <w:tr w:rsidR="00A55D2D" w:rsidRPr="00A55D2D" w14:paraId="5D17076B" w14:textId="77777777" w:rsidTr="00C96F71">
        <w:trPr>
          <w:trHeight w:val="300"/>
        </w:trPr>
        <w:tc>
          <w:tcPr>
            <w:tcW w:w="898" w:type="dxa"/>
            <w:vMerge w:val="restart"/>
            <w:hideMark/>
          </w:tcPr>
          <w:p w14:paraId="5676E08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lastRenderedPageBreak/>
              <w:t>18.3.6</w:t>
            </w:r>
          </w:p>
        </w:tc>
        <w:tc>
          <w:tcPr>
            <w:tcW w:w="1262" w:type="dxa"/>
            <w:vMerge w:val="restart"/>
            <w:hideMark/>
          </w:tcPr>
          <w:p w14:paraId="299045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0" w:type="dxa"/>
            <w:vMerge w:val="restart"/>
            <w:hideMark/>
          </w:tcPr>
          <w:p w14:paraId="1EB406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Hold Imbizos</w:t>
            </w:r>
            <w:r w:rsidRPr="00A55D2D" w:rsidDel="006626CC">
              <w:rPr>
                <w:rFonts w:ascii="Trebuchet MS" w:hAnsi="Trebuchet MS" w:cs="Times New Roman"/>
                <w:sz w:val="16"/>
                <w:szCs w:val="16"/>
              </w:rPr>
              <w:t xml:space="preserve"> </w:t>
            </w:r>
          </w:p>
        </w:tc>
        <w:tc>
          <w:tcPr>
            <w:tcW w:w="1316" w:type="dxa"/>
            <w:vMerge w:val="restart"/>
            <w:hideMark/>
          </w:tcPr>
          <w:p w14:paraId="7B66DC2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Imbizos held by June 2025</w:t>
            </w:r>
          </w:p>
        </w:tc>
        <w:tc>
          <w:tcPr>
            <w:tcW w:w="1781" w:type="dxa"/>
            <w:vMerge w:val="restart"/>
            <w:hideMark/>
          </w:tcPr>
          <w:p w14:paraId="3419E27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Copy of Attendance Register</w:t>
            </w:r>
          </w:p>
        </w:tc>
        <w:tc>
          <w:tcPr>
            <w:tcW w:w="1054" w:type="dxa"/>
            <w:hideMark/>
          </w:tcPr>
          <w:p w14:paraId="6011147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42" w:type="dxa"/>
            <w:hideMark/>
          </w:tcPr>
          <w:p w14:paraId="0A4C00E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99" w:type="dxa"/>
            <w:hideMark/>
          </w:tcPr>
          <w:p w14:paraId="20CAD98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1082" w:type="dxa"/>
            <w:hideMark/>
          </w:tcPr>
          <w:p w14:paraId="2107304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424" w:type="dxa"/>
            <w:hideMark/>
          </w:tcPr>
          <w:p w14:paraId="2BD435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24" w:type="dxa"/>
            <w:hideMark/>
          </w:tcPr>
          <w:p w14:paraId="0706762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1DEF56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468" w:type="dxa"/>
            <w:hideMark/>
          </w:tcPr>
          <w:p w14:paraId="01E0513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645" w:type="dxa"/>
            <w:vMerge w:val="restart"/>
            <w:hideMark/>
          </w:tcPr>
          <w:p w14:paraId="159813F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Speaker</w:t>
            </w:r>
          </w:p>
        </w:tc>
        <w:tc>
          <w:tcPr>
            <w:tcW w:w="1447" w:type="dxa"/>
            <w:vMerge w:val="restart"/>
            <w:hideMark/>
          </w:tcPr>
          <w:p w14:paraId="064340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Speaker</w:t>
            </w:r>
          </w:p>
        </w:tc>
      </w:tr>
      <w:tr w:rsidR="00A55D2D" w:rsidRPr="00A55D2D" w14:paraId="7A1DAA78" w14:textId="77777777" w:rsidTr="00C96F71">
        <w:trPr>
          <w:trHeight w:val="300"/>
        </w:trPr>
        <w:tc>
          <w:tcPr>
            <w:tcW w:w="898" w:type="dxa"/>
            <w:vMerge/>
            <w:hideMark/>
          </w:tcPr>
          <w:p w14:paraId="57848AA2" w14:textId="77777777" w:rsidR="00A55D2D" w:rsidRPr="00A55D2D" w:rsidRDefault="00A55D2D" w:rsidP="00A55D2D">
            <w:pPr>
              <w:rPr>
                <w:rFonts w:ascii="Trebuchet MS" w:hAnsi="Trebuchet MS" w:cs="Times New Roman"/>
                <w:sz w:val="16"/>
                <w:szCs w:val="16"/>
              </w:rPr>
            </w:pPr>
          </w:p>
        </w:tc>
        <w:tc>
          <w:tcPr>
            <w:tcW w:w="1262" w:type="dxa"/>
            <w:vMerge/>
            <w:hideMark/>
          </w:tcPr>
          <w:p w14:paraId="12C73EDF" w14:textId="77777777" w:rsidR="00A55D2D" w:rsidRPr="00A55D2D" w:rsidRDefault="00A55D2D" w:rsidP="00A55D2D">
            <w:pPr>
              <w:rPr>
                <w:rFonts w:ascii="Trebuchet MS" w:hAnsi="Trebuchet MS" w:cs="Times New Roman"/>
                <w:sz w:val="16"/>
                <w:szCs w:val="16"/>
              </w:rPr>
            </w:pPr>
          </w:p>
        </w:tc>
        <w:tc>
          <w:tcPr>
            <w:tcW w:w="1350" w:type="dxa"/>
            <w:vMerge/>
            <w:hideMark/>
          </w:tcPr>
          <w:p w14:paraId="00C3B893" w14:textId="77777777" w:rsidR="00A55D2D" w:rsidRPr="00A55D2D" w:rsidRDefault="00A55D2D" w:rsidP="00A55D2D">
            <w:pPr>
              <w:rPr>
                <w:rFonts w:ascii="Trebuchet MS" w:hAnsi="Trebuchet MS" w:cs="Times New Roman"/>
                <w:sz w:val="16"/>
                <w:szCs w:val="16"/>
              </w:rPr>
            </w:pPr>
          </w:p>
        </w:tc>
        <w:tc>
          <w:tcPr>
            <w:tcW w:w="1316" w:type="dxa"/>
            <w:vMerge/>
            <w:hideMark/>
          </w:tcPr>
          <w:p w14:paraId="6F8C7E6C" w14:textId="77777777" w:rsidR="00A55D2D" w:rsidRPr="00A55D2D" w:rsidRDefault="00A55D2D" w:rsidP="00A55D2D">
            <w:pPr>
              <w:rPr>
                <w:rFonts w:ascii="Trebuchet MS" w:hAnsi="Trebuchet MS" w:cs="Times New Roman"/>
                <w:sz w:val="16"/>
                <w:szCs w:val="16"/>
              </w:rPr>
            </w:pPr>
          </w:p>
        </w:tc>
        <w:tc>
          <w:tcPr>
            <w:tcW w:w="1781" w:type="dxa"/>
            <w:vMerge/>
            <w:hideMark/>
          </w:tcPr>
          <w:p w14:paraId="7BDAD6B7" w14:textId="77777777" w:rsidR="00A55D2D" w:rsidRPr="00A55D2D" w:rsidRDefault="00A55D2D" w:rsidP="00A55D2D">
            <w:pPr>
              <w:rPr>
                <w:rFonts w:ascii="Trebuchet MS" w:hAnsi="Trebuchet MS" w:cs="Times New Roman"/>
                <w:sz w:val="16"/>
                <w:szCs w:val="16"/>
              </w:rPr>
            </w:pPr>
          </w:p>
        </w:tc>
        <w:tc>
          <w:tcPr>
            <w:tcW w:w="1054" w:type="dxa"/>
            <w:hideMark/>
          </w:tcPr>
          <w:p w14:paraId="156C1C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42" w:type="dxa"/>
            <w:hideMark/>
          </w:tcPr>
          <w:p w14:paraId="6F7AE6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58F010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0CB8CB5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1,200 000 00</w:t>
            </w:r>
          </w:p>
        </w:tc>
        <w:tc>
          <w:tcPr>
            <w:tcW w:w="424" w:type="dxa"/>
            <w:hideMark/>
          </w:tcPr>
          <w:p w14:paraId="285CBC3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08AC6E8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5A18285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6BD1B8B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67A886D8" w14:textId="77777777" w:rsidR="00A55D2D" w:rsidRPr="00A55D2D" w:rsidRDefault="00A55D2D" w:rsidP="00A55D2D">
            <w:pPr>
              <w:rPr>
                <w:rFonts w:ascii="Trebuchet MS" w:hAnsi="Trebuchet MS" w:cs="Times New Roman"/>
                <w:sz w:val="16"/>
                <w:szCs w:val="16"/>
              </w:rPr>
            </w:pPr>
          </w:p>
        </w:tc>
        <w:tc>
          <w:tcPr>
            <w:tcW w:w="1447" w:type="dxa"/>
            <w:vMerge/>
            <w:hideMark/>
          </w:tcPr>
          <w:p w14:paraId="4749ED33" w14:textId="77777777" w:rsidR="00A55D2D" w:rsidRPr="00A55D2D" w:rsidRDefault="00A55D2D" w:rsidP="00A55D2D">
            <w:pPr>
              <w:rPr>
                <w:rFonts w:ascii="Trebuchet MS" w:hAnsi="Trebuchet MS" w:cs="Times New Roman"/>
                <w:sz w:val="16"/>
                <w:szCs w:val="16"/>
              </w:rPr>
            </w:pPr>
          </w:p>
        </w:tc>
      </w:tr>
      <w:tr w:rsidR="00A55D2D" w:rsidRPr="00A55D2D" w14:paraId="2344EFEB" w14:textId="77777777" w:rsidTr="00C96F71">
        <w:trPr>
          <w:trHeight w:val="300"/>
        </w:trPr>
        <w:tc>
          <w:tcPr>
            <w:tcW w:w="898" w:type="dxa"/>
            <w:vMerge/>
            <w:hideMark/>
          </w:tcPr>
          <w:p w14:paraId="5F21C1D7" w14:textId="77777777" w:rsidR="00A55D2D" w:rsidRPr="00A55D2D" w:rsidRDefault="00A55D2D" w:rsidP="00A55D2D">
            <w:pPr>
              <w:rPr>
                <w:rFonts w:ascii="Trebuchet MS" w:hAnsi="Trebuchet MS" w:cs="Times New Roman"/>
                <w:sz w:val="16"/>
                <w:szCs w:val="16"/>
              </w:rPr>
            </w:pPr>
          </w:p>
        </w:tc>
        <w:tc>
          <w:tcPr>
            <w:tcW w:w="1262" w:type="dxa"/>
            <w:vMerge/>
            <w:hideMark/>
          </w:tcPr>
          <w:p w14:paraId="2D1645E0" w14:textId="77777777" w:rsidR="00A55D2D" w:rsidRPr="00A55D2D" w:rsidRDefault="00A55D2D" w:rsidP="00A55D2D">
            <w:pPr>
              <w:rPr>
                <w:rFonts w:ascii="Trebuchet MS" w:hAnsi="Trebuchet MS" w:cs="Times New Roman"/>
                <w:sz w:val="16"/>
                <w:szCs w:val="16"/>
              </w:rPr>
            </w:pPr>
          </w:p>
        </w:tc>
        <w:tc>
          <w:tcPr>
            <w:tcW w:w="1350" w:type="dxa"/>
            <w:vMerge/>
            <w:hideMark/>
          </w:tcPr>
          <w:p w14:paraId="4A836403" w14:textId="77777777" w:rsidR="00A55D2D" w:rsidRPr="00A55D2D" w:rsidRDefault="00A55D2D" w:rsidP="00A55D2D">
            <w:pPr>
              <w:rPr>
                <w:rFonts w:ascii="Trebuchet MS" w:hAnsi="Trebuchet MS" w:cs="Times New Roman"/>
                <w:sz w:val="16"/>
                <w:szCs w:val="16"/>
              </w:rPr>
            </w:pPr>
          </w:p>
        </w:tc>
        <w:tc>
          <w:tcPr>
            <w:tcW w:w="1316" w:type="dxa"/>
            <w:vMerge/>
            <w:hideMark/>
          </w:tcPr>
          <w:p w14:paraId="2DA0A56D" w14:textId="77777777" w:rsidR="00A55D2D" w:rsidRPr="00A55D2D" w:rsidRDefault="00A55D2D" w:rsidP="00A55D2D">
            <w:pPr>
              <w:rPr>
                <w:rFonts w:ascii="Trebuchet MS" w:hAnsi="Trebuchet MS" w:cs="Times New Roman"/>
                <w:sz w:val="16"/>
                <w:szCs w:val="16"/>
              </w:rPr>
            </w:pPr>
          </w:p>
        </w:tc>
        <w:tc>
          <w:tcPr>
            <w:tcW w:w="1781" w:type="dxa"/>
            <w:vMerge/>
            <w:hideMark/>
          </w:tcPr>
          <w:p w14:paraId="06F71461" w14:textId="77777777" w:rsidR="00A55D2D" w:rsidRPr="00A55D2D" w:rsidRDefault="00A55D2D" w:rsidP="00A55D2D">
            <w:pPr>
              <w:rPr>
                <w:rFonts w:ascii="Trebuchet MS" w:hAnsi="Trebuchet MS" w:cs="Times New Roman"/>
                <w:sz w:val="16"/>
                <w:szCs w:val="16"/>
              </w:rPr>
            </w:pPr>
          </w:p>
        </w:tc>
        <w:tc>
          <w:tcPr>
            <w:tcW w:w="1054" w:type="dxa"/>
            <w:hideMark/>
          </w:tcPr>
          <w:p w14:paraId="4FD56F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42" w:type="dxa"/>
            <w:hideMark/>
          </w:tcPr>
          <w:p w14:paraId="4A171C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99" w:type="dxa"/>
            <w:hideMark/>
          </w:tcPr>
          <w:p w14:paraId="73A9ED2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082" w:type="dxa"/>
            <w:hideMark/>
          </w:tcPr>
          <w:p w14:paraId="58FB67B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424" w:type="dxa"/>
            <w:hideMark/>
          </w:tcPr>
          <w:p w14:paraId="3FC728E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24" w:type="dxa"/>
            <w:hideMark/>
          </w:tcPr>
          <w:p w14:paraId="56791A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7EE979C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468" w:type="dxa"/>
            <w:hideMark/>
          </w:tcPr>
          <w:p w14:paraId="5DF0C5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645" w:type="dxa"/>
            <w:vMerge/>
            <w:hideMark/>
          </w:tcPr>
          <w:p w14:paraId="78E1C18F" w14:textId="77777777" w:rsidR="00A55D2D" w:rsidRPr="00A55D2D" w:rsidRDefault="00A55D2D" w:rsidP="00A55D2D">
            <w:pPr>
              <w:rPr>
                <w:rFonts w:ascii="Trebuchet MS" w:hAnsi="Trebuchet MS" w:cs="Times New Roman"/>
                <w:sz w:val="16"/>
                <w:szCs w:val="16"/>
              </w:rPr>
            </w:pPr>
          </w:p>
        </w:tc>
        <w:tc>
          <w:tcPr>
            <w:tcW w:w="1447" w:type="dxa"/>
            <w:vMerge/>
            <w:hideMark/>
          </w:tcPr>
          <w:p w14:paraId="07CB749A" w14:textId="77777777" w:rsidR="00A55D2D" w:rsidRPr="00A55D2D" w:rsidRDefault="00A55D2D" w:rsidP="00A55D2D">
            <w:pPr>
              <w:rPr>
                <w:rFonts w:ascii="Trebuchet MS" w:hAnsi="Trebuchet MS" w:cs="Times New Roman"/>
                <w:sz w:val="16"/>
                <w:szCs w:val="16"/>
              </w:rPr>
            </w:pPr>
          </w:p>
        </w:tc>
      </w:tr>
    </w:tbl>
    <w:p w14:paraId="26B4D826" w14:textId="77777777" w:rsidR="00A55D2D" w:rsidRPr="00A55D2D" w:rsidRDefault="00A55D2D" w:rsidP="00A55D2D">
      <w:pPr>
        <w:rPr>
          <w:rFonts w:ascii="Trebuchet MS" w:eastAsia="Aptos" w:hAnsi="Trebuchet MS" w:cs="Times New Roman"/>
          <w:kern w:val="2"/>
          <w:sz w:val="16"/>
          <w:szCs w:val="16"/>
          <w:lang w:val="en-GB"/>
          <w14:ligatures w14:val="standardContextual"/>
        </w:rPr>
      </w:pPr>
      <w:r w:rsidRPr="00A55D2D">
        <w:rPr>
          <w:rFonts w:ascii="Trebuchet MS" w:eastAsia="Aptos" w:hAnsi="Trebuchet MS" w:cs="Times New Roman"/>
          <w:kern w:val="2"/>
          <w:sz w:val="16"/>
          <w:szCs w:val="16"/>
          <w:lang w:val="en-GB"/>
          <w14:ligatures w14:val="standardContextual"/>
        </w:rPr>
        <w:fldChar w:fldCharType="end"/>
      </w:r>
      <w:r w:rsidRPr="00A55D2D">
        <w:rPr>
          <w:rFonts w:ascii="Trebuchet MS" w:eastAsia="Aptos" w:hAnsi="Trebuchet MS" w:cs="Times New Roman"/>
          <w:kern w:val="2"/>
          <w:sz w:val="16"/>
          <w:szCs w:val="16"/>
          <w:lang w:val="en-GB"/>
          <w14:ligatures w14:val="standardContextual"/>
        </w:rPr>
        <w:t xml:space="preserve">      </w:t>
      </w:r>
    </w:p>
    <w:p w14:paraId="02D4F21D"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3E5900E0"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0"/>
        <w:tblW w:w="15913" w:type="dxa"/>
        <w:tblInd w:w="279" w:type="dxa"/>
        <w:tblLook w:val="04A0" w:firstRow="1" w:lastRow="0" w:firstColumn="1" w:lastColumn="0" w:noHBand="0" w:noVBand="1"/>
      </w:tblPr>
      <w:tblGrid>
        <w:gridCol w:w="867"/>
        <w:gridCol w:w="1144"/>
        <w:gridCol w:w="1292"/>
        <w:gridCol w:w="1746"/>
        <w:gridCol w:w="1511"/>
        <w:gridCol w:w="949"/>
        <w:gridCol w:w="1138"/>
        <w:gridCol w:w="1300"/>
        <w:gridCol w:w="1557"/>
        <w:gridCol w:w="621"/>
        <w:gridCol w:w="472"/>
        <w:gridCol w:w="505"/>
        <w:gridCol w:w="494"/>
        <w:gridCol w:w="1398"/>
        <w:gridCol w:w="919"/>
      </w:tblGrid>
      <w:tr w:rsidR="00A55D2D" w:rsidRPr="00A55D2D" w14:paraId="34F6A6EA" w14:textId="77777777" w:rsidTr="00C96F71">
        <w:trPr>
          <w:trHeight w:val="300"/>
        </w:trPr>
        <w:tc>
          <w:tcPr>
            <w:tcW w:w="867" w:type="dxa"/>
            <w:vMerge w:val="restart"/>
          </w:tcPr>
          <w:p w14:paraId="7783700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Sbip ref.</w:t>
            </w:r>
          </w:p>
        </w:tc>
        <w:tc>
          <w:tcPr>
            <w:tcW w:w="1144" w:type="dxa"/>
            <w:vMerge w:val="restart"/>
          </w:tcPr>
          <w:p w14:paraId="086CFD6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Planning Level</w:t>
            </w:r>
          </w:p>
        </w:tc>
        <w:tc>
          <w:tcPr>
            <w:tcW w:w="1292" w:type="dxa"/>
            <w:vMerge w:val="restart"/>
          </w:tcPr>
          <w:p w14:paraId="5841476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Measurable Objective</w:t>
            </w:r>
          </w:p>
        </w:tc>
        <w:tc>
          <w:tcPr>
            <w:tcW w:w="1746" w:type="dxa"/>
            <w:vMerge w:val="restart"/>
            <w:hideMark/>
          </w:tcPr>
          <w:p w14:paraId="5B5E34F4"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Key Performance Indicator</w:t>
            </w:r>
          </w:p>
        </w:tc>
        <w:tc>
          <w:tcPr>
            <w:tcW w:w="1511" w:type="dxa"/>
            <w:vMerge w:val="restart"/>
            <w:hideMark/>
          </w:tcPr>
          <w:p w14:paraId="4822675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Evidence</w:t>
            </w:r>
          </w:p>
        </w:tc>
        <w:tc>
          <w:tcPr>
            <w:tcW w:w="949" w:type="dxa"/>
            <w:vMerge w:val="restart"/>
            <w:hideMark/>
          </w:tcPr>
          <w:p w14:paraId="6AE3EB6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Type</w:t>
            </w:r>
          </w:p>
        </w:tc>
        <w:tc>
          <w:tcPr>
            <w:tcW w:w="1138" w:type="dxa"/>
            <w:vMerge w:val="restart"/>
            <w:hideMark/>
          </w:tcPr>
          <w:p w14:paraId="44CB4E26"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UOM</w:t>
            </w:r>
          </w:p>
        </w:tc>
        <w:tc>
          <w:tcPr>
            <w:tcW w:w="1300" w:type="dxa"/>
            <w:vMerge w:val="restart"/>
            <w:hideMark/>
          </w:tcPr>
          <w:p w14:paraId="4681DF6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Baseline</w:t>
            </w:r>
          </w:p>
        </w:tc>
        <w:tc>
          <w:tcPr>
            <w:tcW w:w="1557" w:type="dxa"/>
            <w:vMerge w:val="restart"/>
            <w:hideMark/>
          </w:tcPr>
          <w:p w14:paraId="7F640C7D"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Annual Target</w:t>
            </w:r>
          </w:p>
        </w:tc>
        <w:tc>
          <w:tcPr>
            <w:tcW w:w="621" w:type="dxa"/>
            <w:vMerge w:val="restart"/>
            <w:hideMark/>
          </w:tcPr>
          <w:p w14:paraId="3C401FB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Q1</w:t>
            </w:r>
          </w:p>
        </w:tc>
        <w:tc>
          <w:tcPr>
            <w:tcW w:w="472" w:type="dxa"/>
            <w:vMerge w:val="restart"/>
            <w:hideMark/>
          </w:tcPr>
          <w:p w14:paraId="030D25D2"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Q2</w:t>
            </w:r>
          </w:p>
        </w:tc>
        <w:tc>
          <w:tcPr>
            <w:tcW w:w="505" w:type="dxa"/>
            <w:vMerge w:val="restart"/>
            <w:hideMark/>
          </w:tcPr>
          <w:p w14:paraId="2A708C3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Q3</w:t>
            </w:r>
          </w:p>
        </w:tc>
        <w:tc>
          <w:tcPr>
            <w:tcW w:w="494" w:type="dxa"/>
            <w:vMerge w:val="restart"/>
            <w:hideMark/>
          </w:tcPr>
          <w:p w14:paraId="3ABF9975"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Q4</w:t>
            </w:r>
          </w:p>
        </w:tc>
        <w:tc>
          <w:tcPr>
            <w:tcW w:w="2317" w:type="dxa"/>
            <w:gridSpan w:val="2"/>
            <w:hideMark/>
          </w:tcPr>
          <w:p w14:paraId="636F03EE"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Accountability</w:t>
            </w:r>
          </w:p>
        </w:tc>
      </w:tr>
      <w:tr w:rsidR="00A55D2D" w:rsidRPr="00A55D2D" w14:paraId="46F3B9D7" w14:textId="77777777" w:rsidTr="00C96F71">
        <w:trPr>
          <w:trHeight w:val="300"/>
        </w:trPr>
        <w:tc>
          <w:tcPr>
            <w:tcW w:w="867" w:type="dxa"/>
            <w:vMerge/>
          </w:tcPr>
          <w:p w14:paraId="756E3699" w14:textId="77777777" w:rsidR="00A55D2D" w:rsidRPr="00A55D2D" w:rsidRDefault="00A55D2D" w:rsidP="00A55D2D">
            <w:pPr>
              <w:rPr>
                <w:rFonts w:ascii="Trebuchet MS" w:hAnsi="Trebuchet MS" w:cs="Times New Roman"/>
                <w:b/>
                <w:bCs/>
                <w:sz w:val="16"/>
                <w:szCs w:val="16"/>
                <w:lang w:val="en-ZA"/>
              </w:rPr>
            </w:pPr>
          </w:p>
        </w:tc>
        <w:tc>
          <w:tcPr>
            <w:tcW w:w="1144" w:type="dxa"/>
            <w:vMerge/>
          </w:tcPr>
          <w:p w14:paraId="20317263" w14:textId="77777777" w:rsidR="00A55D2D" w:rsidRPr="00A55D2D" w:rsidRDefault="00A55D2D" w:rsidP="00A55D2D">
            <w:pPr>
              <w:rPr>
                <w:rFonts w:ascii="Trebuchet MS" w:hAnsi="Trebuchet MS" w:cs="Times New Roman"/>
                <w:b/>
                <w:bCs/>
                <w:sz w:val="16"/>
                <w:szCs w:val="16"/>
                <w:lang w:val="en-ZA"/>
              </w:rPr>
            </w:pPr>
          </w:p>
        </w:tc>
        <w:tc>
          <w:tcPr>
            <w:tcW w:w="1292" w:type="dxa"/>
            <w:vMerge/>
          </w:tcPr>
          <w:p w14:paraId="23FDFB89" w14:textId="77777777" w:rsidR="00A55D2D" w:rsidRPr="00A55D2D" w:rsidRDefault="00A55D2D" w:rsidP="00A55D2D">
            <w:pPr>
              <w:rPr>
                <w:rFonts w:ascii="Trebuchet MS" w:hAnsi="Trebuchet MS" w:cs="Times New Roman"/>
                <w:b/>
                <w:bCs/>
                <w:sz w:val="16"/>
                <w:szCs w:val="16"/>
                <w:lang w:val="en-ZA"/>
              </w:rPr>
            </w:pPr>
          </w:p>
        </w:tc>
        <w:tc>
          <w:tcPr>
            <w:tcW w:w="1746" w:type="dxa"/>
            <w:vMerge/>
            <w:hideMark/>
          </w:tcPr>
          <w:p w14:paraId="61A779C1" w14:textId="77777777" w:rsidR="00A55D2D" w:rsidRPr="00A55D2D" w:rsidRDefault="00A55D2D" w:rsidP="00A55D2D">
            <w:pPr>
              <w:rPr>
                <w:rFonts w:ascii="Trebuchet MS" w:hAnsi="Trebuchet MS" w:cs="Times New Roman"/>
                <w:b/>
                <w:bCs/>
                <w:sz w:val="16"/>
                <w:szCs w:val="16"/>
                <w:lang w:val="en-ZA"/>
              </w:rPr>
            </w:pPr>
          </w:p>
        </w:tc>
        <w:tc>
          <w:tcPr>
            <w:tcW w:w="1511" w:type="dxa"/>
            <w:vMerge/>
            <w:hideMark/>
          </w:tcPr>
          <w:p w14:paraId="70F6C9C9" w14:textId="77777777" w:rsidR="00A55D2D" w:rsidRPr="00A55D2D" w:rsidRDefault="00A55D2D" w:rsidP="00A55D2D">
            <w:pPr>
              <w:rPr>
                <w:rFonts w:ascii="Trebuchet MS" w:hAnsi="Trebuchet MS" w:cs="Times New Roman"/>
                <w:b/>
                <w:bCs/>
                <w:sz w:val="16"/>
                <w:szCs w:val="16"/>
                <w:lang w:val="en-ZA"/>
              </w:rPr>
            </w:pPr>
          </w:p>
        </w:tc>
        <w:tc>
          <w:tcPr>
            <w:tcW w:w="949" w:type="dxa"/>
            <w:vMerge/>
            <w:hideMark/>
          </w:tcPr>
          <w:p w14:paraId="46A81AB5" w14:textId="77777777" w:rsidR="00A55D2D" w:rsidRPr="00A55D2D" w:rsidRDefault="00A55D2D" w:rsidP="00A55D2D">
            <w:pPr>
              <w:rPr>
                <w:rFonts w:ascii="Trebuchet MS" w:hAnsi="Trebuchet MS" w:cs="Times New Roman"/>
                <w:b/>
                <w:bCs/>
                <w:sz w:val="16"/>
                <w:szCs w:val="16"/>
                <w:lang w:val="en-ZA"/>
              </w:rPr>
            </w:pPr>
          </w:p>
        </w:tc>
        <w:tc>
          <w:tcPr>
            <w:tcW w:w="1138" w:type="dxa"/>
            <w:vMerge/>
            <w:hideMark/>
          </w:tcPr>
          <w:p w14:paraId="3A1560CE" w14:textId="77777777" w:rsidR="00A55D2D" w:rsidRPr="00A55D2D" w:rsidRDefault="00A55D2D" w:rsidP="00A55D2D">
            <w:pPr>
              <w:rPr>
                <w:rFonts w:ascii="Trebuchet MS" w:hAnsi="Trebuchet MS" w:cs="Times New Roman"/>
                <w:b/>
                <w:bCs/>
                <w:sz w:val="16"/>
                <w:szCs w:val="16"/>
                <w:lang w:val="en-ZA"/>
              </w:rPr>
            </w:pPr>
          </w:p>
        </w:tc>
        <w:tc>
          <w:tcPr>
            <w:tcW w:w="1300" w:type="dxa"/>
            <w:vMerge/>
            <w:hideMark/>
          </w:tcPr>
          <w:p w14:paraId="612F8A83" w14:textId="77777777" w:rsidR="00A55D2D" w:rsidRPr="00A55D2D" w:rsidRDefault="00A55D2D" w:rsidP="00A55D2D">
            <w:pPr>
              <w:rPr>
                <w:rFonts w:ascii="Trebuchet MS" w:hAnsi="Trebuchet MS" w:cs="Times New Roman"/>
                <w:b/>
                <w:bCs/>
                <w:sz w:val="16"/>
                <w:szCs w:val="16"/>
                <w:lang w:val="en-ZA"/>
              </w:rPr>
            </w:pPr>
          </w:p>
        </w:tc>
        <w:tc>
          <w:tcPr>
            <w:tcW w:w="1557" w:type="dxa"/>
            <w:vMerge/>
            <w:hideMark/>
          </w:tcPr>
          <w:p w14:paraId="77E1AEF6" w14:textId="77777777" w:rsidR="00A55D2D" w:rsidRPr="00A55D2D" w:rsidRDefault="00A55D2D" w:rsidP="00A55D2D">
            <w:pPr>
              <w:rPr>
                <w:rFonts w:ascii="Trebuchet MS" w:hAnsi="Trebuchet MS" w:cs="Times New Roman"/>
                <w:b/>
                <w:bCs/>
                <w:sz w:val="16"/>
                <w:szCs w:val="16"/>
                <w:lang w:val="en-ZA"/>
              </w:rPr>
            </w:pPr>
          </w:p>
        </w:tc>
        <w:tc>
          <w:tcPr>
            <w:tcW w:w="621" w:type="dxa"/>
            <w:vMerge/>
            <w:hideMark/>
          </w:tcPr>
          <w:p w14:paraId="2801F85F" w14:textId="77777777" w:rsidR="00A55D2D" w:rsidRPr="00A55D2D" w:rsidRDefault="00A55D2D" w:rsidP="00A55D2D">
            <w:pPr>
              <w:rPr>
                <w:rFonts w:ascii="Trebuchet MS" w:hAnsi="Trebuchet MS" w:cs="Times New Roman"/>
                <w:b/>
                <w:bCs/>
                <w:sz w:val="16"/>
                <w:szCs w:val="16"/>
                <w:lang w:val="en-ZA"/>
              </w:rPr>
            </w:pPr>
          </w:p>
        </w:tc>
        <w:tc>
          <w:tcPr>
            <w:tcW w:w="472" w:type="dxa"/>
            <w:vMerge/>
            <w:hideMark/>
          </w:tcPr>
          <w:p w14:paraId="6EA228A7" w14:textId="77777777" w:rsidR="00A55D2D" w:rsidRPr="00A55D2D" w:rsidRDefault="00A55D2D" w:rsidP="00A55D2D">
            <w:pPr>
              <w:rPr>
                <w:rFonts w:ascii="Trebuchet MS" w:hAnsi="Trebuchet MS" w:cs="Times New Roman"/>
                <w:b/>
                <w:bCs/>
                <w:sz w:val="16"/>
                <w:szCs w:val="16"/>
                <w:lang w:val="en-ZA"/>
              </w:rPr>
            </w:pPr>
          </w:p>
        </w:tc>
        <w:tc>
          <w:tcPr>
            <w:tcW w:w="505" w:type="dxa"/>
            <w:vMerge/>
            <w:hideMark/>
          </w:tcPr>
          <w:p w14:paraId="5DFE8E32" w14:textId="77777777" w:rsidR="00A55D2D" w:rsidRPr="00A55D2D" w:rsidRDefault="00A55D2D" w:rsidP="00A55D2D">
            <w:pPr>
              <w:rPr>
                <w:rFonts w:ascii="Trebuchet MS" w:hAnsi="Trebuchet MS" w:cs="Times New Roman"/>
                <w:b/>
                <w:bCs/>
                <w:sz w:val="16"/>
                <w:szCs w:val="16"/>
                <w:lang w:val="en-ZA"/>
              </w:rPr>
            </w:pPr>
          </w:p>
        </w:tc>
        <w:tc>
          <w:tcPr>
            <w:tcW w:w="494" w:type="dxa"/>
            <w:vMerge/>
            <w:hideMark/>
          </w:tcPr>
          <w:p w14:paraId="09A1F400" w14:textId="77777777" w:rsidR="00A55D2D" w:rsidRPr="00A55D2D" w:rsidRDefault="00A55D2D" w:rsidP="00A55D2D">
            <w:pPr>
              <w:rPr>
                <w:rFonts w:ascii="Trebuchet MS" w:hAnsi="Trebuchet MS" w:cs="Times New Roman"/>
                <w:b/>
                <w:bCs/>
                <w:sz w:val="16"/>
                <w:szCs w:val="16"/>
                <w:lang w:val="en-ZA"/>
              </w:rPr>
            </w:pPr>
          </w:p>
        </w:tc>
        <w:tc>
          <w:tcPr>
            <w:tcW w:w="1398" w:type="dxa"/>
            <w:hideMark/>
          </w:tcPr>
          <w:p w14:paraId="251A63B1"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Department</w:t>
            </w:r>
          </w:p>
        </w:tc>
        <w:tc>
          <w:tcPr>
            <w:tcW w:w="919" w:type="dxa"/>
            <w:hideMark/>
          </w:tcPr>
          <w:p w14:paraId="006F3FEB" w14:textId="77777777" w:rsidR="00A55D2D" w:rsidRPr="00A55D2D" w:rsidRDefault="00A55D2D" w:rsidP="00A55D2D">
            <w:pPr>
              <w:rPr>
                <w:rFonts w:ascii="Trebuchet MS" w:hAnsi="Trebuchet MS" w:cs="Times New Roman"/>
                <w:b/>
                <w:bCs/>
                <w:sz w:val="16"/>
                <w:szCs w:val="16"/>
                <w:lang w:val="en-ZA"/>
              </w:rPr>
            </w:pPr>
            <w:r w:rsidRPr="00A55D2D">
              <w:rPr>
                <w:rFonts w:ascii="Trebuchet MS" w:hAnsi="Trebuchet MS" w:cs="Times New Roman"/>
                <w:b/>
                <w:bCs/>
                <w:sz w:val="16"/>
                <w:szCs w:val="16"/>
                <w:lang w:val="en-ZA"/>
              </w:rPr>
              <w:t>Person</w:t>
            </w:r>
          </w:p>
        </w:tc>
      </w:tr>
      <w:tr w:rsidR="00A55D2D" w:rsidRPr="00A55D2D" w14:paraId="09CDF0BB" w14:textId="77777777" w:rsidTr="00C96F71">
        <w:trPr>
          <w:trHeight w:val="930"/>
        </w:trPr>
        <w:tc>
          <w:tcPr>
            <w:tcW w:w="867" w:type="dxa"/>
          </w:tcPr>
          <w:p w14:paraId="0F2D520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18.4</w:t>
            </w:r>
          </w:p>
        </w:tc>
        <w:tc>
          <w:tcPr>
            <w:tcW w:w="1144" w:type="dxa"/>
          </w:tcPr>
          <w:p w14:paraId="58B0FBE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Output</w:t>
            </w:r>
          </w:p>
        </w:tc>
        <w:tc>
          <w:tcPr>
            <w:tcW w:w="1292" w:type="dxa"/>
          </w:tcPr>
          <w:p w14:paraId="18BCEEE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Communities and interested stakeholders engaged on the 2023/2024 Annual Report</w:t>
            </w:r>
          </w:p>
        </w:tc>
        <w:tc>
          <w:tcPr>
            <w:tcW w:w="1746" w:type="dxa"/>
            <w:hideMark/>
          </w:tcPr>
          <w:p w14:paraId="232655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sz w:val="16"/>
                <w:szCs w:val="16"/>
              </w:rPr>
              <w:t>Percentage (100) of 2023/2024 Annual Oversight Report approved by March 2025</w:t>
            </w:r>
          </w:p>
        </w:tc>
        <w:tc>
          <w:tcPr>
            <w:tcW w:w="1511" w:type="dxa"/>
            <w:hideMark/>
          </w:tcPr>
          <w:p w14:paraId="10AF09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Q3:Council resolution</w:t>
            </w:r>
          </w:p>
        </w:tc>
        <w:tc>
          <w:tcPr>
            <w:tcW w:w="949" w:type="dxa"/>
            <w:hideMark/>
          </w:tcPr>
          <w:p w14:paraId="261BC0A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138" w:type="dxa"/>
            <w:hideMark/>
          </w:tcPr>
          <w:p w14:paraId="11BAA9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1300" w:type="dxa"/>
            <w:hideMark/>
          </w:tcPr>
          <w:p w14:paraId="41027D8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57" w:type="dxa"/>
            <w:hideMark/>
          </w:tcPr>
          <w:p w14:paraId="1795C5F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21" w:type="dxa"/>
            <w:hideMark/>
          </w:tcPr>
          <w:p w14:paraId="67D7364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4649C3B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505" w:type="dxa"/>
            <w:hideMark/>
          </w:tcPr>
          <w:p w14:paraId="16E71F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494" w:type="dxa"/>
            <w:hideMark/>
          </w:tcPr>
          <w:p w14:paraId="3BA5A75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hideMark/>
          </w:tcPr>
          <w:p w14:paraId="5D10D7E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Public Accounts Committee</w:t>
            </w:r>
          </w:p>
        </w:tc>
        <w:tc>
          <w:tcPr>
            <w:tcW w:w="919" w:type="dxa"/>
            <w:hideMark/>
          </w:tcPr>
          <w:p w14:paraId="6A3838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MPAC Manager</w:t>
            </w:r>
          </w:p>
        </w:tc>
      </w:tr>
      <w:tr w:rsidR="00A55D2D" w:rsidRPr="00A55D2D" w14:paraId="0BB3EB48" w14:textId="77777777" w:rsidTr="00C96F71">
        <w:trPr>
          <w:trHeight w:val="930"/>
        </w:trPr>
        <w:tc>
          <w:tcPr>
            <w:tcW w:w="867" w:type="dxa"/>
            <w:vMerge w:val="restart"/>
          </w:tcPr>
          <w:p w14:paraId="3C98E5E3" w14:textId="77777777" w:rsidR="00A55D2D" w:rsidRPr="00A55D2D" w:rsidRDefault="00A55D2D" w:rsidP="00A55D2D">
            <w:pPr>
              <w:rPr>
                <w:rFonts w:ascii="Trebuchet MS" w:hAnsi="Trebuchet MS"/>
                <w:sz w:val="16"/>
                <w:szCs w:val="16"/>
              </w:rPr>
            </w:pPr>
            <w:bookmarkStart w:id="217" w:name="_Hlk167194800"/>
            <w:r w:rsidRPr="00A55D2D">
              <w:rPr>
                <w:rFonts w:ascii="Trebuchet MS" w:hAnsi="Trebuchet MS"/>
                <w:sz w:val="16"/>
                <w:szCs w:val="16"/>
              </w:rPr>
              <w:t>18.4.1</w:t>
            </w:r>
          </w:p>
        </w:tc>
        <w:tc>
          <w:tcPr>
            <w:tcW w:w="1144" w:type="dxa"/>
            <w:vMerge w:val="restart"/>
          </w:tcPr>
          <w:p w14:paraId="50B818E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292" w:type="dxa"/>
            <w:vMerge w:val="restart"/>
          </w:tcPr>
          <w:p w14:paraId="419FE47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Popularization of MPAC committee’s roles and responsibilities with Councilors and Ward Committee Members</w:t>
            </w:r>
          </w:p>
        </w:tc>
        <w:tc>
          <w:tcPr>
            <w:tcW w:w="1746" w:type="dxa"/>
            <w:vMerge w:val="restart"/>
            <w:hideMark/>
          </w:tcPr>
          <w:p w14:paraId="2E0C191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sz w:val="16"/>
                <w:szCs w:val="16"/>
              </w:rPr>
              <w:t>Number (1) of Popularization of MPAC committee’s roles and responsibilities with Councilors and Ward Committee Members engagements by September 2024</w:t>
            </w:r>
          </w:p>
        </w:tc>
        <w:tc>
          <w:tcPr>
            <w:tcW w:w="1511" w:type="dxa"/>
            <w:vMerge w:val="restart"/>
            <w:hideMark/>
          </w:tcPr>
          <w:p w14:paraId="212C92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Q:3</w:t>
            </w:r>
          </w:p>
          <w:p w14:paraId="45ECDE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Invitation, Attendance registers.</w:t>
            </w:r>
          </w:p>
        </w:tc>
        <w:tc>
          <w:tcPr>
            <w:tcW w:w="949" w:type="dxa"/>
            <w:hideMark/>
          </w:tcPr>
          <w:p w14:paraId="2B24DC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138" w:type="dxa"/>
            <w:hideMark/>
          </w:tcPr>
          <w:p w14:paraId="4021FA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Number</w:t>
            </w:r>
          </w:p>
        </w:tc>
        <w:tc>
          <w:tcPr>
            <w:tcW w:w="1300" w:type="dxa"/>
            <w:hideMark/>
          </w:tcPr>
          <w:p w14:paraId="7298F6F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1557" w:type="dxa"/>
            <w:hideMark/>
          </w:tcPr>
          <w:p w14:paraId="71471A9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621" w:type="dxa"/>
            <w:hideMark/>
          </w:tcPr>
          <w:p w14:paraId="4FD45AB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w:t>
            </w:r>
          </w:p>
        </w:tc>
        <w:tc>
          <w:tcPr>
            <w:tcW w:w="472" w:type="dxa"/>
            <w:hideMark/>
          </w:tcPr>
          <w:p w14:paraId="20A7FC9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0</w:t>
            </w:r>
          </w:p>
        </w:tc>
        <w:tc>
          <w:tcPr>
            <w:tcW w:w="505" w:type="dxa"/>
            <w:hideMark/>
          </w:tcPr>
          <w:p w14:paraId="6790E5F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3CD43E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val="restart"/>
            <w:hideMark/>
          </w:tcPr>
          <w:p w14:paraId="35737BE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Public Accounts Committee</w:t>
            </w:r>
          </w:p>
        </w:tc>
        <w:tc>
          <w:tcPr>
            <w:tcW w:w="919" w:type="dxa"/>
            <w:vMerge w:val="restart"/>
            <w:hideMark/>
          </w:tcPr>
          <w:p w14:paraId="2A654F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MPAC Manager</w:t>
            </w:r>
          </w:p>
        </w:tc>
      </w:tr>
      <w:bookmarkEnd w:id="217"/>
      <w:tr w:rsidR="00A55D2D" w:rsidRPr="00A55D2D" w14:paraId="3E844EE0" w14:textId="77777777" w:rsidTr="00C96F71">
        <w:trPr>
          <w:trHeight w:val="300"/>
        </w:trPr>
        <w:tc>
          <w:tcPr>
            <w:tcW w:w="867" w:type="dxa"/>
            <w:vMerge/>
          </w:tcPr>
          <w:p w14:paraId="1055E148" w14:textId="77777777" w:rsidR="00A55D2D" w:rsidRPr="00A55D2D" w:rsidRDefault="00A55D2D" w:rsidP="00A55D2D">
            <w:pPr>
              <w:rPr>
                <w:rFonts w:ascii="Trebuchet MS" w:hAnsi="Trebuchet MS" w:cs="Times New Roman"/>
                <w:sz w:val="16"/>
                <w:szCs w:val="16"/>
                <w:lang w:val="en-ZA"/>
              </w:rPr>
            </w:pPr>
          </w:p>
        </w:tc>
        <w:tc>
          <w:tcPr>
            <w:tcW w:w="1144" w:type="dxa"/>
            <w:vMerge/>
          </w:tcPr>
          <w:p w14:paraId="49B03C81" w14:textId="77777777" w:rsidR="00A55D2D" w:rsidRPr="00A55D2D" w:rsidRDefault="00A55D2D" w:rsidP="00A55D2D">
            <w:pPr>
              <w:rPr>
                <w:rFonts w:ascii="Trebuchet MS" w:hAnsi="Trebuchet MS"/>
                <w:sz w:val="16"/>
                <w:szCs w:val="16"/>
              </w:rPr>
            </w:pPr>
          </w:p>
        </w:tc>
        <w:tc>
          <w:tcPr>
            <w:tcW w:w="1292" w:type="dxa"/>
            <w:vMerge/>
          </w:tcPr>
          <w:p w14:paraId="090E074B"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7A3A8755"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3266C5D6" w14:textId="77777777" w:rsidR="00A55D2D" w:rsidRPr="00A55D2D" w:rsidRDefault="00A55D2D" w:rsidP="00A55D2D">
            <w:pPr>
              <w:rPr>
                <w:rFonts w:ascii="Trebuchet MS" w:hAnsi="Trebuchet MS" w:cs="Times New Roman"/>
                <w:sz w:val="16"/>
                <w:szCs w:val="16"/>
                <w:lang w:val="en-ZA"/>
              </w:rPr>
            </w:pPr>
          </w:p>
        </w:tc>
        <w:tc>
          <w:tcPr>
            <w:tcW w:w="949" w:type="dxa"/>
            <w:hideMark/>
          </w:tcPr>
          <w:p w14:paraId="2BC0634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138" w:type="dxa"/>
            <w:hideMark/>
          </w:tcPr>
          <w:p w14:paraId="0EAC9D84" w14:textId="77777777" w:rsidR="00A55D2D" w:rsidRPr="00A55D2D" w:rsidRDefault="00A55D2D" w:rsidP="00A55D2D">
            <w:pPr>
              <w:rPr>
                <w:rFonts w:ascii="Trebuchet MS" w:hAnsi="Trebuchet MS" w:cs="Times New Roman"/>
                <w:sz w:val="16"/>
                <w:szCs w:val="16"/>
                <w:lang w:val="en-ZA"/>
              </w:rPr>
            </w:pPr>
          </w:p>
        </w:tc>
        <w:tc>
          <w:tcPr>
            <w:tcW w:w="1300" w:type="dxa"/>
            <w:hideMark/>
          </w:tcPr>
          <w:p w14:paraId="0F238F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62512D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21" w:type="dxa"/>
            <w:hideMark/>
          </w:tcPr>
          <w:p w14:paraId="5F5D9C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254E609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4ADB8E9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63FA109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0B5C6E78"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7406A8BD" w14:textId="77777777" w:rsidR="00A55D2D" w:rsidRPr="00A55D2D" w:rsidRDefault="00A55D2D" w:rsidP="00A55D2D">
            <w:pPr>
              <w:rPr>
                <w:rFonts w:ascii="Trebuchet MS" w:hAnsi="Trebuchet MS" w:cs="Times New Roman"/>
                <w:sz w:val="16"/>
                <w:szCs w:val="16"/>
                <w:lang w:val="en-ZA"/>
              </w:rPr>
            </w:pPr>
          </w:p>
        </w:tc>
      </w:tr>
      <w:tr w:rsidR="00A55D2D" w:rsidRPr="00A55D2D" w14:paraId="781C285F" w14:textId="77777777" w:rsidTr="00C96F71">
        <w:trPr>
          <w:trHeight w:val="300"/>
        </w:trPr>
        <w:tc>
          <w:tcPr>
            <w:tcW w:w="867" w:type="dxa"/>
            <w:vMerge/>
          </w:tcPr>
          <w:p w14:paraId="74D2B6B9" w14:textId="77777777" w:rsidR="00A55D2D" w:rsidRPr="00A55D2D" w:rsidRDefault="00A55D2D" w:rsidP="00A55D2D">
            <w:pPr>
              <w:rPr>
                <w:rFonts w:ascii="Trebuchet MS" w:hAnsi="Trebuchet MS" w:cs="Times New Roman"/>
                <w:sz w:val="16"/>
                <w:szCs w:val="16"/>
                <w:lang w:val="en-ZA"/>
              </w:rPr>
            </w:pPr>
          </w:p>
        </w:tc>
        <w:tc>
          <w:tcPr>
            <w:tcW w:w="1144" w:type="dxa"/>
            <w:vMerge/>
          </w:tcPr>
          <w:p w14:paraId="52B8BEC2" w14:textId="77777777" w:rsidR="00A55D2D" w:rsidRPr="00A55D2D" w:rsidRDefault="00A55D2D" w:rsidP="00A55D2D">
            <w:pPr>
              <w:rPr>
                <w:rFonts w:ascii="Trebuchet MS" w:hAnsi="Trebuchet MS"/>
                <w:sz w:val="16"/>
                <w:szCs w:val="16"/>
              </w:rPr>
            </w:pPr>
          </w:p>
        </w:tc>
        <w:tc>
          <w:tcPr>
            <w:tcW w:w="1292" w:type="dxa"/>
            <w:vMerge/>
          </w:tcPr>
          <w:p w14:paraId="147AF384"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4BDCDD07"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731839B8" w14:textId="77777777" w:rsidR="00A55D2D" w:rsidRPr="00A55D2D" w:rsidRDefault="00A55D2D" w:rsidP="00A55D2D">
            <w:pPr>
              <w:rPr>
                <w:rFonts w:ascii="Trebuchet MS" w:hAnsi="Trebuchet MS" w:cs="Times New Roman"/>
                <w:sz w:val="16"/>
                <w:szCs w:val="16"/>
                <w:lang w:val="en-ZA"/>
              </w:rPr>
            </w:pPr>
          </w:p>
        </w:tc>
        <w:tc>
          <w:tcPr>
            <w:tcW w:w="949" w:type="dxa"/>
            <w:hideMark/>
          </w:tcPr>
          <w:p w14:paraId="036B426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138" w:type="dxa"/>
            <w:hideMark/>
          </w:tcPr>
          <w:p w14:paraId="44E02FB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1300" w:type="dxa"/>
            <w:hideMark/>
          </w:tcPr>
          <w:p w14:paraId="6793F47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321784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r w:rsidRPr="00A55D2D">
              <w:rPr>
                <w:rFonts w:ascii="Trebuchet MS" w:hAnsi="Trebuchet MS"/>
                <w:sz w:val="16"/>
                <w:szCs w:val="16"/>
              </w:rPr>
              <w:t>R150.000.00</w:t>
            </w:r>
          </w:p>
        </w:tc>
        <w:tc>
          <w:tcPr>
            <w:tcW w:w="621" w:type="dxa"/>
            <w:hideMark/>
          </w:tcPr>
          <w:p w14:paraId="4B47DBD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1EC8DE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1AFE85D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3161212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7641E122"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5866BAE1" w14:textId="77777777" w:rsidR="00A55D2D" w:rsidRPr="00A55D2D" w:rsidRDefault="00A55D2D" w:rsidP="00A55D2D">
            <w:pPr>
              <w:rPr>
                <w:rFonts w:ascii="Trebuchet MS" w:hAnsi="Trebuchet MS" w:cs="Times New Roman"/>
                <w:sz w:val="16"/>
                <w:szCs w:val="16"/>
                <w:lang w:val="en-ZA"/>
              </w:rPr>
            </w:pPr>
          </w:p>
        </w:tc>
      </w:tr>
      <w:tr w:rsidR="00A55D2D" w:rsidRPr="00A55D2D" w14:paraId="30B4747A" w14:textId="77777777" w:rsidTr="00C96F71">
        <w:trPr>
          <w:trHeight w:val="470"/>
        </w:trPr>
        <w:tc>
          <w:tcPr>
            <w:tcW w:w="867" w:type="dxa"/>
            <w:vMerge w:val="restart"/>
          </w:tcPr>
          <w:p w14:paraId="6B45AE2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lastRenderedPageBreak/>
              <w:t>18.4.1</w:t>
            </w:r>
          </w:p>
        </w:tc>
        <w:tc>
          <w:tcPr>
            <w:tcW w:w="1144" w:type="dxa"/>
            <w:vMerge w:val="restart"/>
          </w:tcPr>
          <w:p w14:paraId="6B37393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292" w:type="dxa"/>
            <w:vMerge w:val="restart"/>
          </w:tcPr>
          <w:p w14:paraId="409B5A4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Consolidation of the draft 2023/2024 Oversight Report by MPAC committee by end of March 2025</w:t>
            </w:r>
          </w:p>
        </w:tc>
        <w:tc>
          <w:tcPr>
            <w:tcW w:w="1746" w:type="dxa"/>
            <w:vMerge w:val="restart"/>
            <w:hideMark/>
          </w:tcPr>
          <w:p w14:paraId="22E371D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sz w:val="16"/>
                <w:szCs w:val="16"/>
              </w:rPr>
              <w:t>Percentage (100) completion of the consolidation of the draft 2023/2024 Oversight Report by MPAC committee by March 2025</w:t>
            </w:r>
          </w:p>
        </w:tc>
        <w:tc>
          <w:tcPr>
            <w:tcW w:w="1511" w:type="dxa"/>
            <w:vMerge w:val="restart"/>
            <w:hideMark/>
          </w:tcPr>
          <w:p w14:paraId="0A94393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Invitations, Attendance registers and draft oversight report.</w:t>
            </w:r>
          </w:p>
        </w:tc>
        <w:tc>
          <w:tcPr>
            <w:tcW w:w="949" w:type="dxa"/>
            <w:hideMark/>
          </w:tcPr>
          <w:p w14:paraId="7363346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138" w:type="dxa"/>
            <w:hideMark/>
          </w:tcPr>
          <w:p w14:paraId="3FDEAD0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Perecentage</w:t>
            </w:r>
          </w:p>
        </w:tc>
        <w:tc>
          <w:tcPr>
            <w:tcW w:w="1300" w:type="dxa"/>
            <w:hideMark/>
          </w:tcPr>
          <w:p w14:paraId="5CA0122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1557" w:type="dxa"/>
            <w:hideMark/>
          </w:tcPr>
          <w:p w14:paraId="03E50F4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21" w:type="dxa"/>
            <w:hideMark/>
          </w:tcPr>
          <w:p w14:paraId="0587D79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476733B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5D37EE9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494" w:type="dxa"/>
            <w:hideMark/>
          </w:tcPr>
          <w:p w14:paraId="45C8DB0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val="restart"/>
            <w:hideMark/>
          </w:tcPr>
          <w:p w14:paraId="4587F3B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Public Accounts Committee</w:t>
            </w:r>
          </w:p>
        </w:tc>
        <w:tc>
          <w:tcPr>
            <w:tcW w:w="919" w:type="dxa"/>
            <w:vMerge w:val="restart"/>
            <w:hideMark/>
          </w:tcPr>
          <w:p w14:paraId="0B9D683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MPAC Manager</w:t>
            </w:r>
          </w:p>
        </w:tc>
      </w:tr>
      <w:tr w:rsidR="00A55D2D" w:rsidRPr="00A55D2D" w14:paraId="5CDA30B0" w14:textId="77777777" w:rsidTr="00C96F71">
        <w:trPr>
          <w:trHeight w:val="300"/>
        </w:trPr>
        <w:tc>
          <w:tcPr>
            <w:tcW w:w="867" w:type="dxa"/>
            <w:vMerge/>
          </w:tcPr>
          <w:p w14:paraId="15E54C62" w14:textId="77777777" w:rsidR="00A55D2D" w:rsidRPr="00A55D2D" w:rsidRDefault="00A55D2D" w:rsidP="00A55D2D">
            <w:pPr>
              <w:rPr>
                <w:rFonts w:ascii="Trebuchet MS" w:hAnsi="Trebuchet MS" w:cs="Times New Roman"/>
                <w:sz w:val="16"/>
                <w:szCs w:val="16"/>
                <w:lang w:val="en-ZA"/>
              </w:rPr>
            </w:pPr>
          </w:p>
        </w:tc>
        <w:tc>
          <w:tcPr>
            <w:tcW w:w="1144" w:type="dxa"/>
            <w:vMerge/>
          </w:tcPr>
          <w:p w14:paraId="18AFF9D6" w14:textId="77777777" w:rsidR="00A55D2D" w:rsidRPr="00A55D2D" w:rsidRDefault="00A55D2D" w:rsidP="00A55D2D">
            <w:pPr>
              <w:rPr>
                <w:rFonts w:ascii="Trebuchet MS" w:hAnsi="Trebuchet MS" w:cs="Times New Roman"/>
                <w:sz w:val="16"/>
                <w:szCs w:val="16"/>
                <w:lang w:val="en-ZA"/>
              </w:rPr>
            </w:pPr>
          </w:p>
        </w:tc>
        <w:tc>
          <w:tcPr>
            <w:tcW w:w="1292" w:type="dxa"/>
            <w:vMerge/>
          </w:tcPr>
          <w:p w14:paraId="32103CFE"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3400A33B"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1782E8CD" w14:textId="77777777" w:rsidR="00A55D2D" w:rsidRPr="00A55D2D" w:rsidRDefault="00A55D2D" w:rsidP="00A55D2D">
            <w:pPr>
              <w:rPr>
                <w:rFonts w:ascii="Trebuchet MS" w:hAnsi="Trebuchet MS" w:cs="Times New Roman"/>
                <w:sz w:val="16"/>
                <w:szCs w:val="16"/>
                <w:lang w:val="en-ZA"/>
              </w:rPr>
            </w:pPr>
          </w:p>
        </w:tc>
        <w:tc>
          <w:tcPr>
            <w:tcW w:w="949" w:type="dxa"/>
            <w:hideMark/>
          </w:tcPr>
          <w:p w14:paraId="1429B63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138" w:type="dxa"/>
            <w:hideMark/>
          </w:tcPr>
          <w:p w14:paraId="1F3F7F12" w14:textId="77777777" w:rsidR="00A55D2D" w:rsidRPr="00A55D2D" w:rsidRDefault="00A55D2D" w:rsidP="00A55D2D">
            <w:pPr>
              <w:rPr>
                <w:rFonts w:ascii="Trebuchet MS" w:hAnsi="Trebuchet MS" w:cs="Times New Roman"/>
                <w:sz w:val="16"/>
                <w:szCs w:val="16"/>
                <w:lang w:val="en-ZA"/>
              </w:rPr>
            </w:pPr>
          </w:p>
        </w:tc>
        <w:tc>
          <w:tcPr>
            <w:tcW w:w="1300" w:type="dxa"/>
            <w:hideMark/>
          </w:tcPr>
          <w:p w14:paraId="61FAA6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67CDFD6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21" w:type="dxa"/>
            <w:hideMark/>
          </w:tcPr>
          <w:p w14:paraId="64803A2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2643D82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13C88F9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103A310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2377E62F"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49C67097" w14:textId="77777777" w:rsidR="00A55D2D" w:rsidRPr="00A55D2D" w:rsidRDefault="00A55D2D" w:rsidP="00A55D2D">
            <w:pPr>
              <w:rPr>
                <w:rFonts w:ascii="Trebuchet MS" w:hAnsi="Trebuchet MS" w:cs="Times New Roman"/>
                <w:sz w:val="16"/>
                <w:szCs w:val="16"/>
                <w:lang w:val="en-ZA"/>
              </w:rPr>
            </w:pPr>
          </w:p>
        </w:tc>
      </w:tr>
      <w:tr w:rsidR="00A55D2D" w:rsidRPr="00A55D2D" w14:paraId="641DBBB8" w14:textId="77777777" w:rsidTr="00C96F71">
        <w:trPr>
          <w:trHeight w:val="300"/>
        </w:trPr>
        <w:tc>
          <w:tcPr>
            <w:tcW w:w="867" w:type="dxa"/>
            <w:vMerge/>
          </w:tcPr>
          <w:p w14:paraId="398AB5FE" w14:textId="77777777" w:rsidR="00A55D2D" w:rsidRPr="00A55D2D" w:rsidRDefault="00A55D2D" w:rsidP="00A55D2D">
            <w:pPr>
              <w:rPr>
                <w:rFonts w:ascii="Trebuchet MS" w:hAnsi="Trebuchet MS" w:cs="Times New Roman"/>
                <w:sz w:val="16"/>
                <w:szCs w:val="16"/>
                <w:lang w:val="en-ZA"/>
              </w:rPr>
            </w:pPr>
          </w:p>
        </w:tc>
        <w:tc>
          <w:tcPr>
            <w:tcW w:w="1144" w:type="dxa"/>
            <w:vMerge/>
          </w:tcPr>
          <w:p w14:paraId="197493E3" w14:textId="77777777" w:rsidR="00A55D2D" w:rsidRPr="00A55D2D" w:rsidRDefault="00A55D2D" w:rsidP="00A55D2D">
            <w:pPr>
              <w:rPr>
                <w:rFonts w:ascii="Trebuchet MS" w:hAnsi="Trebuchet MS" w:cs="Times New Roman"/>
                <w:sz w:val="16"/>
                <w:szCs w:val="16"/>
                <w:lang w:val="en-ZA"/>
              </w:rPr>
            </w:pPr>
          </w:p>
        </w:tc>
        <w:tc>
          <w:tcPr>
            <w:tcW w:w="1292" w:type="dxa"/>
            <w:vMerge/>
          </w:tcPr>
          <w:p w14:paraId="285A314D"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2722158A"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61A11C4F" w14:textId="77777777" w:rsidR="00A55D2D" w:rsidRPr="00A55D2D" w:rsidRDefault="00A55D2D" w:rsidP="00A55D2D">
            <w:pPr>
              <w:rPr>
                <w:rFonts w:ascii="Trebuchet MS" w:hAnsi="Trebuchet MS" w:cs="Times New Roman"/>
                <w:sz w:val="16"/>
                <w:szCs w:val="16"/>
                <w:lang w:val="en-ZA"/>
              </w:rPr>
            </w:pPr>
          </w:p>
        </w:tc>
        <w:tc>
          <w:tcPr>
            <w:tcW w:w="949" w:type="dxa"/>
            <w:hideMark/>
          </w:tcPr>
          <w:p w14:paraId="7CC7DFF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138" w:type="dxa"/>
            <w:hideMark/>
          </w:tcPr>
          <w:p w14:paraId="1AE8A5D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1300" w:type="dxa"/>
            <w:hideMark/>
          </w:tcPr>
          <w:p w14:paraId="6A2F9E3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3FD4C3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R120.000.00</w:t>
            </w:r>
          </w:p>
        </w:tc>
        <w:tc>
          <w:tcPr>
            <w:tcW w:w="621" w:type="dxa"/>
            <w:hideMark/>
          </w:tcPr>
          <w:p w14:paraId="6061945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1A847E7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67F438D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1F34ED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4C7C31EA"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5393B1ED" w14:textId="77777777" w:rsidR="00A55D2D" w:rsidRPr="00A55D2D" w:rsidRDefault="00A55D2D" w:rsidP="00A55D2D">
            <w:pPr>
              <w:rPr>
                <w:rFonts w:ascii="Trebuchet MS" w:hAnsi="Trebuchet MS" w:cs="Times New Roman"/>
                <w:sz w:val="16"/>
                <w:szCs w:val="16"/>
                <w:lang w:val="en-ZA"/>
              </w:rPr>
            </w:pPr>
          </w:p>
        </w:tc>
      </w:tr>
      <w:tr w:rsidR="00A55D2D" w:rsidRPr="00A55D2D" w14:paraId="101EEE66" w14:textId="77777777" w:rsidTr="00C96F71">
        <w:trPr>
          <w:trHeight w:val="300"/>
        </w:trPr>
        <w:tc>
          <w:tcPr>
            <w:tcW w:w="867" w:type="dxa"/>
            <w:vMerge w:val="restart"/>
          </w:tcPr>
          <w:p w14:paraId="63B76DE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18.4.1</w:t>
            </w:r>
          </w:p>
        </w:tc>
        <w:tc>
          <w:tcPr>
            <w:tcW w:w="1144" w:type="dxa"/>
            <w:vMerge w:val="restart"/>
          </w:tcPr>
          <w:p w14:paraId="0EFF9AD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292" w:type="dxa"/>
            <w:vMerge w:val="restart"/>
          </w:tcPr>
          <w:p w14:paraId="7EE33FB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Printing of the 2023/2024 Annual Oversight Report</w:t>
            </w:r>
          </w:p>
        </w:tc>
        <w:tc>
          <w:tcPr>
            <w:tcW w:w="1746" w:type="dxa"/>
            <w:vMerge w:val="restart"/>
            <w:hideMark/>
          </w:tcPr>
          <w:p w14:paraId="6F0FDF4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sz w:val="16"/>
                <w:szCs w:val="16"/>
              </w:rPr>
              <w:t>Percentage (100) completion of the Printing of the 2023/2024 Annual Oversight Report by March 2025</w:t>
            </w:r>
          </w:p>
        </w:tc>
        <w:tc>
          <w:tcPr>
            <w:tcW w:w="1511" w:type="dxa"/>
            <w:vMerge w:val="restart"/>
            <w:hideMark/>
          </w:tcPr>
          <w:p w14:paraId="4EF6004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Final Oversight report adopted by council.</w:t>
            </w:r>
          </w:p>
        </w:tc>
        <w:tc>
          <w:tcPr>
            <w:tcW w:w="949" w:type="dxa"/>
            <w:hideMark/>
          </w:tcPr>
          <w:p w14:paraId="4E76BC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138" w:type="dxa"/>
            <w:hideMark/>
          </w:tcPr>
          <w:p w14:paraId="3C1FDB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Percentage</w:t>
            </w:r>
          </w:p>
        </w:tc>
        <w:tc>
          <w:tcPr>
            <w:tcW w:w="1300" w:type="dxa"/>
            <w:hideMark/>
          </w:tcPr>
          <w:p w14:paraId="2D39922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100</w:t>
            </w:r>
          </w:p>
        </w:tc>
        <w:tc>
          <w:tcPr>
            <w:tcW w:w="1557" w:type="dxa"/>
            <w:hideMark/>
          </w:tcPr>
          <w:p w14:paraId="14A95DE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621" w:type="dxa"/>
            <w:hideMark/>
          </w:tcPr>
          <w:p w14:paraId="408532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50FF822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75317DD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100</w:t>
            </w:r>
          </w:p>
        </w:tc>
        <w:tc>
          <w:tcPr>
            <w:tcW w:w="494" w:type="dxa"/>
            <w:hideMark/>
          </w:tcPr>
          <w:p w14:paraId="06B49EB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val="restart"/>
            <w:hideMark/>
          </w:tcPr>
          <w:p w14:paraId="5A3A43A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Public Accounts Committee</w:t>
            </w:r>
          </w:p>
        </w:tc>
        <w:tc>
          <w:tcPr>
            <w:tcW w:w="919" w:type="dxa"/>
            <w:vMerge w:val="restart"/>
            <w:hideMark/>
          </w:tcPr>
          <w:p w14:paraId="0843123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MPAC Manager</w:t>
            </w:r>
          </w:p>
        </w:tc>
      </w:tr>
      <w:tr w:rsidR="00A55D2D" w:rsidRPr="00A55D2D" w14:paraId="7CA7493C" w14:textId="77777777" w:rsidTr="00C96F71">
        <w:trPr>
          <w:trHeight w:val="300"/>
        </w:trPr>
        <w:tc>
          <w:tcPr>
            <w:tcW w:w="867" w:type="dxa"/>
            <w:vMerge/>
          </w:tcPr>
          <w:p w14:paraId="0DAC82CB" w14:textId="77777777" w:rsidR="00A55D2D" w:rsidRPr="00A55D2D" w:rsidRDefault="00A55D2D" w:rsidP="00A55D2D">
            <w:pPr>
              <w:rPr>
                <w:rFonts w:ascii="Trebuchet MS" w:hAnsi="Trebuchet MS" w:cs="Times New Roman"/>
                <w:sz w:val="16"/>
                <w:szCs w:val="16"/>
                <w:lang w:val="en-ZA"/>
              </w:rPr>
            </w:pPr>
          </w:p>
        </w:tc>
        <w:tc>
          <w:tcPr>
            <w:tcW w:w="1144" w:type="dxa"/>
            <w:vMerge/>
          </w:tcPr>
          <w:p w14:paraId="2E226104" w14:textId="77777777" w:rsidR="00A55D2D" w:rsidRPr="00A55D2D" w:rsidRDefault="00A55D2D" w:rsidP="00A55D2D">
            <w:pPr>
              <w:rPr>
                <w:rFonts w:ascii="Trebuchet MS" w:hAnsi="Trebuchet MS" w:cs="Times New Roman"/>
                <w:sz w:val="16"/>
                <w:szCs w:val="16"/>
                <w:lang w:val="en-ZA"/>
              </w:rPr>
            </w:pPr>
          </w:p>
        </w:tc>
        <w:tc>
          <w:tcPr>
            <w:tcW w:w="1292" w:type="dxa"/>
            <w:vMerge/>
          </w:tcPr>
          <w:p w14:paraId="77F0A3ED"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65CDB441"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1F8916E1" w14:textId="77777777" w:rsidR="00A55D2D" w:rsidRPr="00A55D2D" w:rsidRDefault="00A55D2D" w:rsidP="00A55D2D">
            <w:pPr>
              <w:rPr>
                <w:rFonts w:ascii="Trebuchet MS" w:hAnsi="Trebuchet MS" w:cs="Times New Roman"/>
                <w:sz w:val="16"/>
                <w:szCs w:val="16"/>
                <w:lang w:val="en-ZA"/>
              </w:rPr>
            </w:pPr>
          </w:p>
        </w:tc>
        <w:tc>
          <w:tcPr>
            <w:tcW w:w="949" w:type="dxa"/>
            <w:hideMark/>
          </w:tcPr>
          <w:p w14:paraId="693F737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138" w:type="dxa"/>
            <w:hideMark/>
          </w:tcPr>
          <w:p w14:paraId="423E02EF" w14:textId="77777777" w:rsidR="00A55D2D" w:rsidRPr="00A55D2D" w:rsidRDefault="00A55D2D" w:rsidP="00A55D2D">
            <w:pPr>
              <w:rPr>
                <w:rFonts w:ascii="Trebuchet MS" w:hAnsi="Trebuchet MS" w:cs="Times New Roman"/>
                <w:sz w:val="16"/>
                <w:szCs w:val="16"/>
                <w:lang w:val="en-ZA"/>
              </w:rPr>
            </w:pPr>
          </w:p>
        </w:tc>
        <w:tc>
          <w:tcPr>
            <w:tcW w:w="1300" w:type="dxa"/>
            <w:hideMark/>
          </w:tcPr>
          <w:p w14:paraId="60036F1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7EC92D7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21" w:type="dxa"/>
            <w:hideMark/>
          </w:tcPr>
          <w:p w14:paraId="06E1972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17708F1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542ED3C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237F52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66885251"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16CAC9AA" w14:textId="77777777" w:rsidR="00A55D2D" w:rsidRPr="00A55D2D" w:rsidRDefault="00A55D2D" w:rsidP="00A55D2D">
            <w:pPr>
              <w:rPr>
                <w:rFonts w:ascii="Trebuchet MS" w:hAnsi="Trebuchet MS" w:cs="Times New Roman"/>
                <w:sz w:val="16"/>
                <w:szCs w:val="16"/>
                <w:lang w:val="en-ZA"/>
              </w:rPr>
            </w:pPr>
          </w:p>
        </w:tc>
      </w:tr>
      <w:tr w:rsidR="00A55D2D" w:rsidRPr="00A55D2D" w14:paraId="15530B4F" w14:textId="77777777" w:rsidTr="00C96F71">
        <w:trPr>
          <w:trHeight w:val="300"/>
        </w:trPr>
        <w:tc>
          <w:tcPr>
            <w:tcW w:w="867" w:type="dxa"/>
            <w:vMerge/>
          </w:tcPr>
          <w:p w14:paraId="38B171C4" w14:textId="77777777" w:rsidR="00A55D2D" w:rsidRPr="00A55D2D" w:rsidRDefault="00A55D2D" w:rsidP="00A55D2D">
            <w:pPr>
              <w:rPr>
                <w:rFonts w:ascii="Trebuchet MS" w:hAnsi="Trebuchet MS" w:cs="Times New Roman"/>
                <w:sz w:val="16"/>
                <w:szCs w:val="16"/>
                <w:lang w:val="en-ZA"/>
              </w:rPr>
            </w:pPr>
          </w:p>
        </w:tc>
        <w:tc>
          <w:tcPr>
            <w:tcW w:w="1144" w:type="dxa"/>
            <w:vMerge/>
          </w:tcPr>
          <w:p w14:paraId="0A66467F" w14:textId="77777777" w:rsidR="00A55D2D" w:rsidRPr="00A55D2D" w:rsidRDefault="00A55D2D" w:rsidP="00A55D2D">
            <w:pPr>
              <w:rPr>
                <w:rFonts w:ascii="Trebuchet MS" w:hAnsi="Trebuchet MS" w:cs="Times New Roman"/>
                <w:sz w:val="16"/>
                <w:szCs w:val="16"/>
                <w:lang w:val="en-ZA"/>
              </w:rPr>
            </w:pPr>
          </w:p>
        </w:tc>
        <w:tc>
          <w:tcPr>
            <w:tcW w:w="1292" w:type="dxa"/>
            <w:vMerge/>
          </w:tcPr>
          <w:p w14:paraId="10AB24E5"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10B325DC" w14:textId="77777777" w:rsidR="00A55D2D" w:rsidRPr="00A55D2D" w:rsidRDefault="00A55D2D" w:rsidP="00A55D2D">
            <w:pPr>
              <w:rPr>
                <w:rFonts w:ascii="Trebuchet MS" w:hAnsi="Trebuchet MS" w:cs="Times New Roman"/>
                <w:sz w:val="16"/>
                <w:szCs w:val="16"/>
                <w:lang w:val="en-ZA"/>
              </w:rPr>
            </w:pPr>
          </w:p>
        </w:tc>
        <w:tc>
          <w:tcPr>
            <w:tcW w:w="1511" w:type="dxa"/>
            <w:vMerge/>
            <w:hideMark/>
          </w:tcPr>
          <w:p w14:paraId="43C01308" w14:textId="77777777" w:rsidR="00A55D2D" w:rsidRPr="00A55D2D" w:rsidRDefault="00A55D2D" w:rsidP="00A55D2D">
            <w:pPr>
              <w:rPr>
                <w:rFonts w:ascii="Trebuchet MS" w:hAnsi="Trebuchet MS" w:cs="Times New Roman"/>
                <w:sz w:val="16"/>
                <w:szCs w:val="16"/>
                <w:lang w:val="en-ZA"/>
              </w:rPr>
            </w:pPr>
          </w:p>
        </w:tc>
        <w:tc>
          <w:tcPr>
            <w:tcW w:w="949" w:type="dxa"/>
            <w:hideMark/>
          </w:tcPr>
          <w:p w14:paraId="3AA6F6E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138" w:type="dxa"/>
            <w:hideMark/>
          </w:tcPr>
          <w:p w14:paraId="325A72A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1300" w:type="dxa"/>
            <w:hideMark/>
          </w:tcPr>
          <w:p w14:paraId="52EC503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557" w:type="dxa"/>
            <w:hideMark/>
          </w:tcPr>
          <w:p w14:paraId="4ECF5ED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R381.049.25</w:t>
            </w:r>
          </w:p>
        </w:tc>
        <w:tc>
          <w:tcPr>
            <w:tcW w:w="621" w:type="dxa"/>
            <w:hideMark/>
          </w:tcPr>
          <w:p w14:paraId="04767C2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72" w:type="dxa"/>
            <w:hideMark/>
          </w:tcPr>
          <w:p w14:paraId="5084DAE6"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5" w:type="dxa"/>
            <w:hideMark/>
          </w:tcPr>
          <w:p w14:paraId="13CE8C6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94" w:type="dxa"/>
            <w:hideMark/>
          </w:tcPr>
          <w:p w14:paraId="75EC7BD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398" w:type="dxa"/>
            <w:vMerge/>
            <w:hideMark/>
          </w:tcPr>
          <w:p w14:paraId="0C57EB0F" w14:textId="77777777" w:rsidR="00A55D2D" w:rsidRPr="00A55D2D" w:rsidRDefault="00A55D2D" w:rsidP="00A55D2D">
            <w:pPr>
              <w:rPr>
                <w:rFonts w:ascii="Trebuchet MS" w:hAnsi="Trebuchet MS" w:cs="Times New Roman"/>
                <w:sz w:val="16"/>
                <w:szCs w:val="16"/>
                <w:lang w:val="en-ZA"/>
              </w:rPr>
            </w:pPr>
          </w:p>
        </w:tc>
        <w:tc>
          <w:tcPr>
            <w:tcW w:w="919" w:type="dxa"/>
            <w:vMerge/>
            <w:hideMark/>
          </w:tcPr>
          <w:p w14:paraId="23E14CFB" w14:textId="77777777" w:rsidR="00A55D2D" w:rsidRPr="00A55D2D" w:rsidRDefault="00A55D2D" w:rsidP="00A55D2D">
            <w:pPr>
              <w:rPr>
                <w:rFonts w:ascii="Trebuchet MS" w:hAnsi="Trebuchet MS" w:cs="Times New Roman"/>
                <w:sz w:val="16"/>
                <w:szCs w:val="16"/>
                <w:lang w:val="en-ZA"/>
              </w:rPr>
            </w:pPr>
          </w:p>
        </w:tc>
      </w:tr>
    </w:tbl>
    <w:p w14:paraId="2DE58C2C"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tbl>
      <w:tblPr>
        <w:tblStyle w:val="TableGrid10"/>
        <w:tblW w:w="15913" w:type="dxa"/>
        <w:tblInd w:w="279" w:type="dxa"/>
        <w:tblLook w:val="04A0" w:firstRow="1" w:lastRow="0" w:firstColumn="1" w:lastColumn="0" w:noHBand="0" w:noVBand="1"/>
      </w:tblPr>
      <w:tblGrid>
        <w:gridCol w:w="902"/>
        <w:gridCol w:w="1195"/>
        <w:gridCol w:w="1292"/>
        <w:gridCol w:w="1746"/>
        <w:gridCol w:w="1257"/>
        <w:gridCol w:w="954"/>
        <w:gridCol w:w="1145"/>
        <w:gridCol w:w="1301"/>
        <w:gridCol w:w="1604"/>
        <w:gridCol w:w="631"/>
        <w:gridCol w:w="481"/>
        <w:gridCol w:w="512"/>
        <w:gridCol w:w="506"/>
        <w:gridCol w:w="1449"/>
        <w:gridCol w:w="938"/>
      </w:tblGrid>
      <w:tr w:rsidR="00A55D2D" w:rsidRPr="00A55D2D" w14:paraId="780C65B4" w14:textId="77777777" w:rsidTr="00C96F71">
        <w:trPr>
          <w:trHeight w:val="700"/>
        </w:trPr>
        <w:tc>
          <w:tcPr>
            <w:tcW w:w="902" w:type="dxa"/>
            <w:vMerge w:val="restart"/>
          </w:tcPr>
          <w:p w14:paraId="5A3F4FD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18.4.1</w:t>
            </w:r>
          </w:p>
        </w:tc>
        <w:tc>
          <w:tcPr>
            <w:tcW w:w="1195" w:type="dxa"/>
            <w:vMerge w:val="restart"/>
          </w:tcPr>
          <w:p w14:paraId="49E705D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292" w:type="dxa"/>
            <w:vMerge w:val="restart"/>
          </w:tcPr>
          <w:p w14:paraId="3ED7999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Engagement on the 2023/2024 Annual Oversight Report with community members by end of March 2025</w:t>
            </w:r>
          </w:p>
        </w:tc>
        <w:tc>
          <w:tcPr>
            <w:tcW w:w="1746" w:type="dxa"/>
            <w:vMerge w:val="restart"/>
            <w:hideMark/>
          </w:tcPr>
          <w:p w14:paraId="702C0E3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sz w:val="16"/>
                <w:szCs w:val="16"/>
              </w:rPr>
              <w:t>Number (4) of engagements on the 2023/2024 Annual Oversight Report with community members by end of March 2025</w:t>
            </w:r>
          </w:p>
        </w:tc>
        <w:tc>
          <w:tcPr>
            <w:tcW w:w="1257" w:type="dxa"/>
            <w:vMerge w:val="restart"/>
            <w:hideMark/>
          </w:tcPr>
          <w:p w14:paraId="652973E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Invitations, Minutes and attendance register</w:t>
            </w:r>
          </w:p>
        </w:tc>
        <w:tc>
          <w:tcPr>
            <w:tcW w:w="954" w:type="dxa"/>
            <w:hideMark/>
          </w:tcPr>
          <w:p w14:paraId="025103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Target</w:t>
            </w:r>
          </w:p>
        </w:tc>
        <w:tc>
          <w:tcPr>
            <w:tcW w:w="1145" w:type="dxa"/>
            <w:hideMark/>
          </w:tcPr>
          <w:p w14:paraId="791215C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Number </w:t>
            </w:r>
          </w:p>
        </w:tc>
        <w:tc>
          <w:tcPr>
            <w:tcW w:w="1301" w:type="dxa"/>
            <w:hideMark/>
          </w:tcPr>
          <w:p w14:paraId="45D9BD6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1604" w:type="dxa"/>
            <w:hideMark/>
          </w:tcPr>
          <w:p w14:paraId="4D44B21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xml:space="preserve">4 </w:t>
            </w:r>
          </w:p>
        </w:tc>
        <w:tc>
          <w:tcPr>
            <w:tcW w:w="631" w:type="dxa"/>
            <w:hideMark/>
          </w:tcPr>
          <w:p w14:paraId="5F705493"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81" w:type="dxa"/>
            <w:hideMark/>
          </w:tcPr>
          <w:p w14:paraId="736964CA"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12" w:type="dxa"/>
            <w:hideMark/>
          </w:tcPr>
          <w:p w14:paraId="2D4C8DF9"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4</w:t>
            </w:r>
          </w:p>
        </w:tc>
        <w:tc>
          <w:tcPr>
            <w:tcW w:w="506" w:type="dxa"/>
            <w:hideMark/>
          </w:tcPr>
          <w:p w14:paraId="6CEF5535"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449" w:type="dxa"/>
            <w:vMerge w:val="restart"/>
            <w:hideMark/>
          </w:tcPr>
          <w:p w14:paraId="34A4C498"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Office of the Municipal Public Accounts Committee</w:t>
            </w:r>
          </w:p>
        </w:tc>
        <w:tc>
          <w:tcPr>
            <w:tcW w:w="938" w:type="dxa"/>
            <w:vMerge w:val="restart"/>
            <w:hideMark/>
          </w:tcPr>
          <w:p w14:paraId="3016DC4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MPAC Manager</w:t>
            </w:r>
          </w:p>
        </w:tc>
      </w:tr>
      <w:tr w:rsidR="00A55D2D" w:rsidRPr="00A55D2D" w14:paraId="0D7A43C7" w14:textId="77777777" w:rsidTr="00C96F71">
        <w:trPr>
          <w:trHeight w:val="300"/>
        </w:trPr>
        <w:tc>
          <w:tcPr>
            <w:tcW w:w="902" w:type="dxa"/>
            <w:vMerge/>
          </w:tcPr>
          <w:p w14:paraId="0EA69E28" w14:textId="77777777" w:rsidR="00A55D2D" w:rsidRPr="00A55D2D" w:rsidRDefault="00A55D2D" w:rsidP="00A55D2D">
            <w:pPr>
              <w:rPr>
                <w:rFonts w:ascii="Trebuchet MS" w:hAnsi="Trebuchet MS" w:cs="Times New Roman"/>
                <w:sz w:val="16"/>
                <w:szCs w:val="16"/>
                <w:lang w:val="en-ZA"/>
              </w:rPr>
            </w:pPr>
          </w:p>
        </w:tc>
        <w:tc>
          <w:tcPr>
            <w:tcW w:w="1195" w:type="dxa"/>
            <w:vMerge/>
          </w:tcPr>
          <w:p w14:paraId="290E306F" w14:textId="77777777" w:rsidR="00A55D2D" w:rsidRPr="00A55D2D" w:rsidRDefault="00A55D2D" w:rsidP="00A55D2D">
            <w:pPr>
              <w:rPr>
                <w:rFonts w:ascii="Trebuchet MS" w:hAnsi="Trebuchet MS" w:cs="Times New Roman"/>
                <w:sz w:val="16"/>
                <w:szCs w:val="16"/>
                <w:lang w:val="en-ZA"/>
              </w:rPr>
            </w:pPr>
          </w:p>
        </w:tc>
        <w:tc>
          <w:tcPr>
            <w:tcW w:w="1292" w:type="dxa"/>
            <w:vMerge/>
          </w:tcPr>
          <w:p w14:paraId="2064EC3E"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5AC7B8CD" w14:textId="77777777" w:rsidR="00A55D2D" w:rsidRPr="00A55D2D" w:rsidRDefault="00A55D2D" w:rsidP="00A55D2D">
            <w:pPr>
              <w:rPr>
                <w:rFonts w:ascii="Trebuchet MS" w:hAnsi="Trebuchet MS" w:cs="Times New Roman"/>
                <w:sz w:val="16"/>
                <w:szCs w:val="16"/>
                <w:lang w:val="en-ZA"/>
              </w:rPr>
            </w:pPr>
          </w:p>
        </w:tc>
        <w:tc>
          <w:tcPr>
            <w:tcW w:w="1257" w:type="dxa"/>
            <w:vMerge/>
            <w:hideMark/>
          </w:tcPr>
          <w:p w14:paraId="3B0965BE" w14:textId="77777777" w:rsidR="00A55D2D" w:rsidRPr="00A55D2D" w:rsidRDefault="00A55D2D" w:rsidP="00A55D2D">
            <w:pPr>
              <w:rPr>
                <w:rFonts w:ascii="Trebuchet MS" w:hAnsi="Trebuchet MS" w:cs="Times New Roman"/>
                <w:sz w:val="16"/>
                <w:szCs w:val="16"/>
                <w:lang w:val="en-ZA"/>
              </w:rPr>
            </w:pPr>
          </w:p>
        </w:tc>
        <w:tc>
          <w:tcPr>
            <w:tcW w:w="954" w:type="dxa"/>
            <w:hideMark/>
          </w:tcPr>
          <w:p w14:paraId="7290F89F"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Capital</w:t>
            </w:r>
          </w:p>
        </w:tc>
        <w:tc>
          <w:tcPr>
            <w:tcW w:w="1145" w:type="dxa"/>
            <w:hideMark/>
          </w:tcPr>
          <w:p w14:paraId="3E9EDA5B" w14:textId="77777777" w:rsidR="00A55D2D" w:rsidRPr="00A55D2D" w:rsidRDefault="00A55D2D" w:rsidP="00A55D2D">
            <w:pPr>
              <w:rPr>
                <w:rFonts w:ascii="Trebuchet MS" w:hAnsi="Trebuchet MS" w:cs="Times New Roman"/>
                <w:sz w:val="16"/>
                <w:szCs w:val="16"/>
                <w:lang w:val="en-ZA"/>
              </w:rPr>
            </w:pPr>
          </w:p>
        </w:tc>
        <w:tc>
          <w:tcPr>
            <w:tcW w:w="1301" w:type="dxa"/>
            <w:hideMark/>
          </w:tcPr>
          <w:p w14:paraId="6F2BB2CB"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604" w:type="dxa"/>
            <w:hideMark/>
          </w:tcPr>
          <w:p w14:paraId="7A76F88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631" w:type="dxa"/>
            <w:hideMark/>
          </w:tcPr>
          <w:p w14:paraId="41282FE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81" w:type="dxa"/>
            <w:hideMark/>
          </w:tcPr>
          <w:p w14:paraId="3DC3607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12" w:type="dxa"/>
            <w:hideMark/>
          </w:tcPr>
          <w:p w14:paraId="0B581551"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6" w:type="dxa"/>
            <w:hideMark/>
          </w:tcPr>
          <w:p w14:paraId="4D36695D"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449" w:type="dxa"/>
            <w:vMerge/>
            <w:hideMark/>
          </w:tcPr>
          <w:p w14:paraId="3B7503AE" w14:textId="77777777" w:rsidR="00A55D2D" w:rsidRPr="00A55D2D" w:rsidRDefault="00A55D2D" w:rsidP="00A55D2D">
            <w:pPr>
              <w:rPr>
                <w:rFonts w:ascii="Trebuchet MS" w:hAnsi="Trebuchet MS" w:cs="Times New Roman"/>
                <w:sz w:val="16"/>
                <w:szCs w:val="16"/>
                <w:lang w:val="en-ZA"/>
              </w:rPr>
            </w:pPr>
          </w:p>
        </w:tc>
        <w:tc>
          <w:tcPr>
            <w:tcW w:w="938" w:type="dxa"/>
            <w:vMerge/>
            <w:hideMark/>
          </w:tcPr>
          <w:p w14:paraId="131AFD76" w14:textId="77777777" w:rsidR="00A55D2D" w:rsidRPr="00A55D2D" w:rsidRDefault="00A55D2D" w:rsidP="00A55D2D">
            <w:pPr>
              <w:rPr>
                <w:rFonts w:ascii="Trebuchet MS" w:hAnsi="Trebuchet MS" w:cs="Times New Roman"/>
                <w:sz w:val="16"/>
                <w:szCs w:val="16"/>
                <w:lang w:val="en-ZA"/>
              </w:rPr>
            </w:pPr>
          </w:p>
        </w:tc>
      </w:tr>
      <w:tr w:rsidR="00A55D2D" w:rsidRPr="00A55D2D" w14:paraId="2CFD03EC" w14:textId="77777777" w:rsidTr="00C96F71">
        <w:trPr>
          <w:trHeight w:val="300"/>
        </w:trPr>
        <w:tc>
          <w:tcPr>
            <w:tcW w:w="902" w:type="dxa"/>
            <w:vMerge/>
          </w:tcPr>
          <w:p w14:paraId="2686EDB4" w14:textId="77777777" w:rsidR="00A55D2D" w:rsidRPr="00A55D2D" w:rsidRDefault="00A55D2D" w:rsidP="00A55D2D">
            <w:pPr>
              <w:rPr>
                <w:rFonts w:ascii="Trebuchet MS" w:hAnsi="Trebuchet MS" w:cs="Times New Roman"/>
                <w:sz w:val="16"/>
                <w:szCs w:val="16"/>
                <w:lang w:val="en-ZA"/>
              </w:rPr>
            </w:pPr>
          </w:p>
        </w:tc>
        <w:tc>
          <w:tcPr>
            <w:tcW w:w="1195" w:type="dxa"/>
            <w:vMerge/>
          </w:tcPr>
          <w:p w14:paraId="2159E603" w14:textId="77777777" w:rsidR="00A55D2D" w:rsidRPr="00A55D2D" w:rsidRDefault="00A55D2D" w:rsidP="00A55D2D">
            <w:pPr>
              <w:rPr>
                <w:rFonts w:ascii="Trebuchet MS" w:hAnsi="Trebuchet MS" w:cs="Times New Roman"/>
                <w:sz w:val="16"/>
                <w:szCs w:val="16"/>
                <w:lang w:val="en-ZA"/>
              </w:rPr>
            </w:pPr>
          </w:p>
        </w:tc>
        <w:tc>
          <w:tcPr>
            <w:tcW w:w="1292" w:type="dxa"/>
            <w:vMerge/>
          </w:tcPr>
          <w:p w14:paraId="10D9CFD8" w14:textId="77777777" w:rsidR="00A55D2D" w:rsidRPr="00A55D2D" w:rsidRDefault="00A55D2D" w:rsidP="00A55D2D">
            <w:pPr>
              <w:rPr>
                <w:rFonts w:ascii="Trebuchet MS" w:hAnsi="Trebuchet MS" w:cs="Times New Roman"/>
                <w:sz w:val="16"/>
                <w:szCs w:val="16"/>
                <w:lang w:val="en-ZA"/>
              </w:rPr>
            </w:pPr>
          </w:p>
        </w:tc>
        <w:tc>
          <w:tcPr>
            <w:tcW w:w="1746" w:type="dxa"/>
            <w:vMerge/>
            <w:hideMark/>
          </w:tcPr>
          <w:p w14:paraId="0F074147" w14:textId="77777777" w:rsidR="00A55D2D" w:rsidRPr="00A55D2D" w:rsidRDefault="00A55D2D" w:rsidP="00A55D2D">
            <w:pPr>
              <w:rPr>
                <w:rFonts w:ascii="Trebuchet MS" w:hAnsi="Trebuchet MS" w:cs="Times New Roman"/>
                <w:sz w:val="16"/>
                <w:szCs w:val="16"/>
                <w:lang w:val="en-ZA"/>
              </w:rPr>
            </w:pPr>
          </w:p>
        </w:tc>
        <w:tc>
          <w:tcPr>
            <w:tcW w:w="1257" w:type="dxa"/>
            <w:vMerge/>
            <w:hideMark/>
          </w:tcPr>
          <w:p w14:paraId="245FEFED" w14:textId="77777777" w:rsidR="00A55D2D" w:rsidRPr="00A55D2D" w:rsidRDefault="00A55D2D" w:rsidP="00A55D2D">
            <w:pPr>
              <w:rPr>
                <w:rFonts w:ascii="Trebuchet MS" w:hAnsi="Trebuchet MS" w:cs="Times New Roman"/>
                <w:sz w:val="16"/>
                <w:szCs w:val="16"/>
                <w:lang w:val="en-ZA"/>
              </w:rPr>
            </w:pPr>
          </w:p>
        </w:tc>
        <w:tc>
          <w:tcPr>
            <w:tcW w:w="954" w:type="dxa"/>
            <w:hideMark/>
          </w:tcPr>
          <w:p w14:paraId="0F84143E"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Operating</w:t>
            </w:r>
          </w:p>
        </w:tc>
        <w:tc>
          <w:tcPr>
            <w:tcW w:w="1145" w:type="dxa"/>
            <w:hideMark/>
          </w:tcPr>
          <w:p w14:paraId="59094A64"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N/A</w:t>
            </w:r>
          </w:p>
        </w:tc>
        <w:tc>
          <w:tcPr>
            <w:tcW w:w="1301" w:type="dxa"/>
            <w:hideMark/>
          </w:tcPr>
          <w:p w14:paraId="5477BD3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p>
        </w:tc>
        <w:tc>
          <w:tcPr>
            <w:tcW w:w="1604" w:type="dxa"/>
            <w:hideMark/>
          </w:tcPr>
          <w:p w14:paraId="10A1B2A2"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 </w:t>
            </w:r>
            <w:r w:rsidRPr="00A55D2D">
              <w:rPr>
                <w:rFonts w:ascii="Trebuchet MS" w:hAnsi="Trebuchet MS"/>
                <w:sz w:val="16"/>
                <w:szCs w:val="16"/>
              </w:rPr>
              <w:t>R150.000.00</w:t>
            </w:r>
          </w:p>
        </w:tc>
        <w:tc>
          <w:tcPr>
            <w:tcW w:w="631" w:type="dxa"/>
            <w:hideMark/>
          </w:tcPr>
          <w:p w14:paraId="264E9C50"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481" w:type="dxa"/>
            <w:hideMark/>
          </w:tcPr>
          <w:p w14:paraId="30CF6A0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12" w:type="dxa"/>
            <w:hideMark/>
          </w:tcPr>
          <w:p w14:paraId="20235487"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506" w:type="dxa"/>
            <w:hideMark/>
          </w:tcPr>
          <w:p w14:paraId="066E8B8C" w14:textId="77777777" w:rsidR="00A55D2D" w:rsidRPr="00A55D2D" w:rsidRDefault="00A55D2D" w:rsidP="00A55D2D">
            <w:pPr>
              <w:rPr>
                <w:rFonts w:ascii="Trebuchet MS" w:hAnsi="Trebuchet MS" w:cs="Times New Roman"/>
                <w:sz w:val="16"/>
                <w:szCs w:val="16"/>
                <w:lang w:val="en-ZA"/>
              </w:rPr>
            </w:pPr>
            <w:r w:rsidRPr="00A55D2D">
              <w:rPr>
                <w:rFonts w:ascii="Trebuchet MS" w:hAnsi="Trebuchet MS" w:cs="Times New Roman"/>
                <w:sz w:val="16"/>
                <w:szCs w:val="16"/>
                <w:lang w:val="en-ZA"/>
              </w:rPr>
              <w:t>0</w:t>
            </w:r>
          </w:p>
        </w:tc>
        <w:tc>
          <w:tcPr>
            <w:tcW w:w="1449" w:type="dxa"/>
            <w:vMerge/>
            <w:hideMark/>
          </w:tcPr>
          <w:p w14:paraId="59EC3ECB" w14:textId="77777777" w:rsidR="00A55D2D" w:rsidRPr="00A55D2D" w:rsidRDefault="00A55D2D" w:rsidP="00A55D2D">
            <w:pPr>
              <w:rPr>
                <w:rFonts w:ascii="Trebuchet MS" w:hAnsi="Trebuchet MS" w:cs="Times New Roman"/>
                <w:sz w:val="16"/>
                <w:szCs w:val="16"/>
                <w:lang w:val="en-ZA"/>
              </w:rPr>
            </w:pPr>
          </w:p>
        </w:tc>
        <w:tc>
          <w:tcPr>
            <w:tcW w:w="938" w:type="dxa"/>
            <w:vMerge/>
            <w:hideMark/>
          </w:tcPr>
          <w:p w14:paraId="5731CFC8" w14:textId="77777777" w:rsidR="00A55D2D" w:rsidRPr="00A55D2D" w:rsidRDefault="00A55D2D" w:rsidP="00A55D2D">
            <w:pPr>
              <w:rPr>
                <w:rFonts w:ascii="Trebuchet MS" w:hAnsi="Trebuchet MS" w:cs="Times New Roman"/>
                <w:sz w:val="16"/>
                <w:szCs w:val="16"/>
                <w:lang w:val="en-ZA"/>
              </w:rPr>
            </w:pPr>
          </w:p>
        </w:tc>
      </w:tr>
    </w:tbl>
    <w:p w14:paraId="018C4D87"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7E86F0E2"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p w14:paraId="19D3FAD4" w14:textId="77777777" w:rsidR="00A55D2D" w:rsidRPr="00A55D2D" w:rsidRDefault="00A55D2D" w:rsidP="00A55D2D">
      <w:pPr>
        <w:rPr>
          <w:rFonts w:ascii="Trebuchet MS" w:eastAsia="Aptos" w:hAnsi="Trebuchet MS" w:cs="Times New Roman"/>
          <w:kern w:val="2"/>
          <w:sz w:val="16"/>
          <w:szCs w:val="16"/>
          <w:lang w:val="en-GB"/>
          <w14:ligatures w14:val="standardContextual"/>
        </w:rPr>
      </w:pPr>
    </w:p>
    <w:bookmarkEnd w:id="204"/>
    <w:p w14:paraId="744A453E" w14:textId="77777777" w:rsidR="00A55D2D" w:rsidRPr="00A55D2D" w:rsidRDefault="00A55D2D" w:rsidP="00A55D2D">
      <w:pPr>
        <w:spacing w:after="1"/>
        <w:ind w:right="6585"/>
        <w:jc w:val="both"/>
        <w:rPr>
          <w:rFonts w:ascii="Trebuchet MS" w:eastAsia="Trebuchet MS" w:hAnsi="Trebuchet MS" w:cs="Trebuchet MS"/>
          <w:sz w:val="16"/>
          <w:szCs w:val="16"/>
          <w:lang w:val="en-ZA" w:eastAsia="en-ZA"/>
        </w:rPr>
      </w:pPr>
    </w:p>
    <w:tbl>
      <w:tblPr>
        <w:tblStyle w:val="TableGrid1"/>
        <w:tblW w:w="0" w:type="auto"/>
        <w:tblInd w:w="85" w:type="dxa"/>
        <w:tblLook w:val="04A0" w:firstRow="1" w:lastRow="0" w:firstColumn="1" w:lastColumn="0" w:noHBand="0" w:noVBand="1"/>
      </w:tblPr>
      <w:tblGrid>
        <w:gridCol w:w="671"/>
        <w:gridCol w:w="883"/>
        <w:gridCol w:w="1355"/>
        <w:gridCol w:w="1544"/>
        <w:gridCol w:w="1203"/>
        <w:gridCol w:w="924"/>
        <w:gridCol w:w="1024"/>
        <w:gridCol w:w="839"/>
        <w:gridCol w:w="921"/>
        <w:gridCol w:w="931"/>
        <w:gridCol w:w="876"/>
        <w:gridCol w:w="917"/>
        <w:gridCol w:w="989"/>
        <w:gridCol w:w="1522"/>
        <w:gridCol w:w="1508"/>
      </w:tblGrid>
      <w:tr w:rsidR="00A55D2D" w:rsidRPr="00A55D2D" w14:paraId="0CCF31DF" w14:textId="77777777" w:rsidTr="00C96F71">
        <w:trPr>
          <w:trHeight w:val="300"/>
        </w:trPr>
        <w:tc>
          <w:tcPr>
            <w:tcW w:w="2909" w:type="dxa"/>
            <w:gridSpan w:val="3"/>
            <w:hideMark/>
          </w:tcPr>
          <w:p w14:paraId="604F5E7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National Outcome</w:t>
            </w:r>
          </w:p>
        </w:tc>
        <w:tc>
          <w:tcPr>
            <w:tcW w:w="13198" w:type="dxa"/>
            <w:gridSpan w:val="12"/>
            <w:hideMark/>
          </w:tcPr>
          <w:p w14:paraId="5FE91B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National Outcome Responsive, Accountable, Effective and Efficient Local Government System</w:t>
            </w:r>
          </w:p>
        </w:tc>
      </w:tr>
      <w:tr w:rsidR="00A55D2D" w:rsidRPr="00A55D2D" w14:paraId="576423BD" w14:textId="77777777" w:rsidTr="00C96F71">
        <w:trPr>
          <w:trHeight w:val="300"/>
        </w:trPr>
        <w:tc>
          <w:tcPr>
            <w:tcW w:w="2909" w:type="dxa"/>
            <w:gridSpan w:val="3"/>
            <w:hideMark/>
          </w:tcPr>
          <w:p w14:paraId="03B8EDB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NDP Chapters</w:t>
            </w:r>
          </w:p>
        </w:tc>
        <w:tc>
          <w:tcPr>
            <w:tcW w:w="13198" w:type="dxa"/>
            <w:gridSpan w:val="12"/>
            <w:hideMark/>
          </w:tcPr>
          <w:p w14:paraId="688528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Chapter 4: Economic Infrastructure Chapter 8: Human Settlements Chapter 12: Building Safer Communities Chapter 13: Building a capable state Chapter 14: Promoting accountability and fighting corruption</w:t>
            </w:r>
          </w:p>
        </w:tc>
      </w:tr>
      <w:tr w:rsidR="00A55D2D" w:rsidRPr="00A55D2D" w14:paraId="646F9AEB" w14:textId="77777777" w:rsidTr="00C96F71">
        <w:trPr>
          <w:trHeight w:val="300"/>
        </w:trPr>
        <w:tc>
          <w:tcPr>
            <w:tcW w:w="2909" w:type="dxa"/>
            <w:gridSpan w:val="3"/>
            <w:hideMark/>
          </w:tcPr>
          <w:p w14:paraId="37BBE32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Municipal Strategic Objectives</w:t>
            </w:r>
          </w:p>
        </w:tc>
        <w:tc>
          <w:tcPr>
            <w:tcW w:w="13198" w:type="dxa"/>
            <w:gridSpan w:val="12"/>
            <w:hideMark/>
          </w:tcPr>
          <w:p w14:paraId="3E0517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55D2D" w:rsidRPr="00A55D2D" w14:paraId="286043F9" w14:textId="77777777" w:rsidTr="00C96F71">
        <w:trPr>
          <w:trHeight w:val="420"/>
        </w:trPr>
        <w:tc>
          <w:tcPr>
            <w:tcW w:w="2909" w:type="dxa"/>
            <w:gridSpan w:val="3"/>
            <w:hideMark/>
          </w:tcPr>
          <w:p w14:paraId="28971C1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Strategic Goals</w:t>
            </w:r>
          </w:p>
        </w:tc>
        <w:tc>
          <w:tcPr>
            <w:tcW w:w="13198" w:type="dxa"/>
            <w:gridSpan w:val="12"/>
            <w:hideMark/>
          </w:tcPr>
          <w:p w14:paraId="481D555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SG Governance: Efficient and effective Audit Management functions provided, Efficient and effective Risk Management functions provided, To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A55D2D" w:rsidRPr="00A55D2D" w14:paraId="20D85AF0" w14:textId="77777777" w:rsidTr="00C96F71">
        <w:trPr>
          <w:trHeight w:val="300"/>
        </w:trPr>
        <w:tc>
          <w:tcPr>
            <w:tcW w:w="2909" w:type="dxa"/>
            <w:gridSpan w:val="3"/>
            <w:hideMark/>
          </w:tcPr>
          <w:p w14:paraId="101C7EF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Area</w:t>
            </w:r>
          </w:p>
        </w:tc>
        <w:tc>
          <w:tcPr>
            <w:tcW w:w="13198" w:type="dxa"/>
            <w:gridSpan w:val="12"/>
            <w:hideMark/>
          </w:tcPr>
          <w:p w14:paraId="303FF64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Good Governance and Public Participation</w:t>
            </w:r>
          </w:p>
        </w:tc>
      </w:tr>
      <w:tr w:rsidR="00A55D2D" w:rsidRPr="00A55D2D" w14:paraId="1FF95E44" w14:textId="77777777" w:rsidTr="00C96F71">
        <w:trPr>
          <w:trHeight w:val="300"/>
        </w:trPr>
        <w:tc>
          <w:tcPr>
            <w:tcW w:w="2909" w:type="dxa"/>
            <w:gridSpan w:val="3"/>
            <w:hideMark/>
          </w:tcPr>
          <w:p w14:paraId="27256BC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3198" w:type="dxa"/>
            <w:gridSpan w:val="12"/>
            <w:hideMark/>
          </w:tcPr>
          <w:p w14:paraId="61A55D4E" w14:textId="77777777" w:rsidR="00A55D2D" w:rsidRPr="00A55D2D" w:rsidRDefault="00A55D2D" w:rsidP="00A55D2D">
            <w:pPr>
              <w:rPr>
                <w:rFonts w:ascii="Trebuchet MS" w:hAnsi="Trebuchet MS" w:cs="Times New Roman"/>
                <w:sz w:val="16"/>
                <w:szCs w:val="16"/>
              </w:rPr>
            </w:pPr>
          </w:p>
        </w:tc>
      </w:tr>
      <w:tr w:rsidR="00A55D2D" w:rsidRPr="00A55D2D" w14:paraId="513C617D" w14:textId="77777777" w:rsidTr="00C96F71">
        <w:trPr>
          <w:trHeight w:val="300"/>
        </w:trPr>
        <w:tc>
          <w:tcPr>
            <w:tcW w:w="2909" w:type="dxa"/>
            <w:gridSpan w:val="3"/>
            <w:hideMark/>
          </w:tcPr>
          <w:p w14:paraId="3CA223E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3198" w:type="dxa"/>
            <w:gridSpan w:val="12"/>
          </w:tcPr>
          <w:p w14:paraId="33474C06" w14:textId="77777777" w:rsidR="00A55D2D" w:rsidRPr="00A55D2D" w:rsidRDefault="00A55D2D" w:rsidP="00A55D2D">
            <w:pPr>
              <w:rPr>
                <w:rFonts w:ascii="Trebuchet MS" w:hAnsi="Trebuchet MS" w:cs="Times New Roman"/>
                <w:sz w:val="16"/>
                <w:szCs w:val="16"/>
              </w:rPr>
            </w:pPr>
          </w:p>
        </w:tc>
      </w:tr>
      <w:tr w:rsidR="00A55D2D" w:rsidRPr="00A55D2D" w14:paraId="1920CE81" w14:textId="77777777" w:rsidTr="00C96F71">
        <w:trPr>
          <w:trHeight w:val="300"/>
        </w:trPr>
        <w:tc>
          <w:tcPr>
            <w:tcW w:w="2909" w:type="dxa"/>
            <w:gridSpan w:val="3"/>
            <w:hideMark/>
          </w:tcPr>
          <w:p w14:paraId="1474D40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3198" w:type="dxa"/>
            <w:gridSpan w:val="12"/>
          </w:tcPr>
          <w:p w14:paraId="60F7AFD1" w14:textId="77777777" w:rsidR="00A55D2D" w:rsidRPr="00A55D2D" w:rsidRDefault="00A55D2D" w:rsidP="00A55D2D">
            <w:pPr>
              <w:rPr>
                <w:rFonts w:ascii="Trebuchet MS" w:hAnsi="Trebuchet MS" w:cs="Times New Roman"/>
                <w:sz w:val="16"/>
                <w:szCs w:val="16"/>
              </w:rPr>
            </w:pPr>
          </w:p>
        </w:tc>
      </w:tr>
      <w:tr w:rsidR="00A55D2D" w:rsidRPr="00A55D2D" w14:paraId="08FFE003" w14:textId="77777777" w:rsidTr="00C96F71">
        <w:trPr>
          <w:trHeight w:val="300"/>
        </w:trPr>
        <w:tc>
          <w:tcPr>
            <w:tcW w:w="2909" w:type="dxa"/>
            <w:gridSpan w:val="3"/>
            <w:hideMark/>
          </w:tcPr>
          <w:p w14:paraId="1A9EDBB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3198" w:type="dxa"/>
            <w:gridSpan w:val="12"/>
          </w:tcPr>
          <w:p w14:paraId="5B5FE5CD" w14:textId="77777777" w:rsidR="00A55D2D" w:rsidRPr="00A55D2D" w:rsidRDefault="00A55D2D" w:rsidP="00A55D2D">
            <w:pPr>
              <w:rPr>
                <w:rFonts w:ascii="Trebuchet MS" w:hAnsi="Trebuchet MS" w:cs="Times New Roman"/>
                <w:sz w:val="16"/>
                <w:szCs w:val="16"/>
              </w:rPr>
            </w:pPr>
          </w:p>
        </w:tc>
      </w:tr>
      <w:tr w:rsidR="00A55D2D" w:rsidRPr="00A55D2D" w14:paraId="397FAB72" w14:textId="77777777" w:rsidTr="00C96F71">
        <w:trPr>
          <w:trHeight w:val="300"/>
        </w:trPr>
        <w:tc>
          <w:tcPr>
            <w:tcW w:w="671" w:type="dxa"/>
            <w:vMerge w:val="restart"/>
            <w:hideMark/>
          </w:tcPr>
          <w:p w14:paraId="5B41943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7DDF62C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7DDE89D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5D5A296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66F37F2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2662DFF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3A37529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77690DE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1446371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64BC832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2EFFB36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229145A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3A2A51C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049093B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1ADE44A" w14:textId="77777777" w:rsidTr="00C96F71">
        <w:trPr>
          <w:trHeight w:val="300"/>
        </w:trPr>
        <w:tc>
          <w:tcPr>
            <w:tcW w:w="671" w:type="dxa"/>
            <w:vMerge/>
            <w:hideMark/>
          </w:tcPr>
          <w:p w14:paraId="71E117B1" w14:textId="77777777" w:rsidR="00A55D2D" w:rsidRPr="00A55D2D" w:rsidRDefault="00A55D2D" w:rsidP="00A55D2D">
            <w:pPr>
              <w:rPr>
                <w:rFonts w:ascii="Trebuchet MS" w:hAnsi="Trebuchet MS" w:cs="Times New Roman"/>
                <w:b/>
                <w:bCs/>
                <w:sz w:val="16"/>
                <w:szCs w:val="16"/>
              </w:rPr>
            </w:pPr>
          </w:p>
        </w:tc>
        <w:tc>
          <w:tcPr>
            <w:tcW w:w="883" w:type="dxa"/>
            <w:vMerge/>
            <w:hideMark/>
          </w:tcPr>
          <w:p w14:paraId="6356D4FD" w14:textId="77777777" w:rsidR="00A55D2D" w:rsidRPr="00A55D2D" w:rsidRDefault="00A55D2D" w:rsidP="00A55D2D">
            <w:pPr>
              <w:rPr>
                <w:rFonts w:ascii="Trebuchet MS" w:hAnsi="Trebuchet MS" w:cs="Times New Roman"/>
                <w:b/>
                <w:bCs/>
                <w:sz w:val="16"/>
                <w:szCs w:val="16"/>
              </w:rPr>
            </w:pPr>
          </w:p>
        </w:tc>
        <w:tc>
          <w:tcPr>
            <w:tcW w:w="1355" w:type="dxa"/>
            <w:vMerge/>
            <w:hideMark/>
          </w:tcPr>
          <w:p w14:paraId="1535D923" w14:textId="77777777" w:rsidR="00A55D2D" w:rsidRPr="00A55D2D" w:rsidRDefault="00A55D2D" w:rsidP="00A55D2D">
            <w:pPr>
              <w:rPr>
                <w:rFonts w:ascii="Trebuchet MS" w:hAnsi="Trebuchet MS" w:cs="Times New Roman"/>
                <w:b/>
                <w:bCs/>
                <w:sz w:val="16"/>
                <w:szCs w:val="16"/>
              </w:rPr>
            </w:pPr>
          </w:p>
        </w:tc>
        <w:tc>
          <w:tcPr>
            <w:tcW w:w="1544" w:type="dxa"/>
            <w:vMerge/>
            <w:hideMark/>
          </w:tcPr>
          <w:p w14:paraId="4DD7C46B" w14:textId="77777777" w:rsidR="00A55D2D" w:rsidRPr="00A55D2D" w:rsidRDefault="00A55D2D" w:rsidP="00A55D2D">
            <w:pPr>
              <w:rPr>
                <w:rFonts w:ascii="Trebuchet MS" w:hAnsi="Trebuchet MS" w:cs="Times New Roman"/>
                <w:b/>
                <w:bCs/>
                <w:sz w:val="16"/>
                <w:szCs w:val="16"/>
              </w:rPr>
            </w:pPr>
          </w:p>
        </w:tc>
        <w:tc>
          <w:tcPr>
            <w:tcW w:w="1203" w:type="dxa"/>
            <w:vMerge/>
            <w:hideMark/>
          </w:tcPr>
          <w:p w14:paraId="69971941" w14:textId="77777777" w:rsidR="00A55D2D" w:rsidRPr="00A55D2D" w:rsidRDefault="00A55D2D" w:rsidP="00A55D2D">
            <w:pPr>
              <w:rPr>
                <w:rFonts w:ascii="Trebuchet MS" w:hAnsi="Trebuchet MS" w:cs="Times New Roman"/>
                <w:b/>
                <w:bCs/>
                <w:sz w:val="16"/>
                <w:szCs w:val="16"/>
              </w:rPr>
            </w:pPr>
          </w:p>
        </w:tc>
        <w:tc>
          <w:tcPr>
            <w:tcW w:w="924" w:type="dxa"/>
            <w:vMerge/>
            <w:hideMark/>
          </w:tcPr>
          <w:p w14:paraId="64B0D164" w14:textId="77777777" w:rsidR="00A55D2D" w:rsidRPr="00A55D2D" w:rsidRDefault="00A55D2D" w:rsidP="00A55D2D">
            <w:pPr>
              <w:rPr>
                <w:rFonts w:ascii="Trebuchet MS" w:hAnsi="Trebuchet MS" w:cs="Times New Roman"/>
                <w:b/>
                <w:bCs/>
                <w:sz w:val="16"/>
                <w:szCs w:val="16"/>
              </w:rPr>
            </w:pPr>
          </w:p>
        </w:tc>
        <w:tc>
          <w:tcPr>
            <w:tcW w:w="1024" w:type="dxa"/>
            <w:vMerge/>
            <w:hideMark/>
          </w:tcPr>
          <w:p w14:paraId="6E5DD00D" w14:textId="77777777" w:rsidR="00A55D2D" w:rsidRPr="00A55D2D" w:rsidRDefault="00A55D2D" w:rsidP="00A55D2D">
            <w:pPr>
              <w:rPr>
                <w:rFonts w:ascii="Trebuchet MS" w:hAnsi="Trebuchet MS" w:cs="Times New Roman"/>
                <w:b/>
                <w:bCs/>
                <w:sz w:val="16"/>
                <w:szCs w:val="16"/>
              </w:rPr>
            </w:pPr>
          </w:p>
        </w:tc>
        <w:tc>
          <w:tcPr>
            <w:tcW w:w="839" w:type="dxa"/>
            <w:vMerge/>
            <w:hideMark/>
          </w:tcPr>
          <w:p w14:paraId="2003840D" w14:textId="77777777" w:rsidR="00A55D2D" w:rsidRPr="00A55D2D" w:rsidRDefault="00A55D2D" w:rsidP="00A55D2D">
            <w:pPr>
              <w:rPr>
                <w:rFonts w:ascii="Trebuchet MS" w:hAnsi="Trebuchet MS" w:cs="Times New Roman"/>
                <w:b/>
                <w:bCs/>
                <w:sz w:val="16"/>
                <w:szCs w:val="16"/>
              </w:rPr>
            </w:pPr>
          </w:p>
        </w:tc>
        <w:tc>
          <w:tcPr>
            <w:tcW w:w="921" w:type="dxa"/>
            <w:vMerge/>
            <w:hideMark/>
          </w:tcPr>
          <w:p w14:paraId="41EDADFB" w14:textId="77777777" w:rsidR="00A55D2D" w:rsidRPr="00A55D2D" w:rsidRDefault="00A55D2D" w:rsidP="00A55D2D">
            <w:pPr>
              <w:rPr>
                <w:rFonts w:ascii="Trebuchet MS" w:hAnsi="Trebuchet MS" w:cs="Times New Roman"/>
                <w:b/>
                <w:bCs/>
                <w:sz w:val="16"/>
                <w:szCs w:val="16"/>
              </w:rPr>
            </w:pPr>
          </w:p>
        </w:tc>
        <w:tc>
          <w:tcPr>
            <w:tcW w:w="931" w:type="dxa"/>
            <w:vMerge/>
            <w:hideMark/>
          </w:tcPr>
          <w:p w14:paraId="5638460E" w14:textId="77777777" w:rsidR="00A55D2D" w:rsidRPr="00A55D2D" w:rsidRDefault="00A55D2D" w:rsidP="00A55D2D">
            <w:pPr>
              <w:rPr>
                <w:rFonts w:ascii="Trebuchet MS" w:hAnsi="Trebuchet MS" w:cs="Times New Roman"/>
                <w:b/>
                <w:bCs/>
                <w:sz w:val="16"/>
                <w:szCs w:val="16"/>
              </w:rPr>
            </w:pPr>
          </w:p>
        </w:tc>
        <w:tc>
          <w:tcPr>
            <w:tcW w:w="876" w:type="dxa"/>
            <w:vMerge/>
            <w:hideMark/>
          </w:tcPr>
          <w:p w14:paraId="47E4790D" w14:textId="77777777" w:rsidR="00A55D2D" w:rsidRPr="00A55D2D" w:rsidRDefault="00A55D2D" w:rsidP="00A55D2D">
            <w:pPr>
              <w:rPr>
                <w:rFonts w:ascii="Trebuchet MS" w:hAnsi="Trebuchet MS" w:cs="Times New Roman"/>
                <w:b/>
                <w:bCs/>
                <w:sz w:val="16"/>
                <w:szCs w:val="16"/>
              </w:rPr>
            </w:pPr>
          </w:p>
        </w:tc>
        <w:tc>
          <w:tcPr>
            <w:tcW w:w="917" w:type="dxa"/>
            <w:vMerge/>
            <w:hideMark/>
          </w:tcPr>
          <w:p w14:paraId="2304CC21" w14:textId="77777777" w:rsidR="00A55D2D" w:rsidRPr="00A55D2D" w:rsidRDefault="00A55D2D" w:rsidP="00A55D2D">
            <w:pPr>
              <w:rPr>
                <w:rFonts w:ascii="Trebuchet MS" w:hAnsi="Trebuchet MS" w:cs="Times New Roman"/>
                <w:b/>
                <w:bCs/>
                <w:sz w:val="16"/>
                <w:szCs w:val="16"/>
              </w:rPr>
            </w:pPr>
          </w:p>
        </w:tc>
        <w:tc>
          <w:tcPr>
            <w:tcW w:w="989" w:type="dxa"/>
            <w:vMerge/>
            <w:hideMark/>
          </w:tcPr>
          <w:p w14:paraId="0A17D0C1" w14:textId="77777777" w:rsidR="00A55D2D" w:rsidRPr="00A55D2D" w:rsidRDefault="00A55D2D" w:rsidP="00A55D2D">
            <w:pPr>
              <w:rPr>
                <w:rFonts w:ascii="Trebuchet MS" w:hAnsi="Trebuchet MS" w:cs="Times New Roman"/>
                <w:b/>
                <w:bCs/>
                <w:sz w:val="16"/>
                <w:szCs w:val="16"/>
              </w:rPr>
            </w:pPr>
          </w:p>
        </w:tc>
        <w:tc>
          <w:tcPr>
            <w:tcW w:w="1522" w:type="dxa"/>
            <w:hideMark/>
          </w:tcPr>
          <w:p w14:paraId="4EB0298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5735B00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2FAB3C11" w14:textId="77777777" w:rsidTr="00C96F71">
        <w:trPr>
          <w:trHeight w:val="672"/>
        </w:trPr>
        <w:tc>
          <w:tcPr>
            <w:tcW w:w="671" w:type="dxa"/>
            <w:hideMark/>
          </w:tcPr>
          <w:p w14:paraId="471BC120" w14:textId="77777777" w:rsidR="00A55D2D" w:rsidRPr="00A55D2D" w:rsidRDefault="00A55D2D" w:rsidP="00A55D2D">
            <w:pPr>
              <w:rPr>
                <w:rFonts w:ascii="Trebuchet MS" w:hAnsi="Trebuchet MS" w:cs="Times New Roman"/>
                <w:sz w:val="16"/>
                <w:szCs w:val="16"/>
              </w:rPr>
            </w:pPr>
            <w:bookmarkStart w:id="218" w:name="_Hlk167213496"/>
            <w:r w:rsidRPr="00A55D2D">
              <w:rPr>
                <w:rFonts w:ascii="Trebuchet MS" w:hAnsi="Trebuchet MS" w:cs="Times New Roman"/>
                <w:sz w:val="16"/>
                <w:szCs w:val="16"/>
              </w:rPr>
              <w:t>18.5</w:t>
            </w:r>
          </w:p>
        </w:tc>
        <w:tc>
          <w:tcPr>
            <w:tcW w:w="883" w:type="dxa"/>
            <w:hideMark/>
          </w:tcPr>
          <w:p w14:paraId="0ECCC51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355" w:type="dxa"/>
            <w:hideMark/>
          </w:tcPr>
          <w:p w14:paraId="60B1BC6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Implementation of IGR &amp; Protocol Initiatives</w:t>
            </w:r>
          </w:p>
        </w:tc>
        <w:tc>
          <w:tcPr>
            <w:tcW w:w="1544" w:type="dxa"/>
            <w:hideMark/>
          </w:tcPr>
          <w:p w14:paraId="1D94917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(100) Implementation of IGR &amp; Protocol Initiatives by June 2025</w:t>
            </w:r>
          </w:p>
        </w:tc>
        <w:tc>
          <w:tcPr>
            <w:tcW w:w="1203" w:type="dxa"/>
            <w:hideMark/>
          </w:tcPr>
          <w:p w14:paraId="679DF70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Report </w:t>
            </w:r>
          </w:p>
        </w:tc>
        <w:tc>
          <w:tcPr>
            <w:tcW w:w="924" w:type="dxa"/>
            <w:hideMark/>
          </w:tcPr>
          <w:p w14:paraId="321A64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399886E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839" w:type="dxa"/>
            <w:hideMark/>
          </w:tcPr>
          <w:p w14:paraId="2B7BFB4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21" w:type="dxa"/>
            <w:hideMark/>
          </w:tcPr>
          <w:p w14:paraId="4E637E7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31" w:type="dxa"/>
            <w:hideMark/>
          </w:tcPr>
          <w:p w14:paraId="59F7E4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876" w:type="dxa"/>
            <w:hideMark/>
          </w:tcPr>
          <w:p w14:paraId="15F9E56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17" w:type="dxa"/>
            <w:hideMark/>
          </w:tcPr>
          <w:p w14:paraId="2EE32D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89" w:type="dxa"/>
            <w:hideMark/>
          </w:tcPr>
          <w:p w14:paraId="5C6331A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522" w:type="dxa"/>
            <w:hideMark/>
          </w:tcPr>
          <w:p w14:paraId="6474C09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hideMark/>
          </w:tcPr>
          <w:p w14:paraId="6E0E24E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bookmarkEnd w:id="218"/>
      <w:tr w:rsidR="00A55D2D" w:rsidRPr="00A55D2D" w14:paraId="428892AC" w14:textId="77777777" w:rsidTr="00C96F71">
        <w:trPr>
          <w:trHeight w:val="672"/>
        </w:trPr>
        <w:tc>
          <w:tcPr>
            <w:tcW w:w="671" w:type="dxa"/>
            <w:vMerge w:val="restart"/>
            <w:hideMark/>
          </w:tcPr>
          <w:p w14:paraId="572C12D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lastRenderedPageBreak/>
              <w:t>18.5.1</w:t>
            </w:r>
          </w:p>
        </w:tc>
        <w:tc>
          <w:tcPr>
            <w:tcW w:w="883" w:type="dxa"/>
            <w:vMerge w:val="restart"/>
            <w:hideMark/>
          </w:tcPr>
          <w:p w14:paraId="50DBCAE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1B04B38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and support of destitute 04 families by June 2025</w:t>
            </w:r>
          </w:p>
        </w:tc>
        <w:tc>
          <w:tcPr>
            <w:tcW w:w="1544" w:type="dxa"/>
            <w:vMerge w:val="restart"/>
            <w:hideMark/>
          </w:tcPr>
          <w:p w14:paraId="1E67015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(100) promotion and support of selected destitute 04 families by June 2025</w:t>
            </w:r>
          </w:p>
        </w:tc>
        <w:tc>
          <w:tcPr>
            <w:tcW w:w="1203" w:type="dxa"/>
            <w:vMerge w:val="restart"/>
            <w:hideMark/>
          </w:tcPr>
          <w:p w14:paraId="70AAC6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Pictures and confirmation of receipt by beneficiaries </w:t>
            </w:r>
          </w:p>
        </w:tc>
        <w:tc>
          <w:tcPr>
            <w:tcW w:w="924" w:type="dxa"/>
            <w:hideMark/>
          </w:tcPr>
          <w:p w14:paraId="628C79A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4222EA8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839" w:type="dxa"/>
            <w:hideMark/>
          </w:tcPr>
          <w:p w14:paraId="508C437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21" w:type="dxa"/>
            <w:hideMark/>
          </w:tcPr>
          <w:p w14:paraId="300500D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31" w:type="dxa"/>
            <w:hideMark/>
          </w:tcPr>
          <w:p w14:paraId="4AFD7B4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876" w:type="dxa"/>
            <w:hideMark/>
          </w:tcPr>
          <w:p w14:paraId="796EA6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17" w:type="dxa"/>
            <w:hideMark/>
          </w:tcPr>
          <w:p w14:paraId="24FC7BC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89" w:type="dxa"/>
            <w:hideMark/>
          </w:tcPr>
          <w:p w14:paraId="05249D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522" w:type="dxa"/>
            <w:vMerge w:val="restart"/>
            <w:hideMark/>
          </w:tcPr>
          <w:p w14:paraId="68C33FF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257988F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3639B8C9" w14:textId="77777777" w:rsidTr="00C96F71">
        <w:trPr>
          <w:trHeight w:val="300"/>
        </w:trPr>
        <w:tc>
          <w:tcPr>
            <w:tcW w:w="671" w:type="dxa"/>
            <w:vMerge/>
            <w:hideMark/>
          </w:tcPr>
          <w:p w14:paraId="0C6F9EA3" w14:textId="77777777" w:rsidR="00A55D2D" w:rsidRPr="00A55D2D" w:rsidRDefault="00A55D2D" w:rsidP="00A55D2D">
            <w:pPr>
              <w:rPr>
                <w:rFonts w:ascii="Trebuchet MS" w:hAnsi="Trebuchet MS" w:cs="Times New Roman"/>
                <w:sz w:val="16"/>
                <w:szCs w:val="16"/>
              </w:rPr>
            </w:pPr>
          </w:p>
        </w:tc>
        <w:tc>
          <w:tcPr>
            <w:tcW w:w="883" w:type="dxa"/>
            <w:vMerge/>
            <w:hideMark/>
          </w:tcPr>
          <w:p w14:paraId="31259800" w14:textId="77777777" w:rsidR="00A55D2D" w:rsidRPr="00A55D2D" w:rsidRDefault="00A55D2D" w:rsidP="00A55D2D">
            <w:pPr>
              <w:rPr>
                <w:rFonts w:ascii="Trebuchet MS" w:hAnsi="Trebuchet MS" w:cs="Times New Roman"/>
                <w:sz w:val="16"/>
                <w:szCs w:val="16"/>
              </w:rPr>
            </w:pPr>
          </w:p>
        </w:tc>
        <w:tc>
          <w:tcPr>
            <w:tcW w:w="1355" w:type="dxa"/>
            <w:vMerge/>
            <w:hideMark/>
          </w:tcPr>
          <w:p w14:paraId="0A45081A" w14:textId="77777777" w:rsidR="00A55D2D" w:rsidRPr="00A55D2D" w:rsidRDefault="00A55D2D" w:rsidP="00A55D2D">
            <w:pPr>
              <w:rPr>
                <w:rFonts w:ascii="Trebuchet MS" w:hAnsi="Trebuchet MS" w:cs="Times New Roman"/>
                <w:sz w:val="16"/>
                <w:szCs w:val="16"/>
              </w:rPr>
            </w:pPr>
          </w:p>
        </w:tc>
        <w:tc>
          <w:tcPr>
            <w:tcW w:w="1544" w:type="dxa"/>
            <w:vMerge/>
            <w:hideMark/>
          </w:tcPr>
          <w:p w14:paraId="15548798" w14:textId="77777777" w:rsidR="00A55D2D" w:rsidRPr="00A55D2D" w:rsidRDefault="00A55D2D" w:rsidP="00A55D2D">
            <w:pPr>
              <w:rPr>
                <w:rFonts w:ascii="Trebuchet MS" w:hAnsi="Trebuchet MS" w:cs="Times New Roman"/>
                <w:sz w:val="16"/>
                <w:szCs w:val="16"/>
              </w:rPr>
            </w:pPr>
          </w:p>
        </w:tc>
        <w:tc>
          <w:tcPr>
            <w:tcW w:w="1203" w:type="dxa"/>
            <w:vMerge/>
            <w:hideMark/>
          </w:tcPr>
          <w:p w14:paraId="66E283E5" w14:textId="77777777" w:rsidR="00A55D2D" w:rsidRPr="00A55D2D" w:rsidRDefault="00A55D2D" w:rsidP="00A55D2D">
            <w:pPr>
              <w:rPr>
                <w:rFonts w:ascii="Trebuchet MS" w:hAnsi="Trebuchet MS" w:cs="Times New Roman"/>
                <w:sz w:val="16"/>
                <w:szCs w:val="16"/>
              </w:rPr>
            </w:pPr>
          </w:p>
        </w:tc>
        <w:tc>
          <w:tcPr>
            <w:tcW w:w="924" w:type="dxa"/>
            <w:hideMark/>
          </w:tcPr>
          <w:p w14:paraId="1AEAD2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3D98024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839" w:type="dxa"/>
            <w:hideMark/>
          </w:tcPr>
          <w:p w14:paraId="0B9B63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6339E22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3EA62D0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081AB2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034EDCD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037B7E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33A6212F" w14:textId="77777777" w:rsidR="00A55D2D" w:rsidRPr="00A55D2D" w:rsidRDefault="00A55D2D" w:rsidP="00A55D2D">
            <w:pPr>
              <w:rPr>
                <w:rFonts w:ascii="Trebuchet MS" w:hAnsi="Trebuchet MS" w:cs="Times New Roman"/>
                <w:sz w:val="16"/>
                <w:szCs w:val="16"/>
              </w:rPr>
            </w:pPr>
          </w:p>
        </w:tc>
        <w:tc>
          <w:tcPr>
            <w:tcW w:w="1508" w:type="dxa"/>
            <w:vMerge/>
            <w:hideMark/>
          </w:tcPr>
          <w:p w14:paraId="0753D5B2" w14:textId="77777777" w:rsidR="00A55D2D" w:rsidRPr="00A55D2D" w:rsidRDefault="00A55D2D" w:rsidP="00A55D2D">
            <w:pPr>
              <w:rPr>
                <w:rFonts w:ascii="Trebuchet MS" w:hAnsi="Trebuchet MS" w:cs="Times New Roman"/>
                <w:sz w:val="16"/>
                <w:szCs w:val="16"/>
              </w:rPr>
            </w:pPr>
          </w:p>
        </w:tc>
      </w:tr>
      <w:tr w:rsidR="00A55D2D" w:rsidRPr="00A55D2D" w14:paraId="32DA4925" w14:textId="77777777" w:rsidTr="00C96F71">
        <w:trPr>
          <w:trHeight w:val="300"/>
        </w:trPr>
        <w:tc>
          <w:tcPr>
            <w:tcW w:w="671" w:type="dxa"/>
            <w:vMerge/>
            <w:hideMark/>
          </w:tcPr>
          <w:p w14:paraId="5F72D22B" w14:textId="77777777" w:rsidR="00A55D2D" w:rsidRPr="00A55D2D" w:rsidRDefault="00A55D2D" w:rsidP="00A55D2D">
            <w:pPr>
              <w:rPr>
                <w:rFonts w:ascii="Trebuchet MS" w:hAnsi="Trebuchet MS" w:cs="Times New Roman"/>
                <w:sz w:val="16"/>
                <w:szCs w:val="16"/>
              </w:rPr>
            </w:pPr>
          </w:p>
        </w:tc>
        <w:tc>
          <w:tcPr>
            <w:tcW w:w="883" w:type="dxa"/>
            <w:vMerge/>
            <w:hideMark/>
          </w:tcPr>
          <w:p w14:paraId="52F5A75E" w14:textId="77777777" w:rsidR="00A55D2D" w:rsidRPr="00A55D2D" w:rsidRDefault="00A55D2D" w:rsidP="00A55D2D">
            <w:pPr>
              <w:rPr>
                <w:rFonts w:ascii="Trebuchet MS" w:hAnsi="Trebuchet MS" w:cs="Times New Roman"/>
                <w:sz w:val="16"/>
                <w:szCs w:val="16"/>
              </w:rPr>
            </w:pPr>
          </w:p>
        </w:tc>
        <w:tc>
          <w:tcPr>
            <w:tcW w:w="1355" w:type="dxa"/>
            <w:vMerge/>
            <w:hideMark/>
          </w:tcPr>
          <w:p w14:paraId="3522A2A2" w14:textId="77777777" w:rsidR="00A55D2D" w:rsidRPr="00A55D2D" w:rsidRDefault="00A55D2D" w:rsidP="00A55D2D">
            <w:pPr>
              <w:rPr>
                <w:rFonts w:ascii="Trebuchet MS" w:hAnsi="Trebuchet MS" w:cs="Times New Roman"/>
                <w:sz w:val="16"/>
                <w:szCs w:val="16"/>
              </w:rPr>
            </w:pPr>
          </w:p>
        </w:tc>
        <w:tc>
          <w:tcPr>
            <w:tcW w:w="1544" w:type="dxa"/>
            <w:vMerge/>
            <w:hideMark/>
          </w:tcPr>
          <w:p w14:paraId="0CC5E065" w14:textId="77777777" w:rsidR="00A55D2D" w:rsidRPr="00A55D2D" w:rsidRDefault="00A55D2D" w:rsidP="00A55D2D">
            <w:pPr>
              <w:rPr>
                <w:rFonts w:ascii="Trebuchet MS" w:hAnsi="Trebuchet MS" w:cs="Times New Roman"/>
                <w:sz w:val="16"/>
                <w:szCs w:val="16"/>
              </w:rPr>
            </w:pPr>
          </w:p>
        </w:tc>
        <w:tc>
          <w:tcPr>
            <w:tcW w:w="1203" w:type="dxa"/>
            <w:vMerge/>
            <w:hideMark/>
          </w:tcPr>
          <w:p w14:paraId="1E3E375E" w14:textId="77777777" w:rsidR="00A55D2D" w:rsidRPr="00A55D2D" w:rsidRDefault="00A55D2D" w:rsidP="00A55D2D">
            <w:pPr>
              <w:rPr>
                <w:rFonts w:ascii="Trebuchet MS" w:hAnsi="Trebuchet MS" w:cs="Times New Roman"/>
                <w:sz w:val="16"/>
                <w:szCs w:val="16"/>
              </w:rPr>
            </w:pPr>
          </w:p>
        </w:tc>
        <w:tc>
          <w:tcPr>
            <w:tcW w:w="924" w:type="dxa"/>
            <w:hideMark/>
          </w:tcPr>
          <w:p w14:paraId="53DEDF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282671E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65EBE5A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5D74AB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931" w:type="dxa"/>
            <w:hideMark/>
          </w:tcPr>
          <w:p w14:paraId="4F59DD5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458C44E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313CB2B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00A07A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277E1748" w14:textId="77777777" w:rsidR="00A55D2D" w:rsidRPr="00A55D2D" w:rsidRDefault="00A55D2D" w:rsidP="00A55D2D">
            <w:pPr>
              <w:rPr>
                <w:rFonts w:ascii="Trebuchet MS" w:hAnsi="Trebuchet MS" w:cs="Times New Roman"/>
                <w:sz w:val="16"/>
                <w:szCs w:val="16"/>
              </w:rPr>
            </w:pPr>
          </w:p>
        </w:tc>
        <w:tc>
          <w:tcPr>
            <w:tcW w:w="1508" w:type="dxa"/>
            <w:vMerge/>
            <w:hideMark/>
          </w:tcPr>
          <w:p w14:paraId="2B4FE393" w14:textId="77777777" w:rsidR="00A55D2D" w:rsidRPr="00A55D2D" w:rsidRDefault="00A55D2D" w:rsidP="00A55D2D">
            <w:pPr>
              <w:rPr>
                <w:rFonts w:ascii="Trebuchet MS" w:hAnsi="Trebuchet MS" w:cs="Times New Roman"/>
                <w:sz w:val="16"/>
                <w:szCs w:val="16"/>
              </w:rPr>
            </w:pPr>
          </w:p>
        </w:tc>
      </w:tr>
      <w:tr w:rsidR="00A55D2D" w:rsidRPr="00A55D2D" w14:paraId="0BC8672D" w14:textId="77777777" w:rsidTr="00C96F71">
        <w:trPr>
          <w:trHeight w:val="300"/>
        </w:trPr>
        <w:tc>
          <w:tcPr>
            <w:tcW w:w="671" w:type="dxa"/>
            <w:vMerge w:val="restart"/>
            <w:hideMark/>
          </w:tcPr>
          <w:p w14:paraId="7B34DE4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363F429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33EA43F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3D3F366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3D16B9B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2BDEEF4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228E5C2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4A72D49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3253293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3B619DF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2AF6DFC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5BF3D29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33E21FD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04ECCED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2FC5908F" w14:textId="77777777" w:rsidTr="00C96F71">
        <w:trPr>
          <w:trHeight w:val="300"/>
        </w:trPr>
        <w:tc>
          <w:tcPr>
            <w:tcW w:w="671" w:type="dxa"/>
            <w:vMerge/>
            <w:hideMark/>
          </w:tcPr>
          <w:p w14:paraId="222AE4FE" w14:textId="77777777" w:rsidR="00A55D2D" w:rsidRPr="00A55D2D" w:rsidRDefault="00A55D2D" w:rsidP="00A55D2D">
            <w:pPr>
              <w:rPr>
                <w:rFonts w:ascii="Trebuchet MS" w:hAnsi="Trebuchet MS" w:cs="Times New Roman"/>
                <w:b/>
                <w:bCs/>
                <w:sz w:val="16"/>
                <w:szCs w:val="16"/>
              </w:rPr>
            </w:pPr>
          </w:p>
        </w:tc>
        <w:tc>
          <w:tcPr>
            <w:tcW w:w="883" w:type="dxa"/>
            <w:vMerge/>
            <w:hideMark/>
          </w:tcPr>
          <w:p w14:paraId="629FAE3A" w14:textId="77777777" w:rsidR="00A55D2D" w:rsidRPr="00A55D2D" w:rsidRDefault="00A55D2D" w:rsidP="00A55D2D">
            <w:pPr>
              <w:rPr>
                <w:rFonts w:ascii="Trebuchet MS" w:hAnsi="Trebuchet MS" w:cs="Times New Roman"/>
                <w:b/>
                <w:bCs/>
                <w:sz w:val="16"/>
                <w:szCs w:val="16"/>
              </w:rPr>
            </w:pPr>
          </w:p>
        </w:tc>
        <w:tc>
          <w:tcPr>
            <w:tcW w:w="1355" w:type="dxa"/>
            <w:vMerge/>
            <w:hideMark/>
          </w:tcPr>
          <w:p w14:paraId="22EBCBA0" w14:textId="77777777" w:rsidR="00A55D2D" w:rsidRPr="00A55D2D" w:rsidRDefault="00A55D2D" w:rsidP="00A55D2D">
            <w:pPr>
              <w:rPr>
                <w:rFonts w:ascii="Trebuchet MS" w:hAnsi="Trebuchet MS" w:cs="Times New Roman"/>
                <w:b/>
                <w:bCs/>
                <w:sz w:val="16"/>
                <w:szCs w:val="16"/>
              </w:rPr>
            </w:pPr>
          </w:p>
        </w:tc>
        <w:tc>
          <w:tcPr>
            <w:tcW w:w="1544" w:type="dxa"/>
            <w:vMerge/>
            <w:hideMark/>
          </w:tcPr>
          <w:p w14:paraId="4AEF89D3" w14:textId="77777777" w:rsidR="00A55D2D" w:rsidRPr="00A55D2D" w:rsidRDefault="00A55D2D" w:rsidP="00A55D2D">
            <w:pPr>
              <w:rPr>
                <w:rFonts w:ascii="Trebuchet MS" w:hAnsi="Trebuchet MS" w:cs="Times New Roman"/>
                <w:b/>
                <w:bCs/>
                <w:sz w:val="16"/>
                <w:szCs w:val="16"/>
              </w:rPr>
            </w:pPr>
          </w:p>
        </w:tc>
        <w:tc>
          <w:tcPr>
            <w:tcW w:w="1203" w:type="dxa"/>
            <w:vMerge/>
            <w:hideMark/>
          </w:tcPr>
          <w:p w14:paraId="62872F2E" w14:textId="77777777" w:rsidR="00A55D2D" w:rsidRPr="00A55D2D" w:rsidRDefault="00A55D2D" w:rsidP="00A55D2D">
            <w:pPr>
              <w:rPr>
                <w:rFonts w:ascii="Trebuchet MS" w:hAnsi="Trebuchet MS" w:cs="Times New Roman"/>
                <w:b/>
                <w:bCs/>
                <w:sz w:val="16"/>
                <w:szCs w:val="16"/>
              </w:rPr>
            </w:pPr>
          </w:p>
        </w:tc>
        <w:tc>
          <w:tcPr>
            <w:tcW w:w="924" w:type="dxa"/>
            <w:vMerge/>
            <w:hideMark/>
          </w:tcPr>
          <w:p w14:paraId="7729D525" w14:textId="77777777" w:rsidR="00A55D2D" w:rsidRPr="00A55D2D" w:rsidRDefault="00A55D2D" w:rsidP="00A55D2D">
            <w:pPr>
              <w:rPr>
                <w:rFonts w:ascii="Trebuchet MS" w:hAnsi="Trebuchet MS" w:cs="Times New Roman"/>
                <w:b/>
                <w:bCs/>
                <w:sz w:val="16"/>
                <w:szCs w:val="16"/>
              </w:rPr>
            </w:pPr>
          </w:p>
        </w:tc>
        <w:tc>
          <w:tcPr>
            <w:tcW w:w="1024" w:type="dxa"/>
            <w:vMerge/>
            <w:hideMark/>
          </w:tcPr>
          <w:p w14:paraId="1AE2D9B1" w14:textId="77777777" w:rsidR="00A55D2D" w:rsidRPr="00A55D2D" w:rsidRDefault="00A55D2D" w:rsidP="00A55D2D">
            <w:pPr>
              <w:rPr>
                <w:rFonts w:ascii="Trebuchet MS" w:hAnsi="Trebuchet MS" w:cs="Times New Roman"/>
                <w:b/>
                <w:bCs/>
                <w:sz w:val="16"/>
                <w:szCs w:val="16"/>
              </w:rPr>
            </w:pPr>
          </w:p>
        </w:tc>
        <w:tc>
          <w:tcPr>
            <w:tcW w:w="839" w:type="dxa"/>
            <w:vMerge/>
            <w:hideMark/>
          </w:tcPr>
          <w:p w14:paraId="0BC6087C" w14:textId="77777777" w:rsidR="00A55D2D" w:rsidRPr="00A55D2D" w:rsidRDefault="00A55D2D" w:rsidP="00A55D2D">
            <w:pPr>
              <w:rPr>
                <w:rFonts w:ascii="Trebuchet MS" w:hAnsi="Trebuchet MS" w:cs="Times New Roman"/>
                <w:b/>
                <w:bCs/>
                <w:sz w:val="16"/>
                <w:szCs w:val="16"/>
              </w:rPr>
            </w:pPr>
          </w:p>
        </w:tc>
        <w:tc>
          <w:tcPr>
            <w:tcW w:w="921" w:type="dxa"/>
            <w:vMerge/>
            <w:hideMark/>
          </w:tcPr>
          <w:p w14:paraId="474044D4" w14:textId="77777777" w:rsidR="00A55D2D" w:rsidRPr="00A55D2D" w:rsidRDefault="00A55D2D" w:rsidP="00A55D2D">
            <w:pPr>
              <w:rPr>
                <w:rFonts w:ascii="Trebuchet MS" w:hAnsi="Trebuchet MS" w:cs="Times New Roman"/>
                <w:b/>
                <w:bCs/>
                <w:sz w:val="16"/>
                <w:szCs w:val="16"/>
              </w:rPr>
            </w:pPr>
          </w:p>
        </w:tc>
        <w:tc>
          <w:tcPr>
            <w:tcW w:w="931" w:type="dxa"/>
            <w:vMerge/>
            <w:hideMark/>
          </w:tcPr>
          <w:p w14:paraId="079D534F" w14:textId="77777777" w:rsidR="00A55D2D" w:rsidRPr="00A55D2D" w:rsidRDefault="00A55D2D" w:rsidP="00A55D2D">
            <w:pPr>
              <w:rPr>
                <w:rFonts w:ascii="Trebuchet MS" w:hAnsi="Trebuchet MS" w:cs="Times New Roman"/>
                <w:b/>
                <w:bCs/>
                <w:sz w:val="16"/>
                <w:szCs w:val="16"/>
              </w:rPr>
            </w:pPr>
          </w:p>
        </w:tc>
        <w:tc>
          <w:tcPr>
            <w:tcW w:w="876" w:type="dxa"/>
            <w:vMerge/>
            <w:hideMark/>
          </w:tcPr>
          <w:p w14:paraId="3991AC75" w14:textId="77777777" w:rsidR="00A55D2D" w:rsidRPr="00A55D2D" w:rsidRDefault="00A55D2D" w:rsidP="00A55D2D">
            <w:pPr>
              <w:rPr>
                <w:rFonts w:ascii="Trebuchet MS" w:hAnsi="Trebuchet MS" w:cs="Times New Roman"/>
                <w:b/>
                <w:bCs/>
                <w:sz w:val="16"/>
                <w:szCs w:val="16"/>
              </w:rPr>
            </w:pPr>
          </w:p>
        </w:tc>
        <w:tc>
          <w:tcPr>
            <w:tcW w:w="917" w:type="dxa"/>
            <w:vMerge/>
            <w:hideMark/>
          </w:tcPr>
          <w:p w14:paraId="2491C52B" w14:textId="77777777" w:rsidR="00A55D2D" w:rsidRPr="00A55D2D" w:rsidRDefault="00A55D2D" w:rsidP="00A55D2D">
            <w:pPr>
              <w:rPr>
                <w:rFonts w:ascii="Trebuchet MS" w:hAnsi="Trebuchet MS" w:cs="Times New Roman"/>
                <w:b/>
                <w:bCs/>
                <w:sz w:val="16"/>
                <w:szCs w:val="16"/>
              </w:rPr>
            </w:pPr>
          </w:p>
        </w:tc>
        <w:tc>
          <w:tcPr>
            <w:tcW w:w="989" w:type="dxa"/>
            <w:vMerge/>
            <w:hideMark/>
          </w:tcPr>
          <w:p w14:paraId="0745D319" w14:textId="77777777" w:rsidR="00A55D2D" w:rsidRPr="00A55D2D" w:rsidRDefault="00A55D2D" w:rsidP="00A55D2D">
            <w:pPr>
              <w:rPr>
                <w:rFonts w:ascii="Trebuchet MS" w:hAnsi="Trebuchet MS" w:cs="Times New Roman"/>
                <w:b/>
                <w:bCs/>
                <w:sz w:val="16"/>
                <w:szCs w:val="16"/>
              </w:rPr>
            </w:pPr>
          </w:p>
        </w:tc>
        <w:tc>
          <w:tcPr>
            <w:tcW w:w="1522" w:type="dxa"/>
            <w:hideMark/>
          </w:tcPr>
          <w:p w14:paraId="1CC01CB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111A0F3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5182EC58" w14:textId="77777777" w:rsidTr="00C96F71">
        <w:trPr>
          <w:trHeight w:val="300"/>
        </w:trPr>
        <w:tc>
          <w:tcPr>
            <w:tcW w:w="671" w:type="dxa"/>
            <w:vMerge w:val="restart"/>
            <w:hideMark/>
          </w:tcPr>
          <w:p w14:paraId="49479B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18.5.2</w:t>
            </w:r>
          </w:p>
        </w:tc>
        <w:tc>
          <w:tcPr>
            <w:tcW w:w="883" w:type="dxa"/>
            <w:vMerge w:val="restart"/>
            <w:hideMark/>
          </w:tcPr>
          <w:p w14:paraId="5B350AF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1CF19C7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and good governance by June 2025</w:t>
            </w:r>
          </w:p>
        </w:tc>
        <w:tc>
          <w:tcPr>
            <w:tcW w:w="1544" w:type="dxa"/>
            <w:vMerge w:val="restart"/>
            <w:hideMark/>
          </w:tcPr>
          <w:p w14:paraId="7C0C3DB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Number (4) Mayors Stakeholders Outreach Engagements session held by June 2025 </w:t>
            </w:r>
          </w:p>
        </w:tc>
        <w:tc>
          <w:tcPr>
            <w:tcW w:w="1203" w:type="dxa"/>
            <w:vMerge w:val="restart"/>
            <w:hideMark/>
          </w:tcPr>
          <w:p w14:paraId="7CA7C5E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4B60330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4492034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3094D1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583213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14284F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697AC73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26391D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78227C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5DFFE95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3DA72D5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2CF0463C" w14:textId="77777777" w:rsidTr="00C96F71">
        <w:trPr>
          <w:trHeight w:val="300"/>
        </w:trPr>
        <w:tc>
          <w:tcPr>
            <w:tcW w:w="671" w:type="dxa"/>
            <w:vMerge/>
            <w:hideMark/>
          </w:tcPr>
          <w:p w14:paraId="26B1DD56" w14:textId="77777777" w:rsidR="00A55D2D" w:rsidRPr="00A55D2D" w:rsidRDefault="00A55D2D" w:rsidP="00A55D2D">
            <w:pPr>
              <w:rPr>
                <w:rFonts w:ascii="Trebuchet MS" w:hAnsi="Trebuchet MS" w:cs="Times New Roman"/>
                <w:sz w:val="16"/>
                <w:szCs w:val="16"/>
              </w:rPr>
            </w:pPr>
          </w:p>
        </w:tc>
        <w:tc>
          <w:tcPr>
            <w:tcW w:w="883" w:type="dxa"/>
            <w:vMerge/>
            <w:hideMark/>
          </w:tcPr>
          <w:p w14:paraId="1084FF44" w14:textId="77777777" w:rsidR="00A55D2D" w:rsidRPr="00A55D2D" w:rsidRDefault="00A55D2D" w:rsidP="00A55D2D">
            <w:pPr>
              <w:rPr>
                <w:rFonts w:ascii="Trebuchet MS" w:hAnsi="Trebuchet MS" w:cs="Times New Roman"/>
                <w:sz w:val="16"/>
                <w:szCs w:val="16"/>
              </w:rPr>
            </w:pPr>
          </w:p>
        </w:tc>
        <w:tc>
          <w:tcPr>
            <w:tcW w:w="1355" w:type="dxa"/>
            <w:vMerge/>
            <w:hideMark/>
          </w:tcPr>
          <w:p w14:paraId="59419111" w14:textId="77777777" w:rsidR="00A55D2D" w:rsidRPr="00A55D2D" w:rsidRDefault="00A55D2D" w:rsidP="00A55D2D">
            <w:pPr>
              <w:rPr>
                <w:rFonts w:ascii="Trebuchet MS" w:hAnsi="Trebuchet MS" w:cs="Times New Roman"/>
                <w:sz w:val="16"/>
                <w:szCs w:val="16"/>
              </w:rPr>
            </w:pPr>
          </w:p>
        </w:tc>
        <w:tc>
          <w:tcPr>
            <w:tcW w:w="1544" w:type="dxa"/>
            <w:vMerge/>
            <w:hideMark/>
          </w:tcPr>
          <w:p w14:paraId="43673050" w14:textId="77777777" w:rsidR="00A55D2D" w:rsidRPr="00A55D2D" w:rsidRDefault="00A55D2D" w:rsidP="00A55D2D">
            <w:pPr>
              <w:rPr>
                <w:rFonts w:ascii="Trebuchet MS" w:hAnsi="Trebuchet MS" w:cs="Times New Roman"/>
                <w:sz w:val="16"/>
                <w:szCs w:val="16"/>
              </w:rPr>
            </w:pPr>
          </w:p>
        </w:tc>
        <w:tc>
          <w:tcPr>
            <w:tcW w:w="1203" w:type="dxa"/>
            <w:vMerge/>
            <w:hideMark/>
          </w:tcPr>
          <w:p w14:paraId="68B53F8E" w14:textId="77777777" w:rsidR="00A55D2D" w:rsidRPr="00A55D2D" w:rsidRDefault="00A55D2D" w:rsidP="00A55D2D">
            <w:pPr>
              <w:rPr>
                <w:rFonts w:ascii="Trebuchet MS" w:hAnsi="Trebuchet MS" w:cs="Times New Roman"/>
                <w:sz w:val="16"/>
                <w:szCs w:val="16"/>
              </w:rPr>
            </w:pPr>
          </w:p>
        </w:tc>
        <w:tc>
          <w:tcPr>
            <w:tcW w:w="924" w:type="dxa"/>
            <w:hideMark/>
          </w:tcPr>
          <w:p w14:paraId="0C542A4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13E639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024A62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7AA7B01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0E1CA00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7B342CB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1BA56D1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3455B1F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569A1312" w14:textId="77777777" w:rsidR="00A55D2D" w:rsidRPr="00A55D2D" w:rsidRDefault="00A55D2D" w:rsidP="00A55D2D">
            <w:pPr>
              <w:rPr>
                <w:rFonts w:ascii="Trebuchet MS" w:hAnsi="Trebuchet MS" w:cs="Times New Roman"/>
                <w:sz w:val="16"/>
                <w:szCs w:val="16"/>
              </w:rPr>
            </w:pPr>
          </w:p>
        </w:tc>
        <w:tc>
          <w:tcPr>
            <w:tcW w:w="1508" w:type="dxa"/>
            <w:vMerge/>
            <w:hideMark/>
          </w:tcPr>
          <w:p w14:paraId="6FDA8369" w14:textId="77777777" w:rsidR="00A55D2D" w:rsidRPr="00A55D2D" w:rsidRDefault="00A55D2D" w:rsidP="00A55D2D">
            <w:pPr>
              <w:rPr>
                <w:rFonts w:ascii="Trebuchet MS" w:hAnsi="Trebuchet MS" w:cs="Times New Roman"/>
                <w:sz w:val="16"/>
                <w:szCs w:val="16"/>
              </w:rPr>
            </w:pPr>
          </w:p>
        </w:tc>
      </w:tr>
      <w:tr w:rsidR="00A55D2D" w:rsidRPr="00A55D2D" w14:paraId="07F6E63F" w14:textId="77777777" w:rsidTr="00C96F71">
        <w:trPr>
          <w:trHeight w:val="300"/>
        </w:trPr>
        <w:tc>
          <w:tcPr>
            <w:tcW w:w="671" w:type="dxa"/>
            <w:vMerge/>
            <w:hideMark/>
          </w:tcPr>
          <w:p w14:paraId="18C345A3" w14:textId="77777777" w:rsidR="00A55D2D" w:rsidRPr="00A55D2D" w:rsidRDefault="00A55D2D" w:rsidP="00A55D2D">
            <w:pPr>
              <w:rPr>
                <w:rFonts w:ascii="Trebuchet MS" w:hAnsi="Trebuchet MS" w:cs="Times New Roman"/>
                <w:sz w:val="16"/>
                <w:szCs w:val="16"/>
              </w:rPr>
            </w:pPr>
          </w:p>
        </w:tc>
        <w:tc>
          <w:tcPr>
            <w:tcW w:w="883" w:type="dxa"/>
            <w:vMerge/>
            <w:hideMark/>
          </w:tcPr>
          <w:p w14:paraId="16534FE4" w14:textId="77777777" w:rsidR="00A55D2D" w:rsidRPr="00A55D2D" w:rsidRDefault="00A55D2D" w:rsidP="00A55D2D">
            <w:pPr>
              <w:rPr>
                <w:rFonts w:ascii="Trebuchet MS" w:hAnsi="Trebuchet MS" w:cs="Times New Roman"/>
                <w:sz w:val="16"/>
                <w:szCs w:val="16"/>
              </w:rPr>
            </w:pPr>
          </w:p>
        </w:tc>
        <w:tc>
          <w:tcPr>
            <w:tcW w:w="1355" w:type="dxa"/>
            <w:vMerge/>
            <w:hideMark/>
          </w:tcPr>
          <w:p w14:paraId="152C90DB" w14:textId="77777777" w:rsidR="00A55D2D" w:rsidRPr="00A55D2D" w:rsidRDefault="00A55D2D" w:rsidP="00A55D2D">
            <w:pPr>
              <w:rPr>
                <w:rFonts w:ascii="Trebuchet MS" w:hAnsi="Trebuchet MS" w:cs="Times New Roman"/>
                <w:sz w:val="16"/>
                <w:szCs w:val="16"/>
              </w:rPr>
            </w:pPr>
          </w:p>
        </w:tc>
        <w:tc>
          <w:tcPr>
            <w:tcW w:w="1544" w:type="dxa"/>
            <w:vMerge/>
            <w:hideMark/>
          </w:tcPr>
          <w:p w14:paraId="69BDEFC8" w14:textId="77777777" w:rsidR="00A55D2D" w:rsidRPr="00A55D2D" w:rsidRDefault="00A55D2D" w:rsidP="00A55D2D">
            <w:pPr>
              <w:rPr>
                <w:rFonts w:ascii="Trebuchet MS" w:hAnsi="Trebuchet MS" w:cs="Times New Roman"/>
                <w:sz w:val="16"/>
                <w:szCs w:val="16"/>
              </w:rPr>
            </w:pPr>
          </w:p>
        </w:tc>
        <w:tc>
          <w:tcPr>
            <w:tcW w:w="1203" w:type="dxa"/>
            <w:vMerge/>
            <w:hideMark/>
          </w:tcPr>
          <w:p w14:paraId="36A4BDC6" w14:textId="77777777" w:rsidR="00A55D2D" w:rsidRPr="00A55D2D" w:rsidRDefault="00A55D2D" w:rsidP="00A55D2D">
            <w:pPr>
              <w:rPr>
                <w:rFonts w:ascii="Trebuchet MS" w:hAnsi="Trebuchet MS" w:cs="Times New Roman"/>
                <w:sz w:val="16"/>
                <w:szCs w:val="16"/>
              </w:rPr>
            </w:pPr>
          </w:p>
        </w:tc>
        <w:tc>
          <w:tcPr>
            <w:tcW w:w="924" w:type="dxa"/>
            <w:hideMark/>
          </w:tcPr>
          <w:p w14:paraId="691120E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512845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10F230C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64617F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400,000</w:t>
            </w:r>
          </w:p>
        </w:tc>
        <w:tc>
          <w:tcPr>
            <w:tcW w:w="931" w:type="dxa"/>
            <w:hideMark/>
          </w:tcPr>
          <w:p w14:paraId="3A111D4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3D9C93B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3ADACC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76F3D7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03AA55B9" w14:textId="77777777" w:rsidR="00A55D2D" w:rsidRPr="00A55D2D" w:rsidRDefault="00A55D2D" w:rsidP="00A55D2D">
            <w:pPr>
              <w:rPr>
                <w:rFonts w:ascii="Trebuchet MS" w:hAnsi="Trebuchet MS" w:cs="Times New Roman"/>
                <w:sz w:val="16"/>
                <w:szCs w:val="16"/>
              </w:rPr>
            </w:pPr>
          </w:p>
        </w:tc>
        <w:tc>
          <w:tcPr>
            <w:tcW w:w="1508" w:type="dxa"/>
            <w:vMerge/>
            <w:hideMark/>
          </w:tcPr>
          <w:p w14:paraId="38A75F11" w14:textId="77777777" w:rsidR="00A55D2D" w:rsidRPr="00A55D2D" w:rsidRDefault="00A55D2D" w:rsidP="00A55D2D">
            <w:pPr>
              <w:rPr>
                <w:rFonts w:ascii="Trebuchet MS" w:hAnsi="Trebuchet MS" w:cs="Times New Roman"/>
                <w:sz w:val="16"/>
                <w:szCs w:val="16"/>
              </w:rPr>
            </w:pPr>
          </w:p>
        </w:tc>
      </w:tr>
      <w:tr w:rsidR="00A55D2D" w:rsidRPr="00A55D2D" w14:paraId="3AE22782" w14:textId="77777777" w:rsidTr="00C96F71">
        <w:trPr>
          <w:trHeight w:val="300"/>
        </w:trPr>
        <w:tc>
          <w:tcPr>
            <w:tcW w:w="671" w:type="dxa"/>
            <w:vMerge w:val="restart"/>
            <w:hideMark/>
          </w:tcPr>
          <w:p w14:paraId="25EBB4E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5E88270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284F512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05EA065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7E00F22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055743E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7FD5889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3DE5796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276FEE3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0C118BF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18345FF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2C529EF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78AA06F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2DDAB86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3629E89E" w14:textId="77777777" w:rsidTr="00C96F71">
        <w:trPr>
          <w:trHeight w:val="300"/>
        </w:trPr>
        <w:tc>
          <w:tcPr>
            <w:tcW w:w="671" w:type="dxa"/>
            <w:vMerge/>
            <w:hideMark/>
          </w:tcPr>
          <w:p w14:paraId="11126E03" w14:textId="77777777" w:rsidR="00A55D2D" w:rsidRPr="00A55D2D" w:rsidRDefault="00A55D2D" w:rsidP="00A55D2D">
            <w:pPr>
              <w:rPr>
                <w:rFonts w:ascii="Trebuchet MS" w:hAnsi="Trebuchet MS" w:cs="Times New Roman"/>
                <w:b/>
                <w:bCs/>
                <w:sz w:val="16"/>
                <w:szCs w:val="16"/>
              </w:rPr>
            </w:pPr>
          </w:p>
        </w:tc>
        <w:tc>
          <w:tcPr>
            <w:tcW w:w="883" w:type="dxa"/>
            <w:vMerge/>
            <w:hideMark/>
          </w:tcPr>
          <w:p w14:paraId="0B131D05" w14:textId="77777777" w:rsidR="00A55D2D" w:rsidRPr="00A55D2D" w:rsidRDefault="00A55D2D" w:rsidP="00A55D2D">
            <w:pPr>
              <w:rPr>
                <w:rFonts w:ascii="Trebuchet MS" w:hAnsi="Trebuchet MS" w:cs="Times New Roman"/>
                <w:b/>
                <w:bCs/>
                <w:sz w:val="16"/>
                <w:szCs w:val="16"/>
              </w:rPr>
            </w:pPr>
          </w:p>
        </w:tc>
        <w:tc>
          <w:tcPr>
            <w:tcW w:w="1355" w:type="dxa"/>
            <w:vMerge/>
            <w:hideMark/>
          </w:tcPr>
          <w:p w14:paraId="774CF792" w14:textId="77777777" w:rsidR="00A55D2D" w:rsidRPr="00A55D2D" w:rsidRDefault="00A55D2D" w:rsidP="00A55D2D">
            <w:pPr>
              <w:rPr>
                <w:rFonts w:ascii="Trebuchet MS" w:hAnsi="Trebuchet MS" w:cs="Times New Roman"/>
                <w:b/>
                <w:bCs/>
                <w:sz w:val="16"/>
                <w:szCs w:val="16"/>
              </w:rPr>
            </w:pPr>
          </w:p>
        </w:tc>
        <w:tc>
          <w:tcPr>
            <w:tcW w:w="1544" w:type="dxa"/>
            <w:vMerge/>
            <w:hideMark/>
          </w:tcPr>
          <w:p w14:paraId="5EC28310" w14:textId="77777777" w:rsidR="00A55D2D" w:rsidRPr="00A55D2D" w:rsidRDefault="00A55D2D" w:rsidP="00A55D2D">
            <w:pPr>
              <w:rPr>
                <w:rFonts w:ascii="Trebuchet MS" w:hAnsi="Trebuchet MS" w:cs="Times New Roman"/>
                <w:b/>
                <w:bCs/>
                <w:sz w:val="16"/>
                <w:szCs w:val="16"/>
              </w:rPr>
            </w:pPr>
          </w:p>
        </w:tc>
        <w:tc>
          <w:tcPr>
            <w:tcW w:w="1203" w:type="dxa"/>
            <w:vMerge/>
            <w:hideMark/>
          </w:tcPr>
          <w:p w14:paraId="672AF3B9" w14:textId="77777777" w:rsidR="00A55D2D" w:rsidRPr="00A55D2D" w:rsidRDefault="00A55D2D" w:rsidP="00A55D2D">
            <w:pPr>
              <w:rPr>
                <w:rFonts w:ascii="Trebuchet MS" w:hAnsi="Trebuchet MS" w:cs="Times New Roman"/>
                <w:b/>
                <w:bCs/>
                <w:sz w:val="16"/>
                <w:szCs w:val="16"/>
              </w:rPr>
            </w:pPr>
          </w:p>
        </w:tc>
        <w:tc>
          <w:tcPr>
            <w:tcW w:w="924" w:type="dxa"/>
            <w:vMerge/>
            <w:hideMark/>
          </w:tcPr>
          <w:p w14:paraId="75D4E429" w14:textId="77777777" w:rsidR="00A55D2D" w:rsidRPr="00A55D2D" w:rsidRDefault="00A55D2D" w:rsidP="00A55D2D">
            <w:pPr>
              <w:rPr>
                <w:rFonts w:ascii="Trebuchet MS" w:hAnsi="Trebuchet MS" w:cs="Times New Roman"/>
                <w:b/>
                <w:bCs/>
                <w:sz w:val="16"/>
                <w:szCs w:val="16"/>
              </w:rPr>
            </w:pPr>
          </w:p>
        </w:tc>
        <w:tc>
          <w:tcPr>
            <w:tcW w:w="1024" w:type="dxa"/>
            <w:vMerge/>
            <w:hideMark/>
          </w:tcPr>
          <w:p w14:paraId="0341DE94" w14:textId="77777777" w:rsidR="00A55D2D" w:rsidRPr="00A55D2D" w:rsidRDefault="00A55D2D" w:rsidP="00A55D2D">
            <w:pPr>
              <w:rPr>
                <w:rFonts w:ascii="Trebuchet MS" w:hAnsi="Trebuchet MS" w:cs="Times New Roman"/>
                <w:b/>
                <w:bCs/>
                <w:sz w:val="16"/>
                <w:szCs w:val="16"/>
              </w:rPr>
            </w:pPr>
          </w:p>
        </w:tc>
        <w:tc>
          <w:tcPr>
            <w:tcW w:w="839" w:type="dxa"/>
            <w:vMerge/>
            <w:hideMark/>
          </w:tcPr>
          <w:p w14:paraId="1104739D" w14:textId="77777777" w:rsidR="00A55D2D" w:rsidRPr="00A55D2D" w:rsidRDefault="00A55D2D" w:rsidP="00A55D2D">
            <w:pPr>
              <w:rPr>
                <w:rFonts w:ascii="Trebuchet MS" w:hAnsi="Trebuchet MS" w:cs="Times New Roman"/>
                <w:b/>
                <w:bCs/>
                <w:sz w:val="16"/>
                <w:szCs w:val="16"/>
              </w:rPr>
            </w:pPr>
          </w:p>
        </w:tc>
        <w:tc>
          <w:tcPr>
            <w:tcW w:w="921" w:type="dxa"/>
            <w:vMerge/>
            <w:hideMark/>
          </w:tcPr>
          <w:p w14:paraId="72D40914" w14:textId="77777777" w:rsidR="00A55D2D" w:rsidRPr="00A55D2D" w:rsidRDefault="00A55D2D" w:rsidP="00A55D2D">
            <w:pPr>
              <w:rPr>
                <w:rFonts w:ascii="Trebuchet MS" w:hAnsi="Trebuchet MS" w:cs="Times New Roman"/>
                <w:b/>
                <w:bCs/>
                <w:sz w:val="16"/>
                <w:szCs w:val="16"/>
              </w:rPr>
            </w:pPr>
          </w:p>
        </w:tc>
        <w:tc>
          <w:tcPr>
            <w:tcW w:w="931" w:type="dxa"/>
            <w:vMerge/>
            <w:hideMark/>
          </w:tcPr>
          <w:p w14:paraId="4B6D3A34" w14:textId="77777777" w:rsidR="00A55D2D" w:rsidRPr="00A55D2D" w:rsidRDefault="00A55D2D" w:rsidP="00A55D2D">
            <w:pPr>
              <w:rPr>
                <w:rFonts w:ascii="Trebuchet MS" w:hAnsi="Trebuchet MS" w:cs="Times New Roman"/>
                <w:b/>
                <w:bCs/>
                <w:sz w:val="16"/>
                <w:szCs w:val="16"/>
              </w:rPr>
            </w:pPr>
          </w:p>
        </w:tc>
        <w:tc>
          <w:tcPr>
            <w:tcW w:w="876" w:type="dxa"/>
            <w:vMerge/>
            <w:hideMark/>
          </w:tcPr>
          <w:p w14:paraId="385EB322" w14:textId="77777777" w:rsidR="00A55D2D" w:rsidRPr="00A55D2D" w:rsidRDefault="00A55D2D" w:rsidP="00A55D2D">
            <w:pPr>
              <w:rPr>
                <w:rFonts w:ascii="Trebuchet MS" w:hAnsi="Trebuchet MS" w:cs="Times New Roman"/>
                <w:b/>
                <w:bCs/>
                <w:sz w:val="16"/>
                <w:szCs w:val="16"/>
              </w:rPr>
            </w:pPr>
          </w:p>
        </w:tc>
        <w:tc>
          <w:tcPr>
            <w:tcW w:w="917" w:type="dxa"/>
            <w:vMerge/>
            <w:hideMark/>
          </w:tcPr>
          <w:p w14:paraId="240AFBD1" w14:textId="77777777" w:rsidR="00A55D2D" w:rsidRPr="00A55D2D" w:rsidRDefault="00A55D2D" w:rsidP="00A55D2D">
            <w:pPr>
              <w:rPr>
                <w:rFonts w:ascii="Trebuchet MS" w:hAnsi="Trebuchet MS" w:cs="Times New Roman"/>
                <w:b/>
                <w:bCs/>
                <w:sz w:val="16"/>
                <w:szCs w:val="16"/>
              </w:rPr>
            </w:pPr>
          </w:p>
        </w:tc>
        <w:tc>
          <w:tcPr>
            <w:tcW w:w="989" w:type="dxa"/>
            <w:vMerge/>
            <w:hideMark/>
          </w:tcPr>
          <w:p w14:paraId="546B39F2" w14:textId="77777777" w:rsidR="00A55D2D" w:rsidRPr="00A55D2D" w:rsidRDefault="00A55D2D" w:rsidP="00A55D2D">
            <w:pPr>
              <w:rPr>
                <w:rFonts w:ascii="Trebuchet MS" w:hAnsi="Trebuchet MS" w:cs="Times New Roman"/>
                <w:b/>
                <w:bCs/>
                <w:sz w:val="16"/>
                <w:szCs w:val="16"/>
              </w:rPr>
            </w:pPr>
          </w:p>
        </w:tc>
        <w:tc>
          <w:tcPr>
            <w:tcW w:w="1522" w:type="dxa"/>
            <w:hideMark/>
          </w:tcPr>
          <w:p w14:paraId="309ADB8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3FE458A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7A1A2857" w14:textId="77777777" w:rsidTr="00C96F71">
        <w:trPr>
          <w:trHeight w:val="300"/>
        </w:trPr>
        <w:tc>
          <w:tcPr>
            <w:tcW w:w="671" w:type="dxa"/>
            <w:vMerge w:val="restart"/>
            <w:hideMark/>
          </w:tcPr>
          <w:p w14:paraId="00CDC9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18.5.3</w:t>
            </w:r>
          </w:p>
        </w:tc>
        <w:tc>
          <w:tcPr>
            <w:tcW w:w="883" w:type="dxa"/>
            <w:vMerge w:val="restart"/>
            <w:hideMark/>
          </w:tcPr>
          <w:p w14:paraId="71A8736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666161B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Hold Revenue Mobilization Initiatives through Mayor’s Outreach Programmes by June 2025</w:t>
            </w:r>
          </w:p>
        </w:tc>
        <w:tc>
          <w:tcPr>
            <w:tcW w:w="1544" w:type="dxa"/>
            <w:vMerge w:val="restart"/>
            <w:hideMark/>
          </w:tcPr>
          <w:p w14:paraId="40EF4AC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Revenue Mobilization through Mayor’s Outreach Programmes held by June 2025</w:t>
            </w:r>
          </w:p>
        </w:tc>
        <w:tc>
          <w:tcPr>
            <w:tcW w:w="1203" w:type="dxa"/>
            <w:vMerge w:val="restart"/>
            <w:hideMark/>
          </w:tcPr>
          <w:p w14:paraId="37149A3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2C6C4B3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518DD7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49A302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DB378D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3930966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1807627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6E5814D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44235D4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1BBD83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5076D6C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2FFC9F21" w14:textId="77777777" w:rsidTr="00C96F71">
        <w:trPr>
          <w:trHeight w:val="300"/>
        </w:trPr>
        <w:tc>
          <w:tcPr>
            <w:tcW w:w="671" w:type="dxa"/>
            <w:vMerge/>
            <w:hideMark/>
          </w:tcPr>
          <w:p w14:paraId="588A9D92" w14:textId="77777777" w:rsidR="00A55D2D" w:rsidRPr="00A55D2D" w:rsidRDefault="00A55D2D" w:rsidP="00A55D2D">
            <w:pPr>
              <w:rPr>
                <w:rFonts w:ascii="Trebuchet MS" w:hAnsi="Trebuchet MS" w:cs="Times New Roman"/>
                <w:sz w:val="16"/>
                <w:szCs w:val="16"/>
              </w:rPr>
            </w:pPr>
          </w:p>
        </w:tc>
        <w:tc>
          <w:tcPr>
            <w:tcW w:w="883" w:type="dxa"/>
            <w:vMerge/>
            <w:hideMark/>
          </w:tcPr>
          <w:p w14:paraId="58CBCF91" w14:textId="77777777" w:rsidR="00A55D2D" w:rsidRPr="00A55D2D" w:rsidRDefault="00A55D2D" w:rsidP="00A55D2D">
            <w:pPr>
              <w:rPr>
                <w:rFonts w:ascii="Trebuchet MS" w:hAnsi="Trebuchet MS" w:cs="Times New Roman"/>
                <w:sz w:val="16"/>
                <w:szCs w:val="16"/>
              </w:rPr>
            </w:pPr>
          </w:p>
        </w:tc>
        <w:tc>
          <w:tcPr>
            <w:tcW w:w="1355" w:type="dxa"/>
            <w:vMerge/>
            <w:hideMark/>
          </w:tcPr>
          <w:p w14:paraId="1DE6CC3D" w14:textId="77777777" w:rsidR="00A55D2D" w:rsidRPr="00A55D2D" w:rsidRDefault="00A55D2D" w:rsidP="00A55D2D">
            <w:pPr>
              <w:rPr>
                <w:rFonts w:ascii="Trebuchet MS" w:hAnsi="Trebuchet MS" w:cs="Times New Roman"/>
                <w:sz w:val="16"/>
                <w:szCs w:val="16"/>
              </w:rPr>
            </w:pPr>
          </w:p>
        </w:tc>
        <w:tc>
          <w:tcPr>
            <w:tcW w:w="1544" w:type="dxa"/>
            <w:vMerge/>
            <w:hideMark/>
          </w:tcPr>
          <w:p w14:paraId="3A35FC7A" w14:textId="77777777" w:rsidR="00A55D2D" w:rsidRPr="00A55D2D" w:rsidRDefault="00A55D2D" w:rsidP="00A55D2D">
            <w:pPr>
              <w:rPr>
                <w:rFonts w:ascii="Trebuchet MS" w:hAnsi="Trebuchet MS" w:cs="Times New Roman"/>
                <w:sz w:val="16"/>
                <w:szCs w:val="16"/>
              </w:rPr>
            </w:pPr>
          </w:p>
        </w:tc>
        <w:tc>
          <w:tcPr>
            <w:tcW w:w="1203" w:type="dxa"/>
            <w:vMerge/>
            <w:hideMark/>
          </w:tcPr>
          <w:p w14:paraId="4423B6A0" w14:textId="77777777" w:rsidR="00A55D2D" w:rsidRPr="00A55D2D" w:rsidRDefault="00A55D2D" w:rsidP="00A55D2D">
            <w:pPr>
              <w:rPr>
                <w:rFonts w:ascii="Trebuchet MS" w:hAnsi="Trebuchet MS" w:cs="Times New Roman"/>
                <w:sz w:val="16"/>
                <w:szCs w:val="16"/>
              </w:rPr>
            </w:pPr>
          </w:p>
        </w:tc>
        <w:tc>
          <w:tcPr>
            <w:tcW w:w="924" w:type="dxa"/>
            <w:hideMark/>
          </w:tcPr>
          <w:p w14:paraId="2921FDF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18184DB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776A114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B270DD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644BD5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4C462BB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3B07721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27B053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327AF86B" w14:textId="77777777" w:rsidR="00A55D2D" w:rsidRPr="00A55D2D" w:rsidRDefault="00A55D2D" w:rsidP="00A55D2D">
            <w:pPr>
              <w:rPr>
                <w:rFonts w:ascii="Trebuchet MS" w:hAnsi="Trebuchet MS" w:cs="Times New Roman"/>
                <w:sz w:val="16"/>
                <w:szCs w:val="16"/>
              </w:rPr>
            </w:pPr>
          </w:p>
        </w:tc>
        <w:tc>
          <w:tcPr>
            <w:tcW w:w="1508" w:type="dxa"/>
            <w:vMerge/>
            <w:hideMark/>
          </w:tcPr>
          <w:p w14:paraId="3298EE59" w14:textId="77777777" w:rsidR="00A55D2D" w:rsidRPr="00A55D2D" w:rsidRDefault="00A55D2D" w:rsidP="00A55D2D">
            <w:pPr>
              <w:rPr>
                <w:rFonts w:ascii="Trebuchet MS" w:hAnsi="Trebuchet MS" w:cs="Times New Roman"/>
                <w:sz w:val="16"/>
                <w:szCs w:val="16"/>
              </w:rPr>
            </w:pPr>
          </w:p>
        </w:tc>
      </w:tr>
      <w:tr w:rsidR="00A55D2D" w:rsidRPr="00A55D2D" w14:paraId="1E3891D1" w14:textId="77777777" w:rsidTr="00C96F71">
        <w:trPr>
          <w:trHeight w:val="300"/>
        </w:trPr>
        <w:tc>
          <w:tcPr>
            <w:tcW w:w="671" w:type="dxa"/>
            <w:vMerge/>
            <w:hideMark/>
          </w:tcPr>
          <w:p w14:paraId="097183D1" w14:textId="77777777" w:rsidR="00A55D2D" w:rsidRPr="00A55D2D" w:rsidRDefault="00A55D2D" w:rsidP="00A55D2D">
            <w:pPr>
              <w:rPr>
                <w:rFonts w:ascii="Trebuchet MS" w:hAnsi="Trebuchet MS" w:cs="Times New Roman"/>
                <w:sz w:val="16"/>
                <w:szCs w:val="16"/>
              </w:rPr>
            </w:pPr>
          </w:p>
        </w:tc>
        <w:tc>
          <w:tcPr>
            <w:tcW w:w="883" w:type="dxa"/>
            <w:vMerge/>
            <w:hideMark/>
          </w:tcPr>
          <w:p w14:paraId="62DA9FB2" w14:textId="77777777" w:rsidR="00A55D2D" w:rsidRPr="00A55D2D" w:rsidRDefault="00A55D2D" w:rsidP="00A55D2D">
            <w:pPr>
              <w:rPr>
                <w:rFonts w:ascii="Trebuchet MS" w:hAnsi="Trebuchet MS" w:cs="Times New Roman"/>
                <w:sz w:val="16"/>
                <w:szCs w:val="16"/>
              </w:rPr>
            </w:pPr>
          </w:p>
        </w:tc>
        <w:tc>
          <w:tcPr>
            <w:tcW w:w="1355" w:type="dxa"/>
            <w:vMerge/>
            <w:hideMark/>
          </w:tcPr>
          <w:p w14:paraId="782D6765" w14:textId="77777777" w:rsidR="00A55D2D" w:rsidRPr="00A55D2D" w:rsidRDefault="00A55D2D" w:rsidP="00A55D2D">
            <w:pPr>
              <w:rPr>
                <w:rFonts w:ascii="Trebuchet MS" w:hAnsi="Trebuchet MS" w:cs="Times New Roman"/>
                <w:sz w:val="16"/>
                <w:szCs w:val="16"/>
              </w:rPr>
            </w:pPr>
          </w:p>
        </w:tc>
        <w:tc>
          <w:tcPr>
            <w:tcW w:w="1544" w:type="dxa"/>
            <w:vMerge/>
            <w:hideMark/>
          </w:tcPr>
          <w:p w14:paraId="00E497F0" w14:textId="77777777" w:rsidR="00A55D2D" w:rsidRPr="00A55D2D" w:rsidRDefault="00A55D2D" w:rsidP="00A55D2D">
            <w:pPr>
              <w:rPr>
                <w:rFonts w:ascii="Trebuchet MS" w:hAnsi="Trebuchet MS" w:cs="Times New Roman"/>
                <w:sz w:val="16"/>
                <w:szCs w:val="16"/>
              </w:rPr>
            </w:pPr>
          </w:p>
        </w:tc>
        <w:tc>
          <w:tcPr>
            <w:tcW w:w="1203" w:type="dxa"/>
            <w:vMerge/>
            <w:hideMark/>
          </w:tcPr>
          <w:p w14:paraId="5CA58A9B" w14:textId="77777777" w:rsidR="00A55D2D" w:rsidRPr="00A55D2D" w:rsidRDefault="00A55D2D" w:rsidP="00A55D2D">
            <w:pPr>
              <w:rPr>
                <w:rFonts w:ascii="Trebuchet MS" w:hAnsi="Trebuchet MS" w:cs="Times New Roman"/>
                <w:sz w:val="16"/>
                <w:szCs w:val="16"/>
              </w:rPr>
            </w:pPr>
          </w:p>
        </w:tc>
        <w:tc>
          <w:tcPr>
            <w:tcW w:w="924" w:type="dxa"/>
            <w:hideMark/>
          </w:tcPr>
          <w:p w14:paraId="55C353E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417659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7458218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740AA41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31" w:type="dxa"/>
            <w:hideMark/>
          </w:tcPr>
          <w:p w14:paraId="5746BA6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4F6937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127BDF9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353E64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35B2983D" w14:textId="77777777" w:rsidR="00A55D2D" w:rsidRPr="00A55D2D" w:rsidRDefault="00A55D2D" w:rsidP="00A55D2D">
            <w:pPr>
              <w:rPr>
                <w:rFonts w:ascii="Trebuchet MS" w:hAnsi="Trebuchet MS" w:cs="Times New Roman"/>
                <w:sz w:val="16"/>
                <w:szCs w:val="16"/>
              </w:rPr>
            </w:pPr>
          </w:p>
        </w:tc>
        <w:tc>
          <w:tcPr>
            <w:tcW w:w="1508" w:type="dxa"/>
            <w:vMerge/>
            <w:hideMark/>
          </w:tcPr>
          <w:p w14:paraId="1F872238" w14:textId="77777777" w:rsidR="00A55D2D" w:rsidRPr="00A55D2D" w:rsidRDefault="00A55D2D" w:rsidP="00A55D2D">
            <w:pPr>
              <w:rPr>
                <w:rFonts w:ascii="Trebuchet MS" w:hAnsi="Trebuchet MS" w:cs="Times New Roman"/>
                <w:sz w:val="16"/>
                <w:szCs w:val="16"/>
              </w:rPr>
            </w:pPr>
          </w:p>
        </w:tc>
      </w:tr>
      <w:tr w:rsidR="00A55D2D" w:rsidRPr="00A55D2D" w14:paraId="6B110578" w14:textId="77777777" w:rsidTr="00C96F71">
        <w:trPr>
          <w:trHeight w:val="300"/>
        </w:trPr>
        <w:tc>
          <w:tcPr>
            <w:tcW w:w="671" w:type="dxa"/>
            <w:vMerge w:val="restart"/>
            <w:hideMark/>
          </w:tcPr>
          <w:p w14:paraId="7B3EBFB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314E941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2E934B4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63BBF3B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3C81257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418747B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7DD6BFC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3288D52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4666A75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6B2F855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191AF2F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39E77C3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00943FD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5260EA8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7063DCBB" w14:textId="77777777" w:rsidTr="00C96F71">
        <w:trPr>
          <w:trHeight w:val="300"/>
        </w:trPr>
        <w:tc>
          <w:tcPr>
            <w:tcW w:w="671" w:type="dxa"/>
            <w:vMerge/>
            <w:hideMark/>
          </w:tcPr>
          <w:p w14:paraId="070BB127" w14:textId="77777777" w:rsidR="00A55D2D" w:rsidRPr="00A55D2D" w:rsidRDefault="00A55D2D" w:rsidP="00A55D2D">
            <w:pPr>
              <w:rPr>
                <w:rFonts w:ascii="Trebuchet MS" w:hAnsi="Trebuchet MS" w:cs="Times New Roman"/>
                <w:b/>
                <w:bCs/>
                <w:sz w:val="16"/>
                <w:szCs w:val="16"/>
              </w:rPr>
            </w:pPr>
          </w:p>
        </w:tc>
        <w:tc>
          <w:tcPr>
            <w:tcW w:w="883" w:type="dxa"/>
            <w:vMerge/>
            <w:hideMark/>
          </w:tcPr>
          <w:p w14:paraId="6697CFA6" w14:textId="77777777" w:rsidR="00A55D2D" w:rsidRPr="00A55D2D" w:rsidRDefault="00A55D2D" w:rsidP="00A55D2D">
            <w:pPr>
              <w:rPr>
                <w:rFonts w:ascii="Trebuchet MS" w:hAnsi="Trebuchet MS" w:cs="Times New Roman"/>
                <w:b/>
                <w:bCs/>
                <w:sz w:val="16"/>
                <w:szCs w:val="16"/>
              </w:rPr>
            </w:pPr>
          </w:p>
        </w:tc>
        <w:tc>
          <w:tcPr>
            <w:tcW w:w="1355" w:type="dxa"/>
            <w:vMerge/>
            <w:hideMark/>
          </w:tcPr>
          <w:p w14:paraId="69061321" w14:textId="77777777" w:rsidR="00A55D2D" w:rsidRPr="00A55D2D" w:rsidRDefault="00A55D2D" w:rsidP="00A55D2D">
            <w:pPr>
              <w:rPr>
                <w:rFonts w:ascii="Trebuchet MS" w:hAnsi="Trebuchet MS" w:cs="Times New Roman"/>
                <w:b/>
                <w:bCs/>
                <w:sz w:val="16"/>
                <w:szCs w:val="16"/>
              </w:rPr>
            </w:pPr>
          </w:p>
        </w:tc>
        <w:tc>
          <w:tcPr>
            <w:tcW w:w="1544" w:type="dxa"/>
            <w:vMerge/>
            <w:hideMark/>
          </w:tcPr>
          <w:p w14:paraId="2918D48C" w14:textId="77777777" w:rsidR="00A55D2D" w:rsidRPr="00A55D2D" w:rsidRDefault="00A55D2D" w:rsidP="00A55D2D">
            <w:pPr>
              <w:rPr>
                <w:rFonts w:ascii="Trebuchet MS" w:hAnsi="Trebuchet MS" w:cs="Times New Roman"/>
                <w:b/>
                <w:bCs/>
                <w:sz w:val="16"/>
                <w:szCs w:val="16"/>
              </w:rPr>
            </w:pPr>
          </w:p>
        </w:tc>
        <w:tc>
          <w:tcPr>
            <w:tcW w:w="1203" w:type="dxa"/>
            <w:vMerge/>
            <w:hideMark/>
          </w:tcPr>
          <w:p w14:paraId="389EC67E" w14:textId="77777777" w:rsidR="00A55D2D" w:rsidRPr="00A55D2D" w:rsidRDefault="00A55D2D" w:rsidP="00A55D2D">
            <w:pPr>
              <w:rPr>
                <w:rFonts w:ascii="Trebuchet MS" w:hAnsi="Trebuchet MS" w:cs="Times New Roman"/>
                <w:b/>
                <w:bCs/>
                <w:sz w:val="16"/>
                <w:szCs w:val="16"/>
              </w:rPr>
            </w:pPr>
          </w:p>
        </w:tc>
        <w:tc>
          <w:tcPr>
            <w:tcW w:w="924" w:type="dxa"/>
            <w:vMerge/>
            <w:hideMark/>
          </w:tcPr>
          <w:p w14:paraId="3E319C20" w14:textId="77777777" w:rsidR="00A55D2D" w:rsidRPr="00A55D2D" w:rsidRDefault="00A55D2D" w:rsidP="00A55D2D">
            <w:pPr>
              <w:rPr>
                <w:rFonts w:ascii="Trebuchet MS" w:hAnsi="Trebuchet MS" w:cs="Times New Roman"/>
                <w:b/>
                <w:bCs/>
                <w:sz w:val="16"/>
                <w:szCs w:val="16"/>
              </w:rPr>
            </w:pPr>
          </w:p>
        </w:tc>
        <w:tc>
          <w:tcPr>
            <w:tcW w:w="1024" w:type="dxa"/>
            <w:vMerge/>
            <w:hideMark/>
          </w:tcPr>
          <w:p w14:paraId="103F54FD" w14:textId="77777777" w:rsidR="00A55D2D" w:rsidRPr="00A55D2D" w:rsidRDefault="00A55D2D" w:rsidP="00A55D2D">
            <w:pPr>
              <w:rPr>
                <w:rFonts w:ascii="Trebuchet MS" w:hAnsi="Trebuchet MS" w:cs="Times New Roman"/>
                <w:b/>
                <w:bCs/>
                <w:sz w:val="16"/>
                <w:szCs w:val="16"/>
              </w:rPr>
            </w:pPr>
          </w:p>
        </w:tc>
        <w:tc>
          <w:tcPr>
            <w:tcW w:w="839" w:type="dxa"/>
            <w:vMerge/>
            <w:hideMark/>
          </w:tcPr>
          <w:p w14:paraId="68AC2DD2" w14:textId="77777777" w:rsidR="00A55D2D" w:rsidRPr="00A55D2D" w:rsidRDefault="00A55D2D" w:rsidP="00A55D2D">
            <w:pPr>
              <w:rPr>
                <w:rFonts w:ascii="Trebuchet MS" w:hAnsi="Trebuchet MS" w:cs="Times New Roman"/>
                <w:b/>
                <w:bCs/>
                <w:sz w:val="16"/>
                <w:szCs w:val="16"/>
              </w:rPr>
            </w:pPr>
          </w:p>
        </w:tc>
        <w:tc>
          <w:tcPr>
            <w:tcW w:w="921" w:type="dxa"/>
            <w:vMerge/>
            <w:hideMark/>
          </w:tcPr>
          <w:p w14:paraId="3066CF2B" w14:textId="77777777" w:rsidR="00A55D2D" w:rsidRPr="00A55D2D" w:rsidRDefault="00A55D2D" w:rsidP="00A55D2D">
            <w:pPr>
              <w:rPr>
                <w:rFonts w:ascii="Trebuchet MS" w:hAnsi="Trebuchet MS" w:cs="Times New Roman"/>
                <w:b/>
                <w:bCs/>
                <w:sz w:val="16"/>
                <w:szCs w:val="16"/>
              </w:rPr>
            </w:pPr>
          </w:p>
        </w:tc>
        <w:tc>
          <w:tcPr>
            <w:tcW w:w="931" w:type="dxa"/>
            <w:vMerge/>
            <w:hideMark/>
          </w:tcPr>
          <w:p w14:paraId="73268474" w14:textId="77777777" w:rsidR="00A55D2D" w:rsidRPr="00A55D2D" w:rsidRDefault="00A55D2D" w:rsidP="00A55D2D">
            <w:pPr>
              <w:rPr>
                <w:rFonts w:ascii="Trebuchet MS" w:hAnsi="Trebuchet MS" w:cs="Times New Roman"/>
                <w:b/>
                <w:bCs/>
                <w:sz w:val="16"/>
                <w:szCs w:val="16"/>
              </w:rPr>
            </w:pPr>
          </w:p>
        </w:tc>
        <w:tc>
          <w:tcPr>
            <w:tcW w:w="876" w:type="dxa"/>
            <w:vMerge/>
            <w:hideMark/>
          </w:tcPr>
          <w:p w14:paraId="27B43C32" w14:textId="77777777" w:rsidR="00A55D2D" w:rsidRPr="00A55D2D" w:rsidRDefault="00A55D2D" w:rsidP="00A55D2D">
            <w:pPr>
              <w:rPr>
                <w:rFonts w:ascii="Trebuchet MS" w:hAnsi="Trebuchet MS" w:cs="Times New Roman"/>
                <w:b/>
                <w:bCs/>
                <w:sz w:val="16"/>
                <w:szCs w:val="16"/>
              </w:rPr>
            </w:pPr>
          </w:p>
        </w:tc>
        <w:tc>
          <w:tcPr>
            <w:tcW w:w="917" w:type="dxa"/>
            <w:vMerge/>
            <w:hideMark/>
          </w:tcPr>
          <w:p w14:paraId="48760CED" w14:textId="77777777" w:rsidR="00A55D2D" w:rsidRPr="00A55D2D" w:rsidRDefault="00A55D2D" w:rsidP="00A55D2D">
            <w:pPr>
              <w:rPr>
                <w:rFonts w:ascii="Trebuchet MS" w:hAnsi="Trebuchet MS" w:cs="Times New Roman"/>
                <w:b/>
                <w:bCs/>
                <w:sz w:val="16"/>
                <w:szCs w:val="16"/>
              </w:rPr>
            </w:pPr>
          </w:p>
        </w:tc>
        <w:tc>
          <w:tcPr>
            <w:tcW w:w="989" w:type="dxa"/>
            <w:vMerge/>
            <w:hideMark/>
          </w:tcPr>
          <w:p w14:paraId="73DAB3DD" w14:textId="77777777" w:rsidR="00A55D2D" w:rsidRPr="00A55D2D" w:rsidRDefault="00A55D2D" w:rsidP="00A55D2D">
            <w:pPr>
              <w:rPr>
                <w:rFonts w:ascii="Trebuchet MS" w:hAnsi="Trebuchet MS" w:cs="Times New Roman"/>
                <w:b/>
                <w:bCs/>
                <w:sz w:val="16"/>
                <w:szCs w:val="16"/>
              </w:rPr>
            </w:pPr>
          </w:p>
        </w:tc>
        <w:tc>
          <w:tcPr>
            <w:tcW w:w="1522" w:type="dxa"/>
            <w:hideMark/>
          </w:tcPr>
          <w:p w14:paraId="2833285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4D9F393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51C1A35A" w14:textId="77777777" w:rsidTr="00C96F71">
        <w:trPr>
          <w:trHeight w:val="300"/>
        </w:trPr>
        <w:tc>
          <w:tcPr>
            <w:tcW w:w="671" w:type="dxa"/>
            <w:vMerge w:val="restart"/>
            <w:hideMark/>
          </w:tcPr>
          <w:p w14:paraId="4217F0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18.5.4</w:t>
            </w:r>
          </w:p>
        </w:tc>
        <w:tc>
          <w:tcPr>
            <w:tcW w:w="883" w:type="dxa"/>
            <w:vMerge w:val="restart"/>
            <w:hideMark/>
          </w:tcPr>
          <w:p w14:paraId="2B777D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22051B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Conduct Mayor Oversight visits by June 2025</w:t>
            </w:r>
          </w:p>
        </w:tc>
        <w:tc>
          <w:tcPr>
            <w:tcW w:w="1544" w:type="dxa"/>
            <w:vMerge w:val="restart"/>
            <w:hideMark/>
          </w:tcPr>
          <w:p w14:paraId="38F9741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Mayors Oversights visits and Service Delivery Accelerated Programmess (Netefatso Program) by June 2025</w:t>
            </w:r>
          </w:p>
        </w:tc>
        <w:tc>
          <w:tcPr>
            <w:tcW w:w="1203" w:type="dxa"/>
            <w:vMerge w:val="restart"/>
            <w:hideMark/>
          </w:tcPr>
          <w:p w14:paraId="54E88F1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78C670A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6FDC5D7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73FB151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2660D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2015F7C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05CF96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07D5B9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2D49C17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018EBC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5BE0950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60D2CBB3" w14:textId="77777777" w:rsidTr="00C96F71">
        <w:trPr>
          <w:trHeight w:val="300"/>
        </w:trPr>
        <w:tc>
          <w:tcPr>
            <w:tcW w:w="671" w:type="dxa"/>
            <w:vMerge/>
            <w:hideMark/>
          </w:tcPr>
          <w:p w14:paraId="0CA4A464" w14:textId="77777777" w:rsidR="00A55D2D" w:rsidRPr="00A55D2D" w:rsidRDefault="00A55D2D" w:rsidP="00A55D2D">
            <w:pPr>
              <w:rPr>
                <w:rFonts w:ascii="Trebuchet MS" w:hAnsi="Trebuchet MS" w:cs="Times New Roman"/>
                <w:sz w:val="16"/>
                <w:szCs w:val="16"/>
              </w:rPr>
            </w:pPr>
          </w:p>
        </w:tc>
        <w:tc>
          <w:tcPr>
            <w:tcW w:w="883" w:type="dxa"/>
            <w:vMerge/>
            <w:hideMark/>
          </w:tcPr>
          <w:p w14:paraId="23434B00" w14:textId="77777777" w:rsidR="00A55D2D" w:rsidRPr="00A55D2D" w:rsidRDefault="00A55D2D" w:rsidP="00A55D2D">
            <w:pPr>
              <w:rPr>
                <w:rFonts w:ascii="Trebuchet MS" w:hAnsi="Trebuchet MS" w:cs="Times New Roman"/>
                <w:sz w:val="16"/>
                <w:szCs w:val="16"/>
              </w:rPr>
            </w:pPr>
          </w:p>
        </w:tc>
        <w:tc>
          <w:tcPr>
            <w:tcW w:w="1355" w:type="dxa"/>
            <w:vMerge/>
            <w:hideMark/>
          </w:tcPr>
          <w:p w14:paraId="67A0FB17" w14:textId="77777777" w:rsidR="00A55D2D" w:rsidRPr="00A55D2D" w:rsidRDefault="00A55D2D" w:rsidP="00A55D2D">
            <w:pPr>
              <w:rPr>
                <w:rFonts w:ascii="Trebuchet MS" w:hAnsi="Trebuchet MS" w:cs="Times New Roman"/>
                <w:sz w:val="16"/>
                <w:szCs w:val="16"/>
              </w:rPr>
            </w:pPr>
          </w:p>
        </w:tc>
        <w:tc>
          <w:tcPr>
            <w:tcW w:w="1544" w:type="dxa"/>
            <w:vMerge/>
            <w:hideMark/>
          </w:tcPr>
          <w:p w14:paraId="25CD951F" w14:textId="77777777" w:rsidR="00A55D2D" w:rsidRPr="00A55D2D" w:rsidRDefault="00A55D2D" w:rsidP="00A55D2D">
            <w:pPr>
              <w:rPr>
                <w:rFonts w:ascii="Trebuchet MS" w:hAnsi="Trebuchet MS" w:cs="Times New Roman"/>
                <w:sz w:val="16"/>
                <w:szCs w:val="16"/>
              </w:rPr>
            </w:pPr>
          </w:p>
        </w:tc>
        <w:tc>
          <w:tcPr>
            <w:tcW w:w="1203" w:type="dxa"/>
            <w:vMerge/>
            <w:hideMark/>
          </w:tcPr>
          <w:p w14:paraId="5ADE9216" w14:textId="77777777" w:rsidR="00A55D2D" w:rsidRPr="00A55D2D" w:rsidRDefault="00A55D2D" w:rsidP="00A55D2D">
            <w:pPr>
              <w:rPr>
                <w:rFonts w:ascii="Trebuchet MS" w:hAnsi="Trebuchet MS" w:cs="Times New Roman"/>
                <w:sz w:val="16"/>
                <w:szCs w:val="16"/>
              </w:rPr>
            </w:pPr>
          </w:p>
        </w:tc>
        <w:tc>
          <w:tcPr>
            <w:tcW w:w="924" w:type="dxa"/>
            <w:hideMark/>
          </w:tcPr>
          <w:p w14:paraId="27974F4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72CA19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4E4A163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B4228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0405457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5945D7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6774551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74F25FF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1157D761" w14:textId="77777777" w:rsidR="00A55D2D" w:rsidRPr="00A55D2D" w:rsidRDefault="00A55D2D" w:rsidP="00A55D2D">
            <w:pPr>
              <w:rPr>
                <w:rFonts w:ascii="Trebuchet MS" w:hAnsi="Trebuchet MS" w:cs="Times New Roman"/>
                <w:sz w:val="16"/>
                <w:szCs w:val="16"/>
              </w:rPr>
            </w:pPr>
          </w:p>
        </w:tc>
        <w:tc>
          <w:tcPr>
            <w:tcW w:w="1508" w:type="dxa"/>
            <w:vMerge/>
            <w:hideMark/>
          </w:tcPr>
          <w:p w14:paraId="71EE5F81" w14:textId="77777777" w:rsidR="00A55D2D" w:rsidRPr="00A55D2D" w:rsidRDefault="00A55D2D" w:rsidP="00A55D2D">
            <w:pPr>
              <w:rPr>
                <w:rFonts w:ascii="Trebuchet MS" w:hAnsi="Trebuchet MS" w:cs="Times New Roman"/>
                <w:sz w:val="16"/>
                <w:szCs w:val="16"/>
              </w:rPr>
            </w:pPr>
          </w:p>
        </w:tc>
      </w:tr>
      <w:tr w:rsidR="00A55D2D" w:rsidRPr="00A55D2D" w14:paraId="6115DB0B" w14:textId="77777777" w:rsidTr="00C96F71">
        <w:trPr>
          <w:trHeight w:val="300"/>
        </w:trPr>
        <w:tc>
          <w:tcPr>
            <w:tcW w:w="671" w:type="dxa"/>
            <w:vMerge/>
            <w:hideMark/>
          </w:tcPr>
          <w:p w14:paraId="11DD8B57" w14:textId="77777777" w:rsidR="00A55D2D" w:rsidRPr="00A55D2D" w:rsidRDefault="00A55D2D" w:rsidP="00A55D2D">
            <w:pPr>
              <w:rPr>
                <w:rFonts w:ascii="Trebuchet MS" w:hAnsi="Trebuchet MS" w:cs="Times New Roman"/>
                <w:sz w:val="16"/>
                <w:szCs w:val="16"/>
              </w:rPr>
            </w:pPr>
          </w:p>
        </w:tc>
        <w:tc>
          <w:tcPr>
            <w:tcW w:w="883" w:type="dxa"/>
            <w:vMerge/>
            <w:hideMark/>
          </w:tcPr>
          <w:p w14:paraId="7B373F00" w14:textId="77777777" w:rsidR="00A55D2D" w:rsidRPr="00A55D2D" w:rsidRDefault="00A55D2D" w:rsidP="00A55D2D">
            <w:pPr>
              <w:rPr>
                <w:rFonts w:ascii="Trebuchet MS" w:hAnsi="Trebuchet MS" w:cs="Times New Roman"/>
                <w:sz w:val="16"/>
                <w:szCs w:val="16"/>
              </w:rPr>
            </w:pPr>
          </w:p>
        </w:tc>
        <w:tc>
          <w:tcPr>
            <w:tcW w:w="1355" w:type="dxa"/>
            <w:vMerge/>
            <w:hideMark/>
          </w:tcPr>
          <w:p w14:paraId="1178DE43" w14:textId="77777777" w:rsidR="00A55D2D" w:rsidRPr="00A55D2D" w:rsidRDefault="00A55D2D" w:rsidP="00A55D2D">
            <w:pPr>
              <w:rPr>
                <w:rFonts w:ascii="Trebuchet MS" w:hAnsi="Trebuchet MS" w:cs="Times New Roman"/>
                <w:sz w:val="16"/>
                <w:szCs w:val="16"/>
              </w:rPr>
            </w:pPr>
          </w:p>
        </w:tc>
        <w:tc>
          <w:tcPr>
            <w:tcW w:w="1544" w:type="dxa"/>
            <w:vMerge/>
            <w:hideMark/>
          </w:tcPr>
          <w:p w14:paraId="64F35C2C" w14:textId="77777777" w:rsidR="00A55D2D" w:rsidRPr="00A55D2D" w:rsidRDefault="00A55D2D" w:rsidP="00A55D2D">
            <w:pPr>
              <w:rPr>
                <w:rFonts w:ascii="Trebuchet MS" w:hAnsi="Trebuchet MS" w:cs="Times New Roman"/>
                <w:sz w:val="16"/>
                <w:szCs w:val="16"/>
              </w:rPr>
            </w:pPr>
          </w:p>
        </w:tc>
        <w:tc>
          <w:tcPr>
            <w:tcW w:w="1203" w:type="dxa"/>
            <w:vMerge/>
            <w:hideMark/>
          </w:tcPr>
          <w:p w14:paraId="6723E7C9" w14:textId="77777777" w:rsidR="00A55D2D" w:rsidRPr="00A55D2D" w:rsidRDefault="00A55D2D" w:rsidP="00A55D2D">
            <w:pPr>
              <w:rPr>
                <w:rFonts w:ascii="Trebuchet MS" w:hAnsi="Trebuchet MS" w:cs="Times New Roman"/>
                <w:sz w:val="16"/>
                <w:szCs w:val="16"/>
              </w:rPr>
            </w:pPr>
          </w:p>
        </w:tc>
        <w:tc>
          <w:tcPr>
            <w:tcW w:w="924" w:type="dxa"/>
            <w:hideMark/>
          </w:tcPr>
          <w:p w14:paraId="6780081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35C482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4EBC13B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04C310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31" w:type="dxa"/>
            <w:hideMark/>
          </w:tcPr>
          <w:p w14:paraId="260207E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36F5F66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14FA537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6261B13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58D927EE" w14:textId="77777777" w:rsidR="00A55D2D" w:rsidRPr="00A55D2D" w:rsidRDefault="00A55D2D" w:rsidP="00A55D2D">
            <w:pPr>
              <w:rPr>
                <w:rFonts w:ascii="Trebuchet MS" w:hAnsi="Trebuchet MS" w:cs="Times New Roman"/>
                <w:sz w:val="16"/>
                <w:szCs w:val="16"/>
              </w:rPr>
            </w:pPr>
          </w:p>
        </w:tc>
        <w:tc>
          <w:tcPr>
            <w:tcW w:w="1508" w:type="dxa"/>
            <w:vMerge/>
            <w:hideMark/>
          </w:tcPr>
          <w:p w14:paraId="1DDDCD33" w14:textId="77777777" w:rsidR="00A55D2D" w:rsidRPr="00A55D2D" w:rsidRDefault="00A55D2D" w:rsidP="00A55D2D">
            <w:pPr>
              <w:rPr>
                <w:rFonts w:ascii="Trebuchet MS" w:hAnsi="Trebuchet MS" w:cs="Times New Roman"/>
                <w:sz w:val="16"/>
                <w:szCs w:val="16"/>
              </w:rPr>
            </w:pPr>
          </w:p>
        </w:tc>
      </w:tr>
      <w:tr w:rsidR="00A55D2D" w:rsidRPr="00A55D2D" w14:paraId="59B359C0" w14:textId="77777777" w:rsidTr="00C96F71">
        <w:trPr>
          <w:trHeight w:val="300"/>
        </w:trPr>
        <w:tc>
          <w:tcPr>
            <w:tcW w:w="671" w:type="dxa"/>
            <w:vMerge w:val="restart"/>
            <w:hideMark/>
          </w:tcPr>
          <w:p w14:paraId="1E8113B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58DDD10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50A813C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5B0C12F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7940346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2F26D60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7FEE254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6E1836D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31FC6BE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3BC49E1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00F1A70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51A1AD1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427ABE6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79E823D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1637C72" w14:textId="77777777" w:rsidTr="00C96F71">
        <w:trPr>
          <w:trHeight w:val="300"/>
        </w:trPr>
        <w:tc>
          <w:tcPr>
            <w:tcW w:w="671" w:type="dxa"/>
            <w:vMerge/>
            <w:hideMark/>
          </w:tcPr>
          <w:p w14:paraId="5086FD94" w14:textId="77777777" w:rsidR="00A55D2D" w:rsidRPr="00A55D2D" w:rsidRDefault="00A55D2D" w:rsidP="00A55D2D">
            <w:pPr>
              <w:rPr>
                <w:rFonts w:ascii="Trebuchet MS" w:hAnsi="Trebuchet MS" w:cs="Times New Roman"/>
                <w:b/>
                <w:bCs/>
                <w:sz w:val="16"/>
                <w:szCs w:val="16"/>
              </w:rPr>
            </w:pPr>
          </w:p>
        </w:tc>
        <w:tc>
          <w:tcPr>
            <w:tcW w:w="883" w:type="dxa"/>
            <w:vMerge/>
            <w:hideMark/>
          </w:tcPr>
          <w:p w14:paraId="65BB0702" w14:textId="77777777" w:rsidR="00A55D2D" w:rsidRPr="00A55D2D" w:rsidRDefault="00A55D2D" w:rsidP="00A55D2D">
            <w:pPr>
              <w:rPr>
                <w:rFonts w:ascii="Trebuchet MS" w:hAnsi="Trebuchet MS" w:cs="Times New Roman"/>
                <w:b/>
                <w:bCs/>
                <w:sz w:val="16"/>
                <w:szCs w:val="16"/>
              </w:rPr>
            </w:pPr>
          </w:p>
        </w:tc>
        <w:tc>
          <w:tcPr>
            <w:tcW w:w="1355" w:type="dxa"/>
            <w:vMerge/>
            <w:hideMark/>
          </w:tcPr>
          <w:p w14:paraId="5308B550" w14:textId="77777777" w:rsidR="00A55D2D" w:rsidRPr="00A55D2D" w:rsidRDefault="00A55D2D" w:rsidP="00A55D2D">
            <w:pPr>
              <w:rPr>
                <w:rFonts w:ascii="Trebuchet MS" w:hAnsi="Trebuchet MS" w:cs="Times New Roman"/>
                <w:b/>
                <w:bCs/>
                <w:sz w:val="16"/>
                <w:szCs w:val="16"/>
              </w:rPr>
            </w:pPr>
          </w:p>
        </w:tc>
        <w:tc>
          <w:tcPr>
            <w:tcW w:w="1544" w:type="dxa"/>
            <w:vMerge/>
            <w:hideMark/>
          </w:tcPr>
          <w:p w14:paraId="102092E2" w14:textId="77777777" w:rsidR="00A55D2D" w:rsidRPr="00A55D2D" w:rsidRDefault="00A55D2D" w:rsidP="00A55D2D">
            <w:pPr>
              <w:rPr>
                <w:rFonts w:ascii="Trebuchet MS" w:hAnsi="Trebuchet MS" w:cs="Times New Roman"/>
                <w:b/>
                <w:bCs/>
                <w:sz w:val="16"/>
                <w:szCs w:val="16"/>
              </w:rPr>
            </w:pPr>
          </w:p>
        </w:tc>
        <w:tc>
          <w:tcPr>
            <w:tcW w:w="1203" w:type="dxa"/>
            <w:vMerge/>
            <w:hideMark/>
          </w:tcPr>
          <w:p w14:paraId="4CAFB341" w14:textId="77777777" w:rsidR="00A55D2D" w:rsidRPr="00A55D2D" w:rsidRDefault="00A55D2D" w:rsidP="00A55D2D">
            <w:pPr>
              <w:rPr>
                <w:rFonts w:ascii="Trebuchet MS" w:hAnsi="Trebuchet MS" w:cs="Times New Roman"/>
                <w:b/>
                <w:bCs/>
                <w:sz w:val="16"/>
                <w:szCs w:val="16"/>
              </w:rPr>
            </w:pPr>
          </w:p>
        </w:tc>
        <w:tc>
          <w:tcPr>
            <w:tcW w:w="924" w:type="dxa"/>
            <w:vMerge/>
            <w:hideMark/>
          </w:tcPr>
          <w:p w14:paraId="0B7CA593" w14:textId="77777777" w:rsidR="00A55D2D" w:rsidRPr="00A55D2D" w:rsidRDefault="00A55D2D" w:rsidP="00A55D2D">
            <w:pPr>
              <w:rPr>
                <w:rFonts w:ascii="Trebuchet MS" w:hAnsi="Trebuchet MS" w:cs="Times New Roman"/>
                <w:b/>
                <w:bCs/>
                <w:sz w:val="16"/>
                <w:szCs w:val="16"/>
              </w:rPr>
            </w:pPr>
          </w:p>
        </w:tc>
        <w:tc>
          <w:tcPr>
            <w:tcW w:w="1024" w:type="dxa"/>
            <w:vMerge/>
            <w:hideMark/>
          </w:tcPr>
          <w:p w14:paraId="47E8AD87" w14:textId="77777777" w:rsidR="00A55D2D" w:rsidRPr="00A55D2D" w:rsidRDefault="00A55D2D" w:rsidP="00A55D2D">
            <w:pPr>
              <w:rPr>
                <w:rFonts w:ascii="Trebuchet MS" w:hAnsi="Trebuchet MS" w:cs="Times New Roman"/>
                <w:b/>
                <w:bCs/>
                <w:sz w:val="16"/>
                <w:szCs w:val="16"/>
              </w:rPr>
            </w:pPr>
          </w:p>
        </w:tc>
        <w:tc>
          <w:tcPr>
            <w:tcW w:w="839" w:type="dxa"/>
            <w:vMerge/>
            <w:hideMark/>
          </w:tcPr>
          <w:p w14:paraId="4455E591" w14:textId="77777777" w:rsidR="00A55D2D" w:rsidRPr="00A55D2D" w:rsidRDefault="00A55D2D" w:rsidP="00A55D2D">
            <w:pPr>
              <w:rPr>
                <w:rFonts w:ascii="Trebuchet MS" w:hAnsi="Trebuchet MS" w:cs="Times New Roman"/>
                <w:b/>
                <w:bCs/>
                <w:sz w:val="16"/>
                <w:szCs w:val="16"/>
              </w:rPr>
            </w:pPr>
          </w:p>
        </w:tc>
        <w:tc>
          <w:tcPr>
            <w:tcW w:w="921" w:type="dxa"/>
            <w:vMerge/>
            <w:hideMark/>
          </w:tcPr>
          <w:p w14:paraId="2E54B721" w14:textId="77777777" w:rsidR="00A55D2D" w:rsidRPr="00A55D2D" w:rsidRDefault="00A55D2D" w:rsidP="00A55D2D">
            <w:pPr>
              <w:rPr>
                <w:rFonts w:ascii="Trebuchet MS" w:hAnsi="Trebuchet MS" w:cs="Times New Roman"/>
                <w:b/>
                <w:bCs/>
                <w:sz w:val="16"/>
                <w:szCs w:val="16"/>
              </w:rPr>
            </w:pPr>
          </w:p>
        </w:tc>
        <w:tc>
          <w:tcPr>
            <w:tcW w:w="931" w:type="dxa"/>
            <w:vMerge/>
            <w:hideMark/>
          </w:tcPr>
          <w:p w14:paraId="03024376" w14:textId="77777777" w:rsidR="00A55D2D" w:rsidRPr="00A55D2D" w:rsidRDefault="00A55D2D" w:rsidP="00A55D2D">
            <w:pPr>
              <w:rPr>
                <w:rFonts w:ascii="Trebuchet MS" w:hAnsi="Trebuchet MS" w:cs="Times New Roman"/>
                <w:b/>
                <w:bCs/>
                <w:sz w:val="16"/>
                <w:szCs w:val="16"/>
              </w:rPr>
            </w:pPr>
          </w:p>
        </w:tc>
        <w:tc>
          <w:tcPr>
            <w:tcW w:w="876" w:type="dxa"/>
            <w:vMerge/>
            <w:hideMark/>
          </w:tcPr>
          <w:p w14:paraId="08E2AA83" w14:textId="77777777" w:rsidR="00A55D2D" w:rsidRPr="00A55D2D" w:rsidRDefault="00A55D2D" w:rsidP="00A55D2D">
            <w:pPr>
              <w:rPr>
                <w:rFonts w:ascii="Trebuchet MS" w:hAnsi="Trebuchet MS" w:cs="Times New Roman"/>
                <w:b/>
                <w:bCs/>
                <w:sz w:val="16"/>
                <w:szCs w:val="16"/>
              </w:rPr>
            </w:pPr>
          </w:p>
        </w:tc>
        <w:tc>
          <w:tcPr>
            <w:tcW w:w="917" w:type="dxa"/>
            <w:vMerge/>
            <w:hideMark/>
          </w:tcPr>
          <w:p w14:paraId="7AB4103F" w14:textId="77777777" w:rsidR="00A55D2D" w:rsidRPr="00A55D2D" w:rsidRDefault="00A55D2D" w:rsidP="00A55D2D">
            <w:pPr>
              <w:rPr>
                <w:rFonts w:ascii="Trebuchet MS" w:hAnsi="Trebuchet MS" w:cs="Times New Roman"/>
                <w:b/>
                <w:bCs/>
                <w:sz w:val="16"/>
                <w:szCs w:val="16"/>
              </w:rPr>
            </w:pPr>
          </w:p>
        </w:tc>
        <w:tc>
          <w:tcPr>
            <w:tcW w:w="989" w:type="dxa"/>
            <w:vMerge/>
            <w:hideMark/>
          </w:tcPr>
          <w:p w14:paraId="68E03B9C" w14:textId="77777777" w:rsidR="00A55D2D" w:rsidRPr="00A55D2D" w:rsidRDefault="00A55D2D" w:rsidP="00A55D2D">
            <w:pPr>
              <w:rPr>
                <w:rFonts w:ascii="Trebuchet MS" w:hAnsi="Trebuchet MS" w:cs="Times New Roman"/>
                <w:b/>
                <w:bCs/>
                <w:sz w:val="16"/>
                <w:szCs w:val="16"/>
              </w:rPr>
            </w:pPr>
          </w:p>
        </w:tc>
        <w:tc>
          <w:tcPr>
            <w:tcW w:w="1522" w:type="dxa"/>
            <w:hideMark/>
          </w:tcPr>
          <w:p w14:paraId="7D5BAE9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41464F7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30BC8084" w14:textId="77777777" w:rsidTr="00C96F71">
        <w:trPr>
          <w:trHeight w:val="300"/>
        </w:trPr>
        <w:tc>
          <w:tcPr>
            <w:tcW w:w="671" w:type="dxa"/>
            <w:vMerge w:val="restart"/>
            <w:hideMark/>
          </w:tcPr>
          <w:p w14:paraId="20A9F0B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18.5.5</w:t>
            </w:r>
          </w:p>
        </w:tc>
        <w:tc>
          <w:tcPr>
            <w:tcW w:w="883" w:type="dxa"/>
            <w:vMerge w:val="restart"/>
            <w:hideMark/>
          </w:tcPr>
          <w:p w14:paraId="3283708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77807D5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the rights of Senior Citizen by June 2025</w:t>
            </w:r>
          </w:p>
        </w:tc>
        <w:tc>
          <w:tcPr>
            <w:tcW w:w="1544" w:type="dxa"/>
            <w:vMerge w:val="restart"/>
            <w:hideMark/>
          </w:tcPr>
          <w:p w14:paraId="1754BF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Senior Citizens supported by June 2024</w:t>
            </w:r>
          </w:p>
        </w:tc>
        <w:tc>
          <w:tcPr>
            <w:tcW w:w="1203" w:type="dxa"/>
            <w:vMerge w:val="restart"/>
            <w:hideMark/>
          </w:tcPr>
          <w:p w14:paraId="293AF6D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561B523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712EF5B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3194EAC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8FFE6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4C2E3F4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253EC5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743689E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6B566E7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6DD8A0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2A94FD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1D2ED8FA" w14:textId="77777777" w:rsidTr="00C96F71">
        <w:trPr>
          <w:trHeight w:val="300"/>
        </w:trPr>
        <w:tc>
          <w:tcPr>
            <w:tcW w:w="671" w:type="dxa"/>
            <w:vMerge/>
            <w:hideMark/>
          </w:tcPr>
          <w:p w14:paraId="4A9B028C" w14:textId="77777777" w:rsidR="00A55D2D" w:rsidRPr="00A55D2D" w:rsidRDefault="00A55D2D" w:rsidP="00A55D2D">
            <w:pPr>
              <w:rPr>
                <w:rFonts w:ascii="Trebuchet MS" w:hAnsi="Trebuchet MS" w:cs="Times New Roman"/>
                <w:sz w:val="16"/>
                <w:szCs w:val="16"/>
              </w:rPr>
            </w:pPr>
          </w:p>
        </w:tc>
        <w:tc>
          <w:tcPr>
            <w:tcW w:w="883" w:type="dxa"/>
            <w:vMerge/>
            <w:hideMark/>
          </w:tcPr>
          <w:p w14:paraId="37BD9059" w14:textId="77777777" w:rsidR="00A55D2D" w:rsidRPr="00A55D2D" w:rsidRDefault="00A55D2D" w:rsidP="00A55D2D">
            <w:pPr>
              <w:rPr>
                <w:rFonts w:ascii="Trebuchet MS" w:hAnsi="Trebuchet MS" w:cs="Times New Roman"/>
                <w:sz w:val="16"/>
                <w:szCs w:val="16"/>
              </w:rPr>
            </w:pPr>
          </w:p>
        </w:tc>
        <w:tc>
          <w:tcPr>
            <w:tcW w:w="1355" w:type="dxa"/>
            <w:vMerge/>
            <w:hideMark/>
          </w:tcPr>
          <w:p w14:paraId="7E5777DA" w14:textId="77777777" w:rsidR="00A55D2D" w:rsidRPr="00A55D2D" w:rsidRDefault="00A55D2D" w:rsidP="00A55D2D">
            <w:pPr>
              <w:rPr>
                <w:rFonts w:ascii="Trebuchet MS" w:hAnsi="Trebuchet MS" w:cs="Times New Roman"/>
                <w:sz w:val="16"/>
                <w:szCs w:val="16"/>
              </w:rPr>
            </w:pPr>
          </w:p>
        </w:tc>
        <w:tc>
          <w:tcPr>
            <w:tcW w:w="1544" w:type="dxa"/>
            <w:vMerge/>
            <w:hideMark/>
          </w:tcPr>
          <w:p w14:paraId="7C9DD802" w14:textId="77777777" w:rsidR="00A55D2D" w:rsidRPr="00A55D2D" w:rsidRDefault="00A55D2D" w:rsidP="00A55D2D">
            <w:pPr>
              <w:rPr>
                <w:rFonts w:ascii="Trebuchet MS" w:hAnsi="Trebuchet MS" w:cs="Times New Roman"/>
                <w:sz w:val="16"/>
                <w:szCs w:val="16"/>
              </w:rPr>
            </w:pPr>
          </w:p>
        </w:tc>
        <w:tc>
          <w:tcPr>
            <w:tcW w:w="1203" w:type="dxa"/>
            <w:vMerge/>
            <w:hideMark/>
          </w:tcPr>
          <w:p w14:paraId="4E74C1A2" w14:textId="77777777" w:rsidR="00A55D2D" w:rsidRPr="00A55D2D" w:rsidRDefault="00A55D2D" w:rsidP="00A55D2D">
            <w:pPr>
              <w:rPr>
                <w:rFonts w:ascii="Trebuchet MS" w:hAnsi="Trebuchet MS" w:cs="Times New Roman"/>
                <w:sz w:val="16"/>
                <w:szCs w:val="16"/>
              </w:rPr>
            </w:pPr>
          </w:p>
        </w:tc>
        <w:tc>
          <w:tcPr>
            <w:tcW w:w="924" w:type="dxa"/>
            <w:hideMark/>
          </w:tcPr>
          <w:p w14:paraId="703535E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44618E6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6DA1A55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6D51E2B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797338C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54553F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657E30E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35280BE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5C5D76E8" w14:textId="77777777" w:rsidR="00A55D2D" w:rsidRPr="00A55D2D" w:rsidRDefault="00A55D2D" w:rsidP="00A55D2D">
            <w:pPr>
              <w:rPr>
                <w:rFonts w:ascii="Trebuchet MS" w:hAnsi="Trebuchet MS" w:cs="Times New Roman"/>
                <w:sz w:val="16"/>
                <w:szCs w:val="16"/>
              </w:rPr>
            </w:pPr>
          </w:p>
        </w:tc>
        <w:tc>
          <w:tcPr>
            <w:tcW w:w="1508" w:type="dxa"/>
            <w:vMerge/>
            <w:hideMark/>
          </w:tcPr>
          <w:p w14:paraId="08A781E5" w14:textId="77777777" w:rsidR="00A55D2D" w:rsidRPr="00A55D2D" w:rsidRDefault="00A55D2D" w:rsidP="00A55D2D">
            <w:pPr>
              <w:rPr>
                <w:rFonts w:ascii="Trebuchet MS" w:hAnsi="Trebuchet MS" w:cs="Times New Roman"/>
                <w:sz w:val="16"/>
                <w:szCs w:val="16"/>
              </w:rPr>
            </w:pPr>
          </w:p>
        </w:tc>
      </w:tr>
      <w:tr w:rsidR="00A55D2D" w:rsidRPr="00A55D2D" w14:paraId="555934CD" w14:textId="77777777" w:rsidTr="00C96F71">
        <w:trPr>
          <w:trHeight w:val="300"/>
        </w:trPr>
        <w:tc>
          <w:tcPr>
            <w:tcW w:w="671" w:type="dxa"/>
            <w:vMerge/>
            <w:hideMark/>
          </w:tcPr>
          <w:p w14:paraId="2946BDCC" w14:textId="77777777" w:rsidR="00A55D2D" w:rsidRPr="00A55D2D" w:rsidRDefault="00A55D2D" w:rsidP="00A55D2D">
            <w:pPr>
              <w:rPr>
                <w:rFonts w:ascii="Trebuchet MS" w:hAnsi="Trebuchet MS" w:cs="Times New Roman"/>
                <w:sz w:val="16"/>
                <w:szCs w:val="16"/>
              </w:rPr>
            </w:pPr>
          </w:p>
        </w:tc>
        <w:tc>
          <w:tcPr>
            <w:tcW w:w="883" w:type="dxa"/>
            <w:vMerge/>
            <w:hideMark/>
          </w:tcPr>
          <w:p w14:paraId="19EBFFD2" w14:textId="77777777" w:rsidR="00A55D2D" w:rsidRPr="00A55D2D" w:rsidRDefault="00A55D2D" w:rsidP="00A55D2D">
            <w:pPr>
              <w:rPr>
                <w:rFonts w:ascii="Trebuchet MS" w:hAnsi="Trebuchet MS" w:cs="Times New Roman"/>
                <w:sz w:val="16"/>
                <w:szCs w:val="16"/>
              </w:rPr>
            </w:pPr>
          </w:p>
        </w:tc>
        <w:tc>
          <w:tcPr>
            <w:tcW w:w="1355" w:type="dxa"/>
            <w:vMerge/>
            <w:hideMark/>
          </w:tcPr>
          <w:p w14:paraId="0DC1E46C" w14:textId="77777777" w:rsidR="00A55D2D" w:rsidRPr="00A55D2D" w:rsidRDefault="00A55D2D" w:rsidP="00A55D2D">
            <w:pPr>
              <w:rPr>
                <w:rFonts w:ascii="Trebuchet MS" w:hAnsi="Trebuchet MS" w:cs="Times New Roman"/>
                <w:sz w:val="16"/>
                <w:szCs w:val="16"/>
              </w:rPr>
            </w:pPr>
          </w:p>
        </w:tc>
        <w:tc>
          <w:tcPr>
            <w:tcW w:w="1544" w:type="dxa"/>
            <w:vMerge/>
            <w:hideMark/>
          </w:tcPr>
          <w:p w14:paraId="6264C17F" w14:textId="77777777" w:rsidR="00A55D2D" w:rsidRPr="00A55D2D" w:rsidRDefault="00A55D2D" w:rsidP="00A55D2D">
            <w:pPr>
              <w:rPr>
                <w:rFonts w:ascii="Trebuchet MS" w:hAnsi="Trebuchet MS" w:cs="Times New Roman"/>
                <w:sz w:val="16"/>
                <w:szCs w:val="16"/>
              </w:rPr>
            </w:pPr>
          </w:p>
        </w:tc>
        <w:tc>
          <w:tcPr>
            <w:tcW w:w="1203" w:type="dxa"/>
            <w:vMerge/>
            <w:hideMark/>
          </w:tcPr>
          <w:p w14:paraId="4E60232A" w14:textId="77777777" w:rsidR="00A55D2D" w:rsidRPr="00A55D2D" w:rsidRDefault="00A55D2D" w:rsidP="00A55D2D">
            <w:pPr>
              <w:rPr>
                <w:rFonts w:ascii="Trebuchet MS" w:hAnsi="Trebuchet MS" w:cs="Times New Roman"/>
                <w:sz w:val="16"/>
                <w:szCs w:val="16"/>
              </w:rPr>
            </w:pPr>
          </w:p>
        </w:tc>
        <w:tc>
          <w:tcPr>
            <w:tcW w:w="924" w:type="dxa"/>
            <w:hideMark/>
          </w:tcPr>
          <w:p w14:paraId="5931F00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6BD21A5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7649D86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A0066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931" w:type="dxa"/>
            <w:hideMark/>
          </w:tcPr>
          <w:p w14:paraId="4C59B63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28AFE30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7EA539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23A9C7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435A28A5" w14:textId="77777777" w:rsidR="00A55D2D" w:rsidRPr="00A55D2D" w:rsidRDefault="00A55D2D" w:rsidP="00A55D2D">
            <w:pPr>
              <w:rPr>
                <w:rFonts w:ascii="Trebuchet MS" w:hAnsi="Trebuchet MS" w:cs="Times New Roman"/>
                <w:sz w:val="16"/>
                <w:szCs w:val="16"/>
              </w:rPr>
            </w:pPr>
          </w:p>
        </w:tc>
        <w:tc>
          <w:tcPr>
            <w:tcW w:w="1508" w:type="dxa"/>
            <w:vMerge/>
            <w:hideMark/>
          </w:tcPr>
          <w:p w14:paraId="74D61E66" w14:textId="77777777" w:rsidR="00A55D2D" w:rsidRPr="00A55D2D" w:rsidRDefault="00A55D2D" w:rsidP="00A55D2D">
            <w:pPr>
              <w:rPr>
                <w:rFonts w:ascii="Trebuchet MS" w:hAnsi="Trebuchet MS" w:cs="Times New Roman"/>
                <w:sz w:val="16"/>
                <w:szCs w:val="16"/>
              </w:rPr>
            </w:pPr>
          </w:p>
        </w:tc>
      </w:tr>
      <w:tr w:rsidR="00A55D2D" w:rsidRPr="00A55D2D" w14:paraId="63D47E02" w14:textId="77777777" w:rsidTr="00C96F71">
        <w:trPr>
          <w:trHeight w:val="300"/>
        </w:trPr>
        <w:tc>
          <w:tcPr>
            <w:tcW w:w="671" w:type="dxa"/>
            <w:vMerge w:val="restart"/>
            <w:hideMark/>
          </w:tcPr>
          <w:p w14:paraId="5A4B7F2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1D59DD7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1B9250C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5732031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34AD5B8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799E140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4073284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1CDD46F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6FF878C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2A3D43B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0B5C18A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672A8F9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66D3744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59210BF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0B5567ED" w14:textId="77777777" w:rsidTr="00C96F71">
        <w:trPr>
          <w:trHeight w:val="300"/>
        </w:trPr>
        <w:tc>
          <w:tcPr>
            <w:tcW w:w="671" w:type="dxa"/>
            <w:vMerge/>
            <w:hideMark/>
          </w:tcPr>
          <w:p w14:paraId="69F301EB" w14:textId="77777777" w:rsidR="00A55D2D" w:rsidRPr="00A55D2D" w:rsidRDefault="00A55D2D" w:rsidP="00A55D2D">
            <w:pPr>
              <w:rPr>
                <w:rFonts w:ascii="Trebuchet MS" w:hAnsi="Trebuchet MS" w:cs="Times New Roman"/>
                <w:b/>
                <w:bCs/>
                <w:sz w:val="16"/>
                <w:szCs w:val="16"/>
              </w:rPr>
            </w:pPr>
          </w:p>
        </w:tc>
        <w:tc>
          <w:tcPr>
            <w:tcW w:w="883" w:type="dxa"/>
            <w:vMerge/>
            <w:hideMark/>
          </w:tcPr>
          <w:p w14:paraId="2A9D837E" w14:textId="77777777" w:rsidR="00A55D2D" w:rsidRPr="00A55D2D" w:rsidRDefault="00A55D2D" w:rsidP="00A55D2D">
            <w:pPr>
              <w:rPr>
                <w:rFonts w:ascii="Trebuchet MS" w:hAnsi="Trebuchet MS" w:cs="Times New Roman"/>
                <w:b/>
                <w:bCs/>
                <w:sz w:val="16"/>
                <w:szCs w:val="16"/>
              </w:rPr>
            </w:pPr>
          </w:p>
        </w:tc>
        <w:tc>
          <w:tcPr>
            <w:tcW w:w="1355" w:type="dxa"/>
            <w:vMerge/>
            <w:hideMark/>
          </w:tcPr>
          <w:p w14:paraId="77CA3A8F" w14:textId="77777777" w:rsidR="00A55D2D" w:rsidRPr="00A55D2D" w:rsidRDefault="00A55D2D" w:rsidP="00A55D2D">
            <w:pPr>
              <w:rPr>
                <w:rFonts w:ascii="Trebuchet MS" w:hAnsi="Trebuchet MS" w:cs="Times New Roman"/>
                <w:b/>
                <w:bCs/>
                <w:sz w:val="16"/>
                <w:szCs w:val="16"/>
              </w:rPr>
            </w:pPr>
          </w:p>
        </w:tc>
        <w:tc>
          <w:tcPr>
            <w:tcW w:w="1544" w:type="dxa"/>
            <w:vMerge/>
            <w:hideMark/>
          </w:tcPr>
          <w:p w14:paraId="24356C39" w14:textId="77777777" w:rsidR="00A55D2D" w:rsidRPr="00A55D2D" w:rsidRDefault="00A55D2D" w:rsidP="00A55D2D">
            <w:pPr>
              <w:rPr>
                <w:rFonts w:ascii="Trebuchet MS" w:hAnsi="Trebuchet MS" w:cs="Times New Roman"/>
                <w:b/>
                <w:bCs/>
                <w:sz w:val="16"/>
                <w:szCs w:val="16"/>
              </w:rPr>
            </w:pPr>
          </w:p>
        </w:tc>
        <w:tc>
          <w:tcPr>
            <w:tcW w:w="1203" w:type="dxa"/>
            <w:vMerge/>
            <w:hideMark/>
          </w:tcPr>
          <w:p w14:paraId="30858C51" w14:textId="77777777" w:rsidR="00A55D2D" w:rsidRPr="00A55D2D" w:rsidRDefault="00A55D2D" w:rsidP="00A55D2D">
            <w:pPr>
              <w:rPr>
                <w:rFonts w:ascii="Trebuchet MS" w:hAnsi="Trebuchet MS" w:cs="Times New Roman"/>
                <w:b/>
                <w:bCs/>
                <w:sz w:val="16"/>
                <w:szCs w:val="16"/>
              </w:rPr>
            </w:pPr>
          </w:p>
        </w:tc>
        <w:tc>
          <w:tcPr>
            <w:tcW w:w="924" w:type="dxa"/>
            <w:vMerge/>
            <w:hideMark/>
          </w:tcPr>
          <w:p w14:paraId="0E64CF74" w14:textId="77777777" w:rsidR="00A55D2D" w:rsidRPr="00A55D2D" w:rsidRDefault="00A55D2D" w:rsidP="00A55D2D">
            <w:pPr>
              <w:rPr>
                <w:rFonts w:ascii="Trebuchet MS" w:hAnsi="Trebuchet MS" w:cs="Times New Roman"/>
                <w:b/>
                <w:bCs/>
                <w:sz w:val="16"/>
                <w:szCs w:val="16"/>
              </w:rPr>
            </w:pPr>
          </w:p>
        </w:tc>
        <w:tc>
          <w:tcPr>
            <w:tcW w:w="1024" w:type="dxa"/>
            <w:vMerge/>
            <w:hideMark/>
          </w:tcPr>
          <w:p w14:paraId="4C774851" w14:textId="77777777" w:rsidR="00A55D2D" w:rsidRPr="00A55D2D" w:rsidRDefault="00A55D2D" w:rsidP="00A55D2D">
            <w:pPr>
              <w:rPr>
                <w:rFonts w:ascii="Trebuchet MS" w:hAnsi="Trebuchet MS" w:cs="Times New Roman"/>
                <w:b/>
                <w:bCs/>
                <w:sz w:val="16"/>
                <w:szCs w:val="16"/>
              </w:rPr>
            </w:pPr>
          </w:p>
        </w:tc>
        <w:tc>
          <w:tcPr>
            <w:tcW w:w="839" w:type="dxa"/>
            <w:vMerge/>
            <w:hideMark/>
          </w:tcPr>
          <w:p w14:paraId="171E2797" w14:textId="77777777" w:rsidR="00A55D2D" w:rsidRPr="00A55D2D" w:rsidRDefault="00A55D2D" w:rsidP="00A55D2D">
            <w:pPr>
              <w:rPr>
                <w:rFonts w:ascii="Trebuchet MS" w:hAnsi="Trebuchet MS" w:cs="Times New Roman"/>
                <w:b/>
                <w:bCs/>
                <w:sz w:val="16"/>
                <w:szCs w:val="16"/>
              </w:rPr>
            </w:pPr>
          </w:p>
        </w:tc>
        <w:tc>
          <w:tcPr>
            <w:tcW w:w="921" w:type="dxa"/>
            <w:vMerge/>
            <w:hideMark/>
          </w:tcPr>
          <w:p w14:paraId="7AE18F5D" w14:textId="77777777" w:rsidR="00A55D2D" w:rsidRPr="00A55D2D" w:rsidRDefault="00A55D2D" w:rsidP="00A55D2D">
            <w:pPr>
              <w:rPr>
                <w:rFonts w:ascii="Trebuchet MS" w:hAnsi="Trebuchet MS" w:cs="Times New Roman"/>
                <w:b/>
                <w:bCs/>
                <w:sz w:val="16"/>
                <w:szCs w:val="16"/>
              </w:rPr>
            </w:pPr>
          </w:p>
        </w:tc>
        <w:tc>
          <w:tcPr>
            <w:tcW w:w="931" w:type="dxa"/>
            <w:vMerge/>
            <w:hideMark/>
          </w:tcPr>
          <w:p w14:paraId="3A45D5E0" w14:textId="77777777" w:rsidR="00A55D2D" w:rsidRPr="00A55D2D" w:rsidRDefault="00A55D2D" w:rsidP="00A55D2D">
            <w:pPr>
              <w:rPr>
                <w:rFonts w:ascii="Trebuchet MS" w:hAnsi="Trebuchet MS" w:cs="Times New Roman"/>
                <w:b/>
                <w:bCs/>
                <w:sz w:val="16"/>
                <w:szCs w:val="16"/>
              </w:rPr>
            </w:pPr>
          </w:p>
        </w:tc>
        <w:tc>
          <w:tcPr>
            <w:tcW w:w="876" w:type="dxa"/>
            <w:vMerge/>
            <w:hideMark/>
          </w:tcPr>
          <w:p w14:paraId="242ACC37" w14:textId="77777777" w:rsidR="00A55D2D" w:rsidRPr="00A55D2D" w:rsidRDefault="00A55D2D" w:rsidP="00A55D2D">
            <w:pPr>
              <w:rPr>
                <w:rFonts w:ascii="Trebuchet MS" w:hAnsi="Trebuchet MS" w:cs="Times New Roman"/>
                <w:b/>
                <w:bCs/>
                <w:sz w:val="16"/>
                <w:szCs w:val="16"/>
              </w:rPr>
            </w:pPr>
          </w:p>
        </w:tc>
        <w:tc>
          <w:tcPr>
            <w:tcW w:w="917" w:type="dxa"/>
            <w:vMerge/>
            <w:hideMark/>
          </w:tcPr>
          <w:p w14:paraId="18E92BA8" w14:textId="77777777" w:rsidR="00A55D2D" w:rsidRPr="00A55D2D" w:rsidRDefault="00A55D2D" w:rsidP="00A55D2D">
            <w:pPr>
              <w:rPr>
                <w:rFonts w:ascii="Trebuchet MS" w:hAnsi="Trebuchet MS" w:cs="Times New Roman"/>
                <w:b/>
                <w:bCs/>
                <w:sz w:val="16"/>
                <w:szCs w:val="16"/>
              </w:rPr>
            </w:pPr>
          </w:p>
        </w:tc>
        <w:tc>
          <w:tcPr>
            <w:tcW w:w="989" w:type="dxa"/>
            <w:vMerge/>
            <w:hideMark/>
          </w:tcPr>
          <w:p w14:paraId="443C7F0F" w14:textId="77777777" w:rsidR="00A55D2D" w:rsidRPr="00A55D2D" w:rsidRDefault="00A55D2D" w:rsidP="00A55D2D">
            <w:pPr>
              <w:rPr>
                <w:rFonts w:ascii="Trebuchet MS" w:hAnsi="Trebuchet MS" w:cs="Times New Roman"/>
                <w:b/>
                <w:bCs/>
                <w:sz w:val="16"/>
                <w:szCs w:val="16"/>
              </w:rPr>
            </w:pPr>
          </w:p>
        </w:tc>
        <w:tc>
          <w:tcPr>
            <w:tcW w:w="1522" w:type="dxa"/>
            <w:hideMark/>
          </w:tcPr>
          <w:p w14:paraId="5FE330A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29CF289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553256A2" w14:textId="77777777" w:rsidTr="00C96F71">
        <w:trPr>
          <w:trHeight w:val="696"/>
        </w:trPr>
        <w:tc>
          <w:tcPr>
            <w:tcW w:w="671" w:type="dxa"/>
            <w:vMerge w:val="restart"/>
            <w:hideMark/>
          </w:tcPr>
          <w:p w14:paraId="6680A99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18.5.6</w:t>
            </w:r>
          </w:p>
        </w:tc>
        <w:tc>
          <w:tcPr>
            <w:tcW w:w="883" w:type="dxa"/>
            <w:vMerge w:val="restart"/>
            <w:hideMark/>
          </w:tcPr>
          <w:p w14:paraId="70F7E6E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71629B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Prepare consolidated quarterly Call Center Reports by June 2025</w:t>
            </w:r>
          </w:p>
        </w:tc>
        <w:tc>
          <w:tcPr>
            <w:tcW w:w="1544" w:type="dxa"/>
            <w:vMerge w:val="restart"/>
            <w:hideMark/>
          </w:tcPr>
          <w:p w14:paraId="6EE1B39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(12) of quarterly Call Center Reports consolidated and submitted by June 2025</w:t>
            </w:r>
          </w:p>
        </w:tc>
        <w:tc>
          <w:tcPr>
            <w:tcW w:w="1203" w:type="dxa"/>
            <w:vMerge w:val="restart"/>
            <w:hideMark/>
          </w:tcPr>
          <w:p w14:paraId="63B4225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Q1-Q4: Copies of monthly reports</w:t>
            </w:r>
          </w:p>
        </w:tc>
        <w:tc>
          <w:tcPr>
            <w:tcW w:w="924" w:type="dxa"/>
            <w:hideMark/>
          </w:tcPr>
          <w:p w14:paraId="1096462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700D811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511DF0B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4A7D66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12 </w:t>
            </w:r>
          </w:p>
        </w:tc>
        <w:tc>
          <w:tcPr>
            <w:tcW w:w="931" w:type="dxa"/>
            <w:hideMark/>
          </w:tcPr>
          <w:p w14:paraId="35D9CD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3</w:t>
            </w:r>
          </w:p>
        </w:tc>
        <w:tc>
          <w:tcPr>
            <w:tcW w:w="876" w:type="dxa"/>
            <w:hideMark/>
          </w:tcPr>
          <w:p w14:paraId="7FAB4A9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3</w:t>
            </w:r>
          </w:p>
        </w:tc>
        <w:tc>
          <w:tcPr>
            <w:tcW w:w="917" w:type="dxa"/>
            <w:hideMark/>
          </w:tcPr>
          <w:p w14:paraId="69590A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3</w:t>
            </w:r>
          </w:p>
        </w:tc>
        <w:tc>
          <w:tcPr>
            <w:tcW w:w="989" w:type="dxa"/>
            <w:hideMark/>
          </w:tcPr>
          <w:p w14:paraId="17F4985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3</w:t>
            </w:r>
          </w:p>
        </w:tc>
        <w:tc>
          <w:tcPr>
            <w:tcW w:w="1522" w:type="dxa"/>
            <w:vMerge w:val="restart"/>
            <w:hideMark/>
          </w:tcPr>
          <w:p w14:paraId="1D85BC5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2E96406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3D38E5BB" w14:textId="77777777" w:rsidTr="00C96F71">
        <w:trPr>
          <w:trHeight w:val="300"/>
        </w:trPr>
        <w:tc>
          <w:tcPr>
            <w:tcW w:w="671" w:type="dxa"/>
            <w:vMerge/>
            <w:hideMark/>
          </w:tcPr>
          <w:p w14:paraId="0732782C" w14:textId="77777777" w:rsidR="00A55D2D" w:rsidRPr="00A55D2D" w:rsidRDefault="00A55D2D" w:rsidP="00A55D2D">
            <w:pPr>
              <w:rPr>
                <w:rFonts w:ascii="Trebuchet MS" w:hAnsi="Trebuchet MS" w:cs="Times New Roman"/>
                <w:sz w:val="16"/>
                <w:szCs w:val="16"/>
              </w:rPr>
            </w:pPr>
          </w:p>
        </w:tc>
        <w:tc>
          <w:tcPr>
            <w:tcW w:w="883" w:type="dxa"/>
            <w:vMerge/>
            <w:hideMark/>
          </w:tcPr>
          <w:p w14:paraId="3638D201" w14:textId="77777777" w:rsidR="00A55D2D" w:rsidRPr="00A55D2D" w:rsidRDefault="00A55D2D" w:rsidP="00A55D2D">
            <w:pPr>
              <w:rPr>
                <w:rFonts w:ascii="Trebuchet MS" w:hAnsi="Trebuchet MS" w:cs="Times New Roman"/>
                <w:sz w:val="16"/>
                <w:szCs w:val="16"/>
              </w:rPr>
            </w:pPr>
          </w:p>
        </w:tc>
        <w:tc>
          <w:tcPr>
            <w:tcW w:w="1355" w:type="dxa"/>
            <w:vMerge/>
            <w:hideMark/>
          </w:tcPr>
          <w:p w14:paraId="3CDD35AC" w14:textId="77777777" w:rsidR="00A55D2D" w:rsidRPr="00A55D2D" w:rsidRDefault="00A55D2D" w:rsidP="00A55D2D">
            <w:pPr>
              <w:rPr>
                <w:rFonts w:ascii="Trebuchet MS" w:hAnsi="Trebuchet MS" w:cs="Times New Roman"/>
                <w:sz w:val="16"/>
                <w:szCs w:val="16"/>
              </w:rPr>
            </w:pPr>
          </w:p>
        </w:tc>
        <w:tc>
          <w:tcPr>
            <w:tcW w:w="1544" w:type="dxa"/>
            <w:vMerge/>
            <w:hideMark/>
          </w:tcPr>
          <w:p w14:paraId="0D60E200" w14:textId="77777777" w:rsidR="00A55D2D" w:rsidRPr="00A55D2D" w:rsidRDefault="00A55D2D" w:rsidP="00A55D2D">
            <w:pPr>
              <w:rPr>
                <w:rFonts w:ascii="Trebuchet MS" w:hAnsi="Trebuchet MS" w:cs="Times New Roman"/>
                <w:sz w:val="16"/>
                <w:szCs w:val="16"/>
              </w:rPr>
            </w:pPr>
          </w:p>
        </w:tc>
        <w:tc>
          <w:tcPr>
            <w:tcW w:w="1203" w:type="dxa"/>
            <w:vMerge/>
            <w:hideMark/>
          </w:tcPr>
          <w:p w14:paraId="58CADDA9" w14:textId="77777777" w:rsidR="00A55D2D" w:rsidRPr="00A55D2D" w:rsidRDefault="00A55D2D" w:rsidP="00A55D2D">
            <w:pPr>
              <w:rPr>
                <w:rFonts w:ascii="Trebuchet MS" w:hAnsi="Trebuchet MS" w:cs="Times New Roman"/>
                <w:sz w:val="16"/>
                <w:szCs w:val="16"/>
              </w:rPr>
            </w:pPr>
          </w:p>
        </w:tc>
        <w:tc>
          <w:tcPr>
            <w:tcW w:w="924" w:type="dxa"/>
            <w:hideMark/>
          </w:tcPr>
          <w:p w14:paraId="79A677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02324C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839" w:type="dxa"/>
            <w:hideMark/>
          </w:tcPr>
          <w:p w14:paraId="5E9C3AD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A8ABCE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277CBB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7737230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1947699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63AB43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3C4EA65F" w14:textId="77777777" w:rsidR="00A55D2D" w:rsidRPr="00A55D2D" w:rsidRDefault="00A55D2D" w:rsidP="00A55D2D">
            <w:pPr>
              <w:rPr>
                <w:rFonts w:ascii="Trebuchet MS" w:hAnsi="Trebuchet MS" w:cs="Times New Roman"/>
                <w:sz w:val="16"/>
                <w:szCs w:val="16"/>
              </w:rPr>
            </w:pPr>
          </w:p>
        </w:tc>
        <w:tc>
          <w:tcPr>
            <w:tcW w:w="1508" w:type="dxa"/>
            <w:vMerge/>
            <w:hideMark/>
          </w:tcPr>
          <w:p w14:paraId="30516267" w14:textId="77777777" w:rsidR="00A55D2D" w:rsidRPr="00A55D2D" w:rsidRDefault="00A55D2D" w:rsidP="00A55D2D">
            <w:pPr>
              <w:rPr>
                <w:rFonts w:ascii="Trebuchet MS" w:hAnsi="Trebuchet MS" w:cs="Times New Roman"/>
                <w:sz w:val="16"/>
                <w:szCs w:val="16"/>
              </w:rPr>
            </w:pPr>
          </w:p>
        </w:tc>
      </w:tr>
      <w:tr w:rsidR="00A55D2D" w:rsidRPr="00A55D2D" w14:paraId="0E9E74FE" w14:textId="77777777" w:rsidTr="00C96F71">
        <w:trPr>
          <w:trHeight w:val="300"/>
        </w:trPr>
        <w:tc>
          <w:tcPr>
            <w:tcW w:w="671" w:type="dxa"/>
            <w:vMerge/>
            <w:hideMark/>
          </w:tcPr>
          <w:p w14:paraId="4AD20861" w14:textId="77777777" w:rsidR="00A55D2D" w:rsidRPr="00A55D2D" w:rsidRDefault="00A55D2D" w:rsidP="00A55D2D">
            <w:pPr>
              <w:rPr>
                <w:rFonts w:ascii="Trebuchet MS" w:hAnsi="Trebuchet MS" w:cs="Times New Roman"/>
                <w:sz w:val="16"/>
                <w:szCs w:val="16"/>
              </w:rPr>
            </w:pPr>
          </w:p>
        </w:tc>
        <w:tc>
          <w:tcPr>
            <w:tcW w:w="883" w:type="dxa"/>
            <w:vMerge/>
            <w:hideMark/>
          </w:tcPr>
          <w:p w14:paraId="76985C15" w14:textId="77777777" w:rsidR="00A55D2D" w:rsidRPr="00A55D2D" w:rsidRDefault="00A55D2D" w:rsidP="00A55D2D">
            <w:pPr>
              <w:rPr>
                <w:rFonts w:ascii="Trebuchet MS" w:hAnsi="Trebuchet MS" w:cs="Times New Roman"/>
                <w:sz w:val="16"/>
                <w:szCs w:val="16"/>
              </w:rPr>
            </w:pPr>
          </w:p>
        </w:tc>
        <w:tc>
          <w:tcPr>
            <w:tcW w:w="1355" w:type="dxa"/>
            <w:vMerge/>
            <w:hideMark/>
          </w:tcPr>
          <w:p w14:paraId="4E119294" w14:textId="77777777" w:rsidR="00A55D2D" w:rsidRPr="00A55D2D" w:rsidRDefault="00A55D2D" w:rsidP="00A55D2D">
            <w:pPr>
              <w:rPr>
                <w:rFonts w:ascii="Trebuchet MS" w:hAnsi="Trebuchet MS" w:cs="Times New Roman"/>
                <w:sz w:val="16"/>
                <w:szCs w:val="16"/>
              </w:rPr>
            </w:pPr>
          </w:p>
        </w:tc>
        <w:tc>
          <w:tcPr>
            <w:tcW w:w="1544" w:type="dxa"/>
            <w:vMerge/>
            <w:hideMark/>
          </w:tcPr>
          <w:p w14:paraId="133128D6" w14:textId="77777777" w:rsidR="00A55D2D" w:rsidRPr="00A55D2D" w:rsidRDefault="00A55D2D" w:rsidP="00A55D2D">
            <w:pPr>
              <w:rPr>
                <w:rFonts w:ascii="Trebuchet MS" w:hAnsi="Trebuchet MS" w:cs="Times New Roman"/>
                <w:sz w:val="16"/>
                <w:szCs w:val="16"/>
              </w:rPr>
            </w:pPr>
          </w:p>
        </w:tc>
        <w:tc>
          <w:tcPr>
            <w:tcW w:w="1203" w:type="dxa"/>
            <w:vMerge/>
            <w:hideMark/>
          </w:tcPr>
          <w:p w14:paraId="5FF850E3" w14:textId="77777777" w:rsidR="00A55D2D" w:rsidRPr="00A55D2D" w:rsidRDefault="00A55D2D" w:rsidP="00A55D2D">
            <w:pPr>
              <w:rPr>
                <w:rFonts w:ascii="Trebuchet MS" w:hAnsi="Trebuchet MS" w:cs="Times New Roman"/>
                <w:sz w:val="16"/>
                <w:szCs w:val="16"/>
              </w:rPr>
            </w:pPr>
          </w:p>
        </w:tc>
        <w:tc>
          <w:tcPr>
            <w:tcW w:w="924" w:type="dxa"/>
            <w:hideMark/>
          </w:tcPr>
          <w:p w14:paraId="544408A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510DCA7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191DD7A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8E61A8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contract </w:t>
            </w:r>
          </w:p>
        </w:tc>
        <w:tc>
          <w:tcPr>
            <w:tcW w:w="931" w:type="dxa"/>
            <w:hideMark/>
          </w:tcPr>
          <w:p w14:paraId="1E93604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16E0DA4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4B22E43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149A90B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08AF6C52" w14:textId="77777777" w:rsidR="00A55D2D" w:rsidRPr="00A55D2D" w:rsidRDefault="00A55D2D" w:rsidP="00A55D2D">
            <w:pPr>
              <w:rPr>
                <w:rFonts w:ascii="Trebuchet MS" w:hAnsi="Trebuchet MS" w:cs="Times New Roman"/>
                <w:sz w:val="16"/>
                <w:szCs w:val="16"/>
              </w:rPr>
            </w:pPr>
          </w:p>
        </w:tc>
        <w:tc>
          <w:tcPr>
            <w:tcW w:w="1508" w:type="dxa"/>
            <w:vMerge/>
            <w:hideMark/>
          </w:tcPr>
          <w:p w14:paraId="4CDB281B" w14:textId="77777777" w:rsidR="00A55D2D" w:rsidRPr="00A55D2D" w:rsidRDefault="00A55D2D" w:rsidP="00A55D2D">
            <w:pPr>
              <w:rPr>
                <w:rFonts w:ascii="Trebuchet MS" w:hAnsi="Trebuchet MS" w:cs="Times New Roman"/>
                <w:sz w:val="16"/>
                <w:szCs w:val="16"/>
              </w:rPr>
            </w:pPr>
          </w:p>
        </w:tc>
      </w:tr>
      <w:tr w:rsidR="00A55D2D" w:rsidRPr="00A55D2D" w14:paraId="3CD7168F" w14:textId="77777777" w:rsidTr="00C96F71">
        <w:trPr>
          <w:trHeight w:val="300"/>
        </w:trPr>
        <w:tc>
          <w:tcPr>
            <w:tcW w:w="671" w:type="dxa"/>
            <w:vMerge w:val="restart"/>
            <w:hideMark/>
          </w:tcPr>
          <w:p w14:paraId="6FFAFE4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lastRenderedPageBreak/>
              <w:t>Sdbip ref.</w:t>
            </w:r>
          </w:p>
        </w:tc>
        <w:tc>
          <w:tcPr>
            <w:tcW w:w="883" w:type="dxa"/>
            <w:vMerge w:val="restart"/>
            <w:hideMark/>
          </w:tcPr>
          <w:p w14:paraId="0AFABB8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4FF7C3C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6F1EEF4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10CD666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32DE7CD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1C694FB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0F246EC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03BBC5A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559B6CD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46AA682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1269FB3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06D7CB3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1F9BF37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0818E710" w14:textId="77777777" w:rsidTr="00C96F71">
        <w:trPr>
          <w:trHeight w:val="300"/>
        </w:trPr>
        <w:tc>
          <w:tcPr>
            <w:tcW w:w="671" w:type="dxa"/>
            <w:vMerge/>
            <w:hideMark/>
          </w:tcPr>
          <w:p w14:paraId="228943FE" w14:textId="77777777" w:rsidR="00A55D2D" w:rsidRPr="00A55D2D" w:rsidRDefault="00A55D2D" w:rsidP="00A55D2D">
            <w:pPr>
              <w:rPr>
                <w:rFonts w:ascii="Trebuchet MS" w:hAnsi="Trebuchet MS" w:cs="Times New Roman"/>
                <w:b/>
                <w:bCs/>
                <w:sz w:val="16"/>
                <w:szCs w:val="16"/>
              </w:rPr>
            </w:pPr>
          </w:p>
        </w:tc>
        <w:tc>
          <w:tcPr>
            <w:tcW w:w="883" w:type="dxa"/>
            <w:vMerge/>
            <w:hideMark/>
          </w:tcPr>
          <w:p w14:paraId="07022B2A" w14:textId="77777777" w:rsidR="00A55D2D" w:rsidRPr="00A55D2D" w:rsidRDefault="00A55D2D" w:rsidP="00A55D2D">
            <w:pPr>
              <w:rPr>
                <w:rFonts w:ascii="Trebuchet MS" w:hAnsi="Trebuchet MS" w:cs="Times New Roman"/>
                <w:b/>
                <w:bCs/>
                <w:sz w:val="16"/>
                <w:szCs w:val="16"/>
              </w:rPr>
            </w:pPr>
          </w:p>
        </w:tc>
        <w:tc>
          <w:tcPr>
            <w:tcW w:w="1355" w:type="dxa"/>
            <w:vMerge/>
            <w:hideMark/>
          </w:tcPr>
          <w:p w14:paraId="793E8D19" w14:textId="77777777" w:rsidR="00A55D2D" w:rsidRPr="00A55D2D" w:rsidRDefault="00A55D2D" w:rsidP="00A55D2D">
            <w:pPr>
              <w:rPr>
                <w:rFonts w:ascii="Trebuchet MS" w:hAnsi="Trebuchet MS" w:cs="Times New Roman"/>
                <w:b/>
                <w:bCs/>
                <w:sz w:val="16"/>
                <w:szCs w:val="16"/>
              </w:rPr>
            </w:pPr>
          </w:p>
        </w:tc>
        <w:tc>
          <w:tcPr>
            <w:tcW w:w="1544" w:type="dxa"/>
            <w:vMerge/>
            <w:hideMark/>
          </w:tcPr>
          <w:p w14:paraId="6FB7E3AD" w14:textId="77777777" w:rsidR="00A55D2D" w:rsidRPr="00A55D2D" w:rsidRDefault="00A55D2D" w:rsidP="00A55D2D">
            <w:pPr>
              <w:rPr>
                <w:rFonts w:ascii="Trebuchet MS" w:hAnsi="Trebuchet MS" w:cs="Times New Roman"/>
                <w:b/>
                <w:bCs/>
                <w:sz w:val="16"/>
                <w:szCs w:val="16"/>
              </w:rPr>
            </w:pPr>
          </w:p>
        </w:tc>
        <w:tc>
          <w:tcPr>
            <w:tcW w:w="1203" w:type="dxa"/>
            <w:vMerge/>
            <w:hideMark/>
          </w:tcPr>
          <w:p w14:paraId="7CA65DC1" w14:textId="77777777" w:rsidR="00A55D2D" w:rsidRPr="00A55D2D" w:rsidRDefault="00A55D2D" w:rsidP="00A55D2D">
            <w:pPr>
              <w:rPr>
                <w:rFonts w:ascii="Trebuchet MS" w:hAnsi="Trebuchet MS" w:cs="Times New Roman"/>
                <w:b/>
                <w:bCs/>
                <w:sz w:val="16"/>
                <w:szCs w:val="16"/>
              </w:rPr>
            </w:pPr>
          </w:p>
        </w:tc>
        <w:tc>
          <w:tcPr>
            <w:tcW w:w="924" w:type="dxa"/>
            <w:vMerge/>
            <w:hideMark/>
          </w:tcPr>
          <w:p w14:paraId="1567A356" w14:textId="77777777" w:rsidR="00A55D2D" w:rsidRPr="00A55D2D" w:rsidRDefault="00A55D2D" w:rsidP="00A55D2D">
            <w:pPr>
              <w:rPr>
                <w:rFonts w:ascii="Trebuchet MS" w:hAnsi="Trebuchet MS" w:cs="Times New Roman"/>
                <w:b/>
                <w:bCs/>
                <w:sz w:val="16"/>
                <w:szCs w:val="16"/>
              </w:rPr>
            </w:pPr>
          </w:p>
        </w:tc>
        <w:tc>
          <w:tcPr>
            <w:tcW w:w="1024" w:type="dxa"/>
            <w:vMerge/>
            <w:hideMark/>
          </w:tcPr>
          <w:p w14:paraId="43F1D536" w14:textId="77777777" w:rsidR="00A55D2D" w:rsidRPr="00A55D2D" w:rsidRDefault="00A55D2D" w:rsidP="00A55D2D">
            <w:pPr>
              <w:rPr>
                <w:rFonts w:ascii="Trebuchet MS" w:hAnsi="Trebuchet MS" w:cs="Times New Roman"/>
                <w:b/>
                <w:bCs/>
                <w:sz w:val="16"/>
                <w:szCs w:val="16"/>
              </w:rPr>
            </w:pPr>
          </w:p>
        </w:tc>
        <w:tc>
          <w:tcPr>
            <w:tcW w:w="839" w:type="dxa"/>
            <w:vMerge/>
            <w:hideMark/>
          </w:tcPr>
          <w:p w14:paraId="2F8D5096" w14:textId="77777777" w:rsidR="00A55D2D" w:rsidRPr="00A55D2D" w:rsidRDefault="00A55D2D" w:rsidP="00A55D2D">
            <w:pPr>
              <w:rPr>
                <w:rFonts w:ascii="Trebuchet MS" w:hAnsi="Trebuchet MS" w:cs="Times New Roman"/>
                <w:b/>
                <w:bCs/>
                <w:sz w:val="16"/>
                <w:szCs w:val="16"/>
              </w:rPr>
            </w:pPr>
          </w:p>
        </w:tc>
        <w:tc>
          <w:tcPr>
            <w:tcW w:w="921" w:type="dxa"/>
            <w:vMerge/>
            <w:hideMark/>
          </w:tcPr>
          <w:p w14:paraId="5B594768" w14:textId="77777777" w:rsidR="00A55D2D" w:rsidRPr="00A55D2D" w:rsidRDefault="00A55D2D" w:rsidP="00A55D2D">
            <w:pPr>
              <w:rPr>
                <w:rFonts w:ascii="Trebuchet MS" w:hAnsi="Trebuchet MS" w:cs="Times New Roman"/>
                <w:b/>
                <w:bCs/>
                <w:sz w:val="16"/>
                <w:szCs w:val="16"/>
              </w:rPr>
            </w:pPr>
          </w:p>
        </w:tc>
        <w:tc>
          <w:tcPr>
            <w:tcW w:w="931" w:type="dxa"/>
            <w:vMerge/>
            <w:hideMark/>
          </w:tcPr>
          <w:p w14:paraId="0B155479" w14:textId="77777777" w:rsidR="00A55D2D" w:rsidRPr="00A55D2D" w:rsidRDefault="00A55D2D" w:rsidP="00A55D2D">
            <w:pPr>
              <w:rPr>
                <w:rFonts w:ascii="Trebuchet MS" w:hAnsi="Trebuchet MS" w:cs="Times New Roman"/>
                <w:b/>
                <w:bCs/>
                <w:sz w:val="16"/>
                <w:szCs w:val="16"/>
              </w:rPr>
            </w:pPr>
          </w:p>
        </w:tc>
        <w:tc>
          <w:tcPr>
            <w:tcW w:w="876" w:type="dxa"/>
            <w:vMerge/>
            <w:hideMark/>
          </w:tcPr>
          <w:p w14:paraId="4C566AD1" w14:textId="77777777" w:rsidR="00A55D2D" w:rsidRPr="00A55D2D" w:rsidRDefault="00A55D2D" w:rsidP="00A55D2D">
            <w:pPr>
              <w:rPr>
                <w:rFonts w:ascii="Trebuchet MS" w:hAnsi="Trebuchet MS" w:cs="Times New Roman"/>
                <w:b/>
                <w:bCs/>
                <w:sz w:val="16"/>
                <w:szCs w:val="16"/>
              </w:rPr>
            </w:pPr>
          </w:p>
        </w:tc>
        <w:tc>
          <w:tcPr>
            <w:tcW w:w="917" w:type="dxa"/>
            <w:vMerge/>
            <w:hideMark/>
          </w:tcPr>
          <w:p w14:paraId="2A4CAAFE" w14:textId="77777777" w:rsidR="00A55D2D" w:rsidRPr="00A55D2D" w:rsidRDefault="00A55D2D" w:rsidP="00A55D2D">
            <w:pPr>
              <w:rPr>
                <w:rFonts w:ascii="Trebuchet MS" w:hAnsi="Trebuchet MS" w:cs="Times New Roman"/>
                <w:b/>
                <w:bCs/>
                <w:sz w:val="16"/>
                <w:szCs w:val="16"/>
              </w:rPr>
            </w:pPr>
          </w:p>
        </w:tc>
        <w:tc>
          <w:tcPr>
            <w:tcW w:w="989" w:type="dxa"/>
            <w:vMerge/>
            <w:hideMark/>
          </w:tcPr>
          <w:p w14:paraId="5A48AEA9" w14:textId="77777777" w:rsidR="00A55D2D" w:rsidRPr="00A55D2D" w:rsidRDefault="00A55D2D" w:rsidP="00A55D2D">
            <w:pPr>
              <w:rPr>
                <w:rFonts w:ascii="Trebuchet MS" w:hAnsi="Trebuchet MS" w:cs="Times New Roman"/>
                <w:b/>
                <w:bCs/>
                <w:sz w:val="16"/>
                <w:szCs w:val="16"/>
              </w:rPr>
            </w:pPr>
          </w:p>
        </w:tc>
        <w:tc>
          <w:tcPr>
            <w:tcW w:w="1522" w:type="dxa"/>
            <w:hideMark/>
          </w:tcPr>
          <w:p w14:paraId="316161D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7FF228E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53C98EFF" w14:textId="77777777" w:rsidTr="00C96F71">
        <w:trPr>
          <w:trHeight w:val="300"/>
        </w:trPr>
        <w:tc>
          <w:tcPr>
            <w:tcW w:w="671" w:type="dxa"/>
            <w:vMerge w:val="restart"/>
            <w:hideMark/>
          </w:tcPr>
          <w:p w14:paraId="3E65181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18.5.6</w:t>
            </w:r>
          </w:p>
        </w:tc>
        <w:tc>
          <w:tcPr>
            <w:tcW w:w="883" w:type="dxa"/>
            <w:vMerge w:val="restart"/>
            <w:hideMark/>
          </w:tcPr>
          <w:p w14:paraId="47593A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4522C01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Provide vulnerable families with food parcels by June 2025</w:t>
            </w:r>
          </w:p>
        </w:tc>
        <w:tc>
          <w:tcPr>
            <w:tcW w:w="1544" w:type="dxa"/>
            <w:vMerge w:val="restart"/>
            <w:hideMark/>
          </w:tcPr>
          <w:p w14:paraId="6130D6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(1040) of vulnerable households supported with food parcels by June 2025</w:t>
            </w:r>
          </w:p>
        </w:tc>
        <w:tc>
          <w:tcPr>
            <w:tcW w:w="1203" w:type="dxa"/>
            <w:vMerge w:val="restart"/>
            <w:hideMark/>
          </w:tcPr>
          <w:p w14:paraId="29A4AE8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Beneficiary list per ward Q1-Q4</w:t>
            </w:r>
          </w:p>
        </w:tc>
        <w:tc>
          <w:tcPr>
            <w:tcW w:w="924" w:type="dxa"/>
            <w:hideMark/>
          </w:tcPr>
          <w:p w14:paraId="2DC844D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7704BC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839" w:type="dxa"/>
            <w:hideMark/>
          </w:tcPr>
          <w:p w14:paraId="0BB6B1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7AB7E19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7B563A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876" w:type="dxa"/>
            <w:hideMark/>
          </w:tcPr>
          <w:p w14:paraId="360814F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917" w:type="dxa"/>
            <w:hideMark/>
          </w:tcPr>
          <w:p w14:paraId="6F18EB9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989" w:type="dxa"/>
            <w:hideMark/>
          </w:tcPr>
          <w:p w14:paraId="2A140CD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260</w:t>
            </w:r>
          </w:p>
        </w:tc>
        <w:tc>
          <w:tcPr>
            <w:tcW w:w="1522" w:type="dxa"/>
            <w:vMerge w:val="restart"/>
            <w:hideMark/>
          </w:tcPr>
          <w:p w14:paraId="5E3CE16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609F21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651118DA" w14:textId="77777777" w:rsidTr="00C96F71">
        <w:trPr>
          <w:trHeight w:val="300"/>
        </w:trPr>
        <w:tc>
          <w:tcPr>
            <w:tcW w:w="671" w:type="dxa"/>
            <w:vMerge/>
            <w:hideMark/>
          </w:tcPr>
          <w:p w14:paraId="767FB4EF" w14:textId="77777777" w:rsidR="00A55D2D" w:rsidRPr="00A55D2D" w:rsidRDefault="00A55D2D" w:rsidP="00A55D2D">
            <w:pPr>
              <w:rPr>
                <w:rFonts w:ascii="Trebuchet MS" w:hAnsi="Trebuchet MS" w:cs="Times New Roman"/>
                <w:sz w:val="16"/>
                <w:szCs w:val="16"/>
              </w:rPr>
            </w:pPr>
          </w:p>
        </w:tc>
        <w:tc>
          <w:tcPr>
            <w:tcW w:w="883" w:type="dxa"/>
            <w:vMerge/>
            <w:hideMark/>
          </w:tcPr>
          <w:p w14:paraId="1C4D2F09" w14:textId="77777777" w:rsidR="00A55D2D" w:rsidRPr="00A55D2D" w:rsidRDefault="00A55D2D" w:rsidP="00A55D2D">
            <w:pPr>
              <w:rPr>
                <w:rFonts w:ascii="Trebuchet MS" w:hAnsi="Trebuchet MS" w:cs="Times New Roman"/>
                <w:sz w:val="16"/>
                <w:szCs w:val="16"/>
              </w:rPr>
            </w:pPr>
          </w:p>
        </w:tc>
        <w:tc>
          <w:tcPr>
            <w:tcW w:w="1355" w:type="dxa"/>
            <w:vMerge/>
            <w:hideMark/>
          </w:tcPr>
          <w:p w14:paraId="581229A2" w14:textId="77777777" w:rsidR="00A55D2D" w:rsidRPr="00A55D2D" w:rsidRDefault="00A55D2D" w:rsidP="00A55D2D">
            <w:pPr>
              <w:rPr>
                <w:rFonts w:ascii="Trebuchet MS" w:hAnsi="Trebuchet MS" w:cs="Times New Roman"/>
                <w:sz w:val="16"/>
                <w:szCs w:val="16"/>
              </w:rPr>
            </w:pPr>
          </w:p>
        </w:tc>
        <w:tc>
          <w:tcPr>
            <w:tcW w:w="1544" w:type="dxa"/>
            <w:vMerge/>
            <w:hideMark/>
          </w:tcPr>
          <w:p w14:paraId="4BD422FD" w14:textId="77777777" w:rsidR="00A55D2D" w:rsidRPr="00A55D2D" w:rsidRDefault="00A55D2D" w:rsidP="00A55D2D">
            <w:pPr>
              <w:rPr>
                <w:rFonts w:ascii="Trebuchet MS" w:hAnsi="Trebuchet MS" w:cs="Times New Roman"/>
                <w:sz w:val="16"/>
                <w:szCs w:val="16"/>
              </w:rPr>
            </w:pPr>
          </w:p>
        </w:tc>
        <w:tc>
          <w:tcPr>
            <w:tcW w:w="1203" w:type="dxa"/>
            <w:vMerge/>
            <w:hideMark/>
          </w:tcPr>
          <w:p w14:paraId="244F1669" w14:textId="77777777" w:rsidR="00A55D2D" w:rsidRPr="00A55D2D" w:rsidRDefault="00A55D2D" w:rsidP="00A55D2D">
            <w:pPr>
              <w:rPr>
                <w:rFonts w:ascii="Trebuchet MS" w:hAnsi="Trebuchet MS" w:cs="Times New Roman"/>
                <w:sz w:val="16"/>
                <w:szCs w:val="16"/>
              </w:rPr>
            </w:pPr>
          </w:p>
        </w:tc>
        <w:tc>
          <w:tcPr>
            <w:tcW w:w="924" w:type="dxa"/>
            <w:hideMark/>
          </w:tcPr>
          <w:p w14:paraId="091B6D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7C351F5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839" w:type="dxa"/>
            <w:hideMark/>
          </w:tcPr>
          <w:p w14:paraId="1D001C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851667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55D3A2A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331434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29344C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565830B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10521AA7" w14:textId="77777777" w:rsidR="00A55D2D" w:rsidRPr="00A55D2D" w:rsidRDefault="00A55D2D" w:rsidP="00A55D2D">
            <w:pPr>
              <w:rPr>
                <w:rFonts w:ascii="Trebuchet MS" w:hAnsi="Trebuchet MS" w:cs="Times New Roman"/>
                <w:sz w:val="16"/>
                <w:szCs w:val="16"/>
              </w:rPr>
            </w:pPr>
          </w:p>
        </w:tc>
        <w:tc>
          <w:tcPr>
            <w:tcW w:w="1508" w:type="dxa"/>
            <w:vMerge/>
            <w:hideMark/>
          </w:tcPr>
          <w:p w14:paraId="38D52C4B" w14:textId="77777777" w:rsidR="00A55D2D" w:rsidRPr="00A55D2D" w:rsidRDefault="00A55D2D" w:rsidP="00A55D2D">
            <w:pPr>
              <w:rPr>
                <w:rFonts w:ascii="Trebuchet MS" w:hAnsi="Trebuchet MS" w:cs="Times New Roman"/>
                <w:sz w:val="16"/>
                <w:szCs w:val="16"/>
              </w:rPr>
            </w:pPr>
          </w:p>
        </w:tc>
      </w:tr>
      <w:tr w:rsidR="00A55D2D" w:rsidRPr="00A55D2D" w14:paraId="2FD44EF9" w14:textId="77777777" w:rsidTr="00C96F71">
        <w:trPr>
          <w:trHeight w:val="300"/>
        </w:trPr>
        <w:tc>
          <w:tcPr>
            <w:tcW w:w="671" w:type="dxa"/>
            <w:vMerge/>
            <w:hideMark/>
          </w:tcPr>
          <w:p w14:paraId="5BF35AB4" w14:textId="77777777" w:rsidR="00A55D2D" w:rsidRPr="00A55D2D" w:rsidRDefault="00A55D2D" w:rsidP="00A55D2D">
            <w:pPr>
              <w:rPr>
                <w:rFonts w:ascii="Trebuchet MS" w:hAnsi="Trebuchet MS" w:cs="Times New Roman"/>
                <w:sz w:val="16"/>
                <w:szCs w:val="16"/>
              </w:rPr>
            </w:pPr>
          </w:p>
        </w:tc>
        <w:tc>
          <w:tcPr>
            <w:tcW w:w="883" w:type="dxa"/>
            <w:vMerge/>
            <w:hideMark/>
          </w:tcPr>
          <w:p w14:paraId="21EBA0BB" w14:textId="77777777" w:rsidR="00A55D2D" w:rsidRPr="00A55D2D" w:rsidRDefault="00A55D2D" w:rsidP="00A55D2D">
            <w:pPr>
              <w:rPr>
                <w:rFonts w:ascii="Trebuchet MS" w:hAnsi="Trebuchet MS" w:cs="Times New Roman"/>
                <w:sz w:val="16"/>
                <w:szCs w:val="16"/>
              </w:rPr>
            </w:pPr>
          </w:p>
        </w:tc>
        <w:tc>
          <w:tcPr>
            <w:tcW w:w="1355" w:type="dxa"/>
            <w:vMerge/>
            <w:hideMark/>
          </w:tcPr>
          <w:p w14:paraId="6781EAA4" w14:textId="77777777" w:rsidR="00A55D2D" w:rsidRPr="00A55D2D" w:rsidRDefault="00A55D2D" w:rsidP="00A55D2D">
            <w:pPr>
              <w:rPr>
                <w:rFonts w:ascii="Trebuchet MS" w:hAnsi="Trebuchet MS" w:cs="Times New Roman"/>
                <w:sz w:val="16"/>
                <w:szCs w:val="16"/>
              </w:rPr>
            </w:pPr>
          </w:p>
        </w:tc>
        <w:tc>
          <w:tcPr>
            <w:tcW w:w="1544" w:type="dxa"/>
            <w:vMerge/>
            <w:hideMark/>
          </w:tcPr>
          <w:p w14:paraId="7E138511" w14:textId="77777777" w:rsidR="00A55D2D" w:rsidRPr="00A55D2D" w:rsidRDefault="00A55D2D" w:rsidP="00A55D2D">
            <w:pPr>
              <w:rPr>
                <w:rFonts w:ascii="Trebuchet MS" w:hAnsi="Trebuchet MS" w:cs="Times New Roman"/>
                <w:sz w:val="16"/>
                <w:szCs w:val="16"/>
              </w:rPr>
            </w:pPr>
          </w:p>
        </w:tc>
        <w:tc>
          <w:tcPr>
            <w:tcW w:w="1203" w:type="dxa"/>
            <w:vMerge/>
            <w:hideMark/>
          </w:tcPr>
          <w:p w14:paraId="4DE4E82B" w14:textId="77777777" w:rsidR="00A55D2D" w:rsidRPr="00A55D2D" w:rsidRDefault="00A55D2D" w:rsidP="00A55D2D">
            <w:pPr>
              <w:rPr>
                <w:rFonts w:ascii="Trebuchet MS" w:hAnsi="Trebuchet MS" w:cs="Times New Roman"/>
                <w:sz w:val="16"/>
                <w:szCs w:val="16"/>
              </w:rPr>
            </w:pPr>
          </w:p>
        </w:tc>
        <w:tc>
          <w:tcPr>
            <w:tcW w:w="924" w:type="dxa"/>
            <w:hideMark/>
          </w:tcPr>
          <w:p w14:paraId="61AB915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0DF46B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74BFDD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7FA487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1,600,000</w:t>
            </w:r>
          </w:p>
        </w:tc>
        <w:tc>
          <w:tcPr>
            <w:tcW w:w="931" w:type="dxa"/>
            <w:hideMark/>
          </w:tcPr>
          <w:p w14:paraId="65E49DB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0E82CFF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4B702A5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2914302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06873F81" w14:textId="77777777" w:rsidR="00A55D2D" w:rsidRPr="00A55D2D" w:rsidRDefault="00A55D2D" w:rsidP="00A55D2D">
            <w:pPr>
              <w:rPr>
                <w:rFonts w:ascii="Trebuchet MS" w:hAnsi="Trebuchet MS" w:cs="Times New Roman"/>
                <w:sz w:val="16"/>
                <w:szCs w:val="16"/>
              </w:rPr>
            </w:pPr>
          </w:p>
        </w:tc>
        <w:tc>
          <w:tcPr>
            <w:tcW w:w="1508" w:type="dxa"/>
            <w:vMerge/>
            <w:hideMark/>
          </w:tcPr>
          <w:p w14:paraId="0D9BDF5B" w14:textId="77777777" w:rsidR="00A55D2D" w:rsidRPr="00A55D2D" w:rsidRDefault="00A55D2D" w:rsidP="00A55D2D">
            <w:pPr>
              <w:rPr>
                <w:rFonts w:ascii="Trebuchet MS" w:hAnsi="Trebuchet MS" w:cs="Times New Roman"/>
                <w:sz w:val="16"/>
                <w:szCs w:val="16"/>
              </w:rPr>
            </w:pPr>
          </w:p>
        </w:tc>
      </w:tr>
      <w:tr w:rsidR="00A55D2D" w:rsidRPr="00A55D2D" w14:paraId="303A0D2C" w14:textId="77777777" w:rsidTr="00C96F71">
        <w:trPr>
          <w:trHeight w:val="300"/>
        </w:trPr>
        <w:tc>
          <w:tcPr>
            <w:tcW w:w="671" w:type="dxa"/>
            <w:vMerge w:val="restart"/>
            <w:hideMark/>
          </w:tcPr>
          <w:p w14:paraId="7EE660A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6717ABD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1228D6B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43C0E78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5A7E9B0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460E40D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2BDA8E7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7A991A1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5E8AC58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0CC9093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1774354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602D205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3E3E75E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7D3D357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58DFB3F1" w14:textId="77777777" w:rsidTr="00C96F71">
        <w:trPr>
          <w:trHeight w:val="300"/>
        </w:trPr>
        <w:tc>
          <w:tcPr>
            <w:tcW w:w="671" w:type="dxa"/>
            <w:vMerge/>
            <w:hideMark/>
          </w:tcPr>
          <w:p w14:paraId="3E182820" w14:textId="77777777" w:rsidR="00A55D2D" w:rsidRPr="00A55D2D" w:rsidRDefault="00A55D2D" w:rsidP="00A55D2D">
            <w:pPr>
              <w:rPr>
                <w:rFonts w:ascii="Trebuchet MS" w:hAnsi="Trebuchet MS" w:cs="Times New Roman"/>
                <w:b/>
                <w:bCs/>
                <w:sz w:val="16"/>
                <w:szCs w:val="16"/>
              </w:rPr>
            </w:pPr>
          </w:p>
        </w:tc>
        <w:tc>
          <w:tcPr>
            <w:tcW w:w="883" w:type="dxa"/>
            <w:vMerge/>
            <w:hideMark/>
          </w:tcPr>
          <w:p w14:paraId="3FC836FB" w14:textId="77777777" w:rsidR="00A55D2D" w:rsidRPr="00A55D2D" w:rsidRDefault="00A55D2D" w:rsidP="00A55D2D">
            <w:pPr>
              <w:rPr>
                <w:rFonts w:ascii="Trebuchet MS" w:hAnsi="Trebuchet MS" w:cs="Times New Roman"/>
                <w:b/>
                <w:bCs/>
                <w:sz w:val="16"/>
                <w:szCs w:val="16"/>
              </w:rPr>
            </w:pPr>
          </w:p>
        </w:tc>
        <w:tc>
          <w:tcPr>
            <w:tcW w:w="1355" w:type="dxa"/>
            <w:vMerge/>
            <w:hideMark/>
          </w:tcPr>
          <w:p w14:paraId="7EF20F79" w14:textId="77777777" w:rsidR="00A55D2D" w:rsidRPr="00A55D2D" w:rsidRDefault="00A55D2D" w:rsidP="00A55D2D">
            <w:pPr>
              <w:rPr>
                <w:rFonts w:ascii="Trebuchet MS" w:hAnsi="Trebuchet MS" w:cs="Times New Roman"/>
                <w:b/>
                <w:bCs/>
                <w:sz w:val="16"/>
                <w:szCs w:val="16"/>
              </w:rPr>
            </w:pPr>
          </w:p>
        </w:tc>
        <w:tc>
          <w:tcPr>
            <w:tcW w:w="1544" w:type="dxa"/>
            <w:vMerge/>
            <w:hideMark/>
          </w:tcPr>
          <w:p w14:paraId="2748A26C" w14:textId="77777777" w:rsidR="00A55D2D" w:rsidRPr="00A55D2D" w:rsidRDefault="00A55D2D" w:rsidP="00A55D2D">
            <w:pPr>
              <w:rPr>
                <w:rFonts w:ascii="Trebuchet MS" w:hAnsi="Trebuchet MS" w:cs="Times New Roman"/>
                <w:b/>
                <w:bCs/>
                <w:sz w:val="16"/>
                <w:szCs w:val="16"/>
              </w:rPr>
            </w:pPr>
          </w:p>
        </w:tc>
        <w:tc>
          <w:tcPr>
            <w:tcW w:w="1203" w:type="dxa"/>
            <w:vMerge/>
            <w:hideMark/>
          </w:tcPr>
          <w:p w14:paraId="288BE0AD" w14:textId="77777777" w:rsidR="00A55D2D" w:rsidRPr="00A55D2D" w:rsidRDefault="00A55D2D" w:rsidP="00A55D2D">
            <w:pPr>
              <w:rPr>
                <w:rFonts w:ascii="Trebuchet MS" w:hAnsi="Trebuchet MS" w:cs="Times New Roman"/>
                <w:b/>
                <w:bCs/>
                <w:sz w:val="16"/>
                <w:szCs w:val="16"/>
              </w:rPr>
            </w:pPr>
          </w:p>
        </w:tc>
        <w:tc>
          <w:tcPr>
            <w:tcW w:w="924" w:type="dxa"/>
            <w:vMerge/>
            <w:hideMark/>
          </w:tcPr>
          <w:p w14:paraId="193725B7" w14:textId="77777777" w:rsidR="00A55D2D" w:rsidRPr="00A55D2D" w:rsidRDefault="00A55D2D" w:rsidP="00A55D2D">
            <w:pPr>
              <w:rPr>
                <w:rFonts w:ascii="Trebuchet MS" w:hAnsi="Trebuchet MS" w:cs="Times New Roman"/>
                <w:b/>
                <w:bCs/>
                <w:sz w:val="16"/>
                <w:szCs w:val="16"/>
              </w:rPr>
            </w:pPr>
          </w:p>
        </w:tc>
        <w:tc>
          <w:tcPr>
            <w:tcW w:w="1024" w:type="dxa"/>
            <w:vMerge/>
            <w:hideMark/>
          </w:tcPr>
          <w:p w14:paraId="73AEA14A" w14:textId="77777777" w:rsidR="00A55D2D" w:rsidRPr="00A55D2D" w:rsidRDefault="00A55D2D" w:rsidP="00A55D2D">
            <w:pPr>
              <w:rPr>
                <w:rFonts w:ascii="Trebuchet MS" w:hAnsi="Trebuchet MS" w:cs="Times New Roman"/>
                <w:b/>
                <w:bCs/>
                <w:sz w:val="16"/>
                <w:szCs w:val="16"/>
              </w:rPr>
            </w:pPr>
          </w:p>
        </w:tc>
        <w:tc>
          <w:tcPr>
            <w:tcW w:w="839" w:type="dxa"/>
            <w:vMerge/>
            <w:hideMark/>
          </w:tcPr>
          <w:p w14:paraId="0D6E7C7C" w14:textId="77777777" w:rsidR="00A55D2D" w:rsidRPr="00A55D2D" w:rsidRDefault="00A55D2D" w:rsidP="00A55D2D">
            <w:pPr>
              <w:rPr>
                <w:rFonts w:ascii="Trebuchet MS" w:hAnsi="Trebuchet MS" w:cs="Times New Roman"/>
                <w:b/>
                <w:bCs/>
                <w:sz w:val="16"/>
                <w:szCs w:val="16"/>
              </w:rPr>
            </w:pPr>
          </w:p>
        </w:tc>
        <w:tc>
          <w:tcPr>
            <w:tcW w:w="921" w:type="dxa"/>
            <w:vMerge/>
            <w:hideMark/>
          </w:tcPr>
          <w:p w14:paraId="62AA6A66" w14:textId="77777777" w:rsidR="00A55D2D" w:rsidRPr="00A55D2D" w:rsidRDefault="00A55D2D" w:rsidP="00A55D2D">
            <w:pPr>
              <w:rPr>
                <w:rFonts w:ascii="Trebuchet MS" w:hAnsi="Trebuchet MS" w:cs="Times New Roman"/>
                <w:b/>
                <w:bCs/>
                <w:sz w:val="16"/>
                <w:szCs w:val="16"/>
              </w:rPr>
            </w:pPr>
          </w:p>
        </w:tc>
        <w:tc>
          <w:tcPr>
            <w:tcW w:w="931" w:type="dxa"/>
            <w:vMerge/>
            <w:hideMark/>
          </w:tcPr>
          <w:p w14:paraId="3EC0C497" w14:textId="77777777" w:rsidR="00A55D2D" w:rsidRPr="00A55D2D" w:rsidRDefault="00A55D2D" w:rsidP="00A55D2D">
            <w:pPr>
              <w:rPr>
                <w:rFonts w:ascii="Trebuchet MS" w:hAnsi="Trebuchet MS" w:cs="Times New Roman"/>
                <w:b/>
                <w:bCs/>
                <w:sz w:val="16"/>
                <w:szCs w:val="16"/>
              </w:rPr>
            </w:pPr>
          </w:p>
        </w:tc>
        <w:tc>
          <w:tcPr>
            <w:tcW w:w="876" w:type="dxa"/>
            <w:vMerge/>
            <w:hideMark/>
          </w:tcPr>
          <w:p w14:paraId="0442A02A" w14:textId="77777777" w:rsidR="00A55D2D" w:rsidRPr="00A55D2D" w:rsidRDefault="00A55D2D" w:rsidP="00A55D2D">
            <w:pPr>
              <w:rPr>
                <w:rFonts w:ascii="Trebuchet MS" w:hAnsi="Trebuchet MS" w:cs="Times New Roman"/>
                <w:b/>
                <w:bCs/>
                <w:sz w:val="16"/>
                <w:szCs w:val="16"/>
              </w:rPr>
            </w:pPr>
          </w:p>
        </w:tc>
        <w:tc>
          <w:tcPr>
            <w:tcW w:w="917" w:type="dxa"/>
            <w:vMerge/>
            <w:hideMark/>
          </w:tcPr>
          <w:p w14:paraId="0B070D6E" w14:textId="77777777" w:rsidR="00A55D2D" w:rsidRPr="00A55D2D" w:rsidRDefault="00A55D2D" w:rsidP="00A55D2D">
            <w:pPr>
              <w:rPr>
                <w:rFonts w:ascii="Trebuchet MS" w:hAnsi="Trebuchet MS" w:cs="Times New Roman"/>
                <w:b/>
                <w:bCs/>
                <w:sz w:val="16"/>
                <w:szCs w:val="16"/>
              </w:rPr>
            </w:pPr>
          </w:p>
        </w:tc>
        <w:tc>
          <w:tcPr>
            <w:tcW w:w="989" w:type="dxa"/>
            <w:vMerge/>
            <w:hideMark/>
          </w:tcPr>
          <w:p w14:paraId="289AE1D8" w14:textId="77777777" w:rsidR="00A55D2D" w:rsidRPr="00A55D2D" w:rsidRDefault="00A55D2D" w:rsidP="00A55D2D">
            <w:pPr>
              <w:rPr>
                <w:rFonts w:ascii="Trebuchet MS" w:hAnsi="Trebuchet MS" w:cs="Times New Roman"/>
                <w:b/>
                <w:bCs/>
                <w:sz w:val="16"/>
                <w:szCs w:val="16"/>
              </w:rPr>
            </w:pPr>
          </w:p>
        </w:tc>
        <w:tc>
          <w:tcPr>
            <w:tcW w:w="1522" w:type="dxa"/>
            <w:hideMark/>
          </w:tcPr>
          <w:p w14:paraId="58D6EDB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486B566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3EFB6D7F" w14:textId="77777777" w:rsidTr="00C96F71">
        <w:trPr>
          <w:trHeight w:val="696"/>
        </w:trPr>
        <w:tc>
          <w:tcPr>
            <w:tcW w:w="671" w:type="dxa"/>
            <w:vMerge w:val="restart"/>
            <w:hideMark/>
          </w:tcPr>
          <w:p w14:paraId="190719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18.5.7</w:t>
            </w:r>
          </w:p>
        </w:tc>
        <w:tc>
          <w:tcPr>
            <w:tcW w:w="883" w:type="dxa"/>
            <w:vMerge w:val="restart"/>
            <w:hideMark/>
          </w:tcPr>
          <w:p w14:paraId="407064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32DCAD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Strengthen the relationship between the Municipality and Magosi</w:t>
            </w:r>
          </w:p>
        </w:tc>
        <w:tc>
          <w:tcPr>
            <w:tcW w:w="1544" w:type="dxa"/>
            <w:vMerge w:val="restart"/>
            <w:hideMark/>
          </w:tcPr>
          <w:p w14:paraId="56FC5D5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Engagement Session with Magosi and Traditional Council held by June 2025</w:t>
            </w:r>
          </w:p>
        </w:tc>
        <w:tc>
          <w:tcPr>
            <w:tcW w:w="1203" w:type="dxa"/>
            <w:vMerge w:val="restart"/>
            <w:hideMark/>
          </w:tcPr>
          <w:p w14:paraId="2A9674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6906098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27A8583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004DC79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Draft MOU with Dikgosi</w:t>
            </w:r>
          </w:p>
        </w:tc>
        <w:tc>
          <w:tcPr>
            <w:tcW w:w="921" w:type="dxa"/>
            <w:hideMark/>
          </w:tcPr>
          <w:p w14:paraId="42EFDFB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0766A88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085D2A7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79334A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3FBC56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375F95A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68FCA2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52DAB8C8" w14:textId="77777777" w:rsidTr="00C96F71">
        <w:trPr>
          <w:trHeight w:val="300"/>
        </w:trPr>
        <w:tc>
          <w:tcPr>
            <w:tcW w:w="671" w:type="dxa"/>
            <w:vMerge/>
            <w:hideMark/>
          </w:tcPr>
          <w:p w14:paraId="4EA47641" w14:textId="77777777" w:rsidR="00A55D2D" w:rsidRPr="00A55D2D" w:rsidRDefault="00A55D2D" w:rsidP="00A55D2D">
            <w:pPr>
              <w:rPr>
                <w:rFonts w:ascii="Trebuchet MS" w:hAnsi="Trebuchet MS" w:cs="Times New Roman"/>
                <w:sz w:val="16"/>
                <w:szCs w:val="16"/>
              </w:rPr>
            </w:pPr>
          </w:p>
        </w:tc>
        <w:tc>
          <w:tcPr>
            <w:tcW w:w="883" w:type="dxa"/>
            <w:vMerge/>
            <w:hideMark/>
          </w:tcPr>
          <w:p w14:paraId="165982A4" w14:textId="77777777" w:rsidR="00A55D2D" w:rsidRPr="00A55D2D" w:rsidRDefault="00A55D2D" w:rsidP="00A55D2D">
            <w:pPr>
              <w:rPr>
                <w:rFonts w:ascii="Trebuchet MS" w:hAnsi="Trebuchet MS" w:cs="Times New Roman"/>
                <w:sz w:val="16"/>
                <w:szCs w:val="16"/>
              </w:rPr>
            </w:pPr>
          </w:p>
        </w:tc>
        <w:tc>
          <w:tcPr>
            <w:tcW w:w="1355" w:type="dxa"/>
            <w:vMerge/>
            <w:hideMark/>
          </w:tcPr>
          <w:p w14:paraId="02F59E0E" w14:textId="77777777" w:rsidR="00A55D2D" w:rsidRPr="00A55D2D" w:rsidRDefault="00A55D2D" w:rsidP="00A55D2D">
            <w:pPr>
              <w:rPr>
                <w:rFonts w:ascii="Trebuchet MS" w:hAnsi="Trebuchet MS" w:cs="Times New Roman"/>
                <w:sz w:val="16"/>
                <w:szCs w:val="16"/>
              </w:rPr>
            </w:pPr>
          </w:p>
        </w:tc>
        <w:tc>
          <w:tcPr>
            <w:tcW w:w="1544" w:type="dxa"/>
            <w:vMerge/>
            <w:hideMark/>
          </w:tcPr>
          <w:p w14:paraId="23BD35B6" w14:textId="77777777" w:rsidR="00A55D2D" w:rsidRPr="00A55D2D" w:rsidRDefault="00A55D2D" w:rsidP="00A55D2D">
            <w:pPr>
              <w:rPr>
                <w:rFonts w:ascii="Trebuchet MS" w:hAnsi="Trebuchet MS" w:cs="Times New Roman"/>
                <w:sz w:val="16"/>
                <w:szCs w:val="16"/>
              </w:rPr>
            </w:pPr>
          </w:p>
        </w:tc>
        <w:tc>
          <w:tcPr>
            <w:tcW w:w="1203" w:type="dxa"/>
            <w:vMerge/>
            <w:hideMark/>
          </w:tcPr>
          <w:p w14:paraId="2CC24A8E" w14:textId="77777777" w:rsidR="00A55D2D" w:rsidRPr="00A55D2D" w:rsidRDefault="00A55D2D" w:rsidP="00A55D2D">
            <w:pPr>
              <w:rPr>
                <w:rFonts w:ascii="Trebuchet MS" w:hAnsi="Trebuchet MS" w:cs="Times New Roman"/>
                <w:sz w:val="16"/>
                <w:szCs w:val="16"/>
              </w:rPr>
            </w:pPr>
          </w:p>
        </w:tc>
        <w:tc>
          <w:tcPr>
            <w:tcW w:w="924" w:type="dxa"/>
            <w:hideMark/>
          </w:tcPr>
          <w:p w14:paraId="34B3065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530759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5BF6D83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27D0AC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0B7BC51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26445E4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27E133E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0591705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378FE617" w14:textId="77777777" w:rsidR="00A55D2D" w:rsidRPr="00A55D2D" w:rsidRDefault="00A55D2D" w:rsidP="00A55D2D">
            <w:pPr>
              <w:rPr>
                <w:rFonts w:ascii="Trebuchet MS" w:hAnsi="Trebuchet MS" w:cs="Times New Roman"/>
                <w:sz w:val="16"/>
                <w:szCs w:val="16"/>
              </w:rPr>
            </w:pPr>
          </w:p>
        </w:tc>
        <w:tc>
          <w:tcPr>
            <w:tcW w:w="1508" w:type="dxa"/>
            <w:vMerge/>
            <w:hideMark/>
          </w:tcPr>
          <w:p w14:paraId="267ADF71" w14:textId="77777777" w:rsidR="00A55D2D" w:rsidRPr="00A55D2D" w:rsidRDefault="00A55D2D" w:rsidP="00A55D2D">
            <w:pPr>
              <w:rPr>
                <w:rFonts w:ascii="Trebuchet MS" w:hAnsi="Trebuchet MS" w:cs="Times New Roman"/>
                <w:sz w:val="16"/>
                <w:szCs w:val="16"/>
              </w:rPr>
            </w:pPr>
          </w:p>
        </w:tc>
      </w:tr>
      <w:tr w:rsidR="00A55D2D" w:rsidRPr="00A55D2D" w14:paraId="12B2D666" w14:textId="77777777" w:rsidTr="00C96F71">
        <w:trPr>
          <w:trHeight w:val="360"/>
        </w:trPr>
        <w:tc>
          <w:tcPr>
            <w:tcW w:w="671" w:type="dxa"/>
            <w:vMerge/>
            <w:hideMark/>
          </w:tcPr>
          <w:p w14:paraId="2BEFBC7B" w14:textId="77777777" w:rsidR="00A55D2D" w:rsidRPr="00A55D2D" w:rsidRDefault="00A55D2D" w:rsidP="00A55D2D">
            <w:pPr>
              <w:rPr>
                <w:rFonts w:ascii="Trebuchet MS" w:hAnsi="Trebuchet MS" w:cs="Times New Roman"/>
                <w:sz w:val="16"/>
                <w:szCs w:val="16"/>
              </w:rPr>
            </w:pPr>
          </w:p>
        </w:tc>
        <w:tc>
          <w:tcPr>
            <w:tcW w:w="883" w:type="dxa"/>
            <w:vMerge/>
            <w:hideMark/>
          </w:tcPr>
          <w:p w14:paraId="271E7CC6" w14:textId="77777777" w:rsidR="00A55D2D" w:rsidRPr="00A55D2D" w:rsidRDefault="00A55D2D" w:rsidP="00A55D2D">
            <w:pPr>
              <w:rPr>
                <w:rFonts w:ascii="Trebuchet MS" w:hAnsi="Trebuchet MS" w:cs="Times New Roman"/>
                <w:sz w:val="16"/>
                <w:szCs w:val="16"/>
              </w:rPr>
            </w:pPr>
          </w:p>
        </w:tc>
        <w:tc>
          <w:tcPr>
            <w:tcW w:w="1355" w:type="dxa"/>
            <w:vMerge/>
            <w:hideMark/>
          </w:tcPr>
          <w:p w14:paraId="57A57359" w14:textId="77777777" w:rsidR="00A55D2D" w:rsidRPr="00A55D2D" w:rsidRDefault="00A55D2D" w:rsidP="00A55D2D">
            <w:pPr>
              <w:rPr>
                <w:rFonts w:ascii="Trebuchet MS" w:hAnsi="Trebuchet MS" w:cs="Times New Roman"/>
                <w:sz w:val="16"/>
                <w:szCs w:val="16"/>
              </w:rPr>
            </w:pPr>
          </w:p>
        </w:tc>
        <w:tc>
          <w:tcPr>
            <w:tcW w:w="1544" w:type="dxa"/>
            <w:vMerge/>
            <w:hideMark/>
          </w:tcPr>
          <w:p w14:paraId="0146F8C0" w14:textId="77777777" w:rsidR="00A55D2D" w:rsidRPr="00A55D2D" w:rsidRDefault="00A55D2D" w:rsidP="00A55D2D">
            <w:pPr>
              <w:rPr>
                <w:rFonts w:ascii="Trebuchet MS" w:hAnsi="Trebuchet MS" w:cs="Times New Roman"/>
                <w:sz w:val="16"/>
                <w:szCs w:val="16"/>
              </w:rPr>
            </w:pPr>
          </w:p>
        </w:tc>
        <w:tc>
          <w:tcPr>
            <w:tcW w:w="1203" w:type="dxa"/>
            <w:vMerge/>
            <w:hideMark/>
          </w:tcPr>
          <w:p w14:paraId="1AC181F1" w14:textId="77777777" w:rsidR="00A55D2D" w:rsidRPr="00A55D2D" w:rsidRDefault="00A55D2D" w:rsidP="00A55D2D">
            <w:pPr>
              <w:rPr>
                <w:rFonts w:ascii="Trebuchet MS" w:hAnsi="Trebuchet MS" w:cs="Times New Roman"/>
                <w:sz w:val="16"/>
                <w:szCs w:val="16"/>
              </w:rPr>
            </w:pPr>
          </w:p>
        </w:tc>
        <w:tc>
          <w:tcPr>
            <w:tcW w:w="924" w:type="dxa"/>
            <w:hideMark/>
          </w:tcPr>
          <w:p w14:paraId="0CA2CA2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5C310F3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6121B48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651713F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931" w:type="dxa"/>
            <w:hideMark/>
          </w:tcPr>
          <w:p w14:paraId="416555F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67A025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05CF26E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7713B7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4A66CB41" w14:textId="77777777" w:rsidR="00A55D2D" w:rsidRPr="00A55D2D" w:rsidRDefault="00A55D2D" w:rsidP="00A55D2D">
            <w:pPr>
              <w:rPr>
                <w:rFonts w:ascii="Trebuchet MS" w:hAnsi="Trebuchet MS" w:cs="Times New Roman"/>
                <w:sz w:val="16"/>
                <w:szCs w:val="16"/>
              </w:rPr>
            </w:pPr>
          </w:p>
        </w:tc>
        <w:tc>
          <w:tcPr>
            <w:tcW w:w="1508" w:type="dxa"/>
            <w:vMerge/>
            <w:hideMark/>
          </w:tcPr>
          <w:p w14:paraId="64906656" w14:textId="77777777" w:rsidR="00A55D2D" w:rsidRPr="00A55D2D" w:rsidRDefault="00A55D2D" w:rsidP="00A55D2D">
            <w:pPr>
              <w:rPr>
                <w:rFonts w:ascii="Trebuchet MS" w:hAnsi="Trebuchet MS" w:cs="Times New Roman"/>
                <w:sz w:val="16"/>
                <w:szCs w:val="16"/>
              </w:rPr>
            </w:pPr>
          </w:p>
        </w:tc>
      </w:tr>
      <w:tr w:rsidR="00A55D2D" w:rsidRPr="00A55D2D" w14:paraId="05B867BC" w14:textId="77777777" w:rsidTr="00C96F71">
        <w:trPr>
          <w:trHeight w:val="300"/>
        </w:trPr>
        <w:tc>
          <w:tcPr>
            <w:tcW w:w="671" w:type="dxa"/>
            <w:vMerge w:val="restart"/>
            <w:hideMark/>
          </w:tcPr>
          <w:p w14:paraId="71D7C2C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7D57F6D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32A5E9A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220096A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0B9FBA3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09B6AE8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4051A0B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168F977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1DB2D4A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7093C58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700DD03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5CF9B7B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7309599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48BFEB7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287E1375" w14:textId="77777777" w:rsidTr="00C96F71">
        <w:trPr>
          <w:trHeight w:val="300"/>
        </w:trPr>
        <w:tc>
          <w:tcPr>
            <w:tcW w:w="671" w:type="dxa"/>
            <w:vMerge/>
            <w:hideMark/>
          </w:tcPr>
          <w:p w14:paraId="0E703951" w14:textId="77777777" w:rsidR="00A55D2D" w:rsidRPr="00A55D2D" w:rsidRDefault="00A55D2D" w:rsidP="00A55D2D">
            <w:pPr>
              <w:rPr>
                <w:rFonts w:ascii="Trebuchet MS" w:hAnsi="Trebuchet MS" w:cs="Times New Roman"/>
                <w:b/>
                <w:bCs/>
                <w:sz w:val="16"/>
                <w:szCs w:val="16"/>
              </w:rPr>
            </w:pPr>
          </w:p>
        </w:tc>
        <w:tc>
          <w:tcPr>
            <w:tcW w:w="883" w:type="dxa"/>
            <w:vMerge/>
            <w:hideMark/>
          </w:tcPr>
          <w:p w14:paraId="02539DBD" w14:textId="77777777" w:rsidR="00A55D2D" w:rsidRPr="00A55D2D" w:rsidRDefault="00A55D2D" w:rsidP="00A55D2D">
            <w:pPr>
              <w:rPr>
                <w:rFonts w:ascii="Trebuchet MS" w:hAnsi="Trebuchet MS" w:cs="Times New Roman"/>
                <w:b/>
                <w:bCs/>
                <w:sz w:val="16"/>
                <w:szCs w:val="16"/>
              </w:rPr>
            </w:pPr>
          </w:p>
        </w:tc>
        <w:tc>
          <w:tcPr>
            <w:tcW w:w="1355" w:type="dxa"/>
            <w:vMerge/>
            <w:hideMark/>
          </w:tcPr>
          <w:p w14:paraId="5CD70FCF" w14:textId="77777777" w:rsidR="00A55D2D" w:rsidRPr="00A55D2D" w:rsidRDefault="00A55D2D" w:rsidP="00A55D2D">
            <w:pPr>
              <w:rPr>
                <w:rFonts w:ascii="Trebuchet MS" w:hAnsi="Trebuchet MS" w:cs="Times New Roman"/>
                <w:b/>
                <w:bCs/>
                <w:sz w:val="16"/>
                <w:szCs w:val="16"/>
              </w:rPr>
            </w:pPr>
          </w:p>
        </w:tc>
        <w:tc>
          <w:tcPr>
            <w:tcW w:w="1544" w:type="dxa"/>
            <w:vMerge/>
            <w:hideMark/>
          </w:tcPr>
          <w:p w14:paraId="4186623A" w14:textId="77777777" w:rsidR="00A55D2D" w:rsidRPr="00A55D2D" w:rsidRDefault="00A55D2D" w:rsidP="00A55D2D">
            <w:pPr>
              <w:rPr>
                <w:rFonts w:ascii="Trebuchet MS" w:hAnsi="Trebuchet MS" w:cs="Times New Roman"/>
                <w:b/>
                <w:bCs/>
                <w:sz w:val="16"/>
                <w:szCs w:val="16"/>
              </w:rPr>
            </w:pPr>
          </w:p>
        </w:tc>
        <w:tc>
          <w:tcPr>
            <w:tcW w:w="1203" w:type="dxa"/>
            <w:vMerge/>
            <w:hideMark/>
          </w:tcPr>
          <w:p w14:paraId="5B73165F" w14:textId="77777777" w:rsidR="00A55D2D" w:rsidRPr="00A55D2D" w:rsidRDefault="00A55D2D" w:rsidP="00A55D2D">
            <w:pPr>
              <w:rPr>
                <w:rFonts w:ascii="Trebuchet MS" w:hAnsi="Trebuchet MS" w:cs="Times New Roman"/>
                <w:b/>
                <w:bCs/>
                <w:sz w:val="16"/>
                <w:szCs w:val="16"/>
              </w:rPr>
            </w:pPr>
          </w:p>
        </w:tc>
        <w:tc>
          <w:tcPr>
            <w:tcW w:w="924" w:type="dxa"/>
            <w:vMerge/>
            <w:hideMark/>
          </w:tcPr>
          <w:p w14:paraId="692E2967" w14:textId="77777777" w:rsidR="00A55D2D" w:rsidRPr="00A55D2D" w:rsidRDefault="00A55D2D" w:rsidP="00A55D2D">
            <w:pPr>
              <w:rPr>
                <w:rFonts w:ascii="Trebuchet MS" w:hAnsi="Trebuchet MS" w:cs="Times New Roman"/>
                <w:b/>
                <w:bCs/>
                <w:sz w:val="16"/>
                <w:szCs w:val="16"/>
              </w:rPr>
            </w:pPr>
          </w:p>
        </w:tc>
        <w:tc>
          <w:tcPr>
            <w:tcW w:w="1024" w:type="dxa"/>
            <w:vMerge/>
            <w:hideMark/>
          </w:tcPr>
          <w:p w14:paraId="2AF74E07" w14:textId="77777777" w:rsidR="00A55D2D" w:rsidRPr="00A55D2D" w:rsidRDefault="00A55D2D" w:rsidP="00A55D2D">
            <w:pPr>
              <w:rPr>
                <w:rFonts w:ascii="Trebuchet MS" w:hAnsi="Trebuchet MS" w:cs="Times New Roman"/>
                <w:b/>
                <w:bCs/>
                <w:sz w:val="16"/>
                <w:szCs w:val="16"/>
              </w:rPr>
            </w:pPr>
          </w:p>
        </w:tc>
        <w:tc>
          <w:tcPr>
            <w:tcW w:w="839" w:type="dxa"/>
            <w:vMerge/>
            <w:hideMark/>
          </w:tcPr>
          <w:p w14:paraId="6C7934D0" w14:textId="77777777" w:rsidR="00A55D2D" w:rsidRPr="00A55D2D" w:rsidRDefault="00A55D2D" w:rsidP="00A55D2D">
            <w:pPr>
              <w:rPr>
                <w:rFonts w:ascii="Trebuchet MS" w:hAnsi="Trebuchet MS" w:cs="Times New Roman"/>
                <w:b/>
                <w:bCs/>
                <w:sz w:val="16"/>
                <w:szCs w:val="16"/>
              </w:rPr>
            </w:pPr>
          </w:p>
        </w:tc>
        <w:tc>
          <w:tcPr>
            <w:tcW w:w="921" w:type="dxa"/>
            <w:vMerge/>
            <w:hideMark/>
          </w:tcPr>
          <w:p w14:paraId="00EBFA57" w14:textId="77777777" w:rsidR="00A55D2D" w:rsidRPr="00A55D2D" w:rsidRDefault="00A55D2D" w:rsidP="00A55D2D">
            <w:pPr>
              <w:rPr>
                <w:rFonts w:ascii="Trebuchet MS" w:hAnsi="Trebuchet MS" w:cs="Times New Roman"/>
                <w:b/>
                <w:bCs/>
                <w:sz w:val="16"/>
                <w:szCs w:val="16"/>
              </w:rPr>
            </w:pPr>
          </w:p>
        </w:tc>
        <w:tc>
          <w:tcPr>
            <w:tcW w:w="931" w:type="dxa"/>
            <w:vMerge/>
            <w:hideMark/>
          </w:tcPr>
          <w:p w14:paraId="77EF88EF" w14:textId="77777777" w:rsidR="00A55D2D" w:rsidRPr="00A55D2D" w:rsidRDefault="00A55D2D" w:rsidP="00A55D2D">
            <w:pPr>
              <w:rPr>
                <w:rFonts w:ascii="Trebuchet MS" w:hAnsi="Trebuchet MS" w:cs="Times New Roman"/>
                <w:b/>
                <w:bCs/>
                <w:sz w:val="16"/>
                <w:szCs w:val="16"/>
              </w:rPr>
            </w:pPr>
          </w:p>
        </w:tc>
        <w:tc>
          <w:tcPr>
            <w:tcW w:w="876" w:type="dxa"/>
            <w:vMerge/>
            <w:hideMark/>
          </w:tcPr>
          <w:p w14:paraId="3B6534E8" w14:textId="77777777" w:rsidR="00A55D2D" w:rsidRPr="00A55D2D" w:rsidRDefault="00A55D2D" w:rsidP="00A55D2D">
            <w:pPr>
              <w:rPr>
                <w:rFonts w:ascii="Trebuchet MS" w:hAnsi="Trebuchet MS" w:cs="Times New Roman"/>
                <w:b/>
                <w:bCs/>
                <w:sz w:val="16"/>
                <w:szCs w:val="16"/>
              </w:rPr>
            </w:pPr>
          </w:p>
        </w:tc>
        <w:tc>
          <w:tcPr>
            <w:tcW w:w="917" w:type="dxa"/>
            <w:vMerge/>
            <w:hideMark/>
          </w:tcPr>
          <w:p w14:paraId="34AB85DE" w14:textId="77777777" w:rsidR="00A55D2D" w:rsidRPr="00A55D2D" w:rsidRDefault="00A55D2D" w:rsidP="00A55D2D">
            <w:pPr>
              <w:rPr>
                <w:rFonts w:ascii="Trebuchet MS" w:hAnsi="Trebuchet MS" w:cs="Times New Roman"/>
                <w:b/>
                <w:bCs/>
                <w:sz w:val="16"/>
                <w:szCs w:val="16"/>
              </w:rPr>
            </w:pPr>
          </w:p>
        </w:tc>
        <w:tc>
          <w:tcPr>
            <w:tcW w:w="989" w:type="dxa"/>
            <w:vMerge/>
            <w:hideMark/>
          </w:tcPr>
          <w:p w14:paraId="333B6A78" w14:textId="77777777" w:rsidR="00A55D2D" w:rsidRPr="00A55D2D" w:rsidRDefault="00A55D2D" w:rsidP="00A55D2D">
            <w:pPr>
              <w:rPr>
                <w:rFonts w:ascii="Trebuchet MS" w:hAnsi="Trebuchet MS" w:cs="Times New Roman"/>
                <w:b/>
                <w:bCs/>
                <w:sz w:val="16"/>
                <w:szCs w:val="16"/>
              </w:rPr>
            </w:pPr>
          </w:p>
        </w:tc>
        <w:tc>
          <w:tcPr>
            <w:tcW w:w="1522" w:type="dxa"/>
            <w:hideMark/>
          </w:tcPr>
          <w:p w14:paraId="097048C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33A3A85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17335FD8" w14:textId="77777777" w:rsidTr="00C96F71">
        <w:trPr>
          <w:trHeight w:val="300"/>
        </w:trPr>
        <w:tc>
          <w:tcPr>
            <w:tcW w:w="671" w:type="dxa"/>
            <w:vMerge w:val="restart"/>
            <w:hideMark/>
          </w:tcPr>
          <w:p w14:paraId="07BD410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18.5.7</w:t>
            </w:r>
          </w:p>
        </w:tc>
        <w:tc>
          <w:tcPr>
            <w:tcW w:w="883" w:type="dxa"/>
            <w:vMerge w:val="restart"/>
            <w:hideMark/>
          </w:tcPr>
          <w:p w14:paraId="027475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48B9311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Hosting of local IGR Forums by June 2025</w:t>
            </w:r>
          </w:p>
        </w:tc>
        <w:tc>
          <w:tcPr>
            <w:tcW w:w="1544" w:type="dxa"/>
            <w:vMerge w:val="restart"/>
            <w:hideMark/>
          </w:tcPr>
          <w:p w14:paraId="039DA3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of Local IGR Forums held by June 2025</w:t>
            </w:r>
          </w:p>
        </w:tc>
        <w:tc>
          <w:tcPr>
            <w:tcW w:w="1203" w:type="dxa"/>
            <w:vMerge w:val="restart"/>
            <w:hideMark/>
          </w:tcPr>
          <w:p w14:paraId="51A24C9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5A60F1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54105D2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12D18D6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C2AC7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931" w:type="dxa"/>
            <w:hideMark/>
          </w:tcPr>
          <w:p w14:paraId="6033F82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76" w:type="dxa"/>
            <w:hideMark/>
          </w:tcPr>
          <w:p w14:paraId="44C3BF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249CD2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89" w:type="dxa"/>
            <w:hideMark/>
          </w:tcPr>
          <w:p w14:paraId="2F3A8D8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522" w:type="dxa"/>
            <w:vMerge w:val="restart"/>
            <w:hideMark/>
          </w:tcPr>
          <w:p w14:paraId="745481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68FEEF6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0707C3F6" w14:textId="77777777" w:rsidTr="00C96F71">
        <w:trPr>
          <w:trHeight w:val="300"/>
        </w:trPr>
        <w:tc>
          <w:tcPr>
            <w:tcW w:w="671" w:type="dxa"/>
            <w:vMerge/>
            <w:hideMark/>
          </w:tcPr>
          <w:p w14:paraId="28F0AD00" w14:textId="77777777" w:rsidR="00A55D2D" w:rsidRPr="00A55D2D" w:rsidRDefault="00A55D2D" w:rsidP="00A55D2D">
            <w:pPr>
              <w:rPr>
                <w:rFonts w:ascii="Trebuchet MS" w:hAnsi="Trebuchet MS" w:cs="Times New Roman"/>
                <w:sz w:val="16"/>
                <w:szCs w:val="16"/>
              </w:rPr>
            </w:pPr>
          </w:p>
        </w:tc>
        <w:tc>
          <w:tcPr>
            <w:tcW w:w="883" w:type="dxa"/>
            <w:vMerge/>
            <w:hideMark/>
          </w:tcPr>
          <w:p w14:paraId="34299013" w14:textId="77777777" w:rsidR="00A55D2D" w:rsidRPr="00A55D2D" w:rsidRDefault="00A55D2D" w:rsidP="00A55D2D">
            <w:pPr>
              <w:rPr>
                <w:rFonts w:ascii="Trebuchet MS" w:hAnsi="Trebuchet MS" w:cs="Times New Roman"/>
                <w:sz w:val="16"/>
                <w:szCs w:val="16"/>
              </w:rPr>
            </w:pPr>
          </w:p>
        </w:tc>
        <w:tc>
          <w:tcPr>
            <w:tcW w:w="1355" w:type="dxa"/>
            <w:vMerge/>
            <w:hideMark/>
          </w:tcPr>
          <w:p w14:paraId="3988EFC9" w14:textId="77777777" w:rsidR="00A55D2D" w:rsidRPr="00A55D2D" w:rsidRDefault="00A55D2D" w:rsidP="00A55D2D">
            <w:pPr>
              <w:rPr>
                <w:rFonts w:ascii="Trebuchet MS" w:hAnsi="Trebuchet MS" w:cs="Times New Roman"/>
                <w:sz w:val="16"/>
                <w:szCs w:val="16"/>
              </w:rPr>
            </w:pPr>
          </w:p>
        </w:tc>
        <w:tc>
          <w:tcPr>
            <w:tcW w:w="1544" w:type="dxa"/>
            <w:vMerge/>
            <w:hideMark/>
          </w:tcPr>
          <w:p w14:paraId="5563C56A" w14:textId="77777777" w:rsidR="00A55D2D" w:rsidRPr="00A55D2D" w:rsidRDefault="00A55D2D" w:rsidP="00A55D2D">
            <w:pPr>
              <w:rPr>
                <w:rFonts w:ascii="Trebuchet MS" w:hAnsi="Trebuchet MS" w:cs="Times New Roman"/>
                <w:sz w:val="16"/>
                <w:szCs w:val="16"/>
              </w:rPr>
            </w:pPr>
          </w:p>
        </w:tc>
        <w:tc>
          <w:tcPr>
            <w:tcW w:w="1203" w:type="dxa"/>
            <w:vMerge/>
            <w:hideMark/>
          </w:tcPr>
          <w:p w14:paraId="6F9953B7" w14:textId="77777777" w:rsidR="00A55D2D" w:rsidRPr="00A55D2D" w:rsidRDefault="00A55D2D" w:rsidP="00A55D2D">
            <w:pPr>
              <w:rPr>
                <w:rFonts w:ascii="Trebuchet MS" w:hAnsi="Trebuchet MS" w:cs="Times New Roman"/>
                <w:sz w:val="16"/>
                <w:szCs w:val="16"/>
              </w:rPr>
            </w:pPr>
          </w:p>
        </w:tc>
        <w:tc>
          <w:tcPr>
            <w:tcW w:w="924" w:type="dxa"/>
            <w:hideMark/>
          </w:tcPr>
          <w:p w14:paraId="682D760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3315258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4D4DC77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BE92F9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7BD473A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20658A7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727CAA2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33986E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79C9EC81" w14:textId="77777777" w:rsidR="00A55D2D" w:rsidRPr="00A55D2D" w:rsidRDefault="00A55D2D" w:rsidP="00A55D2D">
            <w:pPr>
              <w:rPr>
                <w:rFonts w:ascii="Trebuchet MS" w:hAnsi="Trebuchet MS" w:cs="Times New Roman"/>
                <w:sz w:val="16"/>
                <w:szCs w:val="16"/>
              </w:rPr>
            </w:pPr>
          </w:p>
        </w:tc>
        <w:tc>
          <w:tcPr>
            <w:tcW w:w="1508" w:type="dxa"/>
            <w:vMerge/>
            <w:hideMark/>
          </w:tcPr>
          <w:p w14:paraId="5283029B" w14:textId="77777777" w:rsidR="00A55D2D" w:rsidRPr="00A55D2D" w:rsidRDefault="00A55D2D" w:rsidP="00A55D2D">
            <w:pPr>
              <w:rPr>
                <w:rFonts w:ascii="Trebuchet MS" w:hAnsi="Trebuchet MS" w:cs="Times New Roman"/>
                <w:sz w:val="16"/>
                <w:szCs w:val="16"/>
              </w:rPr>
            </w:pPr>
          </w:p>
        </w:tc>
      </w:tr>
      <w:tr w:rsidR="00A55D2D" w:rsidRPr="00A55D2D" w14:paraId="64CC254A" w14:textId="77777777" w:rsidTr="00C96F71">
        <w:trPr>
          <w:trHeight w:val="300"/>
        </w:trPr>
        <w:tc>
          <w:tcPr>
            <w:tcW w:w="671" w:type="dxa"/>
            <w:vMerge/>
            <w:hideMark/>
          </w:tcPr>
          <w:p w14:paraId="4FF56B10" w14:textId="77777777" w:rsidR="00A55D2D" w:rsidRPr="00A55D2D" w:rsidRDefault="00A55D2D" w:rsidP="00A55D2D">
            <w:pPr>
              <w:rPr>
                <w:rFonts w:ascii="Trebuchet MS" w:hAnsi="Trebuchet MS" w:cs="Times New Roman"/>
                <w:sz w:val="16"/>
                <w:szCs w:val="16"/>
              </w:rPr>
            </w:pPr>
          </w:p>
        </w:tc>
        <w:tc>
          <w:tcPr>
            <w:tcW w:w="883" w:type="dxa"/>
            <w:vMerge/>
            <w:hideMark/>
          </w:tcPr>
          <w:p w14:paraId="15193595" w14:textId="77777777" w:rsidR="00A55D2D" w:rsidRPr="00A55D2D" w:rsidRDefault="00A55D2D" w:rsidP="00A55D2D">
            <w:pPr>
              <w:rPr>
                <w:rFonts w:ascii="Trebuchet MS" w:hAnsi="Trebuchet MS" w:cs="Times New Roman"/>
                <w:sz w:val="16"/>
                <w:szCs w:val="16"/>
              </w:rPr>
            </w:pPr>
          </w:p>
        </w:tc>
        <w:tc>
          <w:tcPr>
            <w:tcW w:w="1355" w:type="dxa"/>
            <w:vMerge/>
            <w:hideMark/>
          </w:tcPr>
          <w:p w14:paraId="032956C5" w14:textId="77777777" w:rsidR="00A55D2D" w:rsidRPr="00A55D2D" w:rsidRDefault="00A55D2D" w:rsidP="00A55D2D">
            <w:pPr>
              <w:rPr>
                <w:rFonts w:ascii="Trebuchet MS" w:hAnsi="Trebuchet MS" w:cs="Times New Roman"/>
                <w:sz w:val="16"/>
                <w:szCs w:val="16"/>
              </w:rPr>
            </w:pPr>
          </w:p>
        </w:tc>
        <w:tc>
          <w:tcPr>
            <w:tcW w:w="1544" w:type="dxa"/>
            <w:vMerge/>
            <w:hideMark/>
          </w:tcPr>
          <w:p w14:paraId="63F27B89" w14:textId="77777777" w:rsidR="00A55D2D" w:rsidRPr="00A55D2D" w:rsidRDefault="00A55D2D" w:rsidP="00A55D2D">
            <w:pPr>
              <w:rPr>
                <w:rFonts w:ascii="Trebuchet MS" w:hAnsi="Trebuchet MS" w:cs="Times New Roman"/>
                <w:sz w:val="16"/>
                <w:szCs w:val="16"/>
              </w:rPr>
            </w:pPr>
          </w:p>
        </w:tc>
        <w:tc>
          <w:tcPr>
            <w:tcW w:w="1203" w:type="dxa"/>
            <w:vMerge/>
            <w:hideMark/>
          </w:tcPr>
          <w:p w14:paraId="687A2AE9" w14:textId="77777777" w:rsidR="00A55D2D" w:rsidRPr="00A55D2D" w:rsidRDefault="00A55D2D" w:rsidP="00A55D2D">
            <w:pPr>
              <w:rPr>
                <w:rFonts w:ascii="Trebuchet MS" w:hAnsi="Trebuchet MS" w:cs="Times New Roman"/>
                <w:sz w:val="16"/>
                <w:szCs w:val="16"/>
              </w:rPr>
            </w:pPr>
          </w:p>
        </w:tc>
        <w:tc>
          <w:tcPr>
            <w:tcW w:w="924" w:type="dxa"/>
            <w:hideMark/>
          </w:tcPr>
          <w:p w14:paraId="31CD0BF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22506B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0230624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15361AD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31" w:type="dxa"/>
            <w:hideMark/>
          </w:tcPr>
          <w:p w14:paraId="57AFE7D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125F30F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68E6ADE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74AB456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69922DE6" w14:textId="77777777" w:rsidR="00A55D2D" w:rsidRPr="00A55D2D" w:rsidRDefault="00A55D2D" w:rsidP="00A55D2D">
            <w:pPr>
              <w:rPr>
                <w:rFonts w:ascii="Trebuchet MS" w:hAnsi="Trebuchet MS" w:cs="Times New Roman"/>
                <w:sz w:val="16"/>
                <w:szCs w:val="16"/>
              </w:rPr>
            </w:pPr>
          </w:p>
        </w:tc>
        <w:tc>
          <w:tcPr>
            <w:tcW w:w="1508" w:type="dxa"/>
            <w:vMerge/>
            <w:hideMark/>
          </w:tcPr>
          <w:p w14:paraId="27F7B449" w14:textId="77777777" w:rsidR="00A55D2D" w:rsidRPr="00A55D2D" w:rsidRDefault="00A55D2D" w:rsidP="00A55D2D">
            <w:pPr>
              <w:rPr>
                <w:rFonts w:ascii="Trebuchet MS" w:hAnsi="Trebuchet MS" w:cs="Times New Roman"/>
                <w:sz w:val="16"/>
                <w:szCs w:val="16"/>
              </w:rPr>
            </w:pPr>
          </w:p>
        </w:tc>
      </w:tr>
      <w:tr w:rsidR="00A55D2D" w:rsidRPr="00A55D2D" w14:paraId="706C9C18" w14:textId="77777777" w:rsidTr="00C96F71">
        <w:trPr>
          <w:trHeight w:val="300"/>
        </w:trPr>
        <w:tc>
          <w:tcPr>
            <w:tcW w:w="671" w:type="dxa"/>
            <w:vMerge w:val="restart"/>
            <w:hideMark/>
          </w:tcPr>
          <w:p w14:paraId="06BF80B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7BBAD25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49241AD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0927603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46A3B05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10B1E66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13E1F37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5E45C61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35CE34F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42D350F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3FD6982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2699053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576AB78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34104D2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779A1112" w14:textId="77777777" w:rsidTr="00C96F71">
        <w:trPr>
          <w:trHeight w:val="300"/>
        </w:trPr>
        <w:tc>
          <w:tcPr>
            <w:tcW w:w="671" w:type="dxa"/>
            <w:vMerge/>
            <w:hideMark/>
          </w:tcPr>
          <w:p w14:paraId="11AD3723" w14:textId="77777777" w:rsidR="00A55D2D" w:rsidRPr="00A55D2D" w:rsidRDefault="00A55D2D" w:rsidP="00A55D2D">
            <w:pPr>
              <w:rPr>
                <w:rFonts w:ascii="Trebuchet MS" w:hAnsi="Trebuchet MS" w:cs="Times New Roman"/>
                <w:b/>
                <w:bCs/>
                <w:sz w:val="16"/>
                <w:szCs w:val="16"/>
              </w:rPr>
            </w:pPr>
          </w:p>
        </w:tc>
        <w:tc>
          <w:tcPr>
            <w:tcW w:w="883" w:type="dxa"/>
            <w:vMerge/>
            <w:hideMark/>
          </w:tcPr>
          <w:p w14:paraId="3D28FB47" w14:textId="77777777" w:rsidR="00A55D2D" w:rsidRPr="00A55D2D" w:rsidRDefault="00A55D2D" w:rsidP="00A55D2D">
            <w:pPr>
              <w:rPr>
                <w:rFonts w:ascii="Trebuchet MS" w:hAnsi="Trebuchet MS" w:cs="Times New Roman"/>
                <w:b/>
                <w:bCs/>
                <w:sz w:val="16"/>
                <w:szCs w:val="16"/>
              </w:rPr>
            </w:pPr>
          </w:p>
        </w:tc>
        <w:tc>
          <w:tcPr>
            <w:tcW w:w="1355" w:type="dxa"/>
            <w:vMerge/>
            <w:hideMark/>
          </w:tcPr>
          <w:p w14:paraId="683CAA28" w14:textId="77777777" w:rsidR="00A55D2D" w:rsidRPr="00A55D2D" w:rsidRDefault="00A55D2D" w:rsidP="00A55D2D">
            <w:pPr>
              <w:rPr>
                <w:rFonts w:ascii="Trebuchet MS" w:hAnsi="Trebuchet MS" w:cs="Times New Roman"/>
                <w:b/>
                <w:bCs/>
                <w:sz w:val="16"/>
                <w:szCs w:val="16"/>
              </w:rPr>
            </w:pPr>
          </w:p>
        </w:tc>
        <w:tc>
          <w:tcPr>
            <w:tcW w:w="1544" w:type="dxa"/>
            <w:vMerge/>
            <w:hideMark/>
          </w:tcPr>
          <w:p w14:paraId="7A58B8CA" w14:textId="77777777" w:rsidR="00A55D2D" w:rsidRPr="00A55D2D" w:rsidRDefault="00A55D2D" w:rsidP="00A55D2D">
            <w:pPr>
              <w:rPr>
                <w:rFonts w:ascii="Trebuchet MS" w:hAnsi="Trebuchet MS" w:cs="Times New Roman"/>
                <w:b/>
                <w:bCs/>
                <w:sz w:val="16"/>
                <w:szCs w:val="16"/>
              </w:rPr>
            </w:pPr>
          </w:p>
        </w:tc>
        <w:tc>
          <w:tcPr>
            <w:tcW w:w="1203" w:type="dxa"/>
            <w:vMerge/>
            <w:hideMark/>
          </w:tcPr>
          <w:p w14:paraId="38B60BAE" w14:textId="77777777" w:rsidR="00A55D2D" w:rsidRPr="00A55D2D" w:rsidRDefault="00A55D2D" w:rsidP="00A55D2D">
            <w:pPr>
              <w:rPr>
                <w:rFonts w:ascii="Trebuchet MS" w:hAnsi="Trebuchet MS" w:cs="Times New Roman"/>
                <w:b/>
                <w:bCs/>
                <w:sz w:val="16"/>
                <w:szCs w:val="16"/>
              </w:rPr>
            </w:pPr>
          </w:p>
        </w:tc>
        <w:tc>
          <w:tcPr>
            <w:tcW w:w="924" w:type="dxa"/>
            <w:vMerge/>
            <w:hideMark/>
          </w:tcPr>
          <w:p w14:paraId="3AEAD413" w14:textId="77777777" w:rsidR="00A55D2D" w:rsidRPr="00A55D2D" w:rsidRDefault="00A55D2D" w:rsidP="00A55D2D">
            <w:pPr>
              <w:rPr>
                <w:rFonts w:ascii="Trebuchet MS" w:hAnsi="Trebuchet MS" w:cs="Times New Roman"/>
                <w:b/>
                <w:bCs/>
                <w:sz w:val="16"/>
                <w:szCs w:val="16"/>
              </w:rPr>
            </w:pPr>
          </w:p>
        </w:tc>
        <w:tc>
          <w:tcPr>
            <w:tcW w:w="1024" w:type="dxa"/>
            <w:vMerge/>
            <w:hideMark/>
          </w:tcPr>
          <w:p w14:paraId="5DD6A9C7" w14:textId="77777777" w:rsidR="00A55D2D" w:rsidRPr="00A55D2D" w:rsidRDefault="00A55D2D" w:rsidP="00A55D2D">
            <w:pPr>
              <w:rPr>
                <w:rFonts w:ascii="Trebuchet MS" w:hAnsi="Trebuchet MS" w:cs="Times New Roman"/>
                <w:b/>
                <w:bCs/>
                <w:sz w:val="16"/>
                <w:szCs w:val="16"/>
              </w:rPr>
            </w:pPr>
          </w:p>
        </w:tc>
        <w:tc>
          <w:tcPr>
            <w:tcW w:w="839" w:type="dxa"/>
            <w:vMerge/>
            <w:hideMark/>
          </w:tcPr>
          <w:p w14:paraId="0F3C1F12" w14:textId="77777777" w:rsidR="00A55D2D" w:rsidRPr="00A55D2D" w:rsidRDefault="00A55D2D" w:rsidP="00A55D2D">
            <w:pPr>
              <w:rPr>
                <w:rFonts w:ascii="Trebuchet MS" w:hAnsi="Trebuchet MS" w:cs="Times New Roman"/>
                <w:b/>
                <w:bCs/>
                <w:sz w:val="16"/>
                <w:szCs w:val="16"/>
              </w:rPr>
            </w:pPr>
          </w:p>
        </w:tc>
        <w:tc>
          <w:tcPr>
            <w:tcW w:w="921" w:type="dxa"/>
            <w:vMerge/>
            <w:hideMark/>
          </w:tcPr>
          <w:p w14:paraId="1080BEF9" w14:textId="77777777" w:rsidR="00A55D2D" w:rsidRPr="00A55D2D" w:rsidRDefault="00A55D2D" w:rsidP="00A55D2D">
            <w:pPr>
              <w:rPr>
                <w:rFonts w:ascii="Trebuchet MS" w:hAnsi="Trebuchet MS" w:cs="Times New Roman"/>
                <w:b/>
                <w:bCs/>
                <w:sz w:val="16"/>
                <w:szCs w:val="16"/>
              </w:rPr>
            </w:pPr>
          </w:p>
        </w:tc>
        <w:tc>
          <w:tcPr>
            <w:tcW w:w="931" w:type="dxa"/>
            <w:vMerge/>
            <w:hideMark/>
          </w:tcPr>
          <w:p w14:paraId="362B0A3C" w14:textId="77777777" w:rsidR="00A55D2D" w:rsidRPr="00A55D2D" w:rsidRDefault="00A55D2D" w:rsidP="00A55D2D">
            <w:pPr>
              <w:rPr>
                <w:rFonts w:ascii="Trebuchet MS" w:hAnsi="Trebuchet MS" w:cs="Times New Roman"/>
                <w:b/>
                <w:bCs/>
                <w:sz w:val="16"/>
                <w:szCs w:val="16"/>
              </w:rPr>
            </w:pPr>
          </w:p>
        </w:tc>
        <w:tc>
          <w:tcPr>
            <w:tcW w:w="876" w:type="dxa"/>
            <w:vMerge/>
            <w:hideMark/>
          </w:tcPr>
          <w:p w14:paraId="2C3466FB" w14:textId="77777777" w:rsidR="00A55D2D" w:rsidRPr="00A55D2D" w:rsidRDefault="00A55D2D" w:rsidP="00A55D2D">
            <w:pPr>
              <w:rPr>
                <w:rFonts w:ascii="Trebuchet MS" w:hAnsi="Trebuchet MS" w:cs="Times New Roman"/>
                <w:b/>
                <w:bCs/>
                <w:sz w:val="16"/>
                <w:szCs w:val="16"/>
              </w:rPr>
            </w:pPr>
          </w:p>
        </w:tc>
        <w:tc>
          <w:tcPr>
            <w:tcW w:w="917" w:type="dxa"/>
            <w:vMerge/>
            <w:hideMark/>
          </w:tcPr>
          <w:p w14:paraId="715F7416" w14:textId="77777777" w:rsidR="00A55D2D" w:rsidRPr="00A55D2D" w:rsidRDefault="00A55D2D" w:rsidP="00A55D2D">
            <w:pPr>
              <w:rPr>
                <w:rFonts w:ascii="Trebuchet MS" w:hAnsi="Trebuchet MS" w:cs="Times New Roman"/>
                <w:b/>
                <w:bCs/>
                <w:sz w:val="16"/>
                <w:szCs w:val="16"/>
              </w:rPr>
            </w:pPr>
          </w:p>
        </w:tc>
        <w:tc>
          <w:tcPr>
            <w:tcW w:w="989" w:type="dxa"/>
            <w:vMerge/>
            <w:hideMark/>
          </w:tcPr>
          <w:p w14:paraId="75F56614" w14:textId="77777777" w:rsidR="00A55D2D" w:rsidRPr="00A55D2D" w:rsidRDefault="00A55D2D" w:rsidP="00A55D2D">
            <w:pPr>
              <w:rPr>
                <w:rFonts w:ascii="Trebuchet MS" w:hAnsi="Trebuchet MS" w:cs="Times New Roman"/>
                <w:b/>
                <w:bCs/>
                <w:sz w:val="16"/>
                <w:szCs w:val="16"/>
              </w:rPr>
            </w:pPr>
          </w:p>
        </w:tc>
        <w:tc>
          <w:tcPr>
            <w:tcW w:w="1522" w:type="dxa"/>
            <w:hideMark/>
          </w:tcPr>
          <w:p w14:paraId="6259F14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2F8AB6F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13B76064" w14:textId="77777777" w:rsidTr="00C96F71">
        <w:trPr>
          <w:trHeight w:val="300"/>
        </w:trPr>
        <w:tc>
          <w:tcPr>
            <w:tcW w:w="671" w:type="dxa"/>
            <w:vMerge w:val="restart"/>
            <w:hideMark/>
          </w:tcPr>
          <w:p w14:paraId="6C8DDC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18.5.8</w:t>
            </w:r>
          </w:p>
        </w:tc>
        <w:tc>
          <w:tcPr>
            <w:tcW w:w="883" w:type="dxa"/>
            <w:vMerge w:val="restart"/>
            <w:hideMark/>
          </w:tcPr>
          <w:p w14:paraId="1954933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5C9FFF9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Hosting of local IGR and Protocol Workshops by June 2025</w:t>
            </w:r>
          </w:p>
        </w:tc>
        <w:tc>
          <w:tcPr>
            <w:tcW w:w="1544" w:type="dxa"/>
            <w:vMerge w:val="restart"/>
            <w:hideMark/>
          </w:tcPr>
          <w:p w14:paraId="011D2B8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Local IGR and Protocol Workshops held by December 2025</w:t>
            </w:r>
          </w:p>
        </w:tc>
        <w:tc>
          <w:tcPr>
            <w:tcW w:w="1203" w:type="dxa"/>
            <w:vMerge w:val="restart"/>
            <w:hideMark/>
          </w:tcPr>
          <w:p w14:paraId="571CCF6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Draft Protocol Policy &amp; Pictures</w:t>
            </w:r>
          </w:p>
        </w:tc>
        <w:tc>
          <w:tcPr>
            <w:tcW w:w="924" w:type="dxa"/>
            <w:hideMark/>
          </w:tcPr>
          <w:p w14:paraId="074DCD6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4ECDE1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4B3F9A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6216CDC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31" w:type="dxa"/>
            <w:hideMark/>
          </w:tcPr>
          <w:p w14:paraId="1FE05A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7CF2393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917" w:type="dxa"/>
            <w:hideMark/>
          </w:tcPr>
          <w:p w14:paraId="738AAEA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2A5B204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val="restart"/>
            <w:hideMark/>
          </w:tcPr>
          <w:p w14:paraId="04F0FA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2BB9D89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263BC5C6" w14:textId="77777777" w:rsidTr="00C96F71">
        <w:trPr>
          <w:trHeight w:val="300"/>
        </w:trPr>
        <w:tc>
          <w:tcPr>
            <w:tcW w:w="671" w:type="dxa"/>
            <w:vMerge/>
            <w:hideMark/>
          </w:tcPr>
          <w:p w14:paraId="7CF9AB00" w14:textId="77777777" w:rsidR="00A55D2D" w:rsidRPr="00A55D2D" w:rsidRDefault="00A55D2D" w:rsidP="00A55D2D">
            <w:pPr>
              <w:rPr>
                <w:rFonts w:ascii="Trebuchet MS" w:hAnsi="Trebuchet MS" w:cs="Times New Roman"/>
                <w:sz w:val="16"/>
                <w:szCs w:val="16"/>
              </w:rPr>
            </w:pPr>
          </w:p>
        </w:tc>
        <w:tc>
          <w:tcPr>
            <w:tcW w:w="883" w:type="dxa"/>
            <w:vMerge/>
            <w:hideMark/>
          </w:tcPr>
          <w:p w14:paraId="11221491" w14:textId="77777777" w:rsidR="00A55D2D" w:rsidRPr="00A55D2D" w:rsidRDefault="00A55D2D" w:rsidP="00A55D2D">
            <w:pPr>
              <w:rPr>
                <w:rFonts w:ascii="Trebuchet MS" w:hAnsi="Trebuchet MS" w:cs="Times New Roman"/>
                <w:sz w:val="16"/>
                <w:szCs w:val="16"/>
              </w:rPr>
            </w:pPr>
          </w:p>
        </w:tc>
        <w:tc>
          <w:tcPr>
            <w:tcW w:w="1355" w:type="dxa"/>
            <w:vMerge/>
            <w:hideMark/>
          </w:tcPr>
          <w:p w14:paraId="637BB200" w14:textId="77777777" w:rsidR="00A55D2D" w:rsidRPr="00A55D2D" w:rsidRDefault="00A55D2D" w:rsidP="00A55D2D">
            <w:pPr>
              <w:rPr>
                <w:rFonts w:ascii="Trebuchet MS" w:hAnsi="Trebuchet MS" w:cs="Times New Roman"/>
                <w:sz w:val="16"/>
                <w:szCs w:val="16"/>
              </w:rPr>
            </w:pPr>
          </w:p>
        </w:tc>
        <w:tc>
          <w:tcPr>
            <w:tcW w:w="1544" w:type="dxa"/>
            <w:vMerge/>
            <w:hideMark/>
          </w:tcPr>
          <w:p w14:paraId="1B68941A" w14:textId="77777777" w:rsidR="00A55D2D" w:rsidRPr="00A55D2D" w:rsidRDefault="00A55D2D" w:rsidP="00A55D2D">
            <w:pPr>
              <w:rPr>
                <w:rFonts w:ascii="Trebuchet MS" w:hAnsi="Trebuchet MS" w:cs="Times New Roman"/>
                <w:sz w:val="16"/>
                <w:szCs w:val="16"/>
              </w:rPr>
            </w:pPr>
          </w:p>
        </w:tc>
        <w:tc>
          <w:tcPr>
            <w:tcW w:w="1203" w:type="dxa"/>
            <w:vMerge/>
            <w:hideMark/>
          </w:tcPr>
          <w:p w14:paraId="160664B7" w14:textId="77777777" w:rsidR="00A55D2D" w:rsidRPr="00A55D2D" w:rsidRDefault="00A55D2D" w:rsidP="00A55D2D">
            <w:pPr>
              <w:rPr>
                <w:rFonts w:ascii="Trebuchet MS" w:hAnsi="Trebuchet MS" w:cs="Times New Roman"/>
                <w:sz w:val="16"/>
                <w:szCs w:val="16"/>
              </w:rPr>
            </w:pPr>
          </w:p>
        </w:tc>
        <w:tc>
          <w:tcPr>
            <w:tcW w:w="924" w:type="dxa"/>
            <w:hideMark/>
          </w:tcPr>
          <w:p w14:paraId="0E528DF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101CC2C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839" w:type="dxa"/>
            <w:hideMark/>
          </w:tcPr>
          <w:p w14:paraId="3A6A014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0FC09DC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6B7079C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54FBEB5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5F80E0D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6E3E8FB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711B4F3E" w14:textId="77777777" w:rsidR="00A55D2D" w:rsidRPr="00A55D2D" w:rsidRDefault="00A55D2D" w:rsidP="00A55D2D">
            <w:pPr>
              <w:rPr>
                <w:rFonts w:ascii="Trebuchet MS" w:hAnsi="Trebuchet MS" w:cs="Times New Roman"/>
                <w:sz w:val="16"/>
                <w:szCs w:val="16"/>
              </w:rPr>
            </w:pPr>
          </w:p>
        </w:tc>
        <w:tc>
          <w:tcPr>
            <w:tcW w:w="1508" w:type="dxa"/>
            <w:vMerge/>
            <w:hideMark/>
          </w:tcPr>
          <w:p w14:paraId="3FBBE48D" w14:textId="77777777" w:rsidR="00A55D2D" w:rsidRPr="00A55D2D" w:rsidRDefault="00A55D2D" w:rsidP="00A55D2D">
            <w:pPr>
              <w:rPr>
                <w:rFonts w:ascii="Trebuchet MS" w:hAnsi="Trebuchet MS" w:cs="Times New Roman"/>
                <w:sz w:val="16"/>
                <w:szCs w:val="16"/>
              </w:rPr>
            </w:pPr>
          </w:p>
        </w:tc>
      </w:tr>
      <w:tr w:rsidR="00A55D2D" w:rsidRPr="00A55D2D" w14:paraId="10DFB1E5" w14:textId="77777777" w:rsidTr="00C96F71">
        <w:trPr>
          <w:trHeight w:val="300"/>
        </w:trPr>
        <w:tc>
          <w:tcPr>
            <w:tcW w:w="671" w:type="dxa"/>
            <w:vMerge/>
            <w:hideMark/>
          </w:tcPr>
          <w:p w14:paraId="5E1EFA85" w14:textId="77777777" w:rsidR="00A55D2D" w:rsidRPr="00A55D2D" w:rsidRDefault="00A55D2D" w:rsidP="00A55D2D">
            <w:pPr>
              <w:rPr>
                <w:rFonts w:ascii="Trebuchet MS" w:hAnsi="Trebuchet MS" w:cs="Times New Roman"/>
                <w:sz w:val="16"/>
                <w:szCs w:val="16"/>
              </w:rPr>
            </w:pPr>
          </w:p>
        </w:tc>
        <w:tc>
          <w:tcPr>
            <w:tcW w:w="883" w:type="dxa"/>
            <w:vMerge/>
            <w:hideMark/>
          </w:tcPr>
          <w:p w14:paraId="657DA5FE" w14:textId="77777777" w:rsidR="00A55D2D" w:rsidRPr="00A55D2D" w:rsidRDefault="00A55D2D" w:rsidP="00A55D2D">
            <w:pPr>
              <w:rPr>
                <w:rFonts w:ascii="Trebuchet MS" w:hAnsi="Trebuchet MS" w:cs="Times New Roman"/>
                <w:sz w:val="16"/>
                <w:szCs w:val="16"/>
              </w:rPr>
            </w:pPr>
          </w:p>
        </w:tc>
        <w:tc>
          <w:tcPr>
            <w:tcW w:w="1355" w:type="dxa"/>
            <w:vMerge/>
            <w:hideMark/>
          </w:tcPr>
          <w:p w14:paraId="2055EDC6" w14:textId="77777777" w:rsidR="00A55D2D" w:rsidRPr="00A55D2D" w:rsidRDefault="00A55D2D" w:rsidP="00A55D2D">
            <w:pPr>
              <w:rPr>
                <w:rFonts w:ascii="Trebuchet MS" w:hAnsi="Trebuchet MS" w:cs="Times New Roman"/>
                <w:sz w:val="16"/>
                <w:szCs w:val="16"/>
              </w:rPr>
            </w:pPr>
          </w:p>
        </w:tc>
        <w:tc>
          <w:tcPr>
            <w:tcW w:w="1544" w:type="dxa"/>
            <w:vMerge/>
            <w:hideMark/>
          </w:tcPr>
          <w:p w14:paraId="1B8F7902" w14:textId="77777777" w:rsidR="00A55D2D" w:rsidRPr="00A55D2D" w:rsidRDefault="00A55D2D" w:rsidP="00A55D2D">
            <w:pPr>
              <w:rPr>
                <w:rFonts w:ascii="Trebuchet MS" w:hAnsi="Trebuchet MS" w:cs="Times New Roman"/>
                <w:sz w:val="16"/>
                <w:szCs w:val="16"/>
              </w:rPr>
            </w:pPr>
          </w:p>
        </w:tc>
        <w:tc>
          <w:tcPr>
            <w:tcW w:w="1203" w:type="dxa"/>
            <w:vMerge/>
            <w:hideMark/>
          </w:tcPr>
          <w:p w14:paraId="6A21FE6B" w14:textId="77777777" w:rsidR="00A55D2D" w:rsidRPr="00A55D2D" w:rsidRDefault="00A55D2D" w:rsidP="00A55D2D">
            <w:pPr>
              <w:rPr>
                <w:rFonts w:ascii="Trebuchet MS" w:hAnsi="Trebuchet MS" w:cs="Times New Roman"/>
                <w:sz w:val="16"/>
                <w:szCs w:val="16"/>
              </w:rPr>
            </w:pPr>
          </w:p>
        </w:tc>
        <w:tc>
          <w:tcPr>
            <w:tcW w:w="924" w:type="dxa"/>
            <w:hideMark/>
          </w:tcPr>
          <w:p w14:paraId="352A2D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2E26574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0FEE2E8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F7CE48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31" w:type="dxa"/>
            <w:hideMark/>
          </w:tcPr>
          <w:p w14:paraId="35584B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175A8D5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17" w:type="dxa"/>
            <w:hideMark/>
          </w:tcPr>
          <w:p w14:paraId="07EC6C3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1400434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69212D8A" w14:textId="77777777" w:rsidR="00A55D2D" w:rsidRPr="00A55D2D" w:rsidRDefault="00A55D2D" w:rsidP="00A55D2D">
            <w:pPr>
              <w:rPr>
                <w:rFonts w:ascii="Trebuchet MS" w:hAnsi="Trebuchet MS" w:cs="Times New Roman"/>
                <w:sz w:val="16"/>
                <w:szCs w:val="16"/>
              </w:rPr>
            </w:pPr>
          </w:p>
        </w:tc>
        <w:tc>
          <w:tcPr>
            <w:tcW w:w="1508" w:type="dxa"/>
            <w:vMerge/>
            <w:hideMark/>
          </w:tcPr>
          <w:p w14:paraId="38DCFCEC" w14:textId="77777777" w:rsidR="00A55D2D" w:rsidRPr="00A55D2D" w:rsidRDefault="00A55D2D" w:rsidP="00A55D2D">
            <w:pPr>
              <w:rPr>
                <w:rFonts w:ascii="Trebuchet MS" w:hAnsi="Trebuchet MS" w:cs="Times New Roman"/>
                <w:sz w:val="16"/>
                <w:szCs w:val="16"/>
              </w:rPr>
            </w:pPr>
          </w:p>
        </w:tc>
      </w:tr>
      <w:tr w:rsidR="00A55D2D" w:rsidRPr="00A55D2D" w14:paraId="38B60C45" w14:textId="77777777" w:rsidTr="00C96F71">
        <w:trPr>
          <w:trHeight w:val="300"/>
        </w:trPr>
        <w:tc>
          <w:tcPr>
            <w:tcW w:w="671" w:type="dxa"/>
            <w:vMerge w:val="restart"/>
            <w:hideMark/>
          </w:tcPr>
          <w:p w14:paraId="70B84E9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883" w:type="dxa"/>
            <w:vMerge w:val="restart"/>
            <w:hideMark/>
          </w:tcPr>
          <w:p w14:paraId="69AC041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355" w:type="dxa"/>
            <w:vMerge w:val="restart"/>
            <w:hideMark/>
          </w:tcPr>
          <w:p w14:paraId="0725F5B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544" w:type="dxa"/>
            <w:vMerge w:val="restart"/>
            <w:hideMark/>
          </w:tcPr>
          <w:p w14:paraId="564F737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203" w:type="dxa"/>
            <w:vMerge w:val="restart"/>
            <w:hideMark/>
          </w:tcPr>
          <w:p w14:paraId="410EB41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924" w:type="dxa"/>
            <w:vMerge w:val="restart"/>
            <w:hideMark/>
          </w:tcPr>
          <w:p w14:paraId="6C1EBD5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024" w:type="dxa"/>
            <w:vMerge w:val="restart"/>
            <w:hideMark/>
          </w:tcPr>
          <w:p w14:paraId="725302F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839" w:type="dxa"/>
            <w:vMerge w:val="restart"/>
            <w:hideMark/>
          </w:tcPr>
          <w:p w14:paraId="75A6369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921" w:type="dxa"/>
            <w:vMerge w:val="restart"/>
            <w:hideMark/>
          </w:tcPr>
          <w:p w14:paraId="04883B5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931" w:type="dxa"/>
            <w:vMerge w:val="restart"/>
            <w:hideMark/>
          </w:tcPr>
          <w:p w14:paraId="7959F47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876" w:type="dxa"/>
            <w:vMerge w:val="restart"/>
            <w:hideMark/>
          </w:tcPr>
          <w:p w14:paraId="0B03597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917" w:type="dxa"/>
            <w:vMerge w:val="restart"/>
            <w:hideMark/>
          </w:tcPr>
          <w:p w14:paraId="1A8CB9F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989" w:type="dxa"/>
            <w:vMerge w:val="restart"/>
            <w:hideMark/>
          </w:tcPr>
          <w:p w14:paraId="23C83E3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3030" w:type="dxa"/>
            <w:gridSpan w:val="2"/>
            <w:hideMark/>
          </w:tcPr>
          <w:p w14:paraId="5407578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2B8DFD4" w14:textId="77777777" w:rsidTr="00C96F71">
        <w:trPr>
          <w:trHeight w:val="300"/>
        </w:trPr>
        <w:tc>
          <w:tcPr>
            <w:tcW w:w="671" w:type="dxa"/>
            <w:vMerge/>
            <w:hideMark/>
          </w:tcPr>
          <w:p w14:paraId="3B018351" w14:textId="77777777" w:rsidR="00A55D2D" w:rsidRPr="00A55D2D" w:rsidRDefault="00A55D2D" w:rsidP="00A55D2D">
            <w:pPr>
              <w:rPr>
                <w:rFonts w:ascii="Trebuchet MS" w:hAnsi="Trebuchet MS" w:cs="Times New Roman"/>
                <w:b/>
                <w:bCs/>
                <w:sz w:val="16"/>
                <w:szCs w:val="16"/>
              </w:rPr>
            </w:pPr>
          </w:p>
        </w:tc>
        <w:tc>
          <w:tcPr>
            <w:tcW w:w="883" w:type="dxa"/>
            <w:vMerge/>
            <w:hideMark/>
          </w:tcPr>
          <w:p w14:paraId="44178282" w14:textId="77777777" w:rsidR="00A55D2D" w:rsidRPr="00A55D2D" w:rsidRDefault="00A55D2D" w:rsidP="00A55D2D">
            <w:pPr>
              <w:rPr>
                <w:rFonts w:ascii="Trebuchet MS" w:hAnsi="Trebuchet MS" w:cs="Times New Roman"/>
                <w:b/>
                <w:bCs/>
                <w:sz w:val="16"/>
                <w:szCs w:val="16"/>
              </w:rPr>
            </w:pPr>
          </w:p>
        </w:tc>
        <w:tc>
          <w:tcPr>
            <w:tcW w:w="1355" w:type="dxa"/>
            <w:vMerge/>
            <w:hideMark/>
          </w:tcPr>
          <w:p w14:paraId="54F68506" w14:textId="77777777" w:rsidR="00A55D2D" w:rsidRPr="00A55D2D" w:rsidRDefault="00A55D2D" w:rsidP="00A55D2D">
            <w:pPr>
              <w:rPr>
                <w:rFonts w:ascii="Trebuchet MS" w:hAnsi="Trebuchet MS" w:cs="Times New Roman"/>
                <w:b/>
                <w:bCs/>
                <w:sz w:val="16"/>
                <w:szCs w:val="16"/>
              </w:rPr>
            </w:pPr>
          </w:p>
        </w:tc>
        <w:tc>
          <w:tcPr>
            <w:tcW w:w="1544" w:type="dxa"/>
            <w:vMerge/>
            <w:hideMark/>
          </w:tcPr>
          <w:p w14:paraId="105A222E" w14:textId="77777777" w:rsidR="00A55D2D" w:rsidRPr="00A55D2D" w:rsidRDefault="00A55D2D" w:rsidP="00A55D2D">
            <w:pPr>
              <w:rPr>
                <w:rFonts w:ascii="Trebuchet MS" w:hAnsi="Trebuchet MS" w:cs="Times New Roman"/>
                <w:b/>
                <w:bCs/>
                <w:sz w:val="16"/>
                <w:szCs w:val="16"/>
              </w:rPr>
            </w:pPr>
          </w:p>
        </w:tc>
        <w:tc>
          <w:tcPr>
            <w:tcW w:w="1203" w:type="dxa"/>
            <w:vMerge/>
            <w:hideMark/>
          </w:tcPr>
          <w:p w14:paraId="6CDE00DF" w14:textId="77777777" w:rsidR="00A55D2D" w:rsidRPr="00A55D2D" w:rsidRDefault="00A55D2D" w:rsidP="00A55D2D">
            <w:pPr>
              <w:rPr>
                <w:rFonts w:ascii="Trebuchet MS" w:hAnsi="Trebuchet MS" w:cs="Times New Roman"/>
                <w:b/>
                <w:bCs/>
                <w:sz w:val="16"/>
                <w:szCs w:val="16"/>
              </w:rPr>
            </w:pPr>
          </w:p>
        </w:tc>
        <w:tc>
          <w:tcPr>
            <w:tcW w:w="924" w:type="dxa"/>
            <w:vMerge/>
            <w:hideMark/>
          </w:tcPr>
          <w:p w14:paraId="1BD453C4" w14:textId="77777777" w:rsidR="00A55D2D" w:rsidRPr="00A55D2D" w:rsidRDefault="00A55D2D" w:rsidP="00A55D2D">
            <w:pPr>
              <w:rPr>
                <w:rFonts w:ascii="Trebuchet MS" w:hAnsi="Trebuchet MS" w:cs="Times New Roman"/>
                <w:b/>
                <w:bCs/>
                <w:sz w:val="16"/>
                <w:szCs w:val="16"/>
              </w:rPr>
            </w:pPr>
          </w:p>
        </w:tc>
        <w:tc>
          <w:tcPr>
            <w:tcW w:w="1024" w:type="dxa"/>
            <w:vMerge/>
            <w:hideMark/>
          </w:tcPr>
          <w:p w14:paraId="3B9E3748" w14:textId="77777777" w:rsidR="00A55D2D" w:rsidRPr="00A55D2D" w:rsidRDefault="00A55D2D" w:rsidP="00A55D2D">
            <w:pPr>
              <w:rPr>
                <w:rFonts w:ascii="Trebuchet MS" w:hAnsi="Trebuchet MS" w:cs="Times New Roman"/>
                <w:b/>
                <w:bCs/>
                <w:sz w:val="16"/>
                <w:szCs w:val="16"/>
              </w:rPr>
            </w:pPr>
          </w:p>
        </w:tc>
        <w:tc>
          <w:tcPr>
            <w:tcW w:w="839" w:type="dxa"/>
            <w:vMerge/>
            <w:hideMark/>
          </w:tcPr>
          <w:p w14:paraId="3FBB9E06" w14:textId="77777777" w:rsidR="00A55D2D" w:rsidRPr="00A55D2D" w:rsidRDefault="00A55D2D" w:rsidP="00A55D2D">
            <w:pPr>
              <w:rPr>
                <w:rFonts w:ascii="Trebuchet MS" w:hAnsi="Trebuchet MS" w:cs="Times New Roman"/>
                <w:b/>
                <w:bCs/>
                <w:sz w:val="16"/>
                <w:szCs w:val="16"/>
              </w:rPr>
            </w:pPr>
          </w:p>
        </w:tc>
        <w:tc>
          <w:tcPr>
            <w:tcW w:w="921" w:type="dxa"/>
            <w:vMerge/>
            <w:hideMark/>
          </w:tcPr>
          <w:p w14:paraId="1BAA0FFE" w14:textId="77777777" w:rsidR="00A55D2D" w:rsidRPr="00A55D2D" w:rsidRDefault="00A55D2D" w:rsidP="00A55D2D">
            <w:pPr>
              <w:rPr>
                <w:rFonts w:ascii="Trebuchet MS" w:hAnsi="Trebuchet MS" w:cs="Times New Roman"/>
                <w:b/>
                <w:bCs/>
                <w:sz w:val="16"/>
                <w:szCs w:val="16"/>
              </w:rPr>
            </w:pPr>
          </w:p>
        </w:tc>
        <w:tc>
          <w:tcPr>
            <w:tcW w:w="931" w:type="dxa"/>
            <w:vMerge/>
            <w:hideMark/>
          </w:tcPr>
          <w:p w14:paraId="66344582" w14:textId="77777777" w:rsidR="00A55D2D" w:rsidRPr="00A55D2D" w:rsidRDefault="00A55D2D" w:rsidP="00A55D2D">
            <w:pPr>
              <w:rPr>
                <w:rFonts w:ascii="Trebuchet MS" w:hAnsi="Trebuchet MS" w:cs="Times New Roman"/>
                <w:b/>
                <w:bCs/>
                <w:sz w:val="16"/>
                <w:szCs w:val="16"/>
              </w:rPr>
            </w:pPr>
          </w:p>
        </w:tc>
        <w:tc>
          <w:tcPr>
            <w:tcW w:w="876" w:type="dxa"/>
            <w:vMerge/>
            <w:hideMark/>
          </w:tcPr>
          <w:p w14:paraId="7E5B7BF1" w14:textId="77777777" w:rsidR="00A55D2D" w:rsidRPr="00A55D2D" w:rsidRDefault="00A55D2D" w:rsidP="00A55D2D">
            <w:pPr>
              <w:rPr>
                <w:rFonts w:ascii="Trebuchet MS" w:hAnsi="Trebuchet MS" w:cs="Times New Roman"/>
                <w:b/>
                <w:bCs/>
                <w:sz w:val="16"/>
                <w:szCs w:val="16"/>
              </w:rPr>
            </w:pPr>
          </w:p>
        </w:tc>
        <w:tc>
          <w:tcPr>
            <w:tcW w:w="917" w:type="dxa"/>
            <w:vMerge/>
            <w:hideMark/>
          </w:tcPr>
          <w:p w14:paraId="16AEC616" w14:textId="77777777" w:rsidR="00A55D2D" w:rsidRPr="00A55D2D" w:rsidRDefault="00A55D2D" w:rsidP="00A55D2D">
            <w:pPr>
              <w:rPr>
                <w:rFonts w:ascii="Trebuchet MS" w:hAnsi="Trebuchet MS" w:cs="Times New Roman"/>
                <w:b/>
                <w:bCs/>
                <w:sz w:val="16"/>
                <w:szCs w:val="16"/>
              </w:rPr>
            </w:pPr>
          </w:p>
        </w:tc>
        <w:tc>
          <w:tcPr>
            <w:tcW w:w="989" w:type="dxa"/>
            <w:vMerge/>
            <w:hideMark/>
          </w:tcPr>
          <w:p w14:paraId="49F20572" w14:textId="77777777" w:rsidR="00A55D2D" w:rsidRPr="00A55D2D" w:rsidRDefault="00A55D2D" w:rsidP="00A55D2D">
            <w:pPr>
              <w:rPr>
                <w:rFonts w:ascii="Trebuchet MS" w:hAnsi="Trebuchet MS" w:cs="Times New Roman"/>
                <w:b/>
                <w:bCs/>
                <w:sz w:val="16"/>
                <w:szCs w:val="16"/>
              </w:rPr>
            </w:pPr>
          </w:p>
        </w:tc>
        <w:tc>
          <w:tcPr>
            <w:tcW w:w="1522" w:type="dxa"/>
            <w:hideMark/>
          </w:tcPr>
          <w:p w14:paraId="64C7BCE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508" w:type="dxa"/>
            <w:hideMark/>
          </w:tcPr>
          <w:p w14:paraId="5DA5F51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41A4A793" w14:textId="77777777" w:rsidTr="00C96F71">
        <w:trPr>
          <w:trHeight w:val="444"/>
        </w:trPr>
        <w:tc>
          <w:tcPr>
            <w:tcW w:w="671" w:type="dxa"/>
            <w:vMerge w:val="restart"/>
            <w:hideMark/>
          </w:tcPr>
          <w:p w14:paraId="496FABB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18.5.9</w:t>
            </w:r>
          </w:p>
        </w:tc>
        <w:tc>
          <w:tcPr>
            <w:tcW w:w="883" w:type="dxa"/>
            <w:vMerge w:val="restart"/>
            <w:hideMark/>
          </w:tcPr>
          <w:p w14:paraId="5C1C8F2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355" w:type="dxa"/>
            <w:vMerge w:val="restart"/>
            <w:hideMark/>
          </w:tcPr>
          <w:p w14:paraId="4EACEA6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National Calendar Events</w:t>
            </w:r>
          </w:p>
        </w:tc>
        <w:tc>
          <w:tcPr>
            <w:tcW w:w="1544" w:type="dxa"/>
            <w:vMerge w:val="restart"/>
            <w:hideMark/>
          </w:tcPr>
          <w:p w14:paraId="5AA8D7A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03 Calendar Events held (1 x Mandela day Project, Human Rights Day &amp; Freedom Day) by June 2025</w:t>
            </w:r>
          </w:p>
        </w:tc>
        <w:tc>
          <w:tcPr>
            <w:tcW w:w="1203" w:type="dxa"/>
            <w:vMerge w:val="restart"/>
            <w:hideMark/>
          </w:tcPr>
          <w:p w14:paraId="1A659C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Reports &amp; Pictures</w:t>
            </w:r>
          </w:p>
        </w:tc>
        <w:tc>
          <w:tcPr>
            <w:tcW w:w="924" w:type="dxa"/>
            <w:hideMark/>
          </w:tcPr>
          <w:p w14:paraId="4726206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024" w:type="dxa"/>
            <w:hideMark/>
          </w:tcPr>
          <w:p w14:paraId="1CB5DB0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839" w:type="dxa"/>
            <w:hideMark/>
          </w:tcPr>
          <w:p w14:paraId="07A033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w:t>
            </w:r>
          </w:p>
        </w:tc>
        <w:tc>
          <w:tcPr>
            <w:tcW w:w="921" w:type="dxa"/>
            <w:hideMark/>
          </w:tcPr>
          <w:p w14:paraId="27D9D47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w:t>
            </w:r>
          </w:p>
        </w:tc>
        <w:tc>
          <w:tcPr>
            <w:tcW w:w="931" w:type="dxa"/>
            <w:hideMark/>
          </w:tcPr>
          <w:p w14:paraId="6AB8D35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Mandela Day Project</w:t>
            </w:r>
          </w:p>
        </w:tc>
        <w:tc>
          <w:tcPr>
            <w:tcW w:w="876" w:type="dxa"/>
            <w:hideMark/>
          </w:tcPr>
          <w:p w14:paraId="4F91737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Festive Pray</w:t>
            </w:r>
          </w:p>
        </w:tc>
        <w:tc>
          <w:tcPr>
            <w:tcW w:w="917" w:type="dxa"/>
            <w:hideMark/>
          </w:tcPr>
          <w:p w14:paraId="1A07B6E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1x Human Rights</w:t>
            </w:r>
          </w:p>
        </w:tc>
        <w:tc>
          <w:tcPr>
            <w:tcW w:w="989" w:type="dxa"/>
            <w:hideMark/>
          </w:tcPr>
          <w:p w14:paraId="34FFD25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 Pre-Easter &amp; 1X Freedom Day</w:t>
            </w:r>
          </w:p>
        </w:tc>
        <w:tc>
          <w:tcPr>
            <w:tcW w:w="1522" w:type="dxa"/>
            <w:vMerge w:val="restart"/>
            <w:hideMark/>
          </w:tcPr>
          <w:p w14:paraId="5535566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508" w:type="dxa"/>
            <w:vMerge w:val="restart"/>
            <w:hideMark/>
          </w:tcPr>
          <w:p w14:paraId="7A41995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Manager-IGR &amp; Protocol</w:t>
            </w:r>
          </w:p>
        </w:tc>
      </w:tr>
      <w:tr w:rsidR="00A55D2D" w:rsidRPr="00A55D2D" w14:paraId="4282553D" w14:textId="77777777" w:rsidTr="00C96F71">
        <w:trPr>
          <w:trHeight w:val="300"/>
        </w:trPr>
        <w:tc>
          <w:tcPr>
            <w:tcW w:w="671" w:type="dxa"/>
            <w:vMerge/>
            <w:hideMark/>
          </w:tcPr>
          <w:p w14:paraId="64BD8DBD" w14:textId="77777777" w:rsidR="00A55D2D" w:rsidRPr="00A55D2D" w:rsidRDefault="00A55D2D" w:rsidP="00A55D2D">
            <w:pPr>
              <w:rPr>
                <w:rFonts w:ascii="Trebuchet MS" w:hAnsi="Trebuchet MS" w:cs="Times New Roman"/>
                <w:sz w:val="16"/>
                <w:szCs w:val="16"/>
              </w:rPr>
            </w:pPr>
          </w:p>
        </w:tc>
        <w:tc>
          <w:tcPr>
            <w:tcW w:w="883" w:type="dxa"/>
            <w:vMerge/>
            <w:hideMark/>
          </w:tcPr>
          <w:p w14:paraId="56F3759C" w14:textId="77777777" w:rsidR="00A55D2D" w:rsidRPr="00A55D2D" w:rsidRDefault="00A55D2D" w:rsidP="00A55D2D">
            <w:pPr>
              <w:rPr>
                <w:rFonts w:ascii="Trebuchet MS" w:hAnsi="Trebuchet MS" w:cs="Times New Roman"/>
                <w:sz w:val="16"/>
                <w:szCs w:val="16"/>
              </w:rPr>
            </w:pPr>
          </w:p>
        </w:tc>
        <w:tc>
          <w:tcPr>
            <w:tcW w:w="1355" w:type="dxa"/>
            <w:vMerge/>
            <w:hideMark/>
          </w:tcPr>
          <w:p w14:paraId="54F3B55E" w14:textId="77777777" w:rsidR="00A55D2D" w:rsidRPr="00A55D2D" w:rsidRDefault="00A55D2D" w:rsidP="00A55D2D">
            <w:pPr>
              <w:rPr>
                <w:rFonts w:ascii="Trebuchet MS" w:hAnsi="Trebuchet MS" w:cs="Times New Roman"/>
                <w:sz w:val="16"/>
                <w:szCs w:val="16"/>
              </w:rPr>
            </w:pPr>
          </w:p>
        </w:tc>
        <w:tc>
          <w:tcPr>
            <w:tcW w:w="1544" w:type="dxa"/>
            <w:vMerge/>
            <w:hideMark/>
          </w:tcPr>
          <w:p w14:paraId="2481ACDE" w14:textId="77777777" w:rsidR="00A55D2D" w:rsidRPr="00A55D2D" w:rsidRDefault="00A55D2D" w:rsidP="00A55D2D">
            <w:pPr>
              <w:rPr>
                <w:rFonts w:ascii="Trebuchet MS" w:hAnsi="Trebuchet MS" w:cs="Times New Roman"/>
                <w:sz w:val="16"/>
                <w:szCs w:val="16"/>
              </w:rPr>
            </w:pPr>
          </w:p>
        </w:tc>
        <w:tc>
          <w:tcPr>
            <w:tcW w:w="1203" w:type="dxa"/>
            <w:vMerge/>
            <w:hideMark/>
          </w:tcPr>
          <w:p w14:paraId="1DD192B3" w14:textId="77777777" w:rsidR="00A55D2D" w:rsidRPr="00A55D2D" w:rsidRDefault="00A55D2D" w:rsidP="00A55D2D">
            <w:pPr>
              <w:rPr>
                <w:rFonts w:ascii="Trebuchet MS" w:hAnsi="Trebuchet MS" w:cs="Times New Roman"/>
                <w:sz w:val="16"/>
                <w:szCs w:val="16"/>
              </w:rPr>
            </w:pPr>
          </w:p>
        </w:tc>
        <w:tc>
          <w:tcPr>
            <w:tcW w:w="924" w:type="dxa"/>
            <w:hideMark/>
          </w:tcPr>
          <w:p w14:paraId="0BF58C8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024" w:type="dxa"/>
            <w:hideMark/>
          </w:tcPr>
          <w:p w14:paraId="661D1D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05FD52F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62643B5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31" w:type="dxa"/>
            <w:hideMark/>
          </w:tcPr>
          <w:p w14:paraId="3A4698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876" w:type="dxa"/>
            <w:hideMark/>
          </w:tcPr>
          <w:p w14:paraId="41539E6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17" w:type="dxa"/>
            <w:hideMark/>
          </w:tcPr>
          <w:p w14:paraId="3FF02C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989" w:type="dxa"/>
            <w:hideMark/>
          </w:tcPr>
          <w:p w14:paraId="7BEE0A0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522" w:type="dxa"/>
            <w:vMerge/>
            <w:hideMark/>
          </w:tcPr>
          <w:p w14:paraId="7604EA44" w14:textId="77777777" w:rsidR="00A55D2D" w:rsidRPr="00A55D2D" w:rsidRDefault="00A55D2D" w:rsidP="00A55D2D">
            <w:pPr>
              <w:rPr>
                <w:rFonts w:ascii="Trebuchet MS" w:hAnsi="Trebuchet MS" w:cs="Times New Roman"/>
                <w:sz w:val="16"/>
                <w:szCs w:val="16"/>
              </w:rPr>
            </w:pPr>
          </w:p>
        </w:tc>
        <w:tc>
          <w:tcPr>
            <w:tcW w:w="1508" w:type="dxa"/>
            <w:vMerge/>
            <w:hideMark/>
          </w:tcPr>
          <w:p w14:paraId="359C269E" w14:textId="77777777" w:rsidR="00A55D2D" w:rsidRPr="00A55D2D" w:rsidRDefault="00A55D2D" w:rsidP="00A55D2D">
            <w:pPr>
              <w:rPr>
                <w:rFonts w:ascii="Trebuchet MS" w:hAnsi="Trebuchet MS" w:cs="Times New Roman"/>
                <w:sz w:val="16"/>
                <w:szCs w:val="16"/>
              </w:rPr>
            </w:pPr>
          </w:p>
        </w:tc>
      </w:tr>
      <w:tr w:rsidR="00A55D2D" w:rsidRPr="00A55D2D" w14:paraId="36DD793B" w14:textId="77777777" w:rsidTr="00C96F71">
        <w:trPr>
          <w:trHeight w:val="300"/>
        </w:trPr>
        <w:tc>
          <w:tcPr>
            <w:tcW w:w="671" w:type="dxa"/>
            <w:vMerge/>
            <w:hideMark/>
          </w:tcPr>
          <w:p w14:paraId="1D0CD6D6" w14:textId="77777777" w:rsidR="00A55D2D" w:rsidRPr="00A55D2D" w:rsidRDefault="00A55D2D" w:rsidP="00A55D2D">
            <w:pPr>
              <w:rPr>
                <w:rFonts w:ascii="Trebuchet MS" w:hAnsi="Trebuchet MS" w:cs="Times New Roman"/>
                <w:sz w:val="16"/>
                <w:szCs w:val="16"/>
              </w:rPr>
            </w:pPr>
          </w:p>
        </w:tc>
        <w:tc>
          <w:tcPr>
            <w:tcW w:w="883" w:type="dxa"/>
            <w:vMerge/>
            <w:hideMark/>
          </w:tcPr>
          <w:p w14:paraId="109A82C6" w14:textId="77777777" w:rsidR="00A55D2D" w:rsidRPr="00A55D2D" w:rsidRDefault="00A55D2D" w:rsidP="00A55D2D">
            <w:pPr>
              <w:rPr>
                <w:rFonts w:ascii="Trebuchet MS" w:hAnsi="Trebuchet MS" w:cs="Times New Roman"/>
                <w:sz w:val="16"/>
                <w:szCs w:val="16"/>
              </w:rPr>
            </w:pPr>
          </w:p>
        </w:tc>
        <w:tc>
          <w:tcPr>
            <w:tcW w:w="1355" w:type="dxa"/>
            <w:vMerge/>
            <w:hideMark/>
          </w:tcPr>
          <w:p w14:paraId="12978DCB" w14:textId="77777777" w:rsidR="00A55D2D" w:rsidRPr="00A55D2D" w:rsidRDefault="00A55D2D" w:rsidP="00A55D2D">
            <w:pPr>
              <w:rPr>
                <w:rFonts w:ascii="Trebuchet MS" w:hAnsi="Trebuchet MS" w:cs="Times New Roman"/>
                <w:sz w:val="16"/>
                <w:szCs w:val="16"/>
              </w:rPr>
            </w:pPr>
          </w:p>
        </w:tc>
        <w:tc>
          <w:tcPr>
            <w:tcW w:w="1544" w:type="dxa"/>
            <w:vMerge/>
            <w:hideMark/>
          </w:tcPr>
          <w:p w14:paraId="5B27707F" w14:textId="77777777" w:rsidR="00A55D2D" w:rsidRPr="00A55D2D" w:rsidRDefault="00A55D2D" w:rsidP="00A55D2D">
            <w:pPr>
              <w:rPr>
                <w:rFonts w:ascii="Trebuchet MS" w:hAnsi="Trebuchet MS" w:cs="Times New Roman"/>
                <w:sz w:val="16"/>
                <w:szCs w:val="16"/>
              </w:rPr>
            </w:pPr>
          </w:p>
        </w:tc>
        <w:tc>
          <w:tcPr>
            <w:tcW w:w="1203" w:type="dxa"/>
            <w:vMerge/>
            <w:hideMark/>
          </w:tcPr>
          <w:p w14:paraId="1313AA7B" w14:textId="77777777" w:rsidR="00A55D2D" w:rsidRPr="00A55D2D" w:rsidRDefault="00A55D2D" w:rsidP="00A55D2D">
            <w:pPr>
              <w:rPr>
                <w:rFonts w:ascii="Trebuchet MS" w:hAnsi="Trebuchet MS" w:cs="Times New Roman"/>
                <w:sz w:val="16"/>
                <w:szCs w:val="16"/>
              </w:rPr>
            </w:pPr>
          </w:p>
        </w:tc>
        <w:tc>
          <w:tcPr>
            <w:tcW w:w="924" w:type="dxa"/>
            <w:hideMark/>
          </w:tcPr>
          <w:p w14:paraId="747FEB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024" w:type="dxa"/>
            <w:hideMark/>
          </w:tcPr>
          <w:p w14:paraId="6A6EFE6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839" w:type="dxa"/>
            <w:hideMark/>
          </w:tcPr>
          <w:p w14:paraId="3F22D7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21" w:type="dxa"/>
            <w:hideMark/>
          </w:tcPr>
          <w:p w14:paraId="36BD2B7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500,000</w:t>
            </w:r>
          </w:p>
        </w:tc>
        <w:tc>
          <w:tcPr>
            <w:tcW w:w="931" w:type="dxa"/>
            <w:hideMark/>
          </w:tcPr>
          <w:p w14:paraId="123927D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876" w:type="dxa"/>
            <w:hideMark/>
          </w:tcPr>
          <w:p w14:paraId="35BADC2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17" w:type="dxa"/>
            <w:hideMark/>
          </w:tcPr>
          <w:p w14:paraId="5C9D2E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89" w:type="dxa"/>
            <w:hideMark/>
          </w:tcPr>
          <w:p w14:paraId="15180A8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1522" w:type="dxa"/>
            <w:vMerge/>
            <w:hideMark/>
          </w:tcPr>
          <w:p w14:paraId="56593B34" w14:textId="77777777" w:rsidR="00A55D2D" w:rsidRPr="00A55D2D" w:rsidRDefault="00A55D2D" w:rsidP="00A55D2D">
            <w:pPr>
              <w:rPr>
                <w:rFonts w:ascii="Trebuchet MS" w:hAnsi="Trebuchet MS" w:cs="Times New Roman"/>
                <w:sz w:val="16"/>
                <w:szCs w:val="16"/>
              </w:rPr>
            </w:pPr>
          </w:p>
        </w:tc>
        <w:tc>
          <w:tcPr>
            <w:tcW w:w="1508" w:type="dxa"/>
            <w:vMerge/>
            <w:hideMark/>
          </w:tcPr>
          <w:p w14:paraId="38412962" w14:textId="77777777" w:rsidR="00A55D2D" w:rsidRPr="00A55D2D" w:rsidRDefault="00A55D2D" w:rsidP="00A55D2D">
            <w:pPr>
              <w:rPr>
                <w:rFonts w:ascii="Trebuchet MS" w:hAnsi="Trebuchet MS" w:cs="Times New Roman"/>
                <w:sz w:val="16"/>
                <w:szCs w:val="16"/>
              </w:rPr>
            </w:pPr>
          </w:p>
        </w:tc>
      </w:tr>
    </w:tbl>
    <w:p w14:paraId="6980A419" w14:textId="77777777" w:rsidR="00A55D2D" w:rsidRDefault="00A55D2D" w:rsidP="00A55D2D">
      <w:pPr>
        <w:rPr>
          <w:rFonts w:ascii="Trebuchet MS" w:eastAsia="Aptos" w:hAnsi="Trebuchet MS" w:cs="Times New Roman"/>
          <w:kern w:val="2"/>
          <w:sz w:val="16"/>
          <w:szCs w:val="16"/>
          <w:lang w:val="en-GB"/>
          <w14:ligatures w14:val="standardContextual"/>
        </w:rPr>
      </w:pPr>
    </w:p>
    <w:p w14:paraId="414BAA28" w14:textId="77777777" w:rsidR="00954616" w:rsidRDefault="00954616" w:rsidP="00A55D2D">
      <w:pPr>
        <w:rPr>
          <w:rFonts w:ascii="Trebuchet MS" w:eastAsia="Aptos" w:hAnsi="Trebuchet MS" w:cs="Times New Roman"/>
          <w:kern w:val="2"/>
          <w:sz w:val="16"/>
          <w:szCs w:val="16"/>
          <w:lang w:val="en-GB"/>
          <w14:ligatures w14:val="standardContextual"/>
        </w:rPr>
      </w:pPr>
    </w:p>
    <w:p w14:paraId="346F5A5D" w14:textId="77777777" w:rsidR="00954616" w:rsidRDefault="00954616" w:rsidP="00A55D2D">
      <w:pPr>
        <w:rPr>
          <w:rFonts w:ascii="Trebuchet MS" w:eastAsia="Aptos" w:hAnsi="Trebuchet MS" w:cs="Times New Roman"/>
          <w:kern w:val="2"/>
          <w:sz w:val="16"/>
          <w:szCs w:val="16"/>
          <w:lang w:val="en-GB"/>
          <w14:ligatures w14:val="standardContextual"/>
        </w:rPr>
      </w:pPr>
    </w:p>
    <w:p w14:paraId="75789094" w14:textId="77777777" w:rsidR="00954616" w:rsidRDefault="00954616" w:rsidP="00A55D2D">
      <w:pPr>
        <w:rPr>
          <w:rFonts w:ascii="Trebuchet MS" w:eastAsia="Aptos" w:hAnsi="Trebuchet MS" w:cs="Times New Roman"/>
          <w:kern w:val="2"/>
          <w:sz w:val="16"/>
          <w:szCs w:val="16"/>
          <w:lang w:val="en-GB"/>
          <w14:ligatures w14:val="standardContextual"/>
        </w:rPr>
      </w:pPr>
    </w:p>
    <w:p w14:paraId="5AC365BE" w14:textId="77777777" w:rsidR="00954616" w:rsidRDefault="00954616" w:rsidP="00A55D2D">
      <w:pPr>
        <w:rPr>
          <w:rFonts w:ascii="Trebuchet MS" w:eastAsia="Aptos" w:hAnsi="Trebuchet MS" w:cs="Times New Roman"/>
          <w:kern w:val="2"/>
          <w:sz w:val="16"/>
          <w:szCs w:val="16"/>
          <w:lang w:val="en-GB"/>
          <w14:ligatures w14:val="standardContextual"/>
        </w:rPr>
      </w:pPr>
    </w:p>
    <w:p w14:paraId="7D888DBC" w14:textId="77777777" w:rsidR="00954616" w:rsidRPr="00A55D2D" w:rsidRDefault="00954616" w:rsidP="00A55D2D">
      <w:pPr>
        <w:rPr>
          <w:rFonts w:ascii="Trebuchet MS" w:eastAsia="Aptos" w:hAnsi="Trebuchet MS" w:cs="Times New Roman"/>
          <w:kern w:val="2"/>
          <w:sz w:val="16"/>
          <w:szCs w:val="16"/>
          <w:lang w:val="en-GB"/>
          <w14:ligatures w14:val="standardContextual"/>
        </w:rPr>
      </w:pPr>
    </w:p>
    <w:tbl>
      <w:tblPr>
        <w:tblStyle w:val="TableGrid1"/>
        <w:tblW w:w="0" w:type="auto"/>
        <w:tblInd w:w="265" w:type="dxa"/>
        <w:tblLayout w:type="fixed"/>
        <w:tblLook w:val="04A0" w:firstRow="1" w:lastRow="0" w:firstColumn="1" w:lastColumn="0" w:noHBand="0" w:noVBand="1"/>
      </w:tblPr>
      <w:tblGrid>
        <w:gridCol w:w="625"/>
        <w:gridCol w:w="952"/>
        <w:gridCol w:w="1595"/>
        <w:gridCol w:w="1832"/>
        <w:gridCol w:w="1590"/>
        <w:gridCol w:w="1013"/>
        <w:gridCol w:w="1106"/>
        <w:gridCol w:w="969"/>
        <w:gridCol w:w="892"/>
        <w:gridCol w:w="610"/>
        <w:gridCol w:w="642"/>
        <w:gridCol w:w="674"/>
        <w:gridCol w:w="749"/>
        <w:gridCol w:w="1307"/>
        <w:gridCol w:w="1284"/>
      </w:tblGrid>
      <w:tr w:rsidR="00A55D2D" w:rsidRPr="00A55D2D" w14:paraId="5BA41516" w14:textId="77777777" w:rsidTr="00C96F71">
        <w:trPr>
          <w:trHeight w:val="300"/>
        </w:trPr>
        <w:tc>
          <w:tcPr>
            <w:tcW w:w="3172" w:type="dxa"/>
            <w:gridSpan w:val="3"/>
            <w:hideMark/>
          </w:tcPr>
          <w:p w14:paraId="072440D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lastRenderedPageBreak/>
              <w:t>National Outcome</w:t>
            </w:r>
          </w:p>
        </w:tc>
        <w:tc>
          <w:tcPr>
            <w:tcW w:w="12668" w:type="dxa"/>
            <w:gridSpan w:val="12"/>
            <w:hideMark/>
          </w:tcPr>
          <w:p w14:paraId="14D8C90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National Outcome Responsive, Accountable, Effective And Efficient Local Government System</w:t>
            </w:r>
          </w:p>
        </w:tc>
      </w:tr>
      <w:tr w:rsidR="00A55D2D" w:rsidRPr="00A55D2D" w14:paraId="3980609A" w14:textId="77777777" w:rsidTr="00C96F71">
        <w:trPr>
          <w:trHeight w:val="300"/>
        </w:trPr>
        <w:tc>
          <w:tcPr>
            <w:tcW w:w="3172" w:type="dxa"/>
            <w:gridSpan w:val="3"/>
            <w:hideMark/>
          </w:tcPr>
          <w:p w14:paraId="40C9D22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NDP Chapters</w:t>
            </w:r>
          </w:p>
        </w:tc>
        <w:tc>
          <w:tcPr>
            <w:tcW w:w="12668" w:type="dxa"/>
            <w:gridSpan w:val="12"/>
            <w:hideMark/>
          </w:tcPr>
          <w:p w14:paraId="198FB78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Chapter 4: Economic Infrastructure Chapter 8: Human Settlements Chapter 12: Building Safer Communities Chapter 13: Building a capable state Chapter 14: Promoting accountability and fighting corruption</w:t>
            </w:r>
          </w:p>
        </w:tc>
      </w:tr>
      <w:tr w:rsidR="00A55D2D" w:rsidRPr="00A55D2D" w14:paraId="7444EB11" w14:textId="77777777" w:rsidTr="00C96F71">
        <w:trPr>
          <w:trHeight w:val="300"/>
        </w:trPr>
        <w:tc>
          <w:tcPr>
            <w:tcW w:w="3172" w:type="dxa"/>
            <w:gridSpan w:val="3"/>
            <w:hideMark/>
          </w:tcPr>
          <w:p w14:paraId="0D06D46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Municipal Strategic Objectives</w:t>
            </w:r>
          </w:p>
        </w:tc>
        <w:tc>
          <w:tcPr>
            <w:tcW w:w="12668" w:type="dxa"/>
            <w:gridSpan w:val="12"/>
            <w:hideMark/>
          </w:tcPr>
          <w:p w14:paraId="5A0E5E4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55D2D" w:rsidRPr="00A55D2D" w14:paraId="368D13DB" w14:textId="77777777" w:rsidTr="00C96F71">
        <w:trPr>
          <w:trHeight w:val="420"/>
        </w:trPr>
        <w:tc>
          <w:tcPr>
            <w:tcW w:w="3172" w:type="dxa"/>
            <w:gridSpan w:val="3"/>
            <w:hideMark/>
          </w:tcPr>
          <w:p w14:paraId="12FADA5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Strategic Goals</w:t>
            </w:r>
          </w:p>
        </w:tc>
        <w:tc>
          <w:tcPr>
            <w:tcW w:w="12668" w:type="dxa"/>
            <w:gridSpan w:val="12"/>
            <w:hideMark/>
          </w:tcPr>
          <w:p w14:paraId="3C98374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SG Governance: Efficient and effective Audit Management functions provided, Efficient and effective Risk Management functions provided, To ensure credible planning for improved outcomes,Achieve improved in institutional development, transformation, and good governance outcomes through implementation of Performance Management, Promote participatory development and local democracy through effective oversight</w:t>
            </w:r>
          </w:p>
        </w:tc>
      </w:tr>
      <w:tr w:rsidR="00A55D2D" w:rsidRPr="00A55D2D" w14:paraId="1EC3C60C" w14:textId="77777777" w:rsidTr="00C96F71">
        <w:trPr>
          <w:trHeight w:val="300"/>
        </w:trPr>
        <w:tc>
          <w:tcPr>
            <w:tcW w:w="3172" w:type="dxa"/>
            <w:gridSpan w:val="3"/>
            <w:hideMark/>
          </w:tcPr>
          <w:p w14:paraId="5D3F7E7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Area</w:t>
            </w:r>
          </w:p>
        </w:tc>
        <w:tc>
          <w:tcPr>
            <w:tcW w:w="12668" w:type="dxa"/>
            <w:gridSpan w:val="12"/>
            <w:hideMark/>
          </w:tcPr>
          <w:p w14:paraId="67E3872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Good Governance and Public Participation</w:t>
            </w:r>
          </w:p>
        </w:tc>
      </w:tr>
      <w:tr w:rsidR="00A55D2D" w:rsidRPr="00A55D2D" w14:paraId="0DCBE053" w14:textId="77777777" w:rsidTr="00C96F71">
        <w:trPr>
          <w:trHeight w:val="300"/>
        </w:trPr>
        <w:tc>
          <w:tcPr>
            <w:tcW w:w="3172" w:type="dxa"/>
            <w:gridSpan w:val="3"/>
            <w:hideMark/>
          </w:tcPr>
          <w:p w14:paraId="579171A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668" w:type="dxa"/>
            <w:gridSpan w:val="12"/>
            <w:hideMark/>
          </w:tcPr>
          <w:p w14:paraId="01C215D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Achieve improved in institutional development, transformation, and good governance outcomes through implementation of Performance Management</w:t>
            </w:r>
          </w:p>
        </w:tc>
      </w:tr>
      <w:tr w:rsidR="00A55D2D" w:rsidRPr="00A55D2D" w14:paraId="28ED98A6" w14:textId="77777777" w:rsidTr="00C96F71">
        <w:trPr>
          <w:trHeight w:val="300"/>
        </w:trPr>
        <w:tc>
          <w:tcPr>
            <w:tcW w:w="3172" w:type="dxa"/>
            <w:gridSpan w:val="3"/>
            <w:hideMark/>
          </w:tcPr>
          <w:p w14:paraId="61698B1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668" w:type="dxa"/>
            <w:gridSpan w:val="12"/>
            <w:hideMark/>
          </w:tcPr>
          <w:p w14:paraId="290B133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Audit Management functions provided</w:t>
            </w:r>
          </w:p>
        </w:tc>
      </w:tr>
      <w:tr w:rsidR="00A55D2D" w:rsidRPr="00A55D2D" w14:paraId="1BF775FC" w14:textId="77777777" w:rsidTr="00C96F71">
        <w:trPr>
          <w:trHeight w:val="300"/>
        </w:trPr>
        <w:tc>
          <w:tcPr>
            <w:tcW w:w="3172" w:type="dxa"/>
            <w:gridSpan w:val="3"/>
            <w:hideMark/>
          </w:tcPr>
          <w:p w14:paraId="3E05E67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668" w:type="dxa"/>
            <w:gridSpan w:val="12"/>
            <w:hideMark/>
          </w:tcPr>
          <w:p w14:paraId="0366DB4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Risk Management functions provided</w:t>
            </w:r>
          </w:p>
        </w:tc>
      </w:tr>
      <w:tr w:rsidR="00A55D2D" w:rsidRPr="00A55D2D" w14:paraId="028587EF" w14:textId="77777777" w:rsidTr="00C96F71">
        <w:trPr>
          <w:trHeight w:val="300"/>
        </w:trPr>
        <w:tc>
          <w:tcPr>
            <w:tcW w:w="3172" w:type="dxa"/>
            <w:gridSpan w:val="3"/>
            <w:hideMark/>
          </w:tcPr>
          <w:p w14:paraId="7F75FEB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668" w:type="dxa"/>
            <w:gridSpan w:val="12"/>
            <w:hideMark/>
          </w:tcPr>
          <w:p w14:paraId="6CB8A45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Promote participatory development and local democracy through effective oversight</w:t>
            </w:r>
          </w:p>
        </w:tc>
      </w:tr>
      <w:tr w:rsidR="00A55D2D" w:rsidRPr="00A55D2D" w14:paraId="658D36B8" w14:textId="77777777" w:rsidTr="00C96F71">
        <w:trPr>
          <w:trHeight w:val="300"/>
        </w:trPr>
        <w:tc>
          <w:tcPr>
            <w:tcW w:w="625" w:type="dxa"/>
            <w:vMerge w:val="restart"/>
            <w:hideMark/>
          </w:tcPr>
          <w:p w14:paraId="57BC85B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76625F3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36EB0E5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72918E7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551294C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44E1E5A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2934890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5F794B9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4B57058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647CD68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243FC16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3CEA7E2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0AF5944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0A471F6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C26AC66" w14:textId="77777777" w:rsidTr="00C96F71">
        <w:trPr>
          <w:trHeight w:val="300"/>
        </w:trPr>
        <w:tc>
          <w:tcPr>
            <w:tcW w:w="625" w:type="dxa"/>
            <w:vMerge/>
            <w:hideMark/>
          </w:tcPr>
          <w:p w14:paraId="75790B6E" w14:textId="77777777" w:rsidR="00A55D2D" w:rsidRPr="00A55D2D" w:rsidRDefault="00A55D2D" w:rsidP="00A55D2D">
            <w:pPr>
              <w:rPr>
                <w:rFonts w:ascii="Trebuchet MS" w:hAnsi="Trebuchet MS" w:cs="Times New Roman"/>
                <w:b/>
                <w:bCs/>
                <w:sz w:val="16"/>
                <w:szCs w:val="16"/>
              </w:rPr>
            </w:pPr>
          </w:p>
        </w:tc>
        <w:tc>
          <w:tcPr>
            <w:tcW w:w="952" w:type="dxa"/>
            <w:vMerge/>
            <w:hideMark/>
          </w:tcPr>
          <w:p w14:paraId="3FB86BF4" w14:textId="77777777" w:rsidR="00A55D2D" w:rsidRPr="00A55D2D" w:rsidRDefault="00A55D2D" w:rsidP="00A55D2D">
            <w:pPr>
              <w:rPr>
                <w:rFonts w:ascii="Trebuchet MS" w:hAnsi="Trebuchet MS" w:cs="Times New Roman"/>
                <w:b/>
                <w:bCs/>
                <w:sz w:val="16"/>
                <w:szCs w:val="16"/>
              </w:rPr>
            </w:pPr>
          </w:p>
        </w:tc>
        <w:tc>
          <w:tcPr>
            <w:tcW w:w="1595" w:type="dxa"/>
            <w:vMerge/>
            <w:hideMark/>
          </w:tcPr>
          <w:p w14:paraId="2112462F" w14:textId="77777777" w:rsidR="00A55D2D" w:rsidRPr="00A55D2D" w:rsidRDefault="00A55D2D" w:rsidP="00A55D2D">
            <w:pPr>
              <w:rPr>
                <w:rFonts w:ascii="Trebuchet MS" w:hAnsi="Trebuchet MS" w:cs="Times New Roman"/>
                <w:b/>
                <w:bCs/>
                <w:sz w:val="16"/>
                <w:szCs w:val="16"/>
              </w:rPr>
            </w:pPr>
          </w:p>
        </w:tc>
        <w:tc>
          <w:tcPr>
            <w:tcW w:w="1832" w:type="dxa"/>
            <w:vMerge/>
            <w:hideMark/>
          </w:tcPr>
          <w:p w14:paraId="551B4B0B" w14:textId="77777777" w:rsidR="00A55D2D" w:rsidRPr="00A55D2D" w:rsidRDefault="00A55D2D" w:rsidP="00A55D2D">
            <w:pPr>
              <w:rPr>
                <w:rFonts w:ascii="Trebuchet MS" w:hAnsi="Trebuchet MS" w:cs="Times New Roman"/>
                <w:b/>
                <w:bCs/>
                <w:sz w:val="16"/>
                <w:szCs w:val="16"/>
              </w:rPr>
            </w:pPr>
          </w:p>
        </w:tc>
        <w:tc>
          <w:tcPr>
            <w:tcW w:w="1590" w:type="dxa"/>
            <w:vMerge/>
            <w:hideMark/>
          </w:tcPr>
          <w:p w14:paraId="131ADA43" w14:textId="77777777" w:rsidR="00A55D2D" w:rsidRPr="00A55D2D" w:rsidRDefault="00A55D2D" w:rsidP="00A55D2D">
            <w:pPr>
              <w:rPr>
                <w:rFonts w:ascii="Trebuchet MS" w:hAnsi="Trebuchet MS" w:cs="Times New Roman"/>
                <w:b/>
                <w:bCs/>
                <w:sz w:val="16"/>
                <w:szCs w:val="16"/>
              </w:rPr>
            </w:pPr>
          </w:p>
        </w:tc>
        <w:tc>
          <w:tcPr>
            <w:tcW w:w="1013" w:type="dxa"/>
            <w:vMerge/>
            <w:hideMark/>
          </w:tcPr>
          <w:p w14:paraId="0833FA16" w14:textId="77777777" w:rsidR="00A55D2D" w:rsidRPr="00A55D2D" w:rsidRDefault="00A55D2D" w:rsidP="00A55D2D">
            <w:pPr>
              <w:rPr>
                <w:rFonts w:ascii="Trebuchet MS" w:hAnsi="Trebuchet MS" w:cs="Times New Roman"/>
                <w:b/>
                <w:bCs/>
                <w:sz w:val="16"/>
                <w:szCs w:val="16"/>
              </w:rPr>
            </w:pPr>
          </w:p>
        </w:tc>
        <w:tc>
          <w:tcPr>
            <w:tcW w:w="1106" w:type="dxa"/>
            <w:vMerge/>
            <w:hideMark/>
          </w:tcPr>
          <w:p w14:paraId="4D0DC4E1" w14:textId="77777777" w:rsidR="00A55D2D" w:rsidRPr="00A55D2D" w:rsidRDefault="00A55D2D" w:rsidP="00A55D2D">
            <w:pPr>
              <w:rPr>
                <w:rFonts w:ascii="Trebuchet MS" w:hAnsi="Trebuchet MS" w:cs="Times New Roman"/>
                <w:b/>
                <w:bCs/>
                <w:sz w:val="16"/>
                <w:szCs w:val="16"/>
              </w:rPr>
            </w:pPr>
          </w:p>
        </w:tc>
        <w:tc>
          <w:tcPr>
            <w:tcW w:w="969" w:type="dxa"/>
            <w:vMerge/>
            <w:hideMark/>
          </w:tcPr>
          <w:p w14:paraId="2446CFFF" w14:textId="77777777" w:rsidR="00A55D2D" w:rsidRPr="00A55D2D" w:rsidRDefault="00A55D2D" w:rsidP="00A55D2D">
            <w:pPr>
              <w:rPr>
                <w:rFonts w:ascii="Trebuchet MS" w:hAnsi="Trebuchet MS" w:cs="Times New Roman"/>
                <w:b/>
                <w:bCs/>
                <w:sz w:val="16"/>
                <w:szCs w:val="16"/>
              </w:rPr>
            </w:pPr>
          </w:p>
        </w:tc>
        <w:tc>
          <w:tcPr>
            <w:tcW w:w="892" w:type="dxa"/>
            <w:vMerge/>
            <w:hideMark/>
          </w:tcPr>
          <w:p w14:paraId="4BA61E76" w14:textId="77777777" w:rsidR="00A55D2D" w:rsidRPr="00A55D2D" w:rsidRDefault="00A55D2D" w:rsidP="00A55D2D">
            <w:pPr>
              <w:rPr>
                <w:rFonts w:ascii="Trebuchet MS" w:hAnsi="Trebuchet MS" w:cs="Times New Roman"/>
                <w:b/>
                <w:bCs/>
                <w:sz w:val="16"/>
                <w:szCs w:val="16"/>
              </w:rPr>
            </w:pPr>
          </w:p>
        </w:tc>
        <w:tc>
          <w:tcPr>
            <w:tcW w:w="610" w:type="dxa"/>
            <w:vMerge/>
            <w:hideMark/>
          </w:tcPr>
          <w:p w14:paraId="3EEB70E1" w14:textId="77777777" w:rsidR="00A55D2D" w:rsidRPr="00A55D2D" w:rsidRDefault="00A55D2D" w:rsidP="00A55D2D">
            <w:pPr>
              <w:rPr>
                <w:rFonts w:ascii="Trebuchet MS" w:hAnsi="Trebuchet MS" w:cs="Times New Roman"/>
                <w:b/>
                <w:bCs/>
                <w:sz w:val="16"/>
                <w:szCs w:val="16"/>
              </w:rPr>
            </w:pPr>
          </w:p>
        </w:tc>
        <w:tc>
          <w:tcPr>
            <w:tcW w:w="642" w:type="dxa"/>
            <w:vMerge/>
            <w:hideMark/>
          </w:tcPr>
          <w:p w14:paraId="695643AC" w14:textId="77777777" w:rsidR="00A55D2D" w:rsidRPr="00A55D2D" w:rsidRDefault="00A55D2D" w:rsidP="00A55D2D">
            <w:pPr>
              <w:rPr>
                <w:rFonts w:ascii="Trebuchet MS" w:hAnsi="Trebuchet MS" w:cs="Times New Roman"/>
                <w:b/>
                <w:bCs/>
                <w:sz w:val="16"/>
                <w:szCs w:val="16"/>
              </w:rPr>
            </w:pPr>
          </w:p>
        </w:tc>
        <w:tc>
          <w:tcPr>
            <w:tcW w:w="674" w:type="dxa"/>
            <w:vMerge/>
            <w:hideMark/>
          </w:tcPr>
          <w:p w14:paraId="2D6F18D1" w14:textId="77777777" w:rsidR="00A55D2D" w:rsidRPr="00A55D2D" w:rsidRDefault="00A55D2D" w:rsidP="00A55D2D">
            <w:pPr>
              <w:rPr>
                <w:rFonts w:ascii="Trebuchet MS" w:hAnsi="Trebuchet MS" w:cs="Times New Roman"/>
                <w:b/>
                <w:bCs/>
                <w:sz w:val="16"/>
                <w:szCs w:val="16"/>
              </w:rPr>
            </w:pPr>
          </w:p>
        </w:tc>
        <w:tc>
          <w:tcPr>
            <w:tcW w:w="749" w:type="dxa"/>
            <w:vMerge/>
            <w:hideMark/>
          </w:tcPr>
          <w:p w14:paraId="1A17E305" w14:textId="77777777" w:rsidR="00A55D2D" w:rsidRPr="00A55D2D" w:rsidRDefault="00A55D2D" w:rsidP="00A55D2D">
            <w:pPr>
              <w:rPr>
                <w:rFonts w:ascii="Trebuchet MS" w:hAnsi="Trebuchet MS" w:cs="Times New Roman"/>
                <w:b/>
                <w:bCs/>
                <w:sz w:val="16"/>
                <w:szCs w:val="16"/>
              </w:rPr>
            </w:pPr>
          </w:p>
        </w:tc>
        <w:tc>
          <w:tcPr>
            <w:tcW w:w="1307" w:type="dxa"/>
            <w:hideMark/>
          </w:tcPr>
          <w:p w14:paraId="216CE92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6A39F2D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4FECF38E" w14:textId="77777777" w:rsidTr="00C96F71">
        <w:trPr>
          <w:trHeight w:val="300"/>
        </w:trPr>
        <w:tc>
          <w:tcPr>
            <w:tcW w:w="625" w:type="dxa"/>
            <w:vMerge w:val="restart"/>
            <w:hideMark/>
          </w:tcPr>
          <w:p w14:paraId="02B0B40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18.6</w:t>
            </w:r>
          </w:p>
        </w:tc>
        <w:tc>
          <w:tcPr>
            <w:tcW w:w="952" w:type="dxa"/>
            <w:vMerge w:val="restart"/>
            <w:hideMark/>
          </w:tcPr>
          <w:p w14:paraId="4FF7246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595" w:type="dxa"/>
            <w:vMerge w:val="restart"/>
            <w:hideMark/>
          </w:tcPr>
          <w:p w14:paraId="573C04D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and empowerment of Women by June 2025</w:t>
            </w:r>
          </w:p>
        </w:tc>
        <w:tc>
          <w:tcPr>
            <w:tcW w:w="1832" w:type="dxa"/>
            <w:vMerge w:val="restart"/>
            <w:hideMark/>
          </w:tcPr>
          <w:p w14:paraId="3492AE4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(100) of Women empowerment initiatives by June 2025</w:t>
            </w:r>
          </w:p>
        </w:tc>
        <w:tc>
          <w:tcPr>
            <w:tcW w:w="1590" w:type="dxa"/>
            <w:vMerge w:val="restart"/>
            <w:hideMark/>
          </w:tcPr>
          <w:p w14:paraId="7A33E1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Q1-Q4 Reports </w:t>
            </w:r>
          </w:p>
        </w:tc>
        <w:tc>
          <w:tcPr>
            <w:tcW w:w="1013" w:type="dxa"/>
            <w:hideMark/>
          </w:tcPr>
          <w:p w14:paraId="334BEB0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0285767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969" w:type="dxa"/>
            <w:hideMark/>
          </w:tcPr>
          <w:p w14:paraId="551F83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350AB39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10" w:type="dxa"/>
            <w:hideMark/>
          </w:tcPr>
          <w:p w14:paraId="7698F7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42" w:type="dxa"/>
            <w:hideMark/>
          </w:tcPr>
          <w:p w14:paraId="654F90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74" w:type="dxa"/>
            <w:hideMark/>
          </w:tcPr>
          <w:p w14:paraId="3869605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749" w:type="dxa"/>
            <w:hideMark/>
          </w:tcPr>
          <w:p w14:paraId="3DA1D1C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307" w:type="dxa"/>
            <w:vMerge w:val="restart"/>
            <w:hideMark/>
          </w:tcPr>
          <w:p w14:paraId="03F8C5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79B92C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Manager- Special Project Office </w:t>
            </w:r>
          </w:p>
        </w:tc>
      </w:tr>
      <w:tr w:rsidR="00A55D2D" w:rsidRPr="00A55D2D" w14:paraId="04EA1E4C" w14:textId="77777777" w:rsidTr="00C96F71">
        <w:trPr>
          <w:trHeight w:val="300"/>
        </w:trPr>
        <w:tc>
          <w:tcPr>
            <w:tcW w:w="625" w:type="dxa"/>
            <w:vMerge/>
            <w:hideMark/>
          </w:tcPr>
          <w:p w14:paraId="50486C52" w14:textId="77777777" w:rsidR="00A55D2D" w:rsidRPr="00A55D2D" w:rsidRDefault="00A55D2D" w:rsidP="00A55D2D">
            <w:pPr>
              <w:rPr>
                <w:rFonts w:ascii="Trebuchet MS" w:hAnsi="Trebuchet MS" w:cs="Times New Roman"/>
                <w:sz w:val="16"/>
                <w:szCs w:val="16"/>
              </w:rPr>
            </w:pPr>
          </w:p>
        </w:tc>
        <w:tc>
          <w:tcPr>
            <w:tcW w:w="952" w:type="dxa"/>
            <w:vMerge/>
            <w:hideMark/>
          </w:tcPr>
          <w:p w14:paraId="0570688C" w14:textId="77777777" w:rsidR="00A55D2D" w:rsidRPr="00A55D2D" w:rsidRDefault="00A55D2D" w:rsidP="00A55D2D">
            <w:pPr>
              <w:rPr>
                <w:rFonts w:ascii="Trebuchet MS" w:hAnsi="Trebuchet MS" w:cs="Times New Roman"/>
                <w:sz w:val="16"/>
                <w:szCs w:val="16"/>
              </w:rPr>
            </w:pPr>
          </w:p>
        </w:tc>
        <w:tc>
          <w:tcPr>
            <w:tcW w:w="1595" w:type="dxa"/>
            <w:vMerge/>
            <w:hideMark/>
          </w:tcPr>
          <w:p w14:paraId="446785C5" w14:textId="77777777" w:rsidR="00A55D2D" w:rsidRPr="00A55D2D" w:rsidRDefault="00A55D2D" w:rsidP="00A55D2D">
            <w:pPr>
              <w:rPr>
                <w:rFonts w:ascii="Trebuchet MS" w:hAnsi="Trebuchet MS" w:cs="Times New Roman"/>
                <w:sz w:val="16"/>
                <w:szCs w:val="16"/>
              </w:rPr>
            </w:pPr>
          </w:p>
        </w:tc>
        <w:tc>
          <w:tcPr>
            <w:tcW w:w="1832" w:type="dxa"/>
            <w:vMerge/>
            <w:hideMark/>
          </w:tcPr>
          <w:p w14:paraId="5283B846" w14:textId="77777777" w:rsidR="00A55D2D" w:rsidRPr="00A55D2D" w:rsidRDefault="00A55D2D" w:rsidP="00A55D2D">
            <w:pPr>
              <w:rPr>
                <w:rFonts w:ascii="Trebuchet MS" w:hAnsi="Trebuchet MS" w:cs="Times New Roman"/>
                <w:sz w:val="16"/>
                <w:szCs w:val="16"/>
              </w:rPr>
            </w:pPr>
          </w:p>
        </w:tc>
        <w:tc>
          <w:tcPr>
            <w:tcW w:w="1590" w:type="dxa"/>
            <w:vMerge/>
            <w:hideMark/>
          </w:tcPr>
          <w:p w14:paraId="224129E0" w14:textId="77777777" w:rsidR="00A55D2D" w:rsidRPr="00A55D2D" w:rsidRDefault="00A55D2D" w:rsidP="00A55D2D">
            <w:pPr>
              <w:rPr>
                <w:rFonts w:ascii="Trebuchet MS" w:hAnsi="Trebuchet MS" w:cs="Times New Roman"/>
                <w:sz w:val="16"/>
                <w:szCs w:val="16"/>
              </w:rPr>
            </w:pPr>
          </w:p>
        </w:tc>
        <w:tc>
          <w:tcPr>
            <w:tcW w:w="1013" w:type="dxa"/>
            <w:hideMark/>
          </w:tcPr>
          <w:p w14:paraId="38F045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7495D2E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32C9815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7774167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3B8E929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679BAB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59FC765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4554E92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65817F8B" w14:textId="77777777" w:rsidR="00A55D2D" w:rsidRPr="00A55D2D" w:rsidRDefault="00A55D2D" w:rsidP="00A55D2D">
            <w:pPr>
              <w:rPr>
                <w:rFonts w:ascii="Trebuchet MS" w:hAnsi="Trebuchet MS" w:cs="Times New Roman"/>
                <w:sz w:val="16"/>
                <w:szCs w:val="16"/>
              </w:rPr>
            </w:pPr>
          </w:p>
        </w:tc>
        <w:tc>
          <w:tcPr>
            <w:tcW w:w="1284" w:type="dxa"/>
            <w:vMerge/>
            <w:hideMark/>
          </w:tcPr>
          <w:p w14:paraId="3406D36F" w14:textId="77777777" w:rsidR="00A55D2D" w:rsidRPr="00A55D2D" w:rsidRDefault="00A55D2D" w:rsidP="00A55D2D">
            <w:pPr>
              <w:rPr>
                <w:rFonts w:ascii="Trebuchet MS" w:hAnsi="Trebuchet MS" w:cs="Times New Roman"/>
                <w:sz w:val="16"/>
                <w:szCs w:val="16"/>
              </w:rPr>
            </w:pPr>
          </w:p>
        </w:tc>
      </w:tr>
      <w:tr w:rsidR="00A55D2D" w:rsidRPr="00A55D2D" w14:paraId="6D09159A" w14:textId="77777777" w:rsidTr="00C96F71">
        <w:trPr>
          <w:trHeight w:val="300"/>
        </w:trPr>
        <w:tc>
          <w:tcPr>
            <w:tcW w:w="625" w:type="dxa"/>
            <w:vMerge/>
            <w:hideMark/>
          </w:tcPr>
          <w:p w14:paraId="2498FC56" w14:textId="77777777" w:rsidR="00A55D2D" w:rsidRPr="00A55D2D" w:rsidRDefault="00A55D2D" w:rsidP="00A55D2D">
            <w:pPr>
              <w:rPr>
                <w:rFonts w:ascii="Trebuchet MS" w:hAnsi="Trebuchet MS" w:cs="Times New Roman"/>
                <w:sz w:val="16"/>
                <w:szCs w:val="16"/>
              </w:rPr>
            </w:pPr>
          </w:p>
        </w:tc>
        <w:tc>
          <w:tcPr>
            <w:tcW w:w="952" w:type="dxa"/>
            <w:vMerge/>
            <w:hideMark/>
          </w:tcPr>
          <w:p w14:paraId="1C1547F6" w14:textId="77777777" w:rsidR="00A55D2D" w:rsidRPr="00A55D2D" w:rsidRDefault="00A55D2D" w:rsidP="00A55D2D">
            <w:pPr>
              <w:rPr>
                <w:rFonts w:ascii="Trebuchet MS" w:hAnsi="Trebuchet MS" w:cs="Times New Roman"/>
                <w:sz w:val="16"/>
                <w:szCs w:val="16"/>
              </w:rPr>
            </w:pPr>
          </w:p>
        </w:tc>
        <w:tc>
          <w:tcPr>
            <w:tcW w:w="1595" w:type="dxa"/>
            <w:vMerge/>
            <w:hideMark/>
          </w:tcPr>
          <w:p w14:paraId="77765E3D" w14:textId="77777777" w:rsidR="00A55D2D" w:rsidRPr="00A55D2D" w:rsidRDefault="00A55D2D" w:rsidP="00A55D2D">
            <w:pPr>
              <w:rPr>
                <w:rFonts w:ascii="Trebuchet MS" w:hAnsi="Trebuchet MS" w:cs="Times New Roman"/>
                <w:sz w:val="16"/>
                <w:szCs w:val="16"/>
              </w:rPr>
            </w:pPr>
          </w:p>
        </w:tc>
        <w:tc>
          <w:tcPr>
            <w:tcW w:w="1832" w:type="dxa"/>
            <w:vMerge/>
            <w:hideMark/>
          </w:tcPr>
          <w:p w14:paraId="130A3B01" w14:textId="77777777" w:rsidR="00A55D2D" w:rsidRPr="00A55D2D" w:rsidRDefault="00A55D2D" w:rsidP="00A55D2D">
            <w:pPr>
              <w:rPr>
                <w:rFonts w:ascii="Trebuchet MS" w:hAnsi="Trebuchet MS" w:cs="Times New Roman"/>
                <w:sz w:val="16"/>
                <w:szCs w:val="16"/>
              </w:rPr>
            </w:pPr>
          </w:p>
        </w:tc>
        <w:tc>
          <w:tcPr>
            <w:tcW w:w="1590" w:type="dxa"/>
            <w:vMerge/>
            <w:hideMark/>
          </w:tcPr>
          <w:p w14:paraId="0A865E1F" w14:textId="77777777" w:rsidR="00A55D2D" w:rsidRPr="00A55D2D" w:rsidRDefault="00A55D2D" w:rsidP="00A55D2D">
            <w:pPr>
              <w:rPr>
                <w:rFonts w:ascii="Trebuchet MS" w:hAnsi="Trebuchet MS" w:cs="Times New Roman"/>
                <w:sz w:val="16"/>
                <w:szCs w:val="16"/>
              </w:rPr>
            </w:pPr>
          </w:p>
        </w:tc>
        <w:tc>
          <w:tcPr>
            <w:tcW w:w="1013" w:type="dxa"/>
            <w:hideMark/>
          </w:tcPr>
          <w:p w14:paraId="5FD58D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1E90F1A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399299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4813340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23BF81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04D701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4752563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3CC1EA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764364AB" w14:textId="77777777" w:rsidR="00A55D2D" w:rsidRPr="00A55D2D" w:rsidRDefault="00A55D2D" w:rsidP="00A55D2D">
            <w:pPr>
              <w:rPr>
                <w:rFonts w:ascii="Trebuchet MS" w:hAnsi="Trebuchet MS" w:cs="Times New Roman"/>
                <w:sz w:val="16"/>
                <w:szCs w:val="16"/>
              </w:rPr>
            </w:pPr>
          </w:p>
        </w:tc>
        <w:tc>
          <w:tcPr>
            <w:tcW w:w="1284" w:type="dxa"/>
            <w:vMerge/>
            <w:hideMark/>
          </w:tcPr>
          <w:p w14:paraId="1279FDC4" w14:textId="77777777" w:rsidR="00A55D2D" w:rsidRPr="00A55D2D" w:rsidRDefault="00A55D2D" w:rsidP="00A55D2D">
            <w:pPr>
              <w:rPr>
                <w:rFonts w:ascii="Trebuchet MS" w:hAnsi="Trebuchet MS" w:cs="Times New Roman"/>
                <w:sz w:val="16"/>
                <w:szCs w:val="16"/>
              </w:rPr>
            </w:pPr>
          </w:p>
        </w:tc>
      </w:tr>
      <w:tr w:rsidR="00A55D2D" w:rsidRPr="00A55D2D" w14:paraId="240BB125" w14:textId="77777777" w:rsidTr="00C96F71">
        <w:trPr>
          <w:trHeight w:val="300"/>
        </w:trPr>
        <w:tc>
          <w:tcPr>
            <w:tcW w:w="625" w:type="dxa"/>
            <w:vMerge w:val="restart"/>
            <w:hideMark/>
          </w:tcPr>
          <w:p w14:paraId="108EA72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4BAEBCA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09887C2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540FDF6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7FFB2AB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61A2B1A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39873C2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141B52C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77434F0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6C3B4B8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39CD7CA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1B33907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243B27B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0C6F473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30078104" w14:textId="77777777" w:rsidTr="00C96F71">
        <w:trPr>
          <w:trHeight w:val="300"/>
        </w:trPr>
        <w:tc>
          <w:tcPr>
            <w:tcW w:w="625" w:type="dxa"/>
            <w:vMerge/>
            <w:hideMark/>
          </w:tcPr>
          <w:p w14:paraId="6F9799B4" w14:textId="77777777" w:rsidR="00A55D2D" w:rsidRPr="00A55D2D" w:rsidRDefault="00A55D2D" w:rsidP="00A55D2D">
            <w:pPr>
              <w:rPr>
                <w:rFonts w:ascii="Trebuchet MS" w:hAnsi="Trebuchet MS" w:cs="Times New Roman"/>
                <w:b/>
                <w:bCs/>
                <w:sz w:val="16"/>
                <w:szCs w:val="16"/>
              </w:rPr>
            </w:pPr>
          </w:p>
        </w:tc>
        <w:tc>
          <w:tcPr>
            <w:tcW w:w="952" w:type="dxa"/>
            <w:vMerge/>
            <w:hideMark/>
          </w:tcPr>
          <w:p w14:paraId="25F07040" w14:textId="77777777" w:rsidR="00A55D2D" w:rsidRPr="00A55D2D" w:rsidRDefault="00A55D2D" w:rsidP="00A55D2D">
            <w:pPr>
              <w:rPr>
                <w:rFonts w:ascii="Trebuchet MS" w:hAnsi="Trebuchet MS" w:cs="Times New Roman"/>
                <w:b/>
                <w:bCs/>
                <w:sz w:val="16"/>
                <w:szCs w:val="16"/>
              </w:rPr>
            </w:pPr>
          </w:p>
        </w:tc>
        <w:tc>
          <w:tcPr>
            <w:tcW w:w="1595" w:type="dxa"/>
            <w:vMerge/>
            <w:hideMark/>
          </w:tcPr>
          <w:p w14:paraId="140F036C" w14:textId="77777777" w:rsidR="00A55D2D" w:rsidRPr="00A55D2D" w:rsidRDefault="00A55D2D" w:rsidP="00A55D2D">
            <w:pPr>
              <w:rPr>
                <w:rFonts w:ascii="Trebuchet MS" w:hAnsi="Trebuchet MS" w:cs="Times New Roman"/>
                <w:b/>
                <w:bCs/>
                <w:sz w:val="16"/>
                <w:szCs w:val="16"/>
              </w:rPr>
            </w:pPr>
          </w:p>
        </w:tc>
        <w:tc>
          <w:tcPr>
            <w:tcW w:w="1832" w:type="dxa"/>
            <w:vMerge/>
            <w:hideMark/>
          </w:tcPr>
          <w:p w14:paraId="1F02F43E" w14:textId="77777777" w:rsidR="00A55D2D" w:rsidRPr="00A55D2D" w:rsidRDefault="00A55D2D" w:rsidP="00A55D2D">
            <w:pPr>
              <w:rPr>
                <w:rFonts w:ascii="Trebuchet MS" w:hAnsi="Trebuchet MS" w:cs="Times New Roman"/>
                <w:b/>
                <w:bCs/>
                <w:sz w:val="16"/>
                <w:szCs w:val="16"/>
              </w:rPr>
            </w:pPr>
          </w:p>
        </w:tc>
        <w:tc>
          <w:tcPr>
            <w:tcW w:w="1590" w:type="dxa"/>
            <w:vMerge/>
            <w:hideMark/>
          </w:tcPr>
          <w:p w14:paraId="4F60B63B" w14:textId="77777777" w:rsidR="00A55D2D" w:rsidRPr="00A55D2D" w:rsidRDefault="00A55D2D" w:rsidP="00A55D2D">
            <w:pPr>
              <w:rPr>
                <w:rFonts w:ascii="Trebuchet MS" w:hAnsi="Trebuchet MS" w:cs="Times New Roman"/>
                <w:b/>
                <w:bCs/>
                <w:sz w:val="16"/>
                <w:szCs w:val="16"/>
              </w:rPr>
            </w:pPr>
          </w:p>
        </w:tc>
        <w:tc>
          <w:tcPr>
            <w:tcW w:w="1013" w:type="dxa"/>
            <w:vMerge/>
            <w:hideMark/>
          </w:tcPr>
          <w:p w14:paraId="4C3BC8C1" w14:textId="77777777" w:rsidR="00A55D2D" w:rsidRPr="00A55D2D" w:rsidRDefault="00A55D2D" w:rsidP="00A55D2D">
            <w:pPr>
              <w:rPr>
                <w:rFonts w:ascii="Trebuchet MS" w:hAnsi="Trebuchet MS" w:cs="Times New Roman"/>
                <w:b/>
                <w:bCs/>
                <w:sz w:val="16"/>
                <w:szCs w:val="16"/>
              </w:rPr>
            </w:pPr>
          </w:p>
        </w:tc>
        <w:tc>
          <w:tcPr>
            <w:tcW w:w="1106" w:type="dxa"/>
            <w:vMerge/>
            <w:hideMark/>
          </w:tcPr>
          <w:p w14:paraId="2C916D5B" w14:textId="77777777" w:rsidR="00A55D2D" w:rsidRPr="00A55D2D" w:rsidRDefault="00A55D2D" w:rsidP="00A55D2D">
            <w:pPr>
              <w:rPr>
                <w:rFonts w:ascii="Trebuchet MS" w:hAnsi="Trebuchet MS" w:cs="Times New Roman"/>
                <w:b/>
                <w:bCs/>
                <w:sz w:val="16"/>
                <w:szCs w:val="16"/>
              </w:rPr>
            </w:pPr>
          </w:p>
        </w:tc>
        <w:tc>
          <w:tcPr>
            <w:tcW w:w="969" w:type="dxa"/>
            <w:vMerge/>
            <w:hideMark/>
          </w:tcPr>
          <w:p w14:paraId="621CFC58" w14:textId="77777777" w:rsidR="00A55D2D" w:rsidRPr="00A55D2D" w:rsidRDefault="00A55D2D" w:rsidP="00A55D2D">
            <w:pPr>
              <w:rPr>
                <w:rFonts w:ascii="Trebuchet MS" w:hAnsi="Trebuchet MS" w:cs="Times New Roman"/>
                <w:b/>
                <w:bCs/>
                <w:sz w:val="16"/>
                <w:szCs w:val="16"/>
              </w:rPr>
            </w:pPr>
          </w:p>
        </w:tc>
        <w:tc>
          <w:tcPr>
            <w:tcW w:w="892" w:type="dxa"/>
            <w:vMerge/>
            <w:hideMark/>
          </w:tcPr>
          <w:p w14:paraId="0D09B655" w14:textId="77777777" w:rsidR="00A55D2D" w:rsidRPr="00A55D2D" w:rsidRDefault="00A55D2D" w:rsidP="00A55D2D">
            <w:pPr>
              <w:rPr>
                <w:rFonts w:ascii="Trebuchet MS" w:hAnsi="Trebuchet MS" w:cs="Times New Roman"/>
                <w:b/>
                <w:bCs/>
                <w:sz w:val="16"/>
                <w:szCs w:val="16"/>
              </w:rPr>
            </w:pPr>
          </w:p>
        </w:tc>
        <w:tc>
          <w:tcPr>
            <w:tcW w:w="610" w:type="dxa"/>
            <w:vMerge/>
            <w:hideMark/>
          </w:tcPr>
          <w:p w14:paraId="48A47FBE" w14:textId="77777777" w:rsidR="00A55D2D" w:rsidRPr="00A55D2D" w:rsidRDefault="00A55D2D" w:rsidP="00A55D2D">
            <w:pPr>
              <w:rPr>
                <w:rFonts w:ascii="Trebuchet MS" w:hAnsi="Trebuchet MS" w:cs="Times New Roman"/>
                <w:b/>
                <w:bCs/>
                <w:sz w:val="16"/>
                <w:szCs w:val="16"/>
              </w:rPr>
            </w:pPr>
          </w:p>
        </w:tc>
        <w:tc>
          <w:tcPr>
            <w:tcW w:w="642" w:type="dxa"/>
            <w:vMerge/>
            <w:hideMark/>
          </w:tcPr>
          <w:p w14:paraId="69C583F2" w14:textId="77777777" w:rsidR="00A55D2D" w:rsidRPr="00A55D2D" w:rsidRDefault="00A55D2D" w:rsidP="00A55D2D">
            <w:pPr>
              <w:rPr>
                <w:rFonts w:ascii="Trebuchet MS" w:hAnsi="Trebuchet MS" w:cs="Times New Roman"/>
                <w:b/>
                <w:bCs/>
                <w:sz w:val="16"/>
                <w:szCs w:val="16"/>
              </w:rPr>
            </w:pPr>
          </w:p>
        </w:tc>
        <w:tc>
          <w:tcPr>
            <w:tcW w:w="674" w:type="dxa"/>
            <w:vMerge/>
            <w:hideMark/>
          </w:tcPr>
          <w:p w14:paraId="5963D8A4" w14:textId="77777777" w:rsidR="00A55D2D" w:rsidRPr="00A55D2D" w:rsidRDefault="00A55D2D" w:rsidP="00A55D2D">
            <w:pPr>
              <w:rPr>
                <w:rFonts w:ascii="Trebuchet MS" w:hAnsi="Trebuchet MS" w:cs="Times New Roman"/>
                <w:b/>
                <w:bCs/>
                <w:sz w:val="16"/>
                <w:szCs w:val="16"/>
              </w:rPr>
            </w:pPr>
          </w:p>
        </w:tc>
        <w:tc>
          <w:tcPr>
            <w:tcW w:w="749" w:type="dxa"/>
            <w:vMerge/>
            <w:hideMark/>
          </w:tcPr>
          <w:p w14:paraId="667B03D6" w14:textId="77777777" w:rsidR="00A55D2D" w:rsidRPr="00A55D2D" w:rsidRDefault="00A55D2D" w:rsidP="00A55D2D">
            <w:pPr>
              <w:rPr>
                <w:rFonts w:ascii="Trebuchet MS" w:hAnsi="Trebuchet MS" w:cs="Times New Roman"/>
                <w:b/>
                <w:bCs/>
                <w:sz w:val="16"/>
                <w:szCs w:val="16"/>
              </w:rPr>
            </w:pPr>
          </w:p>
        </w:tc>
        <w:tc>
          <w:tcPr>
            <w:tcW w:w="1307" w:type="dxa"/>
            <w:hideMark/>
          </w:tcPr>
          <w:p w14:paraId="184F170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2D339C7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35590B5C" w14:textId="77777777" w:rsidTr="00C96F71">
        <w:trPr>
          <w:trHeight w:val="300"/>
        </w:trPr>
        <w:tc>
          <w:tcPr>
            <w:tcW w:w="625" w:type="dxa"/>
            <w:vMerge w:val="restart"/>
            <w:hideMark/>
          </w:tcPr>
          <w:p w14:paraId="2AED37D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18.6.1</w:t>
            </w:r>
          </w:p>
        </w:tc>
        <w:tc>
          <w:tcPr>
            <w:tcW w:w="952" w:type="dxa"/>
            <w:vMerge w:val="restart"/>
            <w:hideMark/>
          </w:tcPr>
          <w:p w14:paraId="6985091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2FBA1E6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Women Council and Women Forums Meetings held by June 2025</w:t>
            </w:r>
          </w:p>
        </w:tc>
        <w:tc>
          <w:tcPr>
            <w:tcW w:w="1832" w:type="dxa"/>
            <w:vMerge w:val="restart"/>
            <w:hideMark/>
          </w:tcPr>
          <w:p w14:paraId="122D42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(4) Women Council and Women Forums Meetings held by June 2025</w:t>
            </w:r>
          </w:p>
        </w:tc>
        <w:tc>
          <w:tcPr>
            <w:tcW w:w="1590" w:type="dxa"/>
            <w:vMerge w:val="restart"/>
            <w:hideMark/>
          </w:tcPr>
          <w:p w14:paraId="6D6EC6A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4DC72AF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6CC71D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2DB8B3A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92" w:type="dxa"/>
            <w:hideMark/>
          </w:tcPr>
          <w:p w14:paraId="21CFE9A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4</w:t>
            </w:r>
          </w:p>
        </w:tc>
        <w:tc>
          <w:tcPr>
            <w:tcW w:w="610" w:type="dxa"/>
            <w:hideMark/>
          </w:tcPr>
          <w:p w14:paraId="40436E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42" w:type="dxa"/>
            <w:hideMark/>
          </w:tcPr>
          <w:p w14:paraId="75E1E66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764FE2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749" w:type="dxa"/>
            <w:hideMark/>
          </w:tcPr>
          <w:p w14:paraId="71A457A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307" w:type="dxa"/>
            <w:vMerge w:val="restart"/>
            <w:hideMark/>
          </w:tcPr>
          <w:p w14:paraId="48C4496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2D41189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Manager- Special Project Office </w:t>
            </w:r>
          </w:p>
        </w:tc>
      </w:tr>
      <w:tr w:rsidR="00A55D2D" w:rsidRPr="00A55D2D" w14:paraId="52D5AD70" w14:textId="77777777" w:rsidTr="00C96F71">
        <w:trPr>
          <w:trHeight w:val="300"/>
        </w:trPr>
        <w:tc>
          <w:tcPr>
            <w:tcW w:w="625" w:type="dxa"/>
            <w:vMerge/>
            <w:hideMark/>
          </w:tcPr>
          <w:p w14:paraId="34158C3C" w14:textId="77777777" w:rsidR="00A55D2D" w:rsidRPr="00A55D2D" w:rsidRDefault="00A55D2D" w:rsidP="00A55D2D">
            <w:pPr>
              <w:rPr>
                <w:rFonts w:ascii="Trebuchet MS" w:hAnsi="Trebuchet MS" w:cs="Times New Roman"/>
                <w:sz w:val="16"/>
                <w:szCs w:val="16"/>
              </w:rPr>
            </w:pPr>
          </w:p>
        </w:tc>
        <w:tc>
          <w:tcPr>
            <w:tcW w:w="952" w:type="dxa"/>
            <w:vMerge/>
            <w:hideMark/>
          </w:tcPr>
          <w:p w14:paraId="39B19C09" w14:textId="77777777" w:rsidR="00A55D2D" w:rsidRPr="00A55D2D" w:rsidRDefault="00A55D2D" w:rsidP="00A55D2D">
            <w:pPr>
              <w:rPr>
                <w:rFonts w:ascii="Trebuchet MS" w:hAnsi="Trebuchet MS" w:cs="Times New Roman"/>
                <w:sz w:val="16"/>
                <w:szCs w:val="16"/>
              </w:rPr>
            </w:pPr>
          </w:p>
        </w:tc>
        <w:tc>
          <w:tcPr>
            <w:tcW w:w="1595" w:type="dxa"/>
            <w:vMerge/>
            <w:hideMark/>
          </w:tcPr>
          <w:p w14:paraId="6DBBCE9F" w14:textId="77777777" w:rsidR="00A55D2D" w:rsidRPr="00A55D2D" w:rsidRDefault="00A55D2D" w:rsidP="00A55D2D">
            <w:pPr>
              <w:rPr>
                <w:rFonts w:ascii="Trebuchet MS" w:hAnsi="Trebuchet MS" w:cs="Times New Roman"/>
                <w:sz w:val="16"/>
                <w:szCs w:val="16"/>
              </w:rPr>
            </w:pPr>
          </w:p>
        </w:tc>
        <w:tc>
          <w:tcPr>
            <w:tcW w:w="1832" w:type="dxa"/>
            <w:vMerge/>
            <w:hideMark/>
          </w:tcPr>
          <w:p w14:paraId="58F2A34B" w14:textId="77777777" w:rsidR="00A55D2D" w:rsidRPr="00A55D2D" w:rsidRDefault="00A55D2D" w:rsidP="00A55D2D">
            <w:pPr>
              <w:rPr>
                <w:rFonts w:ascii="Trebuchet MS" w:hAnsi="Trebuchet MS" w:cs="Times New Roman"/>
                <w:sz w:val="16"/>
                <w:szCs w:val="16"/>
              </w:rPr>
            </w:pPr>
          </w:p>
        </w:tc>
        <w:tc>
          <w:tcPr>
            <w:tcW w:w="1590" w:type="dxa"/>
            <w:vMerge/>
            <w:hideMark/>
          </w:tcPr>
          <w:p w14:paraId="6F6F660F" w14:textId="77777777" w:rsidR="00A55D2D" w:rsidRPr="00A55D2D" w:rsidRDefault="00A55D2D" w:rsidP="00A55D2D">
            <w:pPr>
              <w:rPr>
                <w:rFonts w:ascii="Trebuchet MS" w:hAnsi="Trebuchet MS" w:cs="Times New Roman"/>
                <w:sz w:val="16"/>
                <w:szCs w:val="16"/>
              </w:rPr>
            </w:pPr>
          </w:p>
        </w:tc>
        <w:tc>
          <w:tcPr>
            <w:tcW w:w="1013" w:type="dxa"/>
            <w:hideMark/>
          </w:tcPr>
          <w:p w14:paraId="1FAB4A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094D77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7BE6F2A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5F7F28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741FA9E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7DC6486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3AD5764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2A2880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6EC92EA2" w14:textId="77777777" w:rsidR="00A55D2D" w:rsidRPr="00A55D2D" w:rsidRDefault="00A55D2D" w:rsidP="00A55D2D">
            <w:pPr>
              <w:rPr>
                <w:rFonts w:ascii="Trebuchet MS" w:hAnsi="Trebuchet MS" w:cs="Times New Roman"/>
                <w:sz w:val="16"/>
                <w:szCs w:val="16"/>
              </w:rPr>
            </w:pPr>
          </w:p>
        </w:tc>
        <w:tc>
          <w:tcPr>
            <w:tcW w:w="1284" w:type="dxa"/>
            <w:vMerge/>
            <w:hideMark/>
          </w:tcPr>
          <w:p w14:paraId="370EEE38" w14:textId="77777777" w:rsidR="00A55D2D" w:rsidRPr="00A55D2D" w:rsidRDefault="00A55D2D" w:rsidP="00A55D2D">
            <w:pPr>
              <w:rPr>
                <w:rFonts w:ascii="Trebuchet MS" w:hAnsi="Trebuchet MS" w:cs="Times New Roman"/>
                <w:sz w:val="16"/>
                <w:szCs w:val="16"/>
              </w:rPr>
            </w:pPr>
          </w:p>
        </w:tc>
      </w:tr>
      <w:tr w:rsidR="00A55D2D" w:rsidRPr="00A55D2D" w14:paraId="393A49BC" w14:textId="77777777" w:rsidTr="00C96F71">
        <w:trPr>
          <w:trHeight w:val="300"/>
        </w:trPr>
        <w:tc>
          <w:tcPr>
            <w:tcW w:w="625" w:type="dxa"/>
            <w:vMerge/>
            <w:hideMark/>
          </w:tcPr>
          <w:p w14:paraId="6A6B8C62" w14:textId="77777777" w:rsidR="00A55D2D" w:rsidRPr="00A55D2D" w:rsidRDefault="00A55D2D" w:rsidP="00A55D2D">
            <w:pPr>
              <w:rPr>
                <w:rFonts w:ascii="Trebuchet MS" w:hAnsi="Trebuchet MS" w:cs="Times New Roman"/>
                <w:sz w:val="16"/>
                <w:szCs w:val="16"/>
              </w:rPr>
            </w:pPr>
          </w:p>
        </w:tc>
        <w:tc>
          <w:tcPr>
            <w:tcW w:w="952" w:type="dxa"/>
            <w:vMerge/>
            <w:hideMark/>
          </w:tcPr>
          <w:p w14:paraId="3AF57E9E" w14:textId="77777777" w:rsidR="00A55D2D" w:rsidRPr="00A55D2D" w:rsidRDefault="00A55D2D" w:rsidP="00A55D2D">
            <w:pPr>
              <w:rPr>
                <w:rFonts w:ascii="Trebuchet MS" w:hAnsi="Trebuchet MS" w:cs="Times New Roman"/>
                <w:sz w:val="16"/>
                <w:szCs w:val="16"/>
              </w:rPr>
            </w:pPr>
          </w:p>
        </w:tc>
        <w:tc>
          <w:tcPr>
            <w:tcW w:w="1595" w:type="dxa"/>
            <w:vMerge/>
            <w:hideMark/>
          </w:tcPr>
          <w:p w14:paraId="77074644" w14:textId="77777777" w:rsidR="00A55D2D" w:rsidRPr="00A55D2D" w:rsidRDefault="00A55D2D" w:rsidP="00A55D2D">
            <w:pPr>
              <w:rPr>
                <w:rFonts w:ascii="Trebuchet MS" w:hAnsi="Trebuchet MS" w:cs="Times New Roman"/>
                <w:sz w:val="16"/>
                <w:szCs w:val="16"/>
              </w:rPr>
            </w:pPr>
          </w:p>
        </w:tc>
        <w:tc>
          <w:tcPr>
            <w:tcW w:w="1832" w:type="dxa"/>
            <w:vMerge/>
            <w:hideMark/>
          </w:tcPr>
          <w:p w14:paraId="6D1F9ADB" w14:textId="77777777" w:rsidR="00A55D2D" w:rsidRPr="00A55D2D" w:rsidRDefault="00A55D2D" w:rsidP="00A55D2D">
            <w:pPr>
              <w:rPr>
                <w:rFonts w:ascii="Trebuchet MS" w:hAnsi="Trebuchet MS" w:cs="Times New Roman"/>
                <w:sz w:val="16"/>
                <w:szCs w:val="16"/>
              </w:rPr>
            </w:pPr>
          </w:p>
        </w:tc>
        <w:tc>
          <w:tcPr>
            <w:tcW w:w="1590" w:type="dxa"/>
            <w:vMerge/>
            <w:hideMark/>
          </w:tcPr>
          <w:p w14:paraId="7084C302" w14:textId="77777777" w:rsidR="00A55D2D" w:rsidRPr="00A55D2D" w:rsidRDefault="00A55D2D" w:rsidP="00A55D2D">
            <w:pPr>
              <w:rPr>
                <w:rFonts w:ascii="Trebuchet MS" w:hAnsi="Trebuchet MS" w:cs="Times New Roman"/>
                <w:sz w:val="16"/>
                <w:szCs w:val="16"/>
              </w:rPr>
            </w:pPr>
          </w:p>
        </w:tc>
        <w:tc>
          <w:tcPr>
            <w:tcW w:w="1013" w:type="dxa"/>
            <w:hideMark/>
          </w:tcPr>
          <w:p w14:paraId="303A22E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4158F50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0CBC8E2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38A5E64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4F80EF0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205F2F0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E9BAB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3504DD2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16A548EF" w14:textId="77777777" w:rsidR="00A55D2D" w:rsidRPr="00A55D2D" w:rsidRDefault="00A55D2D" w:rsidP="00A55D2D">
            <w:pPr>
              <w:rPr>
                <w:rFonts w:ascii="Trebuchet MS" w:hAnsi="Trebuchet MS" w:cs="Times New Roman"/>
                <w:sz w:val="16"/>
                <w:szCs w:val="16"/>
              </w:rPr>
            </w:pPr>
          </w:p>
        </w:tc>
        <w:tc>
          <w:tcPr>
            <w:tcW w:w="1284" w:type="dxa"/>
            <w:vMerge/>
            <w:hideMark/>
          </w:tcPr>
          <w:p w14:paraId="5DEBC6E6" w14:textId="77777777" w:rsidR="00A55D2D" w:rsidRPr="00A55D2D" w:rsidRDefault="00A55D2D" w:rsidP="00A55D2D">
            <w:pPr>
              <w:rPr>
                <w:rFonts w:ascii="Trebuchet MS" w:hAnsi="Trebuchet MS" w:cs="Times New Roman"/>
                <w:sz w:val="16"/>
                <w:szCs w:val="16"/>
              </w:rPr>
            </w:pPr>
          </w:p>
        </w:tc>
      </w:tr>
      <w:tr w:rsidR="00A55D2D" w:rsidRPr="00A55D2D" w14:paraId="54E2B8DE" w14:textId="77777777" w:rsidTr="00C96F71">
        <w:trPr>
          <w:trHeight w:val="300"/>
        </w:trPr>
        <w:tc>
          <w:tcPr>
            <w:tcW w:w="625" w:type="dxa"/>
            <w:vMerge w:val="restart"/>
            <w:hideMark/>
          </w:tcPr>
          <w:p w14:paraId="0C2B858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7CADF91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39399C8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7237CC3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61A2A25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373AB25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61D9233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62293D9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632BA0D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1BC5542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7C3A616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66B7118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1827ED3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4EC41EE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589ECCB5" w14:textId="77777777" w:rsidTr="00C96F71">
        <w:trPr>
          <w:trHeight w:val="300"/>
        </w:trPr>
        <w:tc>
          <w:tcPr>
            <w:tcW w:w="625" w:type="dxa"/>
            <w:vMerge/>
            <w:hideMark/>
          </w:tcPr>
          <w:p w14:paraId="18DB0FE4" w14:textId="77777777" w:rsidR="00A55D2D" w:rsidRPr="00A55D2D" w:rsidRDefault="00A55D2D" w:rsidP="00A55D2D">
            <w:pPr>
              <w:rPr>
                <w:rFonts w:ascii="Trebuchet MS" w:hAnsi="Trebuchet MS" w:cs="Times New Roman"/>
                <w:b/>
                <w:bCs/>
                <w:sz w:val="16"/>
                <w:szCs w:val="16"/>
              </w:rPr>
            </w:pPr>
          </w:p>
        </w:tc>
        <w:tc>
          <w:tcPr>
            <w:tcW w:w="952" w:type="dxa"/>
            <w:vMerge/>
            <w:hideMark/>
          </w:tcPr>
          <w:p w14:paraId="26FD5F3E" w14:textId="77777777" w:rsidR="00A55D2D" w:rsidRPr="00A55D2D" w:rsidRDefault="00A55D2D" w:rsidP="00A55D2D">
            <w:pPr>
              <w:rPr>
                <w:rFonts w:ascii="Trebuchet MS" w:hAnsi="Trebuchet MS" w:cs="Times New Roman"/>
                <w:b/>
                <w:bCs/>
                <w:sz w:val="16"/>
                <w:szCs w:val="16"/>
              </w:rPr>
            </w:pPr>
          </w:p>
        </w:tc>
        <w:tc>
          <w:tcPr>
            <w:tcW w:w="1595" w:type="dxa"/>
            <w:vMerge/>
            <w:hideMark/>
          </w:tcPr>
          <w:p w14:paraId="613B96F4" w14:textId="77777777" w:rsidR="00A55D2D" w:rsidRPr="00A55D2D" w:rsidRDefault="00A55D2D" w:rsidP="00A55D2D">
            <w:pPr>
              <w:rPr>
                <w:rFonts w:ascii="Trebuchet MS" w:hAnsi="Trebuchet MS" w:cs="Times New Roman"/>
                <w:b/>
                <w:bCs/>
                <w:sz w:val="16"/>
                <w:szCs w:val="16"/>
              </w:rPr>
            </w:pPr>
          </w:p>
        </w:tc>
        <w:tc>
          <w:tcPr>
            <w:tcW w:w="1832" w:type="dxa"/>
            <w:vMerge/>
            <w:hideMark/>
          </w:tcPr>
          <w:p w14:paraId="461AE8C8" w14:textId="77777777" w:rsidR="00A55D2D" w:rsidRPr="00A55D2D" w:rsidRDefault="00A55D2D" w:rsidP="00A55D2D">
            <w:pPr>
              <w:rPr>
                <w:rFonts w:ascii="Trebuchet MS" w:hAnsi="Trebuchet MS" w:cs="Times New Roman"/>
                <w:b/>
                <w:bCs/>
                <w:sz w:val="16"/>
                <w:szCs w:val="16"/>
              </w:rPr>
            </w:pPr>
          </w:p>
        </w:tc>
        <w:tc>
          <w:tcPr>
            <w:tcW w:w="1590" w:type="dxa"/>
            <w:vMerge/>
            <w:hideMark/>
          </w:tcPr>
          <w:p w14:paraId="116107D7" w14:textId="77777777" w:rsidR="00A55D2D" w:rsidRPr="00A55D2D" w:rsidRDefault="00A55D2D" w:rsidP="00A55D2D">
            <w:pPr>
              <w:rPr>
                <w:rFonts w:ascii="Trebuchet MS" w:hAnsi="Trebuchet MS" w:cs="Times New Roman"/>
                <w:b/>
                <w:bCs/>
                <w:sz w:val="16"/>
                <w:szCs w:val="16"/>
              </w:rPr>
            </w:pPr>
          </w:p>
        </w:tc>
        <w:tc>
          <w:tcPr>
            <w:tcW w:w="1013" w:type="dxa"/>
            <w:vMerge/>
            <w:hideMark/>
          </w:tcPr>
          <w:p w14:paraId="52768C03" w14:textId="77777777" w:rsidR="00A55D2D" w:rsidRPr="00A55D2D" w:rsidRDefault="00A55D2D" w:rsidP="00A55D2D">
            <w:pPr>
              <w:rPr>
                <w:rFonts w:ascii="Trebuchet MS" w:hAnsi="Trebuchet MS" w:cs="Times New Roman"/>
                <w:b/>
                <w:bCs/>
                <w:sz w:val="16"/>
                <w:szCs w:val="16"/>
              </w:rPr>
            </w:pPr>
          </w:p>
        </w:tc>
        <w:tc>
          <w:tcPr>
            <w:tcW w:w="1106" w:type="dxa"/>
            <w:vMerge/>
            <w:hideMark/>
          </w:tcPr>
          <w:p w14:paraId="28E61ED1" w14:textId="77777777" w:rsidR="00A55D2D" w:rsidRPr="00A55D2D" w:rsidRDefault="00A55D2D" w:rsidP="00A55D2D">
            <w:pPr>
              <w:rPr>
                <w:rFonts w:ascii="Trebuchet MS" w:hAnsi="Trebuchet MS" w:cs="Times New Roman"/>
                <w:b/>
                <w:bCs/>
                <w:sz w:val="16"/>
                <w:szCs w:val="16"/>
              </w:rPr>
            </w:pPr>
          </w:p>
        </w:tc>
        <w:tc>
          <w:tcPr>
            <w:tcW w:w="969" w:type="dxa"/>
            <w:vMerge/>
            <w:hideMark/>
          </w:tcPr>
          <w:p w14:paraId="1F38F598" w14:textId="77777777" w:rsidR="00A55D2D" w:rsidRPr="00A55D2D" w:rsidRDefault="00A55D2D" w:rsidP="00A55D2D">
            <w:pPr>
              <w:rPr>
                <w:rFonts w:ascii="Trebuchet MS" w:hAnsi="Trebuchet MS" w:cs="Times New Roman"/>
                <w:b/>
                <w:bCs/>
                <w:sz w:val="16"/>
                <w:szCs w:val="16"/>
              </w:rPr>
            </w:pPr>
          </w:p>
        </w:tc>
        <w:tc>
          <w:tcPr>
            <w:tcW w:w="892" w:type="dxa"/>
            <w:vMerge/>
            <w:hideMark/>
          </w:tcPr>
          <w:p w14:paraId="67328E80" w14:textId="77777777" w:rsidR="00A55D2D" w:rsidRPr="00A55D2D" w:rsidRDefault="00A55D2D" w:rsidP="00A55D2D">
            <w:pPr>
              <w:rPr>
                <w:rFonts w:ascii="Trebuchet MS" w:hAnsi="Trebuchet MS" w:cs="Times New Roman"/>
                <w:b/>
                <w:bCs/>
                <w:sz w:val="16"/>
                <w:szCs w:val="16"/>
              </w:rPr>
            </w:pPr>
          </w:p>
        </w:tc>
        <w:tc>
          <w:tcPr>
            <w:tcW w:w="610" w:type="dxa"/>
            <w:vMerge/>
            <w:hideMark/>
          </w:tcPr>
          <w:p w14:paraId="1991ACE1" w14:textId="77777777" w:rsidR="00A55D2D" w:rsidRPr="00A55D2D" w:rsidRDefault="00A55D2D" w:rsidP="00A55D2D">
            <w:pPr>
              <w:rPr>
                <w:rFonts w:ascii="Trebuchet MS" w:hAnsi="Trebuchet MS" w:cs="Times New Roman"/>
                <w:b/>
                <w:bCs/>
                <w:sz w:val="16"/>
                <w:szCs w:val="16"/>
              </w:rPr>
            </w:pPr>
          </w:p>
        </w:tc>
        <w:tc>
          <w:tcPr>
            <w:tcW w:w="642" w:type="dxa"/>
            <w:vMerge/>
            <w:hideMark/>
          </w:tcPr>
          <w:p w14:paraId="04A1E831" w14:textId="77777777" w:rsidR="00A55D2D" w:rsidRPr="00A55D2D" w:rsidRDefault="00A55D2D" w:rsidP="00A55D2D">
            <w:pPr>
              <w:rPr>
                <w:rFonts w:ascii="Trebuchet MS" w:hAnsi="Trebuchet MS" w:cs="Times New Roman"/>
                <w:b/>
                <w:bCs/>
                <w:sz w:val="16"/>
                <w:szCs w:val="16"/>
              </w:rPr>
            </w:pPr>
          </w:p>
        </w:tc>
        <w:tc>
          <w:tcPr>
            <w:tcW w:w="674" w:type="dxa"/>
            <w:vMerge/>
            <w:hideMark/>
          </w:tcPr>
          <w:p w14:paraId="525558F8" w14:textId="77777777" w:rsidR="00A55D2D" w:rsidRPr="00A55D2D" w:rsidRDefault="00A55D2D" w:rsidP="00A55D2D">
            <w:pPr>
              <w:rPr>
                <w:rFonts w:ascii="Trebuchet MS" w:hAnsi="Trebuchet MS" w:cs="Times New Roman"/>
                <w:b/>
                <w:bCs/>
                <w:sz w:val="16"/>
                <w:szCs w:val="16"/>
              </w:rPr>
            </w:pPr>
          </w:p>
        </w:tc>
        <w:tc>
          <w:tcPr>
            <w:tcW w:w="749" w:type="dxa"/>
            <w:vMerge/>
            <w:hideMark/>
          </w:tcPr>
          <w:p w14:paraId="2F4312A3" w14:textId="77777777" w:rsidR="00A55D2D" w:rsidRPr="00A55D2D" w:rsidRDefault="00A55D2D" w:rsidP="00A55D2D">
            <w:pPr>
              <w:rPr>
                <w:rFonts w:ascii="Trebuchet MS" w:hAnsi="Trebuchet MS" w:cs="Times New Roman"/>
                <w:b/>
                <w:bCs/>
                <w:sz w:val="16"/>
                <w:szCs w:val="16"/>
              </w:rPr>
            </w:pPr>
          </w:p>
        </w:tc>
        <w:tc>
          <w:tcPr>
            <w:tcW w:w="1307" w:type="dxa"/>
            <w:hideMark/>
          </w:tcPr>
          <w:p w14:paraId="3B2ECA5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0D14236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052C08C2" w14:textId="77777777" w:rsidTr="00C96F71">
        <w:trPr>
          <w:trHeight w:val="300"/>
        </w:trPr>
        <w:tc>
          <w:tcPr>
            <w:tcW w:w="625" w:type="dxa"/>
            <w:vMerge w:val="restart"/>
            <w:hideMark/>
          </w:tcPr>
          <w:p w14:paraId="5F200E9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18.6.2</w:t>
            </w:r>
          </w:p>
        </w:tc>
        <w:tc>
          <w:tcPr>
            <w:tcW w:w="952" w:type="dxa"/>
            <w:vMerge w:val="restart"/>
            <w:hideMark/>
          </w:tcPr>
          <w:p w14:paraId="6BDDE5E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3ACA41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Provide Support to Women Projects by June 2025</w:t>
            </w:r>
          </w:p>
        </w:tc>
        <w:tc>
          <w:tcPr>
            <w:tcW w:w="1832" w:type="dxa"/>
            <w:vMerge w:val="restart"/>
            <w:hideMark/>
          </w:tcPr>
          <w:p w14:paraId="7C3B44B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(2) of Women Projects Supported by June 2025</w:t>
            </w:r>
          </w:p>
        </w:tc>
        <w:tc>
          <w:tcPr>
            <w:tcW w:w="1590" w:type="dxa"/>
            <w:vMerge w:val="restart"/>
            <w:hideMark/>
          </w:tcPr>
          <w:p w14:paraId="08C7DA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761544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8F4957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4A16DCF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2</w:t>
            </w:r>
          </w:p>
        </w:tc>
        <w:tc>
          <w:tcPr>
            <w:tcW w:w="892" w:type="dxa"/>
            <w:hideMark/>
          </w:tcPr>
          <w:p w14:paraId="6A277D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w:t>
            </w:r>
          </w:p>
        </w:tc>
        <w:tc>
          <w:tcPr>
            <w:tcW w:w="610" w:type="dxa"/>
            <w:hideMark/>
          </w:tcPr>
          <w:p w14:paraId="08185A3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29493ED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79FC1ED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5838C1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307" w:type="dxa"/>
            <w:vMerge w:val="restart"/>
            <w:hideMark/>
          </w:tcPr>
          <w:p w14:paraId="146714B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5192BB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Manager- Special Project Office </w:t>
            </w:r>
          </w:p>
        </w:tc>
      </w:tr>
      <w:tr w:rsidR="00A55D2D" w:rsidRPr="00A55D2D" w14:paraId="0A18467E" w14:textId="77777777" w:rsidTr="00C96F71">
        <w:trPr>
          <w:trHeight w:val="300"/>
        </w:trPr>
        <w:tc>
          <w:tcPr>
            <w:tcW w:w="625" w:type="dxa"/>
            <w:vMerge/>
            <w:hideMark/>
          </w:tcPr>
          <w:p w14:paraId="05589FA5" w14:textId="77777777" w:rsidR="00A55D2D" w:rsidRPr="00A55D2D" w:rsidRDefault="00A55D2D" w:rsidP="00A55D2D">
            <w:pPr>
              <w:rPr>
                <w:rFonts w:ascii="Trebuchet MS" w:hAnsi="Trebuchet MS" w:cs="Times New Roman"/>
                <w:sz w:val="16"/>
                <w:szCs w:val="16"/>
              </w:rPr>
            </w:pPr>
          </w:p>
        </w:tc>
        <w:tc>
          <w:tcPr>
            <w:tcW w:w="952" w:type="dxa"/>
            <w:vMerge/>
            <w:hideMark/>
          </w:tcPr>
          <w:p w14:paraId="33F13404" w14:textId="77777777" w:rsidR="00A55D2D" w:rsidRPr="00A55D2D" w:rsidRDefault="00A55D2D" w:rsidP="00A55D2D">
            <w:pPr>
              <w:rPr>
                <w:rFonts w:ascii="Trebuchet MS" w:hAnsi="Trebuchet MS" w:cs="Times New Roman"/>
                <w:sz w:val="16"/>
                <w:szCs w:val="16"/>
              </w:rPr>
            </w:pPr>
          </w:p>
        </w:tc>
        <w:tc>
          <w:tcPr>
            <w:tcW w:w="1595" w:type="dxa"/>
            <w:vMerge/>
            <w:hideMark/>
          </w:tcPr>
          <w:p w14:paraId="47654456" w14:textId="77777777" w:rsidR="00A55D2D" w:rsidRPr="00A55D2D" w:rsidRDefault="00A55D2D" w:rsidP="00A55D2D">
            <w:pPr>
              <w:rPr>
                <w:rFonts w:ascii="Trebuchet MS" w:hAnsi="Trebuchet MS" w:cs="Times New Roman"/>
                <w:sz w:val="16"/>
                <w:szCs w:val="16"/>
              </w:rPr>
            </w:pPr>
          </w:p>
        </w:tc>
        <w:tc>
          <w:tcPr>
            <w:tcW w:w="1832" w:type="dxa"/>
            <w:vMerge/>
            <w:hideMark/>
          </w:tcPr>
          <w:p w14:paraId="12FB6AA4" w14:textId="77777777" w:rsidR="00A55D2D" w:rsidRPr="00A55D2D" w:rsidRDefault="00A55D2D" w:rsidP="00A55D2D">
            <w:pPr>
              <w:rPr>
                <w:rFonts w:ascii="Trebuchet MS" w:hAnsi="Trebuchet MS" w:cs="Times New Roman"/>
                <w:sz w:val="16"/>
                <w:szCs w:val="16"/>
              </w:rPr>
            </w:pPr>
          </w:p>
        </w:tc>
        <w:tc>
          <w:tcPr>
            <w:tcW w:w="1590" w:type="dxa"/>
            <w:vMerge/>
            <w:hideMark/>
          </w:tcPr>
          <w:p w14:paraId="5236CF6C" w14:textId="77777777" w:rsidR="00A55D2D" w:rsidRPr="00A55D2D" w:rsidRDefault="00A55D2D" w:rsidP="00A55D2D">
            <w:pPr>
              <w:rPr>
                <w:rFonts w:ascii="Trebuchet MS" w:hAnsi="Trebuchet MS" w:cs="Times New Roman"/>
                <w:sz w:val="16"/>
                <w:szCs w:val="16"/>
              </w:rPr>
            </w:pPr>
          </w:p>
        </w:tc>
        <w:tc>
          <w:tcPr>
            <w:tcW w:w="1013" w:type="dxa"/>
            <w:hideMark/>
          </w:tcPr>
          <w:p w14:paraId="1BC044C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3A1AE7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3532BA1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761A977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753296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30B1D7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31B147F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9229CC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3FE66F04" w14:textId="77777777" w:rsidR="00A55D2D" w:rsidRPr="00A55D2D" w:rsidRDefault="00A55D2D" w:rsidP="00A55D2D">
            <w:pPr>
              <w:rPr>
                <w:rFonts w:ascii="Trebuchet MS" w:hAnsi="Trebuchet MS" w:cs="Times New Roman"/>
                <w:sz w:val="16"/>
                <w:szCs w:val="16"/>
              </w:rPr>
            </w:pPr>
          </w:p>
        </w:tc>
        <w:tc>
          <w:tcPr>
            <w:tcW w:w="1284" w:type="dxa"/>
            <w:vMerge/>
            <w:hideMark/>
          </w:tcPr>
          <w:p w14:paraId="063DC0C0" w14:textId="77777777" w:rsidR="00A55D2D" w:rsidRPr="00A55D2D" w:rsidRDefault="00A55D2D" w:rsidP="00A55D2D">
            <w:pPr>
              <w:rPr>
                <w:rFonts w:ascii="Trebuchet MS" w:hAnsi="Trebuchet MS" w:cs="Times New Roman"/>
                <w:sz w:val="16"/>
                <w:szCs w:val="16"/>
              </w:rPr>
            </w:pPr>
          </w:p>
        </w:tc>
      </w:tr>
      <w:tr w:rsidR="00A55D2D" w:rsidRPr="00A55D2D" w14:paraId="62A12AD4" w14:textId="77777777" w:rsidTr="00C96F71">
        <w:trPr>
          <w:trHeight w:val="300"/>
        </w:trPr>
        <w:tc>
          <w:tcPr>
            <w:tcW w:w="625" w:type="dxa"/>
            <w:vMerge/>
            <w:hideMark/>
          </w:tcPr>
          <w:p w14:paraId="605500DA" w14:textId="77777777" w:rsidR="00A55D2D" w:rsidRPr="00A55D2D" w:rsidRDefault="00A55D2D" w:rsidP="00A55D2D">
            <w:pPr>
              <w:rPr>
                <w:rFonts w:ascii="Trebuchet MS" w:hAnsi="Trebuchet MS" w:cs="Times New Roman"/>
                <w:sz w:val="16"/>
                <w:szCs w:val="16"/>
              </w:rPr>
            </w:pPr>
          </w:p>
        </w:tc>
        <w:tc>
          <w:tcPr>
            <w:tcW w:w="952" w:type="dxa"/>
            <w:vMerge/>
            <w:hideMark/>
          </w:tcPr>
          <w:p w14:paraId="380E8410" w14:textId="77777777" w:rsidR="00A55D2D" w:rsidRPr="00A55D2D" w:rsidRDefault="00A55D2D" w:rsidP="00A55D2D">
            <w:pPr>
              <w:rPr>
                <w:rFonts w:ascii="Trebuchet MS" w:hAnsi="Trebuchet MS" w:cs="Times New Roman"/>
                <w:sz w:val="16"/>
                <w:szCs w:val="16"/>
              </w:rPr>
            </w:pPr>
          </w:p>
        </w:tc>
        <w:tc>
          <w:tcPr>
            <w:tcW w:w="1595" w:type="dxa"/>
            <w:vMerge/>
            <w:hideMark/>
          </w:tcPr>
          <w:p w14:paraId="1FED1DA0" w14:textId="77777777" w:rsidR="00A55D2D" w:rsidRPr="00A55D2D" w:rsidRDefault="00A55D2D" w:rsidP="00A55D2D">
            <w:pPr>
              <w:rPr>
                <w:rFonts w:ascii="Trebuchet MS" w:hAnsi="Trebuchet MS" w:cs="Times New Roman"/>
                <w:sz w:val="16"/>
                <w:szCs w:val="16"/>
              </w:rPr>
            </w:pPr>
          </w:p>
        </w:tc>
        <w:tc>
          <w:tcPr>
            <w:tcW w:w="1832" w:type="dxa"/>
            <w:vMerge/>
            <w:hideMark/>
          </w:tcPr>
          <w:p w14:paraId="6696455C" w14:textId="77777777" w:rsidR="00A55D2D" w:rsidRPr="00A55D2D" w:rsidRDefault="00A55D2D" w:rsidP="00A55D2D">
            <w:pPr>
              <w:rPr>
                <w:rFonts w:ascii="Trebuchet MS" w:hAnsi="Trebuchet MS" w:cs="Times New Roman"/>
                <w:sz w:val="16"/>
                <w:szCs w:val="16"/>
              </w:rPr>
            </w:pPr>
          </w:p>
        </w:tc>
        <w:tc>
          <w:tcPr>
            <w:tcW w:w="1590" w:type="dxa"/>
            <w:vMerge/>
            <w:hideMark/>
          </w:tcPr>
          <w:p w14:paraId="2DEFCA24" w14:textId="77777777" w:rsidR="00A55D2D" w:rsidRPr="00A55D2D" w:rsidRDefault="00A55D2D" w:rsidP="00A55D2D">
            <w:pPr>
              <w:rPr>
                <w:rFonts w:ascii="Trebuchet MS" w:hAnsi="Trebuchet MS" w:cs="Times New Roman"/>
                <w:sz w:val="16"/>
                <w:szCs w:val="16"/>
              </w:rPr>
            </w:pPr>
          </w:p>
        </w:tc>
        <w:tc>
          <w:tcPr>
            <w:tcW w:w="1013" w:type="dxa"/>
            <w:hideMark/>
          </w:tcPr>
          <w:p w14:paraId="632A9A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746C54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969" w:type="dxa"/>
            <w:hideMark/>
          </w:tcPr>
          <w:p w14:paraId="7AF494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13E3162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9D55B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592F1FC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FE24B5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277117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38A83395" w14:textId="77777777" w:rsidR="00A55D2D" w:rsidRPr="00A55D2D" w:rsidRDefault="00A55D2D" w:rsidP="00A55D2D">
            <w:pPr>
              <w:rPr>
                <w:rFonts w:ascii="Trebuchet MS" w:hAnsi="Trebuchet MS" w:cs="Times New Roman"/>
                <w:sz w:val="16"/>
                <w:szCs w:val="16"/>
              </w:rPr>
            </w:pPr>
          </w:p>
        </w:tc>
        <w:tc>
          <w:tcPr>
            <w:tcW w:w="1284" w:type="dxa"/>
            <w:vMerge/>
            <w:hideMark/>
          </w:tcPr>
          <w:p w14:paraId="27CF9C05" w14:textId="77777777" w:rsidR="00A55D2D" w:rsidRPr="00A55D2D" w:rsidRDefault="00A55D2D" w:rsidP="00A55D2D">
            <w:pPr>
              <w:rPr>
                <w:rFonts w:ascii="Trebuchet MS" w:hAnsi="Trebuchet MS" w:cs="Times New Roman"/>
                <w:sz w:val="16"/>
                <w:szCs w:val="16"/>
              </w:rPr>
            </w:pPr>
          </w:p>
        </w:tc>
      </w:tr>
      <w:tr w:rsidR="00A55D2D" w:rsidRPr="00A55D2D" w14:paraId="42178FAE" w14:textId="77777777" w:rsidTr="00C96F71">
        <w:trPr>
          <w:trHeight w:val="300"/>
        </w:trPr>
        <w:tc>
          <w:tcPr>
            <w:tcW w:w="625" w:type="dxa"/>
            <w:vMerge w:val="restart"/>
            <w:hideMark/>
          </w:tcPr>
          <w:p w14:paraId="5BF4FE0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60C130E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6E7EAF4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0D1796C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5CFF411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47717E3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6804539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090847A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1DB1FCE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503F1F7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20A6653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2A85615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59F4448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0AF708C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3199AE3E" w14:textId="77777777" w:rsidTr="00C96F71">
        <w:trPr>
          <w:trHeight w:val="300"/>
        </w:trPr>
        <w:tc>
          <w:tcPr>
            <w:tcW w:w="625" w:type="dxa"/>
            <w:vMerge/>
            <w:hideMark/>
          </w:tcPr>
          <w:p w14:paraId="1CEFEF90" w14:textId="77777777" w:rsidR="00A55D2D" w:rsidRPr="00A55D2D" w:rsidRDefault="00A55D2D" w:rsidP="00A55D2D">
            <w:pPr>
              <w:rPr>
                <w:rFonts w:ascii="Trebuchet MS" w:hAnsi="Trebuchet MS" w:cs="Times New Roman"/>
                <w:b/>
                <w:bCs/>
                <w:sz w:val="16"/>
                <w:szCs w:val="16"/>
              </w:rPr>
            </w:pPr>
          </w:p>
        </w:tc>
        <w:tc>
          <w:tcPr>
            <w:tcW w:w="952" w:type="dxa"/>
            <w:vMerge/>
            <w:hideMark/>
          </w:tcPr>
          <w:p w14:paraId="3BC629A0" w14:textId="77777777" w:rsidR="00A55D2D" w:rsidRPr="00A55D2D" w:rsidRDefault="00A55D2D" w:rsidP="00A55D2D">
            <w:pPr>
              <w:rPr>
                <w:rFonts w:ascii="Trebuchet MS" w:hAnsi="Trebuchet MS" w:cs="Times New Roman"/>
                <w:b/>
                <w:bCs/>
                <w:sz w:val="16"/>
                <w:szCs w:val="16"/>
              </w:rPr>
            </w:pPr>
          </w:p>
        </w:tc>
        <w:tc>
          <w:tcPr>
            <w:tcW w:w="1595" w:type="dxa"/>
            <w:vMerge/>
            <w:hideMark/>
          </w:tcPr>
          <w:p w14:paraId="3C37AF73" w14:textId="77777777" w:rsidR="00A55D2D" w:rsidRPr="00A55D2D" w:rsidRDefault="00A55D2D" w:rsidP="00A55D2D">
            <w:pPr>
              <w:rPr>
                <w:rFonts w:ascii="Trebuchet MS" w:hAnsi="Trebuchet MS" w:cs="Times New Roman"/>
                <w:b/>
                <w:bCs/>
                <w:sz w:val="16"/>
                <w:szCs w:val="16"/>
              </w:rPr>
            </w:pPr>
          </w:p>
        </w:tc>
        <w:tc>
          <w:tcPr>
            <w:tcW w:w="1832" w:type="dxa"/>
            <w:vMerge/>
            <w:hideMark/>
          </w:tcPr>
          <w:p w14:paraId="3F529DD4" w14:textId="77777777" w:rsidR="00A55D2D" w:rsidRPr="00A55D2D" w:rsidRDefault="00A55D2D" w:rsidP="00A55D2D">
            <w:pPr>
              <w:rPr>
                <w:rFonts w:ascii="Trebuchet MS" w:hAnsi="Trebuchet MS" w:cs="Times New Roman"/>
                <w:b/>
                <w:bCs/>
                <w:sz w:val="16"/>
                <w:szCs w:val="16"/>
              </w:rPr>
            </w:pPr>
          </w:p>
        </w:tc>
        <w:tc>
          <w:tcPr>
            <w:tcW w:w="1590" w:type="dxa"/>
            <w:vMerge/>
            <w:hideMark/>
          </w:tcPr>
          <w:p w14:paraId="5F7D99B1" w14:textId="77777777" w:rsidR="00A55D2D" w:rsidRPr="00A55D2D" w:rsidRDefault="00A55D2D" w:rsidP="00A55D2D">
            <w:pPr>
              <w:rPr>
                <w:rFonts w:ascii="Trebuchet MS" w:hAnsi="Trebuchet MS" w:cs="Times New Roman"/>
                <w:b/>
                <w:bCs/>
                <w:sz w:val="16"/>
                <w:szCs w:val="16"/>
              </w:rPr>
            </w:pPr>
          </w:p>
        </w:tc>
        <w:tc>
          <w:tcPr>
            <w:tcW w:w="1013" w:type="dxa"/>
            <w:vMerge/>
            <w:hideMark/>
          </w:tcPr>
          <w:p w14:paraId="707E06AC" w14:textId="77777777" w:rsidR="00A55D2D" w:rsidRPr="00A55D2D" w:rsidRDefault="00A55D2D" w:rsidP="00A55D2D">
            <w:pPr>
              <w:rPr>
                <w:rFonts w:ascii="Trebuchet MS" w:hAnsi="Trebuchet MS" w:cs="Times New Roman"/>
                <w:b/>
                <w:bCs/>
                <w:sz w:val="16"/>
                <w:szCs w:val="16"/>
              </w:rPr>
            </w:pPr>
          </w:p>
        </w:tc>
        <w:tc>
          <w:tcPr>
            <w:tcW w:w="1106" w:type="dxa"/>
            <w:vMerge/>
            <w:hideMark/>
          </w:tcPr>
          <w:p w14:paraId="2DD2D97D" w14:textId="77777777" w:rsidR="00A55D2D" w:rsidRPr="00A55D2D" w:rsidRDefault="00A55D2D" w:rsidP="00A55D2D">
            <w:pPr>
              <w:rPr>
                <w:rFonts w:ascii="Trebuchet MS" w:hAnsi="Trebuchet MS" w:cs="Times New Roman"/>
                <w:b/>
                <w:bCs/>
                <w:sz w:val="16"/>
                <w:szCs w:val="16"/>
              </w:rPr>
            </w:pPr>
          </w:p>
        </w:tc>
        <w:tc>
          <w:tcPr>
            <w:tcW w:w="969" w:type="dxa"/>
            <w:vMerge/>
            <w:hideMark/>
          </w:tcPr>
          <w:p w14:paraId="0CEE648F" w14:textId="77777777" w:rsidR="00A55D2D" w:rsidRPr="00A55D2D" w:rsidRDefault="00A55D2D" w:rsidP="00A55D2D">
            <w:pPr>
              <w:rPr>
                <w:rFonts w:ascii="Trebuchet MS" w:hAnsi="Trebuchet MS" w:cs="Times New Roman"/>
                <w:b/>
                <w:bCs/>
                <w:sz w:val="16"/>
                <w:szCs w:val="16"/>
              </w:rPr>
            </w:pPr>
          </w:p>
        </w:tc>
        <w:tc>
          <w:tcPr>
            <w:tcW w:w="892" w:type="dxa"/>
            <w:vMerge/>
            <w:hideMark/>
          </w:tcPr>
          <w:p w14:paraId="309474C0" w14:textId="77777777" w:rsidR="00A55D2D" w:rsidRPr="00A55D2D" w:rsidRDefault="00A55D2D" w:rsidP="00A55D2D">
            <w:pPr>
              <w:rPr>
                <w:rFonts w:ascii="Trebuchet MS" w:hAnsi="Trebuchet MS" w:cs="Times New Roman"/>
                <w:b/>
                <w:bCs/>
                <w:sz w:val="16"/>
                <w:szCs w:val="16"/>
              </w:rPr>
            </w:pPr>
          </w:p>
        </w:tc>
        <w:tc>
          <w:tcPr>
            <w:tcW w:w="610" w:type="dxa"/>
            <w:vMerge/>
            <w:hideMark/>
          </w:tcPr>
          <w:p w14:paraId="4A4FC96F" w14:textId="77777777" w:rsidR="00A55D2D" w:rsidRPr="00A55D2D" w:rsidRDefault="00A55D2D" w:rsidP="00A55D2D">
            <w:pPr>
              <w:rPr>
                <w:rFonts w:ascii="Trebuchet MS" w:hAnsi="Trebuchet MS" w:cs="Times New Roman"/>
                <w:b/>
                <w:bCs/>
                <w:sz w:val="16"/>
                <w:szCs w:val="16"/>
              </w:rPr>
            </w:pPr>
          </w:p>
        </w:tc>
        <w:tc>
          <w:tcPr>
            <w:tcW w:w="642" w:type="dxa"/>
            <w:vMerge/>
            <w:hideMark/>
          </w:tcPr>
          <w:p w14:paraId="71EF7F70" w14:textId="77777777" w:rsidR="00A55D2D" w:rsidRPr="00A55D2D" w:rsidRDefault="00A55D2D" w:rsidP="00A55D2D">
            <w:pPr>
              <w:rPr>
                <w:rFonts w:ascii="Trebuchet MS" w:hAnsi="Trebuchet MS" w:cs="Times New Roman"/>
                <w:b/>
                <w:bCs/>
                <w:sz w:val="16"/>
                <w:szCs w:val="16"/>
              </w:rPr>
            </w:pPr>
          </w:p>
        </w:tc>
        <w:tc>
          <w:tcPr>
            <w:tcW w:w="674" w:type="dxa"/>
            <w:vMerge/>
            <w:hideMark/>
          </w:tcPr>
          <w:p w14:paraId="0BF8DCE8" w14:textId="77777777" w:rsidR="00A55D2D" w:rsidRPr="00A55D2D" w:rsidRDefault="00A55D2D" w:rsidP="00A55D2D">
            <w:pPr>
              <w:rPr>
                <w:rFonts w:ascii="Trebuchet MS" w:hAnsi="Trebuchet MS" w:cs="Times New Roman"/>
                <w:b/>
                <w:bCs/>
                <w:sz w:val="16"/>
                <w:szCs w:val="16"/>
              </w:rPr>
            </w:pPr>
          </w:p>
        </w:tc>
        <w:tc>
          <w:tcPr>
            <w:tcW w:w="749" w:type="dxa"/>
            <w:vMerge/>
            <w:hideMark/>
          </w:tcPr>
          <w:p w14:paraId="653F7570" w14:textId="77777777" w:rsidR="00A55D2D" w:rsidRPr="00A55D2D" w:rsidRDefault="00A55D2D" w:rsidP="00A55D2D">
            <w:pPr>
              <w:rPr>
                <w:rFonts w:ascii="Trebuchet MS" w:hAnsi="Trebuchet MS" w:cs="Times New Roman"/>
                <w:b/>
                <w:bCs/>
                <w:sz w:val="16"/>
                <w:szCs w:val="16"/>
              </w:rPr>
            </w:pPr>
          </w:p>
        </w:tc>
        <w:tc>
          <w:tcPr>
            <w:tcW w:w="1307" w:type="dxa"/>
            <w:hideMark/>
          </w:tcPr>
          <w:p w14:paraId="4E893CA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01E7B86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40A1103C" w14:textId="77777777" w:rsidTr="00C96F71">
        <w:trPr>
          <w:trHeight w:val="300"/>
        </w:trPr>
        <w:tc>
          <w:tcPr>
            <w:tcW w:w="625" w:type="dxa"/>
            <w:vMerge w:val="restart"/>
            <w:hideMark/>
          </w:tcPr>
          <w:p w14:paraId="6FBE59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18.6.3</w:t>
            </w:r>
          </w:p>
        </w:tc>
        <w:tc>
          <w:tcPr>
            <w:tcW w:w="952" w:type="dxa"/>
            <w:vMerge w:val="restart"/>
            <w:hideMark/>
          </w:tcPr>
          <w:p w14:paraId="746F8C8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766F03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Hold seminars to advance women's development and empowerment by June 2024</w:t>
            </w:r>
          </w:p>
        </w:tc>
        <w:tc>
          <w:tcPr>
            <w:tcW w:w="1832" w:type="dxa"/>
            <w:vMerge w:val="restart"/>
            <w:hideMark/>
          </w:tcPr>
          <w:p w14:paraId="1BD3808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of (1) Women Development and Sustainable Summit by September 2024</w:t>
            </w:r>
          </w:p>
        </w:tc>
        <w:tc>
          <w:tcPr>
            <w:tcW w:w="1590" w:type="dxa"/>
            <w:vMerge w:val="restart"/>
            <w:hideMark/>
          </w:tcPr>
          <w:p w14:paraId="1BF781C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013B9AD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66B036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112B552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466EF96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10" w:type="dxa"/>
            <w:hideMark/>
          </w:tcPr>
          <w:p w14:paraId="2A63F49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42" w:type="dxa"/>
            <w:hideMark/>
          </w:tcPr>
          <w:p w14:paraId="57ABE3F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855EF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13DE2AC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307" w:type="dxa"/>
            <w:vMerge w:val="restart"/>
            <w:hideMark/>
          </w:tcPr>
          <w:p w14:paraId="4D1ACB1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17EED65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Manager- Special Project Office </w:t>
            </w:r>
          </w:p>
        </w:tc>
      </w:tr>
      <w:tr w:rsidR="00A55D2D" w:rsidRPr="00A55D2D" w14:paraId="50A1EBF3" w14:textId="77777777" w:rsidTr="00C96F71">
        <w:trPr>
          <w:trHeight w:val="300"/>
        </w:trPr>
        <w:tc>
          <w:tcPr>
            <w:tcW w:w="625" w:type="dxa"/>
            <w:vMerge/>
            <w:hideMark/>
          </w:tcPr>
          <w:p w14:paraId="7DF89EB7" w14:textId="77777777" w:rsidR="00A55D2D" w:rsidRPr="00A55D2D" w:rsidRDefault="00A55D2D" w:rsidP="00A55D2D">
            <w:pPr>
              <w:rPr>
                <w:rFonts w:ascii="Trebuchet MS" w:hAnsi="Trebuchet MS" w:cs="Times New Roman"/>
                <w:sz w:val="16"/>
                <w:szCs w:val="16"/>
              </w:rPr>
            </w:pPr>
          </w:p>
        </w:tc>
        <w:tc>
          <w:tcPr>
            <w:tcW w:w="952" w:type="dxa"/>
            <w:vMerge/>
            <w:hideMark/>
          </w:tcPr>
          <w:p w14:paraId="45EDD947" w14:textId="77777777" w:rsidR="00A55D2D" w:rsidRPr="00A55D2D" w:rsidRDefault="00A55D2D" w:rsidP="00A55D2D">
            <w:pPr>
              <w:rPr>
                <w:rFonts w:ascii="Trebuchet MS" w:hAnsi="Trebuchet MS" w:cs="Times New Roman"/>
                <w:sz w:val="16"/>
                <w:szCs w:val="16"/>
              </w:rPr>
            </w:pPr>
          </w:p>
        </w:tc>
        <w:tc>
          <w:tcPr>
            <w:tcW w:w="1595" w:type="dxa"/>
            <w:vMerge/>
            <w:hideMark/>
          </w:tcPr>
          <w:p w14:paraId="50B549F1" w14:textId="77777777" w:rsidR="00A55D2D" w:rsidRPr="00A55D2D" w:rsidRDefault="00A55D2D" w:rsidP="00A55D2D">
            <w:pPr>
              <w:rPr>
                <w:rFonts w:ascii="Trebuchet MS" w:hAnsi="Trebuchet MS" w:cs="Times New Roman"/>
                <w:sz w:val="16"/>
                <w:szCs w:val="16"/>
              </w:rPr>
            </w:pPr>
          </w:p>
        </w:tc>
        <w:tc>
          <w:tcPr>
            <w:tcW w:w="1832" w:type="dxa"/>
            <w:vMerge/>
            <w:hideMark/>
          </w:tcPr>
          <w:p w14:paraId="55E27186" w14:textId="77777777" w:rsidR="00A55D2D" w:rsidRPr="00A55D2D" w:rsidRDefault="00A55D2D" w:rsidP="00A55D2D">
            <w:pPr>
              <w:rPr>
                <w:rFonts w:ascii="Trebuchet MS" w:hAnsi="Trebuchet MS" w:cs="Times New Roman"/>
                <w:sz w:val="16"/>
                <w:szCs w:val="16"/>
              </w:rPr>
            </w:pPr>
          </w:p>
        </w:tc>
        <w:tc>
          <w:tcPr>
            <w:tcW w:w="1590" w:type="dxa"/>
            <w:vMerge/>
            <w:hideMark/>
          </w:tcPr>
          <w:p w14:paraId="6B2A0CC0" w14:textId="77777777" w:rsidR="00A55D2D" w:rsidRPr="00A55D2D" w:rsidRDefault="00A55D2D" w:rsidP="00A55D2D">
            <w:pPr>
              <w:rPr>
                <w:rFonts w:ascii="Trebuchet MS" w:hAnsi="Trebuchet MS" w:cs="Times New Roman"/>
                <w:sz w:val="16"/>
                <w:szCs w:val="16"/>
              </w:rPr>
            </w:pPr>
          </w:p>
        </w:tc>
        <w:tc>
          <w:tcPr>
            <w:tcW w:w="1013" w:type="dxa"/>
            <w:hideMark/>
          </w:tcPr>
          <w:p w14:paraId="4738113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4CFA5C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3BAE1BD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216EA8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2D35979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7C064BC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189536A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2F5DA0B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35EB91B4" w14:textId="77777777" w:rsidR="00A55D2D" w:rsidRPr="00A55D2D" w:rsidRDefault="00A55D2D" w:rsidP="00A55D2D">
            <w:pPr>
              <w:rPr>
                <w:rFonts w:ascii="Trebuchet MS" w:hAnsi="Trebuchet MS" w:cs="Times New Roman"/>
                <w:sz w:val="16"/>
                <w:szCs w:val="16"/>
              </w:rPr>
            </w:pPr>
          </w:p>
        </w:tc>
        <w:tc>
          <w:tcPr>
            <w:tcW w:w="1284" w:type="dxa"/>
            <w:vMerge/>
            <w:hideMark/>
          </w:tcPr>
          <w:p w14:paraId="29417E95" w14:textId="77777777" w:rsidR="00A55D2D" w:rsidRPr="00A55D2D" w:rsidRDefault="00A55D2D" w:rsidP="00A55D2D">
            <w:pPr>
              <w:rPr>
                <w:rFonts w:ascii="Trebuchet MS" w:hAnsi="Trebuchet MS" w:cs="Times New Roman"/>
                <w:sz w:val="16"/>
                <w:szCs w:val="16"/>
              </w:rPr>
            </w:pPr>
          </w:p>
        </w:tc>
      </w:tr>
      <w:tr w:rsidR="00A55D2D" w:rsidRPr="00A55D2D" w14:paraId="02C59F2C" w14:textId="77777777" w:rsidTr="00C96F71">
        <w:trPr>
          <w:trHeight w:val="300"/>
        </w:trPr>
        <w:tc>
          <w:tcPr>
            <w:tcW w:w="625" w:type="dxa"/>
            <w:vMerge/>
            <w:hideMark/>
          </w:tcPr>
          <w:p w14:paraId="6EE5B09A" w14:textId="77777777" w:rsidR="00A55D2D" w:rsidRPr="00A55D2D" w:rsidRDefault="00A55D2D" w:rsidP="00A55D2D">
            <w:pPr>
              <w:rPr>
                <w:rFonts w:ascii="Trebuchet MS" w:hAnsi="Trebuchet MS" w:cs="Times New Roman"/>
                <w:sz w:val="16"/>
                <w:szCs w:val="16"/>
              </w:rPr>
            </w:pPr>
          </w:p>
        </w:tc>
        <w:tc>
          <w:tcPr>
            <w:tcW w:w="952" w:type="dxa"/>
            <w:vMerge/>
            <w:hideMark/>
          </w:tcPr>
          <w:p w14:paraId="7CB4F04A" w14:textId="77777777" w:rsidR="00A55D2D" w:rsidRPr="00A55D2D" w:rsidRDefault="00A55D2D" w:rsidP="00A55D2D">
            <w:pPr>
              <w:rPr>
                <w:rFonts w:ascii="Trebuchet MS" w:hAnsi="Trebuchet MS" w:cs="Times New Roman"/>
                <w:sz w:val="16"/>
                <w:szCs w:val="16"/>
              </w:rPr>
            </w:pPr>
          </w:p>
        </w:tc>
        <w:tc>
          <w:tcPr>
            <w:tcW w:w="1595" w:type="dxa"/>
            <w:vMerge/>
            <w:hideMark/>
          </w:tcPr>
          <w:p w14:paraId="447339E6" w14:textId="77777777" w:rsidR="00A55D2D" w:rsidRPr="00A55D2D" w:rsidRDefault="00A55D2D" w:rsidP="00A55D2D">
            <w:pPr>
              <w:rPr>
                <w:rFonts w:ascii="Trebuchet MS" w:hAnsi="Trebuchet MS" w:cs="Times New Roman"/>
                <w:sz w:val="16"/>
                <w:szCs w:val="16"/>
              </w:rPr>
            </w:pPr>
          </w:p>
        </w:tc>
        <w:tc>
          <w:tcPr>
            <w:tcW w:w="1832" w:type="dxa"/>
            <w:vMerge/>
            <w:hideMark/>
          </w:tcPr>
          <w:p w14:paraId="1380FF81" w14:textId="77777777" w:rsidR="00A55D2D" w:rsidRPr="00A55D2D" w:rsidRDefault="00A55D2D" w:rsidP="00A55D2D">
            <w:pPr>
              <w:rPr>
                <w:rFonts w:ascii="Trebuchet MS" w:hAnsi="Trebuchet MS" w:cs="Times New Roman"/>
                <w:sz w:val="16"/>
                <w:szCs w:val="16"/>
              </w:rPr>
            </w:pPr>
          </w:p>
        </w:tc>
        <w:tc>
          <w:tcPr>
            <w:tcW w:w="1590" w:type="dxa"/>
            <w:vMerge/>
            <w:hideMark/>
          </w:tcPr>
          <w:p w14:paraId="56D6AE43" w14:textId="77777777" w:rsidR="00A55D2D" w:rsidRPr="00A55D2D" w:rsidRDefault="00A55D2D" w:rsidP="00A55D2D">
            <w:pPr>
              <w:rPr>
                <w:rFonts w:ascii="Trebuchet MS" w:hAnsi="Trebuchet MS" w:cs="Times New Roman"/>
                <w:sz w:val="16"/>
                <w:szCs w:val="16"/>
              </w:rPr>
            </w:pPr>
          </w:p>
        </w:tc>
        <w:tc>
          <w:tcPr>
            <w:tcW w:w="1013" w:type="dxa"/>
            <w:hideMark/>
          </w:tcPr>
          <w:p w14:paraId="04E815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568370E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150,000</w:t>
            </w:r>
          </w:p>
        </w:tc>
        <w:tc>
          <w:tcPr>
            <w:tcW w:w="969" w:type="dxa"/>
            <w:hideMark/>
          </w:tcPr>
          <w:p w14:paraId="0B8FC43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2567011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7BA2A9E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2A5CB9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424F6C8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C03F04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3E24CCB3" w14:textId="77777777" w:rsidR="00A55D2D" w:rsidRPr="00A55D2D" w:rsidRDefault="00A55D2D" w:rsidP="00A55D2D">
            <w:pPr>
              <w:rPr>
                <w:rFonts w:ascii="Trebuchet MS" w:hAnsi="Trebuchet MS" w:cs="Times New Roman"/>
                <w:sz w:val="16"/>
                <w:szCs w:val="16"/>
              </w:rPr>
            </w:pPr>
          </w:p>
        </w:tc>
        <w:tc>
          <w:tcPr>
            <w:tcW w:w="1284" w:type="dxa"/>
            <w:vMerge/>
            <w:hideMark/>
          </w:tcPr>
          <w:p w14:paraId="24CDB5D6" w14:textId="77777777" w:rsidR="00A55D2D" w:rsidRPr="00A55D2D" w:rsidRDefault="00A55D2D" w:rsidP="00A55D2D">
            <w:pPr>
              <w:rPr>
                <w:rFonts w:ascii="Trebuchet MS" w:hAnsi="Trebuchet MS" w:cs="Times New Roman"/>
                <w:sz w:val="16"/>
                <w:szCs w:val="16"/>
              </w:rPr>
            </w:pPr>
          </w:p>
        </w:tc>
      </w:tr>
      <w:tr w:rsidR="00A55D2D" w:rsidRPr="00A55D2D" w14:paraId="1F99D982" w14:textId="77777777" w:rsidTr="00C96F71">
        <w:trPr>
          <w:trHeight w:val="300"/>
        </w:trPr>
        <w:tc>
          <w:tcPr>
            <w:tcW w:w="625" w:type="dxa"/>
            <w:vMerge w:val="restart"/>
            <w:hideMark/>
          </w:tcPr>
          <w:p w14:paraId="727818F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0462047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3F51054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2244E87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4896C50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5B11159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3976850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12DAD78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708A47E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03F5532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758461F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72AF86F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52DA89B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24E27B1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33DF96B2" w14:textId="77777777" w:rsidTr="00C96F71">
        <w:trPr>
          <w:trHeight w:val="300"/>
        </w:trPr>
        <w:tc>
          <w:tcPr>
            <w:tcW w:w="625" w:type="dxa"/>
            <w:vMerge/>
            <w:hideMark/>
          </w:tcPr>
          <w:p w14:paraId="6C3A1F20" w14:textId="77777777" w:rsidR="00A55D2D" w:rsidRPr="00A55D2D" w:rsidRDefault="00A55D2D" w:rsidP="00A55D2D">
            <w:pPr>
              <w:rPr>
                <w:rFonts w:ascii="Trebuchet MS" w:hAnsi="Trebuchet MS" w:cs="Times New Roman"/>
                <w:b/>
                <w:bCs/>
                <w:sz w:val="16"/>
                <w:szCs w:val="16"/>
              </w:rPr>
            </w:pPr>
          </w:p>
        </w:tc>
        <w:tc>
          <w:tcPr>
            <w:tcW w:w="952" w:type="dxa"/>
            <w:vMerge/>
            <w:hideMark/>
          </w:tcPr>
          <w:p w14:paraId="0CC8F2BC" w14:textId="77777777" w:rsidR="00A55D2D" w:rsidRPr="00A55D2D" w:rsidRDefault="00A55D2D" w:rsidP="00A55D2D">
            <w:pPr>
              <w:rPr>
                <w:rFonts w:ascii="Trebuchet MS" w:hAnsi="Trebuchet MS" w:cs="Times New Roman"/>
                <w:b/>
                <w:bCs/>
                <w:sz w:val="16"/>
                <w:szCs w:val="16"/>
              </w:rPr>
            </w:pPr>
          </w:p>
        </w:tc>
        <w:tc>
          <w:tcPr>
            <w:tcW w:w="1595" w:type="dxa"/>
            <w:vMerge/>
            <w:hideMark/>
          </w:tcPr>
          <w:p w14:paraId="1414BD30" w14:textId="77777777" w:rsidR="00A55D2D" w:rsidRPr="00A55D2D" w:rsidRDefault="00A55D2D" w:rsidP="00A55D2D">
            <w:pPr>
              <w:rPr>
                <w:rFonts w:ascii="Trebuchet MS" w:hAnsi="Trebuchet MS" w:cs="Times New Roman"/>
                <w:b/>
                <w:bCs/>
                <w:sz w:val="16"/>
                <w:szCs w:val="16"/>
              </w:rPr>
            </w:pPr>
          </w:p>
        </w:tc>
        <w:tc>
          <w:tcPr>
            <w:tcW w:w="1832" w:type="dxa"/>
            <w:vMerge/>
            <w:hideMark/>
          </w:tcPr>
          <w:p w14:paraId="7AAA9853" w14:textId="77777777" w:rsidR="00A55D2D" w:rsidRPr="00A55D2D" w:rsidRDefault="00A55D2D" w:rsidP="00A55D2D">
            <w:pPr>
              <w:rPr>
                <w:rFonts w:ascii="Trebuchet MS" w:hAnsi="Trebuchet MS" w:cs="Times New Roman"/>
                <w:b/>
                <w:bCs/>
                <w:sz w:val="16"/>
                <w:szCs w:val="16"/>
              </w:rPr>
            </w:pPr>
          </w:p>
        </w:tc>
        <w:tc>
          <w:tcPr>
            <w:tcW w:w="1590" w:type="dxa"/>
            <w:vMerge/>
            <w:hideMark/>
          </w:tcPr>
          <w:p w14:paraId="7DA2A9B3" w14:textId="77777777" w:rsidR="00A55D2D" w:rsidRPr="00A55D2D" w:rsidRDefault="00A55D2D" w:rsidP="00A55D2D">
            <w:pPr>
              <w:rPr>
                <w:rFonts w:ascii="Trebuchet MS" w:hAnsi="Trebuchet MS" w:cs="Times New Roman"/>
                <w:b/>
                <w:bCs/>
                <w:sz w:val="16"/>
                <w:szCs w:val="16"/>
              </w:rPr>
            </w:pPr>
          </w:p>
        </w:tc>
        <w:tc>
          <w:tcPr>
            <w:tcW w:w="1013" w:type="dxa"/>
            <w:vMerge/>
            <w:hideMark/>
          </w:tcPr>
          <w:p w14:paraId="64553A7A" w14:textId="77777777" w:rsidR="00A55D2D" w:rsidRPr="00A55D2D" w:rsidRDefault="00A55D2D" w:rsidP="00A55D2D">
            <w:pPr>
              <w:rPr>
                <w:rFonts w:ascii="Trebuchet MS" w:hAnsi="Trebuchet MS" w:cs="Times New Roman"/>
                <w:b/>
                <w:bCs/>
                <w:sz w:val="16"/>
                <w:szCs w:val="16"/>
              </w:rPr>
            </w:pPr>
          </w:p>
        </w:tc>
        <w:tc>
          <w:tcPr>
            <w:tcW w:w="1106" w:type="dxa"/>
            <w:vMerge/>
            <w:hideMark/>
          </w:tcPr>
          <w:p w14:paraId="34B13D4D" w14:textId="77777777" w:rsidR="00A55D2D" w:rsidRPr="00A55D2D" w:rsidRDefault="00A55D2D" w:rsidP="00A55D2D">
            <w:pPr>
              <w:rPr>
                <w:rFonts w:ascii="Trebuchet MS" w:hAnsi="Trebuchet MS" w:cs="Times New Roman"/>
                <w:b/>
                <w:bCs/>
                <w:sz w:val="16"/>
                <w:szCs w:val="16"/>
              </w:rPr>
            </w:pPr>
          </w:p>
        </w:tc>
        <w:tc>
          <w:tcPr>
            <w:tcW w:w="969" w:type="dxa"/>
            <w:vMerge/>
            <w:hideMark/>
          </w:tcPr>
          <w:p w14:paraId="0E898ACB" w14:textId="77777777" w:rsidR="00A55D2D" w:rsidRPr="00A55D2D" w:rsidRDefault="00A55D2D" w:rsidP="00A55D2D">
            <w:pPr>
              <w:rPr>
                <w:rFonts w:ascii="Trebuchet MS" w:hAnsi="Trebuchet MS" w:cs="Times New Roman"/>
                <w:b/>
                <w:bCs/>
                <w:sz w:val="16"/>
                <w:szCs w:val="16"/>
              </w:rPr>
            </w:pPr>
          </w:p>
        </w:tc>
        <w:tc>
          <w:tcPr>
            <w:tcW w:w="892" w:type="dxa"/>
            <w:vMerge/>
            <w:hideMark/>
          </w:tcPr>
          <w:p w14:paraId="4D9E3CBA" w14:textId="77777777" w:rsidR="00A55D2D" w:rsidRPr="00A55D2D" w:rsidRDefault="00A55D2D" w:rsidP="00A55D2D">
            <w:pPr>
              <w:rPr>
                <w:rFonts w:ascii="Trebuchet MS" w:hAnsi="Trebuchet MS" w:cs="Times New Roman"/>
                <w:b/>
                <w:bCs/>
                <w:sz w:val="16"/>
                <w:szCs w:val="16"/>
              </w:rPr>
            </w:pPr>
          </w:p>
        </w:tc>
        <w:tc>
          <w:tcPr>
            <w:tcW w:w="610" w:type="dxa"/>
            <w:vMerge/>
            <w:hideMark/>
          </w:tcPr>
          <w:p w14:paraId="4A8C8123" w14:textId="77777777" w:rsidR="00A55D2D" w:rsidRPr="00A55D2D" w:rsidRDefault="00A55D2D" w:rsidP="00A55D2D">
            <w:pPr>
              <w:rPr>
                <w:rFonts w:ascii="Trebuchet MS" w:hAnsi="Trebuchet MS" w:cs="Times New Roman"/>
                <w:b/>
                <w:bCs/>
                <w:sz w:val="16"/>
                <w:szCs w:val="16"/>
              </w:rPr>
            </w:pPr>
          </w:p>
        </w:tc>
        <w:tc>
          <w:tcPr>
            <w:tcW w:w="642" w:type="dxa"/>
            <w:vMerge/>
            <w:hideMark/>
          </w:tcPr>
          <w:p w14:paraId="0B430631" w14:textId="77777777" w:rsidR="00A55D2D" w:rsidRPr="00A55D2D" w:rsidRDefault="00A55D2D" w:rsidP="00A55D2D">
            <w:pPr>
              <w:rPr>
                <w:rFonts w:ascii="Trebuchet MS" w:hAnsi="Trebuchet MS" w:cs="Times New Roman"/>
                <w:b/>
                <w:bCs/>
                <w:sz w:val="16"/>
                <w:szCs w:val="16"/>
              </w:rPr>
            </w:pPr>
          </w:p>
        </w:tc>
        <w:tc>
          <w:tcPr>
            <w:tcW w:w="674" w:type="dxa"/>
            <w:vMerge/>
            <w:hideMark/>
          </w:tcPr>
          <w:p w14:paraId="25513D8D" w14:textId="77777777" w:rsidR="00A55D2D" w:rsidRPr="00A55D2D" w:rsidRDefault="00A55D2D" w:rsidP="00A55D2D">
            <w:pPr>
              <w:rPr>
                <w:rFonts w:ascii="Trebuchet MS" w:hAnsi="Trebuchet MS" w:cs="Times New Roman"/>
                <w:b/>
                <w:bCs/>
                <w:sz w:val="16"/>
                <w:szCs w:val="16"/>
              </w:rPr>
            </w:pPr>
          </w:p>
        </w:tc>
        <w:tc>
          <w:tcPr>
            <w:tcW w:w="749" w:type="dxa"/>
            <w:vMerge/>
            <w:hideMark/>
          </w:tcPr>
          <w:p w14:paraId="38B30318" w14:textId="77777777" w:rsidR="00A55D2D" w:rsidRPr="00A55D2D" w:rsidRDefault="00A55D2D" w:rsidP="00A55D2D">
            <w:pPr>
              <w:rPr>
                <w:rFonts w:ascii="Trebuchet MS" w:hAnsi="Trebuchet MS" w:cs="Times New Roman"/>
                <w:b/>
                <w:bCs/>
                <w:sz w:val="16"/>
                <w:szCs w:val="16"/>
              </w:rPr>
            </w:pPr>
          </w:p>
        </w:tc>
        <w:tc>
          <w:tcPr>
            <w:tcW w:w="1307" w:type="dxa"/>
            <w:hideMark/>
          </w:tcPr>
          <w:p w14:paraId="468A846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4B05AD8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4B0038DA" w14:textId="77777777" w:rsidTr="00C96F71">
        <w:trPr>
          <w:trHeight w:val="300"/>
        </w:trPr>
        <w:tc>
          <w:tcPr>
            <w:tcW w:w="625" w:type="dxa"/>
            <w:vMerge w:val="restart"/>
            <w:hideMark/>
          </w:tcPr>
          <w:p w14:paraId="23A5056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18.7</w:t>
            </w:r>
          </w:p>
        </w:tc>
        <w:tc>
          <w:tcPr>
            <w:tcW w:w="952" w:type="dxa"/>
            <w:vMerge w:val="restart"/>
            <w:hideMark/>
          </w:tcPr>
          <w:p w14:paraId="0CCD18F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595" w:type="dxa"/>
            <w:vMerge w:val="restart"/>
            <w:hideMark/>
          </w:tcPr>
          <w:p w14:paraId="334449D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and support of people living with disability BY June 2025</w:t>
            </w:r>
          </w:p>
        </w:tc>
        <w:tc>
          <w:tcPr>
            <w:tcW w:w="1832" w:type="dxa"/>
            <w:vMerge w:val="restart"/>
            <w:hideMark/>
          </w:tcPr>
          <w:p w14:paraId="5DD1DC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(100) of support of people living with disability by June 2025</w:t>
            </w:r>
          </w:p>
        </w:tc>
        <w:tc>
          <w:tcPr>
            <w:tcW w:w="1590" w:type="dxa"/>
            <w:vMerge w:val="restart"/>
            <w:hideMark/>
          </w:tcPr>
          <w:p w14:paraId="5706FB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Q1-Q4 Reports </w:t>
            </w:r>
          </w:p>
        </w:tc>
        <w:tc>
          <w:tcPr>
            <w:tcW w:w="1013" w:type="dxa"/>
            <w:hideMark/>
          </w:tcPr>
          <w:p w14:paraId="41E8FF4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2974AB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969" w:type="dxa"/>
            <w:hideMark/>
          </w:tcPr>
          <w:p w14:paraId="2119761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8D3372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10" w:type="dxa"/>
            <w:hideMark/>
          </w:tcPr>
          <w:p w14:paraId="09F6B55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42" w:type="dxa"/>
            <w:hideMark/>
          </w:tcPr>
          <w:p w14:paraId="5898C2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74" w:type="dxa"/>
            <w:hideMark/>
          </w:tcPr>
          <w:p w14:paraId="7776CCC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749" w:type="dxa"/>
            <w:hideMark/>
          </w:tcPr>
          <w:p w14:paraId="239BBE8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307" w:type="dxa"/>
            <w:vMerge w:val="restart"/>
            <w:hideMark/>
          </w:tcPr>
          <w:p w14:paraId="28E7E8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63DDB1F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 Office</w:t>
            </w:r>
          </w:p>
        </w:tc>
      </w:tr>
      <w:tr w:rsidR="00A55D2D" w:rsidRPr="00A55D2D" w14:paraId="3151D38C" w14:textId="77777777" w:rsidTr="00C96F71">
        <w:trPr>
          <w:trHeight w:val="300"/>
        </w:trPr>
        <w:tc>
          <w:tcPr>
            <w:tcW w:w="625" w:type="dxa"/>
            <w:vMerge/>
            <w:hideMark/>
          </w:tcPr>
          <w:p w14:paraId="6291D5EA" w14:textId="77777777" w:rsidR="00A55D2D" w:rsidRPr="00A55D2D" w:rsidRDefault="00A55D2D" w:rsidP="00A55D2D">
            <w:pPr>
              <w:rPr>
                <w:rFonts w:ascii="Trebuchet MS" w:hAnsi="Trebuchet MS" w:cs="Times New Roman"/>
                <w:sz w:val="16"/>
                <w:szCs w:val="16"/>
              </w:rPr>
            </w:pPr>
          </w:p>
        </w:tc>
        <w:tc>
          <w:tcPr>
            <w:tcW w:w="952" w:type="dxa"/>
            <w:vMerge/>
            <w:hideMark/>
          </w:tcPr>
          <w:p w14:paraId="0FC8603B" w14:textId="77777777" w:rsidR="00A55D2D" w:rsidRPr="00A55D2D" w:rsidRDefault="00A55D2D" w:rsidP="00A55D2D">
            <w:pPr>
              <w:rPr>
                <w:rFonts w:ascii="Trebuchet MS" w:hAnsi="Trebuchet MS" w:cs="Times New Roman"/>
                <w:sz w:val="16"/>
                <w:szCs w:val="16"/>
              </w:rPr>
            </w:pPr>
          </w:p>
        </w:tc>
        <w:tc>
          <w:tcPr>
            <w:tcW w:w="1595" w:type="dxa"/>
            <w:vMerge/>
            <w:hideMark/>
          </w:tcPr>
          <w:p w14:paraId="15207255" w14:textId="77777777" w:rsidR="00A55D2D" w:rsidRPr="00A55D2D" w:rsidRDefault="00A55D2D" w:rsidP="00A55D2D">
            <w:pPr>
              <w:rPr>
                <w:rFonts w:ascii="Trebuchet MS" w:hAnsi="Trebuchet MS" w:cs="Times New Roman"/>
                <w:sz w:val="16"/>
                <w:szCs w:val="16"/>
              </w:rPr>
            </w:pPr>
          </w:p>
        </w:tc>
        <w:tc>
          <w:tcPr>
            <w:tcW w:w="1832" w:type="dxa"/>
            <w:vMerge/>
            <w:hideMark/>
          </w:tcPr>
          <w:p w14:paraId="18CED184" w14:textId="77777777" w:rsidR="00A55D2D" w:rsidRPr="00A55D2D" w:rsidRDefault="00A55D2D" w:rsidP="00A55D2D">
            <w:pPr>
              <w:rPr>
                <w:rFonts w:ascii="Trebuchet MS" w:hAnsi="Trebuchet MS" w:cs="Times New Roman"/>
                <w:sz w:val="16"/>
                <w:szCs w:val="16"/>
              </w:rPr>
            </w:pPr>
          </w:p>
        </w:tc>
        <w:tc>
          <w:tcPr>
            <w:tcW w:w="1590" w:type="dxa"/>
            <w:vMerge/>
            <w:hideMark/>
          </w:tcPr>
          <w:p w14:paraId="514875FD" w14:textId="77777777" w:rsidR="00A55D2D" w:rsidRPr="00A55D2D" w:rsidRDefault="00A55D2D" w:rsidP="00A55D2D">
            <w:pPr>
              <w:rPr>
                <w:rFonts w:ascii="Trebuchet MS" w:hAnsi="Trebuchet MS" w:cs="Times New Roman"/>
                <w:sz w:val="16"/>
                <w:szCs w:val="16"/>
              </w:rPr>
            </w:pPr>
          </w:p>
        </w:tc>
        <w:tc>
          <w:tcPr>
            <w:tcW w:w="1013" w:type="dxa"/>
            <w:hideMark/>
          </w:tcPr>
          <w:p w14:paraId="63E35E3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24A29F7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969" w:type="dxa"/>
            <w:hideMark/>
          </w:tcPr>
          <w:p w14:paraId="0DCBEA7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2EE184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6326B8E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5F9076F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442FF38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E9DBB0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041C3471" w14:textId="77777777" w:rsidR="00A55D2D" w:rsidRPr="00A55D2D" w:rsidRDefault="00A55D2D" w:rsidP="00A55D2D">
            <w:pPr>
              <w:rPr>
                <w:rFonts w:ascii="Trebuchet MS" w:hAnsi="Trebuchet MS" w:cs="Times New Roman"/>
                <w:sz w:val="16"/>
                <w:szCs w:val="16"/>
              </w:rPr>
            </w:pPr>
          </w:p>
        </w:tc>
        <w:tc>
          <w:tcPr>
            <w:tcW w:w="1284" w:type="dxa"/>
            <w:vMerge/>
            <w:hideMark/>
          </w:tcPr>
          <w:p w14:paraId="49147824" w14:textId="77777777" w:rsidR="00A55D2D" w:rsidRPr="00A55D2D" w:rsidRDefault="00A55D2D" w:rsidP="00A55D2D">
            <w:pPr>
              <w:rPr>
                <w:rFonts w:ascii="Trebuchet MS" w:hAnsi="Trebuchet MS" w:cs="Times New Roman"/>
                <w:sz w:val="16"/>
                <w:szCs w:val="16"/>
              </w:rPr>
            </w:pPr>
          </w:p>
        </w:tc>
      </w:tr>
      <w:tr w:rsidR="00A55D2D" w:rsidRPr="00A55D2D" w14:paraId="6FCFCE27" w14:textId="77777777" w:rsidTr="00C96F71">
        <w:trPr>
          <w:trHeight w:val="300"/>
        </w:trPr>
        <w:tc>
          <w:tcPr>
            <w:tcW w:w="625" w:type="dxa"/>
            <w:vMerge/>
            <w:hideMark/>
          </w:tcPr>
          <w:p w14:paraId="2B2D6CDD" w14:textId="77777777" w:rsidR="00A55D2D" w:rsidRPr="00A55D2D" w:rsidRDefault="00A55D2D" w:rsidP="00A55D2D">
            <w:pPr>
              <w:rPr>
                <w:rFonts w:ascii="Trebuchet MS" w:hAnsi="Trebuchet MS" w:cs="Times New Roman"/>
                <w:sz w:val="16"/>
                <w:szCs w:val="16"/>
              </w:rPr>
            </w:pPr>
          </w:p>
        </w:tc>
        <w:tc>
          <w:tcPr>
            <w:tcW w:w="952" w:type="dxa"/>
            <w:vMerge/>
            <w:hideMark/>
          </w:tcPr>
          <w:p w14:paraId="08B62D4F" w14:textId="77777777" w:rsidR="00A55D2D" w:rsidRPr="00A55D2D" w:rsidRDefault="00A55D2D" w:rsidP="00A55D2D">
            <w:pPr>
              <w:rPr>
                <w:rFonts w:ascii="Trebuchet MS" w:hAnsi="Trebuchet MS" w:cs="Times New Roman"/>
                <w:sz w:val="16"/>
                <w:szCs w:val="16"/>
              </w:rPr>
            </w:pPr>
          </w:p>
        </w:tc>
        <w:tc>
          <w:tcPr>
            <w:tcW w:w="1595" w:type="dxa"/>
            <w:vMerge/>
            <w:hideMark/>
          </w:tcPr>
          <w:p w14:paraId="4FF4ED11" w14:textId="77777777" w:rsidR="00A55D2D" w:rsidRPr="00A55D2D" w:rsidRDefault="00A55D2D" w:rsidP="00A55D2D">
            <w:pPr>
              <w:rPr>
                <w:rFonts w:ascii="Trebuchet MS" w:hAnsi="Trebuchet MS" w:cs="Times New Roman"/>
                <w:sz w:val="16"/>
                <w:szCs w:val="16"/>
              </w:rPr>
            </w:pPr>
          </w:p>
        </w:tc>
        <w:tc>
          <w:tcPr>
            <w:tcW w:w="1832" w:type="dxa"/>
            <w:vMerge/>
            <w:hideMark/>
          </w:tcPr>
          <w:p w14:paraId="023775F4" w14:textId="77777777" w:rsidR="00A55D2D" w:rsidRPr="00A55D2D" w:rsidRDefault="00A55D2D" w:rsidP="00A55D2D">
            <w:pPr>
              <w:rPr>
                <w:rFonts w:ascii="Trebuchet MS" w:hAnsi="Trebuchet MS" w:cs="Times New Roman"/>
                <w:sz w:val="16"/>
                <w:szCs w:val="16"/>
              </w:rPr>
            </w:pPr>
          </w:p>
        </w:tc>
        <w:tc>
          <w:tcPr>
            <w:tcW w:w="1590" w:type="dxa"/>
            <w:vMerge/>
            <w:hideMark/>
          </w:tcPr>
          <w:p w14:paraId="24B4BDC6" w14:textId="77777777" w:rsidR="00A55D2D" w:rsidRPr="00A55D2D" w:rsidRDefault="00A55D2D" w:rsidP="00A55D2D">
            <w:pPr>
              <w:rPr>
                <w:rFonts w:ascii="Trebuchet MS" w:hAnsi="Trebuchet MS" w:cs="Times New Roman"/>
                <w:sz w:val="16"/>
                <w:szCs w:val="16"/>
              </w:rPr>
            </w:pPr>
          </w:p>
        </w:tc>
        <w:tc>
          <w:tcPr>
            <w:tcW w:w="1013" w:type="dxa"/>
            <w:hideMark/>
          </w:tcPr>
          <w:p w14:paraId="44E12E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0DB8052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67AA499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0AD6D87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6F3B0B3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47295F5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193AA4D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9D2434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126B50E9" w14:textId="77777777" w:rsidR="00A55D2D" w:rsidRPr="00A55D2D" w:rsidRDefault="00A55D2D" w:rsidP="00A55D2D">
            <w:pPr>
              <w:rPr>
                <w:rFonts w:ascii="Trebuchet MS" w:hAnsi="Trebuchet MS" w:cs="Times New Roman"/>
                <w:sz w:val="16"/>
                <w:szCs w:val="16"/>
              </w:rPr>
            </w:pPr>
          </w:p>
        </w:tc>
        <w:tc>
          <w:tcPr>
            <w:tcW w:w="1284" w:type="dxa"/>
            <w:vMerge/>
            <w:hideMark/>
          </w:tcPr>
          <w:p w14:paraId="3A0BBFF4" w14:textId="77777777" w:rsidR="00A55D2D" w:rsidRPr="00A55D2D" w:rsidRDefault="00A55D2D" w:rsidP="00A55D2D">
            <w:pPr>
              <w:rPr>
                <w:rFonts w:ascii="Trebuchet MS" w:hAnsi="Trebuchet MS" w:cs="Times New Roman"/>
                <w:sz w:val="16"/>
                <w:szCs w:val="16"/>
              </w:rPr>
            </w:pPr>
          </w:p>
        </w:tc>
      </w:tr>
      <w:tr w:rsidR="00A55D2D" w:rsidRPr="00A55D2D" w14:paraId="677A33AC" w14:textId="77777777" w:rsidTr="00C96F71">
        <w:trPr>
          <w:trHeight w:val="300"/>
        </w:trPr>
        <w:tc>
          <w:tcPr>
            <w:tcW w:w="625" w:type="dxa"/>
            <w:vMerge w:val="restart"/>
            <w:hideMark/>
          </w:tcPr>
          <w:p w14:paraId="1224983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20EF6A8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1BD708B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2375895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6F222E3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0D54A20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02D854C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40397AF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782FF8D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6369C15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6B2B2F3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72BE966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149C2C4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465C8C2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1799B9B3" w14:textId="77777777" w:rsidTr="00C96F71">
        <w:trPr>
          <w:trHeight w:val="300"/>
        </w:trPr>
        <w:tc>
          <w:tcPr>
            <w:tcW w:w="625" w:type="dxa"/>
            <w:vMerge/>
            <w:hideMark/>
          </w:tcPr>
          <w:p w14:paraId="561D3675" w14:textId="77777777" w:rsidR="00A55D2D" w:rsidRPr="00A55D2D" w:rsidRDefault="00A55D2D" w:rsidP="00A55D2D">
            <w:pPr>
              <w:rPr>
                <w:rFonts w:ascii="Trebuchet MS" w:hAnsi="Trebuchet MS" w:cs="Times New Roman"/>
                <w:b/>
                <w:bCs/>
                <w:sz w:val="16"/>
                <w:szCs w:val="16"/>
              </w:rPr>
            </w:pPr>
          </w:p>
        </w:tc>
        <w:tc>
          <w:tcPr>
            <w:tcW w:w="952" w:type="dxa"/>
            <w:vMerge/>
            <w:hideMark/>
          </w:tcPr>
          <w:p w14:paraId="39BF12B3" w14:textId="77777777" w:rsidR="00A55D2D" w:rsidRPr="00A55D2D" w:rsidRDefault="00A55D2D" w:rsidP="00A55D2D">
            <w:pPr>
              <w:rPr>
                <w:rFonts w:ascii="Trebuchet MS" w:hAnsi="Trebuchet MS" w:cs="Times New Roman"/>
                <w:b/>
                <w:bCs/>
                <w:sz w:val="16"/>
                <w:szCs w:val="16"/>
              </w:rPr>
            </w:pPr>
          </w:p>
        </w:tc>
        <w:tc>
          <w:tcPr>
            <w:tcW w:w="1595" w:type="dxa"/>
            <w:vMerge/>
            <w:hideMark/>
          </w:tcPr>
          <w:p w14:paraId="723D41F4" w14:textId="77777777" w:rsidR="00A55D2D" w:rsidRPr="00A55D2D" w:rsidRDefault="00A55D2D" w:rsidP="00A55D2D">
            <w:pPr>
              <w:rPr>
                <w:rFonts w:ascii="Trebuchet MS" w:hAnsi="Trebuchet MS" w:cs="Times New Roman"/>
                <w:b/>
                <w:bCs/>
                <w:sz w:val="16"/>
                <w:szCs w:val="16"/>
              </w:rPr>
            </w:pPr>
          </w:p>
        </w:tc>
        <w:tc>
          <w:tcPr>
            <w:tcW w:w="1832" w:type="dxa"/>
            <w:vMerge/>
            <w:hideMark/>
          </w:tcPr>
          <w:p w14:paraId="3318212E" w14:textId="77777777" w:rsidR="00A55D2D" w:rsidRPr="00A55D2D" w:rsidRDefault="00A55D2D" w:rsidP="00A55D2D">
            <w:pPr>
              <w:rPr>
                <w:rFonts w:ascii="Trebuchet MS" w:hAnsi="Trebuchet MS" w:cs="Times New Roman"/>
                <w:b/>
                <w:bCs/>
                <w:sz w:val="16"/>
                <w:szCs w:val="16"/>
              </w:rPr>
            </w:pPr>
          </w:p>
        </w:tc>
        <w:tc>
          <w:tcPr>
            <w:tcW w:w="1590" w:type="dxa"/>
            <w:vMerge/>
            <w:hideMark/>
          </w:tcPr>
          <w:p w14:paraId="3FBDBF26" w14:textId="77777777" w:rsidR="00A55D2D" w:rsidRPr="00A55D2D" w:rsidRDefault="00A55D2D" w:rsidP="00A55D2D">
            <w:pPr>
              <w:rPr>
                <w:rFonts w:ascii="Trebuchet MS" w:hAnsi="Trebuchet MS" w:cs="Times New Roman"/>
                <w:b/>
                <w:bCs/>
                <w:sz w:val="16"/>
                <w:szCs w:val="16"/>
              </w:rPr>
            </w:pPr>
          </w:p>
        </w:tc>
        <w:tc>
          <w:tcPr>
            <w:tcW w:w="1013" w:type="dxa"/>
            <w:vMerge/>
            <w:hideMark/>
          </w:tcPr>
          <w:p w14:paraId="6D5ADBAF" w14:textId="77777777" w:rsidR="00A55D2D" w:rsidRPr="00A55D2D" w:rsidRDefault="00A55D2D" w:rsidP="00A55D2D">
            <w:pPr>
              <w:rPr>
                <w:rFonts w:ascii="Trebuchet MS" w:hAnsi="Trebuchet MS" w:cs="Times New Roman"/>
                <w:b/>
                <w:bCs/>
                <w:sz w:val="16"/>
                <w:szCs w:val="16"/>
              </w:rPr>
            </w:pPr>
          </w:p>
        </w:tc>
        <w:tc>
          <w:tcPr>
            <w:tcW w:w="1106" w:type="dxa"/>
            <w:vMerge/>
            <w:hideMark/>
          </w:tcPr>
          <w:p w14:paraId="51AAC255" w14:textId="77777777" w:rsidR="00A55D2D" w:rsidRPr="00A55D2D" w:rsidRDefault="00A55D2D" w:rsidP="00A55D2D">
            <w:pPr>
              <w:rPr>
                <w:rFonts w:ascii="Trebuchet MS" w:hAnsi="Trebuchet MS" w:cs="Times New Roman"/>
                <w:b/>
                <w:bCs/>
                <w:sz w:val="16"/>
                <w:szCs w:val="16"/>
              </w:rPr>
            </w:pPr>
          </w:p>
        </w:tc>
        <w:tc>
          <w:tcPr>
            <w:tcW w:w="969" w:type="dxa"/>
            <w:vMerge/>
            <w:hideMark/>
          </w:tcPr>
          <w:p w14:paraId="1EEE172A" w14:textId="77777777" w:rsidR="00A55D2D" w:rsidRPr="00A55D2D" w:rsidRDefault="00A55D2D" w:rsidP="00A55D2D">
            <w:pPr>
              <w:rPr>
                <w:rFonts w:ascii="Trebuchet MS" w:hAnsi="Trebuchet MS" w:cs="Times New Roman"/>
                <w:b/>
                <w:bCs/>
                <w:sz w:val="16"/>
                <w:szCs w:val="16"/>
              </w:rPr>
            </w:pPr>
          </w:p>
        </w:tc>
        <w:tc>
          <w:tcPr>
            <w:tcW w:w="892" w:type="dxa"/>
            <w:vMerge/>
            <w:hideMark/>
          </w:tcPr>
          <w:p w14:paraId="2EFB6965" w14:textId="77777777" w:rsidR="00A55D2D" w:rsidRPr="00A55D2D" w:rsidRDefault="00A55D2D" w:rsidP="00A55D2D">
            <w:pPr>
              <w:rPr>
                <w:rFonts w:ascii="Trebuchet MS" w:hAnsi="Trebuchet MS" w:cs="Times New Roman"/>
                <w:b/>
                <w:bCs/>
                <w:sz w:val="16"/>
                <w:szCs w:val="16"/>
              </w:rPr>
            </w:pPr>
          </w:p>
        </w:tc>
        <w:tc>
          <w:tcPr>
            <w:tcW w:w="610" w:type="dxa"/>
            <w:vMerge/>
            <w:hideMark/>
          </w:tcPr>
          <w:p w14:paraId="7E0717F0" w14:textId="77777777" w:rsidR="00A55D2D" w:rsidRPr="00A55D2D" w:rsidRDefault="00A55D2D" w:rsidP="00A55D2D">
            <w:pPr>
              <w:rPr>
                <w:rFonts w:ascii="Trebuchet MS" w:hAnsi="Trebuchet MS" w:cs="Times New Roman"/>
                <w:b/>
                <w:bCs/>
                <w:sz w:val="16"/>
                <w:szCs w:val="16"/>
              </w:rPr>
            </w:pPr>
          </w:p>
        </w:tc>
        <w:tc>
          <w:tcPr>
            <w:tcW w:w="642" w:type="dxa"/>
            <w:vMerge/>
            <w:hideMark/>
          </w:tcPr>
          <w:p w14:paraId="712E40A1" w14:textId="77777777" w:rsidR="00A55D2D" w:rsidRPr="00A55D2D" w:rsidRDefault="00A55D2D" w:rsidP="00A55D2D">
            <w:pPr>
              <w:rPr>
                <w:rFonts w:ascii="Trebuchet MS" w:hAnsi="Trebuchet MS" w:cs="Times New Roman"/>
                <w:b/>
                <w:bCs/>
                <w:sz w:val="16"/>
                <w:szCs w:val="16"/>
              </w:rPr>
            </w:pPr>
          </w:p>
        </w:tc>
        <w:tc>
          <w:tcPr>
            <w:tcW w:w="674" w:type="dxa"/>
            <w:vMerge/>
            <w:hideMark/>
          </w:tcPr>
          <w:p w14:paraId="167256CE" w14:textId="77777777" w:rsidR="00A55D2D" w:rsidRPr="00A55D2D" w:rsidRDefault="00A55D2D" w:rsidP="00A55D2D">
            <w:pPr>
              <w:rPr>
                <w:rFonts w:ascii="Trebuchet MS" w:hAnsi="Trebuchet MS" w:cs="Times New Roman"/>
                <w:b/>
                <w:bCs/>
                <w:sz w:val="16"/>
                <w:szCs w:val="16"/>
              </w:rPr>
            </w:pPr>
          </w:p>
        </w:tc>
        <w:tc>
          <w:tcPr>
            <w:tcW w:w="749" w:type="dxa"/>
            <w:vMerge/>
            <w:hideMark/>
          </w:tcPr>
          <w:p w14:paraId="3B78C91F" w14:textId="77777777" w:rsidR="00A55D2D" w:rsidRPr="00A55D2D" w:rsidRDefault="00A55D2D" w:rsidP="00A55D2D">
            <w:pPr>
              <w:rPr>
                <w:rFonts w:ascii="Trebuchet MS" w:hAnsi="Trebuchet MS" w:cs="Times New Roman"/>
                <w:b/>
                <w:bCs/>
                <w:sz w:val="16"/>
                <w:szCs w:val="16"/>
              </w:rPr>
            </w:pPr>
          </w:p>
        </w:tc>
        <w:tc>
          <w:tcPr>
            <w:tcW w:w="1307" w:type="dxa"/>
            <w:hideMark/>
          </w:tcPr>
          <w:p w14:paraId="23C86B2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5AC3762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5E29A4D8" w14:textId="77777777" w:rsidTr="00C96F71">
        <w:trPr>
          <w:trHeight w:val="300"/>
        </w:trPr>
        <w:tc>
          <w:tcPr>
            <w:tcW w:w="625" w:type="dxa"/>
            <w:vMerge w:val="restart"/>
            <w:hideMark/>
          </w:tcPr>
          <w:p w14:paraId="7F75CC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18.7.1</w:t>
            </w:r>
          </w:p>
        </w:tc>
        <w:tc>
          <w:tcPr>
            <w:tcW w:w="952" w:type="dxa"/>
            <w:vMerge w:val="restart"/>
            <w:hideMark/>
          </w:tcPr>
          <w:p w14:paraId="653678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75A8516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Provide Disability Projects Support: Conduct Nelson Mandela Day activities by September 2024</w:t>
            </w:r>
          </w:p>
        </w:tc>
        <w:tc>
          <w:tcPr>
            <w:tcW w:w="1832" w:type="dxa"/>
            <w:vMerge w:val="restart"/>
            <w:hideMark/>
          </w:tcPr>
          <w:p w14:paraId="5546DB1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Mandela Day Activities held by September 2024 and Casual Day Celebration</w:t>
            </w:r>
          </w:p>
        </w:tc>
        <w:tc>
          <w:tcPr>
            <w:tcW w:w="1590" w:type="dxa"/>
            <w:vMerge w:val="restart"/>
            <w:hideMark/>
          </w:tcPr>
          <w:p w14:paraId="1A4FEE1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Beneficiary Name, Acknowledgement of Receipt</w:t>
            </w:r>
          </w:p>
        </w:tc>
        <w:tc>
          <w:tcPr>
            <w:tcW w:w="1013" w:type="dxa"/>
            <w:hideMark/>
          </w:tcPr>
          <w:p w14:paraId="076D3E4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04F9CD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7E5086A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724B618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w:t>
            </w:r>
          </w:p>
        </w:tc>
        <w:tc>
          <w:tcPr>
            <w:tcW w:w="610" w:type="dxa"/>
            <w:hideMark/>
          </w:tcPr>
          <w:p w14:paraId="50E876C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42" w:type="dxa"/>
            <w:hideMark/>
          </w:tcPr>
          <w:p w14:paraId="012217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13D918E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0A9CBE0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val="restart"/>
            <w:hideMark/>
          </w:tcPr>
          <w:p w14:paraId="3A3286F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3F709C5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 Office</w:t>
            </w:r>
          </w:p>
        </w:tc>
      </w:tr>
      <w:tr w:rsidR="00A55D2D" w:rsidRPr="00A55D2D" w14:paraId="77D39B58" w14:textId="77777777" w:rsidTr="00C96F71">
        <w:trPr>
          <w:trHeight w:val="300"/>
        </w:trPr>
        <w:tc>
          <w:tcPr>
            <w:tcW w:w="625" w:type="dxa"/>
            <w:vMerge/>
            <w:hideMark/>
          </w:tcPr>
          <w:p w14:paraId="7EA5CF00" w14:textId="77777777" w:rsidR="00A55D2D" w:rsidRPr="00A55D2D" w:rsidRDefault="00A55D2D" w:rsidP="00A55D2D">
            <w:pPr>
              <w:rPr>
                <w:rFonts w:ascii="Trebuchet MS" w:hAnsi="Trebuchet MS" w:cs="Times New Roman"/>
                <w:sz w:val="16"/>
                <w:szCs w:val="16"/>
              </w:rPr>
            </w:pPr>
          </w:p>
        </w:tc>
        <w:tc>
          <w:tcPr>
            <w:tcW w:w="952" w:type="dxa"/>
            <w:vMerge/>
            <w:hideMark/>
          </w:tcPr>
          <w:p w14:paraId="3A033FB7" w14:textId="77777777" w:rsidR="00A55D2D" w:rsidRPr="00A55D2D" w:rsidRDefault="00A55D2D" w:rsidP="00A55D2D">
            <w:pPr>
              <w:rPr>
                <w:rFonts w:ascii="Trebuchet MS" w:hAnsi="Trebuchet MS" w:cs="Times New Roman"/>
                <w:sz w:val="16"/>
                <w:szCs w:val="16"/>
              </w:rPr>
            </w:pPr>
          </w:p>
        </w:tc>
        <w:tc>
          <w:tcPr>
            <w:tcW w:w="1595" w:type="dxa"/>
            <w:vMerge/>
            <w:hideMark/>
          </w:tcPr>
          <w:p w14:paraId="29B02E1E" w14:textId="77777777" w:rsidR="00A55D2D" w:rsidRPr="00A55D2D" w:rsidRDefault="00A55D2D" w:rsidP="00A55D2D">
            <w:pPr>
              <w:rPr>
                <w:rFonts w:ascii="Trebuchet MS" w:hAnsi="Trebuchet MS" w:cs="Times New Roman"/>
                <w:sz w:val="16"/>
                <w:szCs w:val="16"/>
              </w:rPr>
            </w:pPr>
          </w:p>
        </w:tc>
        <w:tc>
          <w:tcPr>
            <w:tcW w:w="1832" w:type="dxa"/>
            <w:vMerge/>
            <w:hideMark/>
          </w:tcPr>
          <w:p w14:paraId="66E5F82F" w14:textId="77777777" w:rsidR="00A55D2D" w:rsidRPr="00A55D2D" w:rsidRDefault="00A55D2D" w:rsidP="00A55D2D">
            <w:pPr>
              <w:rPr>
                <w:rFonts w:ascii="Trebuchet MS" w:hAnsi="Trebuchet MS" w:cs="Times New Roman"/>
                <w:sz w:val="16"/>
                <w:szCs w:val="16"/>
              </w:rPr>
            </w:pPr>
          </w:p>
        </w:tc>
        <w:tc>
          <w:tcPr>
            <w:tcW w:w="1590" w:type="dxa"/>
            <w:vMerge/>
            <w:hideMark/>
          </w:tcPr>
          <w:p w14:paraId="1F6F0143" w14:textId="77777777" w:rsidR="00A55D2D" w:rsidRPr="00A55D2D" w:rsidRDefault="00A55D2D" w:rsidP="00A55D2D">
            <w:pPr>
              <w:rPr>
                <w:rFonts w:ascii="Trebuchet MS" w:hAnsi="Trebuchet MS" w:cs="Times New Roman"/>
                <w:sz w:val="16"/>
                <w:szCs w:val="16"/>
              </w:rPr>
            </w:pPr>
          </w:p>
        </w:tc>
        <w:tc>
          <w:tcPr>
            <w:tcW w:w="1013" w:type="dxa"/>
            <w:hideMark/>
          </w:tcPr>
          <w:p w14:paraId="0090272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353BE04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969" w:type="dxa"/>
            <w:hideMark/>
          </w:tcPr>
          <w:p w14:paraId="551727E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7463C6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32C856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4AA7523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10099C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5BBA9F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2176A055" w14:textId="77777777" w:rsidR="00A55D2D" w:rsidRPr="00A55D2D" w:rsidRDefault="00A55D2D" w:rsidP="00A55D2D">
            <w:pPr>
              <w:rPr>
                <w:rFonts w:ascii="Trebuchet MS" w:hAnsi="Trebuchet MS" w:cs="Times New Roman"/>
                <w:sz w:val="16"/>
                <w:szCs w:val="16"/>
              </w:rPr>
            </w:pPr>
          </w:p>
        </w:tc>
        <w:tc>
          <w:tcPr>
            <w:tcW w:w="1284" w:type="dxa"/>
            <w:vMerge/>
            <w:hideMark/>
          </w:tcPr>
          <w:p w14:paraId="5EF1A855" w14:textId="77777777" w:rsidR="00A55D2D" w:rsidRPr="00A55D2D" w:rsidRDefault="00A55D2D" w:rsidP="00A55D2D">
            <w:pPr>
              <w:rPr>
                <w:rFonts w:ascii="Trebuchet MS" w:hAnsi="Trebuchet MS" w:cs="Times New Roman"/>
                <w:sz w:val="16"/>
                <w:szCs w:val="16"/>
              </w:rPr>
            </w:pPr>
          </w:p>
        </w:tc>
      </w:tr>
      <w:tr w:rsidR="00A55D2D" w:rsidRPr="00A55D2D" w14:paraId="7F208E37" w14:textId="77777777" w:rsidTr="00C96F71">
        <w:trPr>
          <w:trHeight w:val="300"/>
        </w:trPr>
        <w:tc>
          <w:tcPr>
            <w:tcW w:w="625" w:type="dxa"/>
            <w:vMerge/>
            <w:hideMark/>
          </w:tcPr>
          <w:p w14:paraId="0BFB7057" w14:textId="77777777" w:rsidR="00A55D2D" w:rsidRPr="00A55D2D" w:rsidRDefault="00A55D2D" w:rsidP="00A55D2D">
            <w:pPr>
              <w:rPr>
                <w:rFonts w:ascii="Trebuchet MS" w:hAnsi="Trebuchet MS" w:cs="Times New Roman"/>
                <w:sz w:val="16"/>
                <w:szCs w:val="16"/>
              </w:rPr>
            </w:pPr>
          </w:p>
        </w:tc>
        <w:tc>
          <w:tcPr>
            <w:tcW w:w="952" w:type="dxa"/>
            <w:vMerge/>
            <w:hideMark/>
          </w:tcPr>
          <w:p w14:paraId="48116656" w14:textId="77777777" w:rsidR="00A55D2D" w:rsidRPr="00A55D2D" w:rsidRDefault="00A55D2D" w:rsidP="00A55D2D">
            <w:pPr>
              <w:rPr>
                <w:rFonts w:ascii="Trebuchet MS" w:hAnsi="Trebuchet MS" w:cs="Times New Roman"/>
                <w:sz w:val="16"/>
                <w:szCs w:val="16"/>
              </w:rPr>
            </w:pPr>
          </w:p>
        </w:tc>
        <w:tc>
          <w:tcPr>
            <w:tcW w:w="1595" w:type="dxa"/>
            <w:vMerge/>
            <w:hideMark/>
          </w:tcPr>
          <w:p w14:paraId="5E8FDBF0" w14:textId="77777777" w:rsidR="00A55D2D" w:rsidRPr="00A55D2D" w:rsidRDefault="00A55D2D" w:rsidP="00A55D2D">
            <w:pPr>
              <w:rPr>
                <w:rFonts w:ascii="Trebuchet MS" w:hAnsi="Trebuchet MS" w:cs="Times New Roman"/>
                <w:sz w:val="16"/>
                <w:szCs w:val="16"/>
              </w:rPr>
            </w:pPr>
          </w:p>
        </w:tc>
        <w:tc>
          <w:tcPr>
            <w:tcW w:w="1832" w:type="dxa"/>
            <w:vMerge/>
            <w:hideMark/>
          </w:tcPr>
          <w:p w14:paraId="4FF57934" w14:textId="77777777" w:rsidR="00A55D2D" w:rsidRPr="00A55D2D" w:rsidRDefault="00A55D2D" w:rsidP="00A55D2D">
            <w:pPr>
              <w:rPr>
                <w:rFonts w:ascii="Trebuchet MS" w:hAnsi="Trebuchet MS" w:cs="Times New Roman"/>
                <w:sz w:val="16"/>
                <w:szCs w:val="16"/>
              </w:rPr>
            </w:pPr>
          </w:p>
        </w:tc>
        <w:tc>
          <w:tcPr>
            <w:tcW w:w="1590" w:type="dxa"/>
            <w:vMerge/>
            <w:hideMark/>
          </w:tcPr>
          <w:p w14:paraId="173792C4" w14:textId="77777777" w:rsidR="00A55D2D" w:rsidRPr="00A55D2D" w:rsidRDefault="00A55D2D" w:rsidP="00A55D2D">
            <w:pPr>
              <w:rPr>
                <w:rFonts w:ascii="Trebuchet MS" w:hAnsi="Trebuchet MS" w:cs="Times New Roman"/>
                <w:sz w:val="16"/>
                <w:szCs w:val="16"/>
              </w:rPr>
            </w:pPr>
          </w:p>
        </w:tc>
        <w:tc>
          <w:tcPr>
            <w:tcW w:w="1013" w:type="dxa"/>
            <w:hideMark/>
          </w:tcPr>
          <w:p w14:paraId="4A0618A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66EBD7D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00C5316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2804D0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5BAE4CD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48C638A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777E90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4E32CE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0E1A0707" w14:textId="77777777" w:rsidR="00A55D2D" w:rsidRPr="00A55D2D" w:rsidRDefault="00A55D2D" w:rsidP="00A55D2D">
            <w:pPr>
              <w:rPr>
                <w:rFonts w:ascii="Trebuchet MS" w:hAnsi="Trebuchet MS" w:cs="Times New Roman"/>
                <w:sz w:val="16"/>
                <w:szCs w:val="16"/>
              </w:rPr>
            </w:pPr>
          </w:p>
        </w:tc>
        <w:tc>
          <w:tcPr>
            <w:tcW w:w="1284" w:type="dxa"/>
            <w:vMerge/>
            <w:hideMark/>
          </w:tcPr>
          <w:p w14:paraId="178C5EE1" w14:textId="77777777" w:rsidR="00A55D2D" w:rsidRPr="00A55D2D" w:rsidRDefault="00A55D2D" w:rsidP="00A55D2D">
            <w:pPr>
              <w:rPr>
                <w:rFonts w:ascii="Trebuchet MS" w:hAnsi="Trebuchet MS" w:cs="Times New Roman"/>
                <w:sz w:val="16"/>
                <w:szCs w:val="16"/>
              </w:rPr>
            </w:pPr>
          </w:p>
        </w:tc>
      </w:tr>
      <w:tr w:rsidR="00A55D2D" w:rsidRPr="00A55D2D" w14:paraId="59BFF7D1" w14:textId="77777777" w:rsidTr="00C96F71">
        <w:trPr>
          <w:trHeight w:val="300"/>
        </w:trPr>
        <w:tc>
          <w:tcPr>
            <w:tcW w:w="625" w:type="dxa"/>
            <w:vMerge w:val="restart"/>
            <w:hideMark/>
          </w:tcPr>
          <w:p w14:paraId="1EFCC1D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61A4A09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03B1414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42232A9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5A26F51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23948F2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154590C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28D1186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78A24B5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0531F2C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683A59A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218D8A4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4DFF556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577C61C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E97F5CC" w14:textId="77777777" w:rsidTr="00C96F71">
        <w:trPr>
          <w:trHeight w:val="300"/>
        </w:trPr>
        <w:tc>
          <w:tcPr>
            <w:tcW w:w="625" w:type="dxa"/>
            <w:vMerge/>
            <w:hideMark/>
          </w:tcPr>
          <w:p w14:paraId="3492F5AD" w14:textId="77777777" w:rsidR="00A55D2D" w:rsidRPr="00A55D2D" w:rsidRDefault="00A55D2D" w:rsidP="00A55D2D">
            <w:pPr>
              <w:rPr>
                <w:rFonts w:ascii="Trebuchet MS" w:hAnsi="Trebuchet MS" w:cs="Times New Roman"/>
                <w:b/>
                <w:bCs/>
                <w:sz w:val="16"/>
                <w:szCs w:val="16"/>
              </w:rPr>
            </w:pPr>
          </w:p>
        </w:tc>
        <w:tc>
          <w:tcPr>
            <w:tcW w:w="952" w:type="dxa"/>
            <w:vMerge/>
            <w:hideMark/>
          </w:tcPr>
          <w:p w14:paraId="04E7C525" w14:textId="77777777" w:rsidR="00A55D2D" w:rsidRPr="00A55D2D" w:rsidRDefault="00A55D2D" w:rsidP="00A55D2D">
            <w:pPr>
              <w:rPr>
                <w:rFonts w:ascii="Trebuchet MS" w:hAnsi="Trebuchet MS" w:cs="Times New Roman"/>
                <w:b/>
                <w:bCs/>
                <w:sz w:val="16"/>
                <w:szCs w:val="16"/>
              </w:rPr>
            </w:pPr>
          </w:p>
        </w:tc>
        <w:tc>
          <w:tcPr>
            <w:tcW w:w="1595" w:type="dxa"/>
            <w:vMerge/>
            <w:hideMark/>
          </w:tcPr>
          <w:p w14:paraId="4A82C102" w14:textId="77777777" w:rsidR="00A55D2D" w:rsidRPr="00A55D2D" w:rsidRDefault="00A55D2D" w:rsidP="00A55D2D">
            <w:pPr>
              <w:rPr>
                <w:rFonts w:ascii="Trebuchet MS" w:hAnsi="Trebuchet MS" w:cs="Times New Roman"/>
                <w:b/>
                <w:bCs/>
                <w:sz w:val="16"/>
                <w:szCs w:val="16"/>
              </w:rPr>
            </w:pPr>
          </w:p>
        </w:tc>
        <w:tc>
          <w:tcPr>
            <w:tcW w:w="1832" w:type="dxa"/>
            <w:vMerge/>
            <w:hideMark/>
          </w:tcPr>
          <w:p w14:paraId="153335C8" w14:textId="77777777" w:rsidR="00A55D2D" w:rsidRPr="00A55D2D" w:rsidRDefault="00A55D2D" w:rsidP="00A55D2D">
            <w:pPr>
              <w:rPr>
                <w:rFonts w:ascii="Trebuchet MS" w:hAnsi="Trebuchet MS" w:cs="Times New Roman"/>
                <w:b/>
                <w:bCs/>
                <w:sz w:val="16"/>
                <w:szCs w:val="16"/>
              </w:rPr>
            </w:pPr>
          </w:p>
        </w:tc>
        <w:tc>
          <w:tcPr>
            <w:tcW w:w="1590" w:type="dxa"/>
            <w:vMerge/>
            <w:hideMark/>
          </w:tcPr>
          <w:p w14:paraId="68A2FB24" w14:textId="77777777" w:rsidR="00A55D2D" w:rsidRPr="00A55D2D" w:rsidRDefault="00A55D2D" w:rsidP="00A55D2D">
            <w:pPr>
              <w:rPr>
                <w:rFonts w:ascii="Trebuchet MS" w:hAnsi="Trebuchet MS" w:cs="Times New Roman"/>
                <w:b/>
                <w:bCs/>
                <w:sz w:val="16"/>
                <w:szCs w:val="16"/>
              </w:rPr>
            </w:pPr>
          </w:p>
        </w:tc>
        <w:tc>
          <w:tcPr>
            <w:tcW w:w="1013" w:type="dxa"/>
            <w:vMerge/>
            <w:hideMark/>
          </w:tcPr>
          <w:p w14:paraId="4F898AD7" w14:textId="77777777" w:rsidR="00A55D2D" w:rsidRPr="00A55D2D" w:rsidRDefault="00A55D2D" w:rsidP="00A55D2D">
            <w:pPr>
              <w:rPr>
                <w:rFonts w:ascii="Trebuchet MS" w:hAnsi="Trebuchet MS" w:cs="Times New Roman"/>
                <w:b/>
                <w:bCs/>
                <w:sz w:val="16"/>
                <w:szCs w:val="16"/>
              </w:rPr>
            </w:pPr>
          </w:p>
        </w:tc>
        <w:tc>
          <w:tcPr>
            <w:tcW w:w="1106" w:type="dxa"/>
            <w:vMerge/>
            <w:hideMark/>
          </w:tcPr>
          <w:p w14:paraId="6AA0301F" w14:textId="77777777" w:rsidR="00A55D2D" w:rsidRPr="00A55D2D" w:rsidRDefault="00A55D2D" w:rsidP="00A55D2D">
            <w:pPr>
              <w:rPr>
                <w:rFonts w:ascii="Trebuchet MS" w:hAnsi="Trebuchet MS" w:cs="Times New Roman"/>
                <w:b/>
                <w:bCs/>
                <w:sz w:val="16"/>
                <w:szCs w:val="16"/>
              </w:rPr>
            </w:pPr>
          </w:p>
        </w:tc>
        <w:tc>
          <w:tcPr>
            <w:tcW w:w="969" w:type="dxa"/>
            <w:vMerge/>
            <w:hideMark/>
          </w:tcPr>
          <w:p w14:paraId="1E63032F" w14:textId="77777777" w:rsidR="00A55D2D" w:rsidRPr="00A55D2D" w:rsidRDefault="00A55D2D" w:rsidP="00A55D2D">
            <w:pPr>
              <w:rPr>
                <w:rFonts w:ascii="Trebuchet MS" w:hAnsi="Trebuchet MS" w:cs="Times New Roman"/>
                <w:b/>
                <w:bCs/>
                <w:sz w:val="16"/>
                <w:szCs w:val="16"/>
              </w:rPr>
            </w:pPr>
          </w:p>
        </w:tc>
        <w:tc>
          <w:tcPr>
            <w:tcW w:w="892" w:type="dxa"/>
            <w:vMerge/>
            <w:hideMark/>
          </w:tcPr>
          <w:p w14:paraId="577DE775" w14:textId="77777777" w:rsidR="00A55D2D" w:rsidRPr="00A55D2D" w:rsidRDefault="00A55D2D" w:rsidP="00A55D2D">
            <w:pPr>
              <w:rPr>
                <w:rFonts w:ascii="Trebuchet MS" w:hAnsi="Trebuchet MS" w:cs="Times New Roman"/>
                <w:b/>
                <w:bCs/>
                <w:sz w:val="16"/>
                <w:szCs w:val="16"/>
              </w:rPr>
            </w:pPr>
          </w:p>
        </w:tc>
        <w:tc>
          <w:tcPr>
            <w:tcW w:w="610" w:type="dxa"/>
            <w:vMerge/>
            <w:hideMark/>
          </w:tcPr>
          <w:p w14:paraId="142554FD" w14:textId="77777777" w:rsidR="00A55D2D" w:rsidRPr="00A55D2D" w:rsidRDefault="00A55D2D" w:rsidP="00A55D2D">
            <w:pPr>
              <w:rPr>
                <w:rFonts w:ascii="Trebuchet MS" w:hAnsi="Trebuchet MS" w:cs="Times New Roman"/>
                <w:b/>
                <w:bCs/>
                <w:sz w:val="16"/>
                <w:szCs w:val="16"/>
              </w:rPr>
            </w:pPr>
          </w:p>
        </w:tc>
        <w:tc>
          <w:tcPr>
            <w:tcW w:w="642" w:type="dxa"/>
            <w:vMerge/>
            <w:hideMark/>
          </w:tcPr>
          <w:p w14:paraId="773A2D72" w14:textId="77777777" w:rsidR="00A55D2D" w:rsidRPr="00A55D2D" w:rsidRDefault="00A55D2D" w:rsidP="00A55D2D">
            <w:pPr>
              <w:rPr>
                <w:rFonts w:ascii="Trebuchet MS" w:hAnsi="Trebuchet MS" w:cs="Times New Roman"/>
                <w:b/>
                <w:bCs/>
                <w:sz w:val="16"/>
                <w:szCs w:val="16"/>
              </w:rPr>
            </w:pPr>
          </w:p>
        </w:tc>
        <w:tc>
          <w:tcPr>
            <w:tcW w:w="674" w:type="dxa"/>
            <w:vMerge/>
            <w:hideMark/>
          </w:tcPr>
          <w:p w14:paraId="0DEE6FD2" w14:textId="77777777" w:rsidR="00A55D2D" w:rsidRPr="00A55D2D" w:rsidRDefault="00A55D2D" w:rsidP="00A55D2D">
            <w:pPr>
              <w:rPr>
                <w:rFonts w:ascii="Trebuchet MS" w:hAnsi="Trebuchet MS" w:cs="Times New Roman"/>
                <w:b/>
                <w:bCs/>
                <w:sz w:val="16"/>
                <w:szCs w:val="16"/>
              </w:rPr>
            </w:pPr>
          </w:p>
        </w:tc>
        <w:tc>
          <w:tcPr>
            <w:tcW w:w="749" w:type="dxa"/>
            <w:vMerge/>
            <w:hideMark/>
          </w:tcPr>
          <w:p w14:paraId="0F447314" w14:textId="77777777" w:rsidR="00A55D2D" w:rsidRPr="00A55D2D" w:rsidRDefault="00A55D2D" w:rsidP="00A55D2D">
            <w:pPr>
              <w:rPr>
                <w:rFonts w:ascii="Trebuchet MS" w:hAnsi="Trebuchet MS" w:cs="Times New Roman"/>
                <w:b/>
                <w:bCs/>
                <w:sz w:val="16"/>
                <w:szCs w:val="16"/>
              </w:rPr>
            </w:pPr>
          </w:p>
        </w:tc>
        <w:tc>
          <w:tcPr>
            <w:tcW w:w="1307" w:type="dxa"/>
            <w:hideMark/>
          </w:tcPr>
          <w:p w14:paraId="4FFF8B0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198641D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4E52DAF5" w14:textId="77777777" w:rsidTr="00C96F71">
        <w:trPr>
          <w:trHeight w:val="300"/>
        </w:trPr>
        <w:tc>
          <w:tcPr>
            <w:tcW w:w="625" w:type="dxa"/>
            <w:vMerge w:val="restart"/>
            <w:hideMark/>
          </w:tcPr>
          <w:p w14:paraId="36BD6B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18.7.2</w:t>
            </w:r>
          </w:p>
        </w:tc>
        <w:tc>
          <w:tcPr>
            <w:tcW w:w="952" w:type="dxa"/>
            <w:vMerge w:val="restart"/>
            <w:hideMark/>
          </w:tcPr>
          <w:p w14:paraId="1BC47B0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5BB1914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Engagement with People with Disability</w:t>
            </w:r>
          </w:p>
        </w:tc>
        <w:tc>
          <w:tcPr>
            <w:tcW w:w="1832" w:type="dxa"/>
            <w:vMerge w:val="restart"/>
            <w:hideMark/>
          </w:tcPr>
          <w:p w14:paraId="461FAF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(2) Disability Forum Meetings and Programmes by June 2025</w:t>
            </w:r>
          </w:p>
        </w:tc>
        <w:tc>
          <w:tcPr>
            <w:tcW w:w="1590" w:type="dxa"/>
            <w:vMerge w:val="restart"/>
            <w:hideMark/>
          </w:tcPr>
          <w:p w14:paraId="489BD5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1D50003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125184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969" w:type="dxa"/>
            <w:hideMark/>
          </w:tcPr>
          <w:p w14:paraId="2720E43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33DEC6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462A3E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57374B5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7F52CBD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26637CA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1307" w:type="dxa"/>
            <w:vMerge w:val="restart"/>
            <w:hideMark/>
          </w:tcPr>
          <w:p w14:paraId="51B2FD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5AAA32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Manager- Office of the Special Project Office </w:t>
            </w:r>
          </w:p>
        </w:tc>
      </w:tr>
      <w:tr w:rsidR="00A55D2D" w:rsidRPr="00A55D2D" w14:paraId="347B08F1" w14:textId="77777777" w:rsidTr="00C96F71">
        <w:trPr>
          <w:trHeight w:val="300"/>
        </w:trPr>
        <w:tc>
          <w:tcPr>
            <w:tcW w:w="625" w:type="dxa"/>
            <w:vMerge/>
            <w:hideMark/>
          </w:tcPr>
          <w:p w14:paraId="5BA6CC35" w14:textId="77777777" w:rsidR="00A55D2D" w:rsidRPr="00A55D2D" w:rsidRDefault="00A55D2D" w:rsidP="00A55D2D">
            <w:pPr>
              <w:rPr>
                <w:rFonts w:ascii="Trebuchet MS" w:hAnsi="Trebuchet MS" w:cs="Times New Roman"/>
                <w:sz w:val="16"/>
                <w:szCs w:val="16"/>
              </w:rPr>
            </w:pPr>
          </w:p>
        </w:tc>
        <w:tc>
          <w:tcPr>
            <w:tcW w:w="952" w:type="dxa"/>
            <w:vMerge/>
            <w:hideMark/>
          </w:tcPr>
          <w:p w14:paraId="28F4F9FA" w14:textId="77777777" w:rsidR="00A55D2D" w:rsidRPr="00A55D2D" w:rsidRDefault="00A55D2D" w:rsidP="00A55D2D">
            <w:pPr>
              <w:rPr>
                <w:rFonts w:ascii="Trebuchet MS" w:hAnsi="Trebuchet MS" w:cs="Times New Roman"/>
                <w:sz w:val="16"/>
                <w:szCs w:val="16"/>
              </w:rPr>
            </w:pPr>
          </w:p>
        </w:tc>
        <w:tc>
          <w:tcPr>
            <w:tcW w:w="1595" w:type="dxa"/>
            <w:vMerge/>
            <w:hideMark/>
          </w:tcPr>
          <w:p w14:paraId="5926B4CD" w14:textId="77777777" w:rsidR="00A55D2D" w:rsidRPr="00A55D2D" w:rsidRDefault="00A55D2D" w:rsidP="00A55D2D">
            <w:pPr>
              <w:rPr>
                <w:rFonts w:ascii="Trebuchet MS" w:hAnsi="Trebuchet MS" w:cs="Times New Roman"/>
                <w:sz w:val="16"/>
                <w:szCs w:val="16"/>
              </w:rPr>
            </w:pPr>
          </w:p>
        </w:tc>
        <w:tc>
          <w:tcPr>
            <w:tcW w:w="1832" w:type="dxa"/>
            <w:vMerge/>
            <w:hideMark/>
          </w:tcPr>
          <w:p w14:paraId="3CF2F32A" w14:textId="77777777" w:rsidR="00A55D2D" w:rsidRPr="00A55D2D" w:rsidRDefault="00A55D2D" w:rsidP="00A55D2D">
            <w:pPr>
              <w:rPr>
                <w:rFonts w:ascii="Trebuchet MS" w:hAnsi="Trebuchet MS" w:cs="Times New Roman"/>
                <w:sz w:val="16"/>
                <w:szCs w:val="16"/>
              </w:rPr>
            </w:pPr>
          </w:p>
        </w:tc>
        <w:tc>
          <w:tcPr>
            <w:tcW w:w="1590" w:type="dxa"/>
            <w:vMerge/>
            <w:hideMark/>
          </w:tcPr>
          <w:p w14:paraId="4F67722A" w14:textId="77777777" w:rsidR="00A55D2D" w:rsidRPr="00A55D2D" w:rsidRDefault="00A55D2D" w:rsidP="00A55D2D">
            <w:pPr>
              <w:rPr>
                <w:rFonts w:ascii="Trebuchet MS" w:hAnsi="Trebuchet MS" w:cs="Times New Roman"/>
                <w:sz w:val="16"/>
                <w:szCs w:val="16"/>
              </w:rPr>
            </w:pPr>
          </w:p>
        </w:tc>
        <w:tc>
          <w:tcPr>
            <w:tcW w:w="1013" w:type="dxa"/>
            <w:hideMark/>
          </w:tcPr>
          <w:p w14:paraId="4E93A24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10C562A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969" w:type="dxa"/>
            <w:hideMark/>
          </w:tcPr>
          <w:p w14:paraId="7F66408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10C5C30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DD68F9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7B4EB33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153D793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2608DD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7D2E8742" w14:textId="77777777" w:rsidR="00A55D2D" w:rsidRPr="00A55D2D" w:rsidRDefault="00A55D2D" w:rsidP="00A55D2D">
            <w:pPr>
              <w:rPr>
                <w:rFonts w:ascii="Trebuchet MS" w:hAnsi="Trebuchet MS" w:cs="Times New Roman"/>
                <w:sz w:val="16"/>
                <w:szCs w:val="16"/>
              </w:rPr>
            </w:pPr>
          </w:p>
        </w:tc>
        <w:tc>
          <w:tcPr>
            <w:tcW w:w="1284" w:type="dxa"/>
            <w:vMerge/>
            <w:hideMark/>
          </w:tcPr>
          <w:p w14:paraId="7D07EF7A" w14:textId="77777777" w:rsidR="00A55D2D" w:rsidRPr="00A55D2D" w:rsidRDefault="00A55D2D" w:rsidP="00A55D2D">
            <w:pPr>
              <w:rPr>
                <w:rFonts w:ascii="Trebuchet MS" w:hAnsi="Trebuchet MS" w:cs="Times New Roman"/>
                <w:sz w:val="16"/>
                <w:szCs w:val="16"/>
              </w:rPr>
            </w:pPr>
          </w:p>
        </w:tc>
      </w:tr>
      <w:tr w:rsidR="00A55D2D" w:rsidRPr="00A55D2D" w14:paraId="0F6509F3" w14:textId="77777777" w:rsidTr="00C96F71">
        <w:trPr>
          <w:trHeight w:val="300"/>
        </w:trPr>
        <w:tc>
          <w:tcPr>
            <w:tcW w:w="625" w:type="dxa"/>
            <w:vMerge/>
            <w:hideMark/>
          </w:tcPr>
          <w:p w14:paraId="6F12D57F" w14:textId="77777777" w:rsidR="00A55D2D" w:rsidRPr="00A55D2D" w:rsidRDefault="00A55D2D" w:rsidP="00A55D2D">
            <w:pPr>
              <w:rPr>
                <w:rFonts w:ascii="Trebuchet MS" w:hAnsi="Trebuchet MS" w:cs="Times New Roman"/>
                <w:sz w:val="16"/>
                <w:szCs w:val="16"/>
              </w:rPr>
            </w:pPr>
          </w:p>
        </w:tc>
        <w:tc>
          <w:tcPr>
            <w:tcW w:w="952" w:type="dxa"/>
            <w:vMerge/>
            <w:hideMark/>
          </w:tcPr>
          <w:p w14:paraId="40956212" w14:textId="77777777" w:rsidR="00A55D2D" w:rsidRPr="00A55D2D" w:rsidRDefault="00A55D2D" w:rsidP="00A55D2D">
            <w:pPr>
              <w:rPr>
                <w:rFonts w:ascii="Trebuchet MS" w:hAnsi="Trebuchet MS" w:cs="Times New Roman"/>
                <w:sz w:val="16"/>
                <w:szCs w:val="16"/>
              </w:rPr>
            </w:pPr>
          </w:p>
        </w:tc>
        <w:tc>
          <w:tcPr>
            <w:tcW w:w="1595" w:type="dxa"/>
            <w:vMerge/>
            <w:hideMark/>
          </w:tcPr>
          <w:p w14:paraId="3DE02CF9" w14:textId="77777777" w:rsidR="00A55D2D" w:rsidRPr="00A55D2D" w:rsidRDefault="00A55D2D" w:rsidP="00A55D2D">
            <w:pPr>
              <w:rPr>
                <w:rFonts w:ascii="Trebuchet MS" w:hAnsi="Trebuchet MS" w:cs="Times New Roman"/>
                <w:sz w:val="16"/>
                <w:szCs w:val="16"/>
              </w:rPr>
            </w:pPr>
          </w:p>
        </w:tc>
        <w:tc>
          <w:tcPr>
            <w:tcW w:w="1832" w:type="dxa"/>
            <w:vMerge/>
            <w:hideMark/>
          </w:tcPr>
          <w:p w14:paraId="5C2A1D87" w14:textId="77777777" w:rsidR="00A55D2D" w:rsidRPr="00A55D2D" w:rsidRDefault="00A55D2D" w:rsidP="00A55D2D">
            <w:pPr>
              <w:rPr>
                <w:rFonts w:ascii="Trebuchet MS" w:hAnsi="Trebuchet MS" w:cs="Times New Roman"/>
                <w:sz w:val="16"/>
                <w:szCs w:val="16"/>
              </w:rPr>
            </w:pPr>
          </w:p>
        </w:tc>
        <w:tc>
          <w:tcPr>
            <w:tcW w:w="1590" w:type="dxa"/>
            <w:vMerge/>
            <w:hideMark/>
          </w:tcPr>
          <w:p w14:paraId="56BBB269" w14:textId="77777777" w:rsidR="00A55D2D" w:rsidRPr="00A55D2D" w:rsidRDefault="00A55D2D" w:rsidP="00A55D2D">
            <w:pPr>
              <w:rPr>
                <w:rFonts w:ascii="Trebuchet MS" w:hAnsi="Trebuchet MS" w:cs="Times New Roman"/>
                <w:sz w:val="16"/>
                <w:szCs w:val="16"/>
              </w:rPr>
            </w:pPr>
          </w:p>
        </w:tc>
        <w:tc>
          <w:tcPr>
            <w:tcW w:w="1013" w:type="dxa"/>
            <w:hideMark/>
          </w:tcPr>
          <w:p w14:paraId="79B8555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2FAEB35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5C23B8A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16F852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E551D7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72590DD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5D74CB3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64A5F72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4E071650" w14:textId="77777777" w:rsidR="00A55D2D" w:rsidRPr="00A55D2D" w:rsidRDefault="00A55D2D" w:rsidP="00A55D2D">
            <w:pPr>
              <w:rPr>
                <w:rFonts w:ascii="Trebuchet MS" w:hAnsi="Trebuchet MS" w:cs="Times New Roman"/>
                <w:sz w:val="16"/>
                <w:szCs w:val="16"/>
              </w:rPr>
            </w:pPr>
          </w:p>
        </w:tc>
        <w:tc>
          <w:tcPr>
            <w:tcW w:w="1284" w:type="dxa"/>
            <w:vMerge/>
            <w:hideMark/>
          </w:tcPr>
          <w:p w14:paraId="00EFED08" w14:textId="77777777" w:rsidR="00A55D2D" w:rsidRPr="00A55D2D" w:rsidRDefault="00A55D2D" w:rsidP="00A55D2D">
            <w:pPr>
              <w:rPr>
                <w:rFonts w:ascii="Trebuchet MS" w:hAnsi="Trebuchet MS" w:cs="Times New Roman"/>
                <w:sz w:val="16"/>
                <w:szCs w:val="16"/>
              </w:rPr>
            </w:pPr>
          </w:p>
        </w:tc>
      </w:tr>
      <w:tr w:rsidR="00A55D2D" w:rsidRPr="00A55D2D" w14:paraId="3F7C0153" w14:textId="77777777" w:rsidTr="00C96F71">
        <w:trPr>
          <w:trHeight w:val="300"/>
        </w:trPr>
        <w:tc>
          <w:tcPr>
            <w:tcW w:w="625" w:type="dxa"/>
            <w:vMerge w:val="restart"/>
            <w:hideMark/>
          </w:tcPr>
          <w:p w14:paraId="323B720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2D92C8E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7332314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679858F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5A994BB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45FA01A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231EEFB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74DE025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040D71F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12D9016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2A17472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5A1247C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0A57E97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69A3799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3644A4E6" w14:textId="77777777" w:rsidTr="00C96F71">
        <w:trPr>
          <w:trHeight w:val="300"/>
        </w:trPr>
        <w:tc>
          <w:tcPr>
            <w:tcW w:w="625" w:type="dxa"/>
            <w:vMerge/>
            <w:hideMark/>
          </w:tcPr>
          <w:p w14:paraId="134BAFD6" w14:textId="77777777" w:rsidR="00A55D2D" w:rsidRPr="00A55D2D" w:rsidRDefault="00A55D2D" w:rsidP="00A55D2D">
            <w:pPr>
              <w:rPr>
                <w:rFonts w:ascii="Trebuchet MS" w:hAnsi="Trebuchet MS" w:cs="Times New Roman"/>
                <w:b/>
                <w:bCs/>
                <w:sz w:val="16"/>
                <w:szCs w:val="16"/>
              </w:rPr>
            </w:pPr>
          </w:p>
        </w:tc>
        <w:tc>
          <w:tcPr>
            <w:tcW w:w="952" w:type="dxa"/>
            <w:vMerge/>
            <w:hideMark/>
          </w:tcPr>
          <w:p w14:paraId="59A560AF" w14:textId="77777777" w:rsidR="00A55D2D" w:rsidRPr="00A55D2D" w:rsidRDefault="00A55D2D" w:rsidP="00A55D2D">
            <w:pPr>
              <w:rPr>
                <w:rFonts w:ascii="Trebuchet MS" w:hAnsi="Trebuchet MS" w:cs="Times New Roman"/>
                <w:b/>
                <w:bCs/>
                <w:sz w:val="16"/>
                <w:szCs w:val="16"/>
              </w:rPr>
            </w:pPr>
          </w:p>
        </w:tc>
        <w:tc>
          <w:tcPr>
            <w:tcW w:w="1595" w:type="dxa"/>
            <w:vMerge/>
            <w:hideMark/>
          </w:tcPr>
          <w:p w14:paraId="387AFF67" w14:textId="77777777" w:rsidR="00A55D2D" w:rsidRPr="00A55D2D" w:rsidRDefault="00A55D2D" w:rsidP="00A55D2D">
            <w:pPr>
              <w:rPr>
                <w:rFonts w:ascii="Trebuchet MS" w:hAnsi="Trebuchet MS" w:cs="Times New Roman"/>
                <w:b/>
                <w:bCs/>
                <w:sz w:val="16"/>
                <w:szCs w:val="16"/>
              </w:rPr>
            </w:pPr>
          </w:p>
        </w:tc>
        <w:tc>
          <w:tcPr>
            <w:tcW w:w="1832" w:type="dxa"/>
            <w:vMerge/>
            <w:hideMark/>
          </w:tcPr>
          <w:p w14:paraId="61A4E67C" w14:textId="77777777" w:rsidR="00A55D2D" w:rsidRPr="00A55D2D" w:rsidRDefault="00A55D2D" w:rsidP="00A55D2D">
            <w:pPr>
              <w:rPr>
                <w:rFonts w:ascii="Trebuchet MS" w:hAnsi="Trebuchet MS" w:cs="Times New Roman"/>
                <w:b/>
                <w:bCs/>
                <w:sz w:val="16"/>
                <w:szCs w:val="16"/>
              </w:rPr>
            </w:pPr>
          </w:p>
        </w:tc>
        <w:tc>
          <w:tcPr>
            <w:tcW w:w="1590" w:type="dxa"/>
            <w:vMerge/>
            <w:hideMark/>
          </w:tcPr>
          <w:p w14:paraId="0E2B1B9C" w14:textId="77777777" w:rsidR="00A55D2D" w:rsidRPr="00A55D2D" w:rsidRDefault="00A55D2D" w:rsidP="00A55D2D">
            <w:pPr>
              <w:rPr>
                <w:rFonts w:ascii="Trebuchet MS" w:hAnsi="Trebuchet MS" w:cs="Times New Roman"/>
                <w:b/>
                <w:bCs/>
                <w:sz w:val="16"/>
                <w:szCs w:val="16"/>
              </w:rPr>
            </w:pPr>
          </w:p>
        </w:tc>
        <w:tc>
          <w:tcPr>
            <w:tcW w:w="1013" w:type="dxa"/>
            <w:vMerge/>
            <w:hideMark/>
          </w:tcPr>
          <w:p w14:paraId="26CEED1D" w14:textId="77777777" w:rsidR="00A55D2D" w:rsidRPr="00A55D2D" w:rsidRDefault="00A55D2D" w:rsidP="00A55D2D">
            <w:pPr>
              <w:rPr>
                <w:rFonts w:ascii="Trebuchet MS" w:hAnsi="Trebuchet MS" w:cs="Times New Roman"/>
                <w:b/>
                <w:bCs/>
                <w:sz w:val="16"/>
                <w:szCs w:val="16"/>
              </w:rPr>
            </w:pPr>
          </w:p>
        </w:tc>
        <w:tc>
          <w:tcPr>
            <w:tcW w:w="1106" w:type="dxa"/>
            <w:vMerge/>
            <w:hideMark/>
          </w:tcPr>
          <w:p w14:paraId="6B6B4946" w14:textId="77777777" w:rsidR="00A55D2D" w:rsidRPr="00A55D2D" w:rsidRDefault="00A55D2D" w:rsidP="00A55D2D">
            <w:pPr>
              <w:rPr>
                <w:rFonts w:ascii="Trebuchet MS" w:hAnsi="Trebuchet MS" w:cs="Times New Roman"/>
                <w:b/>
                <w:bCs/>
                <w:sz w:val="16"/>
                <w:szCs w:val="16"/>
              </w:rPr>
            </w:pPr>
          </w:p>
        </w:tc>
        <w:tc>
          <w:tcPr>
            <w:tcW w:w="969" w:type="dxa"/>
            <w:vMerge/>
            <w:hideMark/>
          </w:tcPr>
          <w:p w14:paraId="0DE6F72C" w14:textId="77777777" w:rsidR="00A55D2D" w:rsidRPr="00A55D2D" w:rsidRDefault="00A55D2D" w:rsidP="00A55D2D">
            <w:pPr>
              <w:rPr>
                <w:rFonts w:ascii="Trebuchet MS" w:hAnsi="Trebuchet MS" w:cs="Times New Roman"/>
                <w:b/>
                <w:bCs/>
                <w:sz w:val="16"/>
                <w:szCs w:val="16"/>
              </w:rPr>
            </w:pPr>
          </w:p>
        </w:tc>
        <w:tc>
          <w:tcPr>
            <w:tcW w:w="892" w:type="dxa"/>
            <w:vMerge/>
            <w:hideMark/>
          </w:tcPr>
          <w:p w14:paraId="70A50675" w14:textId="77777777" w:rsidR="00A55D2D" w:rsidRPr="00A55D2D" w:rsidRDefault="00A55D2D" w:rsidP="00A55D2D">
            <w:pPr>
              <w:rPr>
                <w:rFonts w:ascii="Trebuchet MS" w:hAnsi="Trebuchet MS" w:cs="Times New Roman"/>
                <w:b/>
                <w:bCs/>
                <w:sz w:val="16"/>
                <w:szCs w:val="16"/>
              </w:rPr>
            </w:pPr>
          </w:p>
        </w:tc>
        <w:tc>
          <w:tcPr>
            <w:tcW w:w="610" w:type="dxa"/>
            <w:vMerge/>
            <w:hideMark/>
          </w:tcPr>
          <w:p w14:paraId="05F5AE8B" w14:textId="77777777" w:rsidR="00A55D2D" w:rsidRPr="00A55D2D" w:rsidRDefault="00A55D2D" w:rsidP="00A55D2D">
            <w:pPr>
              <w:rPr>
                <w:rFonts w:ascii="Trebuchet MS" w:hAnsi="Trebuchet MS" w:cs="Times New Roman"/>
                <w:b/>
                <w:bCs/>
                <w:sz w:val="16"/>
                <w:szCs w:val="16"/>
              </w:rPr>
            </w:pPr>
          </w:p>
        </w:tc>
        <w:tc>
          <w:tcPr>
            <w:tcW w:w="642" w:type="dxa"/>
            <w:vMerge/>
            <w:hideMark/>
          </w:tcPr>
          <w:p w14:paraId="3D35BDAC" w14:textId="77777777" w:rsidR="00A55D2D" w:rsidRPr="00A55D2D" w:rsidRDefault="00A55D2D" w:rsidP="00A55D2D">
            <w:pPr>
              <w:rPr>
                <w:rFonts w:ascii="Trebuchet MS" w:hAnsi="Trebuchet MS" w:cs="Times New Roman"/>
                <w:b/>
                <w:bCs/>
                <w:sz w:val="16"/>
                <w:szCs w:val="16"/>
              </w:rPr>
            </w:pPr>
          </w:p>
        </w:tc>
        <w:tc>
          <w:tcPr>
            <w:tcW w:w="674" w:type="dxa"/>
            <w:vMerge/>
            <w:hideMark/>
          </w:tcPr>
          <w:p w14:paraId="51BA4BA5" w14:textId="77777777" w:rsidR="00A55D2D" w:rsidRPr="00A55D2D" w:rsidRDefault="00A55D2D" w:rsidP="00A55D2D">
            <w:pPr>
              <w:rPr>
                <w:rFonts w:ascii="Trebuchet MS" w:hAnsi="Trebuchet MS" w:cs="Times New Roman"/>
                <w:b/>
                <w:bCs/>
                <w:sz w:val="16"/>
                <w:szCs w:val="16"/>
              </w:rPr>
            </w:pPr>
          </w:p>
        </w:tc>
        <w:tc>
          <w:tcPr>
            <w:tcW w:w="749" w:type="dxa"/>
            <w:vMerge/>
            <w:hideMark/>
          </w:tcPr>
          <w:p w14:paraId="72F4E2D0" w14:textId="77777777" w:rsidR="00A55D2D" w:rsidRPr="00A55D2D" w:rsidRDefault="00A55D2D" w:rsidP="00A55D2D">
            <w:pPr>
              <w:rPr>
                <w:rFonts w:ascii="Trebuchet MS" w:hAnsi="Trebuchet MS" w:cs="Times New Roman"/>
                <w:b/>
                <w:bCs/>
                <w:sz w:val="16"/>
                <w:szCs w:val="16"/>
              </w:rPr>
            </w:pPr>
          </w:p>
        </w:tc>
        <w:tc>
          <w:tcPr>
            <w:tcW w:w="1307" w:type="dxa"/>
            <w:hideMark/>
          </w:tcPr>
          <w:p w14:paraId="37AE38A7"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31C0388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01CFD0C0" w14:textId="77777777" w:rsidTr="00C96F71">
        <w:trPr>
          <w:trHeight w:val="300"/>
        </w:trPr>
        <w:tc>
          <w:tcPr>
            <w:tcW w:w="625" w:type="dxa"/>
            <w:vMerge w:val="restart"/>
            <w:hideMark/>
          </w:tcPr>
          <w:p w14:paraId="0276E4F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18.7.3</w:t>
            </w:r>
          </w:p>
        </w:tc>
        <w:tc>
          <w:tcPr>
            <w:tcW w:w="952" w:type="dxa"/>
            <w:vMerge w:val="restart"/>
            <w:hideMark/>
          </w:tcPr>
          <w:p w14:paraId="2639E62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163EBED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Provide People with Disability Projects Support by June 2025</w:t>
            </w:r>
          </w:p>
        </w:tc>
        <w:tc>
          <w:tcPr>
            <w:tcW w:w="1832" w:type="dxa"/>
            <w:vMerge w:val="restart"/>
            <w:hideMark/>
          </w:tcPr>
          <w:p w14:paraId="002BD45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Disability Projects Supported by June 2025</w:t>
            </w:r>
          </w:p>
        </w:tc>
        <w:tc>
          <w:tcPr>
            <w:tcW w:w="1590" w:type="dxa"/>
            <w:vMerge w:val="restart"/>
            <w:hideMark/>
          </w:tcPr>
          <w:p w14:paraId="2C7EA5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Profile of projects, acknowledgement of receipt</w:t>
            </w:r>
          </w:p>
        </w:tc>
        <w:tc>
          <w:tcPr>
            <w:tcW w:w="1013" w:type="dxa"/>
            <w:hideMark/>
          </w:tcPr>
          <w:p w14:paraId="1195EA8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3F523A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50A7499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892" w:type="dxa"/>
            <w:hideMark/>
          </w:tcPr>
          <w:p w14:paraId="3CBF85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610" w:type="dxa"/>
            <w:hideMark/>
          </w:tcPr>
          <w:p w14:paraId="1A6F1A7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3358107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547C840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47E15EA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val="restart"/>
            <w:hideMark/>
          </w:tcPr>
          <w:p w14:paraId="2BF9E8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2D64745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tr w:rsidR="00A55D2D" w:rsidRPr="00A55D2D" w14:paraId="7507EFB7" w14:textId="77777777" w:rsidTr="00C96F71">
        <w:trPr>
          <w:trHeight w:val="300"/>
        </w:trPr>
        <w:tc>
          <w:tcPr>
            <w:tcW w:w="625" w:type="dxa"/>
            <w:vMerge/>
            <w:hideMark/>
          </w:tcPr>
          <w:p w14:paraId="1C88107F" w14:textId="77777777" w:rsidR="00A55D2D" w:rsidRPr="00A55D2D" w:rsidRDefault="00A55D2D" w:rsidP="00A55D2D">
            <w:pPr>
              <w:rPr>
                <w:rFonts w:ascii="Trebuchet MS" w:hAnsi="Trebuchet MS" w:cs="Times New Roman"/>
                <w:sz w:val="16"/>
                <w:szCs w:val="16"/>
              </w:rPr>
            </w:pPr>
          </w:p>
        </w:tc>
        <w:tc>
          <w:tcPr>
            <w:tcW w:w="952" w:type="dxa"/>
            <w:vMerge/>
            <w:hideMark/>
          </w:tcPr>
          <w:p w14:paraId="2AED9B34" w14:textId="77777777" w:rsidR="00A55D2D" w:rsidRPr="00A55D2D" w:rsidRDefault="00A55D2D" w:rsidP="00A55D2D">
            <w:pPr>
              <w:rPr>
                <w:rFonts w:ascii="Trebuchet MS" w:hAnsi="Trebuchet MS" w:cs="Times New Roman"/>
                <w:sz w:val="16"/>
                <w:szCs w:val="16"/>
              </w:rPr>
            </w:pPr>
          </w:p>
        </w:tc>
        <w:tc>
          <w:tcPr>
            <w:tcW w:w="1595" w:type="dxa"/>
            <w:vMerge/>
            <w:hideMark/>
          </w:tcPr>
          <w:p w14:paraId="7867D3CF" w14:textId="77777777" w:rsidR="00A55D2D" w:rsidRPr="00A55D2D" w:rsidRDefault="00A55D2D" w:rsidP="00A55D2D">
            <w:pPr>
              <w:rPr>
                <w:rFonts w:ascii="Trebuchet MS" w:hAnsi="Trebuchet MS" w:cs="Times New Roman"/>
                <w:sz w:val="16"/>
                <w:szCs w:val="16"/>
              </w:rPr>
            </w:pPr>
          </w:p>
        </w:tc>
        <w:tc>
          <w:tcPr>
            <w:tcW w:w="1832" w:type="dxa"/>
            <w:vMerge/>
            <w:hideMark/>
          </w:tcPr>
          <w:p w14:paraId="423595B3" w14:textId="77777777" w:rsidR="00A55D2D" w:rsidRPr="00A55D2D" w:rsidRDefault="00A55D2D" w:rsidP="00A55D2D">
            <w:pPr>
              <w:rPr>
                <w:rFonts w:ascii="Trebuchet MS" w:hAnsi="Trebuchet MS" w:cs="Times New Roman"/>
                <w:sz w:val="16"/>
                <w:szCs w:val="16"/>
              </w:rPr>
            </w:pPr>
          </w:p>
        </w:tc>
        <w:tc>
          <w:tcPr>
            <w:tcW w:w="1590" w:type="dxa"/>
            <w:vMerge/>
            <w:hideMark/>
          </w:tcPr>
          <w:p w14:paraId="1CBCC447" w14:textId="77777777" w:rsidR="00A55D2D" w:rsidRPr="00A55D2D" w:rsidRDefault="00A55D2D" w:rsidP="00A55D2D">
            <w:pPr>
              <w:rPr>
                <w:rFonts w:ascii="Trebuchet MS" w:hAnsi="Trebuchet MS" w:cs="Times New Roman"/>
                <w:sz w:val="16"/>
                <w:szCs w:val="16"/>
              </w:rPr>
            </w:pPr>
          </w:p>
        </w:tc>
        <w:tc>
          <w:tcPr>
            <w:tcW w:w="1013" w:type="dxa"/>
            <w:hideMark/>
          </w:tcPr>
          <w:p w14:paraId="10C29FE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157C242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969" w:type="dxa"/>
            <w:hideMark/>
          </w:tcPr>
          <w:p w14:paraId="568496F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37A103B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37181F8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337D6F2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6E1E1C7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1436A6E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0FAE6D4D" w14:textId="77777777" w:rsidR="00A55D2D" w:rsidRPr="00A55D2D" w:rsidRDefault="00A55D2D" w:rsidP="00A55D2D">
            <w:pPr>
              <w:rPr>
                <w:rFonts w:ascii="Trebuchet MS" w:hAnsi="Trebuchet MS" w:cs="Times New Roman"/>
                <w:sz w:val="16"/>
                <w:szCs w:val="16"/>
              </w:rPr>
            </w:pPr>
          </w:p>
        </w:tc>
        <w:tc>
          <w:tcPr>
            <w:tcW w:w="1284" w:type="dxa"/>
            <w:vMerge/>
            <w:hideMark/>
          </w:tcPr>
          <w:p w14:paraId="31A3D3FA" w14:textId="77777777" w:rsidR="00A55D2D" w:rsidRPr="00A55D2D" w:rsidRDefault="00A55D2D" w:rsidP="00A55D2D">
            <w:pPr>
              <w:rPr>
                <w:rFonts w:ascii="Trebuchet MS" w:hAnsi="Trebuchet MS" w:cs="Times New Roman"/>
                <w:sz w:val="16"/>
                <w:szCs w:val="16"/>
              </w:rPr>
            </w:pPr>
          </w:p>
        </w:tc>
      </w:tr>
      <w:tr w:rsidR="00A55D2D" w:rsidRPr="00A55D2D" w14:paraId="37CCA171" w14:textId="77777777" w:rsidTr="00C96F71">
        <w:trPr>
          <w:trHeight w:val="300"/>
        </w:trPr>
        <w:tc>
          <w:tcPr>
            <w:tcW w:w="625" w:type="dxa"/>
            <w:vMerge/>
            <w:hideMark/>
          </w:tcPr>
          <w:p w14:paraId="4C842DC6" w14:textId="77777777" w:rsidR="00A55D2D" w:rsidRPr="00A55D2D" w:rsidRDefault="00A55D2D" w:rsidP="00A55D2D">
            <w:pPr>
              <w:rPr>
                <w:rFonts w:ascii="Trebuchet MS" w:hAnsi="Trebuchet MS" w:cs="Times New Roman"/>
                <w:sz w:val="16"/>
                <w:szCs w:val="16"/>
              </w:rPr>
            </w:pPr>
          </w:p>
        </w:tc>
        <w:tc>
          <w:tcPr>
            <w:tcW w:w="952" w:type="dxa"/>
            <w:vMerge/>
            <w:hideMark/>
          </w:tcPr>
          <w:p w14:paraId="05DCED29" w14:textId="77777777" w:rsidR="00A55D2D" w:rsidRPr="00A55D2D" w:rsidRDefault="00A55D2D" w:rsidP="00A55D2D">
            <w:pPr>
              <w:rPr>
                <w:rFonts w:ascii="Trebuchet MS" w:hAnsi="Trebuchet MS" w:cs="Times New Roman"/>
                <w:sz w:val="16"/>
                <w:szCs w:val="16"/>
              </w:rPr>
            </w:pPr>
          </w:p>
        </w:tc>
        <w:tc>
          <w:tcPr>
            <w:tcW w:w="1595" w:type="dxa"/>
            <w:vMerge/>
            <w:hideMark/>
          </w:tcPr>
          <w:p w14:paraId="0782E469" w14:textId="77777777" w:rsidR="00A55D2D" w:rsidRPr="00A55D2D" w:rsidRDefault="00A55D2D" w:rsidP="00A55D2D">
            <w:pPr>
              <w:rPr>
                <w:rFonts w:ascii="Trebuchet MS" w:hAnsi="Trebuchet MS" w:cs="Times New Roman"/>
                <w:sz w:val="16"/>
                <w:szCs w:val="16"/>
              </w:rPr>
            </w:pPr>
          </w:p>
        </w:tc>
        <w:tc>
          <w:tcPr>
            <w:tcW w:w="1832" w:type="dxa"/>
            <w:vMerge/>
            <w:hideMark/>
          </w:tcPr>
          <w:p w14:paraId="4381518F" w14:textId="77777777" w:rsidR="00A55D2D" w:rsidRPr="00A55D2D" w:rsidRDefault="00A55D2D" w:rsidP="00A55D2D">
            <w:pPr>
              <w:rPr>
                <w:rFonts w:ascii="Trebuchet MS" w:hAnsi="Trebuchet MS" w:cs="Times New Roman"/>
                <w:sz w:val="16"/>
                <w:szCs w:val="16"/>
              </w:rPr>
            </w:pPr>
          </w:p>
        </w:tc>
        <w:tc>
          <w:tcPr>
            <w:tcW w:w="1590" w:type="dxa"/>
            <w:vMerge/>
            <w:hideMark/>
          </w:tcPr>
          <w:p w14:paraId="5322A461" w14:textId="77777777" w:rsidR="00A55D2D" w:rsidRPr="00A55D2D" w:rsidRDefault="00A55D2D" w:rsidP="00A55D2D">
            <w:pPr>
              <w:rPr>
                <w:rFonts w:ascii="Trebuchet MS" w:hAnsi="Trebuchet MS" w:cs="Times New Roman"/>
                <w:sz w:val="16"/>
                <w:szCs w:val="16"/>
              </w:rPr>
            </w:pPr>
          </w:p>
        </w:tc>
        <w:tc>
          <w:tcPr>
            <w:tcW w:w="1013" w:type="dxa"/>
            <w:hideMark/>
          </w:tcPr>
          <w:p w14:paraId="7308F76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3A070B6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3B4DF74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3914AF8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699F43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1DE50E8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76C188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08F6D78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00B81FA8" w14:textId="77777777" w:rsidR="00A55D2D" w:rsidRPr="00A55D2D" w:rsidRDefault="00A55D2D" w:rsidP="00A55D2D">
            <w:pPr>
              <w:rPr>
                <w:rFonts w:ascii="Trebuchet MS" w:hAnsi="Trebuchet MS" w:cs="Times New Roman"/>
                <w:sz w:val="16"/>
                <w:szCs w:val="16"/>
              </w:rPr>
            </w:pPr>
          </w:p>
        </w:tc>
        <w:tc>
          <w:tcPr>
            <w:tcW w:w="1284" w:type="dxa"/>
            <w:vMerge/>
            <w:hideMark/>
          </w:tcPr>
          <w:p w14:paraId="32A324EF" w14:textId="77777777" w:rsidR="00A55D2D" w:rsidRPr="00A55D2D" w:rsidRDefault="00A55D2D" w:rsidP="00A55D2D">
            <w:pPr>
              <w:rPr>
                <w:rFonts w:ascii="Trebuchet MS" w:hAnsi="Trebuchet MS" w:cs="Times New Roman"/>
                <w:sz w:val="16"/>
                <w:szCs w:val="16"/>
              </w:rPr>
            </w:pPr>
          </w:p>
        </w:tc>
      </w:tr>
      <w:tr w:rsidR="00A55D2D" w:rsidRPr="00A55D2D" w14:paraId="3A868D56" w14:textId="77777777" w:rsidTr="00C96F71">
        <w:trPr>
          <w:trHeight w:val="300"/>
        </w:trPr>
        <w:tc>
          <w:tcPr>
            <w:tcW w:w="625" w:type="dxa"/>
            <w:hideMark/>
          </w:tcPr>
          <w:p w14:paraId="405A4F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18.8</w:t>
            </w:r>
          </w:p>
        </w:tc>
        <w:tc>
          <w:tcPr>
            <w:tcW w:w="952" w:type="dxa"/>
            <w:hideMark/>
          </w:tcPr>
          <w:p w14:paraId="63A3AD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595" w:type="dxa"/>
            <w:hideMark/>
          </w:tcPr>
          <w:p w14:paraId="1934A42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through celebrating National Days by June 2025</w:t>
            </w:r>
          </w:p>
        </w:tc>
        <w:tc>
          <w:tcPr>
            <w:tcW w:w="1832" w:type="dxa"/>
            <w:hideMark/>
          </w:tcPr>
          <w:p w14:paraId="138925C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of Social Cohesion through celebrating National Days initiatives implemented by June 2025</w:t>
            </w:r>
          </w:p>
        </w:tc>
        <w:tc>
          <w:tcPr>
            <w:tcW w:w="1590" w:type="dxa"/>
            <w:hideMark/>
          </w:tcPr>
          <w:p w14:paraId="0F7A5DE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6471BD1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7A6EED9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969" w:type="dxa"/>
            <w:hideMark/>
          </w:tcPr>
          <w:p w14:paraId="0C9DD7C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892" w:type="dxa"/>
            <w:hideMark/>
          </w:tcPr>
          <w:p w14:paraId="1E6CCFC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10" w:type="dxa"/>
            <w:hideMark/>
          </w:tcPr>
          <w:p w14:paraId="4F6BEC3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42" w:type="dxa"/>
            <w:hideMark/>
          </w:tcPr>
          <w:p w14:paraId="7A52F66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674" w:type="dxa"/>
            <w:hideMark/>
          </w:tcPr>
          <w:p w14:paraId="5BC33B6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749" w:type="dxa"/>
            <w:hideMark/>
          </w:tcPr>
          <w:p w14:paraId="6BCBFAB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307" w:type="dxa"/>
            <w:hideMark/>
          </w:tcPr>
          <w:p w14:paraId="0B5F610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hideMark/>
          </w:tcPr>
          <w:p w14:paraId="651A3C4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tr w:rsidR="00A55D2D" w:rsidRPr="00A55D2D" w14:paraId="6B0CD617" w14:textId="77777777" w:rsidTr="00C96F71">
        <w:trPr>
          <w:trHeight w:val="300"/>
        </w:trPr>
        <w:tc>
          <w:tcPr>
            <w:tcW w:w="625" w:type="dxa"/>
            <w:vMerge w:val="restart"/>
            <w:hideMark/>
          </w:tcPr>
          <w:p w14:paraId="56E90285" w14:textId="77777777" w:rsidR="00A55D2D" w:rsidRPr="00A55D2D" w:rsidRDefault="00A55D2D" w:rsidP="00A55D2D">
            <w:pPr>
              <w:rPr>
                <w:rFonts w:ascii="Trebuchet MS" w:hAnsi="Trebuchet MS" w:cs="Times New Roman"/>
                <w:sz w:val="16"/>
                <w:szCs w:val="16"/>
              </w:rPr>
            </w:pPr>
            <w:bookmarkStart w:id="219" w:name="_Hlk167209658"/>
            <w:r w:rsidRPr="00A55D2D">
              <w:rPr>
                <w:rFonts w:ascii="Trebuchet MS" w:hAnsi="Trebuchet MS" w:cs="Times New Roman"/>
                <w:sz w:val="16"/>
                <w:szCs w:val="16"/>
              </w:rPr>
              <w:lastRenderedPageBreak/>
              <w:t>18.8.1</w:t>
            </w:r>
          </w:p>
        </w:tc>
        <w:tc>
          <w:tcPr>
            <w:tcW w:w="952" w:type="dxa"/>
            <w:vMerge w:val="restart"/>
            <w:hideMark/>
          </w:tcPr>
          <w:p w14:paraId="44127FD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14BEEE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through celebrating National Days by June 2025</w:t>
            </w:r>
          </w:p>
        </w:tc>
        <w:tc>
          <w:tcPr>
            <w:tcW w:w="1832" w:type="dxa"/>
            <w:vMerge w:val="restart"/>
            <w:hideMark/>
          </w:tcPr>
          <w:p w14:paraId="7BC573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Mandela Day Commemoration by September 2024</w:t>
            </w:r>
          </w:p>
        </w:tc>
        <w:tc>
          <w:tcPr>
            <w:tcW w:w="1590" w:type="dxa"/>
            <w:vMerge w:val="restart"/>
            <w:hideMark/>
          </w:tcPr>
          <w:p w14:paraId="60F3501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715494F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54E499C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60ED634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892" w:type="dxa"/>
            <w:hideMark/>
          </w:tcPr>
          <w:p w14:paraId="0E05924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610" w:type="dxa"/>
            <w:hideMark/>
          </w:tcPr>
          <w:p w14:paraId="06C9633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42" w:type="dxa"/>
            <w:hideMark/>
          </w:tcPr>
          <w:p w14:paraId="76F0225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5639E3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09B92F4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val="restart"/>
            <w:hideMark/>
          </w:tcPr>
          <w:p w14:paraId="20583A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73CBC33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bookmarkEnd w:id="219"/>
      <w:tr w:rsidR="00A55D2D" w:rsidRPr="00A55D2D" w14:paraId="1B94E80C" w14:textId="77777777" w:rsidTr="00C96F71">
        <w:trPr>
          <w:trHeight w:val="300"/>
        </w:trPr>
        <w:tc>
          <w:tcPr>
            <w:tcW w:w="625" w:type="dxa"/>
            <w:vMerge/>
            <w:hideMark/>
          </w:tcPr>
          <w:p w14:paraId="667E2AB6" w14:textId="77777777" w:rsidR="00A55D2D" w:rsidRPr="00A55D2D" w:rsidRDefault="00A55D2D" w:rsidP="00A55D2D">
            <w:pPr>
              <w:rPr>
                <w:rFonts w:ascii="Trebuchet MS" w:hAnsi="Trebuchet MS" w:cs="Times New Roman"/>
                <w:sz w:val="16"/>
                <w:szCs w:val="16"/>
              </w:rPr>
            </w:pPr>
          </w:p>
        </w:tc>
        <w:tc>
          <w:tcPr>
            <w:tcW w:w="952" w:type="dxa"/>
            <w:vMerge/>
            <w:hideMark/>
          </w:tcPr>
          <w:p w14:paraId="113979C9" w14:textId="77777777" w:rsidR="00A55D2D" w:rsidRPr="00A55D2D" w:rsidRDefault="00A55D2D" w:rsidP="00A55D2D">
            <w:pPr>
              <w:rPr>
                <w:rFonts w:ascii="Trebuchet MS" w:hAnsi="Trebuchet MS" w:cs="Times New Roman"/>
                <w:sz w:val="16"/>
                <w:szCs w:val="16"/>
              </w:rPr>
            </w:pPr>
          </w:p>
        </w:tc>
        <w:tc>
          <w:tcPr>
            <w:tcW w:w="1595" w:type="dxa"/>
            <w:vMerge/>
            <w:hideMark/>
          </w:tcPr>
          <w:p w14:paraId="6501DC8C" w14:textId="77777777" w:rsidR="00A55D2D" w:rsidRPr="00A55D2D" w:rsidRDefault="00A55D2D" w:rsidP="00A55D2D">
            <w:pPr>
              <w:rPr>
                <w:rFonts w:ascii="Trebuchet MS" w:hAnsi="Trebuchet MS" w:cs="Times New Roman"/>
                <w:sz w:val="16"/>
                <w:szCs w:val="16"/>
              </w:rPr>
            </w:pPr>
          </w:p>
        </w:tc>
        <w:tc>
          <w:tcPr>
            <w:tcW w:w="1832" w:type="dxa"/>
            <w:vMerge/>
            <w:hideMark/>
          </w:tcPr>
          <w:p w14:paraId="1376E079" w14:textId="77777777" w:rsidR="00A55D2D" w:rsidRPr="00A55D2D" w:rsidRDefault="00A55D2D" w:rsidP="00A55D2D">
            <w:pPr>
              <w:rPr>
                <w:rFonts w:ascii="Trebuchet MS" w:hAnsi="Trebuchet MS" w:cs="Times New Roman"/>
                <w:sz w:val="16"/>
                <w:szCs w:val="16"/>
              </w:rPr>
            </w:pPr>
          </w:p>
        </w:tc>
        <w:tc>
          <w:tcPr>
            <w:tcW w:w="1590" w:type="dxa"/>
            <w:vMerge/>
            <w:hideMark/>
          </w:tcPr>
          <w:p w14:paraId="528E2DDD" w14:textId="77777777" w:rsidR="00A55D2D" w:rsidRPr="00A55D2D" w:rsidRDefault="00A55D2D" w:rsidP="00A55D2D">
            <w:pPr>
              <w:rPr>
                <w:rFonts w:ascii="Trebuchet MS" w:hAnsi="Trebuchet MS" w:cs="Times New Roman"/>
                <w:sz w:val="16"/>
                <w:szCs w:val="16"/>
              </w:rPr>
            </w:pPr>
          </w:p>
        </w:tc>
        <w:tc>
          <w:tcPr>
            <w:tcW w:w="1013" w:type="dxa"/>
            <w:hideMark/>
          </w:tcPr>
          <w:p w14:paraId="3382620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2BF8AD1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969" w:type="dxa"/>
            <w:hideMark/>
          </w:tcPr>
          <w:p w14:paraId="7E145A4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DD89F0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2A5A8B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6EA1604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3FF84AE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335F68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6E29668A" w14:textId="77777777" w:rsidR="00A55D2D" w:rsidRPr="00A55D2D" w:rsidRDefault="00A55D2D" w:rsidP="00A55D2D">
            <w:pPr>
              <w:rPr>
                <w:rFonts w:ascii="Trebuchet MS" w:hAnsi="Trebuchet MS" w:cs="Times New Roman"/>
                <w:sz w:val="16"/>
                <w:szCs w:val="16"/>
              </w:rPr>
            </w:pPr>
          </w:p>
        </w:tc>
        <w:tc>
          <w:tcPr>
            <w:tcW w:w="1284" w:type="dxa"/>
            <w:vMerge/>
            <w:hideMark/>
          </w:tcPr>
          <w:p w14:paraId="454FA5B5" w14:textId="77777777" w:rsidR="00A55D2D" w:rsidRPr="00A55D2D" w:rsidRDefault="00A55D2D" w:rsidP="00A55D2D">
            <w:pPr>
              <w:rPr>
                <w:rFonts w:ascii="Trebuchet MS" w:hAnsi="Trebuchet MS" w:cs="Times New Roman"/>
                <w:sz w:val="16"/>
                <w:szCs w:val="16"/>
              </w:rPr>
            </w:pPr>
          </w:p>
        </w:tc>
      </w:tr>
      <w:tr w:rsidR="00A55D2D" w:rsidRPr="00A55D2D" w14:paraId="5103FCFF" w14:textId="77777777" w:rsidTr="00C96F71">
        <w:trPr>
          <w:trHeight w:val="300"/>
        </w:trPr>
        <w:tc>
          <w:tcPr>
            <w:tcW w:w="625" w:type="dxa"/>
            <w:vMerge/>
            <w:hideMark/>
          </w:tcPr>
          <w:p w14:paraId="3A96DF4A" w14:textId="77777777" w:rsidR="00A55D2D" w:rsidRPr="00A55D2D" w:rsidRDefault="00A55D2D" w:rsidP="00A55D2D">
            <w:pPr>
              <w:rPr>
                <w:rFonts w:ascii="Trebuchet MS" w:hAnsi="Trebuchet MS" w:cs="Times New Roman"/>
                <w:sz w:val="16"/>
                <w:szCs w:val="16"/>
              </w:rPr>
            </w:pPr>
          </w:p>
        </w:tc>
        <w:tc>
          <w:tcPr>
            <w:tcW w:w="952" w:type="dxa"/>
            <w:vMerge/>
            <w:hideMark/>
          </w:tcPr>
          <w:p w14:paraId="4900E5EF" w14:textId="77777777" w:rsidR="00A55D2D" w:rsidRPr="00A55D2D" w:rsidRDefault="00A55D2D" w:rsidP="00A55D2D">
            <w:pPr>
              <w:rPr>
                <w:rFonts w:ascii="Trebuchet MS" w:hAnsi="Trebuchet MS" w:cs="Times New Roman"/>
                <w:sz w:val="16"/>
                <w:szCs w:val="16"/>
              </w:rPr>
            </w:pPr>
          </w:p>
        </w:tc>
        <w:tc>
          <w:tcPr>
            <w:tcW w:w="1595" w:type="dxa"/>
            <w:vMerge/>
            <w:hideMark/>
          </w:tcPr>
          <w:p w14:paraId="4281E9AD" w14:textId="77777777" w:rsidR="00A55D2D" w:rsidRPr="00A55D2D" w:rsidRDefault="00A55D2D" w:rsidP="00A55D2D">
            <w:pPr>
              <w:rPr>
                <w:rFonts w:ascii="Trebuchet MS" w:hAnsi="Trebuchet MS" w:cs="Times New Roman"/>
                <w:sz w:val="16"/>
                <w:szCs w:val="16"/>
              </w:rPr>
            </w:pPr>
          </w:p>
        </w:tc>
        <w:tc>
          <w:tcPr>
            <w:tcW w:w="1832" w:type="dxa"/>
            <w:vMerge/>
            <w:hideMark/>
          </w:tcPr>
          <w:p w14:paraId="0CEE6240" w14:textId="77777777" w:rsidR="00A55D2D" w:rsidRPr="00A55D2D" w:rsidRDefault="00A55D2D" w:rsidP="00A55D2D">
            <w:pPr>
              <w:rPr>
                <w:rFonts w:ascii="Trebuchet MS" w:hAnsi="Trebuchet MS" w:cs="Times New Roman"/>
                <w:sz w:val="16"/>
                <w:szCs w:val="16"/>
              </w:rPr>
            </w:pPr>
          </w:p>
        </w:tc>
        <w:tc>
          <w:tcPr>
            <w:tcW w:w="1590" w:type="dxa"/>
            <w:vMerge/>
            <w:hideMark/>
          </w:tcPr>
          <w:p w14:paraId="303BE0E8" w14:textId="77777777" w:rsidR="00A55D2D" w:rsidRPr="00A55D2D" w:rsidRDefault="00A55D2D" w:rsidP="00A55D2D">
            <w:pPr>
              <w:rPr>
                <w:rFonts w:ascii="Trebuchet MS" w:hAnsi="Trebuchet MS" w:cs="Times New Roman"/>
                <w:sz w:val="16"/>
                <w:szCs w:val="16"/>
              </w:rPr>
            </w:pPr>
          </w:p>
        </w:tc>
        <w:tc>
          <w:tcPr>
            <w:tcW w:w="1013" w:type="dxa"/>
            <w:hideMark/>
          </w:tcPr>
          <w:p w14:paraId="042FEBD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3D775C7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272408E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2C75F8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44D3F8F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1303368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7D4FE39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7CDAC5B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6FDFB73F" w14:textId="77777777" w:rsidR="00A55D2D" w:rsidRPr="00A55D2D" w:rsidRDefault="00A55D2D" w:rsidP="00A55D2D">
            <w:pPr>
              <w:rPr>
                <w:rFonts w:ascii="Trebuchet MS" w:hAnsi="Trebuchet MS" w:cs="Times New Roman"/>
                <w:sz w:val="16"/>
                <w:szCs w:val="16"/>
              </w:rPr>
            </w:pPr>
          </w:p>
        </w:tc>
        <w:tc>
          <w:tcPr>
            <w:tcW w:w="1284" w:type="dxa"/>
            <w:vMerge/>
            <w:hideMark/>
          </w:tcPr>
          <w:p w14:paraId="7485EDE2" w14:textId="77777777" w:rsidR="00A55D2D" w:rsidRPr="00A55D2D" w:rsidRDefault="00A55D2D" w:rsidP="00A55D2D">
            <w:pPr>
              <w:rPr>
                <w:rFonts w:ascii="Trebuchet MS" w:hAnsi="Trebuchet MS" w:cs="Times New Roman"/>
                <w:sz w:val="16"/>
                <w:szCs w:val="16"/>
              </w:rPr>
            </w:pPr>
          </w:p>
        </w:tc>
      </w:tr>
      <w:tr w:rsidR="00A55D2D" w:rsidRPr="00A55D2D" w14:paraId="428C8E95" w14:textId="77777777" w:rsidTr="00C96F71">
        <w:trPr>
          <w:trHeight w:val="300"/>
        </w:trPr>
        <w:tc>
          <w:tcPr>
            <w:tcW w:w="625" w:type="dxa"/>
            <w:vMerge w:val="restart"/>
            <w:hideMark/>
          </w:tcPr>
          <w:p w14:paraId="210DB34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25A29EA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6AAE396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38DDD7A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31A5E47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443ADD8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21509F1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2CF5020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4E5BFFB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3A6CFCC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0229F8B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1F386F6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5317CA1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52AFEFB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493EEE02" w14:textId="77777777" w:rsidTr="00C96F71">
        <w:trPr>
          <w:trHeight w:val="300"/>
        </w:trPr>
        <w:tc>
          <w:tcPr>
            <w:tcW w:w="625" w:type="dxa"/>
            <w:vMerge/>
            <w:hideMark/>
          </w:tcPr>
          <w:p w14:paraId="2546C611" w14:textId="77777777" w:rsidR="00A55D2D" w:rsidRPr="00A55D2D" w:rsidRDefault="00A55D2D" w:rsidP="00A55D2D">
            <w:pPr>
              <w:rPr>
                <w:rFonts w:ascii="Trebuchet MS" w:hAnsi="Trebuchet MS" w:cs="Times New Roman"/>
                <w:b/>
                <w:bCs/>
                <w:sz w:val="16"/>
                <w:szCs w:val="16"/>
              </w:rPr>
            </w:pPr>
          </w:p>
        </w:tc>
        <w:tc>
          <w:tcPr>
            <w:tcW w:w="952" w:type="dxa"/>
            <w:vMerge/>
            <w:hideMark/>
          </w:tcPr>
          <w:p w14:paraId="27294F25" w14:textId="77777777" w:rsidR="00A55D2D" w:rsidRPr="00A55D2D" w:rsidRDefault="00A55D2D" w:rsidP="00A55D2D">
            <w:pPr>
              <w:rPr>
                <w:rFonts w:ascii="Trebuchet MS" w:hAnsi="Trebuchet MS" w:cs="Times New Roman"/>
                <w:b/>
                <w:bCs/>
                <w:sz w:val="16"/>
                <w:szCs w:val="16"/>
              </w:rPr>
            </w:pPr>
          </w:p>
        </w:tc>
        <w:tc>
          <w:tcPr>
            <w:tcW w:w="1595" w:type="dxa"/>
            <w:vMerge/>
            <w:hideMark/>
          </w:tcPr>
          <w:p w14:paraId="76CE1787" w14:textId="77777777" w:rsidR="00A55D2D" w:rsidRPr="00A55D2D" w:rsidRDefault="00A55D2D" w:rsidP="00A55D2D">
            <w:pPr>
              <w:rPr>
                <w:rFonts w:ascii="Trebuchet MS" w:hAnsi="Trebuchet MS" w:cs="Times New Roman"/>
                <w:b/>
                <w:bCs/>
                <w:sz w:val="16"/>
                <w:szCs w:val="16"/>
              </w:rPr>
            </w:pPr>
          </w:p>
        </w:tc>
        <w:tc>
          <w:tcPr>
            <w:tcW w:w="1832" w:type="dxa"/>
            <w:vMerge/>
            <w:hideMark/>
          </w:tcPr>
          <w:p w14:paraId="5B69951F" w14:textId="77777777" w:rsidR="00A55D2D" w:rsidRPr="00A55D2D" w:rsidRDefault="00A55D2D" w:rsidP="00A55D2D">
            <w:pPr>
              <w:rPr>
                <w:rFonts w:ascii="Trebuchet MS" w:hAnsi="Trebuchet MS" w:cs="Times New Roman"/>
                <w:b/>
                <w:bCs/>
                <w:sz w:val="16"/>
                <w:szCs w:val="16"/>
              </w:rPr>
            </w:pPr>
          </w:p>
        </w:tc>
        <w:tc>
          <w:tcPr>
            <w:tcW w:w="1590" w:type="dxa"/>
            <w:vMerge/>
            <w:hideMark/>
          </w:tcPr>
          <w:p w14:paraId="7C8AA27F" w14:textId="77777777" w:rsidR="00A55D2D" w:rsidRPr="00A55D2D" w:rsidRDefault="00A55D2D" w:rsidP="00A55D2D">
            <w:pPr>
              <w:rPr>
                <w:rFonts w:ascii="Trebuchet MS" w:hAnsi="Trebuchet MS" w:cs="Times New Roman"/>
                <w:b/>
                <w:bCs/>
                <w:sz w:val="16"/>
                <w:szCs w:val="16"/>
              </w:rPr>
            </w:pPr>
          </w:p>
        </w:tc>
        <w:tc>
          <w:tcPr>
            <w:tcW w:w="1013" w:type="dxa"/>
            <w:vMerge/>
            <w:hideMark/>
          </w:tcPr>
          <w:p w14:paraId="6D88D2FA" w14:textId="77777777" w:rsidR="00A55D2D" w:rsidRPr="00A55D2D" w:rsidRDefault="00A55D2D" w:rsidP="00A55D2D">
            <w:pPr>
              <w:rPr>
                <w:rFonts w:ascii="Trebuchet MS" w:hAnsi="Trebuchet MS" w:cs="Times New Roman"/>
                <w:b/>
                <w:bCs/>
                <w:sz w:val="16"/>
                <w:szCs w:val="16"/>
              </w:rPr>
            </w:pPr>
          </w:p>
        </w:tc>
        <w:tc>
          <w:tcPr>
            <w:tcW w:w="1106" w:type="dxa"/>
            <w:vMerge/>
            <w:hideMark/>
          </w:tcPr>
          <w:p w14:paraId="3512AFF1" w14:textId="77777777" w:rsidR="00A55D2D" w:rsidRPr="00A55D2D" w:rsidRDefault="00A55D2D" w:rsidP="00A55D2D">
            <w:pPr>
              <w:rPr>
                <w:rFonts w:ascii="Trebuchet MS" w:hAnsi="Trebuchet MS" w:cs="Times New Roman"/>
                <w:b/>
                <w:bCs/>
                <w:sz w:val="16"/>
                <w:szCs w:val="16"/>
              </w:rPr>
            </w:pPr>
          </w:p>
        </w:tc>
        <w:tc>
          <w:tcPr>
            <w:tcW w:w="969" w:type="dxa"/>
            <w:vMerge/>
            <w:hideMark/>
          </w:tcPr>
          <w:p w14:paraId="28F4726A" w14:textId="77777777" w:rsidR="00A55D2D" w:rsidRPr="00A55D2D" w:rsidRDefault="00A55D2D" w:rsidP="00A55D2D">
            <w:pPr>
              <w:rPr>
                <w:rFonts w:ascii="Trebuchet MS" w:hAnsi="Trebuchet MS" w:cs="Times New Roman"/>
                <w:b/>
                <w:bCs/>
                <w:sz w:val="16"/>
                <w:szCs w:val="16"/>
              </w:rPr>
            </w:pPr>
          </w:p>
        </w:tc>
        <w:tc>
          <w:tcPr>
            <w:tcW w:w="892" w:type="dxa"/>
            <w:vMerge/>
            <w:hideMark/>
          </w:tcPr>
          <w:p w14:paraId="44D61962" w14:textId="77777777" w:rsidR="00A55D2D" w:rsidRPr="00A55D2D" w:rsidRDefault="00A55D2D" w:rsidP="00A55D2D">
            <w:pPr>
              <w:rPr>
                <w:rFonts w:ascii="Trebuchet MS" w:hAnsi="Trebuchet MS" w:cs="Times New Roman"/>
                <w:b/>
                <w:bCs/>
                <w:sz w:val="16"/>
                <w:szCs w:val="16"/>
              </w:rPr>
            </w:pPr>
          </w:p>
        </w:tc>
        <w:tc>
          <w:tcPr>
            <w:tcW w:w="610" w:type="dxa"/>
            <w:vMerge/>
            <w:hideMark/>
          </w:tcPr>
          <w:p w14:paraId="6498AC60" w14:textId="77777777" w:rsidR="00A55D2D" w:rsidRPr="00A55D2D" w:rsidRDefault="00A55D2D" w:rsidP="00A55D2D">
            <w:pPr>
              <w:rPr>
                <w:rFonts w:ascii="Trebuchet MS" w:hAnsi="Trebuchet MS" w:cs="Times New Roman"/>
                <w:b/>
                <w:bCs/>
                <w:sz w:val="16"/>
                <w:szCs w:val="16"/>
              </w:rPr>
            </w:pPr>
          </w:p>
        </w:tc>
        <w:tc>
          <w:tcPr>
            <w:tcW w:w="642" w:type="dxa"/>
            <w:vMerge/>
            <w:hideMark/>
          </w:tcPr>
          <w:p w14:paraId="5019CEAB" w14:textId="77777777" w:rsidR="00A55D2D" w:rsidRPr="00A55D2D" w:rsidRDefault="00A55D2D" w:rsidP="00A55D2D">
            <w:pPr>
              <w:rPr>
                <w:rFonts w:ascii="Trebuchet MS" w:hAnsi="Trebuchet MS" w:cs="Times New Roman"/>
                <w:b/>
                <w:bCs/>
                <w:sz w:val="16"/>
                <w:szCs w:val="16"/>
              </w:rPr>
            </w:pPr>
          </w:p>
        </w:tc>
        <w:tc>
          <w:tcPr>
            <w:tcW w:w="674" w:type="dxa"/>
            <w:vMerge/>
            <w:hideMark/>
          </w:tcPr>
          <w:p w14:paraId="091A5043" w14:textId="77777777" w:rsidR="00A55D2D" w:rsidRPr="00A55D2D" w:rsidRDefault="00A55D2D" w:rsidP="00A55D2D">
            <w:pPr>
              <w:rPr>
                <w:rFonts w:ascii="Trebuchet MS" w:hAnsi="Trebuchet MS" w:cs="Times New Roman"/>
                <w:b/>
                <w:bCs/>
                <w:sz w:val="16"/>
                <w:szCs w:val="16"/>
              </w:rPr>
            </w:pPr>
          </w:p>
        </w:tc>
        <w:tc>
          <w:tcPr>
            <w:tcW w:w="749" w:type="dxa"/>
            <w:vMerge/>
            <w:hideMark/>
          </w:tcPr>
          <w:p w14:paraId="5185E185" w14:textId="77777777" w:rsidR="00A55D2D" w:rsidRPr="00A55D2D" w:rsidRDefault="00A55D2D" w:rsidP="00A55D2D">
            <w:pPr>
              <w:rPr>
                <w:rFonts w:ascii="Trebuchet MS" w:hAnsi="Trebuchet MS" w:cs="Times New Roman"/>
                <w:b/>
                <w:bCs/>
                <w:sz w:val="16"/>
                <w:szCs w:val="16"/>
              </w:rPr>
            </w:pPr>
          </w:p>
        </w:tc>
        <w:tc>
          <w:tcPr>
            <w:tcW w:w="1307" w:type="dxa"/>
            <w:hideMark/>
          </w:tcPr>
          <w:p w14:paraId="18299A96"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0F1C3C3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6FE59AEF" w14:textId="77777777" w:rsidTr="00C96F71">
        <w:trPr>
          <w:trHeight w:val="300"/>
        </w:trPr>
        <w:tc>
          <w:tcPr>
            <w:tcW w:w="625" w:type="dxa"/>
            <w:vMerge w:val="restart"/>
            <w:hideMark/>
          </w:tcPr>
          <w:p w14:paraId="0E3DAF6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18.8.2</w:t>
            </w:r>
          </w:p>
        </w:tc>
        <w:tc>
          <w:tcPr>
            <w:tcW w:w="952" w:type="dxa"/>
            <w:vMerge w:val="restart"/>
            <w:hideMark/>
          </w:tcPr>
          <w:p w14:paraId="6F7DB7E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45045A4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through celebrating National Days by June 2024</w:t>
            </w:r>
          </w:p>
        </w:tc>
        <w:tc>
          <w:tcPr>
            <w:tcW w:w="1832" w:type="dxa"/>
            <w:vMerge w:val="restart"/>
            <w:hideMark/>
          </w:tcPr>
          <w:p w14:paraId="5308355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 (1) of Women's Month Commemoration by September 2024</w:t>
            </w:r>
          </w:p>
        </w:tc>
        <w:tc>
          <w:tcPr>
            <w:tcW w:w="1590" w:type="dxa"/>
            <w:vMerge w:val="restart"/>
            <w:hideMark/>
          </w:tcPr>
          <w:p w14:paraId="7CF2A1B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0331FCC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FBA894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22302F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892" w:type="dxa"/>
            <w:hideMark/>
          </w:tcPr>
          <w:p w14:paraId="2DA963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1</w:t>
            </w:r>
          </w:p>
        </w:tc>
        <w:tc>
          <w:tcPr>
            <w:tcW w:w="610" w:type="dxa"/>
            <w:hideMark/>
          </w:tcPr>
          <w:p w14:paraId="5665234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42" w:type="dxa"/>
            <w:vMerge w:val="restart"/>
            <w:hideMark/>
          </w:tcPr>
          <w:p w14:paraId="01083D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74" w:type="dxa"/>
            <w:vMerge w:val="restart"/>
            <w:hideMark/>
          </w:tcPr>
          <w:p w14:paraId="3432131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749" w:type="dxa"/>
            <w:vMerge w:val="restart"/>
            <w:hideMark/>
          </w:tcPr>
          <w:p w14:paraId="0013815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307" w:type="dxa"/>
            <w:vMerge w:val="restart"/>
            <w:hideMark/>
          </w:tcPr>
          <w:p w14:paraId="0755FB7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089C51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tr w:rsidR="00A55D2D" w:rsidRPr="00A55D2D" w14:paraId="04BDA4E6" w14:textId="77777777" w:rsidTr="00C96F71">
        <w:trPr>
          <w:trHeight w:val="300"/>
        </w:trPr>
        <w:tc>
          <w:tcPr>
            <w:tcW w:w="625" w:type="dxa"/>
            <w:vMerge/>
            <w:hideMark/>
          </w:tcPr>
          <w:p w14:paraId="5675A5EF" w14:textId="77777777" w:rsidR="00A55D2D" w:rsidRPr="00A55D2D" w:rsidRDefault="00A55D2D" w:rsidP="00A55D2D">
            <w:pPr>
              <w:rPr>
                <w:rFonts w:ascii="Trebuchet MS" w:hAnsi="Trebuchet MS" w:cs="Times New Roman"/>
                <w:sz w:val="16"/>
                <w:szCs w:val="16"/>
              </w:rPr>
            </w:pPr>
          </w:p>
        </w:tc>
        <w:tc>
          <w:tcPr>
            <w:tcW w:w="952" w:type="dxa"/>
            <w:vMerge/>
            <w:hideMark/>
          </w:tcPr>
          <w:p w14:paraId="7A6BAF71" w14:textId="77777777" w:rsidR="00A55D2D" w:rsidRPr="00A55D2D" w:rsidRDefault="00A55D2D" w:rsidP="00A55D2D">
            <w:pPr>
              <w:rPr>
                <w:rFonts w:ascii="Trebuchet MS" w:hAnsi="Trebuchet MS" w:cs="Times New Roman"/>
                <w:sz w:val="16"/>
                <w:szCs w:val="16"/>
              </w:rPr>
            </w:pPr>
          </w:p>
        </w:tc>
        <w:tc>
          <w:tcPr>
            <w:tcW w:w="1595" w:type="dxa"/>
            <w:vMerge/>
            <w:hideMark/>
          </w:tcPr>
          <w:p w14:paraId="1036784A" w14:textId="77777777" w:rsidR="00A55D2D" w:rsidRPr="00A55D2D" w:rsidRDefault="00A55D2D" w:rsidP="00A55D2D">
            <w:pPr>
              <w:rPr>
                <w:rFonts w:ascii="Trebuchet MS" w:hAnsi="Trebuchet MS" w:cs="Times New Roman"/>
                <w:sz w:val="16"/>
                <w:szCs w:val="16"/>
              </w:rPr>
            </w:pPr>
          </w:p>
        </w:tc>
        <w:tc>
          <w:tcPr>
            <w:tcW w:w="1832" w:type="dxa"/>
            <w:vMerge/>
            <w:hideMark/>
          </w:tcPr>
          <w:p w14:paraId="14B17AA3" w14:textId="77777777" w:rsidR="00A55D2D" w:rsidRPr="00A55D2D" w:rsidRDefault="00A55D2D" w:rsidP="00A55D2D">
            <w:pPr>
              <w:rPr>
                <w:rFonts w:ascii="Trebuchet MS" w:hAnsi="Trebuchet MS" w:cs="Times New Roman"/>
                <w:sz w:val="16"/>
                <w:szCs w:val="16"/>
              </w:rPr>
            </w:pPr>
          </w:p>
        </w:tc>
        <w:tc>
          <w:tcPr>
            <w:tcW w:w="1590" w:type="dxa"/>
            <w:vMerge/>
            <w:hideMark/>
          </w:tcPr>
          <w:p w14:paraId="77BA8B30" w14:textId="77777777" w:rsidR="00A55D2D" w:rsidRPr="00A55D2D" w:rsidRDefault="00A55D2D" w:rsidP="00A55D2D">
            <w:pPr>
              <w:rPr>
                <w:rFonts w:ascii="Trebuchet MS" w:hAnsi="Trebuchet MS" w:cs="Times New Roman"/>
                <w:sz w:val="16"/>
                <w:szCs w:val="16"/>
              </w:rPr>
            </w:pPr>
          </w:p>
        </w:tc>
        <w:tc>
          <w:tcPr>
            <w:tcW w:w="1013" w:type="dxa"/>
            <w:hideMark/>
          </w:tcPr>
          <w:p w14:paraId="4A7AB7A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106" w:type="dxa"/>
            <w:hideMark/>
          </w:tcPr>
          <w:p w14:paraId="60E5892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Capex</w:t>
            </w:r>
          </w:p>
        </w:tc>
        <w:tc>
          <w:tcPr>
            <w:tcW w:w="969" w:type="dxa"/>
            <w:hideMark/>
          </w:tcPr>
          <w:p w14:paraId="60CC133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100AABC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46BE5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vMerge/>
            <w:hideMark/>
          </w:tcPr>
          <w:p w14:paraId="3A4F5568" w14:textId="77777777" w:rsidR="00A55D2D" w:rsidRPr="00A55D2D" w:rsidRDefault="00A55D2D" w:rsidP="00A55D2D">
            <w:pPr>
              <w:rPr>
                <w:rFonts w:ascii="Trebuchet MS" w:hAnsi="Trebuchet MS" w:cs="Times New Roman"/>
                <w:sz w:val="16"/>
                <w:szCs w:val="16"/>
              </w:rPr>
            </w:pPr>
          </w:p>
        </w:tc>
        <w:tc>
          <w:tcPr>
            <w:tcW w:w="674" w:type="dxa"/>
            <w:vMerge/>
            <w:hideMark/>
          </w:tcPr>
          <w:p w14:paraId="108C59B1" w14:textId="77777777" w:rsidR="00A55D2D" w:rsidRPr="00A55D2D" w:rsidRDefault="00A55D2D" w:rsidP="00A55D2D">
            <w:pPr>
              <w:rPr>
                <w:rFonts w:ascii="Trebuchet MS" w:hAnsi="Trebuchet MS" w:cs="Times New Roman"/>
                <w:sz w:val="16"/>
                <w:szCs w:val="16"/>
              </w:rPr>
            </w:pPr>
          </w:p>
        </w:tc>
        <w:tc>
          <w:tcPr>
            <w:tcW w:w="749" w:type="dxa"/>
            <w:vMerge/>
            <w:hideMark/>
          </w:tcPr>
          <w:p w14:paraId="735985C8" w14:textId="77777777" w:rsidR="00A55D2D" w:rsidRPr="00A55D2D" w:rsidRDefault="00A55D2D" w:rsidP="00A55D2D">
            <w:pPr>
              <w:rPr>
                <w:rFonts w:ascii="Trebuchet MS" w:hAnsi="Trebuchet MS" w:cs="Times New Roman"/>
                <w:sz w:val="16"/>
                <w:szCs w:val="16"/>
              </w:rPr>
            </w:pPr>
          </w:p>
        </w:tc>
        <w:tc>
          <w:tcPr>
            <w:tcW w:w="1307" w:type="dxa"/>
            <w:vMerge/>
            <w:hideMark/>
          </w:tcPr>
          <w:p w14:paraId="4C6E497C" w14:textId="77777777" w:rsidR="00A55D2D" w:rsidRPr="00A55D2D" w:rsidRDefault="00A55D2D" w:rsidP="00A55D2D">
            <w:pPr>
              <w:rPr>
                <w:rFonts w:ascii="Trebuchet MS" w:hAnsi="Trebuchet MS" w:cs="Times New Roman"/>
                <w:sz w:val="16"/>
                <w:szCs w:val="16"/>
              </w:rPr>
            </w:pPr>
          </w:p>
        </w:tc>
        <w:tc>
          <w:tcPr>
            <w:tcW w:w="1284" w:type="dxa"/>
            <w:vMerge/>
            <w:hideMark/>
          </w:tcPr>
          <w:p w14:paraId="3E05EF64" w14:textId="77777777" w:rsidR="00A55D2D" w:rsidRPr="00A55D2D" w:rsidRDefault="00A55D2D" w:rsidP="00A55D2D">
            <w:pPr>
              <w:rPr>
                <w:rFonts w:ascii="Trebuchet MS" w:hAnsi="Trebuchet MS" w:cs="Times New Roman"/>
                <w:sz w:val="16"/>
                <w:szCs w:val="16"/>
              </w:rPr>
            </w:pPr>
          </w:p>
        </w:tc>
      </w:tr>
      <w:tr w:rsidR="00A55D2D" w:rsidRPr="00A55D2D" w14:paraId="160CE9A1" w14:textId="77777777" w:rsidTr="00C96F71">
        <w:trPr>
          <w:trHeight w:val="300"/>
        </w:trPr>
        <w:tc>
          <w:tcPr>
            <w:tcW w:w="625" w:type="dxa"/>
            <w:vMerge/>
            <w:hideMark/>
          </w:tcPr>
          <w:p w14:paraId="7A6BCFA9" w14:textId="77777777" w:rsidR="00A55D2D" w:rsidRPr="00A55D2D" w:rsidRDefault="00A55D2D" w:rsidP="00A55D2D">
            <w:pPr>
              <w:rPr>
                <w:rFonts w:ascii="Trebuchet MS" w:hAnsi="Trebuchet MS" w:cs="Times New Roman"/>
                <w:sz w:val="16"/>
                <w:szCs w:val="16"/>
              </w:rPr>
            </w:pPr>
          </w:p>
        </w:tc>
        <w:tc>
          <w:tcPr>
            <w:tcW w:w="952" w:type="dxa"/>
            <w:vMerge/>
            <w:hideMark/>
          </w:tcPr>
          <w:p w14:paraId="150A8ADF" w14:textId="77777777" w:rsidR="00A55D2D" w:rsidRPr="00A55D2D" w:rsidRDefault="00A55D2D" w:rsidP="00A55D2D">
            <w:pPr>
              <w:rPr>
                <w:rFonts w:ascii="Trebuchet MS" w:hAnsi="Trebuchet MS" w:cs="Times New Roman"/>
                <w:sz w:val="16"/>
                <w:szCs w:val="16"/>
              </w:rPr>
            </w:pPr>
          </w:p>
        </w:tc>
        <w:tc>
          <w:tcPr>
            <w:tcW w:w="1595" w:type="dxa"/>
            <w:vMerge/>
            <w:hideMark/>
          </w:tcPr>
          <w:p w14:paraId="507E45E2" w14:textId="77777777" w:rsidR="00A55D2D" w:rsidRPr="00A55D2D" w:rsidRDefault="00A55D2D" w:rsidP="00A55D2D">
            <w:pPr>
              <w:rPr>
                <w:rFonts w:ascii="Trebuchet MS" w:hAnsi="Trebuchet MS" w:cs="Times New Roman"/>
                <w:sz w:val="16"/>
                <w:szCs w:val="16"/>
              </w:rPr>
            </w:pPr>
          </w:p>
        </w:tc>
        <w:tc>
          <w:tcPr>
            <w:tcW w:w="1832" w:type="dxa"/>
            <w:vMerge/>
            <w:hideMark/>
          </w:tcPr>
          <w:p w14:paraId="174BC3C6" w14:textId="77777777" w:rsidR="00A55D2D" w:rsidRPr="00A55D2D" w:rsidRDefault="00A55D2D" w:rsidP="00A55D2D">
            <w:pPr>
              <w:rPr>
                <w:rFonts w:ascii="Trebuchet MS" w:hAnsi="Trebuchet MS" w:cs="Times New Roman"/>
                <w:sz w:val="16"/>
                <w:szCs w:val="16"/>
              </w:rPr>
            </w:pPr>
          </w:p>
        </w:tc>
        <w:tc>
          <w:tcPr>
            <w:tcW w:w="1590" w:type="dxa"/>
            <w:vMerge/>
            <w:hideMark/>
          </w:tcPr>
          <w:p w14:paraId="50A24025" w14:textId="77777777" w:rsidR="00A55D2D" w:rsidRPr="00A55D2D" w:rsidRDefault="00A55D2D" w:rsidP="00A55D2D">
            <w:pPr>
              <w:rPr>
                <w:rFonts w:ascii="Trebuchet MS" w:hAnsi="Trebuchet MS" w:cs="Times New Roman"/>
                <w:sz w:val="16"/>
                <w:szCs w:val="16"/>
              </w:rPr>
            </w:pPr>
          </w:p>
        </w:tc>
        <w:tc>
          <w:tcPr>
            <w:tcW w:w="1013" w:type="dxa"/>
            <w:hideMark/>
          </w:tcPr>
          <w:p w14:paraId="7B83B4A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06B5D25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200,000</w:t>
            </w:r>
          </w:p>
        </w:tc>
        <w:tc>
          <w:tcPr>
            <w:tcW w:w="969" w:type="dxa"/>
            <w:hideMark/>
          </w:tcPr>
          <w:p w14:paraId="0852461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5756CF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3861170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vMerge/>
            <w:hideMark/>
          </w:tcPr>
          <w:p w14:paraId="7FBCBCAE" w14:textId="77777777" w:rsidR="00A55D2D" w:rsidRPr="00A55D2D" w:rsidRDefault="00A55D2D" w:rsidP="00A55D2D">
            <w:pPr>
              <w:rPr>
                <w:rFonts w:ascii="Trebuchet MS" w:hAnsi="Trebuchet MS" w:cs="Times New Roman"/>
                <w:sz w:val="16"/>
                <w:szCs w:val="16"/>
              </w:rPr>
            </w:pPr>
          </w:p>
        </w:tc>
        <w:tc>
          <w:tcPr>
            <w:tcW w:w="674" w:type="dxa"/>
            <w:vMerge/>
            <w:hideMark/>
          </w:tcPr>
          <w:p w14:paraId="069F6350" w14:textId="77777777" w:rsidR="00A55D2D" w:rsidRPr="00A55D2D" w:rsidRDefault="00A55D2D" w:rsidP="00A55D2D">
            <w:pPr>
              <w:rPr>
                <w:rFonts w:ascii="Trebuchet MS" w:hAnsi="Trebuchet MS" w:cs="Times New Roman"/>
                <w:sz w:val="16"/>
                <w:szCs w:val="16"/>
              </w:rPr>
            </w:pPr>
          </w:p>
        </w:tc>
        <w:tc>
          <w:tcPr>
            <w:tcW w:w="749" w:type="dxa"/>
            <w:vMerge/>
            <w:hideMark/>
          </w:tcPr>
          <w:p w14:paraId="2BB1B088" w14:textId="77777777" w:rsidR="00A55D2D" w:rsidRPr="00A55D2D" w:rsidRDefault="00A55D2D" w:rsidP="00A55D2D">
            <w:pPr>
              <w:rPr>
                <w:rFonts w:ascii="Trebuchet MS" w:hAnsi="Trebuchet MS" w:cs="Times New Roman"/>
                <w:sz w:val="16"/>
                <w:szCs w:val="16"/>
              </w:rPr>
            </w:pPr>
          </w:p>
        </w:tc>
        <w:tc>
          <w:tcPr>
            <w:tcW w:w="1307" w:type="dxa"/>
            <w:vMerge/>
            <w:hideMark/>
          </w:tcPr>
          <w:p w14:paraId="5ACE1B49" w14:textId="77777777" w:rsidR="00A55D2D" w:rsidRPr="00A55D2D" w:rsidRDefault="00A55D2D" w:rsidP="00A55D2D">
            <w:pPr>
              <w:rPr>
                <w:rFonts w:ascii="Trebuchet MS" w:hAnsi="Trebuchet MS" w:cs="Times New Roman"/>
                <w:sz w:val="16"/>
                <w:szCs w:val="16"/>
              </w:rPr>
            </w:pPr>
          </w:p>
        </w:tc>
        <w:tc>
          <w:tcPr>
            <w:tcW w:w="1284" w:type="dxa"/>
            <w:vMerge/>
            <w:hideMark/>
          </w:tcPr>
          <w:p w14:paraId="2FF99D1B" w14:textId="77777777" w:rsidR="00A55D2D" w:rsidRPr="00A55D2D" w:rsidRDefault="00A55D2D" w:rsidP="00A55D2D">
            <w:pPr>
              <w:rPr>
                <w:rFonts w:ascii="Trebuchet MS" w:hAnsi="Trebuchet MS" w:cs="Times New Roman"/>
                <w:sz w:val="16"/>
                <w:szCs w:val="16"/>
              </w:rPr>
            </w:pPr>
          </w:p>
        </w:tc>
      </w:tr>
      <w:tr w:rsidR="00A55D2D" w:rsidRPr="00A55D2D" w14:paraId="23880915" w14:textId="77777777" w:rsidTr="00C96F71">
        <w:trPr>
          <w:trHeight w:val="300"/>
        </w:trPr>
        <w:tc>
          <w:tcPr>
            <w:tcW w:w="625" w:type="dxa"/>
            <w:vMerge w:val="restart"/>
            <w:hideMark/>
          </w:tcPr>
          <w:p w14:paraId="086B90A5"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Sdbip ref.</w:t>
            </w:r>
          </w:p>
        </w:tc>
        <w:tc>
          <w:tcPr>
            <w:tcW w:w="952" w:type="dxa"/>
            <w:vMerge w:val="restart"/>
            <w:hideMark/>
          </w:tcPr>
          <w:p w14:paraId="2198C48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Planning Level</w:t>
            </w:r>
          </w:p>
        </w:tc>
        <w:tc>
          <w:tcPr>
            <w:tcW w:w="1595" w:type="dxa"/>
            <w:vMerge w:val="restart"/>
            <w:hideMark/>
          </w:tcPr>
          <w:p w14:paraId="7CB8974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Measurable Objective</w:t>
            </w:r>
          </w:p>
        </w:tc>
        <w:tc>
          <w:tcPr>
            <w:tcW w:w="1832" w:type="dxa"/>
            <w:vMerge w:val="restart"/>
            <w:hideMark/>
          </w:tcPr>
          <w:p w14:paraId="508F907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Indicator</w:t>
            </w:r>
          </w:p>
        </w:tc>
        <w:tc>
          <w:tcPr>
            <w:tcW w:w="1590" w:type="dxa"/>
            <w:vMerge w:val="restart"/>
            <w:hideMark/>
          </w:tcPr>
          <w:p w14:paraId="2EA749F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Evidence</w:t>
            </w:r>
          </w:p>
        </w:tc>
        <w:tc>
          <w:tcPr>
            <w:tcW w:w="1013" w:type="dxa"/>
            <w:vMerge w:val="restart"/>
            <w:hideMark/>
          </w:tcPr>
          <w:p w14:paraId="62CCEC1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Type</w:t>
            </w:r>
          </w:p>
        </w:tc>
        <w:tc>
          <w:tcPr>
            <w:tcW w:w="1106" w:type="dxa"/>
            <w:vMerge w:val="restart"/>
            <w:hideMark/>
          </w:tcPr>
          <w:p w14:paraId="6A8AB92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UOM</w:t>
            </w:r>
          </w:p>
        </w:tc>
        <w:tc>
          <w:tcPr>
            <w:tcW w:w="969" w:type="dxa"/>
            <w:vMerge w:val="restart"/>
            <w:hideMark/>
          </w:tcPr>
          <w:p w14:paraId="66EEC65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Baseline</w:t>
            </w:r>
          </w:p>
        </w:tc>
        <w:tc>
          <w:tcPr>
            <w:tcW w:w="892" w:type="dxa"/>
            <w:vMerge w:val="restart"/>
            <w:hideMark/>
          </w:tcPr>
          <w:p w14:paraId="713CE7E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Annual Target</w:t>
            </w:r>
          </w:p>
        </w:tc>
        <w:tc>
          <w:tcPr>
            <w:tcW w:w="610" w:type="dxa"/>
            <w:vMerge w:val="restart"/>
            <w:hideMark/>
          </w:tcPr>
          <w:p w14:paraId="4898738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Q1</w:t>
            </w:r>
          </w:p>
        </w:tc>
        <w:tc>
          <w:tcPr>
            <w:tcW w:w="642" w:type="dxa"/>
            <w:vMerge w:val="restart"/>
            <w:hideMark/>
          </w:tcPr>
          <w:p w14:paraId="1B943B3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Q2</w:t>
            </w:r>
          </w:p>
        </w:tc>
        <w:tc>
          <w:tcPr>
            <w:tcW w:w="674" w:type="dxa"/>
            <w:vMerge w:val="restart"/>
            <w:hideMark/>
          </w:tcPr>
          <w:p w14:paraId="20B1540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Q3</w:t>
            </w:r>
          </w:p>
        </w:tc>
        <w:tc>
          <w:tcPr>
            <w:tcW w:w="749" w:type="dxa"/>
            <w:vMerge w:val="restart"/>
            <w:hideMark/>
          </w:tcPr>
          <w:p w14:paraId="4DF235B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Q4</w:t>
            </w:r>
          </w:p>
        </w:tc>
        <w:tc>
          <w:tcPr>
            <w:tcW w:w="2591" w:type="dxa"/>
            <w:gridSpan w:val="2"/>
            <w:hideMark/>
          </w:tcPr>
          <w:p w14:paraId="6004644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Accountability</w:t>
            </w:r>
          </w:p>
        </w:tc>
      </w:tr>
      <w:tr w:rsidR="00A55D2D" w:rsidRPr="00A55D2D" w14:paraId="061872E7" w14:textId="77777777" w:rsidTr="00C96F71">
        <w:trPr>
          <w:trHeight w:val="300"/>
        </w:trPr>
        <w:tc>
          <w:tcPr>
            <w:tcW w:w="625" w:type="dxa"/>
            <w:vMerge/>
            <w:hideMark/>
          </w:tcPr>
          <w:p w14:paraId="34D125D3" w14:textId="77777777" w:rsidR="00A55D2D" w:rsidRPr="00A55D2D" w:rsidRDefault="00A55D2D" w:rsidP="00A55D2D">
            <w:pPr>
              <w:rPr>
                <w:rFonts w:ascii="Trebuchet MS" w:hAnsi="Trebuchet MS" w:cs="Times New Roman"/>
                <w:b/>
                <w:bCs/>
                <w:sz w:val="16"/>
                <w:szCs w:val="16"/>
              </w:rPr>
            </w:pPr>
          </w:p>
        </w:tc>
        <w:tc>
          <w:tcPr>
            <w:tcW w:w="952" w:type="dxa"/>
            <w:vMerge/>
            <w:hideMark/>
          </w:tcPr>
          <w:p w14:paraId="56A4D629" w14:textId="77777777" w:rsidR="00A55D2D" w:rsidRPr="00A55D2D" w:rsidRDefault="00A55D2D" w:rsidP="00A55D2D">
            <w:pPr>
              <w:rPr>
                <w:rFonts w:ascii="Trebuchet MS" w:hAnsi="Trebuchet MS" w:cs="Times New Roman"/>
                <w:b/>
                <w:bCs/>
                <w:sz w:val="16"/>
                <w:szCs w:val="16"/>
              </w:rPr>
            </w:pPr>
          </w:p>
        </w:tc>
        <w:tc>
          <w:tcPr>
            <w:tcW w:w="1595" w:type="dxa"/>
            <w:vMerge/>
            <w:hideMark/>
          </w:tcPr>
          <w:p w14:paraId="0CB8B9D1" w14:textId="77777777" w:rsidR="00A55D2D" w:rsidRPr="00A55D2D" w:rsidRDefault="00A55D2D" w:rsidP="00A55D2D">
            <w:pPr>
              <w:rPr>
                <w:rFonts w:ascii="Trebuchet MS" w:hAnsi="Trebuchet MS" w:cs="Times New Roman"/>
                <w:b/>
                <w:bCs/>
                <w:sz w:val="16"/>
                <w:szCs w:val="16"/>
              </w:rPr>
            </w:pPr>
          </w:p>
        </w:tc>
        <w:tc>
          <w:tcPr>
            <w:tcW w:w="1832" w:type="dxa"/>
            <w:vMerge/>
            <w:hideMark/>
          </w:tcPr>
          <w:p w14:paraId="25BD2F04" w14:textId="77777777" w:rsidR="00A55D2D" w:rsidRPr="00A55D2D" w:rsidRDefault="00A55D2D" w:rsidP="00A55D2D">
            <w:pPr>
              <w:rPr>
                <w:rFonts w:ascii="Trebuchet MS" w:hAnsi="Trebuchet MS" w:cs="Times New Roman"/>
                <w:b/>
                <w:bCs/>
                <w:sz w:val="16"/>
                <w:szCs w:val="16"/>
              </w:rPr>
            </w:pPr>
          </w:p>
        </w:tc>
        <w:tc>
          <w:tcPr>
            <w:tcW w:w="1590" w:type="dxa"/>
            <w:vMerge/>
            <w:hideMark/>
          </w:tcPr>
          <w:p w14:paraId="65C166BF" w14:textId="77777777" w:rsidR="00A55D2D" w:rsidRPr="00A55D2D" w:rsidRDefault="00A55D2D" w:rsidP="00A55D2D">
            <w:pPr>
              <w:rPr>
                <w:rFonts w:ascii="Trebuchet MS" w:hAnsi="Trebuchet MS" w:cs="Times New Roman"/>
                <w:b/>
                <w:bCs/>
                <w:sz w:val="16"/>
                <w:szCs w:val="16"/>
              </w:rPr>
            </w:pPr>
          </w:p>
        </w:tc>
        <w:tc>
          <w:tcPr>
            <w:tcW w:w="1013" w:type="dxa"/>
            <w:vMerge/>
            <w:hideMark/>
          </w:tcPr>
          <w:p w14:paraId="478F935D" w14:textId="77777777" w:rsidR="00A55D2D" w:rsidRPr="00A55D2D" w:rsidRDefault="00A55D2D" w:rsidP="00A55D2D">
            <w:pPr>
              <w:rPr>
                <w:rFonts w:ascii="Trebuchet MS" w:hAnsi="Trebuchet MS" w:cs="Times New Roman"/>
                <w:b/>
                <w:bCs/>
                <w:sz w:val="16"/>
                <w:szCs w:val="16"/>
              </w:rPr>
            </w:pPr>
          </w:p>
        </w:tc>
        <w:tc>
          <w:tcPr>
            <w:tcW w:w="1106" w:type="dxa"/>
            <w:vMerge/>
            <w:hideMark/>
          </w:tcPr>
          <w:p w14:paraId="6A1538CA" w14:textId="77777777" w:rsidR="00A55D2D" w:rsidRPr="00A55D2D" w:rsidRDefault="00A55D2D" w:rsidP="00A55D2D">
            <w:pPr>
              <w:rPr>
                <w:rFonts w:ascii="Trebuchet MS" w:hAnsi="Trebuchet MS" w:cs="Times New Roman"/>
                <w:b/>
                <w:bCs/>
                <w:sz w:val="16"/>
                <w:szCs w:val="16"/>
              </w:rPr>
            </w:pPr>
          </w:p>
        </w:tc>
        <w:tc>
          <w:tcPr>
            <w:tcW w:w="969" w:type="dxa"/>
            <w:vMerge/>
            <w:hideMark/>
          </w:tcPr>
          <w:p w14:paraId="4B308DB3" w14:textId="77777777" w:rsidR="00A55D2D" w:rsidRPr="00A55D2D" w:rsidRDefault="00A55D2D" w:rsidP="00A55D2D">
            <w:pPr>
              <w:rPr>
                <w:rFonts w:ascii="Trebuchet MS" w:hAnsi="Trebuchet MS" w:cs="Times New Roman"/>
                <w:b/>
                <w:bCs/>
                <w:sz w:val="16"/>
                <w:szCs w:val="16"/>
              </w:rPr>
            </w:pPr>
          </w:p>
        </w:tc>
        <w:tc>
          <w:tcPr>
            <w:tcW w:w="892" w:type="dxa"/>
            <w:vMerge/>
            <w:hideMark/>
          </w:tcPr>
          <w:p w14:paraId="20B8F095" w14:textId="77777777" w:rsidR="00A55D2D" w:rsidRPr="00A55D2D" w:rsidRDefault="00A55D2D" w:rsidP="00A55D2D">
            <w:pPr>
              <w:rPr>
                <w:rFonts w:ascii="Trebuchet MS" w:hAnsi="Trebuchet MS" w:cs="Times New Roman"/>
                <w:b/>
                <w:bCs/>
                <w:sz w:val="16"/>
                <w:szCs w:val="16"/>
              </w:rPr>
            </w:pPr>
          </w:p>
        </w:tc>
        <w:tc>
          <w:tcPr>
            <w:tcW w:w="610" w:type="dxa"/>
            <w:vMerge/>
            <w:hideMark/>
          </w:tcPr>
          <w:p w14:paraId="71F254D3" w14:textId="77777777" w:rsidR="00A55D2D" w:rsidRPr="00A55D2D" w:rsidRDefault="00A55D2D" w:rsidP="00A55D2D">
            <w:pPr>
              <w:rPr>
                <w:rFonts w:ascii="Trebuchet MS" w:hAnsi="Trebuchet MS" w:cs="Times New Roman"/>
                <w:b/>
                <w:bCs/>
                <w:sz w:val="16"/>
                <w:szCs w:val="16"/>
              </w:rPr>
            </w:pPr>
          </w:p>
        </w:tc>
        <w:tc>
          <w:tcPr>
            <w:tcW w:w="642" w:type="dxa"/>
            <w:vMerge/>
            <w:hideMark/>
          </w:tcPr>
          <w:p w14:paraId="78AD148A" w14:textId="77777777" w:rsidR="00A55D2D" w:rsidRPr="00A55D2D" w:rsidRDefault="00A55D2D" w:rsidP="00A55D2D">
            <w:pPr>
              <w:rPr>
                <w:rFonts w:ascii="Trebuchet MS" w:hAnsi="Trebuchet MS" w:cs="Times New Roman"/>
                <w:b/>
                <w:bCs/>
                <w:sz w:val="16"/>
                <w:szCs w:val="16"/>
              </w:rPr>
            </w:pPr>
          </w:p>
        </w:tc>
        <w:tc>
          <w:tcPr>
            <w:tcW w:w="674" w:type="dxa"/>
            <w:vMerge/>
            <w:hideMark/>
          </w:tcPr>
          <w:p w14:paraId="22F9F5EF" w14:textId="77777777" w:rsidR="00A55D2D" w:rsidRPr="00A55D2D" w:rsidRDefault="00A55D2D" w:rsidP="00A55D2D">
            <w:pPr>
              <w:rPr>
                <w:rFonts w:ascii="Trebuchet MS" w:hAnsi="Trebuchet MS" w:cs="Times New Roman"/>
                <w:b/>
                <w:bCs/>
                <w:sz w:val="16"/>
                <w:szCs w:val="16"/>
              </w:rPr>
            </w:pPr>
          </w:p>
        </w:tc>
        <w:tc>
          <w:tcPr>
            <w:tcW w:w="749" w:type="dxa"/>
            <w:vMerge/>
            <w:hideMark/>
          </w:tcPr>
          <w:p w14:paraId="6A5C98C7" w14:textId="77777777" w:rsidR="00A55D2D" w:rsidRPr="00A55D2D" w:rsidRDefault="00A55D2D" w:rsidP="00A55D2D">
            <w:pPr>
              <w:rPr>
                <w:rFonts w:ascii="Trebuchet MS" w:hAnsi="Trebuchet MS" w:cs="Times New Roman"/>
                <w:b/>
                <w:bCs/>
                <w:sz w:val="16"/>
                <w:szCs w:val="16"/>
              </w:rPr>
            </w:pPr>
          </w:p>
        </w:tc>
        <w:tc>
          <w:tcPr>
            <w:tcW w:w="1307" w:type="dxa"/>
            <w:hideMark/>
          </w:tcPr>
          <w:p w14:paraId="7D5E0B04"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Department</w:t>
            </w:r>
          </w:p>
        </w:tc>
        <w:tc>
          <w:tcPr>
            <w:tcW w:w="1284" w:type="dxa"/>
            <w:hideMark/>
          </w:tcPr>
          <w:p w14:paraId="1BD99AE8"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Person</w:t>
            </w:r>
          </w:p>
        </w:tc>
      </w:tr>
      <w:tr w:rsidR="00A55D2D" w:rsidRPr="00A55D2D" w14:paraId="1AFEBE77" w14:textId="77777777" w:rsidTr="00C96F71">
        <w:trPr>
          <w:trHeight w:val="300"/>
        </w:trPr>
        <w:tc>
          <w:tcPr>
            <w:tcW w:w="625" w:type="dxa"/>
            <w:vMerge w:val="restart"/>
            <w:hideMark/>
          </w:tcPr>
          <w:p w14:paraId="72FCB9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18.8.3</w:t>
            </w:r>
          </w:p>
        </w:tc>
        <w:tc>
          <w:tcPr>
            <w:tcW w:w="952" w:type="dxa"/>
            <w:vMerge w:val="restart"/>
            <w:hideMark/>
          </w:tcPr>
          <w:p w14:paraId="646046D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5C8B153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through celebrating National Days by June 2024</w:t>
            </w:r>
          </w:p>
        </w:tc>
        <w:tc>
          <w:tcPr>
            <w:tcW w:w="1832" w:type="dxa"/>
            <w:vMerge w:val="restart"/>
            <w:hideMark/>
          </w:tcPr>
          <w:p w14:paraId="5EB936F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World Aids Day </w:t>
            </w:r>
          </w:p>
        </w:tc>
        <w:tc>
          <w:tcPr>
            <w:tcW w:w="1590" w:type="dxa"/>
            <w:vMerge w:val="restart"/>
            <w:hideMark/>
          </w:tcPr>
          <w:p w14:paraId="027EA21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4F1CDF3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1ACF8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Number</w:t>
            </w:r>
          </w:p>
        </w:tc>
        <w:tc>
          <w:tcPr>
            <w:tcW w:w="969" w:type="dxa"/>
            <w:hideMark/>
          </w:tcPr>
          <w:p w14:paraId="03BED4A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92" w:type="dxa"/>
            <w:hideMark/>
          </w:tcPr>
          <w:p w14:paraId="4AF1D2D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10" w:type="dxa"/>
            <w:hideMark/>
          </w:tcPr>
          <w:p w14:paraId="3A32E58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4D9BB72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69CDD72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18C34B9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val="restart"/>
            <w:hideMark/>
          </w:tcPr>
          <w:p w14:paraId="173856B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6764A44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tr w:rsidR="00A55D2D" w:rsidRPr="00A55D2D" w14:paraId="52D5E87E" w14:textId="77777777" w:rsidTr="00C96F71">
        <w:trPr>
          <w:trHeight w:val="300"/>
        </w:trPr>
        <w:tc>
          <w:tcPr>
            <w:tcW w:w="625" w:type="dxa"/>
            <w:vMerge/>
            <w:hideMark/>
          </w:tcPr>
          <w:p w14:paraId="39DD9513" w14:textId="77777777" w:rsidR="00A55D2D" w:rsidRPr="00A55D2D" w:rsidRDefault="00A55D2D" w:rsidP="00A55D2D">
            <w:pPr>
              <w:rPr>
                <w:rFonts w:ascii="Trebuchet MS" w:hAnsi="Trebuchet MS" w:cs="Times New Roman"/>
                <w:sz w:val="16"/>
                <w:szCs w:val="16"/>
              </w:rPr>
            </w:pPr>
          </w:p>
        </w:tc>
        <w:tc>
          <w:tcPr>
            <w:tcW w:w="952" w:type="dxa"/>
            <w:vMerge/>
            <w:hideMark/>
          </w:tcPr>
          <w:p w14:paraId="04ACDC70" w14:textId="77777777" w:rsidR="00A55D2D" w:rsidRPr="00A55D2D" w:rsidRDefault="00A55D2D" w:rsidP="00A55D2D">
            <w:pPr>
              <w:rPr>
                <w:rFonts w:ascii="Trebuchet MS" w:hAnsi="Trebuchet MS" w:cs="Times New Roman"/>
                <w:sz w:val="16"/>
                <w:szCs w:val="16"/>
              </w:rPr>
            </w:pPr>
          </w:p>
        </w:tc>
        <w:tc>
          <w:tcPr>
            <w:tcW w:w="1595" w:type="dxa"/>
            <w:vMerge/>
            <w:hideMark/>
          </w:tcPr>
          <w:p w14:paraId="769162B1" w14:textId="77777777" w:rsidR="00A55D2D" w:rsidRPr="00A55D2D" w:rsidRDefault="00A55D2D" w:rsidP="00A55D2D">
            <w:pPr>
              <w:rPr>
                <w:rFonts w:ascii="Trebuchet MS" w:hAnsi="Trebuchet MS" w:cs="Times New Roman"/>
                <w:sz w:val="16"/>
                <w:szCs w:val="16"/>
              </w:rPr>
            </w:pPr>
          </w:p>
        </w:tc>
        <w:tc>
          <w:tcPr>
            <w:tcW w:w="1832" w:type="dxa"/>
            <w:vMerge/>
            <w:hideMark/>
          </w:tcPr>
          <w:p w14:paraId="42840E5F" w14:textId="77777777" w:rsidR="00A55D2D" w:rsidRPr="00A55D2D" w:rsidRDefault="00A55D2D" w:rsidP="00A55D2D">
            <w:pPr>
              <w:rPr>
                <w:rFonts w:ascii="Trebuchet MS" w:hAnsi="Trebuchet MS" w:cs="Times New Roman"/>
                <w:sz w:val="16"/>
                <w:szCs w:val="16"/>
              </w:rPr>
            </w:pPr>
          </w:p>
        </w:tc>
        <w:tc>
          <w:tcPr>
            <w:tcW w:w="1590" w:type="dxa"/>
            <w:vMerge/>
            <w:hideMark/>
          </w:tcPr>
          <w:p w14:paraId="5F2825E8" w14:textId="77777777" w:rsidR="00A55D2D" w:rsidRPr="00A55D2D" w:rsidRDefault="00A55D2D" w:rsidP="00A55D2D">
            <w:pPr>
              <w:rPr>
                <w:rFonts w:ascii="Trebuchet MS" w:hAnsi="Trebuchet MS" w:cs="Times New Roman"/>
                <w:sz w:val="16"/>
                <w:szCs w:val="16"/>
              </w:rPr>
            </w:pPr>
          </w:p>
        </w:tc>
        <w:tc>
          <w:tcPr>
            <w:tcW w:w="1013" w:type="dxa"/>
            <w:hideMark/>
          </w:tcPr>
          <w:p w14:paraId="2243157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029C3EF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w:t>
            </w:r>
          </w:p>
        </w:tc>
        <w:tc>
          <w:tcPr>
            <w:tcW w:w="969" w:type="dxa"/>
            <w:hideMark/>
          </w:tcPr>
          <w:p w14:paraId="3F2777E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830607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22F0B96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0804680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2C187BD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425394A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1B7B0205" w14:textId="77777777" w:rsidR="00A55D2D" w:rsidRPr="00A55D2D" w:rsidRDefault="00A55D2D" w:rsidP="00A55D2D">
            <w:pPr>
              <w:rPr>
                <w:rFonts w:ascii="Trebuchet MS" w:hAnsi="Trebuchet MS" w:cs="Times New Roman"/>
                <w:sz w:val="16"/>
                <w:szCs w:val="16"/>
              </w:rPr>
            </w:pPr>
          </w:p>
        </w:tc>
        <w:tc>
          <w:tcPr>
            <w:tcW w:w="1284" w:type="dxa"/>
            <w:vMerge/>
            <w:hideMark/>
          </w:tcPr>
          <w:p w14:paraId="59093F80" w14:textId="77777777" w:rsidR="00A55D2D" w:rsidRPr="00A55D2D" w:rsidRDefault="00A55D2D" w:rsidP="00A55D2D">
            <w:pPr>
              <w:rPr>
                <w:rFonts w:ascii="Trebuchet MS" w:hAnsi="Trebuchet MS" w:cs="Times New Roman"/>
                <w:sz w:val="16"/>
                <w:szCs w:val="16"/>
              </w:rPr>
            </w:pPr>
          </w:p>
        </w:tc>
      </w:tr>
      <w:tr w:rsidR="00A55D2D" w:rsidRPr="00A55D2D" w14:paraId="7E335CDD" w14:textId="77777777" w:rsidTr="00C96F71">
        <w:trPr>
          <w:trHeight w:val="300"/>
        </w:trPr>
        <w:tc>
          <w:tcPr>
            <w:tcW w:w="625" w:type="dxa"/>
            <w:vMerge/>
            <w:hideMark/>
          </w:tcPr>
          <w:p w14:paraId="7344FF30" w14:textId="77777777" w:rsidR="00A55D2D" w:rsidRPr="00A55D2D" w:rsidRDefault="00A55D2D" w:rsidP="00A55D2D">
            <w:pPr>
              <w:rPr>
                <w:rFonts w:ascii="Trebuchet MS" w:hAnsi="Trebuchet MS" w:cs="Times New Roman"/>
                <w:sz w:val="16"/>
                <w:szCs w:val="16"/>
              </w:rPr>
            </w:pPr>
          </w:p>
        </w:tc>
        <w:tc>
          <w:tcPr>
            <w:tcW w:w="952" w:type="dxa"/>
            <w:vMerge/>
            <w:hideMark/>
          </w:tcPr>
          <w:p w14:paraId="38FED757" w14:textId="77777777" w:rsidR="00A55D2D" w:rsidRPr="00A55D2D" w:rsidRDefault="00A55D2D" w:rsidP="00A55D2D">
            <w:pPr>
              <w:rPr>
                <w:rFonts w:ascii="Trebuchet MS" w:hAnsi="Trebuchet MS" w:cs="Times New Roman"/>
                <w:sz w:val="16"/>
                <w:szCs w:val="16"/>
              </w:rPr>
            </w:pPr>
          </w:p>
        </w:tc>
        <w:tc>
          <w:tcPr>
            <w:tcW w:w="1595" w:type="dxa"/>
            <w:vMerge/>
            <w:hideMark/>
          </w:tcPr>
          <w:p w14:paraId="2397E4AC" w14:textId="77777777" w:rsidR="00A55D2D" w:rsidRPr="00A55D2D" w:rsidRDefault="00A55D2D" w:rsidP="00A55D2D">
            <w:pPr>
              <w:rPr>
                <w:rFonts w:ascii="Trebuchet MS" w:hAnsi="Trebuchet MS" w:cs="Times New Roman"/>
                <w:sz w:val="16"/>
                <w:szCs w:val="16"/>
              </w:rPr>
            </w:pPr>
          </w:p>
        </w:tc>
        <w:tc>
          <w:tcPr>
            <w:tcW w:w="1832" w:type="dxa"/>
            <w:vMerge/>
            <w:hideMark/>
          </w:tcPr>
          <w:p w14:paraId="152C5994" w14:textId="77777777" w:rsidR="00A55D2D" w:rsidRPr="00A55D2D" w:rsidRDefault="00A55D2D" w:rsidP="00A55D2D">
            <w:pPr>
              <w:rPr>
                <w:rFonts w:ascii="Trebuchet MS" w:hAnsi="Trebuchet MS" w:cs="Times New Roman"/>
                <w:sz w:val="16"/>
                <w:szCs w:val="16"/>
              </w:rPr>
            </w:pPr>
          </w:p>
        </w:tc>
        <w:tc>
          <w:tcPr>
            <w:tcW w:w="1590" w:type="dxa"/>
            <w:vMerge/>
            <w:hideMark/>
          </w:tcPr>
          <w:p w14:paraId="617533FE" w14:textId="77777777" w:rsidR="00A55D2D" w:rsidRPr="00A55D2D" w:rsidRDefault="00A55D2D" w:rsidP="00A55D2D">
            <w:pPr>
              <w:rPr>
                <w:rFonts w:ascii="Trebuchet MS" w:hAnsi="Trebuchet MS" w:cs="Times New Roman"/>
                <w:sz w:val="16"/>
                <w:szCs w:val="16"/>
              </w:rPr>
            </w:pPr>
          </w:p>
        </w:tc>
        <w:tc>
          <w:tcPr>
            <w:tcW w:w="1013" w:type="dxa"/>
            <w:hideMark/>
          </w:tcPr>
          <w:p w14:paraId="68587E1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25E980D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100 00</w:t>
            </w:r>
          </w:p>
        </w:tc>
        <w:tc>
          <w:tcPr>
            <w:tcW w:w="969" w:type="dxa"/>
            <w:hideMark/>
          </w:tcPr>
          <w:p w14:paraId="0A0054B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49BF4C3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4ADCDD3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161F2F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74" w:type="dxa"/>
            <w:hideMark/>
          </w:tcPr>
          <w:p w14:paraId="45747EC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2131437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hideMark/>
          </w:tcPr>
          <w:p w14:paraId="79F6AAAF" w14:textId="77777777" w:rsidR="00A55D2D" w:rsidRPr="00A55D2D" w:rsidRDefault="00A55D2D" w:rsidP="00A55D2D">
            <w:pPr>
              <w:rPr>
                <w:rFonts w:ascii="Trebuchet MS" w:hAnsi="Trebuchet MS" w:cs="Times New Roman"/>
                <w:sz w:val="16"/>
                <w:szCs w:val="16"/>
              </w:rPr>
            </w:pPr>
          </w:p>
        </w:tc>
        <w:tc>
          <w:tcPr>
            <w:tcW w:w="1284" w:type="dxa"/>
            <w:vMerge/>
            <w:hideMark/>
          </w:tcPr>
          <w:p w14:paraId="06FEF616" w14:textId="77777777" w:rsidR="00A55D2D" w:rsidRPr="00A55D2D" w:rsidRDefault="00A55D2D" w:rsidP="00A55D2D">
            <w:pPr>
              <w:rPr>
                <w:rFonts w:ascii="Trebuchet MS" w:hAnsi="Trebuchet MS" w:cs="Times New Roman"/>
                <w:sz w:val="16"/>
                <w:szCs w:val="16"/>
              </w:rPr>
            </w:pPr>
          </w:p>
        </w:tc>
      </w:tr>
      <w:tr w:rsidR="00A55D2D" w:rsidRPr="00A55D2D" w14:paraId="0A52A33E" w14:textId="77777777" w:rsidTr="00C96F71">
        <w:trPr>
          <w:trHeight w:val="444"/>
        </w:trPr>
        <w:tc>
          <w:tcPr>
            <w:tcW w:w="625" w:type="dxa"/>
            <w:hideMark/>
          </w:tcPr>
          <w:p w14:paraId="137E974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18.8.4</w:t>
            </w:r>
          </w:p>
        </w:tc>
        <w:tc>
          <w:tcPr>
            <w:tcW w:w="952" w:type="dxa"/>
            <w:hideMark/>
          </w:tcPr>
          <w:p w14:paraId="7A7F391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Activity</w:t>
            </w:r>
          </w:p>
        </w:tc>
        <w:tc>
          <w:tcPr>
            <w:tcW w:w="1595" w:type="dxa"/>
            <w:vMerge w:val="restart"/>
            <w:hideMark/>
          </w:tcPr>
          <w:p w14:paraId="7DBF0D0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Promotion of Social Cohesion through celebrating National Days by June 2024</w:t>
            </w:r>
          </w:p>
        </w:tc>
        <w:tc>
          <w:tcPr>
            <w:tcW w:w="1832" w:type="dxa"/>
            <w:vMerge w:val="restart"/>
            <w:hideMark/>
          </w:tcPr>
          <w:p w14:paraId="2564FEA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16 Days of Activism of Abuse Against Women and Child Abuse</w:t>
            </w:r>
          </w:p>
        </w:tc>
        <w:tc>
          <w:tcPr>
            <w:tcW w:w="1590" w:type="dxa"/>
            <w:vMerge w:val="restart"/>
            <w:hideMark/>
          </w:tcPr>
          <w:p w14:paraId="2E89E61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Attendance registers and pictures</w:t>
            </w:r>
          </w:p>
        </w:tc>
        <w:tc>
          <w:tcPr>
            <w:tcW w:w="1013" w:type="dxa"/>
            <w:hideMark/>
          </w:tcPr>
          <w:p w14:paraId="7B4C0A1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106" w:type="dxa"/>
            <w:hideMark/>
          </w:tcPr>
          <w:p w14:paraId="2F2D08F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6DBE1DD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892" w:type="dxa"/>
            <w:hideMark/>
          </w:tcPr>
          <w:p w14:paraId="318B6B5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10" w:type="dxa"/>
            <w:hideMark/>
          </w:tcPr>
          <w:p w14:paraId="4CA2B9B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642" w:type="dxa"/>
            <w:hideMark/>
          </w:tcPr>
          <w:p w14:paraId="19BB365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w:t>
            </w:r>
          </w:p>
        </w:tc>
        <w:tc>
          <w:tcPr>
            <w:tcW w:w="674" w:type="dxa"/>
            <w:hideMark/>
          </w:tcPr>
          <w:p w14:paraId="3E1F61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749" w:type="dxa"/>
            <w:hideMark/>
          </w:tcPr>
          <w:p w14:paraId="54EEF4F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0</w:t>
            </w:r>
          </w:p>
        </w:tc>
        <w:tc>
          <w:tcPr>
            <w:tcW w:w="1307" w:type="dxa"/>
            <w:vMerge w:val="restart"/>
            <w:hideMark/>
          </w:tcPr>
          <w:p w14:paraId="6E38297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1284" w:type="dxa"/>
            <w:vMerge w:val="restart"/>
            <w:hideMark/>
          </w:tcPr>
          <w:p w14:paraId="7B9B27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Office of the Special Projects</w:t>
            </w:r>
          </w:p>
        </w:tc>
      </w:tr>
      <w:tr w:rsidR="00A55D2D" w:rsidRPr="00A55D2D" w14:paraId="76E8B08D" w14:textId="77777777" w:rsidTr="00C96F71">
        <w:trPr>
          <w:trHeight w:val="300"/>
        </w:trPr>
        <w:tc>
          <w:tcPr>
            <w:tcW w:w="625" w:type="dxa"/>
            <w:hideMark/>
          </w:tcPr>
          <w:p w14:paraId="1F4D24D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52" w:type="dxa"/>
            <w:hideMark/>
          </w:tcPr>
          <w:p w14:paraId="6D8A2E9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595" w:type="dxa"/>
            <w:vMerge/>
            <w:hideMark/>
          </w:tcPr>
          <w:p w14:paraId="692AD17D" w14:textId="77777777" w:rsidR="00A55D2D" w:rsidRPr="00A55D2D" w:rsidRDefault="00A55D2D" w:rsidP="00A55D2D">
            <w:pPr>
              <w:rPr>
                <w:rFonts w:ascii="Trebuchet MS" w:hAnsi="Trebuchet MS" w:cs="Times New Roman"/>
                <w:sz w:val="16"/>
                <w:szCs w:val="16"/>
              </w:rPr>
            </w:pPr>
          </w:p>
        </w:tc>
        <w:tc>
          <w:tcPr>
            <w:tcW w:w="1832" w:type="dxa"/>
            <w:vMerge/>
            <w:hideMark/>
          </w:tcPr>
          <w:p w14:paraId="2AB398E1" w14:textId="77777777" w:rsidR="00A55D2D" w:rsidRPr="00A55D2D" w:rsidRDefault="00A55D2D" w:rsidP="00A55D2D">
            <w:pPr>
              <w:rPr>
                <w:rFonts w:ascii="Trebuchet MS" w:hAnsi="Trebuchet MS" w:cs="Times New Roman"/>
                <w:sz w:val="16"/>
                <w:szCs w:val="16"/>
              </w:rPr>
            </w:pPr>
          </w:p>
        </w:tc>
        <w:tc>
          <w:tcPr>
            <w:tcW w:w="1590" w:type="dxa"/>
            <w:vMerge/>
            <w:hideMark/>
          </w:tcPr>
          <w:p w14:paraId="46FCBBDE" w14:textId="77777777" w:rsidR="00A55D2D" w:rsidRPr="00A55D2D" w:rsidRDefault="00A55D2D" w:rsidP="00A55D2D">
            <w:pPr>
              <w:rPr>
                <w:rFonts w:ascii="Trebuchet MS" w:hAnsi="Trebuchet MS" w:cs="Times New Roman"/>
                <w:sz w:val="16"/>
                <w:szCs w:val="16"/>
              </w:rPr>
            </w:pPr>
          </w:p>
        </w:tc>
        <w:tc>
          <w:tcPr>
            <w:tcW w:w="1013" w:type="dxa"/>
            <w:hideMark/>
          </w:tcPr>
          <w:p w14:paraId="68BFFC1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Capital</w:t>
            </w:r>
          </w:p>
        </w:tc>
        <w:tc>
          <w:tcPr>
            <w:tcW w:w="1106" w:type="dxa"/>
            <w:hideMark/>
          </w:tcPr>
          <w:p w14:paraId="2837641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69" w:type="dxa"/>
            <w:hideMark/>
          </w:tcPr>
          <w:p w14:paraId="7007766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695577F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0EE96F2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42" w:type="dxa"/>
            <w:hideMark/>
          </w:tcPr>
          <w:p w14:paraId="2C599B6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74" w:type="dxa"/>
            <w:hideMark/>
          </w:tcPr>
          <w:p w14:paraId="04ACC59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749" w:type="dxa"/>
            <w:hideMark/>
          </w:tcPr>
          <w:p w14:paraId="732625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307" w:type="dxa"/>
            <w:vMerge/>
            <w:hideMark/>
          </w:tcPr>
          <w:p w14:paraId="197976F2" w14:textId="77777777" w:rsidR="00A55D2D" w:rsidRPr="00A55D2D" w:rsidRDefault="00A55D2D" w:rsidP="00A55D2D">
            <w:pPr>
              <w:rPr>
                <w:rFonts w:ascii="Trebuchet MS" w:hAnsi="Trebuchet MS" w:cs="Times New Roman"/>
                <w:sz w:val="16"/>
                <w:szCs w:val="16"/>
              </w:rPr>
            </w:pPr>
          </w:p>
        </w:tc>
        <w:tc>
          <w:tcPr>
            <w:tcW w:w="1284" w:type="dxa"/>
            <w:vMerge/>
            <w:hideMark/>
          </w:tcPr>
          <w:p w14:paraId="63D4D47D" w14:textId="77777777" w:rsidR="00A55D2D" w:rsidRPr="00A55D2D" w:rsidRDefault="00A55D2D" w:rsidP="00A55D2D">
            <w:pPr>
              <w:rPr>
                <w:rFonts w:ascii="Trebuchet MS" w:hAnsi="Trebuchet MS" w:cs="Times New Roman"/>
                <w:sz w:val="16"/>
                <w:szCs w:val="16"/>
              </w:rPr>
            </w:pPr>
          </w:p>
        </w:tc>
      </w:tr>
      <w:tr w:rsidR="00A55D2D" w:rsidRPr="00A55D2D" w14:paraId="745D3D18" w14:textId="77777777" w:rsidTr="00C96F71">
        <w:trPr>
          <w:trHeight w:val="300"/>
        </w:trPr>
        <w:tc>
          <w:tcPr>
            <w:tcW w:w="625" w:type="dxa"/>
            <w:hideMark/>
          </w:tcPr>
          <w:p w14:paraId="57C9F5B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952" w:type="dxa"/>
            <w:hideMark/>
          </w:tcPr>
          <w:p w14:paraId="79E3C43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595" w:type="dxa"/>
            <w:vMerge/>
            <w:hideMark/>
          </w:tcPr>
          <w:p w14:paraId="31EA88C8" w14:textId="77777777" w:rsidR="00A55D2D" w:rsidRPr="00A55D2D" w:rsidRDefault="00A55D2D" w:rsidP="00A55D2D">
            <w:pPr>
              <w:rPr>
                <w:rFonts w:ascii="Trebuchet MS" w:hAnsi="Trebuchet MS" w:cs="Times New Roman"/>
                <w:sz w:val="16"/>
                <w:szCs w:val="16"/>
              </w:rPr>
            </w:pPr>
          </w:p>
        </w:tc>
        <w:tc>
          <w:tcPr>
            <w:tcW w:w="1832" w:type="dxa"/>
            <w:vMerge/>
            <w:hideMark/>
          </w:tcPr>
          <w:p w14:paraId="0D8E3999" w14:textId="77777777" w:rsidR="00A55D2D" w:rsidRPr="00A55D2D" w:rsidRDefault="00A55D2D" w:rsidP="00A55D2D">
            <w:pPr>
              <w:rPr>
                <w:rFonts w:ascii="Trebuchet MS" w:hAnsi="Trebuchet MS" w:cs="Times New Roman"/>
                <w:sz w:val="16"/>
                <w:szCs w:val="16"/>
              </w:rPr>
            </w:pPr>
          </w:p>
        </w:tc>
        <w:tc>
          <w:tcPr>
            <w:tcW w:w="1590" w:type="dxa"/>
            <w:vMerge/>
            <w:hideMark/>
          </w:tcPr>
          <w:p w14:paraId="24446D5D" w14:textId="77777777" w:rsidR="00A55D2D" w:rsidRPr="00A55D2D" w:rsidRDefault="00A55D2D" w:rsidP="00A55D2D">
            <w:pPr>
              <w:rPr>
                <w:rFonts w:ascii="Trebuchet MS" w:hAnsi="Trebuchet MS" w:cs="Times New Roman"/>
                <w:sz w:val="16"/>
                <w:szCs w:val="16"/>
              </w:rPr>
            </w:pPr>
          </w:p>
        </w:tc>
        <w:tc>
          <w:tcPr>
            <w:tcW w:w="1013" w:type="dxa"/>
            <w:hideMark/>
          </w:tcPr>
          <w:p w14:paraId="702446E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Operating</w:t>
            </w:r>
          </w:p>
        </w:tc>
        <w:tc>
          <w:tcPr>
            <w:tcW w:w="1106" w:type="dxa"/>
            <w:hideMark/>
          </w:tcPr>
          <w:p w14:paraId="3AC0D5A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100,000</w:t>
            </w:r>
          </w:p>
        </w:tc>
        <w:tc>
          <w:tcPr>
            <w:tcW w:w="969" w:type="dxa"/>
            <w:hideMark/>
          </w:tcPr>
          <w:p w14:paraId="12D110F5"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892" w:type="dxa"/>
            <w:hideMark/>
          </w:tcPr>
          <w:p w14:paraId="79843DB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10" w:type="dxa"/>
            <w:hideMark/>
          </w:tcPr>
          <w:p w14:paraId="613FECC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42" w:type="dxa"/>
            <w:hideMark/>
          </w:tcPr>
          <w:p w14:paraId="6C6C0F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674" w:type="dxa"/>
            <w:hideMark/>
          </w:tcPr>
          <w:p w14:paraId="08A7D09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749" w:type="dxa"/>
            <w:hideMark/>
          </w:tcPr>
          <w:p w14:paraId="28FA20E0"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w:t>
            </w:r>
          </w:p>
        </w:tc>
        <w:tc>
          <w:tcPr>
            <w:tcW w:w="1307" w:type="dxa"/>
            <w:vMerge/>
            <w:hideMark/>
          </w:tcPr>
          <w:p w14:paraId="1ECBFA0F" w14:textId="77777777" w:rsidR="00A55D2D" w:rsidRPr="00A55D2D" w:rsidRDefault="00A55D2D" w:rsidP="00A55D2D">
            <w:pPr>
              <w:rPr>
                <w:rFonts w:ascii="Trebuchet MS" w:hAnsi="Trebuchet MS" w:cs="Times New Roman"/>
                <w:sz w:val="16"/>
                <w:szCs w:val="16"/>
              </w:rPr>
            </w:pPr>
          </w:p>
        </w:tc>
        <w:tc>
          <w:tcPr>
            <w:tcW w:w="1284" w:type="dxa"/>
            <w:vMerge/>
            <w:hideMark/>
          </w:tcPr>
          <w:p w14:paraId="1244CC45" w14:textId="77777777" w:rsidR="00A55D2D" w:rsidRPr="00A55D2D" w:rsidRDefault="00A55D2D" w:rsidP="00A55D2D">
            <w:pPr>
              <w:rPr>
                <w:rFonts w:ascii="Trebuchet MS" w:hAnsi="Trebuchet MS" w:cs="Times New Roman"/>
                <w:sz w:val="16"/>
                <w:szCs w:val="16"/>
              </w:rPr>
            </w:pPr>
          </w:p>
        </w:tc>
      </w:tr>
    </w:tbl>
    <w:p w14:paraId="37FDAD3E" w14:textId="77777777" w:rsidR="00A55D2D" w:rsidRPr="00A55D2D" w:rsidRDefault="00A55D2D" w:rsidP="00A55D2D">
      <w:pPr>
        <w:tabs>
          <w:tab w:val="left" w:pos="1840"/>
        </w:tabs>
        <w:rPr>
          <w:rFonts w:ascii="Trebuchet MS" w:hAnsi="Trebuchet MS"/>
          <w:sz w:val="20"/>
          <w:szCs w:val="20"/>
        </w:rPr>
      </w:pPr>
    </w:p>
    <w:p w14:paraId="19EBF02D" w14:textId="77777777" w:rsidR="00A55D2D" w:rsidRPr="00A55D2D" w:rsidRDefault="00A55D2D" w:rsidP="00A55D2D">
      <w:pPr>
        <w:tabs>
          <w:tab w:val="left" w:pos="1840"/>
        </w:tabs>
        <w:rPr>
          <w:rFonts w:ascii="Trebuchet MS" w:hAnsi="Trebuchet MS"/>
          <w:sz w:val="20"/>
          <w:szCs w:val="20"/>
        </w:rPr>
      </w:pPr>
      <w:r w:rsidRPr="00A55D2D">
        <w:rPr>
          <w:rFonts w:ascii="Trebuchet MS" w:hAnsi="Trebuchet MS"/>
          <w:sz w:val="20"/>
          <w:szCs w:val="20"/>
        </w:rPr>
        <w:t xml:space="preserve">  </w:t>
      </w:r>
    </w:p>
    <w:tbl>
      <w:tblPr>
        <w:tblStyle w:val="TableGrid1"/>
        <w:tblW w:w="0" w:type="auto"/>
        <w:tblInd w:w="84" w:type="dxa"/>
        <w:tblLayout w:type="fixed"/>
        <w:tblLook w:val="04A0" w:firstRow="1" w:lastRow="0" w:firstColumn="1" w:lastColumn="0" w:noHBand="0" w:noVBand="1"/>
      </w:tblPr>
      <w:tblGrid>
        <w:gridCol w:w="612"/>
        <w:gridCol w:w="970"/>
        <w:gridCol w:w="1569"/>
        <w:gridCol w:w="1977"/>
        <w:gridCol w:w="1396"/>
        <w:gridCol w:w="1101"/>
        <w:gridCol w:w="1170"/>
        <w:gridCol w:w="1000"/>
        <w:gridCol w:w="904"/>
        <w:gridCol w:w="461"/>
        <w:gridCol w:w="1238"/>
        <w:gridCol w:w="1028"/>
        <w:gridCol w:w="615"/>
        <w:gridCol w:w="1080"/>
        <w:gridCol w:w="900"/>
      </w:tblGrid>
      <w:tr w:rsidR="00A55D2D" w:rsidRPr="00A55D2D" w14:paraId="20E9B2BB" w14:textId="77777777" w:rsidTr="00C96F71">
        <w:trPr>
          <w:trHeight w:val="300"/>
        </w:trPr>
        <w:tc>
          <w:tcPr>
            <w:tcW w:w="3151" w:type="dxa"/>
            <w:gridSpan w:val="3"/>
            <w:hideMark/>
          </w:tcPr>
          <w:p w14:paraId="0B69C139"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National Outcome</w:t>
            </w:r>
          </w:p>
        </w:tc>
        <w:tc>
          <w:tcPr>
            <w:tcW w:w="12870" w:type="dxa"/>
            <w:gridSpan w:val="12"/>
            <w:hideMark/>
          </w:tcPr>
          <w:p w14:paraId="7326572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National Outcome Responsive, Accountable, Effective and Efficient Local Government System</w:t>
            </w:r>
          </w:p>
        </w:tc>
      </w:tr>
      <w:tr w:rsidR="00A55D2D" w:rsidRPr="00A55D2D" w14:paraId="10C73B25" w14:textId="77777777" w:rsidTr="00C96F71">
        <w:trPr>
          <w:trHeight w:val="300"/>
        </w:trPr>
        <w:tc>
          <w:tcPr>
            <w:tcW w:w="3151" w:type="dxa"/>
            <w:gridSpan w:val="3"/>
            <w:hideMark/>
          </w:tcPr>
          <w:p w14:paraId="407A81A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NDP Chapters</w:t>
            </w:r>
          </w:p>
        </w:tc>
        <w:tc>
          <w:tcPr>
            <w:tcW w:w="12870" w:type="dxa"/>
            <w:gridSpan w:val="12"/>
            <w:hideMark/>
          </w:tcPr>
          <w:p w14:paraId="36CDD09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Chapter 4: Economic Infrastructure Chapter 8: Human Settlements Chapter 12: Building Safer Communities Chapter 13: Building a capable state Chapter 14: Promoting accountability and fighting corruption</w:t>
            </w:r>
          </w:p>
        </w:tc>
      </w:tr>
      <w:tr w:rsidR="00A55D2D" w:rsidRPr="00A55D2D" w14:paraId="6B6AAF69" w14:textId="77777777" w:rsidTr="00C96F71">
        <w:trPr>
          <w:trHeight w:val="300"/>
        </w:trPr>
        <w:tc>
          <w:tcPr>
            <w:tcW w:w="3151" w:type="dxa"/>
            <w:gridSpan w:val="3"/>
            <w:hideMark/>
          </w:tcPr>
          <w:p w14:paraId="4634C692"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Municipal Strategic Objectives</w:t>
            </w:r>
          </w:p>
        </w:tc>
        <w:tc>
          <w:tcPr>
            <w:tcW w:w="12870" w:type="dxa"/>
            <w:gridSpan w:val="12"/>
            <w:hideMark/>
          </w:tcPr>
          <w:p w14:paraId="71B2977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55D2D" w:rsidRPr="00A55D2D" w14:paraId="548F3B82" w14:textId="77777777" w:rsidTr="00C96F71">
        <w:trPr>
          <w:trHeight w:val="420"/>
        </w:trPr>
        <w:tc>
          <w:tcPr>
            <w:tcW w:w="3151" w:type="dxa"/>
            <w:gridSpan w:val="3"/>
            <w:hideMark/>
          </w:tcPr>
          <w:p w14:paraId="76D84C0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Strategic Goals</w:t>
            </w:r>
          </w:p>
        </w:tc>
        <w:tc>
          <w:tcPr>
            <w:tcW w:w="12870" w:type="dxa"/>
            <w:gridSpan w:val="12"/>
            <w:hideMark/>
          </w:tcPr>
          <w:p w14:paraId="62EA60C4"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SG Governance: Efficient and effective Audit Management functions provided, Efficient and effective Risk Management functions provided, To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A55D2D" w:rsidRPr="00A55D2D" w14:paraId="5DBA6E16" w14:textId="77777777" w:rsidTr="00C96F71">
        <w:trPr>
          <w:trHeight w:val="300"/>
        </w:trPr>
        <w:tc>
          <w:tcPr>
            <w:tcW w:w="3151" w:type="dxa"/>
            <w:gridSpan w:val="3"/>
            <w:hideMark/>
          </w:tcPr>
          <w:p w14:paraId="15EAD12E"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Area</w:t>
            </w:r>
          </w:p>
        </w:tc>
        <w:tc>
          <w:tcPr>
            <w:tcW w:w="12870" w:type="dxa"/>
            <w:gridSpan w:val="12"/>
            <w:hideMark/>
          </w:tcPr>
          <w:p w14:paraId="6C679B3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Good Governance and Public Participation</w:t>
            </w:r>
          </w:p>
        </w:tc>
      </w:tr>
      <w:tr w:rsidR="00A55D2D" w:rsidRPr="00A55D2D" w14:paraId="2225B15F" w14:textId="77777777" w:rsidTr="00C96F71">
        <w:trPr>
          <w:trHeight w:val="300"/>
        </w:trPr>
        <w:tc>
          <w:tcPr>
            <w:tcW w:w="3151" w:type="dxa"/>
            <w:gridSpan w:val="3"/>
            <w:hideMark/>
          </w:tcPr>
          <w:p w14:paraId="541E2B6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2"/>
            <w:hideMark/>
          </w:tcPr>
          <w:p w14:paraId="24747127"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Achieve improved in institutional development, transformation, and good governance outcomes through implementation of Performance Management</w:t>
            </w:r>
          </w:p>
        </w:tc>
      </w:tr>
      <w:tr w:rsidR="00A55D2D" w:rsidRPr="00A55D2D" w14:paraId="2C8881BD" w14:textId="77777777" w:rsidTr="00C96F71">
        <w:trPr>
          <w:trHeight w:val="300"/>
        </w:trPr>
        <w:tc>
          <w:tcPr>
            <w:tcW w:w="3151" w:type="dxa"/>
            <w:gridSpan w:val="3"/>
            <w:hideMark/>
          </w:tcPr>
          <w:p w14:paraId="1B1258F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2"/>
            <w:hideMark/>
          </w:tcPr>
          <w:p w14:paraId="29EAB75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Audit Management functions provided</w:t>
            </w:r>
          </w:p>
        </w:tc>
      </w:tr>
      <w:tr w:rsidR="00A55D2D" w:rsidRPr="00A55D2D" w14:paraId="7FFDB353" w14:textId="77777777" w:rsidTr="00C96F71">
        <w:trPr>
          <w:trHeight w:val="300"/>
        </w:trPr>
        <w:tc>
          <w:tcPr>
            <w:tcW w:w="3151" w:type="dxa"/>
            <w:gridSpan w:val="3"/>
            <w:hideMark/>
          </w:tcPr>
          <w:p w14:paraId="0BE5F02D"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2"/>
            <w:hideMark/>
          </w:tcPr>
          <w:p w14:paraId="0F3BB0E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Risk Management functions provided</w:t>
            </w:r>
          </w:p>
        </w:tc>
      </w:tr>
      <w:tr w:rsidR="00A55D2D" w:rsidRPr="00A55D2D" w14:paraId="0E3DE501" w14:textId="77777777" w:rsidTr="00C96F71">
        <w:trPr>
          <w:trHeight w:val="300"/>
        </w:trPr>
        <w:tc>
          <w:tcPr>
            <w:tcW w:w="612" w:type="dxa"/>
            <w:vMerge w:val="restart"/>
            <w:hideMark/>
          </w:tcPr>
          <w:p w14:paraId="42D5869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149835A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2E4E29D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07A9155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7CA3C54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31D504F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542D856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71628C7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6CB2995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1AB1E47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359784A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10C99E9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21D5D41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2336F41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62B09974" w14:textId="77777777" w:rsidTr="00C96F71">
        <w:trPr>
          <w:trHeight w:val="300"/>
        </w:trPr>
        <w:tc>
          <w:tcPr>
            <w:tcW w:w="612" w:type="dxa"/>
            <w:vMerge/>
            <w:hideMark/>
          </w:tcPr>
          <w:p w14:paraId="77870D02"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130B0808"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93FC997"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F255F8E"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27CF78D2"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5D5AC689"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E7F6316"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780943B7"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1677C615"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0BF6DE30"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18B680A7"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2C723666"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349DB595" w14:textId="77777777" w:rsidR="00A55D2D" w:rsidRPr="00A55D2D" w:rsidRDefault="00A55D2D" w:rsidP="00A55D2D">
            <w:pPr>
              <w:tabs>
                <w:tab w:val="left" w:pos="1840"/>
              </w:tabs>
              <w:rPr>
                <w:rFonts w:ascii="Trebuchet MS" w:hAnsi="Trebuchet MS"/>
                <w:sz w:val="16"/>
                <w:szCs w:val="16"/>
              </w:rPr>
            </w:pPr>
          </w:p>
        </w:tc>
        <w:tc>
          <w:tcPr>
            <w:tcW w:w="1080" w:type="dxa"/>
            <w:hideMark/>
          </w:tcPr>
          <w:p w14:paraId="214BD66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756C9C2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2068611B" w14:textId="77777777" w:rsidTr="00C96F71">
        <w:trPr>
          <w:trHeight w:val="468"/>
        </w:trPr>
        <w:tc>
          <w:tcPr>
            <w:tcW w:w="612" w:type="dxa"/>
            <w:hideMark/>
          </w:tcPr>
          <w:p w14:paraId="2BFBE40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w:t>
            </w:r>
          </w:p>
        </w:tc>
        <w:tc>
          <w:tcPr>
            <w:tcW w:w="970" w:type="dxa"/>
            <w:hideMark/>
          </w:tcPr>
          <w:p w14:paraId="79671E0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Output</w:t>
            </w:r>
          </w:p>
        </w:tc>
        <w:tc>
          <w:tcPr>
            <w:tcW w:w="1569" w:type="dxa"/>
            <w:hideMark/>
          </w:tcPr>
          <w:p w14:paraId="03F7012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Promotion and empowerment of the Youth by June 2025</w:t>
            </w:r>
          </w:p>
        </w:tc>
        <w:tc>
          <w:tcPr>
            <w:tcW w:w="1977" w:type="dxa"/>
            <w:hideMark/>
          </w:tcPr>
          <w:p w14:paraId="35F4FC1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Percentage (100) of Youth empowerment initiatives by June 2025</w:t>
            </w:r>
          </w:p>
        </w:tc>
        <w:tc>
          <w:tcPr>
            <w:tcW w:w="1396" w:type="dxa"/>
            <w:hideMark/>
          </w:tcPr>
          <w:p w14:paraId="1277783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 xml:space="preserve">Q1-Q4 Reports </w:t>
            </w:r>
          </w:p>
        </w:tc>
        <w:tc>
          <w:tcPr>
            <w:tcW w:w="1101" w:type="dxa"/>
            <w:hideMark/>
          </w:tcPr>
          <w:p w14:paraId="0C4B8D8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Target</w:t>
            </w:r>
          </w:p>
        </w:tc>
        <w:tc>
          <w:tcPr>
            <w:tcW w:w="1170" w:type="dxa"/>
            <w:hideMark/>
          </w:tcPr>
          <w:p w14:paraId="4980583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Percentage</w:t>
            </w:r>
          </w:p>
        </w:tc>
        <w:tc>
          <w:tcPr>
            <w:tcW w:w="1000" w:type="dxa"/>
            <w:hideMark/>
          </w:tcPr>
          <w:p w14:paraId="5BC430D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 </w:t>
            </w:r>
          </w:p>
        </w:tc>
        <w:tc>
          <w:tcPr>
            <w:tcW w:w="904" w:type="dxa"/>
            <w:hideMark/>
          </w:tcPr>
          <w:p w14:paraId="10923DD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100</w:t>
            </w:r>
          </w:p>
        </w:tc>
        <w:tc>
          <w:tcPr>
            <w:tcW w:w="461" w:type="dxa"/>
            <w:hideMark/>
          </w:tcPr>
          <w:p w14:paraId="555B082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100</w:t>
            </w:r>
          </w:p>
        </w:tc>
        <w:tc>
          <w:tcPr>
            <w:tcW w:w="1238" w:type="dxa"/>
            <w:hideMark/>
          </w:tcPr>
          <w:p w14:paraId="20543F4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100</w:t>
            </w:r>
          </w:p>
        </w:tc>
        <w:tc>
          <w:tcPr>
            <w:tcW w:w="1028" w:type="dxa"/>
            <w:hideMark/>
          </w:tcPr>
          <w:p w14:paraId="5B0C0D0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100</w:t>
            </w:r>
          </w:p>
        </w:tc>
        <w:tc>
          <w:tcPr>
            <w:tcW w:w="615" w:type="dxa"/>
            <w:hideMark/>
          </w:tcPr>
          <w:p w14:paraId="785C08D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100</w:t>
            </w:r>
          </w:p>
        </w:tc>
        <w:tc>
          <w:tcPr>
            <w:tcW w:w="1080" w:type="dxa"/>
            <w:hideMark/>
          </w:tcPr>
          <w:p w14:paraId="7DCC68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Output</w:t>
            </w:r>
          </w:p>
        </w:tc>
        <w:tc>
          <w:tcPr>
            <w:tcW w:w="900" w:type="dxa"/>
            <w:hideMark/>
          </w:tcPr>
          <w:p w14:paraId="25C20C8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cs="Times New Roman"/>
                <w:sz w:val="16"/>
                <w:szCs w:val="16"/>
              </w:rPr>
              <w:t>Promotion and empowerment of Women by June 2025</w:t>
            </w:r>
          </w:p>
        </w:tc>
      </w:tr>
      <w:tr w:rsidR="00A55D2D" w:rsidRPr="00A55D2D" w14:paraId="1A7F62C6" w14:textId="77777777" w:rsidTr="00C96F71">
        <w:trPr>
          <w:trHeight w:val="468"/>
        </w:trPr>
        <w:tc>
          <w:tcPr>
            <w:tcW w:w="612" w:type="dxa"/>
            <w:vMerge w:val="restart"/>
            <w:hideMark/>
          </w:tcPr>
          <w:p w14:paraId="5F620127" w14:textId="77777777" w:rsidR="00A55D2D" w:rsidRPr="00A55D2D" w:rsidRDefault="00A55D2D" w:rsidP="00A55D2D">
            <w:pPr>
              <w:tabs>
                <w:tab w:val="left" w:pos="1840"/>
              </w:tabs>
              <w:rPr>
                <w:rFonts w:ascii="Trebuchet MS" w:hAnsi="Trebuchet MS"/>
                <w:sz w:val="16"/>
                <w:szCs w:val="16"/>
              </w:rPr>
            </w:pPr>
            <w:bookmarkStart w:id="220" w:name="_Hlk167209918"/>
            <w:r w:rsidRPr="00A55D2D">
              <w:rPr>
                <w:rFonts w:ascii="Trebuchet MS" w:hAnsi="Trebuchet MS"/>
                <w:sz w:val="16"/>
                <w:szCs w:val="16"/>
              </w:rPr>
              <w:lastRenderedPageBreak/>
              <w:t>18.9.1</w:t>
            </w:r>
          </w:p>
        </w:tc>
        <w:tc>
          <w:tcPr>
            <w:tcW w:w="970" w:type="dxa"/>
            <w:vMerge w:val="restart"/>
            <w:hideMark/>
          </w:tcPr>
          <w:p w14:paraId="4DD325C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385D6A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Provide Traffic Officers youth training support to create jobs by June 2025</w:t>
            </w:r>
          </w:p>
        </w:tc>
        <w:tc>
          <w:tcPr>
            <w:tcW w:w="1977" w:type="dxa"/>
            <w:vMerge w:val="restart"/>
            <w:hideMark/>
          </w:tcPr>
          <w:p w14:paraId="72BB8E3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(16) of Youth receiving certification for Training and be absorbed on WIL for their practicals by June 2025</w:t>
            </w:r>
          </w:p>
        </w:tc>
        <w:tc>
          <w:tcPr>
            <w:tcW w:w="1396" w:type="dxa"/>
            <w:vMerge w:val="restart"/>
            <w:hideMark/>
          </w:tcPr>
          <w:p w14:paraId="204B544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Q1-Q4</w:t>
            </w:r>
          </w:p>
        </w:tc>
        <w:tc>
          <w:tcPr>
            <w:tcW w:w="1101" w:type="dxa"/>
            <w:hideMark/>
          </w:tcPr>
          <w:p w14:paraId="04ED1D8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1791C56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4E4F4E6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904" w:type="dxa"/>
            <w:hideMark/>
          </w:tcPr>
          <w:p w14:paraId="537F5F3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461" w:type="dxa"/>
            <w:hideMark/>
          </w:tcPr>
          <w:p w14:paraId="5873C73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238" w:type="dxa"/>
            <w:hideMark/>
          </w:tcPr>
          <w:p w14:paraId="6CAEA92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028" w:type="dxa"/>
            <w:hideMark/>
          </w:tcPr>
          <w:p w14:paraId="039D0A8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615" w:type="dxa"/>
            <w:hideMark/>
          </w:tcPr>
          <w:p w14:paraId="3AA9952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080" w:type="dxa"/>
            <w:vMerge w:val="restart"/>
            <w:hideMark/>
          </w:tcPr>
          <w:p w14:paraId="16CC47F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35F1DB8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Manager- Special Project Office </w:t>
            </w:r>
          </w:p>
        </w:tc>
      </w:tr>
      <w:bookmarkEnd w:id="220"/>
      <w:tr w:rsidR="00A55D2D" w:rsidRPr="00A55D2D" w14:paraId="286CC61B" w14:textId="77777777" w:rsidTr="00C96F71">
        <w:trPr>
          <w:trHeight w:val="300"/>
        </w:trPr>
        <w:tc>
          <w:tcPr>
            <w:tcW w:w="612" w:type="dxa"/>
            <w:vMerge/>
            <w:hideMark/>
          </w:tcPr>
          <w:p w14:paraId="23FCF729"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3AA2A055"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0BEDBED0"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3ABDF48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245B8789" w14:textId="77777777" w:rsidR="00A55D2D" w:rsidRPr="00A55D2D" w:rsidRDefault="00A55D2D" w:rsidP="00A55D2D">
            <w:pPr>
              <w:tabs>
                <w:tab w:val="left" w:pos="1840"/>
              </w:tabs>
              <w:rPr>
                <w:rFonts w:ascii="Trebuchet MS" w:hAnsi="Trebuchet MS"/>
                <w:sz w:val="16"/>
                <w:szCs w:val="16"/>
              </w:rPr>
            </w:pPr>
          </w:p>
        </w:tc>
        <w:tc>
          <w:tcPr>
            <w:tcW w:w="1101" w:type="dxa"/>
            <w:hideMark/>
          </w:tcPr>
          <w:p w14:paraId="666B631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40C55EC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Training</w:t>
            </w:r>
          </w:p>
        </w:tc>
        <w:tc>
          <w:tcPr>
            <w:tcW w:w="1000" w:type="dxa"/>
            <w:hideMark/>
          </w:tcPr>
          <w:p w14:paraId="6ED1773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74D870E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E6FE64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15E1C04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109959A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66102B0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1550D9C9"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9BFA6BF" w14:textId="77777777" w:rsidR="00A55D2D" w:rsidRPr="00A55D2D" w:rsidRDefault="00A55D2D" w:rsidP="00A55D2D">
            <w:pPr>
              <w:tabs>
                <w:tab w:val="left" w:pos="1840"/>
              </w:tabs>
              <w:rPr>
                <w:rFonts w:ascii="Trebuchet MS" w:hAnsi="Trebuchet MS"/>
                <w:sz w:val="16"/>
                <w:szCs w:val="16"/>
              </w:rPr>
            </w:pPr>
          </w:p>
        </w:tc>
      </w:tr>
      <w:tr w:rsidR="00A55D2D" w:rsidRPr="00A55D2D" w14:paraId="41A648CD" w14:textId="77777777" w:rsidTr="00C96F71">
        <w:trPr>
          <w:trHeight w:val="300"/>
        </w:trPr>
        <w:tc>
          <w:tcPr>
            <w:tcW w:w="612" w:type="dxa"/>
            <w:vMerge/>
            <w:hideMark/>
          </w:tcPr>
          <w:p w14:paraId="6FF8AFAE"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3278970E"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747BCD7"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76246C41"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6E59E5E2" w14:textId="77777777" w:rsidR="00A55D2D" w:rsidRPr="00A55D2D" w:rsidRDefault="00A55D2D" w:rsidP="00A55D2D">
            <w:pPr>
              <w:tabs>
                <w:tab w:val="left" w:pos="1840"/>
              </w:tabs>
              <w:rPr>
                <w:rFonts w:ascii="Trebuchet MS" w:hAnsi="Trebuchet MS"/>
                <w:sz w:val="16"/>
                <w:szCs w:val="16"/>
              </w:rPr>
            </w:pPr>
          </w:p>
        </w:tc>
        <w:tc>
          <w:tcPr>
            <w:tcW w:w="1101" w:type="dxa"/>
            <w:hideMark/>
          </w:tcPr>
          <w:p w14:paraId="09D4FB1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4AB0D80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1,400,000</w:t>
            </w:r>
          </w:p>
        </w:tc>
        <w:tc>
          <w:tcPr>
            <w:tcW w:w="1000" w:type="dxa"/>
            <w:hideMark/>
          </w:tcPr>
          <w:p w14:paraId="7D5B588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45F4B4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46D75A0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4EA58EB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4060E9F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60FC2FE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5C75B5B"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0C089E1C" w14:textId="77777777" w:rsidR="00A55D2D" w:rsidRPr="00A55D2D" w:rsidRDefault="00A55D2D" w:rsidP="00A55D2D">
            <w:pPr>
              <w:tabs>
                <w:tab w:val="left" w:pos="1840"/>
              </w:tabs>
              <w:rPr>
                <w:rFonts w:ascii="Trebuchet MS" w:hAnsi="Trebuchet MS"/>
                <w:sz w:val="16"/>
                <w:szCs w:val="16"/>
              </w:rPr>
            </w:pPr>
          </w:p>
        </w:tc>
      </w:tr>
      <w:tr w:rsidR="00A55D2D" w:rsidRPr="00A55D2D" w14:paraId="28F19522" w14:textId="77777777" w:rsidTr="00C96F71">
        <w:trPr>
          <w:trHeight w:val="300"/>
        </w:trPr>
        <w:tc>
          <w:tcPr>
            <w:tcW w:w="612" w:type="dxa"/>
            <w:vMerge w:val="restart"/>
            <w:hideMark/>
          </w:tcPr>
          <w:p w14:paraId="2343B5E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77A5C85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2E047E2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7D67E35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1589B6F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5F3D998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5937511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3A2ECE0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30A2A0E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6A02DCB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0ADB01F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0EE67F1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3BA6C84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085E691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515B6235" w14:textId="77777777" w:rsidTr="00C96F71">
        <w:trPr>
          <w:trHeight w:val="300"/>
        </w:trPr>
        <w:tc>
          <w:tcPr>
            <w:tcW w:w="612" w:type="dxa"/>
            <w:vMerge/>
            <w:hideMark/>
          </w:tcPr>
          <w:p w14:paraId="56F2F8AA"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423A7E41"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90A5E0D"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7DC6FBC6"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55B5E014"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3D623090"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AEDE138"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12E62A8A"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22FABA17"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07C1C28D"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2F51458F"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5BE64A7A"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2CC407C2" w14:textId="77777777" w:rsidR="00A55D2D" w:rsidRPr="00A55D2D" w:rsidRDefault="00A55D2D" w:rsidP="00A55D2D">
            <w:pPr>
              <w:tabs>
                <w:tab w:val="left" w:pos="1840"/>
              </w:tabs>
              <w:rPr>
                <w:rFonts w:ascii="Trebuchet MS" w:hAnsi="Trebuchet MS"/>
                <w:sz w:val="16"/>
                <w:szCs w:val="16"/>
              </w:rPr>
            </w:pPr>
          </w:p>
        </w:tc>
        <w:tc>
          <w:tcPr>
            <w:tcW w:w="1080" w:type="dxa"/>
            <w:hideMark/>
          </w:tcPr>
          <w:p w14:paraId="776A645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4798F0D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0A1B2452" w14:textId="77777777" w:rsidTr="00C96F71">
        <w:trPr>
          <w:trHeight w:val="300"/>
        </w:trPr>
        <w:tc>
          <w:tcPr>
            <w:tcW w:w="612" w:type="dxa"/>
            <w:vMerge w:val="restart"/>
            <w:hideMark/>
          </w:tcPr>
          <w:p w14:paraId="39D374C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18.9.2</w:t>
            </w:r>
          </w:p>
        </w:tc>
        <w:tc>
          <w:tcPr>
            <w:tcW w:w="970" w:type="dxa"/>
            <w:vMerge w:val="restart"/>
            <w:hideMark/>
          </w:tcPr>
          <w:p w14:paraId="0032E05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3AD617D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(16) of Youths undergoing Traffic Officers training by December 2024</w:t>
            </w:r>
          </w:p>
        </w:tc>
        <w:tc>
          <w:tcPr>
            <w:tcW w:w="1977" w:type="dxa"/>
            <w:vMerge w:val="restart"/>
            <w:hideMark/>
          </w:tcPr>
          <w:p w14:paraId="425E6F7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(16) of youths competently trained as Traffic Officers by Dec 2024</w:t>
            </w:r>
          </w:p>
        </w:tc>
        <w:tc>
          <w:tcPr>
            <w:tcW w:w="1396" w:type="dxa"/>
            <w:vMerge w:val="restart"/>
            <w:hideMark/>
          </w:tcPr>
          <w:p w14:paraId="3BE661C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Certificate and Attendance Register</w:t>
            </w:r>
          </w:p>
        </w:tc>
        <w:tc>
          <w:tcPr>
            <w:tcW w:w="1101" w:type="dxa"/>
            <w:hideMark/>
          </w:tcPr>
          <w:p w14:paraId="1042B2D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69D3B2E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7982343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131ABB1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461" w:type="dxa"/>
            <w:hideMark/>
          </w:tcPr>
          <w:p w14:paraId="03890EC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238" w:type="dxa"/>
            <w:hideMark/>
          </w:tcPr>
          <w:p w14:paraId="3C09519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4C8D0C5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5A20303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val="restart"/>
            <w:hideMark/>
          </w:tcPr>
          <w:p w14:paraId="1FE58A9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44018A1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Manager- Special Project Office </w:t>
            </w:r>
          </w:p>
        </w:tc>
      </w:tr>
      <w:tr w:rsidR="00A55D2D" w:rsidRPr="00A55D2D" w14:paraId="7CE068C4" w14:textId="77777777" w:rsidTr="00C96F71">
        <w:trPr>
          <w:trHeight w:val="300"/>
        </w:trPr>
        <w:tc>
          <w:tcPr>
            <w:tcW w:w="612" w:type="dxa"/>
            <w:vMerge/>
            <w:hideMark/>
          </w:tcPr>
          <w:p w14:paraId="4E4D055A"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7BD323EF"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E168AA6"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71D1E1D6"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1BD1BF5D" w14:textId="77777777" w:rsidR="00A55D2D" w:rsidRPr="00A55D2D" w:rsidRDefault="00A55D2D" w:rsidP="00A55D2D">
            <w:pPr>
              <w:tabs>
                <w:tab w:val="left" w:pos="1840"/>
              </w:tabs>
              <w:rPr>
                <w:rFonts w:ascii="Trebuchet MS" w:hAnsi="Trebuchet MS"/>
                <w:sz w:val="16"/>
                <w:szCs w:val="16"/>
              </w:rPr>
            </w:pPr>
          </w:p>
        </w:tc>
        <w:tc>
          <w:tcPr>
            <w:tcW w:w="1101" w:type="dxa"/>
            <w:hideMark/>
          </w:tcPr>
          <w:p w14:paraId="58A7068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1AB3897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Training</w:t>
            </w:r>
          </w:p>
        </w:tc>
        <w:tc>
          <w:tcPr>
            <w:tcW w:w="1000" w:type="dxa"/>
            <w:hideMark/>
          </w:tcPr>
          <w:p w14:paraId="74AE960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68BEF3B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0098BDE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7EB900A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1A5B156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33511D3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9DA5FB5"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9967A58" w14:textId="77777777" w:rsidR="00A55D2D" w:rsidRPr="00A55D2D" w:rsidRDefault="00A55D2D" w:rsidP="00A55D2D">
            <w:pPr>
              <w:tabs>
                <w:tab w:val="left" w:pos="1840"/>
              </w:tabs>
              <w:rPr>
                <w:rFonts w:ascii="Trebuchet MS" w:hAnsi="Trebuchet MS"/>
                <w:sz w:val="16"/>
                <w:szCs w:val="16"/>
              </w:rPr>
            </w:pPr>
          </w:p>
        </w:tc>
      </w:tr>
      <w:tr w:rsidR="00A55D2D" w:rsidRPr="00A55D2D" w14:paraId="29D2BE48" w14:textId="77777777" w:rsidTr="00C96F71">
        <w:trPr>
          <w:trHeight w:val="300"/>
        </w:trPr>
        <w:tc>
          <w:tcPr>
            <w:tcW w:w="612" w:type="dxa"/>
            <w:vMerge/>
            <w:hideMark/>
          </w:tcPr>
          <w:p w14:paraId="48202F7F"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15CB0490"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87AD198"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AC7806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22967EA9" w14:textId="77777777" w:rsidR="00A55D2D" w:rsidRPr="00A55D2D" w:rsidRDefault="00A55D2D" w:rsidP="00A55D2D">
            <w:pPr>
              <w:tabs>
                <w:tab w:val="left" w:pos="1840"/>
              </w:tabs>
              <w:rPr>
                <w:rFonts w:ascii="Trebuchet MS" w:hAnsi="Trebuchet MS"/>
                <w:sz w:val="16"/>
                <w:szCs w:val="16"/>
              </w:rPr>
            </w:pPr>
          </w:p>
        </w:tc>
        <w:tc>
          <w:tcPr>
            <w:tcW w:w="1101" w:type="dxa"/>
            <w:hideMark/>
          </w:tcPr>
          <w:p w14:paraId="0285E18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652AB4F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1,400,000</w:t>
            </w:r>
          </w:p>
        </w:tc>
        <w:tc>
          <w:tcPr>
            <w:tcW w:w="1000" w:type="dxa"/>
            <w:hideMark/>
          </w:tcPr>
          <w:p w14:paraId="326E34C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48EC02E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138F3E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20F1821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6C1792E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5F6B81C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3A5DC139"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39CA8811" w14:textId="77777777" w:rsidR="00A55D2D" w:rsidRPr="00A55D2D" w:rsidRDefault="00A55D2D" w:rsidP="00A55D2D">
            <w:pPr>
              <w:tabs>
                <w:tab w:val="left" w:pos="1840"/>
              </w:tabs>
              <w:rPr>
                <w:rFonts w:ascii="Trebuchet MS" w:hAnsi="Trebuchet MS"/>
                <w:sz w:val="16"/>
                <w:szCs w:val="16"/>
              </w:rPr>
            </w:pPr>
          </w:p>
        </w:tc>
      </w:tr>
      <w:tr w:rsidR="00A55D2D" w:rsidRPr="00A55D2D" w14:paraId="1EB43BDE" w14:textId="77777777" w:rsidTr="00C96F71">
        <w:trPr>
          <w:trHeight w:val="300"/>
        </w:trPr>
        <w:tc>
          <w:tcPr>
            <w:tcW w:w="612" w:type="dxa"/>
            <w:vMerge w:val="restart"/>
            <w:hideMark/>
          </w:tcPr>
          <w:p w14:paraId="14DA9C4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21AA64F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20F0971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48E1707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0BA4BC5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49DAC63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68F275E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38A1336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1B3D90C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23E8933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2C63714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7DFE812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27AD510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3F0ADC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6822320E" w14:textId="77777777" w:rsidTr="00C96F71">
        <w:trPr>
          <w:trHeight w:val="300"/>
        </w:trPr>
        <w:tc>
          <w:tcPr>
            <w:tcW w:w="612" w:type="dxa"/>
            <w:vMerge/>
            <w:hideMark/>
          </w:tcPr>
          <w:p w14:paraId="03697EF5"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1381F2D"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110AE3A"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7F8DFB4"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01AAF2A2"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162AD618"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046414C4"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0E7D569B"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79704302"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62C7A799"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20758CCC"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58A73D62"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22EAB930" w14:textId="77777777" w:rsidR="00A55D2D" w:rsidRPr="00A55D2D" w:rsidRDefault="00A55D2D" w:rsidP="00A55D2D">
            <w:pPr>
              <w:tabs>
                <w:tab w:val="left" w:pos="1840"/>
              </w:tabs>
              <w:rPr>
                <w:rFonts w:ascii="Trebuchet MS" w:hAnsi="Trebuchet MS"/>
                <w:sz w:val="16"/>
                <w:szCs w:val="16"/>
              </w:rPr>
            </w:pPr>
          </w:p>
        </w:tc>
        <w:tc>
          <w:tcPr>
            <w:tcW w:w="1080" w:type="dxa"/>
            <w:hideMark/>
          </w:tcPr>
          <w:p w14:paraId="21CF1F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21E84EC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444990BF" w14:textId="77777777" w:rsidTr="00C96F71">
        <w:trPr>
          <w:trHeight w:val="300"/>
        </w:trPr>
        <w:tc>
          <w:tcPr>
            <w:tcW w:w="612" w:type="dxa"/>
            <w:vMerge w:val="restart"/>
            <w:hideMark/>
          </w:tcPr>
          <w:p w14:paraId="02E72B2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18.9.3</w:t>
            </w:r>
          </w:p>
        </w:tc>
        <w:tc>
          <w:tcPr>
            <w:tcW w:w="970" w:type="dxa"/>
            <w:vMerge w:val="restart"/>
            <w:hideMark/>
          </w:tcPr>
          <w:p w14:paraId="796FA93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4BBAD32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Facilitation of youth certification with Traffic Officers training college by Jan 2025</w:t>
            </w:r>
          </w:p>
        </w:tc>
        <w:tc>
          <w:tcPr>
            <w:tcW w:w="1977" w:type="dxa"/>
            <w:vMerge w:val="restart"/>
            <w:hideMark/>
          </w:tcPr>
          <w:p w14:paraId="594491C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(16) of Youth receiving certification for Training and be absorbed on WIL for their practicals by June 2025</w:t>
            </w:r>
          </w:p>
        </w:tc>
        <w:tc>
          <w:tcPr>
            <w:tcW w:w="1396" w:type="dxa"/>
            <w:vMerge w:val="restart"/>
            <w:hideMark/>
          </w:tcPr>
          <w:p w14:paraId="3698979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Certificate, Passout Ceremonial Pictures and Attendance Register</w:t>
            </w:r>
          </w:p>
        </w:tc>
        <w:tc>
          <w:tcPr>
            <w:tcW w:w="1101" w:type="dxa"/>
            <w:hideMark/>
          </w:tcPr>
          <w:p w14:paraId="16FC6D1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6CF136F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7CD74D8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6AC5B76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461" w:type="dxa"/>
            <w:hideMark/>
          </w:tcPr>
          <w:p w14:paraId="3E1A3E1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238" w:type="dxa"/>
            <w:hideMark/>
          </w:tcPr>
          <w:p w14:paraId="0FCCD77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1028" w:type="dxa"/>
            <w:hideMark/>
          </w:tcPr>
          <w:p w14:paraId="4071D0C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6963747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val="restart"/>
            <w:hideMark/>
          </w:tcPr>
          <w:p w14:paraId="277854C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4E58EB5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Manager- Special Project Office </w:t>
            </w:r>
          </w:p>
        </w:tc>
      </w:tr>
      <w:tr w:rsidR="00A55D2D" w:rsidRPr="00A55D2D" w14:paraId="3674E681" w14:textId="77777777" w:rsidTr="00C96F71">
        <w:trPr>
          <w:trHeight w:val="300"/>
        </w:trPr>
        <w:tc>
          <w:tcPr>
            <w:tcW w:w="612" w:type="dxa"/>
            <w:vMerge/>
            <w:hideMark/>
          </w:tcPr>
          <w:p w14:paraId="5542B9F0"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7BE4221F"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79FDFBB7"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1FAE9072"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06E82DB9" w14:textId="77777777" w:rsidR="00A55D2D" w:rsidRPr="00A55D2D" w:rsidRDefault="00A55D2D" w:rsidP="00A55D2D">
            <w:pPr>
              <w:tabs>
                <w:tab w:val="left" w:pos="1840"/>
              </w:tabs>
              <w:rPr>
                <w:rFonts w:ascii="Trebuchet MS" w:hAnsi="Trebuchet MS"/>
                <w:sz w:val="16"/>
                <w:szCs w:val="16"/>
              </w:rPr>
            </w:pPr>
          </w:p>
        </w:tc>
        <w:tc>
          <w:tcPr>
            <w:tcW w:w="1101" w:type="dxa"/>
            <w:hideMark/>
          </w:tcPr>
          <w:p w14:paraId="142ED08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6303697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Training</w:t>
            </w:r>
          </w:p>
        </w:tc>
        <w:tc>
          <w:tcPr>
            <w:tcW w:w="1000" w:type="dxa"/>
            <w:hideMark/>
          </w:tcPr>
          <w:p w14:paraId="14F2F06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46FE3D6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287181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33B3617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3AE5CB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5328579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DB5E82B"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698940F" w14:textId="77777777" w:rsidR="00A55D2D" w:rsidRPr="00A55D2D" w:rsidRDefault="00A55D2D" w:rsidP="00A55D2D">
            <w:pPr>
              <w:tabs>
                <w:tab w:val="left" w:pos="1840"/>
              </w:tabs>
              <w:rPr>
                <w:rFonts w:ascii="Trebuchet MS" w:hAnsi="Trebuchet MS"/>
                <w:sz w:val="16"/>
                <w:szCs w:val="16"/>
              </w:rPr>
            </w:pPr>
          </w:p>
        </w:tc>
      </w:tr>
      <w:tr w:rsidR="00A55D2D" w:rsidRPr="00A55D2D" w14:paraId="3AAA5F9B" w14:textId="77777777" w:rsidTr="00C96F71">
        <w:trPr>
          <w:trHeight w:val="300"/>
        </w:trPr>
        <w:tc>
          <w:tcPr>
            <w:tcW w:w="612" w:type="dxa"/>
            <w:vMerge/>
            <w:hideMark/>
          </w:tcPr>
          <w:p w14:paraId="3DBBC1A6"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6700CE86"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4FFE6FD"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84D3881"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157D5002" w14:textId="77777777" w:rsidR="00A55D2D" w:rsidRPr="00A55D2D" w:rsidRDefault="00A55D2D" w:rsidP="00A55D2D">
            <w:pPr>
              <w:tabs>
                <w:tab w:val="left" w:pos="1840"/>
              </w:tabs>
              <w:rPr>
                <w:rFonts w:ascii="Trebuchet MS" w:hAnsi="Trebuchet MS"/>
                <w:sz w:val="16"/>
                <w:szCs w:val="16"/>
              </w:rPr>
            </w:pPr>
          </w:p>
        </w:tc>
        <w:tc>
          <w:tcPr>
            <w:tcW w:w="1101" w:type="dxa"/>
            <w:hideMark/>
          </w:tcPr>
          <w:p w14:paraId="0373177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7158400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1,400,000</w:t>
            </w:r>
          </w:p>
        </w:tc>
        <w:tc>
          <w:tcPr>
            <w:tcW w:w="1000" w:type="dxa"/>
            <w:hideMark/>
          </w:tcPr>
          <w:p w14:paraId="619CC91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56DB906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4040CFA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116C52D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3B34CB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1092C1F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69276D54"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289A187E" w14:textId="77777777" w:rsidR="00A55D2D" w:rsidRPr="00A55D2D" w:rsidRDefault="00A55D2D" w:rsidP="00A55D2D">
            <w:pPr>
              <w:tabs>
                <w:tab w:val="left" w:pos="1840"/>
              </w:tabs>
              <w:rPr>
                <w:rFonts w:ascii="Trebuchet MS" w:hAnsi="Trebuchet MS"/>
                <w:sz w:val="16"/>
                <w:szCs w:val="16"/>
              </w:rPr>
            </w:pPr>
          </w:p>
        </w:tc>
      </w:tr>
      <w:tr w:rsidR="00A55D2D" w:rsidRPr="00A55D2D" w14:paraId="6AC34014" w14:textId="77777777" w:rsidTr="00C96F71">
        <w:trPr>
          <w:trHeight w:val="300"/>
        </w:trPr>
        <w:tc>
          <w:tcPr>
            <w:tcW w:w="612" w:type="dxa"/>
            <w:vMerge w:val="restart"/>
            <w:hideMark/>
          </w:tcPr>
          <w:p w14:paraId="3522A23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0CB6CB5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5BA37F8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2A603D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491E815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3254795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6DBFC1D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707B462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443EBD6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35F4E8A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0F8EB03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700A8AB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5F776CE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039AF5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37A6E5FC" w14:textId="77777777" w:rsidTr="00C96F71">
        <w:trPr>
          <w:trHeight w:val="300"/>
        </w:trPr>
        <w:tc>
          <w:tcPr>
            <w:tcW w:w="612" w:type="dxa"/>
            <w:vMerge/>
            <w:hideMark/>
          </w:tcPr>
          <w:p w14:paraId="5F7E3CEB"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8F3F4AB"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11FDE9D0"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4FF920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6B92CD1E"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79D3F447"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534F35B6"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20CC72F1"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5E6249A3"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7BAFD3FE"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2364B90D"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6A1BF246"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4D2A5D5E" w14:textId="77777777" w:rsidR="00A55D2D" w:rsidRPr="00A55D2D" w:rsidRDefault="00A55D2D" w:rsidP="00A55D2D">
            <w:pPr>
              <w:tabs>
                <w:tab w:val="left" w:pos="1840"/>
              </w:tabs>
              <w:rPr>
                <w:rFonts w:ascii="Trebuchet MS" w:hAnsi="Trebuchet MS"/>
                <w:sz w:val="16"/>
                <w:szCs w:val="16"/>
              </w:rPr>
            </w:pPr>
          </w:p>
        </w:tc>
        <w:tc>
          <w:tcPr>
            <w:tcW w:w="1080" w:type="dxa"/>
            <w:hideMark/>
          </w:tcPr>
          <w:p w14:paraId="6D4CB53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32D1DA0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5CBD9316" w14:textId="77777777" w:rsidTr="00C96F71">
        <w:trPr>
          <w:trHeight w:val="300"/>
        </w:trPr>
        <w:tc>
          <w:tcPr>
            <w:tcW w:w="612" w:type="dxa"/>
            <w:vMerge w:val="restart"/>
            <w:hideMark/>
          </w:tcPr>
          <w:p w14:paraId="18D1D66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18.9.4</w:t>
            </w:r>
          </w:p>
        </w:tc>
        <w:tc>
          <w:tcPr>
            <w:tcW w:w="970" w:type="dxa"/>
            <w:vMerge w:val="restart"/>
            <w:hideMark/>
          </w:tcPr>
          <w:p w14:paraId="451B0FC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3A39F1E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Practicals Training of 16 youth undergoing </w:t>
            </w:r>
            <w:r w:rsidRPr="00A55D2D">
              <w:rPr>
                <w:rFonts w:ascii="Trebuchet MS" w:hAnsi="Trebuchet MS"/>
                <w:sz w:val="16"/>
                <w:szCs w:val="16"/>
              </w:rPr>
              <w:lastRenderedPageBreak/>
              <w:t>through WIL Program by Jun 2025</w:t>
            </w:r>
          </w:p>
        </w:tc>
        <w:tc>
          <w:tcPr>
            <w:tcW w:w="1977" w:type="dxa"/>
            <w:vMerge w:val="restart"/>
            <w:hideMark/>
          </w:tcPr>
          <w:p w14:paraId="5C02213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lastRenderedPageBreak/>
              <w:t xml:space="preserve">Number (16) of Youth undergoing practical training through the </w:t>
            </w:r>
            <w:r w:rsidRPr="00A55D2D">
              <w:rPr>
                <w:rFonts w:ascii="Trebuchet MS" w:hAnsi="Trebuchet MS"/>
                <w:sz w:val="16"/>
                <w:szCs w:val="16"/>
              </w:rPr>
              <w:lastRenderedPageBreak/>
              <w:t>absortion on WIL Program by June 2025</w:t>
            </w:r>
          </w:p>
          <w:p w14:paraId="58C1A701" w14:textId="77777777" w:rsidR="00A55D2D" w:rsidRPr="00A55D2D" w:rsidRDefault="00A55D2D" w:rsidP="00A55D2D">
            <w:pPr>
              <w:tabs>
                <w:tab w:val="left" w:pos="1840"/>
              </w:tabs>
              <w:rPr>
                <w:rFonts w:ascii="Trebuchet MS" w:hAnsi="Trebuchet MS"/>
                <w:sz w:val="16"/>
                <w:szCs w:val="16"/>
              </w:rPr>
            </w:pPr>
          </w:p>
        </w:tc>
        <w:tc>
          <w:tcPr>
            <w:tcW w:w="1396" w:type="dxa"/>
            <w:vMerge w:val="restart"/>
            <w:hideMark/>
          </w:tcPr>
          <w:p w14:paraId="1830B1A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lastRenderedPageBreak/>
              <w:t xml:space="preserve">Traffic Officers absorbed for </w:t>
            </w:r>
            <w:r w:rsidRPr="00A55D2D">
              <w:rPr>
                <w:rFonts w:ascii="Trebuchet MS" w:hAnsi="Trebuchet MS"/>
                <w:sz w:val="16"/>
                <w:szCs w:val="16"/>
              </w:rPr>
              <w:lastRenderedPageBreak/>
              <w:t>WIL and Signed agreement</w:t>
            </w:r>
          </w:p>
        </w:tc>
        <w:tc>
          <w:tcPr>
            <w:tcW w:w="1101" w:type="dxa"/>
            <w:hideMark/>
          </w:tcPr>
          <w:p w14:paraId="1F1BF07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lastRenderedPageBreak/>
              <w:t>Target</w:t>
            </w:r>
          </w:p>
        </w:tc>
        <w:tc>
          <w:tcPr>
            <w:tcW w:w="1170" w:type="dxa"/>
            <w:hideMark/>
          </w:tcPr>
          <w:p w14:paraId="0DE3EF4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7C60250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0F7A59E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461" w:type="dxa"/>
            <w:hideMark/>
          </w:tcPr>
          <w:p w14:paraId="63D71E2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238" w:type="dxa"/>
            <w:hideMark/>
          </w:tcPr>
          <w:p w14:paraId="4EAD6D7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028" w:type="dxa"/>
            <w:hideMark/>
          </w:tcPr>
          <w:p w14:paraId="6E4DC5F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615" w:type="dxa"/>
            <w:hideMark/>
          </w:tcPr>
          <w:p w14:paraId="38AFD2F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16</w:t>
            </w:r>
          </w:p>
        </w:tc>
        <w:tc>
          <w:tcPr>
            <w:tcW w:w="1080" w:type="dxa"/>
            <w:vMerge w:val="restart"/>
            <w:hideMark/>
          </w:tcPr>
          <w:p w14:paraId="4C3C557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41A7C85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Manager- Special </w:t>
            </w:r>
            <w:r w:rsidRPr="00A55D2D">
              <w:rPr>
                <w:rFonts w:ascii="Trebuchet MS" w:hAnsi="Trebuchet MS"/>
                <w:sz w:val="16"/>
                <w:szCs w:val="16"/>
              </w:rPr>
              <w:lastRenderedPageBreak/>
              <w:t xml:space="preserve">Project Office </w:t>
            </w:r>
          </w:p>
        </w:tc>
      </w:tr>
      <w:tr w:rsidR="00A55D2D" w:rsidRPr="00A55D2D" w14:paraId="0FEE2AA0" w14:textId="77777777" w:rsidTr="00C96F71">
        <w:trPr>
          <w:trHeight w:val="300"/>
        </w:trPr>
        <w:tc>
          <w:tcPr>
            <w:tcW w:w="612" w:type="dxa"/>
            <w:vMerge/>
            <w:hideMark/>
          </w:tcPr>
          <w:p w14:paraId="6FC098E4"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4AB6643B"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22FF995"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1586B447"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6BBED7E4" w14:textId="77777777" w:rsidR="00A55D2D" w:rsidRPr="00A55D2D" w:rsidRDefault="00A55D2D" w:rsidP="00A55D2D">
            <w:pPr>
              <w:tabs>
                <w:tab w:val="left" w:pos="1840"/>
              </w:tabs>
              <w:rPr>
                <w:rFonts w:ascii="Trebuchet MS" w:hAnsi="Trebuchet MS"/>
                <w:sz w:val="16"/>
                <w:szCs w:val="16"/>
              </w:rPr>
            </w:pPr>
          </w:p>
        </w:tc>
        <w:tc>
          <w:tcPr>
            <w:tcW w:w="1101" w:type="dxa"/>
            <w:hideMark/>
          </w:tcPr>
          <w:p w14:paraId="136D265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5D64894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Training</w:t>
            </w:r>
          </w:p>
        </w:tc>
        <w:tc>
          <w:tcPr>
            <w:tcW w:w="1000" w:type="dxa"/>
            <w:hideMark/>
          </w:tcPr>
          <w:p w14:paraId="74F3796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B8553F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04F3D63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196DFCD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2B8A479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72E8F9C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6EC3B257"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649DAC77" w14:textId="77777777" w:rsidR="00A55D2D" w:rsidRPr="00A55D2D" w:rsidRDefault="00A55D2D" w:rsidP="00A55D2D">
            <w:pPr>
              <w:tabs>
                <w:tab w:val="left" w:pos="1840"/>
              </w:tabs>
              <w:rPr>
                <w:rFonts w:ascii="Trebuchet MS" w:hAnsi="Trebuchet MS"/>
                <w:sz w:val="16"/>
                <w:szCs w:val="16"/>
              </w:rPr>
            </w:pPr>
          </w:p>
        </w:tc>
      </w:tr>
      <w:tr w:rsidR="00A55D2D" w:rsidRPr="00A55D2D" w14:paraId="384FF28C" w14:textId="77777777" w:rsidTr="00C96F71">
        <w:trPr>
          <w:trHeight w:val="300"/>
        </w:trPr>
        <w:tc>
          <w:tcPr>
            <w:tcW w:w="612" w:type="dxa"/>
            <w:vMerge/>
            <w:hideMark/>
          </w:tcPr>
          <w:p w14:paraId="3EE5E3FD"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14682CAA"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7B8641BB"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6894AA2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2A517B4E" w14:textId="77777777" w:rsidR="00A55D2D" w:rsidRPr="00A55D2D" w:rsidRDefault="00A55D2D" w:rsidP="00A55D2D">
            <w:pPr>
              <w:tabs>
                <w:tab w:val="left" w:pos="1840"/>
              </w:tabs>
              <w:rPr>
                <w:rFonts w:ascii="Trebuchet MS" w:hAnsi="Trebuchet MS"/>
                <w:sz w:val="16"/>
                <w:szCs w:val="16"/>
              </w:rPr>
            </w:pPr>
          </w:p>
        </w:tc>
        <w:tc>
          <w:tcPr>
            <w:tcW w:w="1101" w:type="dxa"/>
            <w:hideMark/>
          </w:tcPr>
          <w:p w14:paraId="12F43BF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3EACA03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1,400,000</w:t>
            </w:r>
          </w:p>
        </w:tc>
        <w:tc>
          <w:tcPr>
            <w:tcW w:w="1000" w:type="dxa"/>
            <w:hideMark/>
          </w:tcPr>
          <w:p w14:paraId="7F8BF82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7BC18F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4617382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03D27B1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3CC85D3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6DAE0F7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993BF9D"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442AC838" w14:textId="77777777" w:rsidR="00A55D2D" w:rsidRPr="00A55D2D" w:rsidRDefault="00A55D2D" w:rsidP="00A55D2D">
            <w:pPr>
              <w:tabs>
                <w:tab w:val="left" w:pos="1840"/>
              </w:tabs>
              <w:rPr>
                <w:rFonts w:ascii="Trebuchet MS" w:hAnsi="Trebuchet MS"/>
                <w:sz w:val="16"/>
                <w:szCs w:val="16"/>
              </w:rPr>
            </w:pPr>
          </w:p>
        </w:tc>
      </w:tr>
      <w:tr w:rsidR="00A55D2D" w:rsidRPr="00A55D2D" w14:paraId="2B9CBDC9" w14:textId="77777777" w:rsidTr="00C96F71">
        <w:trPr>
          <w:trHeight w:val="300"/>
        </w:trPr>
        <w:tc>
          <w:tcPr>
            <w:tcW w:w="612" w:type="dxa"/>
            <w:vMerge w:val="restart"/>
            <w:hideMark/>
          </w:tcPr>
          <w:p w14:paraId="6E18B56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44F43AB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687E241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4A3CB3B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15C685D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7C0A2CB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2D62B35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3E85D28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2EE9CC4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5A4D72D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683C6A4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70C6893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0B8A4E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53E24C7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585142F1" w14:textId="77777777" w:rsidTr="00C96F71">
        <w:trPr>
          <w:trHeight w:val="300"/>
        </w:trPr>
        <w:tc>
          <w:tcPr>
            <w:tcW w:w="612" w:type="dxa"/>
            <w:vMerge/>
            <w:hideMark/>
          </w:tcPr>
          <w:p w14:paraId="37299D37"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52810E9C"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3C1A6963"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C49D853"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17FCCE6F"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5888297A"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AAC0D26"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35817739"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42C78878"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7BCB375C"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3E17C779"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314C3AF5"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547EA637" w14:textId="77777777" w:rsidR="00A55D2D" w:rsidRPr="00A55D2D" w:rsidRDefault="00A55D2D" w:rsidP="00A55D2D">
            <w:pPr>
              <w:tabs>
                <w:tab w:val="left" w:pos="1840"/>
              </w:tabs>
              <w:rPr>
                <w:rFonts w:ascii="Trebuchet MS" w:hAnsi="Trebuchet MS"/>
                <w:sz w:val="16"/>
                <w:szCs w:val="16"/>
              </w:rPr>
            </w:pPr>
          </w:p>
        </w:tc>
        <w:tc>
          <w:tcPr>
            <w:tcW w:w="1080" w:type="dxa"/>
            <w:hideMark/>
          </w:tcPr>
          <w:p w14:paraId="19BB645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45047D8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2541B085" w14:textId="77777777" w:rsidTr="00C96F71">
        <w:trPr>
          <w:trHeight w:val="300"/>
        </w:trPr>
        <w:tc>
          <w:tcPr>
            <w:tcW w:w="612" w:type="dxa"/>
            <w:vMerge w:val="restart"/>
            <w:hideMark/>
          </w:tcPr>
          <w:p w14:paraId="408204A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56F919C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2D5E364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125596A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7881D32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278F098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356DC2C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4ED64FB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0EBD104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062528E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5A9E6AC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0A74084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206D478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1B5EF74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7FEDE25A" w14:textId="77777777" w:rsidTr="00C96F71">
        <w:trPr>
          <w:trHeight w:val="300"/>
        </w:trPr>
        <w:tc>
          <w:tcPr>
            <w:tcW w:w="612" w:type="dxa"/>
            <w:vMerge/>
            <w:hideMark/>
          </w:tcPr>
          <w:p w14:paraId="641DA19A"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5FCD6F21"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72D2B30"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4ADEC759"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5F928549"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13102733"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6DBC95A8"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76C64ED4"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30CB2483"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7C44750D"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694B6E27"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0DCDC6E1"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2A53711E" w14:textId="77777777" w:rsidR="00A55D2D" w:rsidRPr="00A55D2D" w:rsidRDefault="00A55D2D" w:rsidP="00A55D2D">
            <w:pPr>
              <w:tabs>
                <w:tab w:val="left" w:pos="1840"/>
              </w:tabs>
              <w:rPr>
                <w:rFonts w:ascii="Trebuchet MS" w:hAnsi="Trebuchet MS"/>
                <w:sz w:val="16"/>
                <w:szCs w:val="16"/>
              </w:rPr>
            </w:pPr>
          </w:p>
        </w:tc>
        <w:tc>
          <w:tcPr>
            <w:tcW w:w="1080" w:type="dxa"/>
            <w:hideMark/>
          </w:tcPr>
          <w:p w14:paraId="5E275B6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26EA272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4EB274BB" w14:textId="77777777" w:rsidTr="00C96F71">
        <w:trPr>
          <w:trHeight w:val="300"/>
        </w:trPr>
        <w:tc>
          <w:tcPr>
            <w:tcW w:w="612" w:type="dxa"/>
            <w:vMerge w:val="restart"/>
            <w:hideMark/>
          </w:tcPr>
          <w:p w14:paraId="6411A44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18.9.5</w:t>
            </w:r>
          </w:p>
        </w:tc>
        <w:tc>
          <w:tcPr>
            <w:tcW w:w="970" w:type="dxa"/>
            <w:vMerge w:val="restart"/>
            <w:hideMark/>
          </w:tcPr>
          <w:p w14:paraId="13D9503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12E79F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Establishment and Launch of Youth Council by June 2025</w:t>
            </w:r>
          </w:p>
        </w:tc>
        <w:tc>
          <w:tcPr>
            <w:tcW w:w="1977" w:type="dxa"/>
            <w:vMerge w:val="restart"/>
            <w:hideMark/>
          </w:tcPr>
          <w:p w14:paraId="5AE3C62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 (100) completion of the establishment and launch (Ward Youth Forums engagement and reconfirmation of structures) by June 2025</w:t>
            </w:r>
          </w:p>
        </w:tc>
        <w:tc>
          <w:tcPr>
            <w:tcW w:w="1396" w:type="dxa"/>
            <w:vMerge w:val="restart"/>
            <w:hideMark/>
          </w:tcPr>
          <w:p w14:paraId="6F3641E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Q1-Q4 Reports </w:t>
            </w:r>
          </w:p>
        </w:tc>
        <w:tc>
          <w:tcPr>
            <w:tcW w:w="1101" w:type="dxa"/>
            <w:hideMark/>
          </w:tcPr>
          <w:p w14:paraId="0F8C06E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09F2863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w:t>
            </w:r>
          </w:p>
        </w:tc>
        <w:tc>
          <w:tcPr>
            <w:tcW w:w="1000" w:type="dxa"/>
            <w:hideMark/>
          </w:tcPr>
          <w:p w14:paraId="3814D1B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11BD2CA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461" w:type="dxa"/>
            <w:hideMark/>
          </w:tcPr>
          <w:p w14:paraId="2165A7E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238" w:type="dxa"/>
            <w:hideMark/>
          </w:tcPr>
          <w:p w14:paraId="53E62D9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28" w:type="dxa"/>
            <w:hideMark/>
          </w:tcPr>
          <w:p w14:paraId="406FE54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615" w:type="dxa"/>
            <w:hideMark/>
          </w:tcPr>
          <w:p w14:paraId="1FBCA6F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80" w:type="dxa"/>
            <w:vMerge w:val="restart"/>
            <w:hideMark/>
          </w:tcPr>
          <w:p w14:paraId="235D61F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50830DB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 Office</w:t>
            </w:r>
          </w:p>
        </w:tc>
      </w:tr>
      <w:tr w:rsidR="00A55D2D" w:rsidRPr="00A55D2D" w14:paraId="5A5D707E" w14:textId="77777777" w:rsidTr="00C96F71">
        <w:trPr>
          <w:trHeight w:val="300"/>
        </w:trPr>
        <w:tc>
          <w:tcPr>
            <w:tcW w:w="612" w:type="dxa"/>
            <w:vMerge/>
            <w:hideMark/>
          </w:tcPr>
          <w:p w14:paraId="2F3513CF"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2245B8EE"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7D435EF"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32609DC"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7555164F" w14:textId="77777777" w:rsidR="00A55D2D" w:rsidRPr="00A55D2D" w:rsidRDefault="00A55D2D" w:rsidP="00A55D2D">
            <w:pPr>
              <w:tabs>
                <w:tab w:val="left" w:pos="1840"/>
              </w:tabs>
              <w:rPr>
                <w:rFonts w:ascii="Trebuchet MS" w:hAnsi="Trebuchet MS"/>
                <w:sz w:val="16"/>
                <w:szCs w:val="16"/>
              </w:rPr>
            </w:pPr>
          </w:p>
        </w:tc>
        <w:tc>
          <w:tcPr>
            <w:tcW w:w="1101" w:type="dxa"/>
            <w:hideMark/>
          </w:tcPr>
          <w:p w14:paraId="5C45C94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7C47E7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Capex</w:t>
            </w:r>
          </w:p>
        </w:tc>
        <w:tc>
          <w:tcPr>
            <w:tcW w:w="1000" w:type="dxa"/>
            <w:hideMark/>
          </w:tcPr>
          <w:p w14:paraId="6D8E243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010F4CD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430369E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7502E40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AF240A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0AA6059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1E30D53C"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27129CD" w14:textId="77777777" w:rsidR="00A55D2D" w:rsidRPr="00A55D2D" w:rsidRDefault="00A55D2D" w:rsidP="00A55D2D">
            <w:pPr>
              <w:tabs>
                <w:tab w:val="left" w:pos="1840"/>
              </w:tabs>
              <w:rPr>
                <w:rFonts w:ascii="Trebuchet MS" w:hAnsi="Trebuchet MS"/>
                <w:sz w:val="16"/>
                <w:szCs w:val="16"/>
              </w:rPr>
            </w:pPr>
          </w:p>
        </w:tc>
      </w:tr>
      <w:tr w:rsidR="00A55D2D" w:rsidRPr="00A55D2D" w14:paraId="6780DD96" w14:textId="77777777" w:rsidTr="00C96F71">
        <w:trPr>
          <w:trHeight w:val="300"/>
        </w:trPr>
        <w:tc>
          <w:tcPr>
            <w:tcW w:w="612" w:type="dxa"/>
            <w:vMerge/>
            <w:hideMark/>
          </w:tcPr>
          <w:p w14:paraId="4DB17581"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2BF5A6A3"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0A068DB7"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3877586F"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55886194" w14:textId="77777777" w:rsidR="00A55D2D" w:rsidRPr="00A55D2D" w:rsidRDefault="00A55D2D" w:rsidP="00A55D2D">
            <w:pPr>
              <w:tabs>
                <w:tab w:val="left" w:pos="1840"/>
              </w:tabs>
              <w:rPr>
                <w:rFonts w:ascii="Trebuchet MS" w:hAnsi="Trebuchet MS"/>
                <w:sz w:val="16"/>
                <w:szCs w:val="16"/>
              </w:rPr>
            </w:pPr>
          </w:p>
        </w:tc>
        <w:tc>
          <w:tcPr>
            <w:tcW w:w="1101" w:type="dxa"/>
            <w:hideMark/>
          </w:tcPr>
          <w:p w14:paraId="6C14610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64DA2EF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100,000</w:t>
            </w:r>
          </w:p>
        </w:tc>
        <w:tc>
          <w:tcPr>
            <w:tcW w:w="1000" w:type="dxa"/>
            <w:hideMark/>
          </w:tcPr>
          <w:p w14:paraId="21489E3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79EA475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BBFF0F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7D8CAA5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186EDD2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702751E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2F7EB762"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2B4DECC4" w14:textId="77777777" w:rsidR="00A55D2D" w:rsidRPr="00A55D2D" w:rsidRDefault="00A55D2D" w:rsidP="00A55D2D">
            <w:pPr>
              <w:tabs>
                <w:tab w:val="left" w:pos="1840"/>
              </w:tabs>
              <w:rPr>
                <w:rFonts w:ascii="Trebuchet MS" w:hAnsi="Trebuchet MS"/>
                <w:sz w:val="16"/>
                <w:szCs w:val="16"/>
              </w:rPr>
            </w:pPr>
          </w:p>
        </w:tc>
      </w:tr>
      <w:tr w:rsidR="00A55D2D" w:rsidRPr="00A55D2D" w14:paraId="25D2B10B" w14:textId="77777777" w:rsidTr="00C96F71">
        <w:trPr>
          <w:trHeight w:val="300"/>
        </w:trPr>
        <w:tc>
          <w:tcPr>
            <w:tcW w:w="612" w:type="dxa"/>
            <w:vMerge w:val="restart"/>
            <w:hideMark/>
          </w:tcPr>
          <w:p w14:paraId="55C1C12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051B99B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0EE58D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176C772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3725167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24DBF5F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25783F6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112431A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3490823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26E16A6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30BCB2A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521DE54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5FF22C0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6891360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0DFA3724" w14:textId="77777777" w:rsidTr="00C96F71">
        <w:trPr>
          <w:trHeight w:val="300"/>
        </w:trPr>
        <w:tc>
          <w:tcPr>
            <w:tcW w:w="612" w:type="dxa"/>
            <w:vMerge/>
            <w:hideMark/>
          </w:tcPr>
          <w:p w14:paraId="1EDEA833"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5EE75EA7"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D271A5C"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102B38A1"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6528400B"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542DD1BE"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CD44780"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76C805C3"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72920B3D"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67C617AC"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35870CB5"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18FF52D3"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16191EAE" w14:textId="77777777" w:rsidR="00A55D2D" w:rsidRPr="00A55D2D" w:rsidRDefault="00A55D2D" w:rsidP="00A55D2D">
            <w:pPr>
              <w:tabs>
                <w:tab w:val="left" w:pos="1840"/>
              </w:tabs>
              <w:rPr>
                <w:rFonts w:ascii="Trebuchet MS" w:hAnsi="Trebuchet MS"/>
                <w:sz w:val="16"/>
                <w:szCs w:val="16"/>
              </w:rPr>
            </w:pPr>
          </w:p>
        </w:tc>
        <w:tc>
          <w:tcPr>
            <w:tcW w:w="1080" w:type="dxa"/>
            <w:hideMark/>
          </w:tcPr>
          <w:p w14:paraId="5CBAAB4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0049101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2E12FB7D" w14:textId="77777777" w:rsidTr="00C96F71">
        <w:trPr>
          <w:trHeight w:val="300"/>
        </w:trPr>
        <w:tc>
          <w:tcPr>
            <w:tcW w:w="612" w:type="dxa"/>
            <w:vMerge w:val="restart"/>
            <w:hideMark/>
          </w:tcPr>
          <w:p w14:paraId="5322273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18.9.6</w:t>
            </w:r>
          </w:p>
        </w:tc>
        <w:tc>
          <w:tcPr>
            <w:tcW w:w="970" w:type="dxa"/>
            <w:vMerge w:val="restart"/>
            <w:hideMark/>
          </w:tcPr>
          <w:p w14:paraId="60462CB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7F2F4BF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Host Career Development Programme by June 2025</w:t>
            </w:r>
          </w:p>
        </w:tc>
        <w:tc>
          <w:tcPr>
            <w:tcW w:w="1977" w:type="dxa"/>
            <w:vMerge w:val="restart"/>
            <w:hideMark/>
          </w:tcPr>
          <w:p w14:paraId="54812B0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Number (3) Career Development Programmes by June 2024: Q1: Out of School Career Exhibition through Clusters Q3: Back to School Campaign in partnership with Dept of Education Q4: Career Exhibition in </w:t>
            </w:r>
            <w:r w:rsidRPr="00A55D2D">
              <w:rPr>
                <w:rFonts w:ascii="Trebuchet MS" w:hAnsi="Trebuchet MS"/>
                <w:sz w:val="16"/>
                <w:szCs w:val="16"/>
              </w:rPr>
              <w:lastRenderedPageBreak/>
              <w:t>partnership with Dept of Education by June 2025</w:t>
            </w:r>
          </w:p>
        </w:tc>
        <w:tc>
          <w:tcPr>
            <w:tcW w:w="1396" w:type="dxa"/>
            <w:vMerge w:val="restart"/>
            <w:hideMark/>
          </w:tcPr>
          <w:p w14:paraId="7A5B7FB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lastRenderedPageBreak/>
              <w:t>Attendance registers and pictures</w:t>
            </w:r>
          </w:p>
        </w:tc>
        <w:tc>
          <w:tcPr>
            <w:tcW w:w="1101" w:type="dxa"/>
            <w:hideMark/>
          </w:tcPr>
          <w:p w14:paraId="234015E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6C9436C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0D06223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F5AB11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3</w:t>
            </w:r>
          </w:p>
        </w:tc>
        <w:tc>
          <w:tcPr>
            <w:tcW w:w="461" w:type="dxa"/>
            <w:hideMark/>
          </w:tcPr>
          <w:p w14:paraId="1549239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1238" w:type="dxa"/>
            <w:hideMark/>
          </w:tcPr>
          <w:p w14:paraId="31E715F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942BB3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615" w:type="dxa"/>
            <w:hideMark/>
          </w:tcPr>
          <w:p w14:paraId="6013F0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1080" w:type="dxa"/>
            <w:vMerge w:val="restart"/>
            <w:hideMark/>
          </w:tcPr>
          <w:p w14:paraId="77EE590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0DDB387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Manager- Office of the Special Project Office </w:t>
            </w:r>
          </w:p>
        </w:tc>
      </w:tr>
      <w:tr w:rsidR="00A55D2D" w:rsidRPr="00A55D2D" w14:paraId="655B6557" w14:textId="77777777" w:rsidTr="00C96F71">
        <w:trPr>
          <w:trHeight w:val="300"/>
        </w:trPr>
        <w:tc>
          <w:tcPr>
            <w:tcW w:w="612" w:type="dxa"/>
            <w:vMerge/>
            <w:hideMark/>
          </w:tcPr>
          <w:p w14:paraId="2946A95A"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16DBAB5A"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04496461"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E9C980F"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2882417B" w14:textId="77777777" w:rsidR="00A55D2D" w:rsidRPr="00A55D2D" w:rsidRDefault="00A55D2D" w:rsidP="00A55D2D">
            <w:pPr>
              <w:tabs>
                <w:tab w:val="left" w:pos="1840"/>
              </w:tabs>
              <w:rPr>
                <w:rFonts w:ascii="Trebuchet MS" w:hAnsi="Trebuchet MS"/>
                <w:sz w:val="16"/>
                <w:szCs w:val="16"/>
              </w:rPr>
            </w:pPr>
          </w:p>
        </w:tc>
        <w:tc>
          <w:tcPr>
            <w:tcW w:w="1101" w:type="dxa"/>
            <w:hideMark/>
          </w:tcPr>
          <w:p w14:paraId="2816D0D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0E56BB0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Capex</w:t>
            </w:r>
          </w:p>
        </w:tc>
        <w:tc>
          <w:tcPr>
            <w:tcW w:w="1000" w:type="dxa"/>
            <w:hideMark/>
          </w:tcPr>
          <w:p w14:paraId="3052874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691BEF4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6FB6694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43F0B7E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4CB27D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00C4AC5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14154148"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0E76244D" w14:textId="77777777" w:rsidR="00A55D2D" w:rsidRPr="00A55D2D" w:rsidRDefault="00A55D2D" w:rsidP="00A55D2D">
            <w:pPr>
              <w:tabs>
                <w:tab w:val="left" w:pos="1840"/>
              </w:tabs>
              <w:rPr>
                <w:rFonts w:ascii="Trebuchet MS" w:hAnsi="Trebuchet MS"/>
                <w:sz w:val="16"/>
                <w:szCs w:val="16"/>
              </w:rPr>
            </w:pPr>
          </w:p>
        </w:tc>
      </w:tr>
      <w:tr w:rsidR="00A55D2D" w:rsidRPr="00A55D2D" w14:paraId="537A6B8C" w14:textId="77777777" w:rsidTr="00C96F71">
        <w:trPr>
          <w:trHeight w:val="300"/>
        </w:trPr>
        <w:tc>
          <w:tcPr>
            <w:tcW w:w="612" w:type="dxa"/>
            <w:vMerge/>
            <w:hideMark/>
          </w:tcPr>
          <w:p w14:paraId="7E4BA81C"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377D391A"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A0468E5"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7638F9D9"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02D5DFD0" w14:textId="77777777" w:rsidR="00A55D2D" w:rsidRPr="00A55D2D" w:rsidRDefault="00A55D2D" w:rsidP="00A55D2D">
            <w:pPr>
              <w:tabs>
                <w:tab w:val="left" w:pos="1840"/>
              </w:tabs>
              <w:rPr>
                <w:rFonts w:ascii="Trebuchet MS" w:hAnsi="Trebuchet MS"/>
                <w:sz w:val="16"/>
                <w:szCs w:val="16"/>
              </w:rPr>
            </w:pPr>
          </w:p>
        </w:tc>
        <w:tc>
          <w:tcPr>
            <w:tcW w:w="1101" w:type="dxa"/>
            <w:hideMark/>
          </w:tcPr>
          <w:p w14:paraId="61F7EA4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7EE39D1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200,000</w:t>
            </w:r>
          </w:p>
        </w:tc>
        <w:tc>
          <w:tcPr>
            <w:tcW w:w="1000" w:type="dxa"/>
            <w:hideMark/>
          </w:tcPr>
          <w:p w14:paraId="7D0DFFB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1D17648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57925B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33A831E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568E1CC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24F356F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265CE714"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519A276" w14:textId="77777777" w:rsidR="00A55D2D" w:rsidRPr="00A55D2D" w:rsidRDefault="00A55D2D" w:rsidP="00A55D2D">
            <w:pPr>
              <w:tabs>
                <w:tab w:val="left" w:pos="1840"/>
              </w:tabs>
              <w:rPr>
                <w:rFonts w:ascii="Trebuchet MS" w:hAnsi="Trebuchet MS"/>
                <w:sz w:val="16"/>
                <w:szCs w:val="16"/>
              </w:rPr>
            </w:pPr>
          </w:p>
        </w:tc>
      </w:tr>
      <w:tr w:rsidR="00A55D2D" w:rsidRPr="00A55D2D" w14:paraId="65B2568C" w14:textId="77777777" w:rsidTr="00C96F71">
        <w:trPr>
          <w:trHeight w:val="300"/>
        </w:trPr>
        <w:tc>
          <w:tcPr>
            <w:tcW w:w="612" w:type="dxa"/>
            <w:vMerge w:val="restart"/>
            <w:hideMark/>
          </w:tcPr>
          <w:p w14:paraId="1A7CBC2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3E4B7D1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710A890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3C38FD0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714F199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02962E0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5670401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2B56CC9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3BF42D8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2183580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46D3EE8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4B72E53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11D175C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2BA14A7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31FE4EC6" w14:textId="77777777" w:rsidTr="00C96F71">
        <w:trPr>
          <w:trHeight w:val="300"/>
        </w:trPr>
        <w:tc>
          <w:tcPr>
            <w:tcW w:w="612" w:type="dxa"/>
            <w:vMerge/>
            <w:hideMark/>
          </w:tcPr>
          <w:p w14:paraId="05AF3638"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2DBFB166"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E057298"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2209F136"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72775CBC"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682D9A5F"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388814F1"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579820A4"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02290B2C"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7B9E576B"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048CAC2C"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23B5C79D"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0FB78B49" w14:textId="77777777" w:rsidR="00A55D2D" w:rsidRPr="00A55D2D" w:rsidRDefault="00A55D2D" w:rsidP="00A55D2D">
            <w:pPr>
              <w:tabs>
                <w:tab w:val="left" w:pos="1840"/>
              </w:tabs>
              <w:rPr>
                <w:rFonts w:ascii="Trebuchet MS" w:hAnsi="Trebuchet MS"/>
                <w:sz w:val="16"/>
                <w:szCs w:val="16"/>
              </w:rPr>
            </w:pPr>
          </w:p>
        </w:tc>
        <w:tc>
          <w:tcPr>
            <w:tcW w:w="1080" w:type="dxa"/>
            <w:hideMark/>
          </w:tcPr>
          <w:p w14:paraId="0F671A4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0168F15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7EE9F88F" w14:textId="77777777" w:rsidTr="00C96F71">
        <w:trPr>
          <w:trHeight w:val="300"/>
        </w:trPr>
        <w:tc>
          <w:tcPr>
            <w:tcW w:w="612" w:type="dxa"/>
            <w:vMerge w:val="restart"/>
            <w:hideMark/>
          </w:tcPr>
          <w:p w14:paraId="0420CB1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18.9.7</w:t>
            </w:r>
          </w:p>
        </w:tc>
        <w:tc>
          <w:tcPr>
            <w:tcW w:w="970" w:type="dxa"/>
            <w:vMerge w:val="restart"/>
            <w:hideMark/>
          </w:tcPr>
          <w:p w14:paraId="791AEE9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193F8A1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Provide Youth Projects Support by June 2025</w:t>
            </w:r>
          </w:p>
        </w:tc>
        <w:tc>
          <w:tcPr>
            <w:tcW w:w="1977" w:type="dxa"/>
            <w:vMerge w:val="restart"/>
            <w:hideMark/>
          </w:tcPr>
          <w:p w14:paraId="35A10F7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(2) of Youth Projects Supported by June 2025</w:t>
            </w:r>
          </w:p>
        </w:tc>
        <w:tc>
          <w:tcPr>
            <w:tcW w:w="1396" w:type="dxa"/>
            <w:vMerge w:val="restart"/>
            <w:hideMark/>
          </w:tcPr>
          <w:p w14:paraId="7EDBE94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Profile of projects, acknowledgement of receipt</w:t>
            </w:r>
          </w:p>
        </w:tc>
        <w:tc>
          <w:tcPr>
            <w:tcW w:w="1101" w:type="dxa"/>
            <w:hideMark/>
          </w:tcPr>
          <w:p w14:paraId="5592265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62D572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3190E0F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1E13C17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76F0F81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156AAE1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1028" w:type="dxa"/>
            <w:hideMark/>
          </w:tcPr>
          <w:p w14:paraId="38A4E46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615" w:type="dxa"/>
            <w:hideMark/>
          </w:tcPr>
          <w:p w14:paraId="28DADA3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val="restart"/>
            <w:hideMark/>
          </w:tcPr>
          <w:p w14:paraId="6EF1926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448A0B8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30BDF2D0" w14:textId="77777777" w:rsidTr="00C96F71">
        <w:trPr>
          <w:trHeight w:val="300"/>
        </w:trPr>
        <w:tc>
          <w:tcPr>
            <w:tcW w:w="612" w:type="dxa"/>
            <w:vMerge/>
            <w:hideMark/>
          </w:tcPr>
          <w:p w14:paraId="70F18C11"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7D976DC5"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355B19AD"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2F4C61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0360E5DC" w14:textId="77777777" w:rsidR="00A55D2D" w:rsidRPr="00A55D2D" w:rsidRDefault="00A55D2D" w:rsidP="00A55D2D">
            <w:pPr>
              <w:tabs>
                <w:tab w:val="left" w:pos="1840"/>
              </w:tabs>
              <w:rPr>
                <w:rFonts w:ascii="Trebuchet MS" w:hAnsi="Trebuchet MS"/>
                <w:sz w:val="16"/>
                <w:szCs w:val="16"/>
              </w:rPr>
            </w:pPr>
          </w:p>
        </w:tc>
        <w:tc>
          <w:tcPr>
            <w:tcW w:w="1101" w:type="dxa"/>
            <w:hideMark/>
          </w:tcPr>
          <w:p w14:paraId="375ED98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4CCCE2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N/A</w:t>
            </w:r>
          </w:p>
        </w:tc>
        <w:tc>
          <w:tcPr>
            <w:tcW w:w="1000" w:type="dxa"/>
            <w:hideMark/>
          </w:tcPr>
          <w:p w14:paraId="6B1F4B6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2A9C6D2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4E138C8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5F03662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2072756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620DDF3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938CD58"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232A81B0" w14:textId="77777777" w:rsidR="00A55D2D" w:rsidRPr="00A55D2D" w:rsidRDefault="00A55D2D" w:rsidP="00A55D2D">
            <w:pPr>
              <w:tabs>
                <w:tab w:val="left" w:pos="1840"/>
              </w:tabs>
              <w:rPr>
                <w:rFonts w:ascii="Trebuchet MS" w:hAnsi="Trebuchet MS"/>
                <w:sz w:val="16"/>
                <w:szCs w:val="16"/>
              </w:rPr>
            </w:pPr>
          </w:p>
        </w:tc>
      </w:tr>
      <w:tr w:rsidR="00A55D2D" w:rsidRPr="00A55D2D" w14:paraId="5E3E045B" w14:textId="77777777" w:rsidTr="00C96F71">
        <w:trPr>
          <w:trHeight w:val="300"/>
        </w:trPr>
        <w:tc>
          <w:tcPr>
            <w:tcW w:w="612" w:type="dxa"/>
            <w:vMerge/>
            <w:hideMark/>
          </w:tcPr>
          <w:p w14:paraId="0218E00C"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F57CE9B"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369DC42A"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D7B3E0C"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5C083470" w14:textId="77777777" w:rsidR="00A55D2D" w:rsidRPr="00A55D2D" w:rsidRDefault="00A55D2D" w:rsidP="00A55D2D">
            <w:pPr>
              <w:tabs>
                <w:tab w:val="left" w:pos="1840"/>
              </w:tabs>
              <w:rPr>
                <w:rFonts w:ascii="Trebuchet MS" w:hAnsi="Trebuchet MS"/>
                <w:sz w:val="16"/>
                <w:szCs w:val="16"/>
              </w:rPr>
            </w:pPr>
          </w:p>
        </w:tc>
        <w:tc>
          <w:tcPr>
            <w:tcW w:w="1101" w:type="dxa"/>
            <w:hideMark/>
          </w:tcPr>
          <w:p w14:paraId="41D0A3F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7C2F67E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400,000</w:t>
            </w:r>
          </w:p>
        </w:tc>
        <w:tc>
          <w:tcPr>
            <w:tcW w:w="1000" w:type="dxa"/>
            <w:hideMark/>
          </w:tcPr>
          <w:p w14:paraId="41B166E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4DC5741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B02D3A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267F2E0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7814788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446104F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590993C3"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F76739C" w14:textId="77777777" w:rsidR="00A55D2D" w:rsidRPr="00A55D2D" w:rsidRDefault="00A55D2D" w:rsidP="00A55D2D">
            <w:pPr>
              <w:tabs>
                <w:tab w:val="left" w:pos="1840"/>
              </w:tabs>
              <w:rPr>
                <w:rFonts w:ascii="Trebuchet MS" w:hAnsi="Trebuchet MS"/>
                <w:sz w:val="16"/>
                <w:szCs w:val="16"/>
              </w:rPr>
            </w:pPr>
          </w:p>
        </w:tc>
      </w:tr>
      <w:tr w:rsidR="00A55D2D" w:rsidRPr="00A55D2D" w14:paraId="4F05AC54" w14:textId="77777777" w:rsidTr="00C96F71">
        <w:trPr>
          <w:trHeight w:val="300"/>
        </w:trPr>
        <w:tc>
          <w:tcPr>
            <w:tcW w:w="612" w:type="dxa"/>
            <w:vMerge w:val="restart"/>
            <w:hideMark/>
          </w:tcPr>
          <w:p w14:paraId="0C3A0B5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29D22B9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7EDE82D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394F37A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2F177DC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334203C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0697CF2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08F1AC5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3A6D0B1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044EBBB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5B83E67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6E2E648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04D2CF4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2666C0F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718FBAB7" w14:textId="77777777" w:rsidTr="00C96F71">
        <w:trPr>
          <w:trHeight w:val="300"/>
        </w:trPr>
        <w:tc>
          <w:tcPr>
            <w:tcW w:w="612" w:type="dxa"/>
            <w:vMerge/>
            <w:hideMark/>
          </w:tcPr>
          <w:p w14:paraId="27B1023C"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4CAF8AF8"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05731767"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2B556C96"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073389BE"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5F37E9EE"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F163A3B"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12C4E36C"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26554E9F"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31B5FFEE"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2E2822F5"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54D1CE25"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0FDE43AD" w14:textId="77777777" w:rsidR="00A55D2D" w:rsidRPr="00A55D2D" w:rsidRDefault="00A55D2D" w:rsidP="00A55D2D">
            <w:pPr>
              <w:tabs>
                <w:tab w:val="left" w:pos="1840"/>
              </w:tabs>
              <w:rPr>
                <w:rFonts w:ascii="Trebuchet MS" w:hAnsi="Trebuchet MS"/>
                <w:sz w:val="16"/>
                <w:szCs w:val="16"/>
              </w:rPr>
            </w:pPr>
          </w:p>
        </w:tc>
        <w:tc>
          <w:tcPr>
            <w:tcW w:w="1080" w:type="dxa"/>
            <w:hideMark/>
          </w:tcPr>
          <w:p w14:paraId="5CD6FC5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3E9B942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4CC9C1F9" w14:textId="77777777" w:rsidTr="00C96F71">
        <w:trPr>
          <w:trHeight w:val="696"/>
        </w:trPr>
        <w:tc>
          <w:tcPr>
            <w:tcW w:w="612" w:type="dxa"/>
            <w:vMerge w:val="restart"/>
            <w:hideMark/>
          </w:tcPr>
          <w:p w14:paraId="31FAE5C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18.9.8</w:t>
            </w:r>
          </w:p>
        </w:tc>
        <w:tc>
          <w:tcPr>
            <w:tcW w:w="970" w:type="dxa"/>
            <w:vMerge w:val="restart"/>
            <w:hideMark/>
          </w:tcPr>
          <w:p w14:paraId="014EFC4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4E30437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Back to School Campaign in partnership with Dept of Education </w:t>
            </w:r>
          </w:p>
        </w:tc>
        <w:tc>
          <w:tcPr>
            <w:tcW w:w="1977" w:type="dxa"/>
            <w:vMerge w:val="restart"/>
            <w:hideMark/>
          </w:tcPr>
          <w:p w14:paraId="2C98539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(1) of Back-to-School Campaign in partnership with Dept of Education (Distribution of 200 shoes, socks and 500 cares packs)</w:t>
            </w:r>
          </w:p>
        </w:tc>
        <w:tc>
          <w:tcPr>
            <w:tcW w:w="1396" w:type="dxa"/>
            <w:vMerge w:val="restart"/>
            <w:hideMark/>
          </w:tcPr>
          <w:p w14:paraId="6ACBB1B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List of Schools and Pictures</w:t>
            </w:r>
          </w:p>
        </w:tc>
        <w:tc>
          <w:tcPr>
            <w:tcW w:w="1101" w:type="dxa"/>
            <w:hideMark/>
          </w:tcPr>
          <w:p w14:paraId="236E1FA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52C1703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61FB7F7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0855F7F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461" w:type="dxa"/>
            <w:hideMark/>
          </w:tcPr>
          <w:p w14:paraId="65174CC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49E913A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DA4EC8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w:t>
            </w:r>
          </w:p>
        </w:tc>
        <w:tc>
          <w:tcPr>
            <w:tcW w:w="615" w:type="dxa"/>
            <w:hideMark/>
          </w:tcPr>
          <w:p w14:paraId="0B13BE1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val="restart"/>
            <w:hideMark/>
          </w:tcPr>
          <w:p w14:paraId="0F70E65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7940FA2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7A3CDBFD" w14:textId="77777777" w:rsidTr="00C96F71">
        <w:trPr>
          <w:trHeight w:val="300"/>
        </w:trPr>
        <w:tc>
          <w:tcPr>
            <w:tcW w:w="612" w:type="dxa"/>
            <w:vMerge/>
            <w:hideMark/>
          </w:tcPr>
          <w:p w14:paraId="73234798"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2B7E7FC4"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EF84B42"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66C00A4"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78614900" w14:textId="77777777" w:rsidR="00A55D2D" w:rsidRPr="00A55D2D" w:rsidRDefault="00A55D2D" w:rsidP="00A55D2D">
            <w:pPr>
              <w:tabs>
                <w:tab w:val="left" w:pos="1840"/>
              </w:tabs>
              <w:rPr>
                <w:rFonts w:ascii="Trebuchet MS" w:hAnsi="Trebuchet MS"/>
                <w:sz w:val="16"/>
                <w:szCs w:val="16"/>
              </w:rPr>
            </w:pPr>
          </w:p>
        </w:tc>
        <w:tc>
          <w:tcPr>
            <w:tcW w:w="1101" w:type="dxa"/>
            <w:hideMark/>
          </w:tcPr>
          <w:p w14:paraId="473A726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28436E0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N/A</w:t>
            </w:r>
          </w:p>
        </w:tc>
        <w:tc>
          <w:tcPr>
            <w:tcW w:w="1000" w:type="dxa"/>
            <w:hideMark/>
          </w:tcPr>
          <w:p w14:paraId="3DE0B42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706BD2B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737FD08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096FDC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236FE3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167C7AD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408184C3"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43CF13F1" w14:textId="77777777" w:rsidR="00A55D2D" w:rsidRPr="00A55D2D" w:rsidRDefault="00A55D2D" w:rsidP="00A55D2D">
            <w:pPr>
              <w:tabs>
                <w:tab w:val="left" w:pos="1840"/>
              </w:tabs>
              <w:rPr>
                <w:rFonts w:ascii="Trebuchet MS" w:hAnsi="Trebuchet MS"/>
                <w:sz w:val="16"/>
                <w:szCs w:val="16"/>
              </w:rPr>
            </w:pPr>
          </w:p>
        </w:tc>
      </w:tr>
      <w:tr w:rsidR="00A55D2D" w:rsidRPr="00A55D2D" w14:paraId="6AE44152" w14:textId="77777777" w:rsidTr="00C96F71">
        <w:trPr>
          <w:trHeight w:val="300"/>
        </w:trPr>
        <w:tc>
          <w:tcPr>
            <w:tcW w:w="612" w:type="dxa"/>
            <w:vMerge/>
            <w:hideMark/>
          </w:tcPr>
          <w:p w14:paraId="0BD07824"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579DC109"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A036CCE"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0720250"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40CF8AFC" w14:textId="77777777" w:rsidR="00A55D2D" w:rsidRPr="00A55D2D" w:rsidRDefault="00A55D2D" w:rsidP="00A55D2D">
            <w:pPr>
              <w:tabs>
                <w:tab w:val="left" w:pos="1840"/>
              </w:tabs>
              <w:rPr>
                <w:rFonts w:ascii="Trebuchet MS" w:hAnsi="Trebuchet MS"/>
                <w:sz w:val="16"/>
                <w:szCs w:val="16"/>
              </w:rPr>
            </w:pPr>
          </w:p>
        </w:tc>
        <w:tc>
          <w:tcPr>
            <w:tcW w:w="1101" w:type="dxa"/>
            <w:hideMark/>
          </w:tcPr>
          <w:p w14:paraId="7513A9C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0E662FE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200,000</w:t>
            </w:r>
          </w:p>
        </w:tc>
        <w:tc>
          <w:tcPr>
            <w:tcW w:w="1000" w:type="dxa"/>
            <w:hideMark/>
          </w:tcPr>
          <w:p w14:paraId="0147C83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9D9D5E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74EEED0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0D083E7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1051777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206092A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33E5FD23"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192CE89B" w14:textId="77777777" w:rsidR="00A55D2D" w:rsidRPr="00A55D2D" w:rsidRDefault="00A55D2D" w:rsidP="00A55D2D">
            <w:pPr>
              <w:tabs>
                <w:tab w:val="left" w:pos="1840"/>
              </w:tabs>
              <w:rPr>
                <w:rFonts w:ascii="Trebuchet MS" w:hAnsi="Trebuchet MS"/>
                <w:sz w:val="16"/>
                <w:szCs w:val="16"/>
              </w:rPr>
            </w:pPr>
          </w:p>
        </w:tc>
      </w:tr>
      <w:tr w:rsidR="00A55D2D" w:rsidRPr="00A55D2D" w14:paraId="1B49238D" w14:textId="77777777" w:rsidTr="00C96F71">
        <w:trPr>
          <w:trHeight w:val="300"/>
        </w:trPr>
        <w:tc>
          <w:tcPr>
            <w:tcW w:w="612" w:type="dxa"/>
            <w:vMerge w:val="restart"/>
            <w:hideMark/>
          </w:tcPr>
          <w:p w14:paraId="51AADDC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230ADFD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733A8FC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28A9A59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0F439BC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2FBB108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36760DF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6A01BCE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5FB8C86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4EECF32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73381F6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4B1A0AF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4123571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03D19B8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4F26FBF7" w14:textId="77777777" w:rsidTr="00C96F71">
        <w:trPr>
          <w:trHeight w:val="300"/>
        </w:trPr>
        <w:tc>
          <w:tcPr>
            <w:tcW w:w="612" w:type="dxa"/>
            <w:vMerge/>
            <w:hideMark/>
          </w:tcPr>
          <w:p w14:paraId="5FE59BF5"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69CE7A4"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4C6F25B1"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F05CA18"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7C26EFE7"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7CCE746A"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1754FE52"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32AD5459"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3E89BBE4"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44F9E056"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41201A29"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07986559"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7C74C19F" w14:textId="77777777" w:rsidR="00A55D2D" w:rsidRPr="00A55D2D" w:rsidRDefault="00A55D2D" w:rsidP="00A55D2D">
            <w:pPr>
              <w:tabs>
                <w:tab w:val="left" w:pos="1840"/>
              </w:tabs>
              <w:rPr>
                <w:rFonts w:ascii="Trebuchet MS" w:hAnsi="Trebuchet MS"/>
                <w:sz w:val="16"/>
                <w:szCs w:val="16"/>
              </w:rPr>
            </w:pPr>
          </w:p>
        </w:tc>
        <w:tc>
          <w:tcPr>
            <w:tcW w:w="1080" w:type="dxa"/>
            <w:hideMark/>
          </w:tcPr>
          <w:p w14:paraId="2634FD1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59DEB08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18A0BD61" w14:textId="77777777" w:rsidTr="00C96F71">
        <w:trPr>
          <w:trHeight w:val="300"/>
        </w:trPr>
        <w:tc>
          <w:tcPr>
            <w:tcW w:w="612" w:type="dxa"/>
            <w:vMerge w:val="restart"/>
            <w:hideMark/>
          </w:tcPr>
          <w:p w14:paraId="259D132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18.9.9</w:t>
            </w:r>
          </w:p>
        </w:tc>
        <w:tc>
          <w:tcPr>
            <w:tcW w:w="970" w:type="dxa"/>
            <w:vMerge w:val="restart"/>
            <w:hideMark/>
          </w:tcPr>
          <w:p w14:paraId="15F5035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738D9BE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Issuing, submission and capturing of 2024 academic year Bursary applications by December 2024</w:t>
            </w:r>
          </w:p>
        </w:tc>
        <w:tc>
          <w:tcPr>
            <w:tcW w:w="1977" w:type="dxa"/>
            <w:vMerge w:val="restart"/>
            <w:hideMark/>
          </w:tcPr>
          <w:p w14:paraId="1AA21C4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 (100) completion of issuing, submitting and capturing of 2024 academic bursaries for 50 Youth</w:t>
            </w:r>
          </w:p>
        </w:tc>
        <w:tc>
          <w:tcPr>
            <w:tcW w:w="1396" w:type="dxa"/>
            <w:vMerge w:val="restart"/>
            <w:hideMark/>
          </w:tcPr>
          <w:p w14:paraId="5824585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Registration letters, Report</w:t>
            </w:r>
          </w:p>
        </w:tc>
        <w:tc>
          <w:tcPr>
            <w:tcW w:w="1101" w:type="dxa"/>
            <w:hideMark/>
          </w:tcPr>
          <w:p w14:paraId="055ECFF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215BF01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w:t>
            </w:r>
          </w:p>
        </w:tc>
        <w:tc>
          <w:tcPr>
            <w:tcW w:w="1000" w:type="dxa"/>
            <w:hideMark/>
          </w:tcPr>
          <w:p w14:paraId="5F16B49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904" w:type="dxa"/>
            <w:hideMark/>
          </w:tcPr>
          <w:p w14:paraId="051BDA7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461" w:type="dxa"/>
            <w:hideMark/>
          </w:tcPr>
          <w:p w14:paraId="189871C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238" w:type="dxa"/>
            <w:vMerge w:val="restart"/>
            <w:hideMark/>
          </w:tcPr>
          <w:p w14:paraId="2B52A14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28" w:type="dxa"/>
            <w:vMerge w:val="restart"/>
            <w:hideMark/>
          </w:tcPr>
          <w:p w14:paraId="1C014E6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615" w:type="dxa"/>
            <w:vMerge w:val="restart"/>
            <w:hideMark/>
          </w:tcPr>
          <w:p w14:paraId="792873D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80" w:type="dxa"/>
            <w:vMerge w:val="restart"/>
            <w:hideMark/>
          </w:tcPr>
          <w:p w14:paraId="1FF0FD7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7B376EC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1BD04197" w14:textId="77777777" w:rsidTr="00C96F71">
        <w:trPr>
          <w:trHeight w:val="300"/>
        </w:trPr>
        <w:tc>
          <w:tcPr>
            <w:tcW w:w="612" w:type="dxa"/>
            <w:vMerge/>
            <w:hideMark/>
          </w:tcPr>
          <w:p w14:paraId="698DEF01"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516DF1F"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597A4F00"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44358951"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54E1CBDB" w14:textId="77777777" w:rsidR="00A55D2D" w:rsidRPr="00A55D2D" w:rsidRDefault="00A55D2D" w:rsidP="00A55D2D">
            <w:pPr>
              <w:tabs>
                <w:tab w:val="left" w:pos="1840"/>
              </w:tabs>
              <w:rPr>
                <w:rFonts w:ascii="Trebuchet MS" w:hAnsi="Trebuchet MS"/>
                <w:sz w:val="16"/>
                <w:szCs w:val="16"/>
              </w:rPr>
            </w:pPr>
          </w:p>
        </w:tc>
        <w:tc>
          <w:tcPr>
            <w:tcW w:w="1101" w:type="dxa"/>
            <w:hideMark/>
          </w:tcPr>
          <w:p w14:paraId="75566BD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170" w:type="dxa"/>
            <w:hideMark/>
          </w:tcPr>
          <w:p w14:paraId="0F733A4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Capex</w:t>
            </w:r>
          </w:p>
        </w:tc>
        <w:tc>
          <w:tcPr>
            <w:tcW w:w="1000" w:type="dxa"/>
            <w:hideMark/>
          </w:tcPr>
          <w:p w14:paraId="528F40F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5CBBD35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2CA69BE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vMerge/>
            <w:hideMark/>
          </w:tcPr>
          <w:p w14:paraId="0EB6A4DD"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0FDF6683"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086C7A39" w14:textId="77777777" w:rsidR="00A55D2D" w:rsidRPr="00A55D2D" w:rsidRDefault="00A55D2D" w:rsidP="00A55D2D">
            <w:pPr>
              <w:tabs>
                <w:tab w:val="left" w:pos="1840"/>
              </w:tabs>
              <w:rPr>
                <w:rFonts w:ascii="Trebuchet MS" w:hAnsi="Trebuchet MS"/>
                <w:sz w:val="16"/>
                <w:szCs w:val="16"/>
              </w:rPr>
            </w:pPr>
          </w:p>
        </w:tc>
        <w:tc>
          <w:tcPr>
            <w:tcW w:w="1080" w:type="dxa"/>
            <w:vMerge/>
            <w:hideMark/>
          </w:tcPr>
          <w:p w14:paraId="44998CE3"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51BEB270" w14:textId="77777777" w:rsidR="00A55D2D" w:rsidRPr="00A55D2D" w:rsidRDefault="00A55D2D" w:rsidP="00A55D2D">
            <w:pPr>
              <w:tabs>
                <w:tab w:val="left" w:pos="1840"/>
              </w:tabs>
              <w:rPr>
                <w:rFonts w:ascii="Trebuchet MS" w:hAnsi="Trebuchet MS"/>
                <w:sz w:val="16"/>
                <w:szCs w:val="16"/>
              </w:rPr>
            </w:pPr>
          </w:p>
        </w:tc>
      </w:tr>
      <w:tr w:rsidR="00A55D2D" w:rsidRPr="00A55D2D" w14:paraId="679AD65E" w14:textId="77777777" w:rsidTr="00C96F71">
        <w:trPr>
          <w:trHeight w:val="300"/>
        </w:trPr>
        <w:tc>
          <w:tcPr>
            <w:tcW w:w="612" w:type="dxa"/>
            <w:vMerge/>
            <w:hideMark/>
          </w:tcPr>
          <w:p w14:paraId="1F70FB99"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4C70E9D5"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22C774A3"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58D2460A"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15D5C9A6" w14:textId="77777777" w:rsidR="00A55D2D" w:rsidRPr="00A55D2D" w:rsidRDefault="00A55D2D" w:rsidP="00A55D2D">
            <w:pPr>
              <w:tabs>
                <w:tab w:val="left" w:pos="1840"/>
              </w:tabs>
              <w:rPr>
                <w:rFonts w:ascii="Trebuchet MS" w:hAnsi="Trebuchet MS"/>
                <w:sz w:val="16"/>
                <w:szCs w:val="16"/>
              </w:rPr>
            </w:pPr>
          </w:p>
        </w:tc>
        <w:tc>
          <w:tcPr>
            <w:tcW w:w="1101" w:type="dxa"/>
            <w:hideMark/>
          </w:tcPr>
          <w:p w14:paraId="45A59AE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7D337EB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1,200,000</w:t>
            </w:r>
          </w:p>
        </w:tc>
        <w:tc>
          <w:tcPr>
            <w:tcW w:w="1000" w:type="dxa"/>
            <w:hideMark/>
          </w:tcPr>
          <w:p w14:paraId="3B90BED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AF63D4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1398F02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vMerge/>
            <w:hideMark/>
          </w:tcPr>
          <w:p w14:paraId="6D43016E"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3E9AC84E"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53032F2D" w14:textId="77777777" w:rsidR="00A55D2D" w:rsidRPr="00A55D2D" w:rsidRDefault="00A55D2D" w:rsidP="00A55D2D">
            <w:pPr>
              <w:tabs>
                <w:tab w:val="left" w:pos="1840"/>
              </w:tabs>
              <w:rPr>
                <w:rFonts w:ascii="Trebuchet MS" w:hAnsi="Trebuchet MS"/>
                <w:sz w:val="16"/>
                <w:szCs w:val="16"/>
              </w:rPr>
            </w:pPr>
          </w:p>
        </w:tc>
        <w:tc>
          <w:tcPr>
            <w:tcW w:w="1080" w:type="dxa"/>
            <w:vMerge/>
            <w:hideMark/>
          </w:tcPr>
          <w:p w14:paraId="3C35BF31"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74F49F94" w14:textId="77777777" w:rsidR="00A55D2D" w:rsidRPr="00A55D2D" w:rsidRDefault="00A55D2D" w:rsidP="00A55D2D">
            <w:pPr>
              <w:tabs>
                <w:tab w:val="left" w:pos="1840"/>
              </w:tabs>
              <w:rPr>
                <w:rFonts w:ascii="Trebuchet MS" w:hAnsi="Trebuchet MS"/>
                <w:sz w:val="16"/>
                <w:szCs w:val="16"/>
              </w:rPr>
            </w:pPr>
          </w:p>
        </w:tc>
      </w:tr>
      <w:tr w:rsidR="00A55D2D" w:rsidRPr="00A55D2D" w14:paraId="63756C21" w14:textId="77777777" w:rsidTr="00C96F71">
        <w:trPr>
          <w:trHeight w:val="300"/>
        </w:trPr>
        <w:tc>
          <w:tcPr>
            <w:tcW w:w="612" w:type="dxa"/>
            <w:hideMark/>
          </w:tcPr>
          <w:p w14:paraId="3A1EB9A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lastRenderedPageBreak/>
              <w:t>18.9.10</w:t>
            </w:r>
          </w:p>
        </w:tc>
        <w:tc>
          <w:tcPr>
            <w:tcW w:w="970" w:type="dxa"/>
            <w:hideMark/>
          </w:tcPr>
          <w:p w14:paraId="47C6006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hideMark/>
          </w:tcPr>
          <w:p w14:paraId="120A787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Selection and Payments of 2024 bursaries</w:t>
            </w:r>
          </w:p>
        </w:tc>
        <w:tc>
          <w:tcPr>
            <w:tcW w:w="1977" w:type="dxa"/>
            <w:hideMark/>
          </w:tcPr>
          <w:p w14:paraId="36BC292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 (100) completion of selection and payments for 2024 academic bursaries for 50 Youth</w:t>
            </w:r>
          </w:p>
        </w:tc>
        <w:tc>
          <w:tcPr>
            <w:tcW w:w="1396" w:type="dxa"/>
            <w:hideMark/>
          </w:tcPr>
          <w:p w14:paraId="6B8462C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Registration letters, Report</w:t>
            </w:r>
          </w:p>
        </w:tc>
        <w:tc>
          <w:tcPr>
            <w:tcW w:w="1101" w:type="dxa"/>
            <w:hideMark/>
          </w:tcPr>
          <w:p w14:paraId="50CF99A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4745AE3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w:t>
            </w:r>
          </w:p>
        </w:tc>
        <w:tc>
          <w:tcPr>
            <w:tcW w:w="1000" w:type="dxa"/>
            <w:hideMark/>
          </w:tcPr>
          <w:p w14:paraId="5738A5E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904" w:type="dxa"/>
            <w:hideMark/>
          </w:tcPr>
          <w:p w14:paraId="334184C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461" w:type="dxa"/>
            <w:hideMark/>
          </w:tcPr>
          <w:p w14:paraId="738FBBC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238" w:type="dxa"/>
            <w:hideMark/>
          </w:tcPr>
          <w:p w14:paraId="6C23BA4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28" w:type="dxa"/>
            <w:hideMark/>
          </w:tcPr>
          <w:p w14:paraId="31AF034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615" w:type="dxa"/>
            <w:hideMark/>
          </w:tcPr>
          <w:p w14:paraId="221E670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80" w:type="dxa"/>
            <w:hideMark/>
          </w:tcPr>
          <w:p w14:paraId="0363716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hideMark/>
          </w:tcPr>
          <w:p w14:paraId="1901570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1F92C30B" w14:textId="77777777" w:rsidTr="00C96F71">
        <w:trPr>
          <w:trHeight w:val="300"/>
        </w:trPr>
        <w:tc>
          <w:tcPr>
            <w:tcW w:w="612" w:type="dxa"/>
            <w:hideMark/>
          </w:tcPr>
          <w:p w14:paraId="2AC2291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18.9.11</w:t>
            </w:r>
          </w:p>
        </w:tc>
        <w:tc>
          <w:tcPr>
            <w:tcW w:w="970" w:type="dxa"/>
            <w:hideMark/>
          </w:tcPr>
          <w:p w14:paraId="75AF684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hideMark/>
          </w:tcPr>
          <w:p w14:paraId="653FDDC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Monitoring of academic year of beneficiaries by June 2025</w:t>
            </w:r>
          </w:p>
        </w:tc>
        <w:tc>
          <w:tcPr>
            <w:tcW w:w="1977" w:type="dxa"/>
            <w:hideMark/>
          </w:tcPr>
          <w:p w14:paraId="5E2C1CD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xml:space="preserve">Percentage (100) completion of monitoring of academic year of beneficiaries for 50 Youth by June 2025 </w:t>
            </w:r>
          </w:p>
        </w:tc>
        <w:tc>
          <w:tcPr>
            <w:tcW w:w="1396" w:type="dxa"/>
            <w:hideMark/>
          </w:tcPr>
          <w:p w14:paraId="5D5B667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Registration letters, Report</w:t>
            </w:r>
          </w:p>
        </w:tc>
        <w:tc>
          <w:tcPr>
            <w:tcW w:w="1101" w:type="dxa"/>
            <w:hideMark/>
          </w:tcPr>
          <w:p w14:paraId="167758A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7B8FA0B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Percentage</w:t>
            </w:r>
          </w:p>
        </w:tc>
        <w:tc>
          <w:tcPr>
            <w:tcW w:w="1000" w:type="dxa"/>
            <w:hideMark/>
          </w:tcPr>
          <w:p w14:paraId="5015FF0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904" w:type="dxa"/>
            <w:hideMark/>
          </w:tcPr>
          <w:p w14:paraId="76E561F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461" w:type="dxa"/>
            <w:hideMark/>
          </w:tcPr>
          <w:p w14:paraId="58EC4A4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238" w:type="dxa"/>
            <w:hideMark/>
          </w:tcPr>
          <w:p w14:paraId="7BEB325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28" w:type="dxa"/>
            <w:hideMark/>
          </w:tcPr>
          <w:p w14:paraId="08F6AFD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615" w:type="dxa"/>
            <w:hideMark/>
          </w:tcPr>
          <w:p w14:paraId="7AC561C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100</w:t>
            </w:r>
          </w:p>
        </w:tc>
        <w:tc>
          <w:tcPr>
            <w:tcW w:w="1080" w:type="dxa"/>
            <w:hideMark/>
          </w:tcPr>
          <w:p w14:paraId="014463B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hideMark/>
          </w:tcPr>
          <w:p w14:paraId="37B11581"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28B174FE" w14:textId="77777777" w:rsidTr="00C96F71">
        <w:trPr>
          <w:trHeight w:val="300"/>
        </w:trPr>
        <w:tc>
          <w:tcPr>
            <w:tcW w:w="612" w:type="dxa"/>
            <w:vMerge w:val="restart"/>
            <w:hideMark/>
          </w:tcPr>
          <w:p w14:paraId="5C513F6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Sdbip ref.</w:t>
            </w:r>
          </w:p>
        </w:tc>
        <w:tc>
          <w:tcPr>
            <w:tcW w:w="970" w:type="dxa"/>
            <w:vMerge w:val="restart"/>
            <w:hideMark/>
          </w:tcPr>
          <w:p w14:paraId="33F969E5"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Planning Level</w:t>
            </w:r>
          </w:p>
        </w:tc>
        <w:tc>
          <w:tcPr>
            <w:tcW w:w="1569" w:type="dxa"/>
            <w:vMerge w:val="restart"/>
            <w:hideMark/>
          </w:tcPr>
          <w:p w14:paraId="0260412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Measurable Objective</w:t>
            </w:r>
          </w:p>
        </w:tc>
        <w:tc>
          <w:tcPr>
            <w:tcW w:w="1977" w:type="dxa"/>
            <w:vMerge w:val="restart"/>
            <w:hideMark/>
          </w:tcPr>
          <w:p w14:paraId="41AF0E5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Key Performance Indicator</w:t>
            </w:r>
          </w:p>
        </w:tc>
        <w:tc>
          <w:tcPr>
            <w:tcW w:w="1396" w:type="dxa"/>
            <w:vMerge w:val="restart"/>
            <w:hideMark/>
          </w:tcPr>
          <w:p w14:paraId="73C4FAE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Evidence</w:t>
            </w:r>
          </w:p>
        </w:tc>
        <w:tc>
          <w:tcPr>
            <w:tcW w:w="1101" w:type="dxa"/>
            <w:vMerge w:val="restart"/>
            <w:hideMark/>
          </w:tcPr>
          <w:p w14:paraId="66DACA6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Type</w:t>
            </w:r>
          </w:p>
        </w:tc>
        <w:tc>
          <w:tcPr>
            <w:tcW w:w="1170" w:type="dxa"/>
            <w:vMerge w:val="restart"/>
            <w:hideMark/>
          </w:tcPr>
          <w:p w14:paraId="7293EB1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UOM</w:t>
            </w:r>
          </w:p>
        </w:tc>
        <w:tc>
          <w:tcPr>
            <w:tcW w:w="1000" w:type="dxa"/>
            <w:vMerge w:val="restart"/>
            <w:hideMark/>
          </w:tcPr>
          <w:p w14:paraId="2FAEE67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Baseline</w:t>
            </w:r>
          </w:p>
        </w:tc>
        <w:tc>
          <w:tcPr>
            <w:tcW w:w="904" w:type="dxa"/>
            <w:vMerge w:val="restart"/>
            <w:hideMark/>
          </w:tcPr>
          <w:p w14:paraId="63CC28B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Annual Target</w:t>
            </w:r>
          </w:p>
        </w:tc>
        <w:tc>
          <w:tcPr>
            <w:tcW w:w="461" w:type="dxa"/>
            <w:vMerge w:val="restart"/>
            <w:hideMark/>
          </w:tcPr>
          <w:p w14:paraId="2A41D06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Q1</w:t>
            </w:r>
          </w:p>
        </w:tc>
        <w:tc>
          <w:tcPr>
            <w:tcW w:w="1238" w:type="dxa"/>
            <w:vMerge w:val="restart"/>
            <w:hideMark/>
          </w:tcPr>
          <w:p w14:paraId="39E447B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Q2</w:t>
            </w:r>
          </w:p>
        </w:tc>
        <w:tc>
          <w:tcPr>
            <w:tcW w:w="1028" w:type="dxa"/>
            <w:vMerge w:val="restart"/>
            <w:hideMark/>
          </w:tcPr>
          <w:p w14:paraId="05A145C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Q3</w:t>
            </w:r>
          </w:p>
        </w:tc>
        <w:tc>
          <w:tcPr>
            <w:tcW w:w="615" w:type="dxa"/>
            <w:vMerge w:val="restart"/>
            <w:hideMark/>
          </w:tcPr>
          <w:p w14:paraId="16FF940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Q4</w:t>
            </w:r>
          </w:p>
        </w:tc>
        <w:tc>
          <w:tcPr>
            <w:tcW w:w="1980" w:type="dxa"/>
            <w:gridSpan w:val="2"/>
            <w:hideMark/>
          </w:tcPr>
          <w:p w14:paraId="65DEA01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Accountability</w:t>
            </w:r>
          </w:p>
        </w:tc>
      </w:tr>
      <w:tr w:rsidR="00A55D2D" w:rsidRPr="00A55D2D" w14:paraId="3FC6AF60" w14:textId="77777777" w:rsidTr="00C96F71">
        <w:trPr>
          <w:trHeight w:val="300"/>
        </w:trPr>
        <w:tc>
          <w:tcPr>
            <w:tcW w:w="612" w:type="dxa"/>
            <w:vMerge/>
            <w:hideMark/>
          </w:tcPr>
          <w:p w14:paraId="3AE202CD"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0B9233BD"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02D79528"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2381DB8D"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47D076A8" w14:textId="77777777" w:rsidR="00A55D2D" w:rsidRPr="00A55D2D" w:rsidRDefault="00A55D2D" w:rsidP="00A55D2D">
            <w:pPr>
              <w:tabs>
                <w:tab w:val="left" w:pos="1840"/>
              </w:tabs>
              <w:rPr>
                <w:rFonts w:ascii="Trebuchet MS" w:hAnsi="Trebuchet MS"/>
                <w:sz w:val="16"/>
                <w:szCs w:val="16"/>
              </w:rPr>
            </w:pPr>
          </w:p>
        </w:tc>
        <w:tc>
          <w:tcPr>
            <w:tcW w:w="1101" w:type="dxa"/>
            <w:vMerge/>
            <w:hideMark/>
          </w:tcPr>
          <w:p w14:paraId="2364F1FC" w14:textId="77777777" w:rsidR="00A55D2D" w:rsidRPr="00A55D2D" w:rsidRDefault="00A55D2D" w:rsidP="00A55D2D">
            <w:pPr>
              <w:tabs>
                <w:tab w:val="left" w:pos="1840"/>
              </w:tabs>
              <w:rPr>
                <w:rFonts w:ascii="Trebuchet MS" w:hAnsi="Trebuchet MS"/>
                <w:sz w:val="16"/>
                <w:szCs w:val="16"/>
              </w:rPr>
            </w:pPr>
          </w:p>
        </w:tc>
        <w:tc>
          <w:tcPr>
            <w:tcW w:w="1170" w:type="dxa"/>
            <w:vMerge/>
            <w:hideMark/>
          </w:tcPr>
          <w:p w14:paraId="72A41A0C" w14:textId="77777777" w:rsidR="00A55D2D" w:rsidRPr="00A55D2D" w:rsidRDefault="00A55D2D" w:rsidP="00A55D2D">
            <w:pPr>
              <w:tabs>
                <w:tab w:val="left" w:pos="1840"/>
              </w:tabs>
              <w:rPr>
                <w:rFonts w:ascii="Trebuchet MS" w:hAnsi="Trebuchet MS"/>
                <w:sz w:val="16"/>
                <w:szCs w:val="16"/>
              </w:rPr>
            </w:pPr>
          </w:p>
        </w:tc>
        <w:tc>
          <w:tcPr>
            <w:tcW w:w="1000" w:type="dxa"/>
            <w:vMerge/>
            <w:hideMark/>
          </w:tcPr>
          <w:p w14:paraId="1C8845D5" w14:textId="77777777" w:rsidR="00A55D2D" w:rsidRPr="00A55D2D" w:rsidRDefault="00A55D2D" w:rsidP="00A55D2D">
            <w:pPr>
              <w:tabs>
                <w:tab w:val="left" w:pos="1840"/>
              </w:tabs>
              <w:rPr>
                <w:rFonts w:ascii="Trebuchet MS" w:hAnsi="Trebuchet MS"/>
                <w:sz w:val="16"/>
                <w:szCs w:val="16"/>
              </w:rPr>
            </w:pPr>
          </w:p>
        </w:tc>
        <w:tc>
          <w:tcPr>
            <w:tcW w:w="904" w:type="dxa"/>
            <w:vMerge/>
            <w:hideMark/>
          </w:tcPr>
          <w:p w14:paraId="32EBBF71" w14:textId="77777777" w:rsidR="00A55D2D" w:rsidRPr="00A55D2D" w:rsidRDefault="00A55D2D" w:rsidP="00A55D2D">
            <w:pPr>
              <w:tabs>
                <w:tab w:val="left" w:pos="1840"/>
              </w:tabs>
              <w:rPr>
                <w:rFonts w:ascii="Trebuchet MS" w:hAnsi="Trebuchet MS"/>
                <w:sz w:val="16"/>
                <w:szCs w:val="16"/>
              </w:rPr>
            </w:pPr>
          </w:p>
        </w:tc>
        <w:tc>
          <w:tcPr>
            <w:tcW w:w="461" w:type="dxa"/>
            <w:vMerge/>
            <w:hideMark/>
          </w:tcPr>
          <w:p w14:paraId="191C1B55" w14:textId="77777777" w:rsidR="00A55D2D" w:rsidRPr="00A55D2D" w:rsidRDefault="00A55D2D" w:rsidP="00A55D2D">
            <w:pPr>
              <w:tabs>
                <w:tab w:val="left" w:pos="1840"/>
              </w:tabs>
              <w:rPr>
                <w:rFonts w:ascii="Trebuchet MS" w:hAnsi="Trebuchet MS"/>
                <w:sz w:val="16"/>
                <w:szCs w:val="16"/>
              </w:rPr>
            </w:pPr>
          </w:p>
        </w:tc>
        <w:tc>
          <w:tcPr>
            <w:tcW w:w="1238" w:type="dxa"/>
            <w:vMerge/>
            <w:hideMark/>
          </w:tcPr>
          <w:p w14:paraId="66515814" w14:textId="77777777" w:rsidR="00A55D2D" w:rsidRPr="00A55D2D" w:rsidRDefault="00A55D2D" w:rsidP="00A55D2D">
            <w:pPr>
              <w:tabs>
                <w:tab w:val="left" w:pos="1840"/>
              </w:tabs>
              <w:rPr>
                <w:rFonts w:ascii="Trebuchet MS" w:hAnsi="Trebuchet MS"/>
                <w:sz w:val="16"/>
                <w:szCs w:val="16"/>
              </w:rPr>
            </w:pPr>
          </w:p>
        </w:tc>
        <w:tc>
          <w:tcPr>
            <w:tcW w:w="1028" w:type="dxa"/>
            <w:vMerge/>
            <w:hideMark/>
          </w:tcPr>
          <w:p w14:paraId="59ACED0D" w14:textId="77777777" w:rsidR="00A55D2D" w:rsidRPr="00A55D2D" w:rsidRDefault="00A55D2D" w:rsidP="00A55D2D">
            <w:pPr>
              <w:tabs>
                <w:tab w:val="left" w:pos="1840"/>
              </w:tabs>
              <w:rPr>
                <w:rFonts w:ascii="Trebuchet MS" w:hAnsi="Trebuchet MS"/>
                <w:sz w:val="16"/>
                <w:szCs w:val="16"/>
              </w:rPr>
            </w:pPr>
          </w:p>
        </w:tc>
        <w:tc>
          <w:tcPr>
            <w:tcW w:w="615" w:type="dxa"/>
            <w:vMerge/>
            <w:hideMark/>
          </w:tcPr>
          <w:p w14:paraId="5A0EFA3E" w14:textId="77777777" w:rsidR="00A55D2D" w:rsidRPr="00A55D2D" w:rsidRDefault="00A55D2D" w:rsidP="00A55D2D">
            <w:pPr>
              <w:tabs>
                <w:tab w:val="left" w:pos="1840"/>
              </w:tabs>
              <w:rPr>
                <w:rFonts w:ascii="Trebuchet MS" w:hAnsi="Trebuchet MS"/>
                <w:sz w:val="16"/>
                <w:szCs w:val="16"/>
              </w:rPr>
            </w:pPr>
          </w:p>
        </w:tc>
        <w:tc>
          <w:tcPr>
            <w:tcW w:w="1080" w:type="dxa"/>
            <w:hideMark/>
          </w:tcPr>
          <w:p w14:paraId="0BA2F34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Department</w:t>
            </w:r>
          </w:p>
        </w:tc>
        <w:tc>
          <w:tcPr>
            <w:tcW w:w="900" w:type="dxa"/>
            <w:hideMark/>
          </w:tcPr>
          <w:p w14:paraId="055C44C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Person</w:t>
            </w:r>
          </w:p>
        </w:tc>
      </w:tr>
      <w:tr w:rsidR="00A55D2D" w:rsidRPr="00A55D2D" w14:paraId="5A3A4252" w14:textId="77777777" w:rsidTr="00C96F71">
        <w:trPr>
          <w:trHeight w:val="300"/>
        </w:trPr>
        <w:tc>
          <w:tcPr>
            <w:tcW w:w="612" w:type="dxa"/>
            <w:vMerge w:val="restart"/>
            <w:hideMark/>
          </w:tcPr>
          <w:p w14:paraId="4442DB1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18.9.12</w:t>
            </w:r>
          </w:p>
        </w:tc>
        <w:tc>
          <w:tcPr>
            <w:tcW w:w="970" w:type="dxa"/>
            <w:vMerge w:val="restart"/>
            <w:hideMark/>
          </w:tcPr>
          <w:p w14:paraId="53DC5D7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Activity</w:t>
            </w:r>
          </w:p>
        </w:tc>
        <w:tc>
          <w:tcPr>
            <w:tcW w:w="1569" w:type="dxa"/>
            <w:vMerge w:val="restart"/>
            <w:hideMark/>
          </w:tcPr>
          <w:p w14:paraId="47FB9DF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Hold Youth Month Commemoration Programmes</w:t>
            </w:r>
          </w:p>
        </w:tc>
        <w:tc>
          <w:tcPr>
            <w:tcW w:w="1977" w:type="dxa"/>
            <w:vMerge w:val="restart"/>
            <w:hideMark/>
          </w:tcPr>
          <w:p w14:paraId="1AE6E0FF"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 (2) of Cluster Programmes held by June 2025</w:t>
            </w:r>
          </w:p>
        </w:tc>
        <w:tc>
          <w:tcPr>
            <w:tcW w:w="1396" w:type="dxa"/>
            <w:vMerge w:val="restart"/>
            <w:hideMark/>
          </w:tcPr>
          <w:p w14:paraId="2652643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Attendance registers and pictures</w:t>
            </w:r>
          </w:p>
        </w:tc>
        <w:tc>
          <w:tcPr>
            <w:tcW w:w="1101" w:type="dxa"/>
            <w:hideMark/>
          </w:tcPr>
          <w:p w14:paraId="41DA5F3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Target</w:t>
            </w:r>
          </w:p>
        </w:tc>
        <w:tc>
          <w:tcPr>
            <w:tcW w:w="1170" w:type="dxa"/>
            <w:hideMark/>
          </w:tcPr>
          <w:p w14:paraId="7183189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Number</w:t>
            </w:r>
          </w:p>
        </w:tc>
        <w:tc>
          <w:tcPr>
            <w:tcW w:w="1000" w:type="dxa"/>
            <w:hideMark/>
          </w:tcPr>
          <w:p w14:paraId="4D535CB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w:t>
            </w:r>
          </w:p>
        </w:tc>
        <w:tc>
          <w:tcPr>
            <w:tcW w:w="904" w:type="dxa"/>
            <w:hideMark/>
          </w:tcPr>
          <w:p w14:paraId="12193FC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w:t>
            </w:r>
          </w:p>
        </w:tc>
        <w:tc>
          <w:tcPr>
            <w:tcW w:w="461" w:type="dxa"/>
            <w:hideMark/>
          </w:tcPr>
          <w:p w14:paraId="6DB0D14B"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335A0AD4"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205E461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5BB41A2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w:t>
            </w:r>
          </w:p>
        </w:tc>
        <w:tc>
          <w:tcPr>
            <w:tcW w:w="1080" w:type="dxa"/>
            <w:vMerge w:val="restart"/>
            <w:hideMark/>
          </w:tcPr>
          <w:p w14:paraId="275D1C2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Office of the Mayor</w:t>
            </w:r>
          </w:p>
        </w:tc>
        <w:tc>
          <w:tcPr>
            <w:tcW w:w="900" w:type="dxa"/>
            <w:vMerge w:val="restart"/>
            <w:hideMark/>
          </w:tcPr>
          <w:p w14:paraId="3A0E861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Manager- Office of the Special Projects</w:t>
            </w:r>
          </w:p>
        </w:tc>
      </w:tr>
      <w:tr w:rsidR="00A55D2D" w:rsidRPr="00A55D2D" w14:paraId="41B06563" w14:textId="77777777" w:rsidTr="00C96F71">
        <w:trPr>
          <w:trHeight w:val="300"/>
        </w:trPr>
        <w:tc>
          <w:tcPr>
            <w:tcW w:w="612" w:type="dxa"/>
            <w:vMerge/>
            <w:hideMark/>
          </w:tcPr>
          <w:p w14:paraId="080F1F35"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472CD872"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1E785CFE"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0A942C02"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7168F0E3" w14:textId="77777777" w:rsidR="00A55D2D" w:rsidRPr="00A55D2D" w:rsidRDefault="00A55D2D" w:rsidP="00A55D2D">
            <w:pPr>
              <w:tabs>
                <w:tab w:val="left" w:pos="1840"/>
              </w:tabs>
              <w:rPr>
                <w:rFonts w:ascii="Trebuchet MS" w:hAnsi="Trebuchet MS"/>
                <w:sz w:val="16"/>
                <w:szCs w:val="16"/>
              </w:rPr>
            </w:pPr>
          </w:p>
        </w:tc>
        <w:tc>
          <w:tcPr>
            <w:tcW w:w="1101" w:type="dxa"/>
            <w:hideMark/>
          </w:tcPr>
          <w:p w14:paraId="61EE1C1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Capital</w:t>
            </w:r>
          </w:p>
        </w:tc>
        <w:tc>
          <w:tcPr>
            <w:tcW w:w="1170" w:type="dxa"/>
            <w:hideMark/>
          </w:tcPr>
          <w:p w14:paraId="06B8804A"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N/A</w:t>
            </w:r>
          </w:p>
        </w:tc>
        <w:tc>
          <w:tcPr>
            <w:tcW w:w="1000" w:type="dxa"/>
            <w:hideMark/>
          </w:tcPr>
          <w:p w14:paraId="6F1E59DE"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7A6A8252"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63167A8C"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7068495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6BD176F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5DCD2FE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23B392DA"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3B15782F" w14:textId="77777777" w:rsidR="00A55D2D" w:rsidRPr="00A55D2D" w:rsidRDefault="00A55D2D" w:rsidP="00A55D2D">
            <w:pPr>
              <w:tabs>
                <w:tab w:val="left" w:pos="1840"/>
              </w:tabs>
              <w:rPr>
                <w:rFonts w:ascii="Trebuchet MS" w:hAnsi="Trebuchet MS"/>
                <w:sz w:val="16"/>
                <w:szCs w:val="16"/>
              </w:rPr>
            </w:pPr>
          </w:p>
        </w:tc>
      </w:tr>
      <w:tr w:rsidR="00A55D2D" w:rsidRPr="00A55D2D" w14:paraId="0AAF5E23" w14:textId="77777777" w:rsidTr="00C96F71">
        <w:trPr>
          <w:trHeight w:val="300"/>
        </w:trPr>
        <w:tc>
          <w:tcPr>
            <w:tcW w:w="612" w:type="dxa"/>
            <w:vMerge/>
            <w:hideMark/>
          </w:tcPr>
          <w:p w14:paraId="272E574A" w14:textId="77777777" w:rsidR="00A55D2D" w:rsidRPr="00A55D2D" w:rsidRDefault="00A55D2D" w:rsidP="00A55D2D">
            <w:pPr>
              <w:tabs>
                <w:tab w:val="left" w:pos="1840"/>
              </w:tabs>
              <w:rPr>
                <w:rFonts w:ascii="Trebuchet MS" w:hAnsi="Trebuchet MS"/>
                <w:sz w:val="16"/>
                <w:szCs w:val="16"/>
              </w:rPr>
            </w:pPr>
          </w:p>
        </w:tc>
        <w:tc>
          <w:tcPr>
            <w:tcW w:w="970" w:type="dxa"/>
            <w:vMerge/>
            <w:hideMark/>
          </w:tcPr>
          <w:p w14:paraId="37D780EF" w14:textId="77777777" w:rsidR="00A55D2D" w:rsidRPr="00A55D2D" w:rsidRDefault="00A55D2D" w:rsidP="00A55D2D">
            <w:pPr>
              <w:tabs>
                <w:tab w:val="left" w:pos="1840"/>
              </w:tabs>
              <w:rPr>
                <w:rFonts w:ascii="Trebuchet MS" w:hAnsi="Trebuchet MS"/>
                <w:sz w:val="16"/>
                <w:szCs w:val="16"/>
              </w:rPr>
            </w:pPr>
          </w:p>
        </w:tc>
        <w:tc>
          <w:tcPr>
            <w:tcW w:w="1569" w:type="dxa"/>
            <w:vMerge/>
            <w:hideMark/>
          </w:tcPr>
          <w:p w14:paraId="617A1C80" w14:textId="77777777" w:rsidR="00A55D2D" w:rsidRPr="00A55D2D" w:rsidRDefault="00A55D2D" w:rsidP="00A55D2D">
            <w:pPr>
              <w:tabs>
                <w:tab w:val="left" w:pos="1840"/>
              </w:tabs>
              <w:rPr>
                <w:rFonts w:ascii="Trebuchet MS" w:hAnsi="Trebuchet MS"/>
                <w:sz w:val="16"/>
                <w:szCs w:val="16"/>
              </w:rPr>
            </w:pPr>
          </w:p>
        </w:tc>
        <w:tc>
          <w:tcPr>
            <w:tcW w:w="1977" w:type="dxa"/>
            <w:vMerge/>
            <w:hideMark/>
          </w:tcPr>
          <w:p w14:paraId="24A445E0" w14:textId="77777777" w:rsidR="00A55D2D" w:rsidRPr="00A55D2D" w:rsidRDefault="00A55D2D" w:rsidP="00A55D2D">
            <w:pPr>
              <w:tabs>
                <w:tab w:val="left" w:pos="1840"/>
              </w:tabs>
              <w:rPr>
                <w:rFonts w:ascii="Trebuchet MS" w:hAnsi="Trebuchet MS"/>
                <w:sz w:val="16"/>
                <w:szCs w:val="16"/>
              </w:rPr>
            </w:pPr>
          </w:p>
        </w:tc>
        <w:tc>
          <w:tcPr>
            <w:tcW w:w="1396" w:type="dxa"/>
            <w:vMerge/>
            <w:hideMark/>
          </w:tcPr>
          <w:p w14:paraId="4D196104" w14:textId="77777777" w:rsidR="00A55D2D" w:rsidRPr="00A55D2D" w:rsidRDefault="00A55D2D" w:rsidP="00A55D2D">
            <w:pPr>
              <w:tabs>
                <w:tab w:val="left" w:pos="1840"/>
              </w:tabs>
              <w:rPr>
                <w:rFonts w:ascii="Trebuchet MS" w:hAnsi="Trebuchet MS"/>
                <w:sz w:val="16"/>
                <w:szCs w:val="16"/>
              </w:rPr>
            </w:pPr>
          </w:p>
        </w:tc>
        <w:tc>
          <w:tcPr>
            <w:tcW w:w="1101" w:type="dxa"/>
            <w:hideMark/>
          </w:tcPr>
          <w:p w14:paraId="61ABAA99"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Operating</w:t>
            </w:r>
          </w:p>
        </w:tc>
        <w:tc>
          <w:tcPr>
            <w:tcW w:w="1170" w:type="dxa"/>
            <w:hideMark/>
          </w:tcPr>
          <w:p w14:paraId="11BC88C0"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200,000</w:t>
            </w:r>
          </w:p>
        </w:tc>
        <w:tc>
          <w:tcPr>
            <w:tcW w:w="1000" w:type="dxa"/>
            <w:hideMark/>
          </w:tcPr>
          <w:p w14:paraId="08D6E71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904" w:type="dxa"/>
            <w:hideMark/>
          </w:tcPr>
          <w:p w14:paraId="376B75A8"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 </w:t>
            </w:r>
          </w:p>
        </w:tc>
        <w:tc>
          <w:tcPr>
            <w:tcW w:w="461" w:type="dxa"/>
            <w:hideMark/>
          </w:tcPr>
          <w:p w14:paraId="308D78E3"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238" w:type="dxa"/>
            <w:hideMark/>
          </w:tcPr>
          <w:p w14:paraId="3E63618D"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28" w:type="dxa"/>
            <w:hideMark/>
          </w:tcPr>
          <w:p w14:paraId="05A223D6"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615" w:type="dxa"/>
            <w:hideMark/>
          </w:tcPr>
          <w:p w14:paraId="38457267" w14:textId="77777777" w:rsidR="00A55D2D" w:rsidRPr="00A55D2D" w:rsidRDefault="00A55D2D" w:rsidP="00A55D2D">
            <w:pPr>
              <w:tabs>
                <w:tab w:val="left" w:pos="1840"/>
              </w:tabs>
              <w:rPr>
                <w:rFonts w:ascii="Trebuchet MS" w:hAnsi="Trebuchet MS"/>
                <w:sz w:val="16"/>
                <w:szCs w:val="16"/>
              </w:rPr>
            </w:pPr>
            <w:r w:rsidRPr="00A55D2D">
              <w:rPr>
                <w:rFonts w:ascii="Trebuchet MS" w:hAnsi="Trebuchet MS"/>
                <w:sz w:val="16"/>
                <w:szCs w:val="16"/>
              </w:rPr>
              <w:t>0</w:t>
            </w:r>
          </w:p>
        </w:tc>
        <w:tc>
          <w:tcPr>
            <w:tcW w:w="1080" w:type="dxa"/>
            <w:vMerge/>
            <w:hideMark/>
          </w:tcPr>
          <w:p w14:paraId="5B42B2F5" w14:textId="77777777" w:rsidR="00A55D2D" w:rsidRPr="00A55D2D" w:rsidRDefault="00A55D2D" w:rsidP="00A55D2D">
            <w:pPr>
              <w:tabs>
                <w:tab w:val="left" w:pos="1840"/>
              </w:tabs>
              <w:rPr>
                <w:rFonts w:ascii="Trebuchet MS" w:hAnsi="Trebuchet MS"/>
                <w:sz w:val="16"/>
                <w:szCs w:val="16"/>
              </w:rPr>
            </w:pPr>
          </w:p>
        </w:tc>
        <w:tc>
          <w:tcPr>
            <w:tcW w:w="900" w:type="dxa"/>
            <w:vMerge/>
            <w:hideMark/>
          </w:tcPr>
          <w:p w14:paraId="28D83D2B" w14:textId="77777777" w:rsidR="00A55D2D" w:rsidRPr="00A55D2D" w:rsidRDefault="00A55D2D" w:rsidP="00A55D2D">
            <w:pPr>
              <w:tabs>
                <w:tab w:val="left" w:pos="1840"/>
              </w:tabs>
              <w:rPr>
                <w:rFonts w:ascii="Trebuchet MS" w:hAnsi="Trebuchet MS"/>
                <w:sz w:val="16"/>
                <w:szCs w:val="16"/>
              </w:rPr>
            </w:pPr>
          </w:p>
        </w:tc>
      </w:tr>
    </w:tbl>
    <w:p w14:paraId="04BB0B15" w14:textId="77777777" w:rsidR="00A55D2D" w:rsidRDefault="00A55D2D" w:rsidP="00A55D2D">
      <w:pPr>
        <w:rPr>
          <w:rFonts w:ascii="Trebuchet MS" w:hAnsi="Trebuchet MS"/>
          <w:sz w:val="16"/>
          <w:szCs w:val="16"/>
        </w:rPr>
      </w:pPr>
    </w:p>
    <w:p w14:paraId="0126E1E0" w14:textId="77777777" w:rsidR="00954616" w:rsidRDefault="00954616" w:rsidP="00A55D2D">
      <w:pPr>
        <w:rPr>
          <w:rFonts w:ascii="Trebuchet MS" w:hAnsi="Trebuchet MS"/>
          <w:sz w:val="16"/>
          <w:szCs w:val="16"/>
        </w:rPr>
      </w:pPr>
    </w:p>
    <w:p w14:paraId="50A71D2C" w14:textId="77777777" w:rsidR="00954616" w:rsidRDefault="00954616" w:rsidP="00A55D2D">
      <w:pPr>
        <w:rPr>
          <w:rFonts w:ascii="Trebuchet MS" w:hAnsi="Trebuchet MS"/>
          <w:sz w:val="16"/>
          <w:szCs w:val="16"/>
        </w:rPr>
      </w:pPr>
    </w:p>
    <w:p w14:paraId="2E27D9B8" w14:textId="77777777" w:rsidR="00954616" w:rsidRDefault="00954616" w:rsidP="00A55D2D">
      <w:pPr>
        <w:rPr>
          <w:rFonts w:ascii="Trebuchet MS" w:hAnsi="Trebuchet MS"/>
          <w:sz w:val="16"/>
          <w:szCs w:val="16"/>
        </w:rPr>
      </w:pPr>
    </w:p>
    <w:p w14:paraId="04185965" w14:textId="77777777" w:rsidR="00954616" w:rsidRDefault="00954616" w:rsidP="00A55D2D">
      <w:pPr>
        <w:rPr>
          <w:rFonts w:ascii="Trebuchet MS" w:hAnsi="Trebuchet MS"/>
          <w:sz w:val="16"/>
          <w:szCs w:val="16"/>
        </w:rPr>
      </w:pPr>
    </w:p>
    <w:p w14:paraId="2CAD2EF8" w14:textId="77777777" w:rsidR="00954616" w:rsidRDefault="00954616" w:rsidP="00A55D2D">
      <w:pPr>
        <w:rPr>
          <w:rFonts w:ascii="Trebuchet MS" w:hAnsi="Trebuchet MS"/>
          <w:sz w:val="16"/>
          <w:szCs w:val="16"/>
        </w:rPr>
      </w:pPr>
    </w:p>
    <w:p w14:paraId="26F3F792" w14:textId="77777777" w:rsidR="00954616" w:rsidRDefault="00954616" w:rsidP="00A55D2D">
      <w:pPr>
        <w:rPr>
          <w:rFonts w:ascii="Trebuchet MS" w:hAnsi="Trebuchet MS"/>
          <w:sz w:val="16"/>
          <w:szCs w:val="16"/>
        </w:rPr>
      </w:pPr>
    </w:p>
    <w:p w14:paraId="182DE2FC" w14:textId="77777777" w:rsidR="00954616" w:rsidRDefault="00954616" w:rsidP="00A55D2D">
      <w:pPr>
        <w:rPr>
          <w:rFonts w:ascii="Trebuchet MS" w:hAnsi="Trebuchet MS"/>
          <w:sz w:val="16"/>
          <w:szCs w:val="16"/>
        </w:rPr>
      </w:pPr>
    </w:p>
    <w:p w14:paraId="7637CA77" w14:textId="77777777" w:rsidR="00954616" w:rsidRPr="00A55D2D" w:rsidRDefault="00954616" w:rsidP="00A55D2D">
      <w:pPr>
        <w:rPr>
          <w:rFonts w:ascii="Trebuchet MS" w:hAnsi="Trebuchet MS"/>
          <w:sz w:val="16"/>
          <w:szCs w:val="16"/>
        </w:rPr>
      </w:pPr>
    </w:p>
    <w:tbl>
      <w:tblPr>
        <w:tblStyle w:val="TableGrid1"/>
        <w:tblW w:w="0" w:type="auto"/>
        <w:tblInd w:w="85" w:type="dxa"/>
        <w:tblLayout w:type="fixed"/>
        <w:tblLook w:val="04A0" w:firstRow="1" w:lastRow="0" w:firstColumn="1" w:lastColumn="0" w:noHBand="0" w:noVBand="1"/>
      </w:tblPr>
      <w:tblGrid>
        <w:gridCol w:w="698"/>
        <w:gridCol w:w="1024"/>
        <w:gridCol w:w="1428"/>
        <w:gridCol w:w="505"/>
        <w:gridCol w:w="1713"/>
        <w:gridCol w:w="1506"/>
        <w:gridCol w:w="1116"/>
        <w:gridCol w:w="1226"/>
        <w:gridCol w:w="1064"/>
        <w:gridCol w:w="937"/>
        <w:gridCol w:w="514"/>
        <w:gridCol w:w="514"/>
        <w:gridCol w:w="552"/>
        <w:gridCol w:w="552"/>
        <w:gridCol w:w="1732"/>
        <w:gridCol w:w="939"/>
      </w:tblGrid>
      <w:tr w:rsidR="00A55D2D" w:rsidRPr="00A55D2D" w14:paraId="13F32913" w14:textId="77777777" w:rsidTr="00C96F71">
        <w:trPr>
          <w:trHeight w:val="300"/>
        </w:trPr>
        <w:tc>
          <w:tcPr>
            <w:tcW w:w="3150" w:type="dxa"/>
            <w:gridSpan w:val="3"/>
            <w:hideMark/>
          </w:tcPr>
          <w:p w14:paraId="16A4D81C"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National Outcome</w:t>
            </w:r>
          </w:p>
        </w:tc>
        <w:tc>
          <w:tcPr>
            <w:tcW w:w="12870" w:type="dxa"/>
            <w:gridSpan w:val="13"/>
            <w:hideMark/>
          </w:tcPr>
          <w:p w14:paraId="4D03557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National Outcome Responsive, Accountable, Effective and Efficient Local Government System</w:t>
            </w:r>
          </w:p>
        </w:tc>
      </w:tr>
      <w:tr w:rsidR="00A55D2D" w:rsidRPr="00A55D2D" w14:paraId="2005DA14" w14:textId="77777777" w:rsidTr="00C96F71">
        <w:trPr>
          <w:trHeight w:val="300"/>
        </w:trPr>
        <w:tc>
          <w:tcPr>
            <w:tcW w:w="3150" w:type="dxa"/>
            <w:gridSpan w:val="3"/>
            <w:hideMark/>
          </w:tcPr>
          <w:p w14:paraId="727B8C20"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NDP Chapters</w:t>
            </w:r>
          </w:p>
        </w:tc>
        <w:tc>
          <w:tcPr>
            <w:tcW w:w="12870" w:type="dxa"/>
            <w:gridSpan w:val="13"/>
            <w:hideMark/>
          </w:tcPr>
          <w:p w14:paraId="08BB99B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Chapter 4: Economic Infrastructure Chapter 8: Human Settlements Chapter 12: Building Safer Communities Chapter 13: Building a capable state Chapter 14: Promoting accountability and fighting corruption</w:t>
            </w:r>
          </w:p>
        </w:tc>
      </w:tr>
      <w:tr w:rsidR="00A55D2D" w:rsidRPr="00A55D2D" w14:paraId="2BBCC59C" w14:textId="77777777" w:rsidTr="00C96F71">
        <w:trPr>
          <w:trHeight w:val="300"/>
        </w:trPr>
        <w:tc>
          <w:tcPr>
            <w:tcW w:w="3150" w:type="dxa"/>
            <w:gridSpan w:val="3"/>
            <w:hideMark/>
          </w:tcPr>
          <w:p w14:paraId="1B8BF2C1"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Municipal Strategic Objectives</w:t>
            </w:r>
          </w:p>
        </w:tc>
        <w:tc>
          <w:tcPr>
            <w:tcW w:w="12870" w:type="dxa"/>
            <w:gridSpan w:val="13"/>
            <w:hideMark/>
          </w:tcPr>
          <w:p w14:paraId="62ECA68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To promote and enhance effective governance systems for improved service delivery, To enhance and promote effective governance through credible communication systems, To promote and enhance integrated municipal planning, To promote Institutional development and transformation and good governance</w:t>
            </w:r>
          </w:p>
        </w:tc>
      </w:tr>
      <w:tr w:rsidR="00A55D2D" w:rsidRPr="00A55D2D" w14:paraId="33B12069" w14:textId="77777777" w:rsidTr="00C96F71">
        <w:trPr>
          <w:trHeight w:val="420"/>
        </w:trPr>
        <w:tc>
          <w:tcPr>
            <w:tcW w:w="3150" w:type="dxa"/>
            <w:gridSpan w:val="3"/>
            <w:hideMark/>
          </w:tcPr>
          <w:p w14:paraId="03F5B93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Strategic Goals</w:t>
            </w:r>
          </w:p>
        </w:tc>
        <w:tc>
          <w:tcPr>
            <w:tcW w:w="12870" w:type="dxa"/>
            <w:gridSpan w:val="13"/>
            <w:hideMark/>
          </w:tcPr>
          <w:p w14:paraId="04CFD1D2"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SG Governance: Efficient and effective Audit Management functions provided, Efficient and effective Risk Management functions provided, To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A55D2D" w:rsidRPr="00A55D2D" w14:paraId="1DEFCC1D" w14:textId="77777777" w:rsidTr="00C96F71">
        <w:trPr>
          <w:trHeight w:val="300"/>
        </w:trPr>
        <w:tc>
          <w:tcPr>
            <w:tcW w:w="3150" w:type="dxa"/>
            <w:gridSpan w:val="3"/>
            <w:hideMark/>
          </w:tcPr>
          <w:p w14:paraId="2D351BAF"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Key Performance Area</w:t>
            </w:r>
          </w:p>
        </w:tc>
        <w:tc>
          <w:tcPr>
            <w:tcW w:w="12870" w:type="dxa"/>
            <w:gridSpan w:val="13"/>
            <w:hideMark/>
          </w:tcPr>
          <w:p w14:paraId="6973E39C"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Good Governance and Public Participation</w:t>
            </w:r>
          </w:p>
        </w:tc>
      </w:tr>
      <w:tr w:rsidR="00A55D2D" w:rsidRPr="00A55D2D" w14:paraId="34564324" w14:textId="77777777" w:rsidTr="00C96F71">
        <w:trPr>
          <w:trHeight w:val="300"/>
        </w:trPr>
        <w:tc>
          <w:tcPr>
            <w:tcW w:w="3150" w:type="dxa"/>
            <w:gridSpan w:val="3"/>
            <w:hideMark/>
          </w:tcPr>
          <w:p w14:paraId="1376325B"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3"/>
            <w:hideMark/>
          </w:tcPr>
          <w:p w14:paraId="38767AE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Achieve improved in institutional development, transformation, and good governance outcomes through implementation of Performance Management</w:t>
            </w:r>
          </w:p>
        </w:tc>
      </w:tr>
      <w:tr w:rsidR="00A55D2D" w:rsidRPr="00A55D2D" w14:paraId="234B44F3" w14:textId="77777777" w:rsidTr="00C96F71">
        <w:trPr>
          <w:trHeight w:val="300"/>
        </w:trPr>
        <w:tc>
          <w:tcPr>
            <w:tcW w:w="3150" w:type="dxa"/>
            <w:gridSpan w:val="3"/>
            <w:hideMark/>
          </w:tcPr>
          <w:p w14:paraId="6C5A97A3"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3"/>
            <w:hideMark/>
          </w:tcPr>
          <w:p w14:paraId="6A78471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Audit Management functions provided</w:t>
            </w:r>
          </w:p>
        </w:tc>
      </w:tr>
      <w:tr w:rsidR="00A55D2D" w:rsidRPr="00A55D2D" w14:paraId="4887A69D" w14:textId="77777777" w:rsidTr="00C96F71">
        <w:trPr>
          <w:trHeight w:val="300"/>
        </w:trPr>
        <w:tc>
          <w:tcPr>
            <w:tcW w:w="3150" w:type="dxa"/>
            <w:gridSpan w:val="3"/>
            <w:hideMark/>
          </w:tcPr>
          <w:p w14:paraId="19A0D5BA" w14:textId="77777777" w:rsidR="00A55D2D" w:rsidRPr="00A55D2D" w:rsidRDefault="00A55D2D" w:rsidP="00A55D2D">
            <w:pPr>
              <w:rPr>
                <w:rFonts w:ascii="Trebuchet MS" w:hAnsi="Trebuchet MS" w:cs="Times New Roman"/>
                <w:b/>
                <w:bCs/>
                <w:sz w:val="16"/>
                <w:szCs w:val="16"/>
              </w:rPr>
            </w:pPr>
            <w:r w:rsidRPr="00A55D2D">
              <w:rPr>
                <w:rFonts w:ascii="Trebuchet MS" w:hAnsi="Trebuchet MS" w:cs="Times New Roman"/>
                <w:b/>
                <w:bCs/>
                <w:sz w:val="16"/>
                <w:szCs w:val="16"/>
              </w:rPr>
              <w:t>Outcome</w:t>
            </w:r>
          </w:p>
        </w:tc>
        <w:tc>
          <w:tcPr>
            <w:tcW w:w="12870" w:type="dxa"/>
            <w:gridSpan w:val="13"/>
            <w:hideMark/>
          </w:tcPr>
          <w:p w14:paraId="4A3403EE"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Efficient and effective Risk Management functions provided</w:t>
            </w:r>
          </w:p>
        </w:tc>
      </w:tr>
      <w:tr w:rsidR="00A55D2D" w:rsidRPr="00A55D2D" w14:paraId="11AF6044" w14:textId="77777777" w:rsidTr="00C96F71">
        <w:trPr>
          <w:trHeight w:val="300"/>
        </w:trPr>
        <w:tc>
          <w:tcPr>
            <w:tcW w:w="698" w:type="dxa"/>
            <w:vMerge w:val="restart"/>
            <w:hideMark/>
          </w:tcPr>
          <w:p w14:paraId="170FB71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Sdbip ref.</w:t>
            </w:r>
          </w:p>
        </w:tc>
        <w:tc>
          <w:tcPr>
            <w:tcW w:w="1024" w:type="dxa"/>
            <w:vMerge w:val="restart"/>
            <w:hideMark/>
          </w:tcPr>
          <w:p w14:paraId="50F0CAD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40A1BAB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17851C4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689ABE2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137E1A1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67BBAD1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25ECF35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0E3F7D1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34AD945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0220E36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42C02AA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613017E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tc>
        <w:tc>
          <w:tcPr>
            <w:tcW w:w="2671" w:type="dxa"/>
            <w:gridSpan w:val="2"/>
            <w:hideMark/>
          </w:tcPr>
          <w:p w14:paraId="0D124A0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41884F70" w14:textId="77777777" w:rsidTr="00C96F71">
        <w:trPr>
          <w:trHeight w:val="300"/>
        </w:trPr>
        <w:tc>
          <w:tcPr>
            <w:tcW w:w="698" w:type="dxa"/>
            <w:vMerge/>
            <w:hideMark/>
          </w:tcPr>
          <w:p w14:paraId="100CC322" w14:textId="77777777" w:rsidR="00A55D2D" w:rsidRPr="00A55D2D" w:rsidRDefault="00A55D2D" w:rsidP="00A55D2D">
            <w:pPr>
              <w:rPr>
                <w:rFonts w:ascii="Trebuchet MS" w:hAnsi="Trebuchet MS"/>
                <w:sz w:val="16"/>
                <w:szCs w:val="16"/>
              </w:rPr>
            </w:pPr>
          </w:p>
        </w:tc>
        <w:tc>
          <w:tcPr>
            <w:tcW w:w="1024" w:type="dxa"/>
            <w:vMerge/>
            <w:hideMark/>
          </w:tcPr>
          <w:p w14:paraId="54A6AC31" w14:textId="77777777" w:rsidR="00A55D2D" w:rsidRPr="00A55D2D" w:rsidRDefault="00A55D2D" w:rsidP="00A55D2D">
            <w:pPr>
              <w:rPr>
                <w:rFonts w:ascii="Trebuchet MS" w:hAnsi="Trebuchet MS"/>
                <w:sz w:val="16"/>
                <w:szCs w:val="16"/>
              </w:rPr>
            </w:pPr>
          </w:p>
        </w:tc>
        <w:tc>
          <w:tcPr>
            <w:tcW w:w="1933" w:type="dxa"/>
            <w:gridSpan w:val="2"/>
            <w:vMerge/>
            <w:hideMark/>
          </w:tcPr>
          <w:p w14:paraId="1928C086" w14:textId="77777777" w:rsidR="00A55D2D" w:rsidRPr="00A55D2D" w:rsidRDefault="00A55D2D" w:rsidP="00A55D2D">
            <w:pPr>
              <w:rPr>
                <w:rFonts w:ascii="Trebuchet MS" w:hAnsi="Trebuchet MS"/>
                <w:sz w:val="16"/>
                <w:szCs w:val="16"/>
              </w:rPr>
            </w:pPr>
          </w:p>
        </w:tc>
        <w:tc>
          <w:tcPr>
            <w:tcW w:w="1713" w:type="dxa"/>
            <w:vMerge/>
            <w:hideMark/>
          </w:tcPr>
          <w:p w14:paraId="4B6E9DA9" w14:textId="77777777" w:rsidR="00A55D2D" w:rsidRPr="00A55D2D" w:rsidRDefault="00A55D2D" w:rsidP="00A55D2D">
            <w:pPr>
              <w:rPr>
                <w:rFonts w:ascii="Trebuchet MS" w:hAnsi="Trebuchet MS"/>
                <w:sz w:val="16"/>
                <w:szCs w:val="16"/>
              </w:rPr>
            </w:pPr>
          </w:p>
        </w:tc>
        <w:tc>
          <w:tcPr>
            <w:tcW w:w="1506" w:type="dxa"/>
            <w:vMerge/>
            <w:hideMark/>
          </w:tcPr>
          <w:p w14:paraId="6DA33316" w14:textId="77777777" w:rsidR="00A55D2D" w:rsidRPr="00A55D2D" w:rsidRDefault="00A55D2D" w:rsidP="00A55D2D">
            <w:pPr>
              <w:rPr>
                <w:rFonts w:ascii="Trebuchet MS" w:hAnsi="Trebuchet MS"/>
                <w:sz w:val="16"/>
                <w:szCs w:val="16"/>
              </w:rPr>
            </w:pPr>
          </w:p>
        </w:tc>
        <w:tc>
          <w:tcPr>
            <w:tcW w:w="1116" w:type="dxa"/>
            <w:vMerge/>
            <w:hideMark/>
          </w:tcPr>
          <w:p w14:paraId="28EBB2E7" w14:textId="77777777" w:rsidR="00A55D2D" w:rsidRPr="00A55D2D" w:rsidRDefault="00A55D2D" w:rsidP="00A55D2D">
            <w:pPr>
              <w:rPr>
                <w:rFonts w:ascii="Trebuchet MS" w:hAnsi="Trebuchet MS"/>
                <w:sz w:val="16"/>
                <w:szCs w:val="16"/>
              </w:rPr>
            </w:pPr>
          </w:p>
        </w:tc>
        <w:tc>
          <w:tcPr>
            <w:tcW w:w="1226" w:type="dxa"/>
            <w:vMerge/>
            <w:hideMark/>
          </w:tcPr>
          <w:p w14:paraId="753B0E93" w14:textId="77777777" w:rsidR="00A55D2D" w:rsidRPr="00A55D2D" w:rsidRDefault="00A55D2D" w:rsidP="00A55D2D">
            <w:pPr>
              <w:rPr>
                <w:rFonts w:ascii="Trebuchet MS" w:hAnsi="Trebuchet MS"/>
                <w:sz w:val="16"/>
                <w:szCs w:val="16"/>
              </w:rPr>
            </w:pPr>
          </w:p>
        </w:tc>
        <w:tc>
          <w:tcPr>
            <w:tcW w:w="1064" w:type="dxa"/>
            <w:vMerge/>
            <w:hideMark/>
          </w:tcPr>
          <w:p w14:paraId="75AB0241" w14:textId="77777777" w:rsidR="00A55D2D" w:rsidRPr="00A55D2D" w:rsidRDefault="00A55D2D" w:rsidP="00A55D2D">
            <w:pPr>
              <w:rPr>
                <w:rFonts w:ascii="Trebuchet MS" w:hAnsi="Trebuchet MS"/>
                <w:sz w:val="16"/>
                <w:szCs w:val="16"/>
              </w:rPr>
            </w:pPr>
          </w:p>
        </w:tc>
        <w:tc>
          <w:tcPr>
            <w:tcW w:w="937" w:type="dxa"/>
            <w:vMerge/>
            <w:hideMark/>
          </w:tcPr>
          <w:p w14:paraId="3C826456" w14:textId="77777777" w:rsidR="00A55D2D" w:rsidRPr="00A55D2D" w:rsidRDefault="00A55D2D" w:rsidP="00A55D2D">
            <w:pPr>
              <w:rPr>
                <w:rFonts w:ascii="Trebuchet MS" w:hAnsi="Trebuchet MS"/>
                <w:sz w:val="16"/>
                <w:szCs w:val="16"/>
              </w:rPr>
            </w:pPr>
          </w:p>
        </w:tc>
        <w:tc>
          <w:tcPr>
            <w:tcW w:w="514" w:type="dxa"/>
            <w:vMerge/>
            <w:hideMark/>
          </w:tcPr>
          <w:p w14:paraId="7150004B" w14:textId="77777777" w:rsidR="00A55D2D" w:rsidRPr="00A55D2D" w:rsidRDefault="00A55D2D" w:rsidP="00A55D2D">
            <w:pPr>
              <w:rPr>
                <w:rFonts w:ascii="Trebuchet MS" w:hAnsi="Trebuchet MS"/>
                <w:sz w:val="16"/>
                <w:szCs w:val="16"/>
              </w:rPr>
            </w:pPr>
          </w:p>
        </w:tc>
        <w:tc>
          <w:tcPr>
            <w:tcW w:w="514" w:type="dxa"/>
            <w:vMerge/>
            <w:hideMark/>
          </w:tcPr>
          <w:p w14:paraId="25284146" w14:textId="77777777" w:rsidR="00A55D2D" w:rsidRPr="00A55D2D" w:rsidRDefault="00A55D2D" w:rsidP="00A55D2D">
            <w:pPr>
              <w:rPr>
                <w:rFonts w:ascii="Trebuchet MS" w:hAnsi="Trebuchet MS"/>
                <w:sz w:val="16"/>
                <w:szCs w:val="16"/>
              </w:rPr>
            </w:pPr>
          </w:p>
        </w:tc>
        <w:tc>
          <w:tcPr>
            <w:tcW w:w="552" w:type="dxa"/>
            <w:vMerge/>
            <w:hideMark/>
          </w:tcPr>
          <w:p w14:paraId="145CD002" w14:textId="77777777" w:rsidR="00A55D2D" w:rsidRPr="00A55D2D" w:rsidRDefault="00A55D2D" w:rsidP="00A55D2D">
            <w:pPr>
              <w:rPr>
                <w:rFonts w:ascii="Trebuchet MS" w:hAnsi="Trebuchet MS"/>
                <w:sz w:val="16"/>
                <w:szCs w:val="16"/>
              </w:rPr>
            </w:pPr>
          </w:p>
        </w:tc>
        <w:tc>
          <w:tcPr>
            <w:tcW w:w="552" w:type="dxa"/>
            <w:vMerge/>
            <w:hideMark/>
          </w:tcPr>
          <w:p w14:paraId="47A48B55" w14:textId="77777777" w:rsidR="00A55D2D" w:rsidRPr="00A55D2D" w:rsidRDefault="00A55D2D" w:rsidP="00A55D2D">
            <w:pPr>
              <w:rPr>
                <w:rFonts w:ascii="Trebuchet MS" w:hAnsi="Trebuchet MS"/>
                <w:sz w:val="16"/>
                <w:szCs w:val="16"/>
              </w:rPr>
            </w:pPr>
          </w:p>
        </w:tc>
        <w:tc>
          <w:tcPr>
            <w:tcW w:w="1732" w:type="dxa"/>
            <w:hideMark/>
          </w:tcPr>
          <w:p w14:paraId="0E8214F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2F6B46C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32BBE253" w14:textId="77777777" w:rsidTr="00C96F71">
        <w:trPr>
          <w:trHeight w:val="672"/>
        </w:trPr>
        <w:tc>
          <w:tcPr>
            <w:tcW w:w="698" w:type="dxa"/>
            <w:hideMark/>
          </w:tcPr>
          <w:p w14:paraId="255C462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18.10</w:t>
            </w:r>
          </w:p>
        </w:tc>
        <w:tc>
          <w:tcPr>
            <w:tcW w:w="1024" w:type="dxa"/>
            <w:hideMark/>
          </w:tcPr>
          <w:p w14:paraId="5FFCA83A"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Output</w:t>
            </w:r>
          </w:p>
        </w:tc>
        <w:tc>
          <w:tcPr>
            <w:tcW w:w="1933" w:type="dxa"/>
            <w:gridSpan w:val="2"/>
            <w:hideMark/>
          </w:tcPr>
          <w:p w14:paraId="7ACE934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Implementation of Whipery Initiatives</w:t>
            </w:r>
          </w:p>
        </w:tc>
        <w:tc>
          <w:tcPr>
            <w:tcW w:w="1713" w:type="dxa"/>
            <w:hideMark/>
          </w:tcPr>
          <w:p w14:paraId="61F525A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 (100) Implementation of Whipery Initiatives by June 2025</w:t>
            </w:r>
          </w:p>
        </w:tc>
        <w:tc>
          <w:tcPr>
            <w:tcW w:w="1506" w:type="dxa"/>
            <w:hideMark/>
          </w:tcPr>
          <w:p w14:paraId="14B2FC5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 xml:space="preserve">Report </w:t>
            </w:r>
          </w:p>
        </w:tc>
        <w:tc>
          <w:tcPr>
            <w:tcW w:w="1116" w:type="dxa"/>
            <w:hideMark/>
          </w:tcPr>
          <w:p w14:paraId="31879309"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Target</w:t>
            </w:r>
          </w:p>
        </w:tc>
        <w:tc>
          <w:tcPr>
            <w:tcW w:w="1226" w:type="dxa"/>
            <w:hideMark/>
          </w:tcPr>
          <w:p w14:paraId="39209CA8"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Percentage</w:t>
            </w:r>
          </w:p>
        </w:tc>
        <w:tc>
          <w:tcPr>
            <w:tcW w:w="1064" w:type="dxa"/>
            <w:hideMark/>
          </w:tcPr>
          <w:p w14:paraId="3326B17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937" w:type="dxa"/>
            <w:hideMark/>
          </w:tcPr>
          <w:p w14:paraId="6E72492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514" w:type="dxa"/>
            <w:hideMark/>
          </w:tcPr>
          <w:p w14:paraId="316CC50B"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514" w:type="dxa"/>
            <w:hideMark/>
          </w:tcPr>
          <w:p w14:paraId="34CFFE41"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552" w:type="dxa"/>
            <w:hideMark/>
          </w:tcPr>
          <w:p w14:paraId="2A59D37D"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552" w:type="dxa"/>
            <w:hideMark/>
          </w:tcPr>
          <w:p w14:paraId="53132E03"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100</w:t>
            </w:r>
          </w:p>
        </w:tc>
        <w:tc>
          <w:tcPr>
            <w:tcW w:w="1732" w:type="dxa"/>
            <w:hideMark/>
          </w:tcPr>
          <w:p w14:paraId="21D90D7F"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Office of the Mayor</w:t>
            </w:r>
          </w:p>
        </w:tc>
        <w:tc>
          <w:tcPr>
            <w:tcW w:w="939" w:type="dxa"/>
            <w:hideMark/>
          </w:tcPr>
          <w:p w14:paraId="1EE783E6" w14:textId="77777777" w:rsidR="00A55D2D" w:rsidRPr="00A55D2D" w:rsidRDefault="00A55D2D" w:rsidP="00A55D2D">
            <w:pPr>
              <w:rPr>
                <w:rFonts w:ascii="Trebuchet MS" w:hAnsi="Trebuchet MS" w:cs="Times New Roman"/>
                <w:sz w:val="16"/>
                <w:szCs w:val="16"/>
              </w:rPr>
            </w:pPr>
            <w:r w:rsidRPr="00A55D2D">
              <w:rPr>
                <w:rFonts w:ascii="Trebuchet MS" w:hAnsi="Trebuchet MS" w:cs="Times New Roman"/>
                <w:sz w:val="16"/>
                <w:szCs w:val="16"/>
              </w:rPr>
              <w:t>Manager- IGR &amp; Protocol</w:t>
            </w:r>
          </w:p>
        </w:tc>
      </w:tr>
      <w:tr w:rsidR="00A55D2D" w:rsidRPr="00A55D2D" w14:paraId="41929D37" w14:textId="77777777" w:rsidTr="00C96F71">
        <w:trPr>
          <w:trHeight w:val="300"/>
        </w:trPr>
        <w:tc>
          <w:tcPr>
            <w:tcW w:w="698" w:type="dxa"/>
            <w:vMerge w:val="restart"/>
            <w:hideMark/>
          </w:tcPr>
          <w:p w14:paraId="6CE666D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18.10.1</w:t>
            </w:r>
          </w:p>
        </w:tc>
        <w:tc>
          <w:tcPr>
            <w:tcW w:w="1024" w:type="dxa"/>
            <w:vMerge w:val="restart"/>
            <w:hideMark/>
          </w:tcPr>
          <w:p w14:paraId="5E04140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5D814D2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xml:space="preserve">Hold Information Sharing Session between Whips of all </w:t>
            </w:r>
            <w:r w:rsidRPr="00A55D2D">
              <w:rPr>
                <w:rFonts w:ascii="Trebuchet MS" w:hAnsi="Trebuchet MS"/>
                <w:sz w:val="16"/>
                <w:szCs w:val="16"/>
              </w:rPr>
              <w:lastRenderedPageBreak/>
              <w:t>political affiliates and portfolio whips.</w:t>
            </w:r>
          </w:p>
        </w:tc>
        <w:tc>
          <w:tcPr>
            <w:tcW w:w="1713" w:type="dxa"/>
            <w:vMerge w:val="restart"/>
            <w:hideMark/>
          </w:tcPr>
          <w:p w14:paraId="4479874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lastRenderedPageBreak/>
              <w:t xml:space="preserve">Number (4) of Whipery Forum held </w:t>
            </w:r>
            <w:r w:rsidRPr="00A55D2D">
              <w:rPr>
                <w:rFonts w:ascii="Trebuchet MS" w:hAnsi="Trebuchet MS"/>
                <w:sz w:val="16"/>
                <w:szCs w:val="16"/>
              </w:rPr>
              <w:lastRenderedPageBreak/>
              <w:t>and 04 Portfolio Whip by June 2025</w:t>
            </w:r>
          </w:p>
        </w:tc>
        <w:tc>
          <w:tcPr>
            <w:tcW w:w="1506" w:type="dxa"/>
            <w:vMerge w:val="restart"/>
            <w:hideMark/>
          </w:tcPr>
          <w:p w14:paraId="05471B1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lastRenderedPageBreak/>
              <w:t>Attendance Register and Minutes</w:t>
            </w:r>
          </w:p>
        </w:tc>
        <w:tc>
          <w:tcPr>
            <w:tcW w:w="1116" w:type="dxa"/>
            <w:hideMark/>
          </w:tcPr>
          <w:p w14:paraId="13E6FD9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1F9BB1E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Percentage</w:t>
            </w:r>
          </w:p>
        </w:tc>
        <w:tc>
          <w:tcPr>
            <w:tcW w:w="1064" w:type="dxa"/>
            <w:hideMark/>
          </w:tcPr>
          <w:p w14:paraId="33056E5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3</w:t>
            </w:r>
          </w:p>
        </w:tc>
        <w:tc>
          <w:tcPr>
            <w:tcW w:w="937" w:type="dxa"/>
            <w:hideMark/>
          </w:tcPr>
          <w:p w14:paraId="7266137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514" w:type="dxa"/>
            <w:hideMark/>
          </w:tcPr>
          <w:p w14:paraId="510651C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14" w:type="dxa"/>
            <w:hideMark/>
          </w:tcPr>
          <w:p w14:paraId="7A7B9E3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7372D31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171A060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1732" w:type="dxa"/>
            <w:vMerge w:val="restart"/>
            <w:hideMark/>
          </w:tcPr>
          <w:p w14:paraId="5C663C8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592D7FF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xml:space="preserve">Manager- Office of </w:t>
            </w:r>
            <w:r w:rsidRPr="00A55D2D">
              <w:rPr>
                <w:rFonts w:ascii="Trebuchet MS" w:hAnsi="Trebuchet MS"/>
                <w:sz w:val="16"/>
                <w:szCs w:val="16"/>
              </w:rPr>
              <w:lastRenderedPageBreak/>
              <w:t>the Chief whip</w:t>
            </w:r>
          </w:p>
        </w:tc>
      </w:tr>
      <w:tr w:rsidR="00A55D2D" w:rsidRPr="00A55D2D" w14:paraId="662A9FEA" w14:textId="77777777" w:rsidTr="00C96F71">
        <w:trPr>
          <w:trHeight w:val="300"/>
        </w:trPr>
        <w:tc>
          <w:tcPr>
            <w:tcW w:w="698" w:type="dxa"/>
            <w:vMerge/>
            <w:hideMark/>
          </w:tcPr>
          <w:p w14:paraId="30A61E33" w14:textId="77777777" w:rsidR="00A55D2D" w:rsidRPr="00A55D2D" w:rsidRDefault="00A55D2D" w:rsidP="00A55D2D">
            <w:pPr>
              <w:rPr>
                <w:rFonts w:ascii="Trebuchet MS" w:hAnsi="Trebuchet MS"/>
                <w:sz w:val="16"/>
                <w:szCs w:val="16"/>
              </w:rPr>
            </w:pPr>
          </w:p>
        </w:tc>
        <w:tc>
          <w:tcPr>
            <w:tcW w:w="1024" w:type="dxa"/>
            <w:vMerge/>
            <w:hideMark/>
          </w:tcPr>
          <w:p w14:paraId="6FE14E7C" w14:textId="77777777" w:rsidR="00A55D2D" w:rsidRPr="00A55D2D" w:rsidRDefault="00A55D2D" w:rsidP="00A55D2D">
            <w:pPr>
              <w:rPr>
                <w:rFonts w:ascii="Trebuchet MS" w:hAnsi="Trebuchet MS"/>
                <w:sz w:val="16"/>
                <w:szCs w:val="16"/>
              </w:rPr>
            </w:pPr>
          </w:p>
        </w:tc>
        <w:tc>
          <w:tcPr>
            <w:tcW w:w="1933" w:type="dxa"/>
            <w:gridSpan w:val="2"/>
            <w:vMerge/>
            <w:hideMark/>
          </w:tcPr>
          <w:p w14:paraId="318CE196" w14:textId="77777777" w:rsidR="00A55D2D" w:rsidRPr="00A55D2D" w:rsidRDefault="00A55D2D" w:rsidP="00A55D2D">
            <w:pPr>
              <w:rPr>
                <w:rFonts w:ascii="Trebuchet MS" w:hAnsi="Trebuchet MS"/>
                <w:sz w:val="16"/>
                <w:szCs w:val="16"/>
              </w:rPr>
            </w:pPr>
          </w:p>
        </w:tc>
        <w:tc>
          <w:tcPr>
            <w:tcW w:w="1713" w:type="dxa"/>
            <w:vMerge/>
            <w:hideMark/>
          </w:tcPr>
          <w:p w14:paraId="04B6F8C2" w14:textId="77777777" w:rsidR="00A55D2D" w:rsidRPr="00A55D2D" w:rsidRDefault="00A55D2D" w:rsidP="00A55D2D">
            <w:pPr>
              <w:rPr>
                <w:rFonts w:ascii="Trebuchet MS" w:hAnsi="Trebuchet MS"/>
                <w:sz w:val="16"/>
                <w:szCs w:val="16"/>
              </w:rPr>
            </w:pPr>
          </w:p>
        </w:tc>
        <w:tc>
          <w:tcPr>
            <w:tcW w:w="1506" w:type="dxa"/>
            <w:vMerge/>
            <w:hideMark/>
          </w:tcPr>
          <w:p w14:paraId="7A71E5F7" w14:textId="77777777" w:rsidR="00A55D2D" w:rsidRPr="00A55D2D" w:rsidRDefault="00A55D2D" w:rsidP="00A55D2D">
            <w:pPr>
              <w:rPr>
                <w:rFonts w:ascii="Trebuchet MS" w:hAnsi="Trebuchet MS"/>
                <w:sz w:val="16"/>
                <w:szCs w:val="16"/>
              </w:rPr>
            </w:pPr>
          </w:p>
        </w:tc>
        <w:tc>
          <w:tcPr>
            <w:tcW w:w="1116" w:type="dxa"/>
            <w:hideMark/>
          </w:tcPr>
          <w:p w14:paraId="7E903D7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7E9337D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Capex</w:t>
            </w:r>
          </w:p>
        </w:tc>
        <w:tc>
          <w:tcPr>
            <w:tcW w:w="1064" w:type="dxa"/>
            <w:hideMark/>
          </w:tcPr>
          <w:p w14:paraId="70D1970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339AFD3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5BF130E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4EEEB6E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36ECC99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34FD71E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7A069309" w14:textId="77777777" w:rsidR="00A55D2D" w:rsidRPr="00A55D2D" w:rsidRDefault="00A55D2D" w:rsidP="00A55D2D">
            <w:pPr>
              <w:rPr>
                <w:rFonts w:ascii="Trebuchet MS" w:hAnsi="Trebuchet MS"/>
                <w:sz w:val="16"/>
                <w:szCs w:val="16"/>
              </w:rPr>
            </w:pPr>
          </w:p>
        </w:tc>
        <w:tc>
          <w:tcPr>
            <w:tcW w:w="939" w:type="dxa"/>
            <w:vMerge/>
            <w:hideMark/>
          </w:tcPr>
          <w:p w14:paraId="6943B95A" w14:textId="77777777" w:rsidR="00A55D2D" w:rsidRPr="00A55D2D" w:rsidRDefault="00A55D2D" w:rsidP="00A55D2D">
            <w:pPr>
              <w:rPr>
                <w:rFonts w:ascii="Trebuchet MS" w:hAnsi="Trebuchet MS"/>
                <w:sz w:val="16"/>
                <w:szCs w:val="16"/>
              </w:rPr>
            </w:pPr>
          </w:p>
        </w:tc>
      </w:tr>
      <w:tr w:rsidR="00A55D2D" w:rsidRPr="00A55D2D" w14:paraId="47BA6B09" w14:textId="77777777" w:rsidTr="00C96F71">
        <w:trPr>
          <w:trHeight w:val="300"/>
        </w:trPr>
        <w:tc>
          <w:tcPr>
            <w:tcW w:w="698" w:type="dxa"/>
            <w:vMerge/>
            <w:hideMark/>
          </w:tcPr>
          <w:p w14:paraId="0C45B545" w14:textId="77777777" w:rsidR="00A55D2D" w:rsidRPr="00A55D2D" w:rsidRDefault="00A55D2D" w:rsidP="00A55D2D">
            <w:pPr>
              <w:rPr>
                <w:rFonts w:ascii="Trebuchet MS" w:hAnsi="Trebuchet MS"/>
                <w:sz w:val="16"/>
                <w:szCs w:val="16"/>
              </w:rPr>
            </w:pPr>
          </w:p>
        </w:tc>
        <w:tc>
          <w:tcPr>
            <w:tcW w:w="1024" w:type="dxa"/>
            <w:vMerge/>
            <w:hideMark/>
          </w:tcPr>
          <w:p w14:paraId="6947C2B3" w14:textId="77777777" w:rsidR="00A55D2D" w:rsidRPr="00A55D2D" w:rsidRDefault="00A55D2D" w:rsidP="00A55D2D">
            <w:pPr>
              <w:rPr>
                <w:rFonts w:ascii="Trebuchet MS" w:hAnsi="Trebuchet MS"/>
                <w:sz w:val="16"/>
                <w:szCs w:val="16"/>
              </w:rPr>
            </w:pPr>
          </w:p>
        </w:tc>
        <w:tc>
          <w:tcPr>
            <w:tcW w:w="1933" w:type="dxa"/>
            <w:gridSpan w:val="2"/>
            <w:vMerge/>
            <w:hideMark/>
          </w:tcPr>
          <w:p w14:paraId="0105346F" w14:textId="77777777" w:rsidR="00A55D2D" w:rsidRPr="00A55D2D" w:rsidRDefault="00A55D2D" w:rsidP="00A55D2D">
            <w:pPr>
              <w:rPr>
                <w:rFonts w:ascii="Trebuchet MS" w:hAnsi="Trebuchet MS"/>
                <w:sz w:val="16"/>
                <w:szCs w:val="16"/>
              </w:rPr>
            </w:pPr>
          </w:p>
        </w:tc>
        <w:tc>
          <w:tcPr>
            <w:tcW w:w="1713" w:type="dxa"/>
            <w:vMerge/>
            <w:hideMark/>
          </w:tcPr>
          <w:p w14:paraId="3FB92CEA" w14:textId="77777777" w:rsidR="00A55D2D" w:rsidRPr="00A55D2D" w:rsidRDefault="00A55D2D" w:rsidP="00A55D2D">
            <w:pPr>
              <w:rPr>
                <w:rFonts w:ascii="Trebuchet MS" w:hAnsi="Trebuchet MS"/>
                <w:sz w:val="16"/>
                <w:szCs w:val="16"/>
              </w:rPr>
            </w:pPr>
          </w:p>
        </w:tc>
        <w:tc>
          <w:tcPr>
            <w:tcW w:w="1506" w:type="dxa"/>
            <w:vMerge/>
            <w:hideMark/>
          </w:tcPr>
          <w:p w14:paraId="3DFCD564" w14:textId="77777777" w:rsidR="00A55D2D" w:rsidRPr="00A55D2D" w:rsidRDefault="00A55D2D" w:rsidP="00A55D2D">
            <w:pPr>
              <w:rPr>
                <w:rFonts w:ascii="Trebuchet MS" w:hAnsi="Trebuchet MS"/>
                <w:sz w:val="16"/>
                <w:szCs w:val="16"/>
              </w:rPr>
            </w:pPr>
          </w:p>
        </w:tc>
        <w:tc>
          <w:tcPr>
            <w:tcW w:w="1116" w:type="dxa"/>
            <w:hideMark/>
          </w:tcPr>
          <w:p w14:paraId="27932E1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545C6DF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30,000</w:t>
            </w:r>
          </w:p>
        </w:tc>
        <w:tc>
          <w:tcPr>
            <w:tcW w:w="1064" w:type="dxa"/>
            <w:hideMark/>
          </w:tcPr>
          <w:p w14:paraId="78F28FD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0C85FEE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0B90DA3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4F10DC0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54D4F2A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086D8D7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6DD7F84C" w14:textId="77777777" w:rsidR="00A55D2D" w:rsidRPr="00A55D2D" w:rsidRDefault="00A55D2D" w:rsidP="00A55D2D">
            <w:pPr>
              <w:rPr>
                <w:rFonts w:ascii="Trebuchet MS" w:hAnsi="Trebuchet MS"/>
                <w:sz w:val="16"/>
                <w:szCs w:val="16"/>
              </w:rPr>
            </w:pPr>
          </w:p>
        </w:tc>
        <w:tc>
          <w:tcPr>
            <w:tcW w:w="939" w:type="dxa"/>
            <w:vMerge/>
            <w:hideMark/>
          </w:tcPr>
          <w:p w14:paraId="115D6A0F" w14:textId="77777777" w:rsidR="00A55D2D" w:rsidRPr="00A55D2D" w:rsidRDefault="00A55D2D" w:rsidP="00A55D2D">
            <w:pPr>
              <w:rPr>
                <w:rFonts w:ascii="Trebuchet MS" w:hAnsi="Trebuchet MS"/>
                <w:sz w:val="16"/>
                <w:szCs w:val="16"/>
              </w:rPr>
            </w:pPr>
          </w:p>
        </w:tc>
      </w:tr>
      <w:tr w:rsidR="00A55D2D" w:rsidRPr="00A55D2D" w14:paraId="40D80F5E" w14:textId="77777777" w:rsidTr="00C96F71">
        <w:trPr>
          <w:trHeight w:val="300"/>
        </w:trPr>
        <w:tc>
          <w:tcPr>
            <w:tcW w:w="698" w:type="dxa"/>
            <w:vMerge w:val="restart"/>
            <w:hideMark/>
          </w:tcPr>
          <w:p w14:paraId="55A90AD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Sdbip ref.</w:t>
            </w:r>
          </w:p>
        </w:tc>
        <w:tc>
          <w:tcPr>
            <w:tcW w:w="1024" w:type="dxa"/>
            <w:vMerge w:val="restart"/>
            <w:hideMark/>
          </w:tcPr>
          <w:p w14:paraId="5111BA6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3028517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15CA127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0433C0C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5076EF0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7DBBBDF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2674C82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692FB5B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665B321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539DFC9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6EF105D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2F7953F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tc>
        <w:tc>
          <w:tcPr>
            <w:tcW w:w="2671" w:type="dxa"/>
            <w:gridSpan w:val="2"/>
            <w:hideMark/>
          </w:tcPr>
          <w:p w14:paraId="5C97A66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1B204DDC" w14:textId="77777777" w:rsidTr="00C96F71">
        <w:trPr>
          <w:trHeight w:val="300"/>
        </w:trPr>
        <w:tc>
          <w:tcPr>
            <w:tcW w:w="698" w:type="dxa"/>
            <w:vMerge/>
            <w:hideMark/>
          </w:tcPr>
          <w:p w14:paraId="3BD26157" w14:textId="77777777" w:rsidR="00A55D2D" w:rsidRPr="00A55D2D" w:rsidRDefault="00A55D2D" w:rsidP="00A55D2D">
            <w:pPr>
              <w:rPr>
                <w:rFonts w:ascii="Trebuchet MS" w:hAnsi="Trebuchet MS"/>
                <w:sz w:val="16"/>
                <w:szCs w:val="16"/>
              </w:rPr>
            </w:pPr>
          </w:p>
        </w:tc>
        <w:tc>
          <w:tcPr>
            <w:tcW w:w="1024" w:type="dxa"/>
            <w:vMerge/>
            <w:hideMark/>
          </w:tcPr>
          <w:p w14:paraId="10ED186E" w14:textId="77777777" w:rsidR="00A55D2D" w:rsidRPr="00A55D2D" w:rsidRDefault="00A55D2D" w:rsidP="00A55D2D">
            <w:pPr>
              <w:rPr>
                <w:rFonts w:ascii="Trebuchet MS" w:hAnsi="Trebuchet MS"/>
                <w:sz w:val="16"/>
                <w:szCs w:val="16"/>
              </w:rPr>
            </w:pPr>
          </w:p>
        </w:tc>
        <w:tc>
          <w:tcPr>
            <w:tcW w:w="1933" w:type="dxa"/>
            <w:gridSpan w:val="2"/>
            <w:vMerge/>
            <w:hideMark/>
          </w:tcPr>
          <w:p w14:paraId="72CEF4EC" w14:textId="77777777" w:rsidR="00A55D2D" w:rsidRPr="00A55D2D" w:rsidRDefault="00A55D2D" w:rsidP="00A55D2D">
            <w:pPr>
              <w:rPr>
                <w:rFonts w:ascii="Trebuchet MS" w:hAnsi="Trebuchet MS"/>
                <w:sz w:val="16"/>
                <w:szCs w:val="16"/>
              </w:rPr>
            </w:pPr>
          </w:p>
        </w:tc>
        <w:tc>
          <w:tcPr>
            <w:tcW w:w="1713" w:type="dxa"/>
            <w:vMerge/>
            <w:hideMark/>
          </w:tcPr>
          <w:p w14:paraId="0896EE16" w14:textId="77777777" w:rsidR="00A55D2D" w:rsidRPr="00A55D2D" w:rsidRDefault="00A55D2D" w:rsidP="00A55D2D">
            <w:pPr>
              <w:rPr>
                <w:rFonts w:ascii="Trebuchet MS" w:hAnsi="Trebuchet MS"/>
                <w:sz w:val="16"/>
                <w:szCs w:val="16"/>
              </w:rPr>
            </w:pPr>
          </w:p>
        </w:tc>
        <w:tc>
          <w:tcPr>
            <w:tcW w:w="1506" w:type="dxa"/>
            <w:vMerge/>
            <w:hideMark/>
          </w:tcPr>
          <w:p w14:paraId="21386848" w14:textId="77777777" w:rsidR="00A55D2D" w:rsidRPr="00A55D2D" w:rsidRDefault="00A55D2D" w:rsidP="00A55D2D">
            <w:pPr>
              <w:rPr>
                <w:rFonts w:ascii="Trebuchet MS" w:hAnsi="Trebuchet MS"/>
                <w:sz w:val="16"/>
                <w:szCs w:val="16"/>
              </w:rPr>
            </w:pPr>
          </w:p>
        </w:tc>
        <w:tc>
          <w:tcPr>
            <w:tcW w:w="1116" w:type="dxa"/>
            <w:vMerge/>
            <w:hideMark/>
          </w:tcPr>
          <w:p w14:paraId="0C056508" w14:textId="77777777" w:rsidR="00A55D2D" w:rsidRPr="00A55D2D" w:rsidRDefault="00A55D2D" w:rsidP="00A55D2D">
            <w:pPr>
              <w:rPr>
                <w:rFonts w:ascii="Trebuchet MS" w:hAnsi="Trebuchet MS"/>
                <w:sz w:val="16"/>
                <w:szCs w:val="16"/>
              </w:rPr>
            </w:pPr>
          </w:p>
        </w:tc>
        <w:tc>
          <w:tcPr>
            <w:tcW w:w="1226" w:type="dxa"/>
            <w:vMerge/>
            <w:hideMark/>
          </w:tcPr>
          <w:p w14:paraId="46019356" w14:textId="77777777" w:rsidR="00A55D2D" w:rsidRPr="00A55D2D" w:rsidRDefault="00A55D2D" w:rsidP="00A55D2D">
            <w:pPr>
              <w:rPr>
                <w:rFonts w:ascii="Trebuchet MS" w:hAnsi="Trebuchet MS"/>
                <w:sz w:val="16"/>
                <w:szCs w:val="16"/>
              </w:rPr>
            </w:pPr>
          </w:p>
        </w:tc>
        <w:tc>
          <w:tcPr>
            <w:tcW w:w="1064" w:type="dxa"/>
            <w:vMerge/>
            <w:hideMark/>
          </w:tcPr>
          <w:p w14:paraId="457E2342" w14:textId="77777777" w:rsidR="00A55D2D" w:rsidRPr="00A55D2D" w:rsidRDefault="00A55D2D" w:rsidP="00A55D2D">
            <w:pPr>
              <w:rPr>
                <w:rFonts w:ascii="Trebuchet MS" w:hAnsi="Trebuchet MS"/>
                <w:sz w:val="16"/>
                <w:szCs w:val="16"/>
              </w:rPr>
            </w:pPr>
          </w:p>
        </w:tc>
        <w:tc>
          <w:tcPr>
            <w:tcW w:w="937" w:type="dxa"/>
            <w:vMerge/>
            <w:hideMark/>
          </w:tcPr>
          <w:p w14:paraId="131B6CBA" w14:textId="77777777" w:rsidR="00A55D2D" w:rsidRPr="00A55D2D" w:rsidRDefault="00A55D2D" w:rsidP="00A55D2D">
            <w:pPr>
              <w:rPr>
                <w:rFonts w:ascii="Trebuchet MS" w:hAnsi="Trebuchet MS"/>
                <w:sz w:val="16"/>
                <w:szCs w:val="16"/>
              </w:rPr>
            </w:pPr>
          </w:p>
        </w:tc>
        <w:tc>
          <w:tcPr>
            <w:tcW w:w="514" w:type="dxa"/>
            <w:vMerge/>
            <w:hideMark/>
          </w:tcPr>
          <w:p w14:paraId="1E26D591" w14:textId="77777777" w:rsidR="00A55D2D" w:rsidRPr="00A55D2D" w:rsidRDefault="00A55D2D" w:rsidP="00A55D2D">
            <w:pPr>
              <w:rPr>
                <w:rFonts w:ascii="Trebuchet MS" w:hAnsi="Trebuchet MS"/>
                <w:sz w:val="16"/>
                <w:szCs w:val="16"/>
              </w:rPr>
            </w:pPr>
          </w:p>
        </w:tc>
        <w:tc>
          <w:tcPr>
            <w:tcW w:w="514" w:type="dxa"/>
            <w:vMerge/>
            <w:hideMark/>
          </w:tcPr>
          <w:p w14:paraId="52DBE5C7" w14:textId="77777777" w:rsidR="00A55D2D" w:rsidRPr="00A55D2D" w:rsidRDefault="00A55D2D" w:rsidP="00A55D2D">
            <w:pPr>
              <w:rPr>
                <w:rFonts w:ascii="Trebuchet MS" w:hAnsi="Trebuchet MS"/>
                <w:sz w:val="16"/>
                <w:szCs w:val="16"/>
              </w:rPr>
            </w:pPr>
          </w:p>
        </w:tc>
        <w:tc>
          <w:tcPr>
            <w:tcW w:w="552" w:type="dxa"/>
            <w:vMerge/>
            <w:hideMark/>
          </w:tcPr>
          <w:p w14:paraId="590AF5C8" w14:textId="77777777" w:rsidR="00A55D2D" w:rsidRPr="00A55D2D" w:rsidRDefault="00A55D2D" w:rsidP="00A55D2D">
            <w:pPr>
              <w:rPr>
                <w:rFonts w:ascii="Trebuchet MS" w:hAnsi="Trebuchet MS"/>
                <w:sz w:val="16"/>
                <w:szCs w:val="16"/>
              </w:rPr>
            </w:pPr>
          </w:p>
        </w:tc>
        <w:tc>
          <w:tcPr>
            <w:tcW w:w="552" w:type="dxa"/>
            <w:vMerge/>
            <w:hideMark/>
          </w:tcPr>
          <w:p w14:paraId="1483E87A" w14:textId="77777777" w:rsidR="00A55D2D" w:rsidRPr="00A55D2D" w:rsidRDefault="00A55D2D" w:rsidP="00A55D2D">
            <w:pPr>
              <w:rPr>
                <w:rFonts w:ascii="Trebuchet MS" w:hAnsi="Trebuchet MS"/>
                <w:sz w:val="16"/>
                <w:szCs w:val="16"/>
              </w:rPr>
            </w:pPr>
          </w:p>
        </w:tc>
        <w:tc>
          <w:tcPr>
            <w:tcW w:w="1732" w:type="dxa"/>
            <w:hideMark/>
          </w:tcPr>
          <w:p w14:paraId="237A5C9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283F2FF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28C27B61" w14:textId="77777777" w:rsidTr="00C96F71">
        <w:trPr>
          <w:trHeight w:val="300"/>
        </w:trPr>
        <w:tc>
          <w:tcPr>
            <w:tcW w:w="698" w:type="dxa"/>
            <w:vMerge w:val="restart"/>
            <w:hideMark/>
          </w:tcPr>
          <w:p w14:paraId="4157A1B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18.10.2</w:t>
            </w:r>
          </w:p>
        </w:tc>
        <w:tc>
          <w:tcPr>
            <w:tcW w:w="1024" w:type="dxa"/>
            <w:vMerge w:val="restart"/>
            <w:hideMark/>
          </w:tcPr>
          <w:p w14:paraId="59E3336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7C370AE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xml:space="preserve">Hold Direct Engagements with Stakeholders concerning good governance and service delivery issues </w:t>
            </w:r>
          </w:p>
        </w:tc>
        <w:tc>
          <w:tcPr>
            <w:tcW w:w="1713" w:type="dxa"/>
            <w:vMerge w:val="restart"/>
            <w:hideMark/>
          </w:tcPr>
          <w:p w14:paraId="66A9DA4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 (4) of Whipery Forum held and 04 Portfolio Whip by June 2025</w:t>
            </w:r>
          </w:p>
        </w:tc>
        <w:tc>
          <w:tcPr>
            <w:tcW w:w="1506" w:type="dxa"/>
            <w:vMerge w:val="restart"/>
            <w:hideMark/>
          </w:tcPr>
          <w:p w14:paraId="1D2846B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Attendance Register and Reports</w:t>
            </w:r>
          </w:p>
        </w:tc>
        <w:tc>
          <w:tcPr>
            <w:tcW w:w="1116" w:type="dxa"/>
            <w:hideMark/>
          </w:tcPr>
          <w:p w14:paraId="2D2CA6C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2507F0A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w:t>
            </w:r>
          </w:p>
        </w:tc>
        <w:tc>
          <w:tcPr>
            <w:tcW w:w="1064" w:type="dxa"/>
            <w:hideMark/>
          </w:tcPr>
          <w:p w14:paraId="3CA7D28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937" w:type="dxa"/>
            <w:hideMark/>
          </w:tcPr>
          <w:p w14:paraId="0D44E7D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514" w:type="dxa"/>
            <w:hideMark/>
          </w:tcPr>
          <w:p w14:paraId="277F695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14" w:type="dxa"/>
            <w:hideMark/>
          </w:tcPr>
          <w:p w14:paraId="5DFA067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5BD658A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491491B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1732" w:type="dxa"/>
            <w:vMerge w:val="restart"/>
            <w:hideMark/>
          </w:tcPr>
          <w:p w14:paraId="3527853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482E06A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Manager- Office of the Chief whip</w:t>
            </w:r>
          </w:p>
        </w:tc>
      </w:tr>
      <w:tr w:rsidR="00A55D2D" w:rsidRPr="00A55D2D" w14:paraId="3271AC58" w14:textId="77777777" w:rsidTr="00C96F71">
        <w:trPr>
          <w:trHeight w:val="300"/>
        </w:trPr>
        <w:tc>
          <w:tcPr>
            <w:tcW w:w="698" w:type="dxa"/>
            <w:vMerge/>
            <w:hideMark/>
          </w:tcPr>
          <w:p w14:paraId="480406FD" w14:textId="77777777" w:rsidR="00A55D2D" w:rsidRPr="00A55D2D" w:rsidRDefault="00A55D2D" w:rsidP="00A55D2D">
            <w:pPr>
              <w:rPr>
                <w:rFonts w:ascii="Trebuchet MS" w:hAnsi="Trebuchet MS"/>
                <w:sz w:val="16"/>
                <w:szCs w:val="16"/>
              </w:rPr>
            </w:pPr>
          </w:p>
        </w:tc>
        <w:tc>
          <w:tcPr>
            <w:tcW w:w="1024" w:type="dxa"/>
            <w:vMerge/>
            <w:hideMark/>
          </w:tcPr>
          <w:p w14:paraId="5D8CEE14" w14:textId="77777777" w:rsidR="00A55D2D" w:rsidRPr="00A55D2D" w:rsidRDefault="00A55D2D" w:rsidP="00A55D2D">
            <w:pPr>
              <w:rPr>
                <w:rFonts w:ascii="Trebuchet MS" w:hAnsi="Trebuchet MS"/>
                <w:sz w:val="16"/>
                <w:szCs w:val="16"/>
              </w:rPr>
            </w:pPr>
          </w:p>
        </w:tc>
        <w:tc>
          <w:tcPr>
            <w:tcW w:w="1933" w:type="dxa"/>
            <w:gridSpan w:val="2"/>
            <w:vMerge/>
            <w:hideMark/>
          </w:tcPr>
          <w:p w14:paraId="02964AC3" w14:textId="77777777" w:rsidR="00A55D2D" w:rsidRPr="00A55D2D" w:rsidRDefault="00A55D2D" w:rsidP="00A55D2D">
            <w:pPr>
              <w:rPr>
                <w:rFonts w:ascii="Trebuchet MS" w:hAnsi="Trebuchet MS"/>
                <w:sz w:val="16"/>
                <w:szCs w:val="16"/>
              </w:rPr>
            </w:pPr>
          </w:p>
        </w:tc>
        <w:tc>
          <w:tcPr>
            <w:tcW w:w="1713" w:type="dxa"/>
            <w:vMerge/>
            <w:hideMark/>
          </w:tcPr>
          <w:p w14:paraId="5ABED7FB" w14:textId="77777777" w:rsidR="00A55D2D" w:rsidRPr="00A55D2D" w:rsidRDefault="00A55D2D" w:rsidP="00A55D2D">
            <w:pPr>
              <w:rPr>
                <w:rFonts w:ascii="Trebuchet MS" w:hAnsi="Trebuchet MS"/>
                <w:sz w:val="16"/>
                <w:szCs w:val="16"/>
              </w:rPr>
            </w:pPr>
          </w:p>
        </w:tc>
        <w:tc>
          <w:tcPr>
            <w:tcW w:w="1506" w:type="dxa"/>
            <w:vMerge/>
            <w:hideMark/>
          </w:tcPr>
          <w:p w14:paraId="66709A6A" w14:textId="77777777" w:rsidR="00A55D2D" w:rsidRPr="00A55D2D" w:rsidRDefault="00A55D2D" w:rsidP="00A55D2D">
            <w:pPr>
              <w:rPr>
                <w:rFonts w:ascii="Trebuchet MS" w:hAnsi="Trebuchet MS"/>
                <w:sz w:val="16"/>
                <w:szCs w:val="16"/>
              </w:rPr>
            </w:pPr>
          </w:p>
        </w:tc>
        <w:tc>
          <w:tcPr>
            <w:tcW w:w="1116" w:type="dxa"/>
            <w:hideMark/>
          </w:tcPr>
          <w:p w14:paraId="08E0CA6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32C06DA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N/A</w:t>
            </w:r>
          </w:p>
        </w:tc>
        <w:tc>
          <w:tcPr>
            <w:tcW w:w="1064" w:type="dxa"/>
            <w:hideMark/>
          </w:tcPr>
          <w:p w14:paraId="1B3AD8D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3B9E572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4483185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744A786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67FA18B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0092930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121F1AA9" w14:textId="77777777" w:rsidR="00A55D2D" w:rsidRPr="00A55D2D" w:rsidRDefault="00A55D2D" w:rsidP="00A55D2D">
            <w:pPr>
              <w:rPr>
                <w:rFonts w:ascii="Trebuchet MS" w:hAnsi="Trebuchet MS"/>
                <w:sz w:val="16"/>
                <w:szCs w:val="16"/>
              </w:rPr>
            </w:pPr>
          </w:p>
        </w:tc>
        <w:tc>
          <w:tcPr>
            <w:tcW w:w="939" w:type="dxa"/>
            <w:vMerge/>
            <w:hideMark/>
          </w:tcPr>
          <w:p w14:paraId="4E4E71D4" w14:textId="77777777" w:rsidR="00A55D2D" w:rsidRPr="00A55D2D" w:rsidRDefault="00A55D2D" w:rsidP="00A55D2D">
            <w:pPr>
              <w:rPr>
                <w:rFonts w:ascii="Trebuchet MS" w:hAnsi="Trebuchet MS"/>
                <w:sz w:val="16"/>
                <w:szCs w:val="16"/>
              </w:rPr>
            </w:pPr>
          </w:p>
        </w:tc>
      </w:tr>
      <w:tr w:rsidR="00A55D2D" w:rsidRPr="00A55D2D" w14:paraId="2B4AD617" w14:textId="77777777" w:rsidTr="00C96F71">
        <w:trPr>
          <w:trHeight w:val="300"/>
        </w:trPr>
        <w:tc>
          <w:tcPr>
            <w:tcW w:w="698" w:type="dxa"/>
            <w:vMerge/>
            <w:hideMark/>
          </w:tcPr>
          <w:p w14:paraId="4DED715A" w14:textId="77777777" w:rsidR="00A55D2D" w:rsidRPr="00A55D2D" w:rsidRDefault="00A55D2D" w:rsidP="00A55D2D">
            <w:pPr>
              <w:rPr>
                <w:rFonts w:ascii="Trebuchet MS" w:hAnsi="Trebuchet MS"/>
                <w:sz w:val="16"/>
                <w:szCs w:val="16"/>
              </w:rPr>
            </w:pPr>
          </w:p>
        </w:tc>
        <w:tc>
          <w:tcPr>
            <w:tcW w:w="1024" w:type="dxa"/>
            <w:vMerge/>
            <w:hideMark/>
          </w:tcPr>
          <w:p w14:paraId="29226B2E" w14:textId="77777777" w:rsidR="00A55D2D" w:rsidRPr="00A55D2D" w:rsidRDefault="00A55D2D" w:rsidP="00A55D2D">
            <w:pPr>
              <w:rPr>
                <w:rFonts w:ascii="Trebuchet MS" w:hAnsi="Trebuchet MS"/>
                <w:sz w:val="16"/>
                <w:szCs w:val="16"/>
              </w:rPr>
            </w:pPr>
          </w:p>
        </w:tc>
        <w:tc>
          <w:tcPr>
            <w:tcW w:w="1933" w:type="dxa"/>
            <w:gridSpan w:val="2"/>
            <w:vMerge/>
            <w:hideMark/>
          </w:tcPr>
          <w:p w14:paraId="28768340" w14:textId="77777777" w:rsidR="00A55D2D" w:rsidRPr="00A55D2D" w:rsidRDefault="00A55D2D" w:rsidP="00A55D2D">
            <w:pPr>
              <w:rPr>
                <w:rFonts w:ascii="Trebuchet MS" w:hAnsi="Trebuchet MS"/>
                <w:sz w:val="16"/>
                <w:szCs w:val="16"/>
              </w:rPr>
            </w:pPr>
          </w:p>
        </w:tc>
        <w:tc>
          <w:tcPr>
            <w:tcW w:w="1713" w:type="dxa"/>
            <w:vMerge/>
            <w:hideMark/>
          </w:tcPr>
          <w:p w14:paraId="65960949" w14:textId="77777777" w:rsidR="00A55D2D" w:rsidRPr="00A55D2D" w:rsidRDefault="00A55D2D" w:rsidP="00A55D2D">
            <w:pPr>
              <w:rPr>
                <w:rFonts w:ascii="Trebuchet MS" w:hAnsi="Trebuchet MS"/>
                <w:sz w:val="16"/>
                <w:szCs w:val="16"/>
              </w:rPr>
            </w:pPr>
          </w:p>
        </w:tc>
        <w:tc>
          <w:tcPr>
            <w:tcW w:w="1506" w:type="dxa"/>
            <w:vMerge/>
            <w:hideMark/>
          </w:tcPr>
          <w:p w14:paraId="47EF29F5" w14:textId="77777777" w:rsidR="00A55D2D" w:rsidRPr="00A55D2D" w:rsidRDefault="00A55D2D" w:rsidP="00A55D2D">
            <w:pPr>
              <w:rPr>
                <w:rFonts w:ascii="Trebuchet MS" w:hAnsi="Trebuchet MS"/>
                <w:sz w:val="16"/>
                <w:szCs w:val="16"/>
              </w:rPr>
            </w:pPr>
          </w:p>
        </w:tc>
        <w:tc>
          <w:tcPr>
            <w:tcW w:w="1116" w:type="dxa"/>
            <w:hideMark/>
          </w:tcPr>
          <w:p w14:paraId="3D29802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7C275F4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250,000</w:t>
            </w:r>
          </w:p>
        </w:tc>
        <w:tc>
          <w:tcPr>
            <w:tcW w:w="1064" w:type="dxa"/>
            <w:hideMark/>
          </w:tcPr>
          <w:p w14:paraId="0D7FA06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743884D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374E64D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557F291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0A58AF9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075562A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71B6E4AD" w14:textId="77777777" w:rsidR="00A55D2D" w:rsidRPr="00A55D2D" w:rsidRDefault="00A55D2D" w:rsidP="00A55D2D">
            <w:pPr>
              <w:rPr>
                <w:rFonts w:ascii="Trebuchet MS" w:hAnsi="Trebuchet MS"/>
                <w:sz w:val="16"/>
                <w:szCs w:val="16"/>
              </w:rPr>
            </w:pPr>
          </w:p>
        </w:tc>
        <w:tc>
          <w:tcPr>
            <w:tcW w:w="939" w:type="dxa"/>
            <w:vMerge/>
            <w:hideMark/>
          </w:tcPr>
          <w:p w14:paraId="106FC7A6" w14:textId="77777777" w:rsidR="00A55D2D" w:rsidRPr="00A55D2D" w:rsidRDefault="00A55D2D" w:rsidP="00A55D2D">
            <w:pPr>
              <w:rPr>
                <w:rFonts w:ascii="Trebuchet MS" w:hAnsi="Trebuchet MS"/>
                <w:sz w:val="16"/>
                <w:szCs w:val="16"/>
              </w:rPr>
            </w:pPr>
          </w:p>
        </w:tc>
      </w:tr>
      <w:tr w:rsidR="00A55D2D" w:rsidRPr="00A55D2D" w14:paraId="4D0BCF84" w14:textId="77777777" w:rsidTr="00C96F71">
        <w:trPr>
          <w:trHeight w:val="300"/>
        </w:trPr>
        <w:tc>
          <w:tcPr>
            <w:tcW w:w="698" w:type="dxa"/>
            <w:vMerge w:val="restart"/>
            <w:hideMark/>
          </w:tcPr>
          <w:p w14:paraId="7103FF5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Sdbip ref.</w:t>
            </w:r>
          </w:p>
        </w:tc>
        <w:tc>
          <w:tcPr>
            <w:tcW w:w="1024" w:type="dxa"/>
            <w:vMerge w:val="restart"/>
            <w:hideMark/>
          </w:tcPr>
          <w:p w14:paraId="4167249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2CF37E1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1437F10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41272CE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16F2881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715AA81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3DEFC29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3207F55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765BDB1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3CF06B4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6E4F601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7627785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tc>
        <w:tc>
          <w:tcPr>
            <w:tcW w:w="2671" w:type="dxa"/>
            <w:gridSpan w:val="2"/>
            <w:hideMark/>
          </w:tcPr>
          <w:p w14:paraId="6340EE8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6558BB9D" w14:textId="77777777" w:rsidTr="00C96F71">
        <w:trPr>
          <w:trHeight w:val="300"/>
        </w:trPr>
        <w:tc>
          <w:tcPr>
            <w:tcW w:w="698" w:type="dxa"/>
            <w:vMerge/>
            <w:hideMark/>
          </w:tcPr>
          <w:p w14:paraId="5924DB4F" w14:textId="77777777" w:rsidR="00A55D2D" w:rsidRPr="00A55D2D" w:rsidRDefault="00A55D2D" w:rsidP="00A55D2D">
            <w:pPr>
              <w:rPr>
                <w:rFonts w:ascii="Trebuchet MS" w:hAnsi="Trebuchet MS"/>
                <w:sz w:val="16"/>
                <w:szCs w:val="16"/>
              </w:rPr>
            </w:pPr>
          </w:p>
        </w:tc>
        <w:tc>
          <w:tcPr>
            <w:tcW w:w="1024" w:type="dxa"/>
            <w:vMerge/>
            <w:hideMark/>
          </w:tcPr>
          <w:p w14:paraId="75FE562A" w14:textId="77777777" w:rsidR="00A55D2D" w:rsidRPr="00A55D2D" w:rsidRDefault="00A55D2D" w:rsidP="00A55D2D">
            <w:pPr>
              <w:rPr>
                <w:rFonts w:ascii="Trebuchet MS" w:hAnsi="Trebuchet MS"/>
                <w:sz w:val="16"/>
                <w:szCs w:val="16"/>
              </w:rPr>
            </w:pPr>
          </w:p>
        </w:tc>
        <w:tc>
          <w:tcPr>
            <w:tcW w:w="1933" w:type="dxa"/>
            <w:gridSpan w:val="2"/>
            <w:vMerge/>
            <w:hideMark/>
          </w:tcPr>
          <w:p w14:paraId="393C7BC0" w14:textId="77777777" w:rsidR="00A55D2D" w:rsidRPr="00A55D2D" w:rsidRDefault="00A55D2D" w:rsidP="00A55D2D">
            <w:pPr>
              <w:rPr>
                <w:rFonts w:ascii="Trebuchet MS" w:hAnsi="Trebuchet MS"/>
                <w:sz w:val="16"/>
                <w:szCs w:val="16"/>
              </w:rPr>
            </w:pPr>
          </w:p>
        </w:tc>
        <w:tc>
          <w:tcPr>
            <w:tcW w:w="1713" w:type="dxa"/>
            <w:vMerge/>
            <w:hideMark/>
          </w:tcPr>
          <w:p w14:paraId="60643D34" w14:textId="77777777" w:rsidR="00A55D2D" w:rsidRPr="00A55D2D" w:rsidRDefault="00A55D2D" w:rsidP="00A55D2D">
            <w:pPr>
              <w:rPr>
                <w:rFonts w:ascii="Trebuchet MS" w:hAnsi="Trebuchet MS"/>
                <w:sz w:val="16"/>
                <w:szCs w:val="16"/>
              </w:rPr>
            </w:pPr>
          </w:p>
        </w:tc>
        <w:tc>
          <w:tcPr>
            <w:tcW w:w="1506" w:type="dxa"/>
            <w:vMerge/>
            <w:hideMark/>
          </w:tcPr>
          <w:p w14:paraId="008CE689" w14:textId="77777777" w:rsidR="00A55D2D" w:rsidRPr="00A55D2D" w:rsidRDefault="00A55D2D" w:rsidP="00A55D2D">
            <w:pPr>
              <w:rPr>
                <w:rFonts w:ascii="Trebuchet MS" w:hAnsi="Trebuchet MS"/>
                <w:sz w:val="16"/>
                <w:szCs w:val="16"/>
              </w:rPr>
            </w:pPr>
          </w:p>
        </w:tc>
        <w:tc>
          <w:tcPr>
            <w:tcW w:w="1116" w:type="dxa"/>
            <w:vMerge/>
            <w:hideMark/>
          </w:tcPr>
          <w:p w14:paraId="3874C5CD" w14:textId="77777777" w:rsidR="00A55D2D" w:rsidRPr="00A55D2D" w:rsidRDefault="00A55D2D" w:rsidP="00A55D2D">
            <w:pPr>
              <w:rPr>
                <w:rFonts w:ascii="Trebuchet MS" w:hAnsi="Trebuchet MS"/>
                <w:sz w:val="16"/>
                <w:szCs w:val="16"/>
              </w:rPr>
            </w:pPr>
          </w:p>
        </w:tc>
        <w:tc>
          <w:tcPr>
            <w:tcW w:w="1226" w:type="dxa"/>
            <w:vMerge/>
            <w:hideMark/>
          </w:tcPr>
          <w:p w14:paraId="72D50D82" w14:textId="77777777" w:rsidR="00A55D2D" w:rsidRPr="00A55D2D" w:rsidRDefault="00A55D2D" w:rsidP="00A55D2D">
            <w:pPr>
              <w:rPr>
                <w:rFonts w:ascii="Trebuchet MS" w:hAnsi="Trebuchet MS"/>
                <w:sz w:val="16"/>
                <w:szCs w:val="16"/>
              </w:rPr>
            </w:pPr>
          </w:p>
        </w:tc>
        <w:tc>
          <w:tcPr>
            <w:tcW w:w="1064" w:type="dxa"/>
            <w:vMerge/>
            <w:hideMark/>
          </w:tcPr>
          <w:p w14:paraId="727416D4" w14:textId="77777777" w:rsidR="00A55D2D" w:rsidRPr="00A55D2D" w:rsidRDefault="00A55D2D" w:rsidP="00A55D2D">
            <w:pPr>
              <w:rPr>
                <w:rFonts w:ascii="Trebuchet MS" w:hAnsi="Trebuchet MS"/>
                <w:sz w:val="16"/>
                <w:szCs w:val="16"/>
              </w:rPr>
            </w:pPr>
          </w:p>
        </w:tc>
        <w:tc>
          <w:tcPr>
            <w:tcW w:w="937" w:type="dxa"/>
            <w:vMerge/>
            <w:hideMark/>
          </w:tcPr>
          <w:p w14:paraId="6A9CC4B7" w14:textId="77777777" w:rsidR="00A55D2D" w:rsidRPr="00A55D2D" w:rsidRDefault="00A55D2D" w:rsidP="00A55D2D">
            <w:pPr>
              <w:rPr>
                <w:rFonts w:ascii="Trebuchet MS" w:hAnsi="Trebuchet MS"/>
                <w:sz w:val="16"/>
                <w:szCs w:val="16"/>
              </w:rPr>
            </w:pPr>
          </w:p>
        </w:tc>
        <w:tc>
          <w:tcPr>
            <w:tcW w:w="514" w:type="dxa"/>
            <w:vMerge/>
            <w:hideMark/>
          </w:tcPr>
          <w:p w14:paraId="1B338A82" w14:textId="77777777" w:rsidR="00A55D2D" w:rsidRPr="00A55D2D" w:rsidRDefault="00A55D2D" w:rsidP="00A55D2D">
            <w:pPr>
              <w:rPr>
                <w:rFonts w:ascii="Trebuchet MS" w:hAnsi="Trebuchet MS"/>
                <w:sz w:val="16"/>
                <w:szCs w:val="16"/>
              </w:rPr>
            </w:pPr>
          </w:p>
        </w:tc>
        <w:tc>
          <w:tcPr>
            <w:tcW w:w="514" w:type="dxa"/>
            <w:vMerge/>
            <w:hideMark/>
          </w:tcPr>
          <w:p w14:paraId="23555187" w14:textId="77777777" w:rsidR="00A55D2D" w:rsidRPr="00A55D2D" w:rsidRDefault="00A55D2D" w:rsidP="00A55D2D">
            <w:pPr>
              <w:rPr>
                <w:rFonts w:ascii="Trebuchet MS" w:hAnsi="Trebuchet MS"/>
                <w:sz w:val="16"/>
                <w:szCs w:val="16"/>
              </w:rPr>
            </w:pPr>
          </w:p>
        </w:tc>
        <w:tc>
          <w:tcPr>
            <w:tcW w:w="552" w:type="dxa"/>
            <w:vMerge/>
            <w:hideMark/>
          </w:tcPr>
          <w:p w14:paraId="1B2579A4" w14:textId="77777777" w:rsidR="00A55D2D" w:rsidRPr="00A55D2D" w:rsidRDefault="00A55D2D" w:rsidP="00A55D2D">
            <w:pPr>
              <w:rPr>
                <w:rFonts w:ascii="Trebuchet MS" w:hAnsi="Trebuchet MS"/>
                <w:sz w:val="16"/>
                <w:szCs w:val="16"/>
              </w:rPr>
            </w:pPr>
          </w:p>
        </w:tc>
        <w:tc>
          <w:tcPr>
            <w:tcW w:w="552" w:type="dxa"/>
            <w:vMerge/>
            <w:hideMark/>
          </w:tcPr>
          <w:p w14:paraId="07B85B01" w14:textId="77777777" w:rsidR="00A55D2D" w:rsidRPr="00A55D2D" w:rsidRDefault="00A55D2D" w:rsidP="00A55D2D">
            <w:pPr>
              <w:rPr>
                <w:rFonts w:ascii="Trebuchet MS" w:hAnsi="Trebuchet MS"/>
                <w:sz w:val="16"/>
                <w:szCs w:val="16"/>
              </w:rPr>
            </w:pPr>
          </w:p>
        </w:tc>
        <w:tc>
          <w:tcPr>
            <w:tcW w:w="1732" w:type="dxa"/>
            <w:hideMark/>
          </w:tcPr>
          <w:p w14:paraId="4687E15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65DCDEB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18A18BBF" w14:textId="77777777" w:rsidTr="00C96F71">
        <w:trPr>
          <w:trHeight w:val="300"/>
        </w:trPr>
        <w:tc>
          <w:tcPr>
            <w:tcW w:w="698" w:type="dxa"/>
            <w:vMerge w:val="restart"/>
            <w:hideMark/>
          </w:tcPr>
          <w:p w14:paraId="18226B8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18.10.3</w:t>
            </w:r>
          </w:p>
        </w:tc>
        <w:tc>
          <w:tcPr>
            <w:tcW w:w="1024" w:type="dxa"/>
            <w:vMerge w:val="restart"/>
            <w:hideMark/>
          </w:tcPr>
          <w:p w14:paraId="7B83C65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095C456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xml:space="preserve">Hold Political engagements in order to make our institution politically stable and avoid unnecessary tension within our institution. </w:t>
            </w:r>
          </w:p>
        </w:tc>
        <w:tc>
          <w:tcPr>
            <w:tcW w:w="1713" w:type="dxa"/>
            <w:vMerge w:val="restart"/>
            <w:hideMark/>
          </w:tcPr>
          <w:p w14:paraId="33DF65F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 (4) of  Political Caucus Management (Multi-Party Caucus) held by June 2025</w:t>
            </w:r>
          </w:p>
        </w:tc>
        <w:tc>
          <w:tcPr>
            <w:tcW w:w="1506" w:type="dxa"/>
            <w:vMerge w:val="restart"/>
            <w:hideMark/>
          </w:tcPr>
          <w:p w14:paraId="1C56D37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Attendance Register and Reports</w:t>
            </w:r>
          </w:p>
        </w:tc>
        <w:tc>
          <w:tcPr>
            <w:tcW w:w="1116" w:type="dxa"/>
            <w:hideMark/>
          </w:tcPr>
          <w:p w14:paraId="49FBABA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56F46E8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w:t>
            </w:r>
          </w:p>
        </w:tc>
        <w:tc>
          <w:tcPr>
            <w:tcW w:w="1064" w:type="dxa"/>
            <w:hideMark/>
          </w:tcPr>
          <w:p w14:paraId="7A40CA2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937" w:type="dxa"/>
            <w:hideMark/>
          </w:tcPr>
          <w:p w14:paraId="2297C18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514" w:type="dxa"/>
            <w:hideMark/>
          </w:tcPr>
          <w:p w14:paraId="32E790F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14" w:type="dxa"/>
            <w:hideMark/>
          </w:tcPr>
          <w:p w14:paraId="78B0129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15C5142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44A3D18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1732" w:type="dxa"/>
            <w:vMerge w:val="restart"/>
            <w:hideMark/>
          </w:tcPr>
          <w:p w14:paraId="5BAAC17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40CD221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Manager- Office of the Chief whip</w:t>
            </w:r>
          </w:p>
        </w:tc>
      </w:tr>
      <w:tr w:rsidR="00A55D2D" w:rsidRPr="00A55D2D" w14:paraId="5A94B681" w14:textId="77777777" w:rsidTr="00C96F71">
        <w:trPr>
          <w:trHeight w:val="300"/>
        </w:trPr>
        <w:tc>
          <w:tcPr>
            <w:tcW w:w="698" w:type="dxa"/>
            <w:vMerge/>
            <w:hideMark/>
          </w:tcPr>
          <w:p w14:paraId="087AEB7E" w14:textId="77777777" w:rsidR="00A55D2D" w:rsidRPr="00A55D2D" w:rsidRDefault="00A55D2D" w:rsidP="00A55D2D">
            <w:pPr>
              <w:rPr>
                <w:rFonts w:ascii="Trebuchet MS" w:hAnsi="Trebuchet MS"/>
                <w:sz w:val="16"/>
                <w:szCs w:val="16"/>
              </w:rPr>
            </w:pPr>
          </w:p>
        </w:tc>
        <w:tc>
          <w:tcPr>
            <w:tcW w:w="1024" w:type="dxa"/>
            <w:vMerge/>
            <w:hideMark/>
          </w:tcPr>
          <w:p w14:paraId="6EA8F0BA" w14:textId="77777777" w:rsidR="00A55D2D" w:rsidRPr="00A55D2D" w:rsidRDefault="00A55D2D" w:rsidP="00A55D2D">
            <w:pPr>
              <w:rPr>
                <w:rFonts w:ascii="Trebuchet MS" w:hAnsi="Trebuchet MS"/>
                <w:sz w:val="16"/>
                <w:szCs w:val="16"/>
              </w:rPr>
            </w:pPr>
          </w:p>
        </w:tc>
        <w:tc>
          <w:tcPr>
            <w:tcW w:w="1933" w:type="dxa"/>
            <w:gridSpan w:val="2"/>
            <w:vMerge/>
            <w:hideMark/>
          </w:tcPr>
          <w:p w14:paraId="6227F300" w14:textId="77777777" w:rsidR="00A55D2D" w:rsidRPr="00A55D2D" w:rsidRDefault="00A55D2D" w:rsidP="00A55D2D">
            <w:pPr>
              <w:rPr>
                <w:rFonts w:ascii="Trebuchet MS" w:hAnsi="Trebuchet MS"/>
                <w:sz w:val="16"/>
                <w:szCs w:val="16"/>
              </w:rPr>
            </w:pPr>
          </w:p>
        </w:tc>
        <w:tc>
          <w:tcPr>
            <w:tcW w:w="1713" w:type="dxa"/>
            <w:vMerge/>
            <w:hideMark/>
          </w:tcPr>
          <w:p w14:paraId="31A22257" w14:textId="77777777" w:rsidR="00A55D2D" w:rsidRPr="00A55D2D" w:rsidRDefault="00A55D2D" w:rsidP="00A55D2D">
            <w:pPr>
              <w:rPr>
                <w:rFonts w:ascii="Trebuchet MS" w:hAnsi="Trebuchet MS"/>
                <w:sz w:val="16"/>
                <w:szCs w:val="16"/>
              </w:rPr>
            </w:pPr>
          </w:p>
        </w:tc>
        <w:tc>
          <w:tcPr>
            <w:tcW w:w="1506" w:type="dxa"/>
            <w:vMerge/>
            <w:hideMark/>
          </w:tcPr>
          <w:p w14:paraId="340C2731" w14:textId="77777777" w:rsidR="00A55D2D" w:rsidRPr="00A55D2D" w:rsidRDefault="00A55D2D" w:rsidP="00A55D2D">
            <w:pPr>
              <w:rPr>
                <w:rFonts w:ascii="Trebuchet MS" w:hAnsi="Trebuchet MS"/>
                <w:sz w:val="16"/>
                <w:szCs w:val="16"/>
              </w:rPr>
            </w:pPr>
          </w:p>
        </w:tc>
        <w:tc>
          <w:tcPr>
            <w:tcW w:w="1116" w:type="dxa"/>
            <w:hideMark/>
          </w:tcPr>
          <w:p w14:paraId="5148567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5F2B1BD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N/A</w:t>
            </w:r>
          </w:p>
        </w:tc>
        <w:tc>
          <w:tcPr>
            <w:tcW w:w="1064" w:type="dxa"/>
            <w:hideMark/>
          </w:tcPr>
          <w:p w14:paraId="13D8729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71B17A2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40A8F05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2C18BA9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4BBAA77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52B7690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61461C58" w14:textId="77777777" w:rsidR="00A55D2D" w:rsidRPr="00A55D2D" w:rsidRDefault="00A55D2D" w:rsidP="00A55D2D">
            <w:pPr>
              <w:rPr>
                <w:rFonts w:ascii="Trebuchet MS" w:hAnsi="Trebuchet MS"/>
                <w:sz w:val="16"/>
                <w:szCs w:val="16"/>
              </w:rPr>
            </w:pPr>
          </w:p>
        </w:tc>
        <w:tc>
          <w:tcPr>
            <w:tcW w:w="939" w:type="dxa"/>
            <w:vMerge/>
            <w:hideMark/>
          </w:tcPr>
          <w:p w14:paraId="59BA4923" w14:textId="77777777" w:rsidR="00A55D2D" w:rsidRPr="00A55D2D" w:rsidRDefault="00A55D2D" w:rsidP="00A55D2D">
            <w:pPr>
              <w:rPr>
                <w:rFonts w:ascii="Trebuchet MS" w:hAnsi="Trebuchet MS"/>
                <w:sz w:val="16"/>
                <w:szCs w:val="16"/>
              </w:rPr>
            </w:pPr>
          </w:p>
        </w:tc>
      </w:tr>
      <w:tr w:rsidR="00A55D2D" w:rsidRPr="00A55D2D" w14:paraId="70113BB9" w14:textId="77777777" w:rsidTr="00C96F71">
        <w:trPr>
          <w:trHeight w:val="300"/>
        </w:trPr>
        <w:tc>
          <w:tcPr>
            <w:tcW w:w="698" w:type="dxa"/>
            <w:vMerge/>
            <w:hideMark/>
          </w:tcPr>
          <w:p w14:paraId="162A5732" w14:textId="77777777" w:rsidR="00A55D2D" w:rsidRPr="00A55D2D" w:rsidRDefault="00A55D2D" w:rsidP="00A55D2D">
            <w:pPr>
              <w:rPr>
                <w:rFonts w:ascii="Trebuchet MS" w:hAnsi="Trebuchet MS"/>
                <w:sz w:val="16"/>
                <w:szCs w:val="16"/>
              </w:rPr>
            </w:pPr>
          </w:p>
        </w:tc>
        <w:tc>
          <w:tcPr>
            <w:tcW w:w="1024" w:type="dxa"/>
            <w:vMerge/>
            <w:hideMark/>
          </w:tcPr>
          <w:p w14:paraId="715FD4F4" w14:textId="77777777" w:rsidR="00A55D2D" w:rsidRPr="00A55D2D" w:rsidRDefault="00A55D2D" w:rsidP="00A55D2D">
            <w:pPr>
              <w:rPr>
                <w:rFonts w:ascii="Trebuchet MS" w:hAnsi="Trebuchet MS"/>
                <w:sz w:val="16"/>
                <w:szCs w:val="16"/>
              </w:rPr>
            </w:pPr>
          </w:p>
        </w:tc>
        <w:tc>
          <w:tcPr>
            <w:tcW w:w="1933" w:type="dxa"/>
            <w:gridSpan w:val="2"/>
            <w:vMerge/>
            <w:hideMark/>
          </w:tcPr>
          <w:p w14:paraId="047992E6" w14:textId="77777777" w:rsidR="00A55D2D" w:rsidRPr="00A55D2D" w:rsidRDefault="00A55D2D" w:rsidP="00A55D2D">
            <w:pPr>
              <w:rPr>
                <w:rFonts w:ascii="Trebuchet MS" w:hAnsi="Trebuchet MS"/>
                <w:sz w:val="16"/>
                <w:szCs w:val="16"/>
              </w:rPr>
            </w:pPr>
          </w:p>
        </w:tc>
        <w:tc>
          <w:tcPr>
            <w:tcW w:w="1713" w:type="dxa"/>
            <w:vMerge/>
            <w:hideMark/>
          </w:tcPr>
          <w:p w14:paraId="47053794" w14:textId="77777777" w:rsidR="00A55D2D" w:rsidRPr="00A55D2D" w:rsidRDefault="00A55D2D" w:rsidP="00A55D2D">
            <w:pPr>
              <w:rPr>
                <w:rFonts w:ascii="Trebuchet MS" w:hAnsi="Trebuchet MS"/>
                <w:sz w:val="16"/>
                <w:szCs w:val="16"/>
              </w:rPr>
            </w:pPr>
          </w:p>
        </w:tc>
        <w:tc>
          <w:tcPr>
            <w:tcW w:w="1506" w:type="dxa"/>
            <w:vMerge/>
            <w:hideMark/>
          </w:tcPr>
          <w:p w14:paraId="2E32012F" w14:textId="77777777" w:rsidR="00A55D2D" w:rsidRPr="00A55D2D" w:rsidRDefault="00A55D2D" w:rsidP="00A55D2D">
            <w:pPr>
              <w:rPr>
                <w:rFonts w:ascii="Trebuchet MS" w:hAnsi="Trebuchet MS"/>
                <w:sz w:val="16"/>
                <w:szCs w:val="16"/>
              </w:rPr>
            </w:pPr>
          </w:p>
        </w:tc>
        <w:tc>
          <w:tcPr>
            <w:tcW w:w="1116" w:type="dxa"/>
            <w:hideMark/>
          </w:tcPr>
          <w:p w14:paraId="4F64287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50702BA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30,000</w:t>
            </w:r>
          </w:p>
        </w:tc>
        <w:tc>
          <w:tcPr>
            <w:tcW w:w="1064" w:type="dxa"/>
            <w:hideMark/>
          </w:tcPr>
          <w:p w14:paraId="7A476CC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2124D03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1C553B4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0CCFF67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212E639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0BAF21C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58AE7553" w14:textId="77777777" w:rsidR="00A55D2D" w:rsidRPr="00A55D2D" w:rsidRDefault="00A55D2D" w:rsidP="00A55D2D">
            <w:pPr>
              <w:rPr>
                <w:rFonts w:ascii="Trebuchet MS" w:hAnsi="Trebuchet MS"/>
                <w:sz w:val="16"/>
                <w:szCs w:val="16"/>
              </w:rPr>
            </w:pPr>
          </w:p>
        </w:tc>
        <w:tc>
          <w:tcPr>
            <w:tcW w:w="939" w:type="dxa"/>
            <w:vMerge/>
            <w:hideMark/>
          </w:tcPr>
          <w:p w14:paraId="37D7E24B" w14:textId="77777777" w:rsidR="00A55D2D" w:rsidRPr="00A55D2D" w:rsidRDefault="00A55D2D" w:rsidP="00A55D2D">
            <w:pPr>
              <w:rPr>
                <w:rFonts w:ascii="Trebuchet MS" w:hAnsi="Trebuchet MS"/>
                <w:sz w:val="16"/>
                <w:szCs w:val="16"/>
              </w:rPr>
            </w:pPr>
          </w:p>
        </w:tc>
      </w:tr>
      <w:tr w:rsidR="00A55D2D" w:rsidRPr="00A55D2D" w14:paraId="08105535" w14:textId="77777777" w:rsidTr="00C96F71">
        <w:trPr>
          <w:trHeight w:val="300"/>
        </w:trPr>
        <w:tc>
          <w:tcPr>
            <w:tcW w:w="698" w:type="dxa"/>
            <w:vMerge w:val="restart"/>
            <w:hideMark/>
          </w:tcPr>
          <w:p w14:paraId="602D184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Sdbip ref.</w:t>
            </w:r>
          </w:p>
        </w:tc>
        <w:tc>
          <w:tcPr>
            <w:tcW w:w="1024" w:type="dxa"/>
            <w:vMerge w:val="restart"/>
            <w:hideMark/>
          </w:tcPr>
          <w:p w14:paraId="3D0A119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4652DDD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7414B20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58FFAB1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6353495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0D30E94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2872AA8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5205C7E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42D3ADB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4DBCC89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5E67DA5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512F154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tc>
        <w:tc>
          <w:tcPr>
            <w:tcW w:w="2671" w:type="dxa"/>
            <w:gridSpan w:val="2"/>
            <w:hideMark/>
          </w:tcPr>
          <w:p w14:paraId="164FA24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0448F4BE" w14:textId="77777777" w:rsidTr="00C96F71">
        <w:trPr>
          <w:trHeight w:val="300"/>
        </w:trPr>
        <w:tc>
          <w:tcPr>
            <w:tcW w:w="698" w:type="dxa"/>
            <w:vMerge/>
            <w:hideMark/>
          </w:tcPr>
          <w:p w14:paraId="75A19191" w14:textId="77777777" w:rsidR="00A55D2D" w:rsidRPr="00A55D2D" w:rsidRDefault="00A55D2D" w:rsidP="00A55D2D">
            <w:pPr>
              <w:rPr>
                <w:rFonts w:ascii="Trebuchet MS" w:hAnsi="Trebuchet MS"/>
                <w:sz w:val="16"/>
                <w:szCs w:val="16"/>
              </w:rPr>
            </w:pPr>
          </w:p>
        </w:tc>
        <w:tc>
          <w:tcPr>
            <w:tcW w:w="1024" w:type="dxa"/>
            <w:vMerge/>
            <w:hideMark/>
          </w:tcPr>
          <w:p w14:paraId="525A542C" w14:textId="77777777" w:rsidR="00A55D2D" w:rsidRPr="00A55D2D" w:rsidRDefault="00A55D2D" w:rsidP="00A55D2D">
            <w:pPr>
              <w:rPr>
                <w:rFonts w:ascii="Trebuchet MS" w:hAnsi="Trebuchet MS"/>
                <w:sz w:val="16"/>
                <w:szCs w:val="16"/>
              </w:rPr>
            </w:pPr>
          </w:p>
        </w:tc>
        <w:tc>
          <w:tcPr>
            <w:tcW w:w="1933" w:type="dxa"/>
            <w:gridSpan w:val="2"/>
            <w:vMerge/>
            <w:hideMark/>
          </w:tcPr>
          <w:p w14:paraId="6E5BF66C" w14:textId="77777777" w:rsidR="00A55D2D" w:rsidRPr="00A55D2D" w:rsidRDefault="00A55D2D" w:rsidP="00A55D2D">
            <w:pPr>
              <w:rPr>
                <w:rFonts w:ascii="Trebuchet MS" w:hAnsi="Trebuchet MS"/>
                <w:sz w:val="16"/>
                <w:szCs w:val="16"/>
              </w:rPr>
            </w:pPr>
          </w:p>
        </w:tc>
        <w:tc>
          <w:tcPr>
            <w:tcW w:w="1713" w:type="dxa"/>
            <w:vMerge/>
            <w:hideMark/>
          </w:tcPr>
          <w:p w14:paraId="5909704A" w14:textId="77777777" w:rsidR="00A55D2D" w:rsidRPr="00A55D2D" w:rsidRDefault="00A55D2D" w:rsidP="00A55D2D">
            <w:pPr>
              <w:rPr>
                <w:rFonts w:ascii="Trebuchet MS" w:hAnsi="Trebuchet MS"/>
                <w:sz w:val="16"/>
                <w:szCs w:val="16"/>
              </w:rPr>
            </w:pPr>
          </w:p>
        </w:tc>
        <w:tc>
          <w:tcPr>
            <w:tcW w:w="1506" w:type="dxa"/>
            <w:vMerge/>
            <w:hideMark/>
          </w:tcPr>
          <w:p w14:paraId="5A25A5D1" w14:textId="77777777" w:rsidR="00A55D2D" w:rsidRPr="00A55D2D" w:rsidRDefault="00A55D2D" w:rsidP="00A55D2D">
            <w:pPr>
              <w:rPr>
                <w:rFonts w:ascii="Trebuchet MS" w:hAnsi="Trebuchet MS"/>
                <w:sz w:val="16"/>
                <w:szCs w:val="16"/>
              </w:rPr>
            </w:pPr>
          </w:p>
        </w:tc>
        <w:tc>
          <w:tcPr>
            <w:tcW w:w="1116" w:type="dxa"/>
            <w:vMerge/>
            <w:hideMark/>
          </w:tcPr>
          <w:p w14:paraId="71572215" w14:textId="77777777" w:rsidR="00A55D2D" w:rsidRPr="00A55D2D" w:rsidRDefault="00A55D2D" w:rsidP="00A55D2D">
            <w:pPr>
              <w:rPr>
                <w:rFonts w:ascii="Trebuchet MS" w:hAnsi="Trebuchet MS"/>
                <w:sz w:val="16"/>
                <w:szCs w:val="16"/>
              </w:rPr>
            </w:pPr>
          </w:p>
        </w:tc>
        <w:tc>
          <w:tcPr>
            <w:tcW w:w="1226" w:type="dxa"/>
            <w:vMerge/>
            <w:hideMark/>
          </w:tcPr>
          <w:p w14:paraId="36C373B2" w14:textId="77777777" w:rsidR="00A55D2D" w:rsidRPr="00A55D2D" w:rsidRDefault="00A55D2D" w:rsidP="00A55D2D">
            <w:pPr>
              <w:rPr>
                <w:rFonts w:ascii="Trebuchet MS" w:hAnsi="Trebuchet MS"/>
                <w:sz w:val="16"/>
                <w:szCs w:val="16"/>
              </w:rPr>
            </w:pPr>
          </w:p>
        </w:tc>
        <w:tc>
          <w:tcPr>
            <w:tcW w:w="1064" w:type="dxa"/>
            <w:vMerge/>
            <w:hideMark/>
          </w:tcPr>
          <w:p w14:paraId="033A3515" w14:textId="77777777" w:rsidR="00A55D2D" w:rsidRPr="00A55D2D" w:rsidRDefault="00A55D2D" w:rsidP="00A55D2D">
            <w:pPr>
              <w:rPr>
                <w:rFonts w:ascii="Trebuchet MS" w:hAnsi="Trebuchet MS"/>
                <w:sz w:val="16"/>
                <w:szCs w:val="16"/>
              </w:rPr>
            </w:pPr>
          </w:p>
        </w:tc>
        <w:tc>
          <w:tcPr>
            <w:tcW w:w="937" w:type="dxa"/>
            <w:vMerge/>
            <w:hideMark/>
          </w:tcPr>
          <w:p w14:paraId="6B1309B1" w14:textId="77777777" w:rsidR="00A55D2D" w:rsidRPr="00A55D2D" w:rsidRDefault="00A55D2D" w:rsidP="00A55D2D">
            <w:pPr>
              <w:rPr>
                <w:rFonts w:ascii="Trebuchet MS" w:hAnsi="Trebuchet MS"/>
                <w:sz w:val="16"/>
                <w:szCs w:val="16"/>
              </w:rPr>
            </w:pPr>
          </w:p>
        </w:tc>
        <w:tc>
          <w:tcPr>
            <w:tcW w:w="514" w:type="dxa"/>
            <w:vMerge/>
            <w:hideMark/>
          </w:tcPr>
          <w:p w14:paraId="5467CBCE" w14:textId="77777777" w:rsidR="00A55D2D" w:rsidRPr="00A55D2D" w:rsidRDefault="00A55D2D" w:rsidP="00A55D2D">
            <w:pPr>
              <w:rPr>
                <w:rFonts w:ascii="Trebuchet MS" w:hAnsi="Trebuchet MS"/>
                <w:sz w:val="16"/>
                <w:szCs w:val="16"/>
              </w:rPr>
            </w:pPr>
          </w:p>
        </w:tc>
        <w:tc>
          <w:tcPr>
            <w:tcW w:w="514" w:type="dxa"/>
            <w:vMerge/>
            <w:hideMark/>
          </w:tcPr>
          <w:p w14:paraId="2D027C06" w14:textId="77777777" w:rsidR="00A55D2D" w:rsidRPr="00A55D2D" w:rsidRDefault="00A55D2D" w:rsidP="00A55D2D">
            <w:pPr>
              <w:rPr>
                <w:rFonts w:ascii="Trebuchet MS" w:hAnsi="Trebuchet MS"/>
                <w:sz w:val="16"/>
                <w:szCs w:val="16"/>
              </w:rPr>
            </w:pPr>
          </w:p>
        </w:tc>
        <w:tc>
          <w:tcPr>
            <w:tcW w:w="552" w:type="dxa"/>
            <w:vMerge/>
            <w:hideMark/>
          </w:tcPr>
          <w:p w14:paraId="535CB205" w14:textId="77777777" w:rsidR="00A55D2D" w:rsidRPr="00A55D2D" w:rsidRDefault="00A55D2D" w:rsidP="00A55D2D">
            <w:pPr>
              <w:rPr>
                <w:rFonts w:ascii="Trebuchet MS" w:hAnsi="Trebuchet MS"/>
                <w:sz w:val="16"/>
                <w:szCs w:val="16"/>
              </w:rPr>
            </w:pPr>
          </w:p>
        </w:tc>
        <w:tc>
          <w:tcPr>
            <w:tcW w:w="552" w:type="dxa"/>
            <w:vMerge/>
            <w:hideMark/>
          </w:tcPr>
          <w:p w14:paraId="26263A5E" w14:textId="77777777" w:rsidR="00A55D2D" w:rsidRPr="00A55D2D" w:rsidRDefault="00A55D2D" w:rsidP="00A55D2D">
            <w:pPr>
              <w:rPr>
                <w:rFonts w:ascii="Trebuchet MS" w:hAnsi="Trebuchet MS"/>
                <w:sz w:val="16"/>
                <w:szCs w:val="16"/>
              </w:rPr>
            </w:pPr>
          </w:p>
        </w:tc>
        <w:tc>
          <w:tcPr>
            <w:tcW w:w="1732" w:type="dxa"/>
            <w:hideMark/>
          </w:tcPr>
          <w:p w14:paraId="2399E5B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620F695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698AEA71" w14:textId="77777777" w:rsidTr="00C96F71">
        <w:trPr>
          <w:trHeight w:val="300"/>
        </w:trPr>
        <w:tc>
          <w:tcPr>
            <w:tcW w:w="698" w:type="dxa"/>
            <w:vMerge w:val="restart"/>
            <w:hideMark/>
          </w:tcPr>
          <w:p w14:paraId="7DE1D11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18.10.4</w:t>
            </w:r>
          </w:p>
        </w:tc>
        <w:tc>
          <w:tcPr>
            <w:tcW w:w="1024" w:type="dxa"/>
            <w:vMerge w:val="restart"/>
            <w:hideMark/>
          </w:tcPr>
          <w:p w14:paraId="5B1F8F2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64C310A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Capacitate</w:t>
            </w:r>
            <w:r w:rsidRPr="00A55D2D">
              <w:rPr>
                <w:rFonts w:ascii="Trebuchet MS" w:hAnsi="Trebuchet MS"/>
                <w:sz w:val="16"/>
                <w:szCs w:val="16"/>
              </w:rPr>
              <w:br/>
              <w:t xml:space="preserve">Councilors as Custodian of the society in the implementation of service delivery. </w:t>
            </w:r>
          </w:p>
        </w:tc>
        <w:tc>
          <w:tcPr>
            <w:tcW w:w="1713" w:type="dxa"/>
            <w:vMerge w:val="restart"/>
            <w:hideMark/>
          </w:tcPr>
          <w:p w14:paraId="2A628F7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 (4) of Council Caucuses held by June 2025</w:t>
            </w:r>
          </w:p>
        </w:tc>
        <w:tc>
          <w:tcPr>
            <w:tcW w:w="1506" w:type="dxa"/>
            <w:vMerge w:val="restart"/>
            <w:hideMark/>
          </w:tcPr>
          <w:p w14:paraId="222695E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Attendance Register and Reports</w:t>
            </w:r>
          </w:p>
        </w:tc>
        <w:tc>
          <w:tcPr>
            <w:tcW w:w="1116" w:type="dxa"/>
            <w:hideMark/>
          </w:tcPr>
          <w:p w14:paraId="3D52B32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28B014B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w:t>
            </w:r>
          </w:p>
        </w:tc>
        <w:tc>
          <w:tcPr>
            <w:tcW w:w="1064" w:type="dxa"/>
            <w:hideMark/>
          </w:tcPr>
          <w:p w14:paraId="0617B51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937" w:type="dxa"/>
            <w:hideMark/>
          </w:tcPr>
          <w:p w14:paraId="568B939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514" w:type="dxa"/>
            <w:hideMark/>
          </w:tcPr>
          <w:p w14:paraId="43AAE0D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14" w:type="dxa"/>
            <w:hideMark/>
          </w:tcPr>
          <w:p w14:paraId="0D7FE2F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7E33995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1C8E768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1732" w:type="dxa"/>
            <w:vMerge w:val="restart"/>
            <w:hideMark/>
          </w:tcPr>
          <w:p w14:paraId="2064C28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5487671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Manager- Office of the Chief whip</w:t>
            </w:r>
          </w:p>
        </w:tc>
      </w:tr>
      <w:tr w:rsidR="00A55D2D" w:rsidRPr="00A55D2D" w14:paraId="67A9A028" w14:textId="77777777" w:rsidTr="00C96F71">
        <w:trPr>
          <w:trHeight w:val="300"/>
        </w:trPr>
        <w:tc>
          <w:tcPr>
            <w:tcW w:w="698" w:type="dxa"/>
            <w:vMerge/>
            <w:hideMark/>
          </w:tcPr>
          <w:p w14:paraId="1150F261" w14:textId="77777777" w:rsidR="00A55D2D" w:rsidRPr="00A55D2D" w:rsidRDefault="00A55D2D" w:rsidP="00A55D2D">
            <w:pPr>
              <w:rPr>
                <w:rFonts w:ascii="Trebuchet MS" w:hAnsi="Trebuchet MS"/>
                <w:sz w:val="16"/>
                <w:szCs w:val="16"/>
              </w:rPr>
            </w:pPr>
          </w:p>
        </w:tc>
        <w:tc>
          <w:tcPr>
            <w:tcW w:w="1024" w:type="dxa"/>
            <w:vMerge/>
            <w:hideMark/>
          </w:tcPr>
          <w:p w14:paraId="696F3A58" w14:textId="77777777" w:rsidR="00A55D2D" w:rsidRPr="00A55D2D" w:rsidRDefault="00A55D2D" w:rsidP="00A55D2D">
            <w:pPr>
              <w:rPr>
                <w:rFonts w:ascii="Trebuchet MS" w:hAnsi="Trebuchet MS"/>
                <w:sz w:val="16"/>
                <w:szCs w:val="16"/>
              </w:rPr>
            </w:pPr>
          </w:p>
        </w:tc>
        <w:tc>
          <w:tcPr>
            <w:tcW w:w="1933" w:type="dxa"/>
            <w:gridSpan w:val="2"/>
            <w:vMerge/>
            <w:hideMark/>
          </w:tcPr>
          <w:p w14:paraId="6B1E2A44" w14:textId="77777777" w:rsidR="00A55D2D" w:rsidRPr="00A55D2D" w:rsidRDefault="00A55D2D" w:rsidP="00A55D2D">
            <w:pPr>
              <w:rPr>
                <w:rFonts w:ascii="Trebuchet MS" w:hAnsi="Trebuchet MS"/>
                <w:sz w:val="16"/>
                <w:szCs w:val="16"/>
              </w:rPr>
            </w:pPr>
          </w:p>
        </w:tc>
        <w:tc>
          <w:tcPr>
            <w:tcW w:w="1713" w:type="dxa"/>
            <w:vMerge/>
            <w:hideMark/>
          </w:tcPr>
          <w:p w14:paraId="7F486CE8" w14:textId="77777777" w:rsidR="00A55D2D" w:rsidRPr="00A55D2D" w:rsidRDefault="00A55D2D" w:rsidP="00A55D2D">
            <w:pPr>
              <w:rPr>
                <w:rFonts w:ascii="Trebuchet MS" w:hAnsi="Trebuchet MS"/>
                <w:sz w:val="16"/>
                <w:szCs w:val="16"/>
              </w:rPr>
            </w:pPr>
          </w:p>
        </w:tc>
        <w:tc>
          <w:tcPr>
            <w:tcW w:w="1506" w:type="dxa"/>
            <w:vMerge/>
            <w:hideMark/>
          </w:tcPr>
          <w:p w14:paraId="18870A60" w14:textId="77777777" w:rsidR="00A55D2D" w:rsidRPr="00A55D2D" w:rsidRDefault="00A55D2D" w:rsidP="00A55D2D">
            <w:pPr>
              <w:rPr>
                <w:rFonts w:ascii="Trebuchet MS" w:hAnsi="Trebuchet MS"/>
                <w:sz w:val="16"/>
                <w:szCs w:val="16"/>
              </w:rPr>
            </w:pPr>
          </w:p>
        </w:tc>
        <w:tc>
          <w:tcPr>
            <w:tcW w:w="1116" w:type="dxa"/>
            <w:hideMark/>
          </w:tcPr>
          <w:p w14:paraId="0FA5D5B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6804F3A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N/A</w:t>
            </w:r>
          </w:p>
        </w:tc>
        <w:tc>
          <w:tcPr>
            <w:tcW w:w="1064" w:type="dxa"/>
            <w:hideMark/>
          </w:tcPr>
          <w:p w14:paraId="2104E2A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5378F4D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6255CED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10EC2BA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4F53659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4D6CDCA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645985C6" w14:textId="77777777" w:rsidR="00A55D2D" w:rsidRPr="00A55D2D" w:rsidRDefault="00A55D2D" w:rsidP="00A55D2D">
            <w:pPr>
              <w:rPr>
                <w:rFonts w:ascii="Trebuchet MS" w:hAnsi="Trebuchet MS"/>
                <w:sz w:val="16"/>
                <w:szCs w:val="16"/>
              </w:rPr>
            </w:pPr>
          </w:p>
        </w:tc>
        <w:tc>
          <w:tcPr>
            <w:tcW w:w="939" w:type="dxa"/>
            <w:vMerge/>
            <w:hideMark/>
          </w:tcPr>
          <w:p w14:paraId="596DE2FB" w14:textId="77777777" w:rsidR="00A55D2D" w:rsidRPr="00A55D2D" w:rsidRDefault="00A55D2D" w:rsidP="00A55D2D">
            <w:pPr>
              <w:rPr>
                <w:rFonts w:ascii="Trebuchet MS" w:hAnsi="Trebuchet MS"/>
                <w:sz w:val="16"/>
                <w:szCs w:val="16"/>
              </w:rPr>
            </w:pPr>
          </w:p>
        </w:tc>
      </w:tr>
      <w:tr w:rsidR="00A55D2D" w:rsidRPr="00A55D2D" w14:paraId="63E0C1A9" w14:textId="77777777" w:rsidTr="00C96F71">
        <w:trPr>
          <w:trHeight w:val="300"/>
        </w:trPr>
        <w:tc>
          <w:tcPr>
            <w:tcW w:w="698" w:type="dxa"/>
            <w:vMerge/>
            <w:hideMark/>
          </w:tcPr>
          <w:p w14:paraId="71720ABA" w14:textId="77777777" w:rsidR="00A55D2D" w:rsidRPr="00A55D2D" w:rsidRDefault="00A55D2D" w:rsidP="00A55D2D">
            <w:pPr>
              <w:rPr>
                <w:rFonts w:ascii="Trebuchet MS" w:hAnsi="Trebuchet MS"/>
                <w:sz w:val="16"/>
                <w:szCs w:val="16"/>
              </w:rPr>
            </w:pPr>
          </w:p>
        </w:tc>
        <w:tc>
          <w:tcPr>
            <w:tcW w:w="1024" w:type="dxa"/>
            <w:vMerge/>
            <w:hideMark/>
          </w:tcPr>
          <w:p w14:paraId="3F126680" w14:textId="77777777" w:rsidR="00A55D2D" w:rsidRPr="00A55D2D" w:rsidRDefault="00A55D2D" w:rsidP="00A55D2D">
            <w:pPr>
              <w:rPr>
                <w:rFonts w:ascii="Trebuchet MS" w:hAnsi="Trebuchet MS"/>
                <w:sz w:val="16"/>
                <w:szCs w:val="16"/>
              </w:rPr>
            </w:pPr>
          </w:p>
        </w:tc>
        <w:tc>
          <w:tcPr>
            <w:tcW w:w="1933" w:type="dxa"/>
            <w:gridSpan w:val="2"/>
            <w:vMerge/>
            <w:hideMark/>
          </w:tcPr>
          <w:p w14:paraId="3FF309C0" w14:textId="77777777" w:rsidR="00A55D2D" w:rsidRPr="00A55D2D" w:rsidRDefault="00A55D2D" w:rsidP="00A55D2D">
            <w:pPr>
              <w:rPr>
                <w:rFonts w:ascii="Trebuchet MS" w:hAnsi="Trebuchet MS"/>
                <w:sz w:val="16"/>
                <w:szCs w:val="16"/>
              </w:rPr>
            </w:pPr>
          </w:p>
        </w:tc>
        <w:tc>
          <w:tcPr>
            <w:tcW w:w="1713" w:type="dxa"/>
            <w:vMerge/>
            <w:hideMark/>
          </w:tcPr>
          <w:p w14:paraId="69C9EF00" w14:textId="77777777" w:rsidR="00A55D2D" w:rsidRPr="00A55D2D" w:rsidRDefault="00A55D2D" w:rsidP="00A55D2D">
            <w:pPr>
              <w:rPr>
                <w:rFonts w:ascii="Trebuchet MS" w:hAnsi="Trebuchet MS"/>
                <w:sz w:val="16"/>
                <w:szCs w:val="16"/>
              </w:rPr>
            </w:pPr>
          </w:p>
        </w:tc>
        <w:tc>
          <w:tcPr>
            <w:tcW w:w="1506" w:type="dxa"/>
            <w:vMerge/>
            <w:hideMark/>
          </w:tcPr>
          <w:p w14:paraId="02E2D48E" w14:textId="77777777" w:rsidR="00A55D2D" w:rsidRPr="00A55D2D" w:rsidRDefault="00A55D2D" w:rsidP="00A55D2D">
            <w:pPr>
              <w:rPr>
                <w:rFonts w:ascii="Trebuchet MS" w:hAnsi="Trebuchet MS"/>
                <w:sz w:val="16"/>
                <w:szCs w:val="16"/>
              </w:rPr>
            </w:pPr>
          </w:p>
        </w:tc>
        <w:tc>
          <w:tcPr>
            <w:tcW w:w="1116" w:type="dxa"/>
            <w:hideMark/>
          </w:tcPr>
          <w:p w14:paraId="5301013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689936B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40,000</w:t>
            </w:r>
          </w:p>
        </w:tc>
        <w:tc>
          <w:tcPr>
            <w:tcW w:w="1064" w:type="dxa"/>
            <w:hideMark/>
          </w:tcPr>
          <w:p w14:paraId="58D5B64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19BE451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336D5CE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0591995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3DB4FB9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6323DCC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71D9250A" w14:textId="77777777" w:rsidR="00A55D2D" w:rsidRPr="00A55D2D" w:rsidRDefault="00A55D2D" w:rsidP="00A55D2D">
            <w:pPr>
              <w:rPr>
                <w:rFonts w:ascii="Trebuchet MS" w:hAnsi="Trebuchet MS"/>
                <w:sz w:val="16"/>
                <w:szCs w:val="16"/>
              </w:rPr>
            </w:pPr>
          </w:p>
        </w:tc>
        <w:tc>
          <w:tcPr>
            <w:tcW w:w="939" w:type="dxa"/>
            <w:vMerge/>
            <w:hideMark/>
          </w:tcPr>
          <w:p w14:paraId="326EE8AB" w14:textId="77777777" w:rsidR="00A55D2D" w:rsidRPr="00A55D2D" w:rsidRDefault="00A55D2D" w:rsidP="00A55D2D">
            <w:pPr>
              <w:rPr>
                <w:rFonts w:ascii="Trebuchet MS" w:hAnsi="Trebuchet MS"/>
                <w:sz w:val="16"/>
                <w:szCs w:val="16"/>
              </w:rPr>
            </w:pPr>
          </w:p>
        </w:tc>
      </w:tr>
      <w:tr w:rsidR="00A55D2D" w:rsidRPr="00A55D2D" w14:paraId="23A8455B" w14:textId="77777777" w:rsidTr="00C96F71">
        <w:trPr>
          <w:trHeight w:val="300"/>
        </w:trPr>
        <w:tc>
          <w:tcPr>
            <w:tcW w:w="698" w:type="dxa"/>
            <w:vMerge w:val="restart"/>
            <w:hideMark/>
          </w:tcPr>
          <w:p w14:paraId="40724C8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lastRenderedPageBreak/>
              <w:t>Sdbip ref.</w:t>
            </w:r>
          </w:p>
        </w:tc>
        <w:tc>
          <w:tcPr>
            <w:tcW w:w="1024" w:type="dxa"/>
            <w:vMerge w:val="restart"/>
            <w:hideMark/>
          </w:tcPr>
          <w:p w14:paraId="7BEFCD7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39A9F49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4819450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0C7B222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6AD8D8A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1BFC4CE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391EB8F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6AA9E7E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1331F6B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7ED278A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6B6ADAD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7D5AF51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tc>
        <w:tc>
          <w:tcPr>
            <w:tcW w:w="2671" w:type="dxa"/>
            <w:gridSpan w:val="2"/>
            <w:hideMark/>
          </w:tcPr>
          <w:p w14:paraId="2578BAF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44CA1DA9" w14:textId="77777777" w:rsidTr="00C96F71">
        <w:trPr>
          <w:trHeight w:val="300"/>
        </w:trPr>
        <w:tc>
          <w:tcPr>
            <w:tcW w:w="698" w:type="dxa"/>
            <w:vMerge/>
            <w:hideMark/>
          </w:tcPr>
          <w:p w14:paraId="0979886E" w14:textId="77777777" w:rsidR="00A55D2D" w:rsidRPr="00A55D2D" w:rsidRDefault="00A55D2D" w:rsidP="00A55D2D">
            <w:pPr>
              <w:rPr>
                <w:rFonts w:ascii="Trebuchet MS" w:hAnsi="Trebuchet MS"/>
                <w:sz w:val="16"/>
                <w:szCs w:val="16"/>
              </w:rPr>
            </w:pPr>
          </w:p>
        </w:tc>
        <w:tc>
          <w:tcPr>
            <w:tcW w:w="1024" w:type="dxa"/>
            <w:vMerge/>
            <w:hideMark/>
          </w:tcPr>
          <w:p w14:paraId="1673ABAC" w14:textId="77777777" w:rsidR="00A55D2D" w:rsidRPr="00A55D2D" w:rsidRDefault="00A55D2D" w:rsidP="00A55D2D">
            <w:pPr>
              <w:rPr>
                <w:rFonts w:ascii="Trebuchet MS" w:hAnsi="Trebuchet MS"/>
                <w:sz w:val="16"/>
                <w:szCs w:val="16"/>
              </w:rPr>
            </w:pPr>
          </w:p>
        </w:tc>
        <w:tc>
          <w:tcPr>
            <w:tcW w:w="1933" w:type="dxa"/>
            <w:gridSpan w:val="2"/>
            <w:vMerge/>
            <w:hideMark/>
          </w:tcPr>
          <w:p w14:paraId="6E8D9270" w14:textId="77777777" w:rsidR="00A55D2D" w:rsidRPr="00A55D2D" w:rsidRDefault="00A55D2D" w:rsidP="00A55D2D">
            <w:pPr>
              <w:rPr>
                <w:rFonts w:ascii="Trebuchet MS" w:hAnsi="Trebuchet MS"/>
                <w:sz w:val="16"/>
                <w:szCs w:val="16"/>
              </w:rPr>
            </w:pPr>
          </w:p>
        </w:tc>
        <w:tc>
          <w:tcPr>
            <w:tcW w:w="1713" w:type="dxa"/>
            <w:vMerge/>
            <w:hideMark/>
          </w:tcPr>
          <w:p w14:paraId="4837D24A" w14:textId="77777777" w:rsidR="00A55D2D" w:rsidRPr="00A55D2D" w:rsidRDefault="00A55D2D" w:rsidP="00A55D2D">
            <w:pPr>
              <w:rPr>
                <w:rFonts w:ascii="Trebuchet MS" w:hAnsi="Trebuchet MS"/>
                <w:sz w:val="16"/>
                <w:szCs w:val="16"/>
              </w:rPr>
            </w:pPr>
          </w:p>
        </w:tc>
        <w:tc>
          <w:tcPr>
            <w:tcW w:w="1506" w:type="dxa"/>
            <w:vMerge/>
            <w:hideMark/>
          </w:tcPr>
          <w:p w14:paraId="208B479D" w14:textId="77777777" w:rsidR="00A55D2D" w:rsidRPr="00A55D2D" w:rsidRDefault="00A55D2D" w:rsidP="00A55D2D">
            <w:pPr>
              <w:rPr>
                <w:rFonts w:ascii="Trebuchet MS" w:hAnsi="Trebuchet MS"/>
                <w:sz w:val="16"/>
                <w:szCs w:val="16"/>
              </w:rPr>
            </w:pPr>
          </w:p>
        </w:tc>
        <w:tc>
          <w:tcPr>
            <w:tcW w:w="1116" w:type="dxa"/>
            <w:vMerge/>
            <w:hideMark/>
          </w:tcPr>
          <w:p w14:paraId="1A4706A3" w14:textId="77777777" w:rsidR="00A55D2D" w:rsidRPr="00A55D2D" w:rsidRDefault="00A55D2D" w:rsidP="00A55D2D">
            <w:pPr>
              <w:rPr>
                <w:rFonts w:ascii="Trebuchet MS" w:hAnsi="Trebuchet MS"/>
                <w:sz w:val="16"/>
                <w:szCs w:val="16"/>
              </w:rPr>
            </w:pPr>
          </w:p>
        </w:tc>
        <w:tc>
          <w:tcPr>
            <w:tcW w:w="1226" w:type="dxa"/>
            <w:vMerge/>
            <w:hideMark/>
          </w:tcPr>
          <w:p w14:paraId="31D66253" w14:textId="77777777" w:rsidR="00A55D2D" w:rsidRPr="00A55D2D" w:rsidRDefault="00A55D2D" w:rsidP="00A55D2D">
            <w:pPr>
              <w:rPr>
                <w:rFonts w:ascii="Trebuchet MS" w:hAnsi="Trebuchet MS"/>
                <w:sz w:val="16"/>
                <w:szCs w:val="16"/>
              </w:rPr>
            </w:pPr>
          </w:p>
        </w:tc>
        <w:tc>
          <w:tcPr>
            <w:tcW w:w="1064" w:type="dxa"/>
            <w:vMerge/>
            <w:hideMark/>
          </w:tcPr>
          <w:p w14:paraId="0886CC18" w14:textId="77777777" w:rsidR="00A55D2D" w:rsidRPr="00A55D2D" w:rsidRDefault="00A55D2D" w:rsidP="00A55D2D">
            <w:pPr>
              <w:rPr>
                <w:rFonts w:ascii="Trebuchet MS" w:hAnsi="Trebuchet MS"/>
                <w:sz w:val="16"/>
                <w:szCs w:val="16"/>
              </w:rPr>
            </w:pPr>
          </w:p>
        </w:tc>
        <w:tc>
          <w:tcPr>
            <w:tcW w:w="937" w:type="dxa"/>
            <w:vMerge/>
            <w:hideMark/>
          </w:tcPr>
          <w:p w14:paraId="36506233" w14:textId="77777777" w:rsidR="00A55D2D" w:rsidRPr="00A55D2D" w:rsidRDefault="00A55D2D" w:rsidP="00A55D2D">
            <w:pPr>
              <w:rPr>
                <w:rFonts w:ascii="Trebuchet MS" w:hAnsi="Trebuchet MS"/>
                <w:sz w:val="16"/>
                <w:szCs w:val="16"/>
              </w:rPr>
            </w:pPr>
          </w:p>
        </w:tc>
        <w:tc>
          <w:tcPr>
            <w:tcW w:w="514" w:type="dxa"/>
            <w:vMerge/>
            <w:hideMark/>
          </w:tcPr>
          <w:p w14:paraId="44D4222F" w14:textId="77777777" w:rsidR="00A55D2D" w:rsidRPr="00A55D2D" w:rsidRDefault="00A55D2D" w:rsidP="00A55D2D">
            <w:pPr>
              <w:rPr>
                <w:rFonts w:ascii="Trebuchet MS" w:hAnsi="Trebuchet MS"/>
                <w:sz w:val="16"/>
                <w:szCs w:val="16"/>
              </w:rPr>
            </w:pPr>
          </w:p>
        </w:tc>
        <w:tc>
          <w:tcPr>
            <w:tcW w:w="514" w:type="dxa"/>
            <w:vMerge/>
            <w:hideMark/>
          </w:tcPr>
          <w:p w14:paraId="19302EE2" w14:textId="77777777" w:rsidR="00A55D2D" w:rsidRPr="00A55D2D" w:rsidRDefault="00A55D2D" w:rsidP="00A55D2D">
            <w:pPr>
              <w:rPr>
                <w:rFonts w:ascii="Trebuchet MS" w:hAnsi="Trebuchet MS"/>
                <w:sz w:val="16"/>
                <w:szCs w:val="16"/>
              </w:rPr>
            </w:pPr>
          </w:p>
        </w:tc>
        <w:tc>
          <w:tcPr>
            <w:tcW w:w="552" w:type="dxa"/>
            <w:vMerge/>
            <w:hideMark/>
          </w:tcPr>
          <w:p w14:paraId="6883445A" w14:textId="77777777" w:rsidR="00A55D2D" w:rsidRPr="00A55D2D" w:rsidRDefault="00A55D2D" w:rsidP="00A55D2D">
            <w:pPr>
              <w:rPr>
                <w:rFonts w:ascii="Trebuchet MS" w:hAnsi="Trebuchet MS"/>
                <w:sz w:val="16"/>
                <w:szCs w:val="16"/>
              </w:rPr>
            </w:pPr>
          </w:p>
        </w:tc>
        <w:tc>
          <w:tcPr>
            <w:tcW w:w="552" w:type="dxa"/>
            <w:vMerge/>
            <w:hideMark/>
          </w:tcPr>
          <w:p w14:paraId="0EE23000" w14:textId="77777777" w:rsidR="00A55D2D" w:rsidRPr="00A55D2D" w:rsidRDefault="00A55D2D" w:rsidP="00A55D2D">
            <w:pPr>
              <w:rPr>
                <w:rFonts w:ascii="Trebuchet MS" w:hAnsi="Trebuchet MS"/>
                <w:sz w:val="16"/>
                <w:szCs w:val="16"/>
              </w:rPr>
            </w:pPr>
          </w:p>
        </w:tc>
        <w:tc>
          <w:tcPr>
            <w:tcW w:w="1732" w:type="dxa"/>
            <w:hideMark/>
          </w:tcPr>
          <w:p w14:paraId="16583AC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51D3C8C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0177313A" w14:textId="77777777" w:rsidTr="00C96F71">
        <w:trPr>
          <w:trHeight w:val="300"/>
        </w:trPr>
        <w:tc>
          <w:tcPr>
            <w:tcW w:w="698" w:type="dxa"/>
            <w:vMerge w:val="restart"/>
            <w:hideMark/>
          </w:tcPr>
          <w:p w14:paraId="18E0AC0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18.10.5</w:t>
            </w:r>
          </w:p>
        </w:tc>
        <w:tc>
          <w:tcPr>
            <w:tcW w:w="1024" w:type="dxa"/>
            <w:vMerge w:val="restart"/>
            <w:hideMark/>
          </w:tcPr>
          <w:p w14:paraId="7E34FF0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5229ACD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Voter registration drives, hosting candidate forums or debates, and conducting outreach efforts to inform and mobilize the electorate Organized</w:t>
            </w:r>
          </w:p>
        </w:tc>
        <w:tc>
          <w:tcPr>
            <w:tcW w:w="1713" w:type="dxa"/>
            <w:vMerge w:val="restart"/>
            <w:hideMark/>
          </w:tcPr>
          <w:p w14:paraId="23D90F4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 (4) of Whippery Outreach Programmes by June 2025</w:t>
            </w:r>
          </w:p>
        </w:tc>
        <w:tc>
          <w:tcPr>
            <w:tcW w:w="1506" w:type="dxa"/>
            <w:vMerge w:val="restart"/>
            <w:hideMark/>
          </w:tcPr>
          <w:p w14:paraId="592BAF5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Programmes and Attendance Register</w:t>
            </w:r>
          </w:p>
        </w:tc>
        <w:tc>
          <w:tcPr>
            <w:tcW w:w="1116" w:type="dxa"/>
            <w:hideMark/>
          </w:tcPr>
          <w:p w14:paraId="7BF3992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4B47CF4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Percentage</w:t>
            </w:r>
          </w:p>
        </w:tc>
        <w:tc>
          <w:tcPr>
            <w:tcW w:w="1064" w:type="dxa"/>
            <w:hideMark/>
          </w:tcPr>
          <w:p w14:paraId="1CE89E4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937" w:type="dxa"/>
            <w:hideMark/>
          </w:tcPr>
          <w:p w14:paraId="230DEE4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4</w:t>
            </w:r>
          </w:p>
        </w:tc>
        <w:tc>
          <w:tcPr>
            <w:tcW w:w="514" w:type="dxa"/>
            <w:hideMark/>
          </w:tcPr>
          <w:p w14:paraId="687BE34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14" w:type="dxa"/>
            <w:hideMark/>
          </w:tcPr>
          <w:p w14:paraId="73CA01F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27B93F6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552" w:type="dxa"/>
            <w:hideMark/>
          </w:tcPr>
          <w:p w14:paraId="08C2764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w:t>
            </w:r>
          </w:p>
        </w:tc>
        <w:tc>
          <w:tcPr>
            <w:tcW w:w="1732" w:type="dxa"/>
            <w:vMerge w:val="restart"/>
            <w:hideMark/>
          </w:tcPr>
          <w:p w14:paraId="2740B1E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77F4B2A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Manager- Office of the Chief whip</w:t>
            </w:r>
          </w:p>
        </w:tc>
      </w:tr>
      <w:tr w:rsidR="00A55D2D" w:rsidRPr="00A55D2D" w14:paraId="341779DD" w14:textId="77777777" w:rsidTr="00C96F71">
        <w:trPr>
          <w:trHeight w:val="300"/>
        </w:trPr>
        <w:tc>
          <w:tcPr>
            <w:tcW w:w="698" w:type="dxa"/>
            <w:vMerge/>
            <w:hideMark/>
          </w:tcPr>
          <w:p w14:paraId="54A82F26" w14:textId="77777777" w:rsidR="00A55D2D" w:rsidRPr="00A55D2D" w:rsidRDefault="00A55D2D" w:rsidP="00A55D2D">
            <w:pPr>
              <w:rPr>
                <w:rFonts w:ascii="Trebuchet MS" w:hAnsi="Trebuchet MS"/>
                <w:sz w:val="16"/>
                <w:szCs w:val="16"/>
              </w:rPr>
            </w:pPr>
          </w:p>
        </w:tc>
        <w:tc>
          <w:tcPr>
            <w:tcW w:w="1024" w:type="dxa"/>
            <w:vMerge/>
            <w:hideMark/>
          </w:tcPr>
          <w:p w14:paraId="53259DAC" w14:textId="77777777" w:rsidR="00A55D2D" w:rsidRPr="00A55D2D" w:rsidRDefault="00A55D2D" w:rsidP="00A55D2D">
            <w:pPr>
              <w:rPr>
                <w:rFonts w:ascii="Trebuchet MS" w:hAnsi="Trebuchet MS"/>
                <w:sz w:val="16"/>
                <w:szCs w:val="16"/>
              </w:rPr>
            </w:pPr>
          </w:p>
        </w:tc>
        <w:tc>
          <w:tcPr>
            <w:tcW w:w="1933" w:type="dxa"/>
            <w:gridSpan w:val="2"/>
            <w:vMerge/>
            <w:hideMark/>
          </w:tcPr>
          <w:p w14:paraId="651E9EC2" w14:textId="77777777" w:rsidR="00A55D2D" w:rsidRPr="00A55D2D" w:rsidRDefault="00A55D2D" w:rsidP="00A55D2D">
            <w:pPr>
              <w:rPr>
                <w:rFonts w:ascii="Trebuchet MS" w:hAnsi="Trebuchet MS"/>
                <w:sz w:val="16"/>
                <w:szCs w:val="16"/>
              </w:rPr>
            </w:pPr>
          </w:p>
        </w:tc>
        <w:tc>
          <w:tcPr>
            <w:tcW w:w="1713" w:type="dxa"/>
            <w:vMerge/>
            <w:hideMark/>
          </w:tcPr>
          <w:p w14:paraId="62BD590F" w14:textId="77777777" w:rsidR="00A55D2D" w:rsidRPr="00A55D2D" w:rsidRDefault="00A55D2D" w:rsidP="00A55D2D">
            <w:pPr>
              <w:rPr>
                <w:rFonts w:ascii="Trebuchet MS" w:hAnsi="Trebuchet MS"/>
                <w:sz w:val="16"/>
                <w:szCs w:val="16"/>
              </w:rPr>
            </w:pPr>
          </w:p>
        </w:tc>
        <w:tc>
          <w:tcPr>
            <w:tcW w:w="1506" w:type="dxa"/>
            <w:vMerge/>
            <w:hideMark/>
          </w:tcPr>
          <w:p w14:paraId="150E7376" w14:textId="77777777" w:rsidR="00A55D2D" w:rsidRPr="00A55D2D" w:rsidRDefault="00A55D2D" w:rsidP="00A55D2D">
            <w:pPr>
              <w:rPr>
                <w:rFonts w:ascii="Trebuchet MS" w:hAnsi="Trebuchet MS"/>
                <w:sz w:val="16"/>
                <w:szCs w:val="16"/>
              </w:rPr>
            </w:pPr>
          </w:p>
        </w:tc>
        <w:tc>
          <w:tcPr>
            <w:tcW w:w="1116" w:type="dxa"/>
            <w:hideMark/>
          </w:tcPr>
          <w:p w14:paraId="667035A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79C6516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Capex</w:t>
            </w:r>
          </w:p>
        </w:tc>
        <w:tc>
          <w:tcPr>
            <w:tcW w:w="1064" w:type="dxa"/>
            <w:hideMark/>
          </w:tcPr>
          <w:p w14:paraId="482ED10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47162BA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38954FE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5328220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45ADFB5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3E91586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68F87E84" w14:textId="77777777" w:rsidR="00A55D2D" w:rsidRPr="00A55D2D" w:rsidRDefault="00A55D2D" w:rsidP="00A55D2D">
            <w:pPr>
              <w:rPr>
                <w:rFonts w:ascii="Trebuchet MS" w:hAnsi="Trebuchet MS"/>
                <w:sz w:val="16"/>
                <w:szCs w:val="16"/>
              </w:rPr>
            </w:pPr>
          </w:p>
        </w:tc>
        <w:tc>
          <w:tcPr>
            <w:tcW w:w="939" w:type="dxa"/>
            <w:vMerge/>
            <w:hideMark/>
          </w:tcPr>
          <w:p w14:paraId="201A82C5" w14:textId="77777777" w:rsidR="00A55D2D" w:rsidRPr="00A55D2D" w:rsidRDefault="00A55D2D" w:rsidP="00A55D2D">
            <w:pPr>
              <w:rPr>
                <w:rFonts w:ascii="Trebuchet MS" w:hAnsi="Trebuchet MS"/>
                <w:sz w:val="16"/>
                <w:szCs w:val="16"/>
              </w:rPr>
            </w:pPr>
          </w:p>
        </w:tc>
      </w:tr>
      <w:tr w:rsidR="00A55D2D" w:rsidRPr="00A55D2D" w14:paraId="78D64DE9" w14:textId="77777777" w:rsidTr="00C96F71">
        <w:trPr>
          <w:trHeight w:val="300"/>
        </w:trPr>
        <w:tc>
          <w:tcPr>
            <w:tcW w:w="698" w:type="dxa"/>
            <w:vMerge/>
            <w:hideMark/>
          </w:tcPr>
          <w:p w14:paraId="03AAD2E7" w14:textId="77777777" w:rsidR="00A55D2D" w:rsidRPr="00A55D2D" w:rsidRDefault="00A55D2D" w:rsidP="00A55D2D">
            <w:pPr>
              <w:rPr>
                <w:rFonts w:ascii="Trebuchet MS" w:hAnsi="Trebuchet MS"/>
                <w:sz w:val="16"/>
                <w:szCs w:val="16"/>
              </w:rPr>
            </w:pPr>
          </w:p>
        </w:tc>
        <w:tc>
          <w:tcPr>
            <w:tcW w:w="1024" w:type="dxa"/>
            <w:vMerge/>
            <w:hideMark/>
          </w:tcPr>
          <w:p w14:paraId="4B69A38F" w14:textId="77777777" w:rsidR="00A55D2D" w:rsidRPr="00A55D2D" w:rsidRDefault="00A55D2D" w:rsidP="00A55D2D">
            <w:pPr>
              <w:rPr>
                <w:rFonts w:ascii="Trebuchet MS" w:hAnsi="Trebuchet MS"/>
                <w:sz w:val="16"/>
                <w:szCs w:val="16"/>
              </w:rPr>
            </w:pPr>
          </w:p>
        </w:tc>
        <w:tc>
          <w:tcPr>
            <w:tcW w:w="1933" w:type="dxa"/>
            <w:gridSpan w:val="2"/>
            <w:vMerge/>
            <w:hideMark/>
          </w:tcPr>
          <w:p w14:paraId="2EB49545" w14:textId="77777777" w:rsidR="00A55D2D" w:rsidRPr="00A55D2D" w:rsidRDefault="00A55D2D" w:rsidP="00A55D2D">
            <w:pPr>
              <w:rPr>
                <w:rFonts w:ascii="Trebuchet MS" w:hAnsi="Trebuchet MS"/>
                <w:sz w:val="16"/>
                <w:szCs w:val="16"/>
              </w:rPr>
            </w:pPr>
          </w:p>
        </w:tc>
        <w:tc>
          <w:tcPr>
            <w:tcW w:w="1713" w:type="dxa"/>
            <w:vMerge/>
            <w:hideMark/>
          </w:tcPr>
          <w:p w14:paraId="60CF3641" w14:textId="77777777" w:rsidR="00A55D2D" w:rsidRPr="00A55D2D" w:rsidRDefault="00A55D2D" w:rsidP="00A55D2D">
            <w:pPr>
              <w:rPr>
                <w:rFonts w:ascii="Trebuchet MS" w:hAnsi="Trebuchet MS"/>
                <w:sz w:val="16"/>
                <w:szCs w:val="16"/>
              </w:rPr>
            </w:pPr>
          </w:p>
        </w:tc>
        <w:tc>
          <w:tcPr>
            <w:tcW w:w="1506" w:type="dxa"/>
            <w:vMerge/>
            <w:hideMark/>
          </w:tcPr>
          <w:p w14:paraId="086152AE" w14:textId="77777777" w:rsidR="00A55D2D" w:rsidRPr="00A55D2D" w:rsidRDefault="00A55D2D" w:rsidP="00A55D2D">
            <w:pPr>
              <w:rPr>
                <w:rFonts w:ascii="Trebuchet MS" w:hAnsi="Trebuchet MS"/>
                <w:sz w:val="16"/>
                <w:szCs w:val="16"/>
              </w:rPr>
            </w:pPr>
          </w:p>
        </w:tc>
        <w:tc>
          <w:tcPr>
            <w:tcW w:w="1116" w:type="dxa"/>
            <w:hideMark/>
          </w:tcPr>
          <w:p w14:paraId="18AD826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536F7A4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220,000</w:t>
            </w:r>
          </w:p>
        </w:tc>
        <w:tc>
          <w:tcPr>
            <w:tcW w:w="1064" w:type="dxa"/>
            <w:hideMark/>
          </w:tcPr>
          <w:p w14:paraId="76B415F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75BAB84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173D8EF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2FA31CC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1F9315B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68B4119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5F14F74C" w14:textId="77777777" w:rsidR="00A55D2D" w:rsidRPr="00A55D2D" w:rsidRDefault="00A55D2D" w:rsidP="00A55D2D">
            <w:pPr>
              <w:rPr>
                <w:rFonts w:ascii="Trebuchet MS" w:hAnsi="Trebuchet MS"/>
                <w:sz w:val="16"/>
                <w:szCs w:val="16"/>
              </w:rPr>
            </w:pPr>
          </w:p>
        </w:tc>
        <w:tc>
          <w:tcPr>
            <w:tcW w:w="939" w:type="dxa"/>
            <w:vMerge/>
            <w:hideMark/>
          </w:tcPr>
          <w:p w14:paraId="42600616" w14:textId="77777777" w:rsidR="00A55D2D" w:rsidRPr="00A55D2D" w:rsidRDefault="00A55D2D" w:rsidP="00A55D2D">
            <w:pPr>
              <w:rPr>
                <w:rFonts w:ascii="Trebuchet MS" w:hAnsi="Trebuchet MS"/>
                <w:sz w:val="16"/>
                <w:szCs w:val="16"/>
              </w:rPr>
            </w:pPr>
          </w:p>
        </w:tc>
      </w:tr>
      <w:tr w:rsidR="00A55D2D" w:rsidRPr="00A55D2D" w14:paraId="3082A723" w14:textId="77777777" w:rsidTr="00C96F71">
        <w:trPr>
          <w:trHeight w:val="300"/>
        </w:trPr>
        <w:tc>
          <w:tcPr>
            <w:tcW w:w="698" w:type="dxa"/>
            <w:vMerge w:val="restart"/>
            <w:hideMark/>
          </w:tcPr>
          <w:p w14:paraId="5077CE4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Sdbip ref.</w:t>
            </w:r>
          </w:p>
        </w:tc>
        <w:tc>
          <w:tcPr>
            <w:tcW w:w="1024" w:type="dxa"/>
            <w:vMerge w:val="restart"/>
            <w:hideMark/>
          </w:tcPr>
          <w:p w14:paraId="1F30F2D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Planning Level</w:t>
            </w:r>
          </w:p>
        </w:tc>
        <w:tc>
          <w:tcPr>
            <w:tcW w:w="1933" w:type="dxa"/>
            <w:gridSpan w:val="2"/>
            <w:vMerge w:val="restart"/>
            <w:hideMark/>
          </w:tcPr>
          <w:p w14:paraId="33E0669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Measurable Objective</w:t>
            </w:r>
          </w:p>
        </w:tc>
        <w:tc>
          <w:tcPr>
            <w:tcW w:w="1713" w:type="dxa"/>
            <w:vMerge w:val="restart"/>
            <w:hideMark/>
          </w:tcPr>
          <w:p w14:paraId="42CD665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Key Performance Indicator</w:t>
            </w:r>
          </w:p>
        </w:tc>
        <w:tc>
          <w:tcPr>
            <w:tcW w:w="1506" w:type="dxa"/>
            <w:vMerge w:val="restart"/>
            <w:hideMark/>
          </w:tcPr>
          <w:p w14:paraId="5CDBA7C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Evidence</w:t>
            </w:r>
          </w:p>
        </w:tc>
        <w:tc>
          <w:tcPr>
            <w:tcW w:w="1116" w:type="dxa"/>
            <w:vMerge w:val="restart"/>
            <w:hideMark/>
          </w:tcPr>
          <w:p w14:paraId="71C0D33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Type</w:t>
            </w:r>
          </w:p>
        </w:tc>
        <w:tc>
          <w:tcPr>
            <w:tcW w:w="1226" w:type="dxa"/>
            <w:vMerge w:val="restart"/>
            <w:hideMark/>
          </w:tcPr>
          <w:p w14:paraId="0D73AED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UOM</w:t>
            </w:r>
          </w:p>
        </w:tc>
        <w:tc>
          <w:tcPr>
            <w:tcW w:w="1064" w:type="dxa"/>
            <w:vMerge w:val="restart"/>
            <w:hideMark/>
          </w:tcPr>
          <w:p w14:paraId="2A080BA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Baseline</w:t>
            </w:r>
          </w:p>
        </w:tc>
        <w:tc>
          <w:tcPr>
            <w:tcW w:w="937" w:type="dxa"/>
            <w:vMerge w:val="restart"/>
            <w:hideMark/>
          </w:tcPr>
          <w:p w14:paraId="11B40EC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Annual Target</w:t>
            </w:r>
          </w:p>
        </w:tc>
        <w:tc>
          <w:tcPr>
            <w:tcW w:w="514" w:type="dxa"/>
            <w:vMerge w:val="restart"/>
            <w:hideMark/>
          </w:tcPr>
          <w:p w14:paraId="43A81E4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Q1</w:t>
            </w:r>
          </w:p>
        </w:tc>
        <w:tc>
          <w:tcPr>
            <w:tcW w:w="514" w:type="dxa"/>
            <w:vMerge w:val="restart"/>
            <w:hideMark/>
          </w:tcPr>
          <w:p w14:paraId="239F04F4"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Q2</w:t>
            </w:r>
          </w:p>
        </w:tc>
        <w:tc>
          <w:tcPr>
            <w:tcW w:w="552" w:type="dxa"/>
            <w:vMerge w:val="restart"/>
            <w:hideMark/>
          </w:tcPr>
          <w:p w14:paraId="268DD91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Q3</w:t>
            </w:r>
          </w:p>
        </w:tc>
        <w:tc>
          <w:tcPr>
            <w:tcW w:w="552" w:type="dxa"/>
            <w:vMerge w:val="restart"/>
            <w:hideMark/>
          </w:tcPr>
          <w:p w14:paraId="2ACDEFA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Q4</w:t>
            </w:r>
          </w:p>
          <w:p w14:paraId="39704252" w14:textId="77777777" w:rsidR="00A55D2D" w:rsidRPr="00A55D2D" w:rsidRDefault="00A55D2D" w:rsidP="00A55D2D">
            <w:pPr>
              <w:rPr>
                <w:rFonts w:ascii="Trebuchet MS" w:hAnsi="Trebuchet MS"/>
                <w:sz w:val="16"/>
                <w:szCs w:val="16"/>
              </w:rPr>
            </w:pPr>
          </w:p>
          <w:p w14:paraId="22AD1D68" w14:textId="77777777" w:rsidR="00A55D2D" w:rsidRPr="00A55D2D" w:rsidRDefault="00A55D2D" w:rsidP="00A55D2D">
            <w:pPr>
              <w:rPr>
                <w:rFonts w:ascii="Trebuchet MS" w:hAnsi="Trebuchet MS"/>
                <w:sz w:val="16"/>
                <w:szCs w:val="16"/>
              </w:rPr>
            </w:pPr>
          </w:p>
          <w:p w14:paraId="664DDB8C" w14:textId="77777777" w:rsidR="00A55D2D" w:rsidRPr="00A55D2D" w:rsidRDefault="00A55D2D" w:rsidP="00A55D2D">
            <w:pPr>
              <w:rPr>
                <w:rFonts w:ascii="Trebuchet MS" w:hAnsi="Trebuchet MS"/>
                <w:sz w:val="16"/>
                <w:szCs w:val="16"/>
              </w:rPr>
            </w:pPr>
          </w:p>
        </w:tc>
        <w:tc>
          <w:tcPr>
            <w:tcW w:w="2671" w:type="dxa"/>
            <w:gridSpan w:val="2"/>
            <w:hideMark/>
          </w:tcPr>
          <w:p w14:paraId="53EC6F9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Accountability</w:t>
            </w:r>
          </w:p>
        </w:tc>
      </w:tr>
      <w:tr w:rsidR="00A55D2D" w:rsidRPr="00A55D2D" w14:paraId="3C62DB74" w14:textId="77777777" w:rsidTr="00C96F71">
        <w:trPr>
          <w:trHeight w:val="300"/>
        </w:trPr>
        <w:tc>
          <w:tcPr>
            <w:tcW w:w="698" w:type="dxa"/>
            <w:vMerge/>
            <w:hideMark/>
          </w:tcPr>
          <w:p w14:paraId="1F52C009" w14:textId="77777777" w:rsidR="00A55D2D" w:rsidRPr="00A55D2D" w:rsidRDefault="00A55D2D" w:rsidP="00A55D2D">
            <w:pPr>
              <w:rPr>
                <w:rFonts w:ascii="Trebuchet MS" w:hAnsi="Trebuchet MS"/>
                <w:sz w:val="16"/>
                <w:szCs w:val="16"/>
              </w:rPr>
            </w:pPr>
          </w:p>
        </w:tc>
        <w:tc>
          <w:tcPr>
            <w:tcW w:w="1024" w:type="dxa"/>
            <w:vMerge/>
            <w:hideMark/>
          </w:tcPr>
          <w:p w14:paraId="449DD656" w14:textId="77777777" w:rsidR="00A55D2D" w:rsidRPr="00A55D2D" w:rsidRDefault="00A55D2D" w:rsidP="00A55D2D">
            <w:pPr>
              <w:rPr>
                <w:rFonts w:ascii="Trebuchet MS" w:hAnsi="Trebuchet MS"/>
                <w:sz w:val="16"/>
                <w:szCs w:val="16"/>
              </w:rPr>
            </w:pPr>
          </w:p>
        </w:tc>
        <w:tc>
          <w:tcPr>
            <w:tcW w:w="1933" w:type="dxa"/>
            <w:gridSpan w:val="2"/>
            <w:vMerge/>
            <w:hideMark/>
          </w:tcPr>
          <w:p w14:paraId="76347C80" w14:textId="77777777" w:rsidR="00A55D2D" w:rsidRPr="00A55D2D" w:rsidRDefault="00A55D2D" w:rsidP="00A55D2D">
            <w:pPr>
              <w:rPr>
                <w:rFonts w:ascii="Trebuchet MS" w:hAnsi="Trebuchet MS"/>
                <w:sz w:val="16"/>
                <w:szCs w:val="16"/>
              </w:rPr>
            </w:pPr>
          </w:p>
        </w:tc>
        <w:tc>
          <w:tcPr>
            <w:tcW w:w="1713" w:type="dxa"/>
            <w:vMerge/>
            <w:hideMark/>
          </w:tcPr>
          <w:p w14:paraId="569943D8" w14:textId="77777777" w:rsidR="00A55D2D" w:rsidRPr="00A55D2D" w:rsidRDefault="00A55D2D" w:rsidP="00A55D2D">
            <w:pPr>
              <w:rPr>
                <w:rFonts w:ascii="Trebuchet MS" w:hAnsi="Trebuchet MS"/>
                <w:sz w:val="16"/>
                <w:szCs w:val="16"/>
              </w:rPr>
            </w:pPr>
          </w:p>
        </w:tc>
        <w:tc>
          <w:tcPr>
            <w:tcW w:w="1506" w:type="dxa"/>
            <w:vMerge/>
            <w:hideMark/>
          </w:tcPr>
          <w:p w14:paraId="50CC8D5C" w14:textId="77777777" w:rsidR="00A55D2D" w:rsidRPr="00A55D2D" w:rsidRDefault="00A55D2D" w:rsidP="00A55D2D">
            <w:pPr>
              <w:rPr>
                <w:rFonts w:ascii="Trebuchet MS" w:hAnsi="Trebuchet MS"/>
                <w:sz w:val="16"/>
                <w:szCs w:val="16"/>
              </w:rPr>
            </w:pPr>
          </w:p>
        </w:tc>
        <w:tc>
          <w:tcPr>
            <w:tcW w:w="1116" w:type="dxa"/>
            <w:vMerge/>
            <w:hideMark/>
          </w:tcPr>
          <w:p w14:paraId="5257DEBC" w14:textId="77777777" w:rsidR="00A55D2D" w:rsidRPr="00A55D2D" w:rsidRDefault="00A55D2D" w:rsidP="00A55D2D">
            <w:pPr>
              <w:rPr>
                <w:rFonts w:ascii="Trebuchet MS" w:hAnsi="Trebuchet MS"/>
                <w:sz w:val="16"/>
                <w:szCs w:val="16"/>
              </w:rPr>
            </w:pPr>
          </w:p>
        </w:tc>
        <w:tc>
          <w:tcPr>
            <w:tcW w:w="1226" w:type="dxa"/>
            <w:vMerge/>
            <w:hideMark/>
          </w:tcPr>
          <w:p w14:paraId="1008A3BF" w14:textId="77777777" w:rsidR="00A55D2D" w:rsidRPr="00A55D2D" w:rsidRDefault="00A55D2D" w:rsidP="00A55D2D">
            <w:pPr>
              <w:rPr>
                <w:rFonts w:ascii="Trebuchet MS" w:hAnsi="Trebuchet MS"/>
                <w:sz w:val="16"/>
                <w:szCs w:val="16"/>
              </w:rPr>
            </w:pPr>
          </w:p>
        </w:tc>
        <w:tc>
          <w:tcPr>
            <w:tcW w:w="1064" w:type="dxa"/>
            <w:vMerge/>
            <w:hideMark/>
          </w:tcPr>
          <w:p w14:paraId="367E9ADF" w14:textId="77777777" w:rsidR="00A55D2D" w:rsidRPr="00A55D2D" w:rsidRDefault="00A55D2D" w:rsidP="00A55D2D">
            <w:pPr>
              <w:rPr>
                <w:rFonts w:ascii="Trebuchet MS" w:hAnsi="Trebuchet MS"/>
                <w:sz w:val="16"/>
                <w:szCs w:val="16"/>
              </w:rPr>
            </w:pPr>
          </w:p>
        </w:tc>
        <w:tc>
          <w:tcPr>
            <w:tcW w:w="937" w:type="dxa"/>
            <w:vMerge/>
            <w:hideMark/>
          </w:tcPr>
          <w:p w14:paraId="3208379A" w14:textId="77777777" w:rsidR="00A55D2D" w:rsidRPr="00A55D2D" w:rsidRDefault="00A55D2D" w:rsidP="00A55D2D">
            <w:pPr>
              <w:rPr>
                <w:rFonts w:ascii="Trebuchet MS" w:hAnsi="Trebuchet MS"/>
                <w:sz w:val="16"/>
                <w:szCs w:val="16"/>
              </w:rPr>
            </w:pPr>
          </w:p>
        </w:tc>
        <w:tc>
          <w:tcPr>
            <w:tcW w:w="514" w:type="dxa"/>
            <w:vMerge/>
            <w:hideMark/>
          </w:tcPr>
          <w:p w14:paraId="0049D994" w14:textId="77777777" w:rsidR="00A55D2D" w:rsidRPr="00A55D2D" w:rsidRDefault="00A55D2D" w:rsidP="00A55D2D">
            <w:pPr>
              <w:rPr>
                <w:rFonts w:ascii="Trebuchet MS" w:hAnsi="Trebuchet MS"/>
                <w:sz w:val="16"/>
                <w:szCs w:val="16"/>
              </w:rPr>
            </w:pPr>
          </w:p>
        </w:tc>
        <w:tc>
          <w:tcPr>
            <w:tcW w:w="514" w:type="dxa"/>
            <w:vMerge/>
            <w:hideMark/>
          </w:tcPr>
          <w:p w14:paraId="2C2CB2F2" w14:textId="77777777" w:rsidR="00A55D2D" w:rsidRPr="00A55D2D" w:rsidRDefault="00A55D2D" w:rsidP="00A55D2D">
            <w:pPr>
              <w:rPr>
                <w:rFonts w:ascii="Trebuchet MS" w:hAnsi="Trebuchet MS"/>
                <w:sz w:val="16"/>
                <w:szCs w:val="16"/>
              </w:rPr>
            </w:pPr>
          </w:p>
        </w:tc>
        <w:tc>
          <w:tcPr>
            <w:tcW w:w="552" w:type="dxa"/>
            <w:vMerge/>
            <w:hideMark/>
          </w:tcPr>
          <w:p w14:paraId="49D9BFE3" w14:textId="77777777" w:rsidR="00A55D2D" w:rsidRPr="00A55D2D" w:rsidRDefault="00A55D2D" w:rsidP="00A55D2D">
            <w:pPr>
              <w:rPr>
                <w:rFonts w:ascii="Trebuchet MS" w:hAnsi="Trebuchet MS"/>
                <w:sz w:val="16"/>
                <w:szCs w:val="16"/>
              </w:rPr>
            </w:pPr>
          </w:p>
        </w:tc>
        <w:tc>
          <w:tcPr>
            <w:tcW w:w="552" w:type="dxa"/>
            <w:vMerge/>
            <w:hideMark/>
          </w:tcPr>
          <w:p w14:paraId="41A344C0" w14:textId="77777777" w:rsidR="00A55D2D" w:rsidRPr="00A55D2D" w:rsidRDefault="00A55D2D" w:rsidP="00A55D2D">
            <w:pPr>
              <w:rPr>
                <w:rFonts w:ascii="Trebuchet MS" w:hAnsi="Trebuchet MS"/>
                <w:sz w:val="16"/>
                <w:szCs w:val="16"/>
              </w:rPr>
            </w:pPr>
          </w:p>
        </w:tc>
        <w:tc>
          <w:tcPr>
            <w:tcW w:w="1732" w:type="dxa"/>
            <w:hideMark/>
          </w:tcPr>
          <w:p w14:paraId="2F91590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Department</w:t>
            </w:r>
          </w:p>
        </w:tc>
        <w:tc>
          <w:tcPr>
            <w:tcW w:w="939" w:type="dxa"/>
            <w:hideMark/>
          </w:tcPr>
          <w:p w14:paraId="7612701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Person</w:t>
            </w:r>
          </w:p>
        </w:tc>
      </w:tr>
      <w:tr w:rsidR="00A55D2D" w:rsidRPr="00A55D2D" w14:paraId="7EF57ABA" w14:textId="77777777" w:rsidTr="00C96F71">
        <w:trPr>
          <w:trHeight w:val="300"/>
        </w:trPr>
        <w:tc>
          <w:tcPr>
            <w:tcW w:w="698" w:type="dxa"/>
            <w:vMerge w:val="restart"/>
            <w:hideMark/>
          </w:tcPr>
          <w:p w14:paraId="3789B48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18.10.6</w:t>
            </w:r>
          </w:p>
        </w:tc>
        <w:tc>
          <w:tcPr>
            <w:tcW w:w="1024" w:type="dxa"/>
            <w:vMerge w:val="restart"/>
            <w:hideMark/>
          </w:tcPr>
          <w:p w14:paraId="38DE77A7"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Activity</w:t>
            </w:r>
          </w:p>
        </w:tc>
        <w:tc>
          <w:tcPr>
            <w:tcW w:w="1933" w:type="dxa"/>
            <w:gridSpan w:val="2"/>
            <w:vMerge w:val="restart"/>
            <w:hideMark/>
          </w:tcPr>
          <w:p w14:paraId="49A123C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Bringing together representatives from different political parties, ensure they caucuses can work collaboratively in uniform approach</w:t>
            </w:r>
          </w:p>
        </w:tc>
        <w:tc>
          <w:tcPr>
            <w:tcW w:w="1713" w:type="dxa"/>
            <w:vMerge w:val="restart"/>
            <w:hideMark/>
          </w:tcPr>
          <w:p w14:paraId="45E54DA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 (52) of Multi-party Uniforms purchased by June 2025</w:t>
            </w:r>
          </w:p>
        </w:tc>
        <w:tc>
          <w:tcPr>
            <w:tcW w:w="1506" w:type="dxa"/>
            <w:vMerge w:val="restart"/>
            <w:hideMark/>
          </w:tcPr>
          <w:p w14:paraId="08E19FE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Delivery note, collection receipt register of Cllrs and pictures</w:t>
            </w:r>
          </w:p>
        </w:tc>
        <w:tc>
          <w:tcPr>
            <w:tcW w:w="1116" w:type="dxa"/>
            <w:hideMark/>
          </w:tcPr>
          <w:p w14:paraId="52C0CB7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Target</w:t>
            </w:r>
          </w:p>
        </w:tc>
        <w:tc>
          <w:tcPr>
            <w:tcW w:w="1226" w:type="dxa"/>
            <w:hideMark/>
          </w:tcPr>
          <w:p w14:paraId="49499C6B"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Number</w:t>
            </w:r>
          </w:p>
        </w:tc>
        <w:tc>
          <w:tcPr>
            <w:tcW w:w="1064" w:type="dxa"/>
            <w:hideMark/>
          </w:tcPr>
          <w:p w14:paraId="2802A41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085CE8E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52</w:t>
            </w:r>
          </w:p>
        </w:tc>
        <w:tc>
          <w:tcPr>
            <w:tcW w:w="514" w:type="dxa"/>
            <w:hideMark/>
          </w:tcPr>
          <w:p w14:paraId="6F60DA9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71AF7EF1"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74A5CF8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181717C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52</w:t>
            </w:r>
          </w:p>
        </w:tc>
        <w:tc>
          <w:tcPr>
            <w:tcW w:w="1732" w:type="dxa"/>
            <w:vMerge w:val="restart"/>
            <w:hideMark/>
          </w:tcPr>
          <w:p w14:paraId="48F80DE0"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Office of the Chief whip</w:t>
            </w:r>
          </w:p>
        </w:tc>
        <w:tc>
          <w:tcPr>
            <w:tcW w:w="939" w:type="dxa"/>
            <w:vMerge w:val="restart"/>
            <w:hideMark/>
          </w:tcPr>
          <w:p w14:paraId="6F39296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Manager- Office of the Chief whip</w:t>
            </w:r>
          </w:p>
        </w:tc>
      </w:tr>
      <w:tr w:rsidR="00A55D2D" w:rsidRPr="00A55D2D" w14:paraId="126509E9" w14:textId="77777777" w:rsidTr="00C96F71">
        <w:trPr>
          <w:trHeight w:val="300"/>
        </w:trPr>
        <w:tc>
          <w:tcPr>
            <w:tcW w:w="698" w:type="dxa"/>
            <w:vMerge/>
            <w:hideMark/>
          </w:tcPr>
          <w:p w14:paraId="2A722197" w14:textId="77777777" w:rsidR="00A55D2D" w:rsidRPr="00A55D2D" w:rsidRDefault="00A55D2D" w:rsidP="00A55D2D">
            <w:pPr>
              <w:rPr>
                <w:rFonts w:ascii="Trebuchet MS" w:hAnsi="Trebuchet MS"/>
                <w:sz w:val="16"/>
                <w:szCs w:val="16"/>
              </w:rPr>
            </w:pPr>
          </w:p>
        </w:tc>
        <w:tc>
          <w:tcPr>
            <w:tcW w:w="1024" w:type="dxa"/>
            <w:vMerge/>
            <w:hideMark/>
          </w:tcPr>
          <w:p w14:paraId="777F669C" w14:textId="77777777" w:rsidR="00A55D2D" w:rsidRPr="00A55D2D" w:rsidRDefault="00A55D2D" w:rsidP="00A55D2D">
            <w:pPr>
              <w:rPr>
                <w:rFonts w:ascii="Trebuchet MS" w:hAnsi="Trebuchet MS"/>
                <w:sz w:val="16"/>
                <w:szCs w:val="16"/>
              </w:rPr>
            </w:pPr>
          </w:p>
        </w:tc>
        <w:tc>
          <w:tcPr>
            <w:tcW w:w="1933" w:type="dxa"/>
            <w:gridSpan w:val="2"/>
            <w:vMerge/>
            <w:hideMark/>
          </w:tcPr>
          <w:p w14:paraId="6D9056D2" w14:textId="77777777" w:rsidR="00A55D2D" w:rsidRPr="00A55D2D" w:rsidRDefault="00A55D2D" w:rsidP="00A55D2D">
            <w:pPr>
              <w:rPr>
                <w:rFonts w:ascii="Trebuchet MS" w:hAnsi="Trebuchet MS"/>
                <w:sz w:val="16"/>
                <w:szCs w:val="16"/>
              </w:rPr>
            </w:pPr>
          </w:p>
        </w:tc>
        <w:tc>
          <w:tcPr>
            <w:tcW w:w="1713" w:type="dxa"/>
            <w:vMerge/>
            <w:hideMark/>
          </w:tcPr>
          <w:p w14:paraId="555FA2B6" w14:textId="77777777" w:rsidR="00A55D2D" w:rsidRPr="00A55D2D" w:rsidRDefault="00A55D2D" w:rsidP="00A55D2D">
            <w:pPr>
              <w:rPr>
                <w:rFonts w:ascii="Trebuchet MS" w:hAnsi="Trebuchet MS"/>
                <w:sz w:val="16"/>
                <w:szCs w:val="16"/>
              </w:rPr>
            </w:pPr>
          </w:p>
        </w:tc>
        <w:tc>
          <w:tcPr>
            <w:tcW w:w="1506" w:type="dxa"/>
            <w:vMerge/>
            <w:hideMark/>
          </w:tcPr>
          <w:p w14:paraId="50F1F3A9" w14:textId="77777777" w:rsidR="00A55D2D" w:rsidRPr="00A55D2D" w:rsidRDefault="00A55D2D" w:rsidP="00A55D2D">
            <w:pPr>
              <w:rPr>
                <w:rFonts w:ascii="Trebuchet MS" w:hAnsi="Trebuchet MS"/>
                <w:sz w:val="16"/>
                <w:szCs w:val="16"/>
              </w:rPr>
            </w:pPr>
          </w:p>
        </w:tc>
        <w:tc>
          <w:tcPr>
            <w:tcW w:w="1116" w:type="dxa"/>
            <w:hideMark/>
          </w:tcPr>
          <w:p w14:paraId="6D1D8889"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Capital</w:t>
            </w:r>
          </w:p>
        </w:tc>
        <w:tc>
          <w:tcPr>
            <w:tcW w:w="1226" w:type="dxa"/>
            <w:hideMark/>
          </w:tcPr>
          <w:p w14:paraId="210BF06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N/A</w:t>
            </w:r>
          </w:p>
        </w:tc>
        <w:tc>
          <w:tcPr>
            <w:tcW w:w="1064" w:type="dxa"/>
            <w:hideMark/>
          </w:tcPr>
          <w:p w14:paraId="6213346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15CF279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472EBE92"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6751C466"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46E8635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5C378B65"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59EB8186" w14:textId="77777777" w:rsidR="00A55D2D" w:rsidRPr="00A55D2D" w:rsidRDefault="00A55D2D" w:rsidP="00A55D2D">
            <w:pPr>
              <w:rPr>
                <w:rFonts w:ascii="Trebuchet MS" w:hAnsi="Trebuchet MS"/>
                <w:sz w:val="16"/>
                <w:szCs w:val="16"/>
              </w:rPr>
            </w:pPr>
          </w:p>
        </w:tc>
        <w:tc>
          <w:tcPr>
            <w:tcW w:w="939" w:type="dxa"/>
            <w:vMerge/>
            <w:hideMark/>
          </w:tcPr>
          <w:p w14:paraId="3AD4D7BC" w14:textId="77777777" w:rsidR="00A55D2D" w:rsidRPr="00A55D2D" w:rsidRDefault="00A55D2D" w:rsidP="00A55D2D">
            <w:pPr>
              <w:rPr>
                <w:rFonts w:ascii="Trebuchet MS" w:hAnsi="Trebuchet MS"/>
                <w:sz w:val="16"/>
                <w:szCs w:val="16"/>
              </w:rPr>
            </w:pPr>
          </w:p>
        </w:tc>
      </w:tr>
      <w:tr w:rsidR="00A55D2D" w:rsidRPr="00A55D2D" w14:paraId="6948107E" w14:textId="77777777" w:rsidTr="00C96F71">
        <w:trPr>
          <w:trHeight w:val="300"/>
        </w:trPr>
        <w:tc>
          <w:tcPr>
            <w:tcW w:w="698" w:type="dxa"/>
            <w:vMerge/>
            <w:hideMark/>
          </w:tcPr>
          <w:p w14:paraId="4939F57A" w14:textId="77777777" w:rsidR="00A55D2D" w:rsidRPr="00A55D2D" w:rsidRDefault="00A55D2D" w:rsidP="00A55D2D">
            <w:pPr>
              <w:rPr>
                <w:rFonts w:ascii="Trebuchet MS" w:hAnsi="Trebuchet MS"/>
                <w:sz w:val="16"/>
                <w:szCs w:val="16"/>
              </w:rPr>
            </w:pPr>
          </w:p>
        </w:tc>
        <w:tc>
          <w:tcPr>
            <w:tcW w:w="1024" w:type="dxa"/>
            <w:vMerge/>
            <w:hideMark/>
          </w:tcPr>
          <w:p w14:paraId="4F8B2E40" w14:textId="77777777" w:rsidR="00A55D2D" w:rsidRPr="00A55D2D" w:rsidRDefault="00A55D2D" w:rsidP="00A55D2D">
            <w:pPr>
              <w:rPr>
                <w:rFonts w:ascii="Trebuchet MS" w:hAnsi="Trebuchet MS"/>
                <w:sz w:val="16"/>
                <w:szCs w:val="16"/>
              </w:rPr>
            </w:pPr>
          </w:p>
        </w:tc>
        <w:tc>
          <w:tcPr>
            <w:tcW w:w="1933" w:type="dxa"/>
            <w:gridSpan w:val="2"/>
            <w:vMerge/>
            <w:hideMark/>
          </w:tcPr>
          <w:p w14:paraId="297A1A6E" w14:textId="77777777" w:rsidR="00A55D2D" w:rsidRPr="00A55D2D" w:rsidRDefault="00A55D2D" w:rsidP="00A55D2D">
            <w:pPr>
              <w:rPr>
                <w:rFonts w:ascii="Trebuchet MS" w:hAnsi="Trebuchet MS"/>
                <w:sz w:val="16"/>
                <w:szCs w:val="16"/>
              </w:rPr>
            </w:pPr>
          </w:p>
        </w:tc>
        <w:tc>
          <w:tcPr>
            <w:tcW w:w="1713" w:type="dxa"/>
            <w:vMerge/>
            <w:hideMark/>
          </w:tcPr>
          <w:p w14:paraId="4C54A4E2" w14:textId="77777777" w:rsidR="00A55D2D" w:rsidRPr="00A55D2D" w:rsidRDefault="00A55D2D" w:rsidP="00A55D2D">
            <w:pPr>
              <w:rPr>
                <w:rFonts w:ascii="Trebuchet MS" w:hAnsi="Trebuchet MS"/>
                <w:sz w:val="16"/>
                <w:szCs w:val="16"/>
              </w:rPr>
            </w:pPr>
          </w:p>
        </w:tc>
        <w:tc>
          <w:tcPr>
            <w:tcW w:w="1506" w:type="dxa"/>
            <w:vMerge/>
            <w:hideMark/>
          </w:tcPr>
          <w:p w14:paraId="66465169" w14:textId="77777777" w:rsidR="00A55D2D" w:rsidRPr="00A55D2D" w:rsidRDefault="00A55D2D" w:rsidP="00A55D2D">
            <w:pPr>
              <w:rPr>
                <w:rFonts w:ascii="Trebuchet MS" w:hAnsi="Trebuchet MS"/>
                <w:sz w:val="16"/>
                <w:szCs w:val="16"/>
              </w:rPr>
            </w:pPr>
          </w:p>
        </w:tc>
        <w:tc>
          <w:tcPr>
            <w:tcW w:w="1116" w:type="dxa"/>
            <w:hideMark/>
          </w:tcPr>
          <w:p w14:paraId="32AE04C8"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Operating</w:t>
            </w:r>
          </w:p>
        </w:tc>
        <w:tc>
          <w:tcPr>
            <w:tcW w:w="1226" w:type="dxa"/>
            <w:hideMark/>
          </w:tcPr>
          <w:p w14:paraId="58FA4C1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150,000</w:t>
            </w:r>
          </w:p>
        </w:tc>
        <w:tc>
          <w:tcPr>
            <w:tcW w:w="1064" w:type="dxa"/>
            <w:hideMark/>
          </w:tcPr>
          <w:p w14:paraId="1546DE1D"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937" w:type="dxa"/>
            <w:hideMark/>
          </w:tcPr>
          <w:p w14:paraId="5AC3AF63"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 </w:t>
            </w:r>
          </w:p>
        </w:tc>
        <w:tc>
          <w:tcPr>
            <w:tcW w:w="514" w:type="dxa"/>
            <w:hideMark/>
          </w:tcPr>
          <w:p w14:paraId="202C534A"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14" w:type="dxa"/>
            <w:hideMark/>
          </w:tcPr>
          <w:p w14:paraId="5F840E0E"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681C168F"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552" w:type="dxa"/>
            <w:hideMark/>
          </w:tcPr>
          <w:p w14:paraId="189A663C" w14:textId="77777777" w:rsidR="00A55D2D" w:rsidRPr="00A55D2D" w:rsidRDefault="00A55D2D" w:rsidP="00A55D2D">
            <w:pPr>
              <w:rPr>
                <w:rFonts w:ascii="Trebuchet MS" w:hAnsi="Trebuchet MS"/>
                <w:sz w:val="16"/>
                <w:szCs w:val="16"/>
              </w:rPr>
            </w:pPr>
            <w:r w:rsidRPr="00A55D2D">
              <w:rPr>
                <w:rFonts w:ascii="Trebuchet MS" w:hAnsi="Trebuchet MS"/>
                <w:sz w:val="16"/>
                <w:szCs w:val="16"/>
              </w:rPr>
              <w:t>0</w:t>
            </w:r>
          </w:p>
        </w:tc>
        <w:tc>
          <w:tcPr>
            <w:tcW w:w="1732" w:type="dxa"/>
            <w:vMerge/>
            <w:hideMark/>
          </w:tcPr>
          <w:p w14:paraId="7650D00E" w14:textId="77777777" w:rsidR="00A55D2D" w:rsidRPr="00A55D2D" w:rsidRDefault="00A55D2D" w:rsidP="00A55D2D">
            <w:pPr>
              <w:rPr>
                <w:rFonts w:ascii="Trebuchet MS" w:hAnsi="Trebuchet MS"/>
                <w:sz w:val="16"/>
                <w:szCs w:val="16"/>
              </w:rPr>
            </w:pPr>
          </w:p>
        </w:tc>
        <w:tc>
          <w:tcPr>
            <w:tcW w:w="939" w:type="dxa"/>
            <w:vMerge/>
            <w:hideMark/>
          </w:tcPr>
          <w:p w14:paraId="154A9523" w14:textId="77777777" w:rsidR="00A55D2D" w:rsidRPr="00A55D2D" w:rsidRDefault="00A55D2D" w:rsidP="00A55D2D">
            <w:pPr>
              <w:rPr>
                <w:rFonts w:ascii="Trebuchet MS" w:hAnsi="Trebuchet MS"/>
                <w:sz w:val="16"/>
                <w:szCs w:val="16"/>
              </w:rPr>
            </w:pPr>
          </w:p>
        </w:tc>
      </w:tr>
    </w:tbl>
    <w:p w14:paraId="0CAD9522" w14:textId="77777777" w:rsidR="00A55D2D" w:rsidRPr="00A55D2D" w:rsidRDefault="00A55D2D" w:rsidP="00A55D2D">
      <w:pPr>
        <w:spacing w:after="1"/>
        <w:ind w:right="6585"/>
        <w:jc w:val="both"/>
        <w:rPr>
          <w:rFonts w:ascii="Trebuchet MS" w:eastAsia="Trebuchet MS" w:hAnsi="Trebuchet MS" w:cs="Trebuchet MS"/>
          <w:sz w:val="16"/>
          <w:szCs w:val="16"/>
          <w:lang w:val="en-ZA" w:eastAsia="en-ZA"/>
        </w:rPr>
      </w:pPr>
    </w:p>
    <w:p w14:paraId="0A2D639B" w14:textId="77777777" w:rsidR="00CB1271" w:rsidRDefault="00CB1271" w:rsidP="00A55D2D">
      <w:pPr>
        <w:ind w:firstLine="720"/>
        <w:rPr>
          <w:rFonts w:ascii="Trebuchet MS" w:eastAsia="Times New Roman" w:hAnsi="Trebuchet MS" w:cs="Times New Roman"/>
          <w:b/>
          <w:bCs/>
          <w:kern w:val="32"/>
          <w:sz w:val="20"/>
          <w:szCs w:val="20"/>
        </w:rPr>
      </w:pPr>
    </w:p>
    <w:p w14:paraId="13822CAC" w14:textId="05BE5D75" w:rsidR="00A55D2D" w:rsidRPr="00A55D2D" w:rsidRDefault="00A55D2D" w:rsidP="00A55D2D">
      <w:pPr>
        <w:rPr>
          <w:rFonts w:ascii="Trebuchet MS" w:hAnsi="Trebuchet MS"/>
          <w:sz w:val="20"/>
          <w:szCs w:val="20"/>
        </w:rPr>
        <w:sectPr w:rsidR="00A55D2D" w:rsidRPr="00A55D2D" w:rsidSect="00D10A06">
          <w:pgSz w:w="16840" w:h="11910" w:orient="landscape"/>
          <w:pgMar w:top="1340" w:right="0" w:bottom="1340" w:left="40" w:header="0" w:footer="726" w:gutter="0"/>
          <w:cols w:space="720"/>
        </w:sectPr>
      </w:pPr>
    </w:p>
    <w:bookmarkEnd w:id="203"/>
    <w:p w14:paraId="451C8A56" w14:textId="77777777" w:rsidR="003D218B" w:rsidRPr="006D3775" w:rsidRDefault="003D218B" w:rsidP="003D218B">
      <w:pPr>
        <w:spacing w:after="0" w:line="276" w:lineRule="auto"/>
        <w:rPr>
          <w:rFonts w:ascii="Trebuchet MS" w:hAnsi="Trebuchet MS"/>
          <w:b/>
          <w:sz w:val="20"/>
          <w:szCs w:val="20"/>
        </w:rPr>
      </w:pPr>
    </w:p>
    <w:p w14:paraId="72F3DEB4" w14:textId="75735D19" w:rsidR="003D218B" w:rsidRPr="006D3775" w:rsidRDefault="003D218B">
      <w:pPr>
        <w:pStyle w:val="ListParagraph"/>
        <w:numPr>
          <w:ilvl w:val="0"/>
          <w:numId w:val="120"/>
        </w:numPr>
        <w:spacing w:after="0" w:line="276" w:lineRule="auto"/>
        <w:rPr>
          <w:rFonts w:ascii="Trebuchet MS" w:hAnsi="Trebuchet MS"/>
          <w:b/>
          <w:sz w:val="20"/>
          <w:szCs w:val="20"/>
        </w:rPr>
      </w:pPr>
      <w:r w:rsidRPr="006D3775">
        <w:rPr>
          <w:rFonts w:ascii="Trebuchet MS" w:hAnsi="Trebuchet MS"/>
          <w:b/>
          <w:sz w:val="20"/>
          <w:szCs w:val="20"/>
        </w:rPr>
        <w:t xml:space="preserve"> Departments Plans</w:t>
      </w:r>
    </w:p>
    <w:p w14:paraId="10B39AF3" w14:textId="77777777" w:rsidR="003D218B" w:rsidRPr="006D3775" w:rsidRDefault="003D218B" w:rsidP="003D218B">
      <w:pPr>
        <w:spacing w:after="0" w:line="276" w:lineRule="auto"/>
        <w:rPr>
          <w:rFonts w:ascii="Trebuchet MS" w:hAnsi="Trebuchet MS"/>
          <w:b/>
          <w:sz w:val="20"/>
          <w:szCs w:val="20"/>
        </w:rPr>
      </w:pPr>
    </w:p>
    <w:p w14:paraId="554C23FC" w14:textId="77777777" w:rsidR="003D218B" w:rsidRPr="006D3775" w:rsidRDefault="003D218B" w:rsidP="003D218B">
      <w:pPr>
        <w:spacing w:after="0" w:line="276" w:lineRule="auto"/>
        <w:rPr>
          <w:rFonts w:ascii="Trebuchet MS" w:hAnsi="Trebuchet MS"/>
          <w:b/>
          <w:sz w:val="20"/>
          <w:szCs w:val="20"/>
        </w:rPr>
      </w:pPr>
      <w:r w:rsidRPr="006D3775">
        <w:rPr>
          <w:rFonts w:ascii="Trebuchet MS" w:hAnsi="Trebuchet MS"/>
          <w:b/>
          <w:sz w:val="20"/>
          <w:szCs w:val="20"/>
        </w:rPr>
        <w:t>List of Unfunded Projects and Programmes that needs to be undertaken bt the District Municipality</w:t>
      </w:r>
    </w:p>
    <w:tbl>
      <w:tblPr>
        <w:tblStyle w:val="TableGrid"/>
        <w:tblW w:w="13036" w:type="dxa"/>
        <w:tblLook w:val="04A0" w:firstRow="1" w:lastRow="0" w:firstColumn="1" w:lastColumn="0" w:noHBand="0" w:noVBand="1"/>
      </w:tblPr>
      <w:tblGrid>
        <w:gridCol w:w="4673"/>
        <w:gridCol w:w="2977"/>
        <w:gridCol w:w="3402"/>
        <w:gridCol w:w="1984"/>
      </w:tblGrid>
      <w:tr w:rsidR="003D218B" w:rsidRPr="006D3775" w14:paraId="4260D77F" w14:textId="77777777" w:rsidTr="00D0257B">
        <w:tc>
          <w:tcPr>
            <w:tcW w:w="4673" w:type="dxa"/>
            <w:shd w:val="clear" w:color="auto" w:fill="AEAAAA" w:themeFill="background2" w:themeFillShade="BF"/>
          </w:tcPr>
          <w:p w14:paraId="650D4DDD" w14:textId="77777777" w:rsidR="003D218B" w:rsidRPr="006D3775" w:rsidRDefault="003D218B" w:rsidP="00D0257B">
            <w:pPr>
              <w:spacing w:line="276" w:lineRule="auto"/>
              <w:rPr>
                <w:rFonts w:ascii="Trebuchet MS" w:hAnsi="Trebuchet MS"/>
                <w:b/>
                <w:sz w:val="20"/>
                <w:szCs w:val="20"/>
              </w:rPr>
            </w:pPr>
            <w:r w:rsidRPr="006D3775">
              <w:rPr>
                <w:rFonts w:ascii="Trebuchet MS" w:hAnsi="Trebuchet MS"/>
                <w:b/>
                <w:sz w:val="20"/>
                <w:szCs w:val="20"/>
              </w:rPr>
              <w:t>Project</w:t>
            </w:r>
          </w:p>
        </w:tc>
        <w:tc>
          <w:tcPr>
            <w:tcW w:w="2977" w:type="dxa"/>
            <w:shd w:val="clear" w:color="auto" w:fill="AEAAAA" w:themeFill="background2" w:themeFillShade="BF"/>
          </w:tcPr>
          <w:p w14:paraId="4A7116E3" w14:textId="77777777" w:rsidR="003D218B" w:rsidRPr="006D3775" w:rsidRDefault="003D218B" w:rsidP="00D0257B">
            <w:pPr>
              <w:spacing w:line="276" w:lineRule="auto"/>
              <w:rPr>
                <w:rFonts w:ascii="Trebuchet MS" w:hAnsi="Trebuchet MS"/>
                <w:b/>
                <w:sz w:val="20"/>
                <w:szCs w:val="20"/>
              </w:rPr>
            </w:pPr>
            <w:r w:rsidRPr="006D3775">
              <w:rPr>
                <w:rFonts w:ascii="Trebuchet MS" w:hAnsi="Trebuchet MS"/>
                <w:b/>
                <w:sz w:val="20"/>
                <w:szCs w:val="20"/>
              </w:rPr>
              <w:t>Municipality</w:t>
            </w:r>
          </w:p>
        </w:tc>
        <w:tc>
          <w:tcPr>
            <w:tcW w:w="3402" w:type="dxa"/>
            <w:shd w:val="clear" w:color="auto" w:fill="AEAAAA" w:themeFill="background2" w:themeFillShade="BF"/>
          </w:tcPr>
          <w:p w14:paraId="6F87E91D" w14:textId="77777777" w:rsidR="003D218B" w:rsidRPr="006D3775" w:rsidRDefault="003D218B" w:rsidP="00D0257B">
            <w:pPr>
              <w:spacing w:line="276" w:lineRule="auto"/>
              <w:rPr>
                <w:rFonts w:ascii="Trebuchet MS" w:hAnsi="Trebuchet MS"/>
                <w:b/>
                <w:sz w:val="20"/>
                <w:szCs w:val="20"/>
              </w:rPr>
            </w:pPr>
            <w:r w:rsidRPr="006D3775">
              <w:rPr>
                <w:rFonts w:ascii="Trebuchet MS" w:hAnsi="Trebuchet MS"/>
                <w:b/>
                <w:sz w:val="20"/>
                <w:szCs w:val="20"/>
              </w:rPr>
              <w:t>Deliverables</w:t>
            </w:r>
          </w:p>
        </w:tc>
        <w:tc>
          <w:tcPr>
            <w:tcW w:w="1984" w:type="dxa"/>
            <w:shd w:val="clear" w:color="auto" w:fill="AEAAAA" w:themeFill="background2" w:themeFillShade="BF"/>
          </w:tcPr>
          <w:p w14:paraId="4C06F7E5" w14:textId="77777777" w:rsidR="003D218B" w:rsidRPr="006D3775" w:rsidRDefault="003D218B" w:rsidP="00D0257B">
            <w:pPr>
              <w:spacing w:line="276" w:lineRule="auto"/>
              <w:rPr>
                <w:rFonts w:ascii="Trebuchet MS" w:hAnsi="Trebuchet MS"/>
                <w:b/>
                <w:sz w:val="20"/>
                <w:szCs w:val="20"/>
              </w:rPr>
            </w:pPr>
            <w:r w:rsidRPr="006D3775">
              <w:rPr>
                <w:rFonts w:ascii="Trebuchet MS" w:hAnsi="Trebuchet MS"/>
                <w:b/>
                <w:sz w:val="20"/>
                <w:szCs w:val="20"/>
              </w:rPr>
              <w:t>Amount</w:t>
            </w:r>
          </w:p>
        </w:tc>
      </w:tr>
      <w:tr w:rsidR="003D218B" w:rsidRPr="006D3775" w14:paraId="7DF0168F" w14:textId="77777777" w:rsidTr="00D0257B">
        <w:tc>
          <w:tcPr>
            <w:tcW w:w="4673" w:type="dxa"/>
          </w:tcPr>
          <w:p w14:paraId="1837EBAC"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Environmental Legal Compliance audit</w:t>
            </w:r>
          </w:p>
        </w:tc>
        <w:tc>
          <w:tcPr>
            <w:tcW w:w="2977" w:type="dxa"/>
          </w:tcPr>
          <w:p w14:paraId="3458D25E"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 &amp; Kgetleng</w:t>
            </w:r>
          </w:p>
        </w:tc>
        <w:tc>
          <w:tcPr>
            <w:tcW w:w="3402" w:type="dxa"/>
          </w:tcPr>
          <w:p w14:paraId="4E8B326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4D1A1DA5"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2 000 000</w:t>
            </w:r>
          </w:p>
        </w:tc>
      </w:tr>
      <w:tr w:rsidR="003D218B" w:rsidRPr="006D3775" w14:paraId="1A248306" w14:textId="77777777" w:rsidTr="00D0257B">
        <w:tc>
          <w:tcPr>
            <w:tcW w:w="4673" w:type="dxa"/>
          </w:tcPr>
          <w:p w14:paraId="7E9E610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Willie Bins 15 000HH</w:t>
            </w:r>
          </w:p>
        </w:tc>
        <w:tc>
          <w:tcPr>
            <w:tcW w:w="2977" w:type="dxa"/>
          </w:tcPr>
          <w:p w14:paraId="1CFE790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 &amp; Kgetleng</w:t>
            </w:r>
          </w:p>
        </w:tc>
        <w:tc>
          <w:tcPr>
            <w:tcW w:w="3402" w:type="dxa"/>
          </w:tcPr>
          <w:p w14:paraId="6976EA9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1213BC1E"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6 750 000</w:t>
            </w:r>
          </w:p>
        </w:tc>
      </w:tr>
      <w:tr w:rsidR="003D218B" w:rsidRPr="006D3775" w14:paraId="2BF7A815" w14:textId="77777777" w:rsidTr="00D0257B">
        <w:tc>
          <w:tcPr>
            <w:tcW w:w="4673" w:type="dxa"/>
          </w:tcPr>
          <w:p w14:paraId="05C3328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Waste to Energy</w:t>
            </w:r>
          </w:p>
        </w:tc>
        <w:tc>
          <w:tcPr>
            <w:tcW w:w="2977" w:type="dxa"/>
          </w:tcPr>
          <w:p w14:paraId="2C764B7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513A200C"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Feasibility study</w:t>
            </w:r>
          </w:p>
        </w:tc>
        <w:tc>
          <w:tcPr>
            <w:tcW w:w="1984" w:type="dxa"/>
          </w:tcPr>
          <w:p w14:paraId="3DEC43F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19 000 000 000</w:t>
            </w:r>
          </w:p>
        </w:tc>
      </w:tr>
      <w:tr w:rsidR="003D218B" w:rsidRPr="006D3775" w14:paraId="6102AE76" w14:textId="77777777" w:rsidTr="00D0257B">
        <w:tc>
          <w:tcPr>
            <w:tcW w:w="4673" w:type="dxa"/>
          </w:tcPr>
          <w:p w14:paraId="56F7E93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Installation of 50000 power packs</w:t>
            </w:r>
          </w:p>
        </w:tc>
        <w:tc>
          <w:tcPr>
            <w:tcW w:w="2977" w:type="dxa"/>
          </w:tcPr>
          <w:p w14:paraId="7FBA0C8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1F7EE64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62548F1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35 000 000</w:t>
            </w:r>
          </w:p>
        </w:tc>
      </w:tr>
      <w:tr w:rsidR="003D218B" w:rsidRPr="006D3775" w14:paraId="720A2A3A" w14:textId="77777777" w:rsidTr="00D0257B">
        <w:tc>
          <w:tcPr>
            <w:tcW w:w="4673" w:type="dxa"/>
          </w:tcPr>
          <w:p w14:paraId="3EEBD2C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Installation of 50000 solar geyser</w:t>
            </w:r>
          </w:p>
        </w:tc>
        <w:tc>
          <w:tcPr>
            <w:tcW w:w="2977" w:type="dxa"/>
          </w:tcPr>
          <w:p w14:paraId="780254C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0C7AC4B0"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5CD8538D"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35 000 000</w:t>
            </w:r>
          </w:p>
        </w:tc>
      </w:tr>
      <w:tr w:rsidR="003D218B" w:rsidRPr="006D3775" w14:paraId="6F780AD2" w14:textId="77777777" w:rsidTr="00D0257B">
        <w:tc>
          <w:tcPr>
            <w:tcW w:w="4673" w:type="dxa"/>
          </w:tcPr>
          <w:p w14:paraId="0B02E36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Willie Bins 50000</w:t>
            </w:r>
          </w:p>
        </w:tc>
        <w:tc>
          <w:tcPr>
            <w:tcW w:w="2977" w:type="dxa"/>
          </w:tcPr>
          <w:p w14:paraId="08DA319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35AD6BE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5910AAD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22 5000</w:t>
            </w:r>
          </w:p>
        </w:tc>
      </w:tr>
      <w:tr w:rsidR="003D218B" w:rsidRPr="006D3775" w14:paraId="256CF8F6" w14:textId="77777777" w:rsidTr="00D0257B">
        <w:tc>
          <w:tcPr>
            <w:tcW w:w="4673" w:type="dxa"/>
          </w:tcPr>
          <w:p w14:paraId="6B44040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200 skip bins</w:t>
            </w:r>
          </w:p>
        </w:tc>
        <w:tc>
          <w:tcPr>
            <w:tcW w:w="2977" w:type="dxa"/>
          </w:tcPr>
          <w:p w14:paraId="2B5ACC5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555D288D"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71E97CFD"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3 200 000</w:t>
            </w:r>
          </w:p>
        </w:tc>
      </w:tr>
      <w:tr w:rsidR="003D218B" w:rsidRPr="006D3775" w14:paraId="727DDFAA" w14:textId="77777777" w:rsidTr="00D0257B">
        <w:tc>
          <w:tcPr>
            <w:tcW w:w="4673" w:type="dxa"/>
          </w:tcPr>
          <w:p w14:paraId="6097C35E"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Installation of 20000HH power packs</w:t>
            </w:r>
          </w:p>
        </w:tc>
        <w:tc>
          <w:tcPr>
            <w:tcW w:w="2977" w:type="dxa"/>
          </w:tcPr>
          <w:p w14:paraId="392ECA5C"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531603C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0E9B2F9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100 000 000</w:t>
            </w:r>
          </w:p>
        </w:tc>
      </w:tr>
      <w:tr w:rsidR="003D218B" w:rsidRPr="006D3775" w14:paraId="75A4C670" w14:textId="77777777" w:rsidTr="00D0257B">
        <w:tc>
          <w:tcPr>
            <w:tcW w:w="4673" w:type="dxa"/>
          </w:tcPr>
          <w:p w14:paraId="61FA69D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Installation of 60000HH Solar geysers</w:t>
            </w:r>
          </w:p>
        </w:tc>
        <w:tc>
          <w:tcPr>
            <w:tcW w:w="2977" w:type="dxa"/>
          </w:tcPr>
          <w:p w14:paraId="5EBBBC0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6328CDE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2F6FF8B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1 800 000 000</w:t>
            </w:r>
          </w:p>
        </w:tc>
      </w:tr>
      <w:tr w:rsidR="003D218B" w:rsidRPr="006D3775" w14:paraId="680D0BC4" w14:textId="77777777" w:rsidTr="00D0257B">
        <w:tc>
          <w:tcPr>
            <w:tcW w:w="4673" w:type="dxa"/>
          </w:tcPr>
          <w:p w14:paraId="4D5DA79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Willie bins -160 000</w:t>
            </w:r>
          </w:p>
        </w:tc>
        <w:tc>
          <w:tcPr>
            <w:tcW w:w="2977" w:type="dxa"/>
          </w:tcPr>
          <w:p w14:paraId="1CF3B4F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4C71F810"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4B466E9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72 000 000</w:t>
            </w:r>
          </w:p>
        </w:tc>
      </w:tr>
      <w:tr w:rsidR="003D218B" w:rsidRPr="006D3775" w14:paraId="6979F6D1" w14:textId="77777777" w:rsidTr="00D0257B">
        <w:tc>
          <w:tcPr>
            <w:tcW w:w="4673" w:type="dxa"/>
          </w:tcPr>
          <w:p w14:paraId="57893C8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300 skip bins</w:t>
            </w:r>
          </w:p>
        </w:tc>
        <w:tc>
          <w:tcPr>
            <w:tcW w:w="2977" w:type="dxa"/>
          </w:tcPr>
          <w:p w14:paraId="46E447E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3EA77DF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3A97B7F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4 800 000</w:t>
            </w:r>
          </w:p>
        </w:tc>
      </w:tr>
      <w:tr w:rsidR="003D218B" w:rsidRPr="006D3775" w14:paraId="30A22693" w14:textId="77777777" w:rsidTr="00D0257B">
        <w:tc>
          <w:tcPr>
            <w:tcW w:w="4673" w:type="dxa"/>
          </w:tcPr>
          <w:p w14:paraId="06FE999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Construction of Makapanstad Land fill site</w:t>
            </w:r>
          </w:p>
        </w:tc>
        <w:tc>
          <w:tcPr>
            <w:tcW w:w="2977" w:type="dxa"/>
          </w:tcPr>
          <w:p w14:paraId="70567A9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40A9B2B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4939273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250 000 000</w:t>
            </w:r>
          </w:p>
        </w:tc>
      </w:tr>
      <w:tr w:rsidR="003D218B" w:rsidRPr="006D3775" w14:paraId="2AC981B1" w14:textId="77777777" w:rsidTr="00D0257B">
        <w:tc>
          <w:tcPr>
            <w:tcW w:w="4673" w:type="dxa"/>
          </w:tcPr>
          <w:p w14:paraId="57AE94B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Willie Bins</w:t>
            </w:r>
          </w:p>
        </w:tc>
        <w:tc>
          <w:tcPr>
            <w:tcW w:w="2977" w:type="dxa"/>
          </w:tcPr>
          <w:p w14:paraId="5F8C1CF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 and Kgetleng</w:t>
            </w:r>
          </w:p>
        </w:tc>
        <w:tc>
          <w:tcPr>
            <w:tcW w:w="3402" w:type="dxa"/>
          </w:tcPr>
          <w:p w14:paraId="1D407D4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4E12300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23 400  000</w:t>
            </w:r>
          </w:p>
        </w:tc>
      </w:tr>
      <w:tr w:rsidR="003D218B" w:rsidRPr="006D3775" w14:paraId="64B5B565" w14:textId="77777777" w:rsidTr="00D0257B">
        <w:tc>
          <w:tcPr>
            <w:tcW w:w="4673" w:type="dxa"/>
          </w:tcPr>
          <w:p w14:paraId="0F81348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250 skip bins</w:t>
            </w:r>
          </w:p>
        </w:tc>
        <w:tc>
          <w:tcPr>
            <w:tcW w:w="2977" w:type="dxa"/>
          </w:tcPr>
          <w:p w14:paraId="6AC8CE9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 and Kgetleng</w:t>
            </w:r>
          </w:p>
        </w:tc>
        <w:tc>
          <w:tcPr>
            <w:tcW w:w="3402" w:type="dxa"/>
          </w:tcPr>
          <w:p w14:paraId="34AB90B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34DB862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 400 000</w:t>
            </w:r>
          </w:p>
        </w:tc>
      </w:tr>
      <w:tr w:rsidR="003D218B" w:rsidRPr="006D3775" w14:paraId="567F34E4" w14:textId="77777777" w:rsidTr="00D0257B">
        <w:tc>
          <w:tcPr>
            <w:tcW w:w="4673" w:type="dxa"/>
          </w:tcPr>
          <w:p w14:paraId="29FCC4E0"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lastRenderedPageBreak/>
              <w:t>4XHydraulic bin lifting equipments</w:t>
            </w:r>
          </w:p>
        </w:tc>
        <w:tc>
          <w:tcPr>
            <w:tcW w:w="2977" w:type="dxa"/>
          </w:tcPr>
          <w:p w14:paraId="61198F6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2C9F4DF1"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Scoping report</w:t>
            </w:r>
          </w:p>
        </w:tc>
        <w:tc>
          <w:tcPr>
            <w:tcW w:w="1984" w:type="dxa"/>
          </w:tcPr>
          <w:p w14:paraId="767DE320"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800 000</w:t>
            </w:r>
          </w:p>
        </w:tc>
      </w:tr>
      <w:tr w:rsidR="003D218B" w:rsidRPr="006D3775" w14:paraId="12ACBE0C" w14:textId="77777777" w:rsidTr="00D0257B">
        <w:tc>
          <w:tcPr>
            <w:tcW w:w="4673" w:type="dxa"/>
          </w:tcPr>
          <w:p w14:paraId="691CE8D1"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District environmental management framework</w:t>
            </w:r>
          </w:p>
        </w:tc>
        <w:tc>
          <w:tcPr>
            <w:tcW w:w="2977" w:type="dxa"/>
          </w:tcPr>
          <w:p w14:paraId="151C798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006F4DEC"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District environmental management Plan</w:t>
            </w:r>
          </w:p>
        </w:tc>
        <w:tc>
          <w:tcPr>
            <w:tcW w:w="1984" w:type="dxa"/>
          </w:tcPr>
          <w:p w14:paraId="490CFF5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4 5000  000</w:t>
            </w:r>
          </w:p>
        </w:tc>
      </w:tr>
      <w:tr w:rsidR="003D218B" w:rsidRPr="006D3775" w14:paraId="7BD2C893" w14:textId="77777777" w:rsidTr="00D0257B">
        <w:tc>
          <w:tcPr>
            <w:tcW w:w="4673" w:type="dxa"/>
          </w:tcPr>
          <w:p w14:paraId="0803809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Review of the District air quality plan</w:t>
            </w:r>
          </w:p>
        </w:tc>
        <w:tc>
          <w:tcPr>
            <w:tcW w:w="2977" w:type="dxa"/>
          </w:tcPr>
          <w:p w14:paraId="0968FD7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1BD0AB8E"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Development of the plan</w:t>
            </w:r>
          </w:p>
        </w:tc>
        <w:tc>
          <w:tcPr>
            <w:tcW w:w="1984" w:type="dxa"/>
          </w:tcPr>
          <w:p w14:paraId="2F521A9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3 500 000</w:t>
            </w:r>
          </w:p>
        </w:tc>
      </w:tr>
      <w:tr w:rsidR="003D218B" w:rsidRPr="006D3775" w14:paraId="27E5D4E4" w14:textId="77777777" w:rsidTr="00D0257B">
        <w:tc>
          <w:tcPr>
            <w:tcW w:w="4673" w:type="dxa"/>
          </w:tcPr>
          <w:p w14:paraId="6065B8A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Review of the district integrated waste management plan</w:t>
            </w:r>
          </w:p>
        </w:tc>
        <w:tc>
          <w:tcPr>
            <w:tcW w:w="2977" w:type="dxa"/>
          </w:tcPr>
          <w:p w14:paraId="396A6F55"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433DE95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Development of the plan</w:t>
            </w:r>
          </w:p>
        </w:tc>
        <w:tc>
          <w:tcPr>
            <w:tcW w:w="1984" w:type="dxa"/>
          </w:tcPr>
          <w:p w14:paraId="392DAA2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2 000 000</w:t>
            </w:r>
          </w:p>
        </w:tc>
      </w:tr>
      <w:tr w:rsidR="003D218B" w:rsidRPr="006D3775" w14:paraId="55D5C0E2" w14:textId="77777777" w:rsidTr="00D0257B">
        <w:tc>
          <w:tcPr>
            <w:tcW w:w="4673" w:type="dxa"/>
          </w:tcPr>
          <w:p w14:paraId="3724FB2E"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Environmental Management Policy</w:t>
            </w:r>
          </w:p>
        </w:tc>
        <w:tc>
          <w:tcPr>
            <w:tcW w:w="2977" w:type="dxa"/>
          </w:tcPr>
          <w:p w14:paraId="20C4F11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3E6125D1"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Development of a policy</w:t>
            </w:r>
          </w:p>
        </w:tc>
        <w:tc>
          <w:tcPr>
            <w:tcW w:w="1984" w:type="dxa"/>
          </w:tcPr>
          <w:p w14:paraId="2FF49A71"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2 800 000</w:t>
            </w:r>
          </w:p>
        </w:tc>
      </w:tr>
      <w:tr w:rsidR="003D218B" w:rsidRPr="006D3775" w14:paraId="54665299" w14:textId="77777777" w:rsidTr="00D0257B">
        <w:tc>
          <w:tcPr>
            <w:tcW w:w="4673" w:type="dxa"/>
          </w:tcPr>
          <w:p w14:paraId="0455842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Rugby fields x 5</w:t>
            </w:r>
          </w:p>
        </w:tc>
        <w:tc>
          <w:tcPr>
            <w:tcW w:w="2977" w:type="dxa"/>
          </w:tcPr>
          <w:p w14:paraId="5FBBB52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All 5 Municipalities</w:t>
            </w:r>
          </w:p>
        </w:tc>
        <w:tc>
          <w:tcPr>
            <w:tcW w:w="3402" w:type="dxa"/>
          </w:tcPr>
          <w:p w14:paraId="3F21124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Feasibility study</w:t>
            </w:r>
          </w:p>
        </w:tc>
        <w:tc>
          <w:tcPr>
            <w:tcW w:w="1984" w:type="dxa"/>
          </w:tcPr>
          <w:p w14:paraId="72C6EC5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800 000 000</w:t>
            </w:r>
          </w:p>
        </w:tc>
      </w:tr>
      <w:tr w:rsidR="003D218B" w:rsidRPr="006D3775" w14:paraId="0EEDB15E" w14:textId="77777777" w:rsidTr="00D0257B">
        <w:tc>
          <w:tcPr>
            <w:tcW w:w="4673" w:type="dxa"/>
          </w:tcPr>
          <w:p w14:paraId="747B950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3x fire engines</w:t>
            </w:r>
          </w:p>
        </w:tc>
        <w:tc>
          <w:tcPr>
            <w:tcW w:w="2977" w:type="dxa"/>
          </w:tcPr>
          <w:p w14:paraId="4410A7B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4DFE519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Supply and delivery only</w:t>
            </w:r>
          </w:p>
        </w:tc>
        <w:tc>
          <w:tcPr>
            <w:tcW w:w="1984" w:type="dxa"/>
          </w:tcPr>
          <w:p w14:paraId="308C3C2F"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4 000 000</w:t>
            </w:r>
          </w:p>
        </w:tc>
      </w:tr>
      <w:tr w:rsidR="003D218B" w:rsidRPr="006D3775" w14:paraId="18C62714" w14:textId="77777777" w:rsidTr="00D0257B">
        <w:tc>
          <w:tcPr>
            <w:tcW w:w="4673" w:type="dxa"/>
          </w:tcPr>
          <w:p w14:paraId="4FBA11E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Construction of moeka Community Hall</w:t>
            </w:r>
          </w:p>
        </w:tc>
        <w:tc>
          <w:tcPr>
            <w:tcW w:w="2977" w:type="dxa"/>
          </w:tcPr>
          <w:p w14:paraId="304DB1F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2FB0616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Completed community hall</w:t>
            </w:r>
          </w:p>
        </w:tc>
        <w:tc>
          <w:tcPr>
            <w:tcW w:w="1984" w:type="dxa"/>
          </w:tcPr>
          <w:p w14:paraId="1C94EFF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9 200 000</w:t>
            </w:r>
          </w:p>
        </w:tc>
      </w:tr>
      <w:tr w:rsidR="003D218B" w:rsidRPr="006D3775" w14:paraId="57330ED9" w14:textId="77777777" w:rsidTr="00D0257B">
        <w:tc>
          <w:tcPr>
            <w:tcW w:w="4673" w:type="dxa"/>
          </w:tcPr>
          <w:p w14:paraId="04D5F007"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Construction of Mmotla Community Hall</w:t>
            </w:r>
          </w:p>
        </w:tc>
        <w:tc>
          <w:tcPr>
            <w:tcW w:w="2977" w:type="dxa"/>
          </w:tcPr>
          <w:p w14:paraId="1E65F42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4853DA60"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Completed community hall</w:t>
            </w:r>
          </w:p>
        </w:tc>
        <w:tc>
          <w:tcPr>
            <w:tcW w:w="1984" w:type="dxa"/>
          </w:tcPr>
          <w:p w14:paraId="53ED71C9"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9 200 000</w:t>
            </w:r>
          </w:p>
        </w:tc>
      </w:tr>
      <w:tr w:rsidR="003D218B" w:rsidRPr="006D3775" w14:paraId="575D4E73" w14:textId="77777777" w:rsidTr="00D0257B">
        <w:tc>
          <w:tcPr>
            <w:tcW w:w="4673" w:type="dxa"/>
          </w:tcPr>
          <w:p w14:paraId="5CCD8B13"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Construction of 10 sports complex in ward 1,2,4,5,6,9,10,19,21,23 and 26</w:t>
            </w:r>
          </w:p>
        </w:tc>
        <w:tc>
          <w:tcPr>
            <w:tcW w:w="2977" w:type="dxa"/>
          </w:tcPr>
          <w:p w14:paraId="545D357D"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16D9D13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Completed sports complex</w:t>
            </w:r>
          </w:p>
        </w:tc>
        <w:tc>
          <w:tcPr>
            <w:tcW w:w="1984" w:type="dxa"/>
          </w:tcPr>
          <w:p w14:paraId="3D3C8F9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828 000 000</w:t>
            </w:r>
          </w:p>
        </w:tc>
      </w:tr>
      <w:tr w:rsidR="003D218B" w:rsidRPr="006D3775" w14:paraId="2DD23EF6" w14:textId="77777777" w:rsidTr="00D0257B">
        <w:tc>
          <w:tcPr>
            <w:tcW w:w="4673" w:type="dxa"/>
          </w:tcPr>
          <w:p w14:paraId="31976D44"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Golf course in Moretele</w:t>
            </w:r>
          </w:p>
        </w:tc>
        <w:tc>
          <w:tcPr>
            <w:tcW w:w="2977" w:type="dxa"/>
          </w:tcPr>
          <w:p w14:paraId="19479B3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Moretele</w:t>
            </w:r>
          </w:p>
        </w:tc>
        <w:tc>
          <w:tcPr>
            <w:tcW w:w="3402" w:type="dxa"/>
          </w:tcPr>
          <w:p w14:paraId="6B1ACB85"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Completion</w:t>
            </w:r>
          </w:p>
        </w:tc>
        <w:tc>
          <w:tcPr>
            <w:tcW w:w="1984" w:type="dxa"/>
          </w:tcPr>
          <w:p w14:paraId="7DFEAA25"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2 000 000 000</w:t>
            </w:r>
          </w:p>
        </w:tc>
      </w:tr>
    </w:tbl>
    <w:p w14:paraId="2AC9AA1F" w14:textId="77777777" w:rsidR="003D218B" w:rsidRDefault="003D218B" w:rsidP="003D218B">
      <w:pPr>
        <w:spacing w:after="0" w:line="276" w:lineRule="auto"/>
        <w:rPr>
          <w:rFonts w:ascii="Trebuchet MS" w:hAnsi="Trebuchet MS"/>
          <w:b/>
          <w:color w:val="000000" w:themeColor="text1"/>
          <w:sz w:val="20"/>
          <w:szCs w:val="20"/>
        </w:rPr>
      </w:pPr>
    </w:p>
    <w:p w14:paraId="2E891B69" w14:textId="77777777" w:rsidR="006D3775" w:rsidRDefault="006D3775" w:rsidP="003D218B">
      <w:pPr>
        <w:spacing w:after="0" w:line="276" w:lineRule="auto"/>
        <w:rPr>
          <w:rFonts w:ascii="Trebuchet MS" w:hAnsi="Trebuchet MS"/>
          <w:b/>
          <w:color w:val="000000" w:themeColor="text1"/>
          <w:sz w:val="20"/>
          <w:szCs w:val="20"/>
        </w:rPr>
      </w:pPr>
    </w:p>
    <w:p w14:paraId="1A4DA8F6" w14:textId="77777777" w:rsidR="006D3775" w:rsidRDefault="006D3775" w:rsidP="003D218B">
      <w:pPr>
        <w:spacing w:after="0" w:line="276" w:lineRule="auto"/>
        <w:rPr>
          <w:rFonts w:ascii="Trebuchet MS" w:hAnsi="Trebuchet MS"/>
          <w:b/>
          <w:color w:val="000000" w:themeColor="text1"/>
          <w:sz w:val="20"/>
          <w:szCs w:val="20"/>
        </w:rPr>
      </w:pPr>
    </w:p>
    <w:p w14:paraId="3001B4EE" w14:textId="77777777" w:rsidR="006D3775" w:rsidRDefault="006D3775" w:rsidP="003D218B">
      <w:pPr>
        <w:spacing w:after="0" w:line="276" w:lineRule="auto"/>
        <w:rPr>
          <w:rFonts w:ascii="Trebuchet MS" w:hAnsi="Trebuchet MS"/>
          <w:b/>
          <w:color w:val="000000" w:themeColor="text1"/>
          <w:sz w:val="20"/>
          <w:szCs w:val="20"/>
        </w:rPr>
      </w:pPr>
    </w:p>
    <w:p w14:paraId="6B60081D" w14:textId="77777777" w:rsidR="006D3775" w:rsidRDefault="006D3775" w:rsidP="003D218B">
      <w:pPr>
        <w:spacing w:after="0" w:line="276" w:lineRule="auto"/>
        <w:rPr>
          <w:rFonts w:ascii="Trebuchet MS" w:hAnsi="Trebuchet MS"/>
          <w:b/>
          <w:color w:val="000000" w:themeColor="text1"/>
          <w:sz w:val="20"/>
          <w:szCs w:val="20"/>
        </w:rPr>
      </w:pPr>
    </w:p>
    <w:p w14:paraId="2BB29400" w14:textId="77777777" w:rsidR="006D3775" w:rsidRPr="006D3775" w:rsidRDefault="006D3775" w:rsidP="003D218B">
      <w:pPr>
        <w:spacing w:after="0" w:line="276" w:lineRule="auto"/>
        <w:rPr>
          <w:rFonts w:ascii="Trebuchet MS" w:hAnsi="Trebuchet MS"/>
          <w:b/>
          <w:color w:val="000000" w:themeColor="text1"/>
          <w:sz w:val="20"/>
          <w:szCs w:val="20"/>
        </w:rPr>
      </w:pPr>
    </w:p>
    <w:p w14:paraId="15904107" w14:textId="0C34777B" w:rsidR="003D218B" w:rsidRPr="006D3775" w:rsidRDefault="003D218B">
      <w:pPr>
        <w:pStyle w:val="ListParagraph"/>
        <w:numPr>
          <w:ilvl w:val="0"/>
          <w:numId w:val="120"/>
        </w:numPr>
        <w:spacing w:after="0"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lastRenderedPageBreak/>
        <w:t>Projects by Private developers</w:t>
      </w:r>
    </w:p>
    <w:p w14:paraId="5A1B743F" w14:textId="77777777" w:rsidR="003D218B" w:rsidRPr="006D3775" w:rsidRDefault="003D218B" w:rsidP="003D218B">
      <w:pPr>
        <w:spacing w:after="0" w:line="276" w:lineRule="auto"/>
        <w:rPr>
          <w:rFonts w:ascii="Trebuchet MS" w:hAnsi="Trebuchet MS"/>
          <w:b/>
          <w:color w:val="000000" w:themeColor="text1"/>
          <w:sz w:val="20"/>
          <w:szCs w:val="20"/>
        </w:rPr>
      </w:pPr>
    </w:p>
    <w:tbl>
      <w:tblPr>
        <w:tblStyle w:val="TableGrid"/>
        <w:tblW w:w="13036" w:type="dxa"/>
        <w:tblLook w:val="04A0" w:firstRow="1" w:lastRow="0" w:firstColumn="1" w:lastColumn="0" w:noHBand="0" w:noVBand="1"/>
      </w:tblPr>
      <w:tblGrid>
        <w:gridCol w:w="5665"/>
        <w:gridCol w:w="7371"/>
      </w:tblGrid>
      <w:tr w:rsidR="003D218B" w:rsidRPr="006D3775" w14:paraId="5EEA138E" w14:textId="77777777" w:rsidTr="00DB4E83">
        <w:tc>
          <w:tcPr>
            <w:tcW w:w="5665" w:type="dxa"/>
            <w:shd w:val="clear" w:color="auto" w:fill="D0CECE" w:themeFill="background2" w:themeFillShade="E6"/>
          </w:tcPr>
          <w:p w14:paraId="6A477265"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Ward Name</w:t>
            </w:r>
          </w:p>
        </w:tc>
        <w:tc>
          <w:tcPr>
            <w:tcW w:w="7371" w:type="dxa"/>
            <w:shd w:val="clear" w:color="auto" w:fill="D0CECE" w:themeFill="background2" w:themeFillShade="E6"/>
          </w:tcPr>
          <w:p w14:paraId="51FC80E8"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Project Type</w:t>
            </w:r>
          </w:p>
        </w:tc>
      </w:tr>
      <w:tr w:rsidR="003D218B" w:rsidRPr="006D3775" w14:paraId="0ECCDD9E" w14:textId="77777777" w:rsidTr="00DB4E83">
        <w:tc>
          <w:tcPr>
            <w:tcW w:w="5665" w:type="dxa"/>
          </w:tcPr>
          <w:p w14:paraId="54FD0F2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07</w:t>
            </w:r>
          </w:p>
        </w:tc>
        <w:tc>
          <w:tcPr>
            <w:tcW w:w="7371" w:type="dxa"/>
          </w:tcPr>
          <w:p w14:paraId="0B3BC3A2"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Solar Plant</w:t>
            </w:r>
          </w:p>
        </w:tc>
      </w:tr>
      <w:tr w:rsidR="003D218B" w:rsidRPr="006D3775" w14:paraId="38D6537F" w14:textId="77777777" w:rsidTr="00DB4E83">
        <w:tc>
          <w:tcPr>
            <w:tcW w:w="5665" w:type="dxa"/>
          </w:tcPr>
          <w:p w14:paraId="645EBFFA"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09</w:t>
            </w:r>
          </w:p>
        </w:tc>
        <w:tc>
          <w:tcPr>
            <w:tcW w:w="7371" w:type="dxa"/>
          </w:tcPr>
          <w:p w14:paraId="21F7C1E6"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Solar Plant</w:t>
            </w:r>
          </w:p>
        </w:tc>
      </w:tr>
      <w:tr w:rsidR="003D218B" w:rsidRPr="006D3775" w14:paraId="11D6D2C8" w14:textId="77777777" w:rsidTr="00DB4E83">
        <w:tc>
          <w:tcPr>
            <w:tcW w:w="5665" w:type="dxa"/>
          </w:tcPr>
          <w:p w14:paraId="114DF8CB"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12</w:t>
            </w:r>
          </w:p>
        </w:tc>
        <w:tc>
          <w:tcPr>
            <w:tcW w:w="7371" w:type="dxa"/>
          </w:tcPr>
          <w:p w14:paraId="774E4C6C" w14:textId="77777777" w:rsidR="003D218B" w:rsidRPr="006D3775" w:rsidRDefault="003D218B" w:rsidP="00D0257B">
            <w:pPr>
              <w:spacing w:line="276" w:lineRule="auto"/>
              <w:rPr>
                <w:rFonts w:ascii="Trebuchet MS" w:hAnsi="Trebuchet MS"/>
                <w:b/>
                <w:color w:val="000000" w:themeColor="text1"/>
                <w:sz w:val="20"/>
                <w:szCs w:val="20"/>
              </w:rPr>
            </w:pPr>
            <w:r w:rsidRPr="006D3775">
              <w:rPr>
                <w:rFonts w:ascii="Trebuchet MS" w:hAnsi="Trebuchet MS"/>
                <w:b/>
                <w:color w:val="000000" w:themeColor="text1"/>
                <w:sz w:val="20"/>
                <w:szCs w:val="20"/>
              </w:rPr>
              <w:t>Solar Plant</w:t>
            </w:r>
          </w:p>
        </w:tc>
      </w:tr>
    </w:tbl>
    <w:p w14:paraId="3E504914" w14:textId="77777777" w:rsidR="00FA5166" w:rsidRPr="006D3775" w:rsidRDefault="00FA5166" w:rsidP="003D218B">
      <w:pPr>
        <w:spacing w:after="0" w:line="276" w:lineRule="auto"/>
        <w:rPr>
          <w:rFonts w:ascii="Trebuchet MS" w:hAnsi="Trebuchet MS"/>
          <w:b/>
          <w:color w:val="000000" w:themeColor="text1"/>
          <w:sz w:val="20"/>
          <w:szCs w:val="20"/>
        </w:rPr>
      </w:pPr>
    </w:p>
    <w:p w14:paraId="20814B09" w14:textId="77777777" w:rsidR="004D3B56" w:rsidRPr="006D3775" w:rsidRDefault="004D3B56" w:rsidP="003D218B">
      <w:pPr>
        <w:spacing w:after="0" w:line="276" w:lineRule="auto"/>
        <w:rPr>
          <w:rFonts w:ascii="Trebuchet MS" w:hAnsi="Trebuchet MS"/>
          <w:b/>
          <w:color w:val="000000" w:themeColor="text1"/>
          <w:sz w:val="20"/>
          <w:szCs w:val="20"/>
        </w:rPr>
      </w:pPr>
    </w:p>
    <w:p w14:paraId="738734B6" w14:textId="77777777" w:rsidR="004D3B56" w:rsidRPr="006D3775" w:rsidRDefault="004D3B56" w:rsidP="003D218B">
      <w:pPr>
        <w:spacing w:after="0" w:line="276" w:lineRule="auto"/>
        <w:rPr>
          <w:rFonts w:ascii="Trebuchet MS" w:hAnsi="Trebuchet MS"/>
          <w:b/>
          <w:color w:val="000000" w:themeColor="text1"/>
          <w:sz w:val="20"/>
          <w:szCs w:val="20"/>
        </w:rPr>
      </w:pPr>
    </w:p>
    <w:p w14:paraId="52E9E88A" w14:textId="77777777" w:rsidR="004D3B56" w:rsidRPr="006D3775" w:rsidRDefault="004D3B56" w:rsidP="003D218B">
      <w:pPr>
        <w:spacing w:after="0" w:line="276" w:lineRule="auto"/>
        <w:rPr>
          <w:rFonts w:ascii="Trebuchet MS" w:hAnsi="Trebuchet MS"/>
          <w:b/>
          <w:color w:val="000000" w:themeColor="text1"/>
          <w:sz w:val="20"/>
          <w:szCs w:val="20"/>
        </w:rPr>
      </w:pPr>
    </w:p>
    <w:p w14:paraId="33337955" w14:textId="77777777" w:rsidR="004D3B56" w:rsidRPr="006D3775" w:rsidRDefault="004D3B56" w:rsidP="003D218B">
      <w:pPr>
        <w:spacing w:after="0" w:line="276" w:lineRule="auto"/>
        <w:rPr>
          <w:rFonts w:ascii="Trebuchet MS" w:hAnsi="Trebuchet MS"/>
          <w:b/>
          <w:color w:val="000000" w:themeColor="text1"/>
          <w:sz w:val="20"/>
          <w:szCs w:val="20"/>
        </w:rPr>
      </w:pPr>
    </w:p>
    <w:p w14:paraId="659E88A4" w14:textId="77777777" w:rsidR="004D3B56" w:rsidRPr="006D3775" w:rsidRDefault="004D3B56" w:rsidP="003D218B">
      <w:pPr>
        <w:spacing w:after="0" w:line="276" w:lineRule="auto"/>
        <w:rPr>
          <w:rFonts w:ascii="Trebuchet MS" w:hAnsi="Trebuchet MS"/>
          <w:b/>
          <w:color w:val="000000" w:themeColor="text1"/>
          <w:sz w:val="20"/>
          <w:szCs w:val="20"/>
        </w:rPr>
      </w:pPr>
    </w:p>
    <w:p w14:paraId="42249E04" w14:textId="77777777" w:rsidR="004D3B56" w:rsidRPr="006D3775" w:rsidRDefault="004D3B56" w:rsidP="003D218B">
      <w:pPr>
        <w:spacing w:after="0" w:line="276" w:lineRule="auto"/>
        <w:rPr>
          <w:rFonts w:ascii="Trebuchet MS" w:hAnsi="Trebuchet MS"/>
          <w:b/>
          <w:color w:val="000000" w:themeColor="text1"/>
          <w:sz w:val="20"/>
          <w:szCs w:val="20"/>
        </w:rPr>
      </w:pPr>
    </w:p>
    <w:p w14:paraId="17BD7480" w14:textId="77777777" w:rsidR="004D3B56" w:rsidRPr="006D3775" w:rsidRDefault="004D3B56" w:rsidP="003D218B">
      <w:pPr>
        <w:spacing w:after="0" w:line="276" w:lineRule="auto"/>
        <w:rPr>
          <w:rFonts w:ascii="Trebuchet MS" w:hAnsi="Trebuchet MS"/>
          <w:b/>
          <w:color w:val="000000" w:themeColor="text1"/>
          <w:sz w:val="20"/>
          <w:szCs w:val="20"/>
        </w:rPr>
      </w:pPr>
    </w:p>
    <w:p w14:paraId="486D7887" w14:textId="77777777" w:rsidR="004D3B56" w:rsidRPr="006D3775" w:rsidRDefault="004D3B56" w:rsidP="003D218B">
      <w:pPr>
        <w:spacing w:after="0" w:line="276" w:lineRule="auto"/>
        <w:rPr>
          <w:rFonts w:ascii="Trebuchet MS" w:hAnsi="Trebuchet MS"/>
          <w:b/>
          <w:color w:val="000000" w:themeColor="text1"/>
          <w:sz w:val="20"/>
          <w:szCs w:val="20"/>
        </w:rPr>
      </w:pPr>
    </w:p>
    <w:p w14:paraId="46521BAA" w14:textId="77777777" w:rsidR="004D3B56" w:rsidRPr="006D3775" w:rsidRDefault="004D3B56" w:rsidP="003D218B">
      <w:pPr>
        <w:spacing w:after="0" w:line="276" w:lineRule="auto"/>
        <w:rPr>
          <w:rFonts w:ascii="Trebuchet MS" w:hAnsi="Trebuchet MS"/>
          <w:b/>
          <w:color w:val="000000" w:themeColor="text1"/>
          <w:sz w:val="20"/>
          <w:szCs w:val="20"/>
        </w:rPr>
      </w:pPr>
    </w:p>
    <w:p w14:paraId="495FAF01" w14:textId="77777777" w:rsidR="004D3B56" w:rsidRPr="006D3775" w:rsidRDefault="004D3B56" w:rsidP="003D218B">
      <w:pPr>
        <w:spacing w:after="0" w:line="276" w:lineRule="auto"/>
        <w:rPr>
          <w:rFonts w:ascii="Trebuchet MS" w:hAnsi="Trebuchet MS"/>
          <w:b/>
          <w:color w:val="000000" w:themeColor="text1"/>
          <w:sz w:val="20"/>
          <w:szCs w:val="20"/>
        </w:rPr>
      </w:pPr>
    </w:p>
    <w:p w14:paraId="590D13E5" w14:textId="77777777" w:rsidR="00DB4E83" w:rsidRPr="006D3775" w:rsidRDefault="00DB4E83" w:rsidP="003D218B">
      <w:pPr>
        <w:spacing w:after="0" w:line="276" w:lineRule="auto"/>
        <w:rPr>
          <w:rFonts w:ascii="Trebuchet MS" w:hAnsi="Trebuchet MS"/>
          <w:b/>
          <w:color w:val="000000" w:themeColor="text1"/>
          <w:sz w:val="20"/>
          <w:szCs w:val="20"/>
        </w:rPr>
      </w:pPr>
    </w:p>
    <w:p w14:paraId="3DF40B04" w14:textId="77777777" w:rsidR="00DB4E83" w:rsidRPr="006D3775" w:rsidRDefault="00DB4E83" w:rsidP="003D218B">
      <w:pPr>
        <w:spacing w:after="0" w:line="276" w:lineRule="auto"/>
        <w:rPr>
          <w:rFonts w:ascii="Trebuchet MS" w:hAnsi="Trebuchet MS"/>
          <w:b/>
          <w:color w:val="000000" w:themeColor="text1"/>
          <w:sz w:val="20"/>
          <w:szCs w:val="20"/>
        </w:rPr>
      </w:pPr>
    </w:p>
    <w:p w14:paraId="709AFD84" w14:textId="77777777" w:rsidR="00DB4E83" w:rsidRPr="006D3775" w:rsidRDefault="00DB4E83" w:rsidP="003D218B">
      <w:pPr>
        <w:spacing w:after="0" w:line="276" w:lineRule="auto"/>
        <w:rPr>
          <w:rFonts w:ascii="Trebuchet MS" w:hAnsi="Trebuchet MS"/>
          <w:b/>
          <w:color w:val="000000" w:themeColor="text1"/>
          <w:sz w:val="20"/>
          <w:szCs w:val="20"/>
        </w:rPr>
      </w:pPr>
    </w:p>
    <w:p w14:paraId="557FEE75" w14:textId="77777777" w:rsidR="004D3B56" w:rsidRPr="006D3775" w:rsidRDefault="004D3B56" w:rsidP="003D218B">
      <w:pPr>
        <w:spacing w:after="0" w:line="276" w:lineRule="auto"/>
        <w:rPr>
          <w:rFonts w:ascii="Trebuchet MS" w:hAnsi="Trebuchet MS"/>
          <w:b/>
          <w:color w:val="000000" w:themeColor="text1"/>
          <w:sz w:val="20"/>
          <w:szCs w:val="20"/>
        </w:rPr>
      </w:pPr>
    </w:p>
    <w:p w14:paraId="707E3913" w14:textId="77777777" w:rsidR="004D3B56" w:rsidRPr="006D3775" w:rsidRDefault="004D3B56" w:rsidP="003D218B">
      <w:pPr>
        <w:spacing w:after="0" w:line="276" w:lineRule="auto"/>
        <w:rPr>
          <w:rFonts w:ascii="Trebuchet MS" w:hAnsi="Trebuchet MS"/>
          <w:b/>
          <w:color w:val="000000" w:themeColor="text1"/>
          <w:sz w:val="20"/>
          <w:szCs w:val="20"/>
        </w:rPr>
      </w:pPr>
    </w:p>
    <w:p w14:paraId="6C962818" w14:textId="77777777" w:rsidR="00DB4E83" w:rsidRPr="006D3775" w:rsidRDefault="00DB4E83" w:rsidP="003D218B">
      <w:pPr>
        <w:spacing w:after="0" w:line="276" w:lineRule="auto"/>
        <w:rPr>
          <w:rFonts w:ascii="Trebuchet MS" w:hAnsi="Trebuchet MS"/>
          <w:b/>
          <w:color w:val="000000" w:themeColor="text1"/>
          <w:sz w:val="20"/>
          <w:szCs w:val="20"/>
        </w:rPr>
      </w:pPr>
    </w:p>
    <w:p w14:paraId="1B3360F8" w14:textId="02CC1B11" w:rsidR="003D218B" w:rsidRPr="006D3775" w:rsidRDefault="003D218B">
      <w:pPr>
        <w:pStyle w:val="Heading1"/>
        <w:numPr>
          <w:ilvl w:val="0"/>
          <w:numId w:val="120"/>
        </w:numPr>
        <w:shd w:val="clear" w:color="auto" w:fill="000000" w:themeFill="text1"/>
        <w:rPr>
          <w:rFonts w:ascii="Trebuchet MS" w:hAnsi="Trebuchet MS"/>
          <w:sz w:val="20"/>
          <w:szCs w:val="20"/>
        </w:rPr>
      </w:pPr>
      <w:bookmarkStart w:id="221" w:name="_Toc166847857"/>
      <w:r w:rsidRPr="006D3775">
        <w:rPr>
          <w:rFonts w:ascii="Trebuchet MS" w:hAnsi="Trebuchet MS"/>
          <w:sz w:val="20"/>
          <w:szCs w:val="20"/>
        </w:rPr>
        <w:t>ORGANISATIONAL AND INDIVIDUAL PERFORMANCE MANAGEMENT SYSTEM</w:t>
      </w:r>
      <w:bookmarkEnd w:id="221"/>
      <w:r w:rsidRPr="006D3775">
        <w:rPr>
          <w:rFonts w:ascii="Trebuchet MS" w:hAnsi="Trebuchet MS"/>
          <w:sz w:val="20"/>
          <w:szCs w:val="20"/>
        </w:rPr>
        <w:t xml:space="preserve"> </w:t>
      </w:r>
    </w:p>
    <w:p w14:paraId="1D1BD28D" w14:textId="77777777" w:rsidR="003D218B" w:rsidRPr="006D3775" w:rsidRDefault="003D218B" w:rsidP="003D218B">
      <w:pPr>
        <w:spacing w:line="276" w:lineRule="auto"/>
        <w:ind w:left="360"/>
        <w:jc w:val="both"/>
        <w:rPr>
          <w:rFonts w:ascii="Trebuchet MS" w:hAnsi="Trebuchet MS" w:cs="Arial"/>
          <w:sz w:val="20"/>
          <w:szCs w:val="20"/>
        </w:rPr>
      </w:pPr>
    </w:p>
    <w:p w14:paraId="4F693780"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The White Paper on Local Government (1998) proposed the introduction of performance management systems to local government, as a tool to monitor service delivery progress at local government.  It concludes that the integrated development planning, budgeting and performance management are powerful tools which can assist municipalities to develop an integrated perspective on development in their area.  It will enable them to focus on priorities within an increasingly complex and diverse set of demands and to direct resources allocations and institutional systems to a new set of development objectives.</w:t>
      </w:r>
    </w:p>
    <w:p w14:paraId="1282FFE5" w14:textId="77777777" w:rsidR="003D218B" w:rsidRPr="006D3775" w:rsidRDefault="003D218B" w:rsidP="003D218B">
      <w:pPr>
        <w:spacing w:line="276" w:lineRule="auto"/>
        <w:ind w:left="360"/>
        <w:jc w:val="both"/>
        <w:rPr>
          <w:rFonts w:ascii="Trebuchet MS" w:hAnsi="Trebuchet MS" w:cs="Arial"/>
          <w:sz w:val="20"/>
          <w:szCs w:val="20"/>
        </w:rPr>
      </w:pPr>
    </w:p>
    <w:p w14:paraId="469FB83A"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Chapters 6 of the Local Government: Municipal Systems Act, 2000 (Act No.32 of 2000), requires local government to:</w:t>
      </w:r>
    </w:p>
    <w:p w14:paraId="786B6035"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t>Develop a performance management system.</w:t>
      </w:r>
    </w:p>
    <w:p w14:paraId="4A56DAF9"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t>Set targets, monitor and review performance based on indicators linked to the Integrated Development Plan (IDP).</w:t>
      </w:r>
    </w:p>
    <w:p w14:paraId="011B56E8"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t>Publish an annual report on performance management for the councillors, staff, the public and other spheres of government.</w:t>
      </w:r>
    </w:p>
    <w:p w14:paraId="10E1AA99"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t>Incorporate and report on a set of general indicators prescribed nationally by the Minister responsible for local government.</w:t>
      </w:r>
    </w:p>
    <w:p w14:paraId="3C5A586B"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t>Conduct an internal audit on performance report audited by the Auditor-General.</w:t>
      </w:r>
    </w:p>
    <w:p w14:paraId="70FEE5FC" w14:textId="77777777" w:rsidR="003D218B" w:rsidRPr="006D3775" w:rsidRDefault="003D218B" w:rsidP="003D218B">
      <w:pPr>
        <w:numPr>
          <w:ilvl w:val="0"/>
          <w:numId w:val="41"/>
        </w:numPr>
        <w:spacing w:after="0" w:line="276" w:lineRule="auto"/>
        <w:jc w:val="both"/>
        <w:rPr>
          <w:rFonts w:ascii="Trebuchet MS" w:hAnsi="Trebuchet MS" w:cs="Arial"/>
          <w:sz w:val="20"/>
          <w:szCs w:val="20"/>
        </w:rPr>
      </w:pPr>
      <w:r w:rsidRPr="006D3775">
        <w:rPr>
          <w:rFonts w:ascii="Trebuchet MS" w:hAnsi="Trebuchet MS" w:cs="Arial"/>
          <w:sz w:val="20"/>
          <w:szCs w:val="20"/>
        </w:rPr>
        <w:lastRenderedPageBreak/>
        <w:t>Involve the community in setting indicators and targets and reviewing municipal performance.</w:t>
      </w:r>
    </w:p>
    <w:p w14:paraId="7DC9E649" w14:textId="77777777" w:rsidR="003D218B" w:rsidRPr="006D3775" w:rsidRDefault="003D218B" w:rsidP="003D218B">
      <w:pPr>
        <w:spacing w:line="276" w:lineRule="auto"/>
        <w:jc w:val="both"/>
        <w:rPr>
          <w:rFonts w:ascii="Trebuchet MS" w:hAnsi="Trebuchet MS" w:cs="Arial"/>
          <w:sz w:val="20"/>
          <w:szCs w:val="20"/>
        </w:rPr>
      </w:pPr>
    </w:p>
    <w:p w14:paraId="45947488"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Section (A) of the Local Government Municipal Systems Act no 32 of 2000 requires every municipality to establish a Performance Management System that is commensurate with its resources and best suited to its circumstances in line with its priorities, objectives, indicators and targets reflected in its Integrated Development Plan (IDP).</w:t>
      </w:r>
    </w:p>
    <w:p w14:paraId="6B47628A"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It further obliges every municipality to promote a culture of Performance among its political structures, political office bearers, councillors and its administrators and to administer its affairs in an economical, effective, efficient and accountable manner.</w:t>
      </w:r>
    </w:p>
    <w:p w14:paraId="2C9C3FDF"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In seeking to comply with the above statutory requirement, this document therefore serves a Performance Management Systems Policy Framework for the (Name of Municipality).  This framework caters for the development, implementation and roll-out of Performance Management System with the Moretele Local Municipality</w:t>
      </w:r>
    </w:p>
    <w:p w14:paraId="014B0BAF" w14:textId="77777777" w:rsidR="003D218B" w:rsidRPr="006D3775" w:rsidRDefault="003D218B" w:rsidP="003D218B">
      <w:pPr>
        <w:spacing w:line="276" w:lineRule="auto"/>
        <w:ind w:left="360"/>
        <w:jc w:val="both"/>
        <w:rPr>
          <w:rFonts w:ascii="Trebuchet MS" w:hAnsi="Trebuchet MS" w:cs="Arial"/>
          <w:sz w:val="20"/>
          <w:szCs w:val="20"/>
        </w:rPr>
      </w:pPr>
    </w:p>
    <w:p w14:paraId="370BD87F" w14:textId="77777777" w:rsidR="003D218B" w:rsidRPr="006D3775" w:rsidRDefault="003D218B" w:rsidP="003D218B">
      <w:pPr>
        <w:spacing w:line="276" w:lineRule="auto"/>
        <w:ind w:left="360"/>
        <w:jc w:val="both"/>
        <w:rPr>
          <w:rFonts w:ascii="Trebuchet MS" w:hAnsi="Trebuchet MS" w:cs="Arial"/>
          <w:sz w:val="20"/>
          <w:szCs w:val="20"/>
        </w:rPr>
      </w:pPr>
      <w:r w:rsidRPr="006D3775">
        <w:rPr>
          <w:rFonts w:ascii="Trebuchet MS" w:hAnsi="Trebuchet MS" w:cs="Arial"/>
          <w:sz w:val="20"/>
          <w:szCs w:val="20"/>
        </w:rPr>
        <w:t>During the year, the Department of Cooperative Governance (DCoG) assisted the (Moretele Local Municipality) to develop an Organisational Performance Management Policy Framework, Key Performance Indicators (KPIs) and targets linked to the Integrated Development Plan (IDP).  The KPIs include baseline, input, output and outcome indicators, the targets include target dates and HR performance targets and the IDP includes Key Performance Areas (KPAs), priority areas and strategic objectives.</w:t>
      </w:r>
    </w:p>
    <w:p w14:paraId="5C7D4226" w14:textId="77777777" w:rsidR="003D218B" w:rsidRPr="006D3775" w:rsidRDefault="003D218B" w:rsidP="003D218B">
      <w:pPr>
        <w:spacing w:line="276" w:lineRule="auto"/>
        <w:jc w:val="both"/>
        <w:rPr>
          <w:rFonts w:ascii="Trebuchet MS" w:hAnsi="Trebuchet MS" w:cs="Arial"/>
          <w:sz w:val="20"/>
          <w:szCs w:val="20"/>
        </w:rPr>
      </w:pPr>
    </w:p>
    <w:p w14:paraId="4C5F9215"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lastRenderedPageBreak/>
        <w:t>Rationale of Performance Management</w:t>
      </w:r>
    </w:p>
    <w:p w14:paraId="09740726" w14:textId="77777777" w:rsidR="003D218B" w:rsidRPr="006D3775" w:rsidRDefault="003D218B" w:rsidP="003D218B">
      <w:pPr>
        <w:spacing w:line="276" w:lineRule="auto"/>
        <w:jc w:val="both"/>
        <w:rPr>
          <w:rFonts w:ascii="Trebuchet MS" w:hAnsi="Trebuchet MS" w:cs="Arial"/>
          <w:b/>
          <w:sz w:val="20"/>
          <w:szCs w:val="20"/>
        </w:rPr>
      </w:pPr>
    </w:p>
    <w:p w14:paraId="4342F646" w14:textId="77777777" w:rsidR="003D218B" w:rsidRPr="006D3775" w:rsidRDefault="003D218B" w:rsidP="003D218B">
      <w:pPr>
        <w:spacing w:line="276" w:lineRule="auto"/>
        <w:ind w:left="360"/>
        <w:jc w:val="both"/>
        <w:rPr>
          <w:rStyle w:val="Hyperlink"/>
          <w:rFonts w:ascii="Trebuchet MS" w:hAnsi="Trebuchet MS" w:cs="Arial"/>
          <w:sz w:val="20"/>
          <w:szCs w:val="20"/>
        </w:rPr>
      </w:pPr>
      <w:r w:rsidRPr="006D3775">
        <w:rPr>
          <w:rFonts w:ascii="Trebuchet MS" w:hAnsi="Trebuchet MS" w:cs="Arial"/>
          <w:sz w:val="20"/>
          <w:szCs w:val="20"/>
        </w:rPr>
        <w:t>The requirement for the development and implementation of a Performance Management System is provided for in legislation, which makes it peremptory for municipalities to comply.  The Auditor-General is required to audit municipalities for compliance with legislation and non-compliance will result in adverse consequences.</w:t>
      </w:r>
    </w:p>
    <w:p w14:paraId="7AEEC17B" w14:textId="77777777" w:rsidR="003D218B" w:rsidRPr="006D3775" w:rsidRDefault="00000000" w:rsidP="003D218B">
      <w:pPr>
        <w:pStyle w:val="TOC1"/>
        <w:tabs>
          <w:tab w:val="right" w:leader="dot" w:pos="8494"/>
        </w:tabs>
        <w:spacing w:line="276" w:lineRule="auto"/>
        <w:jc w:val="both"/>
        <w:rPr>
          <w:rFonts w:ascii="Trebuchet MS" w:hAnsi="Trebuchet MS" w:cs="Arial"/>
          <w:b w:val="0"/>
          <w:sz w:val="20"/>
          <w:lang w:val="en-US"/>
        </w:rPr>
      </w:pPr>
      <w:hyperlink w:anchor="_Toc179357521" w:history="1">
        <w:r w:rsidR="003D218B" w:rsidRPr="006D3775">
          <w:rPr>
            <w:rStyle w:val="Hyperlink"/>
            <w:rFonts w:ascii="Trebuchet MS" w:hAnsi="Trebuchet MS" w:cs="Arial"/>
            <w:sz w:val="20"/>
          </w:rPr>
          <w:t>Policy and Legal Context for PMS</w:t>
        </w:r>
      </w:hyperlink>
    </w:p>
    <w:p w14:paraId="348174A9" w14:textId="77777777" w:rsidR="003D218B" w:rsidRPr="006D3775" w:rsidRDefault="00000000" w:rsidP="003D218B">
      <w:pPr>
        <w:pStyle w:val="TOC2"/>
        <w:numPr>
          <w:ilvl w:val="0"/>
          <w:numId w:val="42"/>
        </w:numPr>
        <w:tabs>
          <w:tab w:val="right" w:leader="dot" w:pos="8494"/>
        </w:tabs>
        <w:spacing w:line="276" w:lineRule="auto"/>
        <w:jc w:val="both"/>
        <w:rPr>
          <w:rStyle w:val="Hyperlink"/>
          <w:rFonts w:ascii="Trebuchet MS" w:hAnsi="Trebuchet MS" w:cs="Arial"/>
          <w:sz w:val="20"/>
        </w:rPr>
      </w:pPr>
      <w:hyperlink w:anchor="_Toc179357522" w:history="1">
        <w:r w:rsidR="003D218B" w:rsidRPr="006D3775">
          <w:rPr>
            <w:rStyle w:val="Hyperlink"/>
            <w:rFonts w:ascii="Trebuchet MS" w:hAnsi="Trebuchet MS" w:cs="Arial"/>
            <w:sz w:val="20"/>
          </w:rPr>
          <w:t>The White Paper on Local Government (1998)</w:t>
        </w:r>
        <w:r w:rsidR="003D218B" w:rsidRPr="006D3775">
          <w:rPr>
            <w:rFonts w:ascii="Trebuchet MS" w:hAnsi="Trebuchet MS" w:cs="Arial"/>
            <w:webHidden/>
            <w:sz w:val="20"/>
          </w:rPr>
          <w:t xml:space="preserve"> </w:t>
        </w:r>
      </w:hyperlink>
    </w:p>
    <w:p w14:paraId="65653D4D" w14:textId="77777777" w:rsidR="003D218B" w:rsidRPr="006D3775" w:rsidRDefault="00000000" w:rsidP="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23" w:history="1">
        <w:r w:rsidR="003D218B" w:rsidRPr="006D3775">
          <w:rPr>
            <w:rStyle w:val="Hyperlink"/>
            <w:rFonts w:ascii="Trebuchet MS" w:hAnsi="Trebuchet MS" w:cs="Arial"/>
            <w:sz w:val="20"/>
          </w:rPr>
          <w:t>Batho Pele (1998)</w:t>
        </w:r>
        <w:r w:rsidR="003D218B" w:rsidRPr="006D3775">
          <w:rPr>
            <w:rFonts w:ascii="Trebuchet MS" w:hAnsi="Trebuchet MS" w:cs="Arial"/>
            <w:webHidden/>
            <w:sz w:val="20"/>
          </w:rPr>
          <w:t xml:space="preserve"> </w:t>
        </w:r>
      </w:hyperlink>
    </w:p>
    <w:p w14:paraId="77ED9EDE" w14:textId="77777777" w:rsidR="003D218B" w:rsidRPr="006D3775" w:rsidRDefault="00000000" w:rsidP="003D218B">
      <w:pPr>
        <w:pStyle w:val="TOC2"/>
        <w:numPr>
          <w:ilvl w:val="0"/>
          <w:numId w:val="42"/>
        </w:numPr>
        <w:tabs>
          <w:tab w:val="left" w:pos="1440"/>
          <w:tab w:val="right" w:leader="dot" w:pos="8494"/>
        </w:tabs>
        <w:spacing w:line="276" w:lineRule="auto"/>
        <w:jc w:val="both"/>
        <w:rPr>
          <w:rStyle w:val="Hyperlink"/>
          <w:rFonts w:ascii="Trebuchet MS" w:hAnsi="Trebuchet MS" w:cs="Arial"/>
          <w:sz w:val="20"/>
        </w:rPr>
      </w:pPr>
      <w:hyperlink w:anchor="_Toc179357524" w:history="1">
        <w:r w:rsidR="003D218B" w:rsidRPr="006D3775">
          <w:rPr>
            <w:rStyle w:val="Hyperlink"/>
            <w:rFonts w:ascii="Trebuchet MS" w:hAnsi="Trebuchet MS" w:cs="Arial"/>
            <w:sz w:val="20"/>
          </w:rPr>
          <w:t>The Local Government: Municipal Systems Act, 2000</w:t>
        </w:r>
        <w:r w:rsidR="003D218B" w:rsidRPr="006D3775">
          <w:rPr>
            <w:rFonts w:ascii="Trebuchet MS" w:hAnsi="Trebuchet MS" w:cs="Arial"/>
            <w:webHidden/>
            <w:sz w:val="20"/>
          </w:rPr>
          <w:t xml:space="preserve"> </w:t>
        </w:r>
      </w:hyperlink>
      <w:r w:rsidR="003D218B" w:rsidRPr="006D3775">
        <w:rPr>
          <w:rStyle w:val="Hyperlink"/>
          <w:rFonts w:ascii="Trebuchet MS" w:hAnsi="Trebuchet MS" w:cs="Arial"/>
          <w:sz w:val="20"/>
        </w:rPr>
        <w:t>(Act No. 32 of 2000).</w:t>
      </w:r>
    </w:p>
    <w:p w14:paraId="71F49A10" w14:textId="77777777" w:rsidR="003D218B" w:rsidRPr="006D3775" w:rsidRDefault="00000000" w:rsidP="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24" w:history="1">
        <w:r w:rsidR="003D218B" w:rsidRPr="006D3775">
          <w:rPr>
            <w:rStyle w:val="Hyperlink"/>
            <w:rFonts w:ascii="Trebuchet MS" w:hAnsi="Trebuchet MS" w:cs="Arial"/>
            <w:sz w:val="20"/>
          </w:rPr>
          <w:t xml:space="preserve">The Local Government: Municipal Systems Act, (32/2000): Municipal Planning and Performance Management Regulations (2001) </w:t>
        </w:r>
      </w:hyperlink>
      <w:r w:rsidR="003D218B" w:rsidRPr="006D3775">
        <w:rPr>
          <w:rFonts w:ascii="Trebuchet MS" w:hAnsi="Trebuchet MS" w:cs="Arial"/>
          <w:sz w:val="20"/>
          <w:lang w:val="en-US"/>
        </w:rPr>
        <w:t>, Chapter 3, by the Department Cooperative Governance.</w:t>
      </w:r>
    </w:p>
    <w:p w14:paraId="4FC75BE9" w14:textId="77777777" w:rsidR="003D218B" w:rsidRPr="006D3775" w:rsidRDefault="003D218B" w:rsidP="003D218B">
      <w:pPr>
        <w:numPr>
          <w:ilvl w:val="0"/>
          <w:numId w:val="42"/>
        </w:numPr>
        <w:spacing w:after="0" w:line="276" w:lineRule="auto"/>
        <w:jc w:val="both"/>
        <w:rPr>
          <w:rFonts w:ascii="Trebuchet MS" w:hAnsi="Trebuchet MS" w:cs="Arial"/>
          <w:sz w:val="20"/>
          <w:szCs w:val="20"/>
        </w:rPr>
      </w:pPr>
      <w:r w:rsidRPr="006D3775">
        <w:rPr>
          <w:rFonts w:ascii="Trebuchet MS" w:hAnsi="Trebuchet MS" w:cs="Arial"/>
          <w:sz w:val="20"/>
          <w:szCs w:val="20"/>
        </w:rPr>
        <w:t>Guide on Performance Agreements Workshop, 2001, by the South African Local Government Associations (referred to as SALGA Guidelines in short).</w:t>
      </w:r>
    </w:p>
    <w:p w14:paraId="2E1DDC7A" w14:textId="77777777" w:rsidR="003D218B" w:rsidRPr="006D3775" w:rsidRDefault="003D218B" w:rsidP="003D218B">
      <w:pPr>
        <w:numPr>
          <w:ilvl w:val="0"/>
          <w:numId w:val="42"/>
        </w:numPr>
        <w:spacing w:after="0" w:line="276" w:lineRule="auto"/>
        <w:jc w:val="both"/>
        <w:rPr>
          <w:rFonts w:ascii="Trebuchet MS" w:hAnsi="Trebuchet MS" w:cs="Arial"/>
          <w:sz w:val="20"/>
          <w:szCs w:val="20"/>
        </w:rPr>
      </w:pPr>
      <w:r w:rsidRPr="006D3775">
        <w:rPr>
          <w:rFonts w:ascii="Trebuchet MS" w:hAnsi="Trebuchet MS" w:cs="Arial"/>
          <w:sz w:val="20"/>
          <w:szCs w:val="20"/>
        </w:rPr>
        <w:t>DPLG, 2001, PMS Training Manuals (referred to as PMS Training Manuals in short).</w:t>
      </w:r>
    </w:p>
    <w:p w14:paraId="4A9FFE33" w14:textId="77777777" w:rsidR="003D218B" w:rsidRPr="006D3775" w:rsidRDefault="00000000" w:rsidP="003D218B">
      <w:pPr>
        <w:pStyle w:val="TOC2"/>
        <w:numPr>
          <w:ilvl w:val="0"/>
          <w:numId w:val="42"/>
        </w:numPr>
        <w:tabs>
          <w:tab w:val="left" w:pos="1440"/>
          <w:tab w:val="right" w:leader="dot" w:pos="8494"/>
        </w:tabs>
        <w:spacing w:line="276" w:lineRule="auto"/>
        <w:jc w:val="both"/>
        <w:rPr>
          <w:rFonts w:ascii="Trebuchet MS" w:hAnsi="Trebuchet MS" w:cs="Arial"/>
          <w:sz w:val="20"/>
          <w:lang w:val="en-US"/>
        </w:rPr>
      </w:pPr>
      <w:hyperlink w:anchor="_Toc179357526" w:history="1">
        <w:r w:rsidR="003D218B" w:rsidRPr="006D3775">
          <w:rPr>
            <w:rStyle w:val="Hyperlink"/>
            <w:rFonts w:ascii="Trebuchet MS" w:hAnsi="Trebuchet MS" w:cs="Arial"/>
            <w:sz w:val="20"/>
          </w:rPr>
          <w:t>Municipal Finance Management Act (2003)</w:t>
        </w:r>
        <w:r w:rsidR="003D218B" w:rsidRPr="006D3775">
          <w:rPr>
            <w:rFonts w:ascii="Trebuchet MS" w:hAnsi="Trebuchet MS" w:cs="Arial"/>
            <w:webHidden/>
            <w:sz w:val="20"/>
          </w:rPr>
          <w:t xml:space="preserve"> </w:t>
        </w:r>
      </w:hyperlink>
      <w:r w:rsidR="003D218B" w:rsidRPr="006D3775">
        <w:rPr>
          <w:rStyle w:val="Hyperlink"/>
          <w:rFonts w:ascii="Trebuchet MS" w:hAnsi="Trebuchet MS" w:cs="Arial"/>
          <w:sz w:val="20"/>
        </w:rPr>
        <w:t>.</w:t>
      </w:r>
    </w:p>
    <w:p w14:paraId="76E7C81C" w14:textId="77777777" w:rsidR="003D218B" w:rsidRPr="006D3775" w:rsidRDefault="00000000" w:rsidP="003D218B">
      <w:pPr>
        <w:pStyle w:val="TOC2"/>
        <w:numPr>
          <w:ilvl w:val="0"/>
          <w:numId w:val="42"/>
        </w:numPr>
        <w:tabs>
          <w:tab w:val="left" w:pos="1440"/>
          <w:tab w:val="right" w:leader="dot" w:pos="8494"/>
        </w:tabs>
        <w:spacing w:line="276" w:lineRule="auto"/>
        <w:jc w:val="both"/>
        <w:rPr>
          <w:rStyle w:val="Hyperlink"/>
          <w:rFonts w:ascii="Trebuchet MS" w:hAnsi="Trebuchet MS" w:cs="Arial"/>
          <w:sz w:val="20"/>
        </w:rPr>
      </w:pPr>
      <w:hyperlink w:anchor="_Toc179357527" w:history="1">
        <w:r w:rsidR="003D218B" w:rsidRPr="006D3775">
          <w:rPr>
            <w:rStyle w:val="Hyperlink"/>
            <w:rFonts w:ascii="Trebuchet MS" w:hAnsi="Trebuchet MS" w:cs="Arial"/>
            <w:sz w:val="20"/>
          </w:rPr>
          <w:t>Municipal Performance Management Regulations (2006)</w:t>
        </w:r>
        <w:r w:rsidR="003D218B" w:rsidRPr="006D3775">
          <w:rPr>
            <w:rFonts w:ascii="Trebuchet MS" w:hAnsi="Trebuchet MS" w:cs="Arial"/>
            <w:webHidden/>
            <w:sz w:val="20"/>
          </w:rPr>
          <w:t xml:space="preserve"> </w:t>
        </w:r>
      </w:hyperlink>
      <w:r w:rsidR="003D218B" w:rsidRPr="006D3775">
        <w:rPr>
          <w:rStyle w:val="Hyperlink"/>
          <w:rFonts w:ascii="Trebuchet MS" w:hAnsi="Trebuchet MS" w:cs="Arial"/>
          <w:sz w:val="20"/>
        </w:rPr>
        <w:t>.</w:t>
      </w:r>
    </w:p>
    <w:p w14:paraId="34F4D55B" w14:textId="77777777" w:rsidR="003D218B" w:rsidRPr="006D3775" w:rsidRDefault="003D218B" w:rsidP="003D218B">
      <w:pPr>
        <w:pStyle w:val="CommentText"/>
        <w:numPr>
          <w:ilvl w:val="0"/>
          <w:numId w:val="42"/>
        </w:numPr>
        <w:spacing w:after="0"/>
        <w:jc w:val="both"/>
        <w:rPr>
          <w:rFonts w:ascii="Trebuchet MS" w:hAnsi="Trebuchet MS"/>
        </w:rPr>
      </w:pPr>
      <w:r w:rsidRPr="006D3775">
        <w:rPr>
          <w:rFonts w:ascii="Trebuchet MS" w:hAnsi="Trebuchet MS"/>
        </w:rPr>
        <w:lastRenderedPageBreak/>
        <w:t>LGTAS and incorporation of specifically Outcome 9</w:t>
      </w:r>
    </w:p>
    <w:p w14:paraId="2FA9CF37" w14:textId="77777777" w:rsidR="003D218B" w:rsidRPr="006D3775" w:rsidRDefault="003D218B" w:rsidP="003D218B">
      <w:pPr>
        <w:pStyle w:val="CommentText"/>
        <w:numPr>
          <w:ilvl w:val="0"/>
          <w:numId w:val="42"/>
        </w:numPr>
        <w:spacing w:after="0"/>
        <w:jc w:val="both"/>
        <w:rPr>
          <w:rFonts w:ascii="Trebuchet MS" w:hAnsi="Trebuchet MS"/>
        </w:rPr>
      </w:pPr>
    </w:p>
    <w:p w14:paraId="207F2B94" w14:textId="77777777" w:rsidR="003D218B" w:rsidRPr="006D3775" w:rsidRDefault="00000000" w:rsidP="003D218B">
      <w:pPr>
        <w:pStyle w:val="TOC1"/>
        <w:tabs>
          <w:tab w:val="right" w:leader="dot" w:pos="8494"/>
        </w:tabs>
        <w:spacing w:line="276" w:lineRule="auto"/>
        <w:jc w:val="both"/>
        <w:rPr>
          <w:rFonts w:ascii="Trebuchet MS" w:hAnsi="Trebuchet MS" w:cs="Arial"/>
          <w:b w:val="0"/>
          <w:sz w:val="20"/>
          <w:lang w:val="en-US"/>
        </w:rPr>
      </w:pPr>
      <w:hyperlink w:anchor="_Toc179357528" w:history="1">
        <w:r w:rsidR="003D218B" w:rsidRPr="006D3775">
          <w:rPr>
            <w:rStyle w:val="Hyperlink"/>
            <w:rFonts w:ascii="Trebuchet MS" w:hAnsi="Trebuchet MS" w:cs="Arial"/>
            <w:sz w:val="20"/>
          </w:rPr>
          <w:t>Objectives of Performance Management System</w:t>
        </w:r>
      </w:hyperlink>
    </w:p>
    <w:p w14:paraId="49B781E4" w14:textId="77777777" w:rsidR="003D218B" w:rsidRPr="006D3775" w:rsidRDefault="00000000" w:rsidP="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29" w:history="1">
        <w:r w:rsidR="003D218B" w:rsidRPr="006D3775">
          <w:rPr>
            <w:rStyle w:val="Hyperlink"/>
            <w:rFonts w:ascii="Trebuchet MS" w:hAnsi="Trebuchet MS" w:cs="Arial"/>
            <w:sz w:val="20"/>
          </w:rPr>
          <w:t>Facilitate increased accountability</w:t>
        </w:r>
      </w:hyperlink>
    </w:p>
    <w:p w14:paraId="1FFED95A" w14:textId="77777777" w:rsidR="003D218B" w:rsidRPr="006D3775" w:rsidRDefault="00000000" w:rsidP="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0" w:history="1">
        <w:r w:rsidR="003D218B" w:rsidRPr="006D3775">
          <w:rPr>
            <w:rStyle w:val="Hyperlink"/>
            <w:rFonts w:ascii="Trebuchet MS" w:hAnsi="Trebuchet MS" w:cs="Arial"/>
            <w:sz w:val="20"/>
          </w:rPr>
          <w:t>Facilitate learning and improvement</w:t>
        </w:r>
      </w:hyperlink>
    </w:p>
    <w:p w14:paraId="0EE51D27" w14:textId="77777777" w:rsidR="003D218B" w:rsidRPr="006D3775" w:rsidRDefault="00000000" w:rsidP="003D218B">
      <w:pPr>
        <w:pStyle w:val="TOC2"/>
        <w:numPr>
          <w:ilvl w:val="0"/>
          <w:numId w:val="43"/>
        </w:numPr>
        <w:tabs>
          <w:tab w:val="left" w:pos="1440"/>
          <w:tab w:val="right" w:leader="dot" w:pos="8494"/>
        </w:tabs>
        <w:spacing w:line="276" w:lineRule="auto"/>
        <w:jc w:val="both"/>
        <w:rPr>
          <w:rFonts w:ascii="Trebuchet MS" w:hAnsi="Trebuchet MS" w:cs="Arial"/>
          <w:sz w:val="20"/>
          <w:lang w:val="en-US"/>
        </w:rPr>
      </w:pPr>
      <w:hyperlink w:anchor="_Toc179357531" w:history="1">
        <w:r w:rsidR="003D218B" w:rsidRPr="006D3775">
          <w:rPr>
            <w:rStyle w:val="Hyperlink"/>
            <w:rFonts w:ascii="Trebuchet MS" w:hAnsi="Trebuchet MS" w:cs="Arial"/>
            <w:sz w:val="20"/>
          </w:rPr>
          <w:t>Provide early warning signals</w:t>
        </w:r>
      </w:hyperlink>
    </w:p>
    <w:p w14:paraId="069C1147" w14:textId="77777777" w:rsidR="003D218B" w:rsidRPr="006D3775" w:rsidRDefault="00000000" w:rsidP="003D218B">
      <w:pPr>
        <w:pStyle w:val="TOC2"/>
        <w:numPr>
          <w:ilvl w:val="0"/>
          <w:numId w:val="43"/>
        </w:numPr>
        <w:tabs>
          <w:tab w:val="right" w:leader="dot" w:pos="8494"/>
        </w:tabs>
        <w:spacing w:line="276" w:lineRule="auto"/>
        <w:jc w:val="both"/>
        <w:rPr>
          <w:rStyle w:val="Hyperlink"/>
          <w:rFonts w:ascii="Trebuchet MS" w:hAnsi="Trebuchet MS" w:cs="Arial"/>
          <w:sz w:val="20"/>
        </w:rPr>
      </w:pPr>
      <w:hyperlink w:anchor="_Toc179357532" w:history="1">
        <w:r w:rsidR="003D218B" w:rsidRPr="006D3775">
          <w:rPr>
            <w:rStyle w:val="Hyperlink"/>
            <w:rFonts w:ascii="Trebuchet MS" w:hAnsi="Trebuchet MS" w:cs="Arial"/>
            <w:sz w:val="20"/>
          </w:rPr>
          <w:t>Facilitate decision-making</w:t>
        </w:r>
      </w:hyperlink>
    </w:p>
    <w:p w14:paraId="2C4F756F" w14:textId="77777777" w:rsidR="003D218B" w:rsidRPr="006D3775" w:rsidRDefault="003D218B" w:rsidP="003D218B">
      <w:pPr>
        <w:numPr>
          <w:ilvl w:val="0"/>
          <w:numId w:val="43"/>
        </w:numPr>
        <w:spacing w:after="0" w:line="276" w:lineRule="auto"/>
        <w:jc w:val="both"/>
        <w:rPr>
          <w:rFonts w:ascii="Trebuchet MS" w:hAnsi="Trebuchet MS"/>
          <w:sz w:val="20"/>
          <w:szCs w:val="20"/>
        </w:rPr>
      </w:pPr>
      <w:r w:rsidRPr="006D3775">
        <w:rPr>
          <w:rFonts w:ascii="Trebuchet MS" w:hAnsi="Trebuchet MS"/>
          <w:sz w:val="20"/>
          <w:szCs w:val="20"/>
        </w:rPr>
        <w:t>Recognise outstanding performance</w:t>
      </w:r>
    </w:p>
    <w:p w14:paraId="7F58F657" w14:textId="77777777" w:rsidR="003D218B" w:rsidRPr="006D3775" w:rsidRDefault="003D218B" w:rsidP="003D218B">
      <w:pPr>
        <w:spacing w:line="276" w:lineRule="auto"/>
        <w:jc w:val="both"/>
        <w:rPr>
          <w:rFonts w:ascii="Trebuchet MS" w:hAnsi="Trebuchet MS" w:cs="Arial"/>
          <w:sz w:val="20"/>
          <w:szCs w:val="20"/>
        </w:rPr>
      </w:pPr>
    </w:p>
    <w:p w14:paraId="12EF71B4"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Benefits of Performance Management</w:t>
      </w:r>
    </w:p>
    <w:p w14:paraId="06E9B0E1" w14:textId="77777777" w:rsidR="003D218B" w:rsidRPr="006D3775" w:rsidRDefault="003D218B" w:rsidP="003D218B">
      <w:pPr>
        <w:pStyle w:val="TOC2"/>
        <w:numPr>
          <w:ilvl w:val="0"/>
          <w:numId w:val="43"/>
        </w:numPr>
        <w:tabs>
          <w:tab w:val="left" w:pos="1080"/>
          <w:tab w:val="right" w:leader="dot" w:pos="8494"/>
        </w:tabs>
        <w:spacing w:line="276" w:lineRule="auto"/>
        <w:jc w:val="both"/>
        <w:rPr>
          <w:rStyle w:val="Hyperlink"/>
          <w:rFonts w:ascii="Trebuchet MS" w:hAnsi="Trebuchet MS" w:cs="Arial"/>
          <w:sz w:val="20"/>
          <w:lang w:val="en"/>
        </w:rPr>
      </w:pPr>
      <w:r w:rsidRPr="006D3775">
        <w:rPr>
          <w:rStyle w:val="Hyperlink"/>
          <w:rFonts w:ascii="Trebuchet MS" w:hAnsi="Trebuchet MS" w:cs="Arial"/>
          <w:sz w:val="20"/>
        </w:rPr>
        <w:t>Improved organizational profitability</w:t>
      </w:r>
    </w:p>
    <w:p w14:paraId="4E335AD7" w14:textId="77777777" w:rsidR="003D218B" w:rsidRPr="006D3775" w:rsidRDefault="003D218B" w:rsidP="003D218B">
      <w:pPr>
        <w:pStyle w:val="TOC2"/>
        <w:numPr>
          <w:ilvl w:val="0"/>
          <w:numId w:val="43"/>
        </w:numPr>
        <w:tabs>
          <w:tab w:val="left" w:pos="1080"/>
          <w:tab w:val="right" w:leader="dot" w:pos="8494"/>
        </w:tabs>
        <w:spacing w:line="276" w:lineRule="auto"/>
        <w:jc w:val="both"/>
        <w:rPr>
          <w:rStyle w:val="Hyperlink"/>
          <w:rFonts w:ascii="Trebuchet MS" w:hAnsi="Trebuchet MS" w:cs="Arial"/>
          <w:sz w:val="20"/>
        </w:rPr>
      </w:pPr>
      <w:r w:rsidRPr="006D3775">
        <w:rPr>
          <w:rStyle w:val="Hyperlink"/>
          <w:rFonts w:ascii="Trebuchet MS" w:hAnsi="Trebuchet MS" w:cs="Arial"/>
          <w:sz w:val="20"/>
        </w:rPr>
        <w:t>Increased employee responsibility</w:t>
      </w:r>
    </w:p>
    <w:p w14:paraId="2330BF4D" w14:textId="77777777" w:rsidR="003D218B" w:rsidRPr="006D3775" w:rsidRDefault="003D218B" w:rsidP="003D218B">
      <w:pPr>
        <w:pStyle w:val="TOC2"/>
        <w:numPr>
          <w:ilvl w:val="0"/>
          <w:numId w:val="43"/>
        </w:numPr>
        <w:tabs>
          <w:tab w:val="left" w:pos="1080"/>
          <w:tab w:val="right" w:leader="dot" w:pos="8494"/>
        </w:tabs>
        <w:spacing w:line="276" w:lineRule="auto"/>
        <w:jc w:val="both"/>
        <w:rPr>
          <w:rStyle w:val="Hyperlink"/>
          <w:rFonts w:ascii="Trebuchet MS" w:hAnsi="Trebuchet MS" w:cs="Arial"/>
          <w:sz w:val="20"/>
        </w:rPr>
      </w:pPr>
      <w:r w:rsidRPr="006D3775">
        <w:rPr>
          <w:rStyle w:val="Hyperlink"/>
          <w:rFonts w:ascii="Trebuchet MS" w:hAnsi="Trebuchet MS" w:cs="Arial"/>
          <w:sz w:val="20"/>
        </w:rPr>
        <w:t>Equitable treatment of employees</w:t>
      </w:r>
    </w:p>
    <w:p w14:paraId="2027B49B" w14:textId="77777777" w:rsidR="003D218B" w:rsidRPr="006D3775" w:rsidRDefault="003D218B" w:rsidP="003D218B">
      <w:pPr>
        <w:pStyle w:val="TOC2"/>
        <w:numPr>
          <w:ilvl w:val="0"/>
          <w:numId w:val="43"/>
        </w:numPr>
        <w:tabs>
          <w:tab w:val="left" w:pos="1080"/>
          <w:tab w:val="right" w:leader="dot" w:pos="8494"/>
        </w:tabs>
        <w:spacing w:line="276" w:lineRule="auto"/>
        <w:jc w:val="both"/>
        <w:rPr>
          <w:rStyle w:val="Hyperlink"/>
          <w:rFonts w:ascii="Trebuchet MS" w:hAnsi="Trebuchet MS" w:cs="Arial"/>
          <w:sz w:val="20"/>
        </w:rPr>
      </w:pPr>
      <w:r w:rsidRPr="006D3775">
        <w:rPr>
          <w:rStyle w:val="Hyperlink"/>
          <w:rFonts w:ascii="Trebuchet MS" w:hAnsi="Trebuchet MS" w:cs="Arial"/>
          <w:sz w:val="20"/>
        </w:rPr>
        <w:t>Enhanced quality of work life</w:t>
      </w:r>
    </w:p>
    <w:p w14:paraId="2E486AA9" w14:textId="77777777" w:rsidR="003D218B" w:rsidRPr="006D3775" w:rsidRDefault="003D218B" w:rsidP="003D218B">
      <w:pPr>
        <w:spacing w:line="276" w:lineRule="auto"/>
        <w:jc w:val="both"/>
        <w:rPr>
          <w:rFonts w:ascii="Trebuchet MS" w:hAnsi="Trebuchet MS"/>
          <w:sz w:val="20"/>
          <w:szCs w:val="20"/>
        </w:rPr>
      </w:pPr>
    </w:p>
    <w:p w14:paraId="2B30B2C2" w14:textId="77777777" w:rsidR="003D218B" w:rsidRPr="006D3775" w:rsidRDefault="003D218B" w:rsidP="003D218B">
      <w:pPr>
        <w:spacing w:line="276" w:lineRule="auto"/>
        <w:jc w:val="both"/>
        <w:rPr>
          <w:rFonts w:ascii="Trebuchet MS" w:hAnsi="Trebuchet MS"/>
          <w:sz w:val="20"/>
          <w:szCs w:val="20"/>
        </w:rPr>
      </w:pPr>
      <w:r w:rsidRPr="006D3775">
        <w:rPr>
          <w:rFonts w:ascii="Trebuchet MS" w:hAnsi="Trebuchet MS"/>
          <w:sz w:val="20"/>
          <w:szCs w:val="20"/>
        </w:rPr>
        <w:lastRenderedPageBreak/>
        <w:t>Over and above the benefits listed above, performance management may also provide the following additional benefits, as depicted in the figure below:</w:t>
      </w:r>
    </w:p>
    <w:p w14:paraId="06467C65" w14:textId="77777777" w:rsidR="003D218B" w:rsidRPr="006D3775" w:rsidRDefault="003D218B" w:rsidP="003D218B">
      <w:pPr>
        <w:spacing w:line="276" w:lineRule="auto"/>
        <w:jc w:val="both"/>
        <w:rPr>
          <w:rFonts w:ascii="Trebuchet MS" w:hAnsi="Trebuchet MS"/>
          <w:sz w:val="20"/>
          <w:szCs w:val="20"/>
        </w:rPr>
      </w:pPr>
    </w:p>
    <w:p w14:paraId="591EDFD8" w14:textId="77777777" w:rsidR="003D218B" w:rsidRPr="006D3775" w:rsidRDefault="003D218B" w:rsidP="003D218B">
      <w:pPr>
        <w:spacing w:line="276" w:lineRule="auto"/>
        <w:jc w:val="both"/>
        <w:rPr>
          <w:rFonts w:ascii="Trebuchet MS" w:hAnsi="Trebuchet MS"/>
          <w:sz w:val="20"/>
          <w:szCs w:val="20"/>
        </w:rPr>
      </w:pPr>
      <w:r w:rsidRPr="006D3775">
        <w:rPr>
          <w:rFonts w:ascii="Trebuchet MS" w:hAnsi="Trebuchet MS"/>
          <w:noProof/>
          <w:sz w:val="20"/>
          <w:szCs w:val="20"/>
          <w:bdr w:val="thinThickThinMediumGap" w:sz="24" w:space="0" w:color="auto"/>
        </w:rPr>
        <w:lastRenderedPageBreak/>
        <w:drawing>
          <wp:inline distT="0" distB="0" distL="0" distR="0" wp14:anchorId="73DF0B9A" wp14:editId="4ECD098E">
            <wp:extent cx="8743950" cy="2447925"/>
            <wp:effectExtent l="3810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107E414E" w14:textId="77777777" w:rsidR="003D218B" w:rsidRPr="006D3775" w:rsidRDefault="003D218B" w:rsidP="003D218B">
      <w:pPr>
        <w:spacing w:line="276" w:lineRule="auto"/>
        <w:jc w:val="both"/>
        <w:rPr>
          <w:rFonts w:ascii="Trebuchet MS" w:hAnsi="Trebuchet MS"/>
          <w:sz w:val="20"/>
          <w:szCs w:val="20"/>
        </w:rPr>
      </w:pPr>
    </w:p>
    <w:p w14:paraId="569C0D06" w14:textId="77777777" w:rsidR="003D218B" w:rsidRPr="006D3775" w:rsidRDefault="003D218B" w:rsidP="003D218B">
      <w:pPr>
        <w:spacing w:line="276" w:lineRule="auto"/>
        <w:jc w:val="both"/>
        <w:rPr>
          <w:rFonts w:ascii="Trebuchet MS" w:hAnsi="Trebuchet MS"/>
          <w:sz w:val="20"/>
          <w:szCs w:val="20"/>
        </w:rPr>
      </w:pPr>
    </w:p>
    <w:p w14:paraId="3BAC8828"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lastRenderedPageBreak/>
        <w:t>Principles that will guide the development and implementation of the Performance Management System</w:t>
      </w:r>
    </w:p>
    <w:p w14:paraId="64F02C5D" w14:textId="77777777" w:rsidR="003D218B" w:rsidRPr="006D3775" w:rsidRDefault="00000000" w:rsidP="003D218B">
      <w:pPr>
        <w:pStyle w:val="TOC2"/>
        <w:numPr>
          <w:ilvl w:val="0"/>
          <w:numId w:val="44"/>
        </w:numPr>
        <w:tabs>
          <w:tab w:val="left" w:pos="1440"/>
          <w:tab w:val="right" w:leader="dot" w:pos="8494"/>
        </w:tabs>
        <w:spacing w:line="276" w:lineRule="auto"/>
        <w:jc w:val="both"/>
        <w:rPr>
          <w:rFonts w:ascii="Trebuchet MS" w:hAnsi="Trebuchet MS" w:cs="Arial"/>
          <w:sz w:val="20"/>
          <w:lang w:val="en-US"/>
        </w:rPr>
      </w:pPr>
      <w:hyperlink w:anchor="_Toc179357534" w:history="1">
        <w:r w:rsidR="003D218B" w:rsidRPr="006D3775">
          <w:rPr>
            <w:rStyle w:val="Hyperlink"/>
            <w:rFonts w:ascii="Trebuchet MS" w:hAnsi="Trebuchet MS" w:cs="Arial"/>
            <w:sz w:val="20"/>
          </w:rPr>
          <w:t>Simplicity</w:t>
        </w:r>
      </w:hyperlink>
    </w:p>
    <w:p w14:paraId="6CE2D0B6" w14:textId="77777777" w:rsidR="003D218B" w:rsidRPr="006D3775" w:rsidRDefault="00000000" w:rsidP="003D218B">
      <w:pPr>
        <w:pStyle w:val="TOC2"/>
        <w:numPr>
          <w:ilvl w:val="0"/>
          <w:numId w:val="44"/>
        </w:numPr>
        <w:tabs>
          <w:tab w:val="left" w:pos="1440"/>
          <w:tab w:val="right" w:leader="dot" w:pos="8494"/>
        </w:tabs>
        <w:spacing w:line="276" w:lineRule="auto"/>
        <w:jc w:val="both"/>
        <w:rPr>
          <w:rFonts w:ascii="Trebuchet MS" w:hAnsi="Trebuchet MS" w:cs="Arial"/>
          <w:sz w:val="20"/>
          <w:lang w:val="en-US"/>
        </w:rPr>
      </w:pPr>
      <w:hyperlink w:anchor="_Toc179357535" w:history="1">
        <w:r w:rsidR="003D218B" w:rsidRPr="006D3775">
          <w:rPr>
            <w:rStyle w:val="Hyperlink"/>
            <w:rFonts w:ascii="Trebuchet MS" w:hAnsi="Trebuchet MS" w:cs="Arial"/>
            <w:sz w:val="20"/>
          </w:rPr>
          <w:t>Politically driven</w:t>
        </w:r>
      </w:hyperlink>
    </w:p>
    <w:p w14:paraId="546DC9A8" w14:textId="77777777" w:rsidR="003D218B" w:rsidRPr="006D3775" w:rsidRDefault="00000000" w:rsidP="003D218B">
      <w:pPr>
        <w:pStyle w:val="TOC2"/>
        <w:numPr>
          <w:ilvl w:val="0"/>
          <w:numId w:val="44"/>
        </w:numPr>
        <w:tabs>
          <w:tab w:val="left" w:pos="1440"/>
          <w:tab w:val="right" w:leader="dot" w:pos="8494"/>
        </w:tabs>
        <w:spacing w:line="276" w:lineRule="auto"/>
        <w:jc w:val="both"/>
        <w:rPr>
          <w:rFonts w:ascii="Trebuchet MS" w:hAnsi="Trebuchet MS" w:cs="Arial"/>
          <w:sz w:val="20"/>
          <w:lang w:val="en-US"/>
        </w:rPr>
      </w:pPr>
      <w:hyperlink w:anchor="_Toc179357536" w:history="1">
        <w:r w:rsidR="003D218B" w:rsidRPr="006D3775">
          <w:rPr>
            <w:rStyle w:val="Hyperlink"/>
            <w:rFonts w:ascii="Trebuchet MS" w:hAnsi="Trebuchet MS" w:cs="Arial"/>
            <w:sz w:val="20"/>
          </w:rPr>
          <w:t>Incremental implementation</w:t>
        </w:r>
      </w:hyperlink>
    </w:p>
    <w:p w14:paraId="12DE0F78" w14:textId="77777777" w:rsidR="003D218B" w:rsidRPr="006D3775" w:rsidRDefault="00000000" w:rsidP="003D218B">
      <w:pPr>
        <w:pStyle w:val="TOC2"/>
        <w:numPr>
          <w:ilvl w:val="0"/>
          <w:numId w:val="44"/>
        </w:numPr>
        <w:tabs>
          <w:tab w:val="left" w:pos="1440"/>
          <w:tab w:val="right" w:leader="dot" w:pos="8494"/>
        </w:tabs>
        <w:spacing w:line="276" w:lineRule="auto"/>
        <w:jc w:val="both"/>
        <w:rPr>
          <w:rFonts w:ascii="Trebuchet MS" w:hAnsi="Trebuchet MS" w:cs="Arial"/>
          <w:sz w:val="20"/>
          <w:lang w:val="en-US"/>
        </w:rPr>
      </w:pPr>
      <w:hyperlink w:anchor="_Toc179357537" w:history="1">
        <w:r w:rsidR="003D218B" w:rsidRPr="006D3775">
          <w:rPr>
            <w:rStyle w:val="Hyperlink"/>
            <w:rFonts w:ascii="Trebuchet MS" w:hAnsi="Trebuchet MS" w:cs="Arial"/>
            <w:sz w:val="20"/>
          </w:rPr>
          <w:t>Transparency and accountability</w:t>
        </w:r>
      </w:hyperlink>
    </w:p>
    <w:p w14:paraId="6C043579" w14:textId="77777777" w:rsidR="003D218B" w:rsidRPr="006D3775" w:rsidRDefault="00000000" w:rsidP="003D218B">
      <w:pPr>
        <w:pStyle w:val="TOC2"/>
        <w:numPr>
          <w:ilvl w:val="0"/>
          <w:numId w:val="44"/>
        </w:numPr>
        <w:tabs>
          <w:tab w:val="left" w:pos="1440"/>
          <w:tab w:val="right" w:leader="dot" w:pos="8494"/>
        </w:tabs>
        <w:spacing w:line="276" w:lineRule="auto"/>
        <w:jc w:val="both"/>
        <w:rPr>
          <w:rFonts w:ascii="Trebuchet MS" w:hAnsi="Trebuchet MS" w:cs="Arial"/>
          <w:sz w:val="20"/>
          <w:lang w:val="en-US"/>
        </w:rPr>
      </w:pPr>
      <w:hyperlink w:anchor="_Toc179357538" w:history="1">
        <w:r w:rsidR="003D218B" w:rsidRPr="006D3775">
          <w:rPr>
            <w:rStyle w:val="Hyperlink"/>
            <w:rFonts w:ascii="Trebuchet MS" w:hAnsi="Trebuchet MS" w:cs="Arial"/>
            <w:sz w:val="20"/>
          </w:rPr>
          <w:t>Integration</w:t>
        </w:r>
      </w:hyperlink>
    </w:p>
    <w:p w14:paraId="78845CB6" w14:textId="77777777" w:rsidR="003D218B" w:rsidRPr="006D3775" w:rsidRDefault="00000000" w:rsidP="003D218B">
      <w:pPr>
        <w:numPr>
          <w:ilvl w:val="0"/>
          <w:numId w:val="44"/>
        </w:numPr>
        <w:spacing w:after="0" w:line="276" w:lineRule="auto"/>
        <w:jc w:val="both"/>
        <w:rPr>
          <w:rFonts w:ascii="Trebuchet MS" w:hAnsi="Trebuchet MS" w:cs="Arial"/>
          <w:sz w:val="20"/>
          <w:szCs w:val="20"/>
        </w:rPr>
      </w:pPr>
      <w:hyperlink w:anchor="_Toc179357539" w:history="1">
        <w:r w:rsidR="003D218B" w:rsidRPr="006D3775">
          <w:rPr>
            <w:rStyle w:val="Hyperlink"/>
            <w:rFonts w:ascii="Trebuchet MS" w:hAnsi="Trebuchet MS" w:cs="Arial"/>
            <w:sz w:val="20"/>
            <w:szCs w:val="20"/>
          </w:rPr>
          <w:t>Objectivity</w:t>
        </w:r>
      </w:hyperlink>
    </w:p>
    <w:p w14:paraId="08E5B8C4" w14:textId="77777777" w:rsidR="003D218B" w:rsidRPr="006D3775" w:rsidRDefault="003D218B" w:rsidP="003D218B">
      <w:pPr>
        <w:spacing w:line="276" w:lineRule="auto"/>
        <w:jc w:val="both"/>
        <w:rPr>
          <w:rFonts w:ascii="Trebuchet MS" w:hAnsi="Trebuchet MS" w:cs="Arial"/>
          <w:sz w:val="20"/>
          <w:szCs w:val="20"/>
        </w:rPr>
      </w:pPr>
    </w:p>
    <w:p w14:paraId="6FEDFA69"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Moretele Local Municipality Performance Management Systems (PMS) Model</w:t>
      </w:r>
    </w:p>
    <w:p w14:paraId="17AC8BBA"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What is a performance Measurement Model?</w:t>
      </w:r>
    </w:p>
    <w:p w14:paraId="51792288"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The value of a Performance Measurement Model</w:t>
      </w:r>
    </w:p>
    <w:p w14:paraId="2F2E8B95"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Criteria of a Good Performance Model</w:t>
      </w:r>
    </w:p>
    <w:p w14:paraId="27AD943E"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The Balance Scorecard Performance Model</w:t>
      </w:r>
    </w:p>
    <w:p w14:paraId="491CE271"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The revised Municipal Scorecard Model</w:t>
      </w:r>
    </w:p>
    <w:p w14:paraId="7427F3AC" w14:textId="77777777" w:rsidR="003D218B" w:rsidRPr="006D3775" w:rsidRDefault="003D218B" w:rsidP="003D218B">
      <w:pPr>
        <w:numPr>
          <w:ilvl w:val="0"/>
          <w:numId w:val="49"/>
        </w:numPr>
        <w:spacing w:after="0" w:line="276" w:lineRule="auto"/>
        <w:jc w:val="both"/>
        <w:rPr>
          <w:rFonts w:ascii="Trebuchet MS" w:hAnsi="Trebuchet MS" w:cs="Arial"/>
          <w:sz w:val="20"/>
          <w:szCs w:val="20"/>
        </w:rPr>
      </w:pPr>
      <w:r w:rsidRPr="006D3775">
        <w:rPr>
          <w:rFonts w:ascii="Trebuchet MS" w:hAnsi="Trebuchet MS" w:cs="Arial"/>
          <w:sz w:val="20"/>
          <w:szCs w:val="20"/>
        </w:rPr>
        <w:t>Why (Name of Municipality) will adopt the Revised Municipal Scorecard Model</w:t>
      </w:r>
    </w:p>
    <w:p w14:paraId="3BBBF988" w14:textId="77777777" w:rsidR="003D218B" w:rsidRPr="006D3775" w:rsidRDefault="003D218B" w:rsidP="003D218B">
      <w:pPr>
        <w:spacing w:line="276" w:lineRule="auto"/>
        <w:jc w:val="both"/>
        <w:rPr>
          <w:rFonts w:ascii="Trebuchet MS" w:hAnsi="Trebuchet MS" w:cs="Arial"/>
          <w:sz w:val="20"/>
          <w:szCs w:val="20"/>
        </w:rPr>
      </w:pPr>
    </w:p>
    <w:p w14:paraId="3560AD8C" w14:textId="77777777" w:rsidR="003D218B" w:rsidRPr="006D3775" w:rsidRDefault="003D218B" w:rsidP="003D218B">
      <w:pPr>
        <w:spacing w:after="0" w:line="276" w:lineRule="auto"/>
        <w:jc w:val="both"/>
        <w:rPr>
          <w:rFonts w:ascii="Trebuchet MS" w:hAnsi="Trebuchet MS" w:cs="Arial"/>
          <w:b/>
          <w:sz w:val="20"/>
          <w:szCs w:val="20"/>
        </w:rPr>
      </w:pPr>
      <w:r w:rsidRPr="006D3775">
        <w:rPr>
          <w:rFonts w:ascii="Trebuchet MS" w:hAnsi="Trebuchet MS" w:cs="Arial"/>
          <w:b/>
          <w:sz w:val="20"/>
          <w:szCs w:val="20"/>
        </w:rPr>
        <w:t>What is a Performance Measurement Model?</w:t>
      </w:r>
    </w:p>
    <w:p w14:paraId="58EEB737" w14:textId="77777777" w:rsidR="003D218B" w:rsidRPr="006D3775" w:rsidRDefault="003D218B" w:rsidP="003D218B">
      <w:pPr>
        <w:spacing w:line="276" w:lineRule="auto"/>
        <w:jc w:val="both"/>
        <w:rPr>
          <w:rFonts w:ascii="Trebuchet MS" w:hAnsi="Trebuchet MS" w:cs="Arial"/>
          <w:sz w:val="20"/>
          <w:szCs w:val="20"/>
        </w:rPr>
      </w:pPr>
    </w:p>
    <w:p w14:paraId="58F78D46"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t xml:space="preserve">Performance management is defined as a strategic process to management (or system of management), which equips leaders, managers, employees and stakeholders at different levels with a set of tools and techniques to regularly plan, continuously monitor, periodically measure and review performance of the organization in terms of indicators and targets for efficiency, effectiveness and impact.  Regulation 7 of the 2001 Performance Regulations requires that every municipality develop a performance management system (PMS) which consists of a performance framework that describes and represents how the municipality’s cycle and processes of performance planning, monitoring, measurement, review, reporting and improvement will be conducted, organized and managed, and must set out the roles and responsibilities of the different stakeholders. The regulations further provide in Regulation 13 that a municipality must, after consultation with the community, develop and implement mechanisms, systems and processes for the monitoring, measurement and review of performance in respect of the key performance indicators and targets set by it. </w:t>
      </w:r>
    </w:p>
    <w:p w14:paraId="2BF39D88" w14:textId="77777777" w:rsidR="003D218B" w:rsidRPr="006D3775" w:rsidRDefault="003D218B" w:rsidP="003D218B">
      <w:pPr>
        <w:spacing w:line="276" w:lineRule="auto"/>
        <w:jc w:val="both"/>
        <w:rPr>
          <w:rFonts w:ascii="Trebuchet MS" w:hAnsi="Trebuchet MS" w:cs="Arial"/>
          <w:sz w:val="20"/>
          <w:szCs w:val="20"/>
        </w:rPr>
      </w:pPr>
    </w:p>
    <w:p w14:paraId="3BEF41D9"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t>Performance measurement involves determining the extent to which objectives are being achieved through developing indicators and linking them to targets and related standards. Review of performance against set targets is undertaken on a regular basis. A performance measurement framework is a practical plan for the municipality to collect, process, organise, analyse, audit, reflect on and report performance information.</w:t>
      </w:r>
    </w:p>
    <w:p w14:paraId="64BDFAB2" w14:textId="77777777" w:rsidR="003D218B" w:rsidRPr="006D3775" w:rsidRDefault="003D218B" w:rsidP="003D218B">
      <w:pPr>
        <w:spacing w:line="276" w:lineRule="auto"/>
        <w:ind w:left="1080"/>
        <w:jc w:val="both"/>
        <w:rPr>
          <w:rFonts w:ascii="Trebuchet MS" w:hAnsi="Trebuchet MS" w:cs="Arial"/>
          <w:sz w:val="20"/>
          <w:szCs w:val="20"/>
        </w:rPr>
      </w:pPr>
    </w:p>
    <w:p w14:paraId="65060A52" w14:textId="280DC16C" w:rsidR="003D218B" w:rsidRPr="006D3775" w:rsidRDefault="003D218B" w:rsidP="00C17A55">
      <w:pPr>
        <w:spacing w:line="276" w:lineRule="auto"/>
        <w:ind w:left="1080"/>
        <w:jc w:val="both"/>
        <w:rPr>
          <w:rFonts w:ascii="Trebuchet MS" w:hAnsi="Trebuchet MS" w:cs="Arial"/>
          <w:sz w:val="20"/>
          <w:szCs w:val="20"/>
        </w:rPr>
      </w:pPr>
      <w:r w:rsidRPr="006D3775">
        <w:rPr>
          <w:rFonts w:ascii="Trebuchet MS" w:hAnsi="Trebuchet MS" w:cs="Arial"/>
          <w:sz w:val="20"/>
          <w:szCs w:val="20"/>
        </w:rPr>
        <w:lastRenderedPageBreak/>
        <w:t>A performance measurement model is the system that is used to monitor, measure and review performance indicators within the above performance management framework. It is a choice about what aspects or dimensions of performance will be measured.</w:t>
      </w:r>
      <w:r w:rsidRPr="006D3775">
        <w:rPr>
          <w:rFonts w:ascii="Trebuchet MS" w:hAnsi="Trebuchet MS" w:cs="Arial"/>
          <w:b/>
          <w:bCs/>
          <w:sz w:val="20"/>
          <w:szCs w:val="20"/>
        </w:rPr>
        <w:t xml:space="preserve"> </w:t>
      </w:r>
      <w:r w:rsidRPr="006D3775">
        <w:rPr>
          <w:rFonts w:ascii="Trebuchet MS" w:hAnsi="Trebuchet MS" w:cs="Arial"/>
          <w:bCs/>
          <w:sz w:val="20"/>
          <w:szCs w:val="20"/>
        </w:rPr>
        <w:t xml:space="preserve">It </w:t>
      </w:r>
      <w:r w:rsidRPr="006D3775">
        <w:rPr>
          <w:rFonts w:ascii="Trebuchet MS" w:hAnsi="Trebuchet MS" w:cs="Arial"/>
          <w:sz w:val="20"/>
          <w:szCs w:val="20"/>
        </w:rPr>
        <w:t xml:space="preserve">implies the grouping together of indicators into logical categories or groups, called </w:t>
      </w:r>
      <w:r w:rsidRPr="006D3775">
        <w:rPr>
          <w:rFonts w:ascii="Trebuchet MS" w:hAnsi="Trebuchet MS" w:cs="Arial"/>
          <w:b/>
          <w:bCs/>
          <w:sz w:val="20"/>
          <w:szCs w:val="20"/>
        </w:rPr>
        <w:t>perspectives,</w:t>
      </w:r>
      <w:r w:rsidRPr="006D3775">
        <w:rPr>
          <w:rFonts w:ascii="Trebuchet MS" w:hAnsi="Trebuchet MS" w:cs="Arial"/>
          <w:sz w:val="20"/>
          <w:szCs w:val="20"/>
        </w:rPr>
        <w:t xml:space="preserve"> as a means to enhance the ability of an organization to manage and analyze its performance.</w:t>
      </w:r>
    </w:p>
    <w:p w14:paraId="33C6DD75" w14:textId="77777777" w:rsidR="003D218B" w:rsidRPr="006D3775" w:rsidRDefault="003D218B" w:rsidP="003D218B">
      <w:pPr>
        <w:spacing w:line="276" w:lineRule="auto"/>
        <w:jc w:val="both"/>
        <w:rPr>
          <w:rFonts w:ascii="Trebuchet MS" w:hAnsi="Trebuchet MS" w:cs="Arial"/>
          <w:sz w:val="20"/>
          <w:szCs w:val="20"/>
        </w:rPr>
      </w:pPr>
      <w:r w:rsidRPr="006D3775">
        <w:rPr>
          <w:rFonts w:ascii="Trebuchet MS" w:hAnsi="Trebuchet MS" w:cs="Arial"/>
          <w:b/>
          <w:sz w:val="20"/>
          <w:szCs w:val="20"/>
        </w:rPr>
        <w:t>The Value of a Performance Measurement Model</w:t>
      </w:r>
    </w:p>
    <w:p w14:paraId="6F2A9A08"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t>The value of performance measurement models can be summarized as follows:</w:t>
      </w:r>
    </w:p>
    <w:p w14:paraId="50641E84" w14:textId="77777777" w:rsidR="003D218B" w:rsidRPr="006D3775" w:rsidRDefault="003D218B" w:rsidP="003D218B">
      <w:pPr>
        <w:numPr>
          <w:ilvl w:val="0"/>
          <w:numId w:val="45"/>
        </w:numPr>
        <w:tabs>
          <w:tab w:val="left"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Models simplify otherwise long lists of indicators by organizing them into perspectives which will sufficiently represent effective performance.</w:t>
      </w:r>
    </w:p>
    <w:p w14:paraId="2BF3804D" w14:textId="77777777" w:rsidR="003D218B" w:rsidRPr="006D3775" w:rsidRDefault="003D218B" w:rsidP="003D218B">
      <w:pPr>
        <w:numPr>
          <w:ilvl w:val="0"/>
          <w:numId w:val="45"/>
        </w:numPr>
        <w:tabs>
          <w:tab w:val="left"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Different models differ enormously on what is viewed as key aspects of performance (Key Performance Areas) and can help organizations make their own decisions on a model that fits their context.</w:t>
      </w:r>
    </w:p>
    <w:p w14:paraId="378DD55A" w14:textId="77777777" w:rsidR="003D218B" w:rsidRPr="006D3775" w:rsidRDefault="003D218B" w:rsidP="003D218B">
      <w:pPr>
        <w:numPr>
          <w:ilvl w:val="0"/>
          <w:numId w:val="45"/>
        </w:numPr>
        <w:tabs>
          <w:tab w:val="left"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Models help in aligning the relationship between areas of performance when planning, evaluating, and reporting.</w:t>
      </w:r>
    </w:p>
    <w:p w14:paraId="573EAD31" w14:textId="77777777" w:rsidR="003D218B" w:rsidRPr="006D3775" w:rsidRDefault="003D218B" w:rsidP="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Models help align strategic planning and performance management by directly linking Key Performance Areas to priority areas in the strategic plan.</w:t>
      </w:r>
    </w:p>
    <w:p w14:paraId="1A87264A" w14:textId="77777777" w:rsidR="003D218B" w:rsidRPr="006D3775" w:rsidRDefault="003D218B" w:rsidP="003D218B">
      <w:pPr>
        <w:numPr>
          <w:ilvl w:val="0"/>
          <w:numId w:val="45"/>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Building an own model allows municipalities to agree on what areas of performance should be integrated, managed, and measured and what values should inform indicators and standards of achievement.</w:t>
      </w:r>
    </w:p>
    <w:p w14:paraId="4DD4B787" w14:textId="77777777" w:rsidR="003D218B" w:rsidRPr="006D3775" w:rsidRDefault="003D218B" w:rsidP="003D218B">
      <w:pPr>
        <w:spacing w:line="276" w:lineRule="auto"/>
        <w:jc w:val="both"/>
        <w:rPr>
          <w:rFonts w:ascii="Trebuchet MS" w:hAnsi="Trebuchet MS" w:cs="Arial"/>
          <w:sz w:val="20"/>
          <w:szCs w:val="20"/>
        </w:rPr>
      </w:pPr>
    </w:p>
    <w:p w14:paraId="74919D4B" w14:textId="77777777" w:rsidR="003D218B" w:rsidRPr="006D3775" w:rsidRDefault="003D218B" w:rsidP="003D218B">
      <w:pPr>
        <w:spacing w:line="276" w:lineRule="auto"/>
        <w:jc w:val="both"/>
        <w:rPr>
          <w:rFonts w:ascii="Trebuchet MS" w:hAnsi="Trebuchet MS" w:cs="Arial"/>
          <w:sz w:val="20"/>
          <w:szCs w:val="20"/>
        </w:rPr>
      </w:pPr>
      <w:r w:rsidRPr="006D3775">
        <w:rPr>
          <w:rFonts w:ascii="Trebuchet MS" w:hAnsi="Trebuchet MS" w:cs="Arial"/>
          <w:b/>
          <w:sz w:val="20"/>
          <w:szCs w:val="20"/>
        </w:rPr>
        <w:t>Criteria of a Good Performance Model</w:t>
      </w:r>
    </w:p>
    <w:p w14:paraId="114C2BA1"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lastRenderedPageBreak/>
        <w:t>The following characteristics should guide the choice of a performance model:</w:t>
      </w:r>
    </w:p>
    <w:p w14:paraId="323269D3"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It must be simple to develop, and its implementation must be able to be cascaded to the lower levels with ease.</w:t>
      </w:r>
    </w:p>
    <w:p w14:paraId="53128F2E"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model must ensure that there is a balance in the set of indicators being compiled.</w:t>
      </w:r>
    </w:p>
    <w:p w14:paraId="0A0BB526"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balance created by the model must encompass all relevant and priority areas of performance.</w:t>
      </w:r>
    </w:p>
    <w:p w14:paraId="7E3139AF"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perspectives must be aligned to the IDP objectives.</w:t>
      </w:r>
    </w:p>
    <w:p w14:paraId="417EE855"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model must be able to timeously diagnose blockages in the system.</w:t>
      </w:r>
    </w:p>
    <w:p w14:paraId="3CA3E52A"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It must be easy to replicate to all other levels.</w:t>
      </w:r>
    </w:p>
    <w:p w14:paraId="769B3F64" w14:textId="77777777" w:rsidR="003D218B" w:rsidRPr="006D3775" w:rsidRDefault="003D218B" w:rsidP="003D218B">
      <w:pPr>
        <w:numPr>
          <w:ilvl w:val="0"/>
          <w:numId w:val="46"/>
        </w:numPr>
        <w:tabs>
          <w:tab w:val="clear" w:pos="720"/>
          <w:tab w:val="num" w:pos="1620"/>
        </w:tabs>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It must be easy to integrate with other municipal systems and processes.</w:t>
      </w:r>
    </w:p>
    <w:p w14:paraId="3CDBD5F1" w14:textId="77777777" w:rsidR="003D218B" w:rsidRPr="006D3775" w:rsidRDefault="003D218B" w:rsidP="003D218B">
      <w:pPr>
        <w:spacing w:line="276" w:lineRule="auto"/>
        <w:jc w:val="both"/>
        <w:rPr>
          <w:rFonts w:ascii="Trebuchet MS" w:hAnsi="Trebuchet MS" w:cs="Arial"/>
          <w:sz w:val="20"/>
          <w:szCs w:val="20"/>
        </w:rPr>
      </w:pPr>
    </w:p>
    <w:p w14:paraId="58AB46B5" w14:textId="77777777" w:rsidR="003D218B" w:rsidRPr="006D3775" w:rsidRDefault="003D218B" w:rsidP="003D218B">
      <w:pPr>
        <w:spacing w:line="276" w:lineRule="auto"/>
        <w:jc w:val="both"/>
        <w:rPr>
          <w:rFonts w:ascii="Trebuchet MS" w:hAnsi="Trebuchet MS" w:cs="Arial"/>
          <w:sz w:val="20"/>
          <w:szCs w:val="20"/>
        </w:rPr>
      </w:pPr>
    </w:p>
    <w:p w14:paraId="3DC46485" w14:textId="77777777" w:rsidR="003D218B" w:rsidRPr="006D3775" w:rsidRDefault="003D218B" w:rsidP="003D218B">
      <w:pPr>
        <w:spacing w:line="276" w:lineRule="auto"/>
        <w:jc w:val="both"/>
        <w:rPr>
          <w:rFonts w:ascii="Trebuchet MS" w:hAnsi="Trebuchet MS" w:cs="Arial"/>
          <w:sz w:val="20"/>
          <w:szCs w:val="20"/>
        </w:rPr>
      </w:pPr>
      <w:r w:rsidRPr="006D3775">
        <w:rPr>
          <w:rFonts w:ascii="Trebuchet MS" w:hAnsi="Trebuchet MS" w:cs="Arial"/>
          <w:b/>
          <w:sz w:val="20"/>
          <w:szCs w:val="20"/>
        </w:rPr>
        <w:t>The Balanced Scorecard Performance Model</w:t>
      </w:r>
    </w:p>
    <w:p w14:paraId="32512932"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t>The widely used performance model is the Balanced Scorecard.</w:t>
      </w:r>
      <w:r w:rsidRPr="006D3775">
        <w:rPr>
          <w:rFonts w:ascii="Trebuchet MS" w:hAnsi="Trebuchet MS" w:cs="Arial"/>
          <w:b/>
          <w:bCs/>
          <w:sz w:val="20"/>
          <w:szCs w:val="20"/>
        </w:rPr>
        <w:t xml:space="preserve"> </w:t>
      </w:r>
      <w:r w:rsidRPr="006D3775">
        <w:rPr>
          <w:rFonts w:ascii="Trebuchet MS" w:hAnsi="Trebuchet MS" w:cs="Arial"/>
          <w:sz w:val="20"/>
          <w:szCs w:val="20"/>
        </w:rPr>
        <w:t>The Balanced Scorecard ensures that there is balance in the set of indicators being compiled. It was developed as a means to measure performance by combining both financial and non-financial indicators to create a balance between financial and other critical functional areas in organizations.</w:t>
      </w:r>
      <w:r w:rsidRPr="006D3775">
        <w:rPr>
          <w:rFonts w:ascii="Trebuchet MS" w:hAnsi="Trebuchet MS" w:cs="Arial"/>
          <w:b/>
          <w:bCs/>
          <w:sz w:val="20"/>
          <w:szCs w:val="20"/>
        </w:rPr>
        <w:t xml:space="preserve"> </w:t>
      </w:r>
      <w:r w:rsidRPr="006D3775">
        <w:rPr>
          <w:rFonts w:ascii="Trebuchet MS" w:hAnsi="Trebuchet MS" w:cs="Arial"/>
          <w:sz w:val="20"/>
          <w:szCs w:val="20"/>
        </w:rPr>
        <w:t xml:space="preserve">By combining financial indicators and non-financial indicators in a single report, the Balanced Scorecard aims to provide managers with richer and more relevant information about the activities that they are managing than is provided by financial indicators alone. </w:t>
      </w:r>
    </w:p>
    <w:p w14:paraId="77012941" w14:textId="32C21AAF" w:rsidR="003D218B" w:rsidRPr="006D3775" w:rsidRDefault="003D218B" w:rsidP="00C17A55">
      <w:pPr>
        <w:spacing w:line="276" w:lineRule="auto"/>
        <w:ind w:left="1080"/>
        <w:jc w:val="both"/>
        <w:rPr>
          <w:rFonts w:ascii="Trebuchet MS" w:hAnsi="Trebuchet MS" w:cs="Arial"/>
          <w:sz w:val="20"/>
          <w:szCs w:val="20"/>
        </w:rPr>
      </w:pPr>
      <w:r w:rsidRPr="006D3775">
        <w:rPr>
          <w:rFonts w:ascii="Trebuchet MS" w:hAnsi="Trebuchet MS" w:cs="Arial"/>
          <w:sz w:val="20"/>
          <w:szCs w:val="20"/>
        </w:rPr>
        <w:lastRenderedPageBreak/>
        <w:t xml:space="preserve">The Balanced Scorecard performance model requires the use of scorecards as a systematic approach to assessing internal results while probing the external environment. This Model groups its indicators into four perspectives: </w:t>
      </w:r>
      <w:r w:rsidRPr="006D3775">
        <w:rPr>
          <w:rFonts w:ascii="Trebuchet MS" w:hAnsi="Trebuchet MS" w:cs="Arial"/>
          <w:bCs/>
          <w:iCs/>
          <w:sz w:val="20"/>
          <w:szCs w:val="20"/>
        </w:rPr>
        <w:t>financial perspectives</w:t>
      </w:r>
      <w:r w:rsidRPr="006D3775">
        <w:rPr>
          <w:rFonts w:ascii="Trebuchet MS" w:hAnsi="Trebuchet MS" w:cs="Arial"/>
          <w:bCs/>
          <w:sz w:val="20"/>
          <w:szCs w:val="20"/>
        </w:rPr>
        <w:t xml:space="preserve">, </w:t>
      </w:r>
      <w:r w:rsidRPr="006D3775">
        <w:rPr>
          <w:rFonts w:ascii="Trebuchet MS" w:hAnsi="Trebuchet MS" w:cs="Arial"/>
          <w:bCs/>
          <w:iCs/>
          <w:sz w:val="20"/>
          <w:szCs w:val="20"/>
        </w:rPr>
        <w:t>customer perspective</w:t>
      </w:r>
      <w:r w:rsidRPr="006D3775">
        <w:rPr>
          <w:rFonts w:ascii="Trebuchet MS" w:hAnsi="Trebuchet MS" w:cs="Arial"/>
          <w:bCs/>
          <w:sz w:val="20"/>
          <w:szCs w:val="20"/>
        </w:rPr>
        <w:t>, i</w:t>
      </w:r>
      <w:r w:rsidRPr="006D3775">
        <w:rPr>
          <w:rFonts w:ascii="Trebuchet MS" w:hAnsi="Trebuchet MS" w:cs="Arial"/>
          <w:bCs/>
          <w:iCs/>
          <w:sz w:val="20"/>
          <w:szCs w:val="20"/>
        </w:rPr>
        <w:t>nternal perspective and learning and growth perspective</w:t>
      </w:r>
      <w:r w:rsidRPr="006D3775">
        <w:rPr>
          <w:rFonts w:ascii="Trebuchet MS" w:hAnsi="Trebuchet MS" w:cs="Arial"/>
          <w:bCs/>
          <w:sz w:val="20"/>
          <w:szCs w:val="20"/>
        </w:rPr>
        <w:t>.</w:t>
      </w:r>
    </w:p>
    <w:p w14:paraId="02988BBE"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The Revised Municipal Scorecard Model</w:t>
      </w:r>
    </w:p>
    <w:p w14:paraId="721B2984" w14:textId="5B868C3B" w:rsidR="003D218B" w:rsidRPr="006D3775" w:rsidRDefault="003D218B" w:rsidP="00C17A55">
      <w:pPr>
        <w:spacing w:line="276" w:lineRule="auto"/>
        <w:ind w:left="1080" w:hanging="720"/>
        <w:jc w:val="both"/>
        <w:rPr>
          <w:rFonts w:ascii="Trebuchet MS" w:hAnsi="Trebuchet MS" w:cs="Arial"/>
          <w:sz w:val="20"/>
          <w:szCs w:val="20"/>
        </w:rPr>
      </w:pPr>
      <w:r w:rsidRPr="006D3775">
        <w:rPr>
          <w:rFonts w:ascii="Trebuchet MS" w:hAnsi="Trebuchet MS" w:cs="Arial"/>
          <w:sz w:val="20"/>
          <w:szCs w:val="20"/>
        </w:rPr>
        <w:tab/>
        <w:t>A Municipal Scorecard Model is a balanced scorecard adapted for measuring key performance on developmental areas that are relevant to municipal service delivery and the public sector. There are five KPA’s that municipalities are required to align their strategic planning on and these cut across every functional area of a municipality. The municipal scorecard measures a municipality’s performance through these five perspectives:</w:t>
      </w:r>
    </w:p>
    <w:p w14:paraId="1714B420" w14:textId="77777777" w:rsidR="003D218B" w:rsidRPr="006D3775" w:rsidRDefault="003D218B" w:rsidP="003D218B">
      <w:pPr>
        <w:numPr>
          <w:ilvl w:val="0"/>
          <w:numId w:val="48"/>
        </w:numPr>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Municipal Development Perspective</w:t>
      </w:r>
    </w:p>
    <w:p w14:paraId="104EFD2E" w14:textId="77777777" w:rsidR="003D218B" w:rsidRPr="006D3775" w:rsidRDefault="003D218B" w:rsidP="003D218B">
      <w:pPr>
        <w:numPr>
          <w:ilvl w:val="0"/>
          <w:numId w:val="48"/>
        </w:numPr>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Service Delivery Perspective</w:t>
      </w:r>
    </w:p>
    <w:p w14:paraId="4153811D" w14:textId="77777777" w:rsidR="003D218B" w:rsidRPr="006D3775" w:rsidRDefault="003D218B" w:rsidP="003D218B">
      <w:pPr>
        <w:numPr>
          <w:ilvl w:val="0"/>
          <w:numId w:val="48"/>
        </w:numPr>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Institutional Development Perspective</w:t>
      </w:r>
    </w:p>
    <w:p w14:paraId="3B8D003D" w14:textId="77777777" w:rsidR="003D218B" w:rsidRPr="006D3775" w:rsidRDefault="003D218B" w:rsidP="003D218B">
      <w:pPr>
        <w:numPr>
          <w:ilvl w:val="0"/>
          <w:numId w:val="48"/>
        </w:numPr>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The Financial Management Perspective, and</w:t>
      </w:r>
    </w:p>
    <w:p w14:paraId="10FFF157" w14:textId="3CB74D1B" w:rsidR="003D218B" w:rsidRPr="006D3775" w:rsidRDefault="003D218B" w:rsidP="003D218B">
      <w:pPr>
        <w:numPr>
          <w:ilvl w:val="0"/>
          <w:numId w:val="48"/>
        </w:numPr>
        <w:spacing w:after="0" w:line="276" w:lineRule="auto"/>
        <w:ind w:left="1620" w:hanging="540"/>
        <w:jc w:val="both"/>
        <w:rPr>
          <w:rFonts w:ascii="Trebuchet MS" w:hAnsi="Trebuchet MS" w:cs="Arial"/>
          <w:sz w:val="20"/>
          <w:szCs w:val="20"/>
        </w:rPr>
      </w:pPr>
      <w:r w:rsidRPr="006D3775">
        <w:rPr>
          <w:rFonts w:ascii="Trebuchet MS" w:hAnsi="Trebuchet MS" w:cs="Arial"/>
          <w:sz w:val="20"/>
          <w:szCs w:val="20"/>
        </w:rPr>
        <w:t>Governance Process Perspective</w:t>
      </w:r>
    </w:p>
    <w:p w14:paraId="5F15CBC4" w14:textId="77777777" w:rsidR="00C17A55" w:rsidRPr="006D3775" w:rsidRDefault="00C17A55" w:rsidP="00C17A55">
      <w:pPr>
        <w:spacing w:after="0" w:line="276" w:lineRule="auto"/>
        <w:ind w:left="1620"/>
        <w:jc w:val="both"/>
        <w:rPr>
          <w:rFonts w:ascii="Trebuchet MS" w:hAnsi="Trebuchet MS" w:cs="Arial"/>
          <w:sz w:val="20"/>
          <w:szCs w:val="20"/>
        </w:rPr>
      </w:pPr>
    </w:p>
    <w:p w14:paraId="45DA3F84" w14:textId="77777777" w:rsidR="003D218B" w:rsidRPr="006D3775" w:rsidRDefault="003D218B" w:rsidP="003D218B">
      <w:pPr>
        <w:spacing w:line="276" w:lineRule="auto"/>
        <w:jc w:val="both"/>
        <w:rPr>
          <w:rFonts w:ascii="Trebuchet MS" w:hAnsi="Trebuchet MS" w:cs="Arial"/>
          <w:b/>
          <w:sz w:val="20"/>
          <w:szCs w:val="20"/>
        </w:rPr>
      </w:pPr>
      <w:r w:rsidRPr="006D3775">
        <w:rPr>
          <w:rFonts w:ascii="Trebuchet MS" w:hAnsi="Trebuchet MS" w:cs="Arial"/>
          <w:b/>
          <w:sz w:val="20"/>
          <w:szCs w:val="20"/>
        </w:rPr>
        <w:t>Why Moretele Local Municipality will adopt the Revised Municipal Scorecard Model?</w:t>
      </w:r>
    </w:p>
    <w:p w14:paraId="60C38B89" w14:textId="77777777" w:rsidR="003D218B" w:rsidRPr="006D3775" w:rsidRDefault="003D218B" w:rsidP="003D218B">
      <w:pPr>
        <w:spacing w:line="276" w:lineRule="auto"/>
        <w:ind w:left="1080"/>
        <w:jc w:val="both"/>
        <w:rPr>
          <w:rFonts w:ascii="Trebuchet MS" w:hAnsi="Trebuchet MS" w:cs="Arial"/>
          <w:sz w:val="20"/>
          <w:szCs w:val="20"/>
        </w:rPr>
      </w:pPr>
      <w:r w:rsidRPr="006D3775">
        <w:rPr>
          <w:rFonts w:ascii="Trebuchet MS" w:hAnsi="Trebuchet MS" w:cs="Arial"/>
          <w:sz w:val="20"/>
          <w:szCs w:val="20"/>
        </w:rPr>
        <w:t xml:space="preserve">The </w:t>
      </w:r>
      <w:r w:rsidRPr="006D3775">
        <w:rPr>
          <w:rFonts w:ascii="Trebuchet MS" w:hAnsi="Trebuchet MS" w:cs="Arial"/>
          <w:b/>
          <w:sz w:val="20"/>
          <w:szCs w:val="20"/>
        </w:rPr>
        <w:t>Moretele Local Municipality</w:t>
      </w:r>
      <w:r w:rsidRPr="006D3775">
        <w:rPr>
          <w:rFonts w:ascii="Trebuchet MS" w:hAnsi="Trebuchet MS" w:cs="Arial"/>
          <w:sz w:val="20"/>
          <w:szCs w:val="20"/>
        </w:rPr>
        <w:t xml:space="preserve"> has adopted the balanced scorecard model in its adapted Municipal Scorecard Performance Model format. This model consisted of four perspectives, namely; </w:t>
      </w:r>
    </w:p>
    <w:p w14:paraId="48CCE5C7" w14:textId="77777777" w:rsidR="003D218B" w:rsidRPr="006D3775" w:rsidRDefault="003D218B" w:rsidP="003D218B">
      <w:pPr>
        <w:spacing w:line="276" w:lineRule="auto"/>
        <w:ind w:left="2160"/>
        <w:jc w:val="both"/>
        <w:rPr>
          <w:rFonts w:ascii="Trebuchet MS" w:hAnsi="Trebuchet MS" w:cs="Arial"/>
          <w:sz w:val="20"/>
          <w:szCs w:val="20"/>
        </w:rPr>
      </w:pPr>
      <w:r w:rsidRPr="006D3775">
        <w:rPr>
          <w:rFonts w:ascii="Trebuchet MS" w:hAnsi="Trebuchet MS" w:cs="Arial"/>
          <w:sz w:val="20"/>
          <w:szCs w:val="20"/>
        </w:rPr>
        <w:lastRenderedPageBreak/>
        <w:t>(1) Development Impact Perspective;</w:t>
      </w:r>
    </w:p>
    <w:p w14:paraId="7797E96B" w14:textId="77777777" w:rsidR="003D218B" w:rsidRPr="006D3775" w:rsidRDefault="003D218B" w:rsidP="003D218B">
      <w:pPr>
        <w:spacing w:line="276" w:lineRule="auto"/>
        <w:ind w:left="2160"/>
        <w:jc w:val="both"/>
        <w:rPr>
          <w:rFonts w:ascii="Trebuchet MS" w:hAnsi="Trebuchet MS" w:cs="Arial"/>
          <w:sz w:val="20"/>
          <w:szCs w:val="20"/>
        </w:rPr>
      </w:pPr>
      <w:r w:rsidRPr="006D3775">
        <w:rPr>
          <w:rFonts w:ascii="Trebuchet MS" w:hAnsi="Trebuchet MS" w:cs="Arial"/>
          <w:sz w:val="20"/>
          <w:szCs w:val="20"/>
        </w:rPr>
        <w:t xml:space="preserve"> (2) Resource Management Perspective; </w:t>
      </w:r>
    </w:p>
    <w:p w14:paraId="19E29DD1" w14:textId="77777777" w:rsidR="003D218B" w:rsidRPr="006D3775" w:rsidRDefault="003D218B" w:rsidP="003D218B">
      <w:pPr>
        <w:spacing w:line="276" w:lineRule="auto"/>
        <w:ind w:left="2160"/>
        <w:jc w:val="both"/>
        <w:rPr>
          <w:rFonts w:ascii="Trebuchet MS" w:hAnsi="Trebuchet MS" w:cs="Arial"/>
          <w:sz w:val="20"/>
          <w:szCs w:val="20"/>
        </w:rPr>
      </w:pPr>
      <w:r w:rsidRPr="006D3775">
        <w:rPr>
          <w:rFonts w:ascii="Trebuchet MS" w:hAnsi="Trebuchet MS" w:cs="Arial"/>
          <w:sz w:val="20"/>
          <w:szCs w:val="20"/>
        </w:rPr>
        <w:t xml:space="preserve">(3) Service Delivery Perspective; and </w:t>
      </w:r>
    </w:p>
    <w:p w14:paraId="25CD1CCA" w14:textId="77777777" w:rsidR="003D218B" w:rsidRPr="006D3775" w:rsidRDefault="003D218B" w:rsidP="003D218B">
      <w:pPr>
        <w:spacing w:line="276" w:lineRule="auto"/>
        <w:ind w:left="2160"/>
        <w:jc w:val="both"/>
        <w:rPr>
          <w:rFonts w:ascii="Trebuchet MS" w:hAnsi="Trebuchet MS" w:cs="Arial"/>
          <w:sz w:val="20"/>
          <w:szCs w:val="20"/>
        </w:rPr>
      </w:pPr>
      <w:r w:rsidRPr="006D3775">
        <w:rPr>
          <w:rFonts w:ascii="Trebuchet MS" w:hAnsi="Trebuchet MS" w:cs="Arial"/>
          <w:sz w:val="20"/>
          <w:szCs w:val="20"/>
        </w:rPr>
        <w:t>(4) Governance Process Perspective.</w:t>
      </w:r>
    </w:p>
    <w:p w14:paraId="48D63E42" w14:textId="77777777" w:rsidR="003D218B" w:rsidRPr="006D3775" w:rsidRDefault="003D218B" w:rsidP="003D218B">
      <w:pPr>
        <w:spacing w:line="276" w:lineRule="auto"/>
        <w:jc w:val="both"/>
        <w:rPr>
          <w:rFonts w:ascii="Trebuchet MS" w:hAnsi="Trebuchet MS" w:cs="Arial"/>
          <w:sz w:val="20"/>
          <w:szCs w:val="20"/>
        </w:rPr>
      </w:pPr>
      <w:r w:rsidRPr="006D3775">
        <w:rPr>
          <w:rFonts w:ascii="Trebuchet MS" w:hAnsi="Trebuchet MS" w:cs="Arial"/>
          <w:sz w:val="20"/>
          <w:szCs w:val="20"/>
        </w:rPr>
        <w:t xml:space="preserve">The </w:t>
      </w:r>
      <w:r w:rsidRPr="006D3775">
        <w:rPr>
          <w:rFonts w:ascii="Trebuchet MS" w:hAnsi="Trebuchet MS" w:cs="Arial"/>
          <w:b/>
          <w:sz w:val="20"/>
          <w:szCs w:val="20"/>
        </w:rPr>
        <w:t>Moretele Local Municipality</w:t>
      </w:r>
      <w:r w:rsidRPr="006D3775">
        <w:rPr>
          <w:rFonts w:ascii="Trebuchet MS" w:hAnsi="Trebuchet MS" w:cs="Arial"/>
          <w:sz w:val="20"/>
          <w:szCs w:val="20"/>
        </w:rPr>
        <w:t>, having adopted the Municipal Scorecard Performance Model, will align this framework to the revised Municipal Scorecard Model and its performance will be grouped under the following 5 perspectives:</w:t>
      </w:r>
    </w:p>
    <w:p w14:paraId="5E1F51C0" w14:textId="77777777" w:rsidR="003D218B" w:rsidRPr="006D3775" w:rsidRDefault="003D218B" w:rsidP="003D218B">
      <w:pPr>
        <w:pStyle w:val="ListParagraph"/>
        <w:numPr>
          <w:ilvl w:val="2"/>
          <w:numId w:val="50"/>
        </w:num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The Municipal Development Perspective: </w:t>
      </w:r>
      <w:r w:rsidRPr="006D3775">
        <w:rPr>
          <w:rFonts w:ascii="Trebuchet MS" w:hAnsi="Trebuchet MS" w:cs="Arial"/>
          <w:sz w:val="20"/>
          <w:szCs w:val="20"/>
        </w:rPr>
        <w:t>In this perspective the municipality will assess whether the desired development indicators around the performance area of social and economic development is achieved.</w:t>
      </w:r>
    </w:p>
    <w:p w14:paraId="7290228A" w14:textId="77777777" w:rsidR="003D218B" w:rsidRPr="006D3775" w:rsidRDefault="003D218B" w:rsidP="003D218B">
      <w:pPr>
        <w:pStyle w:val="ListParagraph"/>
        <w:numPr>
          <w:ilvl w:val="2"/>
          <w:numId w:val="50"/>
        </w:numPr>
        <w:spacing w:after="0" w:line="276" w:lineRule="auto"/>
        <w:jc w:val="both"/>
        <w:rPr>
          <w:rFonts w:ascii="Trebuchet MS" w:hAnsi="Trebuchet MS" w:cs="Arial"/>
          <w:b/>
          <w:sz w:val="20"/>
          <w:szCs w:val="20"/>
        </w:rPr>
      </w:pPr>
      <w:r w:rsidRPr="006D3775">
        <w:rPr>
          <w:rFonts w:ascii="Trebuchet MS" w:hAnsi="Trebuchet MS" w:cs="Arial"/>
          <w:b/>
          <w:sz w:val="20"/>
          <w:szCs w:val="20"/>
        </w:rPr>
        <w:t xml:space="preserve">The Service Delivery Perspective: </w:t>
      </w:r>
      <w:r w:rsidRPr="006D3775">
        <w:rPr>
          <w:rFonts w:ascii="Trebuchet MS" w:hAnsi="Trebuchet MS" w:cs="Arial"/>
          <w:sz w:val="20"/>
          <w:szCs w:val="20"/>
        </w:rPr>
        <w:t>This perspective will asses the municipality’s performance in the overall delivery of basic and infrastructural services and products.</w:t>
      </w:r>
    </w:p>
    <w:p w14:paraId="1E8A08A3" w14:textId="77777777" w:rsidR="003D218B" w:rsidRPr="006D3775" w:rsidRDefault="003D218B" w:rsidP="003D218B">
      <w:pPr>
        <w:pStyle w:val="ListParagraph"/>
        <w:numPr>
          <w:ilvl w:val="2"/>
          <w:numId w:val="50"/>
        </w:numPr>
        <w:spacing w:after="200" w:line="276" w:lineRule="auto"/>
        <w:jc w:val="both"/>
        <w:rPr>
          <w:rFonts w:ascii="Trebuchet MS" w:hAnsi="Trebuchet MS" w:cs="Arial"/>
          <w:sz w:val="20"/>
          <w:szCs w:val="20"/>
        </w:rPr>
      </w:pPr>
      <w:r w:rsidRPr="006D3775">
        <w:rPr>
          <w:rFonts w:ascii="Trebuchet MS" w:hAnsi="Trebuchet MS" w:cs="Arial"/>
          <w:b/>
          <w:sz w:val="20"/>
          <w:szCs w:val="20"/>
        </w:rPr>
        <w:t xml:space="preserve">The Financial Management Perspective: </w:t>
      </w:r>
      <w:r w:rsidRPr="006D3775">
        <w:rPr>
          <w:rFonts w:ascii="Trebuchet MS" w:hAnsi="Trebuchet MS" w:cs="Arial"/>
          <w:sz w:val="20"/>
          <w:szCs w:val="20"/>
        </w:rPr>
        <w:t>This perspective will measure the municipality’s performance with respect to the management of its finances.</w:t>
      </w:r>
    </w:p>
    <w:p w14:paraId="307A1C79" w14:textId="77777777" w:rsidR="003D218B" w:rsidRPr="006D3775" w:rsidRDefault="003D218B" w:rsidP="003D218B">
      <w:pPr>
        <w:pStyle w:val="ListParagraph"/>
        <w:numPr>
          <w:ilvl w:val="2"/>
          <w:numId w:val="50"/>
        </w:numPr>
        <w:spacing w:after="200" w:line="276" w:lineRule="auto"/>
        <w:jc w:val="both"/>
        <w:rPr>
          <w:rFonts w:ascii="Trebuchet MS" w:hAnsi="Trebuchet MS" w:cs="Arial"/>
          <w:sz w:val="20"/>
          <w:szCs w:val="20"/>
        </w:rPr>
      </w:pPr>
      <w:r w:rsidRPr="006D3775">
        <w:rPr>
          <w:rFonts w:ascii="Trebuchet MS" w:hAnsi="Trebuchet MS" w:cs="Arial"/>
          <w:b/>
          <w:sz w:val="20"/>
          <w:szCs w:val="20"/>
        </w:rPr>
        <w:t>The Institutional Development Perspective:</w:t>
      </w:r>
      <w:r w:rsidRPr="006D3775">
        <w:rPr>
          <w:rFonts w:ascii="Trebuchet MS" w:hAnsi="Trebuchet MS" w:cs="Arial"/>
          <w:sz w:val="20"/>
          <w:szCs w:val="20"/>
        </w:rPr>
        <w:t xml:space="preserve"> This perspective relates to input indicators that measure the functioning of the municipality under areas such as human resources, strategic planning and implementation, performance management and all other indicators that seek to develop and manage the municipal institution.</w:t>
      </w:r>
    </w:p>
    <w:p w14:paraId="57A31DD4" w14:textId="77777777" w:rsidR="003D218B" w:rsidRPr="006D3775" w:rsidRDefault="003D218B" w:rsidP="003D218B">
      <w:pPr>
        <w:pStyle w:val="ListParagraph"/>
        <w:numPr>
          <w:ilvl w:val="2"/>
          <w:numId w:val="50"/>
        </w:numPr>
        <w:spacing w:after="200" w:line="276" w:lineRule="auto"/>
        <w:ind w:left="1440"/>
        <w:jc w:val="both"/>
        <w:rPr>
          <w:rFonts w:ascii="Trebuchet MS" w:hAnsi="Trebuchet MS" w:cs="Arial"/>
          <w:sz w:val="20"/>
          <w:szCs w:val="20"/>
        </w:rPr>
      </w:pPr>
      <w:r w:rsidRPr="006D3775">
        <w:rPr>
          <w:rFonts w:ascii="Trebuchet MS" w:hAnsi="Trebuchet MS" w:cs="Arial"/>
          <w:b/>
          <w:i/>
          <w:sz w:val="20"/>
          <w:szCs w:val="20"/>
        </w:rPr>
        <w:lastRenderedPageBreak/>
        <w:t>The Governance Process Perspective:</w:t>
      </w:r>
      <w:r w:rsidRPr="006D3775">
        <w:rPr>
          <w:rFonts w:ascii="Trebuchet MS" w:hAnsi="Trebuchet MS" w:cs="Arial"/>
          <w:sz w:val="20"/>
          <w:szCs w:val="20"/>
        </w:rPr>
        <w:t xml:space="preserve"> This perspective will measure the municipality’s performance in relation to its engagement with its stakeholders in the process of governance, established and functioning governance structures, and good municipal governance processes.</w:t>
      </w:r>
    </w:p>
    <w:p w14:paraId="27BC3FFC" w14:textId="77777777" w:rsidR="003D218B" w:rsidRPr="006D3775" w:rsidRDefault="003D218B" w:rsidP="003D218B">
      <w:pPr>
        <w:pStyle w:val="BodyText"/>
        <w:spacing w:line="276" w:lineRule="auto"/>
        <w:jc w:val="both"/>
        <w:rPr>
          <w:rFonts w:ascii="Trebuchet MS" w:hAnsi="Trebuchet MS" w:cs="Arial"/>
          <w:sz w:val="20"/>
          <w:szCs w:val="20"/>
        </w:rPr>
      </w:pPr>
      <w:r w:rsidRPr="006D3775">
        <w:rPr>
          <w:rFonts w:ascii="Trebuchet MS" w:hAnsi="Trebuchet MS" w:cs="Arial"/>
          <w:sz w:val="20"/>
          <w:szCs w:val="20"/>
        </w:rPr>
        <w:t xml:space="preserve">The </w:t>
      </w:r>
      <w:r w:rsidRPr="006D3775">
        <w:rPr>
          <w:rFonts w:ascii="Trebuchet MS" w:hAnsi="Trebuchet MS" w:cs="Arial"/>
          <w:b/>
          <w:sz w:val="20"/>
          <w:szCs w:val="20"/>
        </w:rPr>
        <w:t>Moretele Local Municipality</w:t>
      </w:r>
      <w:r w:rsidRPr="006D3775">
        <w:rPr>
          <w:rFonts w:ascii="Trebuchet MS" w:hAnsi="Trebuchet MS" w:cs="Arial"/>
          <w:sz w:val="20"/>
          <w:szCs w:val="20"/>
        </w:rPr>
        <w:t xml:space="preserve"> had adopted a three-level approach of implementing the scorecard. The three levels were:</w:t>
      </w:r>
    </w:p>
    <w:p w14:paraId="7BEF6496" w14:textId="77777777" w:rsidR="003D218B" w:rsidRPr="006D3775" w:rsidRDefault="003D218B" w:rsidP="003D218B">
      <w:pPr>
        <w:pStyle w:val="BodyText"/>
        <w:numPr>
          <w:ilvl w:val="0"/>
          <w:numId w:val="47"/>
        </w:numPr>
        <w:tabs>
          <w:tab w:val="left" w:pos="1080"/>
        </w:tabs>
        <w:spacing w:line="276" w:lineRule="auto"/>
        <w:ind w:left="1260" w:hanging="540"/>
        <w:jc w:val="both"/>
        <w:rPr>
          <w:rFonts w:ascii="Trebuchet MS" w:hAnsi="Trebuchet MS" w:cs="Arial"/>
          <w:sz w:val="20"/>
          <w:szCs w:val="20"/>
        </w:rPr>
      </w:pPr>
      <w:r w:rsidRPr="006D3775">
        <w:rPr>
          <w:rFonts w:ascii="Trebuchet MS" w:hAnsi="Trebuchet MS" w:cs="Arial"/>
          <w:sz w:val="20"/>
          <w:szCs w:val="20"/>
        </w:rPr>
        <w:t>The Strategic or Organizational Scorecard Level – reflecting the strategic priorities of the municipality</w:t>
      </w:r>
    </w:p>
    <w:p w14:paraId="29F2B79E" w14:textId="77777777" w:rsidR="003D218B" w:rsidRPr="006D3775" w:rsidRDefault="003D218B" w:rsidP="003D218B">
      <w:pPr>
        <w:pStyle w:val="BodyText"/>
        <w:numPr>
          <w:ilvl w:val="0"/>
          <w:numId w:val="47"/>
        </w:numPr>
        <w:tabs>
          <w:tab w:val="left" w:pos="1080"/>
        </w:tabs>
        <w:spacing w:line="276" w:lineRule="auto"/>
        <w:ind w:left="1260" w:hanging="540"/>
        <w:jc w:val="both"/>
        <w:rPr>
          <w:rFonts w:ascii="Trebuchet MS" w:hAnsi="Trebuchet MS" w:cs="Arial"/>
          <w:sz w:val="20"/>
          <w:szCs w:val="20"/>
        </w:rPr>
      </w:pPr>
      <w:r w:rsidRPr="006D3775">
        <w:rPr>
          <w:rFonts w:ascii="Trebuchet MS" w:hAnsi="Trebuchet MS" w:cs="Arial"/>
          <w:sz w:val="20"/>
          <w:szCs w:val="20"/>
        </w:rPr>
        <w:t xml:space="preserve">The Service Scorecard Level – which captured the municipality’s performance in each defined service, provided a comprehensive picture of the performance of a particular service and consisted of objectives, indicators and targets derived from the service plan and service strategies.  </w:t>
      </w:r>
    </w:p>
    <w:p w14:paraId="5F7AFC3E" w14:textId="77777777" w:rsidR="003D218B" w:rsidRPr="006D3775" w:rsidRDefault="003D218B" w:rsidP="003D218B">
      <w:pPr>
        <w:pStyle w:val="BodyText"/>
        <w:numPr>
          <w:ilvl w:val="0"/>
          <w:numId w:val="47"/>
        </w:numPr>
        <w:tabs>
          <w:tab w:val="left" w:pos="1080"/>
        </w:tabs>
        <w:spacing w:line="276" w:lineRule="auto"/>
        <w:ind w:left="1260" w:hanging="540"/>
        <w:jc w:val="both"/>
        <w:rPr>
          <w:rFonts w:ascii="Trebuchet MS" w:hAnsi="Trebuchet MS" w:cs="Arial"/>
          <w:sz w:val="20"/>
          <w:szCs w:val="20"/>
        </w:rPr>
      </w:pPr>
      <w:r w:rsidRPr="006D3775">
        <w:rPr>
          <w:rFonts w:ascii="Trebuchet MS" w:hAnsi="Trebuchet MS" w:cs="Arial"/>
          <w:sz w:val="20"/>
          <w:szCs w:val="20"/>
        </w:rPr>
        <w:t>The Municipal Scorecard Level – this was a scorecard meant to reflect strategic priority areas of the municipality, from a district level perspective. However this scorecard was proposed on condition that the municipality and district had clarifies their powers and functions and all local municipalities under one district buy into one performance management system.</w:t>
      </w:r>
    </w:p>
    <w:p w14:paraId="0C2BBA2E" w14:textId="77777777" w:rsidR="003D218B" w:rsidRPr="006D3775" w:rsidRDefault="003D218B" w:rsidP="003D218B">
      <w:pPr>
        <w:pStyle w:val="BodyText"/>
        <w:spacing w:line="276" w:lineRule="auto"/>
        <w:ind w:left="1260"/>
        <w:jc w:val="both"/>
        <w:rPr>
          <w:rFonts w:ascii="Trebuchet MS" w:hAnsi="Trebuchet MS" w:cs="Arial"/>
          <w:sz w:val="20"/>
          <w:szCs w:val="20"/>
        </w:rPr>
      </w:pPr>
      <w:r w:rsidRPr="006D3775">
        <w:rPr>
          <w:rFonts w:ascii="Trebuchet MS" w:hAnsi="Trebuchet MS" w:cs="Arial"/>
          <w:sz w:val="20"/>
          <w:szCs w:val="20"/>
        </w:rPr>
        <w:t>In reviewing the Policy Framework, a two-level scorecard approach is proposed. The Strategic or Organizational Scorecard will reflect KPA’s, objectives, indicators and targets at a strategic level and will align directly with the IDP priorities. This scorecard will follow along the lines of the SDBIP, but will not have the monthly financial cash flow projections and the ward level projects. The second scorecard will be service or departmental scorecards, similar to the one currently used by the municipality. This level of scorecard will reflect objectives, indicators and targets at a departmental level. This scorecard will also inform the individual scorecards of the Section 57 Managers.</w:t>
      </w:r>
    </w:p>
    <w:p w14:paraId="04924085" w14:textId="77777777" w:rsidR="003D218B" w:rsidRPr="006D3775" w:rsidRDefault="003D218B" w:rsidP="003D218B">
      <w:pPr>
        <w:pStyle w:val="BodyText"/>
        <w:spacing w:line="276" w:lineRule="auto"/>
        <w:ind w:left="1260"/>
        <w:jc w:val="both"/>
        <w:rPr>
          <w:rFonts w:ascii="Trebuchet MS" w:hAnsi="Trebuchet MS" w:cs="Arial"/>
          <w:sz w:val="20"/>
          <w:szCs w:val="20"/>
        </w:rPr>
      </w:pPr>
      <w:r w:rsidRPr="006D3775">
        <w:rPr>
          <w:rFonts w:ascii="Trebuchet MS" w:hAnsi="Trebuchet MS" w:cs="Arial"/>
          <w:sz w:val="20"/>
          <w:szCs w:val="20"/>
        </w:rPr>
        <w:lastRenderedPageBreak/>
        <w:t xml:space="preserve">The two levels of scorecards will then become the organizational performance management system (PMS) of the </w:t>
      </w:r>
      <w:r w:rsidRPr="006D3775">
        <w:rPr>
          <w:rFonts w:ascii="Trebuchet MS" w:hAnsi="Trebuchet MS" w:cs="Arial"/>
          <w:b/>
          <w:sz w:val="20"/>
          <w:szCs w:val="20"/>
        </w:rPr>
        <w:t>Moretele Local Municipality</w:t>
      </w:r>
      <w:r w:rsidRPr="006D3775">
        <w:rPr>
          <w:rFonts w:ascii="Trebuchet MS" w:hAnsi="Trebuchet MS" w:cs="Arial"/>
          <w:sz w:val="20"/>
          <w:szCs w:val="20"/>
        </w:rPr>
        <w:t>. All reporting on the municipality’s performance will be informed by information derived from the two-level scorecard and reflect the municipality’s performance on the five perspectives.</w:t>
      </w:r>
    </w:p>
    <w:p w14:paraId="5E9B0559" w14:textId="6236F891" w:rsidR="008A44A8" w:rsidRPr="006D3775" w:rsidRDefault="003D218B" w:rsidP="00C17A55">
      <w:pPr>
        <w:pStyle w:val="BodyText"/>
        <w:spacing w:line="276" w:lineRule="auto"/>
        <w:ind w:left="1260"/>
        <w:jc w:val="both"/>
        <w:rPr>
          <w:rFonts w:ascii="Trebuchet MS" w:hAnsi="Trebuchet MS" w:cs="Arial"/>
          <w:sz w:val="20"/>
          <w:szCs w:val="20"/>
        </w:rPr>
      </w:pPr>
      <w:r w:rsidRPr="006D3775">
        <w:rPr>
          <w:rFonts w:ascii="Trebuchet MS" w:hAnsi="Trebuchet MS" w:cs="Arial"/>
          <w:sz w:val="20"/>
          <w:szCs w:val="20"/>
        </w:rPr>
        <w:t xml:space="preserve">In an effort to enhance and promote performance management practice in all the business units and leadership structures, Council has opted to separate the functions of performance management and integrated development planning (which has been one unit for a number of years). This is intended to allow the functions to stand be independent but to mutually influence the overall performance of the municipality. It is hoped that this will ensure that performance management emerges as a key towards administrative improvement and the realization of good governance principles. </w:t>
      </w:r>
    </w:p>
    <w:p w14:paraId="0BDB65C6" w14:textId="10C94928" w:rsidR="003D218B" w:rsidRPr="006D3775" w:rsidRDefault="003D218B" w:rsidP="003D218B">
      <w:pPr>
        <w:pStyle w:val="BodyText"/>
        <w:spacing w:line="360" w:lineRule="auto"/>
        <w:ind w:left="1260"/>
        <w:jc w:val="both"/>
        <w:rPr>
          <w:rFonts w:ascii="Trebuchet MS" w:hAnsi="Trebuchet MS" w:cs="Arial"/>
          <w:b/>
          <w:sz w:val="20"/>
          <w:szCs w:val="20"/>
        </w:rPr>
      </w:pPr>
      <w:r w:rsidRPr="006D3775">
        <w:rPr>
          <w:rFonts w:ascii="Trebuchet MS" w:hAnsi="Trebuchet MS" w:cs="Arial"/>
          <w:b/>
          <w:sz w:val="20"/>
          <w:szCs w:val="20"/>
        </w:rPr>
        <w:t xml:space="preserve"> Appendix A (Circular88 baseline 202</w:t>
      </w:r>
      <w:r w:rsidR="008A44A8" w:rsidRPr="006D3775">
        <w:rPr>
          <w:rFonts w:ascii="Trebuchet MS" w:hAnsi="Trebuchet MS" w:cs="Arial"/>
          <w:b/>
          <w:sz w:val="20"/>
          <w:szCs w:val="20"/>
        </w:rPr>
        <w:t>2</w:t>
      </w:r>
      <w:r w:rsidRPr="006D3775">
        <w:rPr>
          <w:rFonts w:ascii="Trebuchet MS" w:hAnsi="Trebuchet MS" w:cs="Arial"/>
          <w:b/>
          <w:sz w:val="20"/>
          <w:szCs w:val="20"/>
        </w:rPr>
        <w:t>-2</w:t>
      </w:r>
      <w:r w:rsidR="008A44A8" w:rsidRPr="006D3775">
        <w:rPr>
          <w:rFonts w:ascii="Trebuchet MS" w:hAnsi="Trebuchet MS" w:cs="Arial"/>
          <w:b/>
          <w:sz w:val="20"/>
          <w:szCs w:val="20"/>
        </w:rPr>
        <w:t>3</w:t>
      </w:r>
      <w:r w:rsidRPr="006D3775">
        <w:rPr>
          <w:rFonts w:ascii="Trebuchet MS" w:hAnsi="Trebuchet MS" w:cs="Arial"/>
          <w:b/>
          <w:sz w:val="20"/>
          <w:szCs w:val="20"/>
        </w:rPr>
        <w:t xml:space="preserve">) </w:t>
      </w:r>
    </w:p>
    <w:p w14:paraId="7ADC07B6" w14:textId="6E9B3D6E" w:rsidR="003D218B" w:rsidRPr="006D3775" w:rsidRDefault="003D218B" w:rsidP="003D218B">
      <w:pPr>
        <w:pStyle w:val="BodyText"/>
        <w:spacing w:line="360" w:lineRule="auto"/>
        <w:ind w:left="1260"/>
        <w:jc w:val="both"/>
        <w:rPr>
          <w:rFonts w:ascii="Trebuchet MS" w:eastAsia="Arial Unicode MS" w:hAnsi="Trebuchet MS" w:cs="Arial Unicode MS"/>
          <w:b/>
          <w:sz w:val="20"/>
          <w:szCs w:val="20"/>
        </w:rPr>
      </w:pPr>
    </w:p>
    <w:p w14:paraId="6620C674" w14:textId="20EC5774" w:rsidR="003D218B" w:rsidRPr="006D3775" w:rsidRDefault="003D218B" w:rsidP="003D218B">
      <w:pPr>
        <w:pStyle w:val="BodyText"/>
        <w:spacing w:line="360" w:lineRule="auto"/>
        <w:ind w:left="1260"/>
        <w:jc w:val="both"/>
        <w:rPr>
          <w:rFonts w:ascii="Trebuchet MS" w:eastAsia="Arial Unicode MS" w:hAnsi="Trebuchet MS" w:cs="Arial Unicode MS"/>
          <w:b/>
          <w:sz w:val="20"/>
          <w:szCs w:val="20"/>
        </w:rPr>
      </w:pPr>
    </w:p>
    <w:p w14:paraId="126A3B5E" w14:textId="07792AB7" w:rsidR="003D218B" w:rsidRPr="006D3775" w:rsidRDefault="003D218B" w:rsidP="003D218B">
      <w:pPr>
        <w:pStyle w:val="BodyText"/>
        <w:spacing w:line="360" w:lineRule="auto"/>
        <w:ind w:left="1260"/>
        <w:jc w:val="both"/>
        <w:rPr>
          <w:rFonts w:ascii="Trebuchet MS" w:eastAsia="Arial Unicode MS" w:hAnsi="Trebuchet MS" w:cs="Arial Unicode MS"/>
          <w:b/>
          <w:sz w:val="20"/>
          <w:szCs w:val="20"/>
        </w:rPr>
      </w:pPr>
    </w:p>
    <w:p w14:paraId="107435DB" w14:textId="726F888C" w:rsidR="003D218B" w:rsidRPr="006D3775" w:rsidRDefault="003D218B" w:rsidP="003D218B">
      <w:pPr>
        <w:pStyle w:val="BodyText"/>
        <w:spacing w:line="360" w:lineRule="auto"/>
        <w:ind w:left="1260"/>
        <w:jc w:val="both"/>
        <w:rPr>
          <w:rFonts w:ascii="Trebuchet MS" w:eastAsia="Arial Unicode MS" w:hAnsi="Trebuchet MS" w:cs="Arial Unicode MS"/>
          <w:b/>
          <w:sz w:val="20"/>
          <w:szCs w:val="20"/>
        </w:rPr>
      </w:pPr>
    </w:p>
    <w:p w14:paraId="5542C895" w14:textId="631AB70F" w:rsidR="003D218B" w:rsidRPr="006D3775" w:rsidRDefault="003D218B" w:rsidP="003D218B">
      <w:pPr>
        <w:pStyle w:val="BodyText"/>
        <w:spacing w:line="360" w:lineRule="auto"/>
        <w:ind w:left="1260"/>
        <w:jc w:val="both"/>
        <w:rPr>
          <w:rFonts w:ascii="Trebuchet MS" w:eastAsia="Arial Unicode MS" w:hAnsi="Trebuchet MS" w:cs="Arial Unicode MS"/>
          <w:b/>
          <w:sz w:val="20"/>
          <w:szCs w:val="20"/>
        </w:rPr>
      </w:pPr>
    </w:p>
    <w:p w14:paraId="7E15D48A" w14:textId="2C051DAA" w:rsidR="002F0EAD" w:rsidRPr="006D3775" w:rsidRDefault="002F0EAD">
      <w:pPr>
        <w:rPr>
          <w:rFonts w:ascii="Trebuchet MS" w:hAnsi="Trebuchet MS"/>
          <w:sz w:val="20"/>
          <w:szCs w:val="20"/>
        </w:rPr>
      </w:pPr>
    </w:p>
    <w:sectPr w:rsidR="002F0EAD" w:rsidRPr="006D3775" w:rsidSect="00D10A06">
      <w:pgSz w:w="15840" w:h="12240" w:orient="landscape"/>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06705" w14:textId="77777777" w:rsidR="004C1DC1" w:rsidRDefault="004C1DC1">
      <w:pPr>
        <w:spacing w:after="0" w:line="240" w:lineRule="auto"/>
      </w:pPr>
      <w:r>
        <w:separator/>
      </w:r>
    </w:p>
  </w:endnote>
  <w:endnote w:type="continuationSeparator" w:id="0">
    <w:p w14:paraId="4AA577E0" w14:textId="77777777" w:rsidR="004C1DC1" w:rsidRDefault="004C1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Black">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umanist521BT-Light">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illSans-Regular,Bold">
    <w:panose1 w:val="00000000000000000000"/>
    <w:charset w:val="00"/>
    <w:family w:val="auto"/>
    <w:notTrueType/>
    <w:pitch w:val="default"/>
    <w:sig w:usb0="00000003" w:usb1="00000000" w:usb2="00000000" w:usb3="00000000" w:csb0="00000001" w:csb1="00000000"/>
  </w:font>
  <w:font w:name="GillSans-Regular">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689549"/>
      <w:docPartObj>
        <w:docPartGallery w:val="Page Numbers (Bottom of Page)"/>
        <w:docPartUnique/>
      </w:docPartObj>
    </w:sdtPr>
    <w:sdtEndPr>
      <w:rPr>
        <w:noProof/>
      </w:rPr>
    </w:sdtEndPr>
    <w:sdtContent>
      <w:p w14:paraId="07FE6125" w14:textId="24C8BF32" w:rsidR="00DB4E83" w:rsidRDefault="00DB4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1BB06" w14:textId="77777777" w:rsidR="00D778A2" w:rsidRPr="00C11BDD" w:rsidRDefault="00D778A2" w:rsidP="00FA3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51B6D" w14:textId="77777777" w:rsidR="00D778A2" w:rsidRDefault="00D778A2">
    <w:pPr>
      <w:pStyle w:val="Footer"/>
    </w:pPr>
  </w:p>
  <w:p w14:paraId="56089510" w14:textId="77777777" w:rsidR="00D9610F" w:rsidRDefault="00D9610F"/>
  <w:p w14:paraId="495D04E6" w14:textId="77777777" w:rsidR="00D9610F" w:rsidRDefault="00D9610F"/>
  <w:p w14:paraId="3500CF5D" w14:textId="77777777" w:rsidR="00CF49F7" w:rsidRDefault="00CF49F7"/>
  <w:p w14:paraId="595D8896" w14:textId="77777777" w:rsidR="00CF49F7" w:rsidRDefault="00CF49F7"/>
  <w:p w14:paraId="673404F5" w14:textId="77777777" w:rsidR="00CF49F7" w:rsidRDefault="00CF49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671468"/>
      <w:docPartObj>
        <w:docPartGallery w:val="Page Numbers (Bottom of Page)"/>
        <w:docPartUnique/>
      </w:docPartObj>
    </w:sdtPr>
    <w:sdtEndPr>
      <w:rPr>
        <w:noProof/>
      </w:rPr>
    </w:sdtEndPr>
    <w:sdtContent>
      <w:p w14:paraId="79DAE462" w14:textId="77777777" w:rsidR="00D778A2" w:rsidRDefault="003D2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787052" w14:textId="77777777" w:rsidR="00D778A2" w:rsidRPr="00682D34" w:rsidRDefault="003D218B" w:rsidP="008F269B">
    <w:pPr>
      <w:pStyle w:val="Footer"/>
      <w:tabs>
        <w:tab w:val="clear" w:pos="4513"/>
        <w:tab w:val="clear" w:pos="9026"/>
        <w:tab w:val="left" w:pos="11868"/>
      </w:tabs>
      <w:rPr>
        <w:rFonts w:ascii="Pristina" w:hAnsi="Pristina"/>
      </w:rPr>
    </w:pPr>
    <w:r>
      <w:rPr>
        <w:rFonts w:ascii="Pristina" w:hAnsi="Pristina"/>
      </w:rPr>
      <w:tab/>
    </w:r>
  </w:p>
  <w:p w14:paraId="52DDD95B" w14:textId="77777777" w:rsidR="00D9610F" w:rsidRDefault="00D9610F"/>
  <w:p w14:paraId="79A4FEC5" w14:textId="77777777" w:rsidR="00D9610F" w:rsidRDefault="00D9610F"/>
  <w:p w14:paraId="02EAC40C" w14:textId="77777777" w:rsidR="00CF49F7" w:rsidRDefault="00CF49F7"/>
  <w:p w14:paraId="01F1BFBA" w14:textId="77777777" w:rsidR="00CF49F7" w:rsidRDefault="00CF49F7"/>
  <w:p w14:paraId="373060E1" w14:textId="77777777" w:rsidR="00CF49F7" w:rsidRDefault="00CF49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71FE1" w14:textId="77777777" w:rsidR="00D778A2" w:rsidRDefault="00D77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18888" w14:textId="77777777" w:rsidR="004C1DC1" w:rsidRDefault="004C1DC1">
      <w:pPr>
        <w:spacing w:after="0" w:line="240" w:lineRule="auto"/>
      </w:pPr>
      <w:r>
        <w:separator/>
      </w:r>
    </w:p>
  </w:footnote>
  <w:footnote w:type="continuationSeparator" w:id="0">
    <w:p w14:paraId="21DB3624" w14:textId="77777777" w:rsidR="004C1DC1" w:rsidRDefault="004C1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F5406" w14:textId="77777777" w:rsidR="00D778A2" w:rsidRDefault="00D778A2">
    <w:pPr>
      <w:pStyle w:val="Header"/>
    </w:pPr>
  </w:p>
  <w:p w14:paraId="58454E2E" w14:textId="77777777" w:rsidR="00D9610F" w:rsidRDefault="00D9610F"/>
  <w:p w14:paraId="7D45D8C3" w14:textId="77777777" w:rsidR="00D9610F" w:rsidRDefault="00D9610F"/>
  <w:p w14:paraId="267D8B8F" w14:textId="77777777" w:rsidR="00CF49F7" w:rsidRDefault="00CF49F7"/>
  <w:p w14:paraId="55CB800C" w14:textId="77777777" w:rsidR="00CF49F7" w:rsidRDefault="00CF49F7"/>
  <w:p w14:paraId="4EE9C4BC" w14:textId="77777777" w:rsidR="00CF49F7" w:rsidRDefault="00CF49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95A4B" w14:textId="77777777" w:rsidR="00D778A2" w:rsidRDefault="003D218B" w:rsidP="00FA3E33">
    <w:pPr>
      <w:pStyle w:val="Header"/>
      <w:tabs>
        <w:tab w:val="left" w:pos="3669"/>
      </w:tabs>
    </w:pPr>
    <w:r>
      <w:tab/>
    </w:r>
  </w:p>
  <w:p w14:paraId="72E3A657" w14:textId="77777777" w:rsidR="00D9610F" w:rsidRDefault="00D9610F"/>
  <w:p w14:paraId="01ADE053" w14:textId="77777777" w:rsidR="00D9610F" w:rsidRDefault="00D9610F"/>
  <w:p w14:paraId="309C45FB" w14:textId="77777777" w:rsidR="00CF49F7" w:rsidRDefault="00CF49F7"/>
  <w:p w14:paraId="3897F611" w14:textId="77777777" w:rsidR="00CF49F7" w:rsidRDefault="00CF49F7"/>
  <w:p w14:paraId="011FB2E1" w14:textId="77777777" w:rsidR="00CF49F7" w:rsidRDefault="00CF49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473EB" w14:textId="77777777" w:rsidR="00D778A2" w:rsidRDefault="00D77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mso12EB"/>
      </v:shape>
    </w:pict>
  </w:numPicBullet>
  <w:abstractNum w:abstractNumId="0" w15:restartNumberingAfterBreak="0">
    <w:nsid w:val="009F7FEF"/>
    <w:multiLevelType w:val="hybridMultilevel"/>
    <w:tmpl w:val="AE86E2A0"/>
    <w:lvl w:ilvl="0" w:tplc="1C09000F">
      <w:start w:val="1"/>
      <w:numFmt w:val="decimal"/>
      <w:lvlText w:val="%1."/>
      <w:lvlJc w:val="left"/>
      <w:pPr>
        <w:ind w:left="-436" w:hanging="360"/>
      </w:pPr>
      <w:rPr>
        <w:rFonts w:hint="default"/>
      </w:rPr>
    </w:lvl>
    <w:lvl w:ilvl="1" w:tplc="1C090019" w:tentative="1">
      <w:start w:val="1"/>
      <w:numFmt w:val="lowerLetter"/>
      <w:lvlText w:val="%2."/>
      <w:lvlJc w:val="left"/>
      <w:pPr>
        <w:ind w:left="284" w:hanging="360"/>
      </w:pPr>
    </w:lvl>
    <w:lvl w:ilvl="2" w:tplc="1C09001B" w:tentative="1">
      <w:start w:val="1"/>
      <w:numFmt w:val="lowerRoman"/>
      <w:lvlText w:val="%3."/>
      <w:lvlJc w:val="right"/>
      <w:pPr>
        <w:ind w:left="1004" w:hanging="180"/>
      </w:pPr>
    </w:lvl>
    <w:lvl w:ilvl="3" w:tplc="1C09000F" w:tentative="1">
      <w:start w:val="1"/>
      <w:numFmt w:val="decimal"/>
      <w:lvlText w:val="%4."/>
      <w:lvlJc w:val="left"/>
      <w:pPr>
        <w:ind w:left="1724" w:hanging="360"/>
      </w:pPr>
    </w:lvl>
    <w:lvl w:ilvl="4" w:tplc="1C090019" w:tentative="1">
      <w:start w:val="1"/>
      <w:numFmt w:val="lowerLetter"/>
      <w:lvlText w:val="%5."/>
      <w:lvlJc w:val="left"/>
      <w:pPr>
        <w:ind w:left="2444" w:hanging="360"/>
      </w:pPr>
    </w:lvl>
    <w:lvl w:ilvl="5" w:tplc="1C09001B" w:tentative="1">
      <w:start w:val="1"/>
      <w:numFmt w:val="lowerRoman"/>
      <w:lvlText w:val="%6."/>
      <w:lvlJc w:val="right"/>
      <w:pPr>
        <w:ind w:left="3164" w:hanging="180"/>
      </w:pPr>
    </w:lvl>
    <w:lvl w:ilvl="6" w:tplc="1C09000F" w:tentative="1">
      <w:start w:val="1"/>
      <w:numFmt w:val="decimal"/>
      <w:lvlText w:val="%7."/>
      <w:lvlJc w:val="left"/>
      <w:pPr>
        <w:ind w:left="3884" w:hanging="360"/>
      </w:pPr>
    </w:lvl>
    <w:lvl w:ilvl="7" w:tplc="1C090019" w:tentative="1">
      <w:start w:val="1"/>
      <w:numFmt w:val="lowerLetter"/>
      <w:lvlText w:val="%8."/>
      <w:lvlJc w:val="left"/>
      <w:pPr>
        <w:ind w:left="4604" w:hanging="360"/>
      </w:pPr>
    </w:lvl>
    <w:lvl w:ilvl="8" w:tplc="1C09001B" w:tentative="1">
      <w:start w:val="1"/>
      <w:numFmt w:val="lowerRoman"/>
      <w:lvlText w:val="%9."/>
      <w:lvlJc w:val="right"/>
      <w:pPr>
        <w:ind w:left="5324" w:hanging="180"/>
      </w:pPr>
    </w:lvl>
  </w:abstractNum>
  <w:abstractNum w:abstractNumId="1" w15:restartNumberingAfterBreak="0">
    <w:nsid w:val="019C736E"/>
    <w:multiLevelType w:val="hybridMultilevel"/>
    <w:tmpl w:val="1DD26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85969"/>
    <w:multiLevelType w:val="hybridMultilevel"/>
    <w:tmpl w:val="06FE8DF6"/>
    <w:lvl w:ilvl="0" w:tplc="48B232FA">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1DC70C7"/>
    <w:multiLevelType w:val="hybridMultilevel"/>
    <w:tmpl w:val="C20CE6E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FC042A"/>
    <w:multiLevelType w:val="hybridMultilevel"/>
    <w:tmpl w:val="96C6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9207F"/>
    <w:multiLevelType w:val="hybridMultilevel"/>
    <w:tmpl w:val="4134B6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E20DD"/>
    <w:multiLevelType w:val="hybridMultilevel"/>
    <w:tmpl w:val="FEC0C3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049E5190"/>
    <w:multiLevelType w:val="hybridMultilevel"/>
    <w:tmpl w:val="2E7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20E3A"/>
    <w:multiLevelType w:val="hybridMultilevel"/>
    <w:tmpl w:val="E26E5B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5891A39"/>
    <w:multiLevelType w:val="hybridMultilevel"/>
    <w:tmpl w:val="42F4D70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B27E56"/>
    <w:multiLevelType w:val="hybridMultilevel"/>
    <w:tmpl w:val="E682CAA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27267E"/>
    <w:multiLevelType w:val="hybridMultilevel"/>
    <w:tmpl w:val="088664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84E44C4"/>
    <w:multiLevelType w:val="hybridMultilevel"/>
    <w:tmpl w:val="A98007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1D3DB2"/>
    <w:multiLevelType w:val="hybridMultilevel"/>
    <w:tmpl w:val="21089C1A"/>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15" w15:restartNumberingAfterBreak="0">
    <w:nsid w:val="0A481272"/>
    <w:multiLevelType w:val="hybridMultilevel"/>
    <w:tmpl w:val="89BA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AA4232"/>
    <w:multiLevelType w:val="hybridMultilevel"/>
    <w:tmpl w:val="93E41E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101C72"/>
    <w:multiLevelType w:val="hybridMultilevel"/>
    <w:tmpl w:val="106A2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4D31E3"/>
    <w:multiLevelType w:val="hybridMultilevel"/>
    <w:tmpl w:val="ED38F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377967"/>
    <w:multiLevelType w:val="hybridMultilevel"/>
    <w:tmpl w:val="4E8E2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31EED"/>
    <w:multiLevelType w:val="hybridMultilevel"/>
    <w:tmpl w:val="64A0C49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171936"/>
    <w:multiLevelType w:val="hybridMultilevel"/>
    <w:tmpl w:val="D4CC20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11995DB8"/>
    <w:multiLevelType w:val="hybridMultilevel"/>
    <w:tmpl w:val="2E641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C27944"/>
    <w:multiLevelType w:val="hybridMultilevel"/>
    <w:tmpl w:val="0CEC37D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D12C3B"/>
    <w:multiLevelType w:val="hybridMultilevel"/>
    <w:tmpl w:val="E3802C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1E40E1D"/>
    <w:multiLevelType w:val="hybridMultilevel"/>
    <w:tmpl w:val="1FA43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35D0B0A"/>
    <w:multiLevelType w:val="hybridMultilevel"/>
    <w:tmpl w:val="EDB27A7A"/>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635B92"/>
    <w:multiLevelType w:val="hybridMultilevel"/>
    <w:tmpl w:val="73A4F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FB19DD"/>
    <w:multiLevelType w:val="hybridMultilevel"/>
    <w:tmpl w:val="B7303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951767"/>
    <w:multiLevelType w:val="hybridMultilevel"/>
    <w:tmpl w:val="DDA0DF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5E80F5B"/>
    <w:multiLevelType w:val="hybridMultilevel"/>
    <w:tmpl w:val="74B6FE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7B06550"/>
    <w:multiLevelType w:val="hybridMultilevel"/>
    <w:tmpl w:val="1ACC4A66"/>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2E5047"/>
    <w:multiLevelType w:val="hybridMultilevel"/>
    <w:tmpl w:val="60C29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912B8B"/>
    <w:multiLevelType w:val="hybridMultilevel"/>
    <w:tmpl w:val="616E231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4" w15:restartNumberingAfterBreak="0">
    <w:nsid w:val="197E373D"/>
    <w:multiLevelType w:val="hybridMultilevel"/>
    <w:tmpl w:val="93DCF1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823239"/>
    <w:multiLevelType w:val="hybridMultilevel"/>
    <w:tmpl w:val="DC58BC1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6" w15:restartNumberingAfterBreak="0">
    <w:nsid w:val="1BE42451"/>
    <w:multiLevelType w:val="hybridMultilevel"/>
    <w:tmpl w:val="E542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AC2416"/>
    <w:multiLevelType w:val="hybridMultilevel"/>
    <w:tmpl w:val="445032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1D807E87"/>
    <w:multiLevelType w:val="hybridMultilevel"/>
    <w:tmpl w:val="B8B2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B30B06"/>
    <w:multiLevelType w:val="hybridMultilevel"/>
    <w:tmpl w:val="4F6408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1F751509"/>
    <w:multiLevelType w:val="hybridMultilevel"/>
    <w:tmpl w:val="7B7C9F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007672F"/>
    <w:multiLevelType w:val="hybridMultilevel"/>
    <w:tmpl w:val="799251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614F2C"/>
    <w:multiLevelType w:val="hybridMultilevel"/>
    <w:tmpl w:val="B6A2DA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20C96C85"/>
    <w:multiLevelType w:val="hybridMultilevel"/>
    <w:tmpl w:val="F02A342C"/>
    <w:lvl w:ilvl="0" w:tplc="1C090017">
      <w:start w:val="1"/>
      <w:numFmt w:val="lowerLetter"/>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44" w15:restartNumberingAfterBreak="0">
    <w:nsid w:val="22A379DE"/>
    <w:multiLevelType w:val="hybridMultilevel"/>
    <w:tmpl w:val="7BACF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4771BF2"/>
    <w:multiLevelType w:val="hybridMultilevel"/>
    <w:tmpl w:val="5AACFB00"/>
    <w:lvl w:ilvl="0" w:tplc="1C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6" w15:restartNumberingAfterBreak="0">
    <w:nsid w:val="2610673D"/>
    <w:multiLevelType w:val="hybridMultilevel"/>
    <w:tmpl w:val="C722F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357F45"/>
    <w:multiLevelType w:val="hybridMultilevel"/>
    <w:tmpl w:val="BF9A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B06C36"/>
    <w:multiLevelType w:val="hybridMultilevel"/>
    <w:tmpl w:val="2922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CC7F55"/>
    <w:multiLevelType w:val="hybridMultilevel"/>
    <w:tmpl w:val="4DA63460"/>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52" w15:restartNumberingAfterBreak="0">
    <w:nsid w:val="2864408F"/>
    <w:multiLevelType w:val="hybridMultilevel"/>
    <w:tmpl w:val="7B76F6F8"/>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3" w15:restartNumberingAfterBreak="0">
    <w:nsid w:val="2B563D9D"/>
    <w:multiLevelType w:val="hybridMultilevel"/>
    <w:tmpl w:val="8988C4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2B853AE9"/>
    <w:multiLevelType w:val="hybridMultilevel"/>
    <w:tmpl w:val="D728BE8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CA14F77"/>
    <w:multiLevelType w:val="hybridMultilevel"/>
    <w:tmpl w:val="9628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ED2BCC"/>
    <w:multiLevelType w:val="hybridMultilevel"/>
    <w:tmpl w:val="BE14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E7A2F3B"/>
    <w:multiLevelType w:val="hybridMultilevel"/>
    <w:tmpl w:val="706C77F8"/>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506" w:hanging="360"/>
      </w:pPr>
      <w:rPr>
        <w:rFonts w:ascii="Courier New" w:hAnsi="Courier New" w:cs="Courier New" w:hint="default"/>
      </w:rPr>
    </w:lvl>
    <w:lvl w:ilvl="2" w:tplc="1C090005">
      <w:start w:val="1"/>
      <w:numFmt w:val="bullet"/>
      <w:lvlText w:val=""/>
      <w:lvlJc w:val="left"/>
      <w:pPr>
        <w:ind w:left="2226" w:hanging="360"/>
      </w:pPr>
      <w:rPr>
        <w:rFonts w:ascii="Wingdings" w:hAnsi="Wingdings" w:hint="default"/>
      </w:rPr>
    </w:lvl>
    <w:lvl w:ilvl="3" w:tplc="1C090001">
      <w:start w:val="1"/>
      <w:numFmt w:val="bullet"/>
      <w:lvlText w:val=""/>
      <w:lvlJc w:val="left"/>
      <w:pPr>
        <w:ind w:left="2946" w:hanging="360"/>
      </w:pPr>
      <w:rPr>
        <w:rFonts w:ascii="Symbol" w:hAnsi="Symbol" w:hint="default"/>
      </w:rPr>
    </w:lvl>
    <w:lvl w:ilvl="4" w:tplc="1C090003">
      <w:start w:val="1"/>
      <w:numFmt w:val="bullet"/>
      <w:lvlText w:val="o"/>
      <w:lvlJc w:val="left"/>
      <w:pPr>
        <w:ind w:left="3666" w:hanging="360"/>
      </w:pPr>
      <w:rPr>
        <w:rFonts w:ascii="Courier New" w:hAnsi="Courier New" w:cs="Courier New" w:hint="default"/>
      </w:rPr>
    </w:lvl>
    <w:lvl w:ilvl="5" w:tplc="1C090005">
      <w:start w:val="1"/>
      <w:numFmt w:val="bullet"/>
      <w:lvlText w:val=""/>
      <w:lvlJc w:val="left"/>
      <w:pPr>
        <w:ind w:left="4386" w:hanging="360"/>
      </w:pPr>
      <w:rPr>
        <w:rFonts w:ascii="Wingdings" w:hAnsi="Wingdings" w:hint="default"/>
      </w:rPr>
    </w:lvl>
    <w:lvl w:ilvl="6" w:tplc="1C090001">
      <w:start w:val="1"/>
      <w:numFmt w:val="bullet"/>
      <w:lvlText w:val=""/>
      <w:lvlJc w:val="left"/>
      <w:pPr>
        <w:ind w:left="5106" w:hanging="360"/>
      </w:pPr>
      <w:rPr>
        <w:rFonts w:ascii="Symbol" w:hAnsi="Symbol" w:hint="default"/>
      </w:rPr>
    </w:lvl>
    <w:lvl w:ilvl="7" w:tplc="1C090003">
      <w:start w:val="1"/>
      <w:numFmt w:val="bullet"/>
      <w:lvlText w:val="o"/>
      <w:lvlJc w:val="left"/>
      <w:pPr>
        <w:ind w:left="5826" w:hanging="360"/>
      </w:pPr>
      <w:rPr>
        <w:rFonts w:ascii="Courier New" w:hAnsi="Courier New" w:cs="Courier New" w:hint="default"/>
      </w:rPr>
    </w:lvl>
    <w:lvl w:ilvl="8" w:tplc="1C090005">
      <w:start w:val="1"/>
      <w:numFmt w:val="bullet"/>
      <w:lvlText w:val=""/>
      <w:lvlJc w:val="left"/>
      <w:pPr>
        <w:ind w:left="6546" w:hanging="360"/>
      </w:pPr>
      <w:rPr>
        <w:rFonts w:ascii="Wingdings" w:hAnsi="Wingdings" w:hint="default"/>
      </w:rPr>
    </w:lvl>
  </w:abstractNum>
  <w:abstractNum w:abstractNumId="58"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9A5F06"/>
    <w:multiLevelType w:val="hybridMultilevel"/>
    <w:tmpl w:val="613CD412"/>
    <w:lvl w:ilvl="0" w:tplc="337A424A">
      <w:start w:val="1"/>
      <w:numFmt w:val="decimal"/>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60" w15:restartNumberingAfterBreak="0">
    <w:nsid w:val="30463CAF"/>
    <w:multiLevelType w:val="hybridMultilevel"/>
    <w:tmpl w:val="6B8C333E"/>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61" w15:restartNumberingAfterBreak="0">
    <w:nsid w:val="304746D6"/>
    <w:multiLevelType w:val="hybridMultilevel"/>
    <w:tmpl w:val="F0C8C7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30710AE7"/>
    <w:multiLevelType w:val="hybridMultilevel"/>
    <w:tmpl w:val="8B5E123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8B24F7"/>
    <w:multiLevelType w:val="hybridMultilevel"/>
    <w:tmpl w:val="285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A33C9C"/>
    <w:multiLevelType w:val="hybridMultilevel"/>
    <w:tmpl w:val="96E09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4816B1A"/>
    <w:multiLevelType w:val="hybridMultilevel"/>
    <w:tmpl w:val="41CC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CB171F"/>
    <w:multiLevelType w:val="multilevel"/>
    <w:tmpl w:val="28245DFE"/>
    <w:lvl w:ilvl="0">
      <w:start w:val="1"/>
      <w:numFmt w:val="decimal"/>
      <w:lvlText w:val="%1."/>
      <w:lvlJc w:val="left"/>
      <w:pPr>
        <w:ind w:left="960" w:hanging="360"/>
      </w:pPr>
      <w:rPr>
        <w:rFonts w:hint="default"/>
      </w:rPr>
    </w:lvl>
    <w:lvl w:ilvl="1">
      <w:start w:val="1"/>
      <w:numFmt w:val="decimal"/>
      <w:isLgl/>
      <w:lvlText w:val="%1.%2"/>
      <w:lvlJc w:val="left"/>
      <w:pPr>
        <w:ind w:left="1470" w:hanging="870"/>
      </w:pPr>
      <w:rPr>
        <w:rFonts w:hint="default"/>
        <w:i/>
      </w:rPr>
    </w:lvl>
    <w:lvl w:ilvl="2">
      <w:start w:val="7"/>
      <w:numFmt w:val="decimal"/>
      <w:isLgl/>
      <w:lvlText w:val="%1.%2.%3"/>
      <w:lvlJc w:val="left"/>
      <w:pPr>
        <w:ind w:left="1470" w:hanging="870"/>
      </w:pPr>
      <w:rPr>
        <w:rFonts w:hint="default"/>
        <w:i/>
      </w:rPr>
    </w:lvl>
    <w:lvl w:ilvl="3">
      <w:start w:val="11"/>
      <w:numFmt w:val="decimal"/>
      <w:isLgl/>
      <w:lvlText w:val="%1.%2.%3.%4"/>
      <w:lvlJc w:val="left"/>
      <w:pPr>
        <w:ind w:left="1470" w:hanging="870"/>
      </w:pPr>
      <w:rPr>
        <w:rFonts w:hint="default"/>
        <w:i/>
      </w:rPr>
    </w:lvl>
    <w:lvl w:ilvl="4">
      <w:start w:val="1"/>
      <w:numFmt w:val="decimal"/>
      <w:isLgl/>
      <w:lvlText w:val="%1.%2.%3.%4.%5"/>
      <w:lvlJc w:val="left"/>
      <w:pPr>
        <w:ind w:left="1680" w:hanging="1080"/>
      </w:pPr>
      <w:rPr>
        <w:rFonts w:hint="default"/>
        <w:i/>
      </w:rPr>
    </w:lvl>
    <w:lvl w:ilvl="5">
      <w:start w:val="1"/>
      <w:numFmt w:val="decimal"/>
      <w:isLgl/>
      <w:lvlText w:val="%1.%2.%3.%4.%5.%6"/>
      <w:lvlJc w:val="left"/>
      <w:pPr>
        <w:ind w:left="1680" w:hanging="1080"/>
      </w:pPr>
      <w:rPr>
        <w:rFonts w:hint="default"/>
        <w:i/>
      </w:rPr>
    </w:lvl>
    <w:lvl w:ilvl="6">
      <w:start w:val="1"/>
      <w:numFmt w:val="decimal"/>
      <w:isLgl/>
      <w:lvlText w:val="%1.%2.%3.%4.%5.%6.%7"/>
      <w:lvlJc w:val="left"/>
      <w:pPr>
        <w:ind w:left="2040" w:hanging="1440"/>
      </w:pPr>
      <w:rPr>
        <w:rFonts w:hint="default"/>
        <w:i/>
      </w:rPr>
    </w:lvl>
    <w:lvl w:ilvl="7">
      <w:start w:val="1"/>
      <w:numFmt w:val="decimal"/>
      <w:isLgl/>
      <w:lvlText w:val="%1.%2.%3.%4.%5.%6.%7.%8"/>
      <w:lvlJc w:val="left"/>
      <w:pPr>
        <w:ind w:left="2400" w:hanging="1800"/>
      </w:pPr>
      <w:rPr>
        <w:rFonts w:hint="default"/>
        <w:i/>
      </w:rPr>
    </w:lvl>
    <w:lvl w:ilvl="8">
      <w:start w:val="1"/>
      <w:numFmt w:val="decimal"/>
      <w:isLgl/>
      <w:lvlText w:val="%1.%2.%3.%4.%5.%6.%7.%8.%9"/>
      <w:lvlJc w:val="left"/>
      <w:pPr>
        <w:ind w:left="2400" w:hanging="1800"/>
      </w:pPr>
      <w:rPr>
        <w:rFonts w:hint="default"/>
        <w:i/>
      </w:rPr>
    </w:lvl>
  </w:abstractNum>
  <w:abstractNum w:abstractNumId="67" w15:restartNumberingAfterBreak="0">
    <w:nsid w:val="352808D1"/>
    <w:multiLevelType w:val="hybridMultilevel"/>
    <w:tmpl w:val="079E7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535FDD"/>
    <w:multiLevelType w:val="hybridMultilevel"/>
    <w:tmpl w:val="C602D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35D0372E"/>
    <w:multiLevelType w:val="hybridMultilevel"/>
    <w:tmpl w:val="A872C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63666FF"/>
    <w:multiLevelType w:val="hybridMultilevel"/>
    <w:tmpl w:val="171627EE"/>
    <w:lvl w:ilvl="0" w:tplc="2C8C4E76">
      <w:start w:val="1"/>
      <w:numFmt w:val="bullet"/>
      <w:lvlText w:val="•"/>
      <w:lvlJc w:val="left"/>
      <w:pPr>
        <w:tabs>
          <w:tab w:val="num" w:pos="720"/>
        </w:tabs>
        <w:ind w:left="720" w:hanging="360"/>
      </w:pPr>
      <w:rPr>
        <w:rFonts w:ascii="Verdana" w:hAnsi="Verdana" w:hint="default"/>
      </w:rPr>
    </w:lvl>
    <w:lvl w:ilvl="1" w:tplc="713456DC" w:tentative="1">
      <w:start w:val="1"/>
      <w:numFmt w:val="bullet"/>
      <w:lvlText w:val="•"/>
      <w:lvlJc w:val="left"/>
      <w:pPr>
        <w:tabs>
          <w:tab w:val="num" w:pos="1440"/>
        </w:tabs>
        <w:ind w:left="1440" w:hanging="360"/>
      </w:pPr>
      <w:rPr>
        <w:rFonts w:ascii="Verdana" w:hAnsi="Verdana" w:hint="default"/>
      </w:rPr>
    </w:lvl>
    <w:lvl w:ilvl="2" w:tplc="AE50C07C" w:tentative="1">
      <w:start w:val="1"/>
      <w:numFmt w:val="bullet"/>
      <w:lvlText w:val="•"/>
      <w:lvlJc w:val="left"/>
      <w:pPr>
        <w:tabs>
          <w:tab w:val="num" w:pos="2160"/>
        </w:tabs>
        <w:ind w:left="2160" w:hanging="360"/>
      </w:pPr>
      <w:rPr>
        <w:rFonts w:ascii="Verdana" w:hAnsi="Verdana" w:hint="default"/>
      </w:rPr>
    </w:lvl>
    <w:lvl w:ilvl="3" w:tplc="DDDCE488" w:tentative="1">
      <w:start w:val="1"/>
      <w:numFmt w:val="bullet"/>
      <w:lvlText w:val="•"/>
      <w:lvlJc w:val="left"/>
      <w:pPr>
        <w:tabs>
          <w:tab w:val="num" w:pos="2880"/>
        </w:tabs>
        <w:ind w:left="2880" w:hanging="360"/>
      </w:pPr>
      <w:rPr>
        <w:rFonts w:ascii="Verdana" w:hAnsi="Verdana" w:hint="default"/>
      </w:rPr>
    </w:lvl>
    <w:lvl w:ilvl="4" w:tplc="CE3C55E4" w:tentative="1">
      <w:start w:val="1"/>
      <w:numFmt w:val="bullet"/>
      <w:lvlText w:val="•"/>
      <w:lvlJc w:val="left"/>
      <w:pPr>
        <w:tabs>
          <w:tab w:val="num" w:pos="3600"/>
        </w:tabs>
        <w:ind w:left="3600" w:hanging="360"/>
      </w:pPr>
      <w:rPr>
        <w:rFonts w:ascii="Verdana" w:hAnsi="Verdana" w:hint="default"/>
      </w:rPr>
    </w:lvl>
    <w:lvl w:ilvl="5" w:tplc="685AA08A" w:tentative="1">
      <w:start w:val="1"/>
      <w:numFmt w:val="bullet"/>
      <w:lvlText w:val="•"/>
      <w:lvlJc w:val="left"/>
      <w:pPr>
        <w:tabs>
          <w:tab w:val="num" w:pos="4320"/>
        </w:tabs>
        <w:ind w:left="4320" w:hanging="360"/>
      </w:pPr>
      <w:rPr>
        <w:rFonts w:ascii="Verdana" w:hAnsi="Verdana" w:hint="default"/>
      </w:rPr>
    </w:lvl>
    <w:lvl w:ilvl="6" w:tplc="72FE03D6" w:tentative="1">
      <w:start w:val="1"/>
      <w:numFmt w:val="bullet"/>
      <w:lvlText w:val="•"/>
      <w:lvlJc w:val="left"/>
      <w:pPr>
        <w:tabs>
          <w:tab w:val="num" w:pos="5040"/>
        </w:tabs>
        <w:ind w:left="5040" w:hanging="360"/>
      </w:pPr>
      <w:rPr>
        <w:rFonts w:ascii="Verdana" w:hAnsi="Verdana" w:hint="default"/>
      </w:rPr>
    </w:lvl>
    <w:lvl w:ilvl="7" w:tplc="6C402FF6" w:tentative="1">
      <w:start w:val="1"/>
      <w:numFmt w:val="bullet"/>
      <w:lvlText w:val="•"/>
      <w:lvlJc w:val="left"/>
      <w:pPr>
        <w:tabs>
          <w:tab w:val="num" w:pos="5760"/>
        </w:tabs>
        <w:ind w:left="5760" w:hanging="360"/>
      </w:pPr>
      <w:rPr>
        <w:rFonts w:ascii="Verdana" w:hAnsi="Verdana" w:hint="default"/>
      </w:rPr>
    </w:lvl>
    <w:lvl w:ilvl="8" w:tplc="518833B2" w:tentative="1">
      <w:start w:val="1"/>
      <w:numFmt w:val="bullet"/>
      <w:lvlText w:val="•"/>
      <w:lvlJc w:val="left"/>
      <w:pPr>
        <w:tabs>
          <w:tab w:val="num" w:pos="6480"/>
        </w:tabs>
        <w:ind w:left="6480" w:hanging="360"/>
      </w:pPr>
      <w:rPr>
        <w:rFonts w:ascii="Verdana" w:hAnsi="Verdana" w:hint="default"/>
      </w:rPr>
    </w:lvl>
  </w:abstractNum>
  <w:abstractNum w:abstractNumId="71"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2" w15:restartNumberingAfterBreak="0">
    <w:nsid w:val="3A575F5C"/>
    <w:multiLevelType w:val="hybridMultilevel"/>
    <w:tmpl w:val="C2CCAE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A934934"/>
    <w:multiLevelType w:val="hybridMultilevel"/>
    <w:tmpl w:val="158E67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74" w15:restartNumberingAfterBreak="0">
    <w:nsid w:val="3B973FDD"/>
    <w:multiLevelType w:val="hybridMultilevel"/>
    <w:tmpl w:val="48AC72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3C2C1DA0"/>
    <w:multiLevelType w:val="hybridMultilevel"/>
    <w:tmpl w:val="382C7F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CA00081"/>
    <w:multiLevelType w:val="hybridMultilevel"/>
    <w:tmpl w:val="6BC601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3CD620C1"/>
    <w:multiLevelType w:val="hybridMultilevel"/>
    <w:tmpl w:val="CC34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440308"/>
    <w:multiLevelType w:val="hybridMultilevel"/>
    <w:tmpl w:val="D9A677A2"/>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F2942F5"/>
    <w:multiLevelType w:val="hybridMultilevel"/>
    <w:tmpl w:val="F174776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0" w15:restartNumberingAfterBreak="0">
    <w:nsid w:val="3F3F265D"/>
    <w:multiLevelType w:val="multilevel"/>
    <w:tmpl w:val="4DDE9578"/>
    <w:lvl w:ilvl="0">
      <w:start w:val="1"/>
      <w:numFmt w:val="decimal"/>
      <w:lvlText w:val="%1."/>
      <w:lvlJc w:val="left"/>
      <w:pPr>
        <w:ind w:left="720" w:hanging="360"/>
      </w:pPr>
      <w:rPr>
        <w:rFonts w:ascii="Trebuchet MS" w:eastAsiaTheme="minorHAnsi" w:hAnsi="Trebuchet MS"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F554DF1"/>
    <w:multiLevelType w:val="hybridMultilevel"/>
    <w:tmpl w:val="CF00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C060BB"/>
    <w:multiLevelType w:val="hybridMultilevel"/>
    <w:tmpl w:val="4078C6E2"/>
    <w:lvl w:ilvl="0" w:tplc="0809001B">
      <w:start w:val="1"/>
      <w:numFmt w:val="lowerRoman"/>
      <w:lvlText w:val="%1."/>
      <w:lvlJc w:val="righ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3" w15:restartNumberingAfterBreak="0">
    <w:nsid w:val="40CE5F79"/>
    <w:multiLevelType w:val="multilevel"/>
    <w:tmpl w:val="1E54EE64"/>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42173371"/>
    <w:multiLevelType w:val="hybridMultilevel"/>
    <w:tmpl w:val="797C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2B97068"/>
    <w:multiLevelType w:val="hybridMultilevel"/>
    <w:tmpl w:val="E1B2E6F6"/>
    <w:lvl w:ilvl="0" w:tplc="037CF834">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2D9384F"/>
    <w:multiLevelType w:val="hybridMultilevel"/>
    <w:tmpl w:val="E1A65F96"/>
    <w:lvl w:ilvl="0" w:tplc="698A71FE">
      <w:start w:val="1"/>
      <w:numFmt w:val="bullet"/>
      <w:lvlText w:val="•"/>
      <w:lvlJc w:val="left"/>
      <w:pPr>
        <w:tabs>
          <w:tab w:val="num" w:pos="720"/>
        </w:tabs>
        <w:ind w:left="720" w:hanging="360"/>
      </w:pPr>
      <w:rPr>
        <w:rFonts w:ascii="Arial" w:hAnsi="Arial" w:hint="default"/>
      </w:rPr>
    </w:lvl>
    <w:lvl w:ilvl="1" w:tplc="B3ECF67C" w:tentative="1">
      <w:start w:val="1"/>
      <w:numFmt w:val="bullet"/>
      <w:lvlText w:val="•"/>
      <w:lvlJc w:val="left"/>
      <w:pPr>
        <w:tabs>
          <w:tab w:val="num" w:pos="1440"/>
        </w:tabs>
        <w:ind w:left="1440" w:hanging="360"/>
      </w:pPr>
      <w:rPr>
        <w:rFonts w:ascii="Arial" w:hAnsi="Arial" w:hint="default"/>
      </w:rPr>
    </w:lvl>
    <w:lvl w:ilvl="2" w:tplc="98765CDA" w:tentative="1">
      <w:start w:val="1"/>
      <w:numFmt w:val="bullet"/>
      <w:lvlText w:val="•"/>
      <w:lvlJc w:val="left"/>
      <w:pPr>
        <w:tabs>
          <w:tab w:val="num" w:pos="2160"/>
        </w:tabs>
        <w:ind w:left="2160" w:hanging="360"/>
      </w:pPr>
      <w:rPr>
        <w:rFonts w:ascii="Arial" w:hAnsi="Arial" w:hint="default"/>
      </w:rPr>
    </w:lvl>
    <w:lvl w:ilvl="3" w:tplc="82988036" w:tentative="1">
      <w:start w:val="1"/>
      <w:numFmt w:val="bullet"/>
      <w:lvlText w:val="•"/>
      <w:lvlJc w:val="left"/>
      <w:pPr>
        <w:tabs>
          <w:tab w:val="num" w:pos="2880"/>
        </w:tabs>
        <w:ind w:left="2880" w:hanging="360"/>
      </w:pPr>
      <w:rPr>
        <w:rFonts w:ascii="Arial" w:hAnsi="Arial" w:hint="default"/>
      </w:rPr>
    </w:lvl>
    <w:lvl w:ilvl="4" w:tplc="0F8CBE7A" w:tentative="1">
      <w:start w:val="1"/>
      <w:numFmt w:val="bullet"/>
      <w:lvlText w:val="•"/>
      <w:lvlJc w:val="left"/>
      <w:pPr>
        <w:tabs>
          <w:tab w:val="num" w:pos="3600"/>
        </w:tabs>
        <w:ind w:left="3600" w:hanging="360"/>
      </w:pPr>
      <w:rPr>
        <w:rFonts w:ascii="Arial" w:hAnsi="Arial" w:hint="default"/>
      </w:rPr>
    </w:lvl>
    <w:lvl w:ilvl="5" w:tplc="DD021F98" w:tentative="1">
      <w:start w:val="1"/>
      <w:numFmt w:val="bullet"/>
      <w:lvlText w:val="•"/>
      <w:lvlJc w:val="left"/>
      <w:pPr>
        <w:tabs>
          <w:tab w:val="num" w:pos="4320"/>
        </w:tabs>
        <w:ind w:left="4320" w:hanging="360"/>
      </w:pPr>
      <w:rPr>
        <w:rFonts w:ascii="Arial" w:hAnsi="Arial" w:hint="default"/>
      </w:rPr>
    </w:lvl>
    <w:lvl w:ilvl="6" w:tplc="7D1E8760" w:tentative="1">
      <w:start w:val="1"/>
      <w:numFmt w:val="bullet"/>
      <w:lvlText w:val="•"/>
      <w:lvlJc w:val="left"/>
      <w:pPr>
        <w:tabs>
          <w:tab w:val="num" w:pos="5040"/>
        </w:tabs>
        <w:ind w:left="5040" w:hanging="360"/>
      </w:pPr>
      <w:rPr>
        <w:rFonts w:ascii="Arial" w:hAnsi="Arial" w:hint="default"/>
      </w:rPr>
    </w:lvl>
    <w:lvl w:ilvl="7" w:tplc="0776983E" w:tentative="1">
      <w:start w:val="1"/>
      <w:numFmt w:val="bullet"/>
      <w:lvlText w:val="•"/>
      <w:lvlJc w:val="left"/>
      <w:pPr>
        <w:tabs>
          <w:tab w:val="num" w:pos="5760"/>
        </w:tabs>
        <w:ind w:left="5760" w:hanging="360"/>
      </w:pPr>
      <w:rPr>
        <w:rFonts w:ascii="Arial" w:hAnsi="Arial" w:hint="default"/>
      </w:rPr>
    </w:lvl>
    <w:lvl w:ilvl="8" w:tplc="22AEE43A"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432C2F0F"/>
    <w:multiLevelType w:val="hybridMultilevel"/>
    <w:tmpl w:val="3A900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3654444"/>
    <w:multiLevelType w:val="hybridMultilevel"/>
    <w:tmpl w:val="4F3E75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437058BC"/>
    <w:multiLevelType w:val="hybridMultilevel"/>
    <w:tmpl w:val="20DCF76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0" w15:restartNumberingAfterBreak="0">
    <w:nsid w:val="44466B6B"/>
    <w:multiLevelType w:val="hybridMultilevel"/>
    <w:tmpl w:val="7F486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9C4FB3"/>
    <w:multiLevelType w:val="hybridMultilevel"/>
    <w:tmpl w:val="B7F6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4C15B84"/>
    <w:multiLevelType w:val="hybridMultilevel"/>
    <w:tmpl w:val="433C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F64729"/>
    <w:multiLevelType w:val="hybridMultilevel"/>
    <w:tmpl w:val="8B54934E"/>
    <w:lvl w:ilvl="0" w:tplc="0E042EF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4" w15:restartNumberingAfterBreak="0">
    <w:nsid w:val="451F77F1"/>
    <w:multiLevelType w:val="multilevel"/>
    <w:tmpl w:val="800E3B66"/>
    <w:lvl w:ilvl="0">
      <w:start w:val="1"/>
      <w:numFmt w:val="decimal"/>
      <w:lvlText w:val="%1."/>
      <w:lvlJc w:val="left"/>
      <w:pPr>
        <w:ind w:left="720" w:hanging="360"/>
      </w:pPr>
      <w:rPr>
        <w:rFonts w:asciiTheme="minorHAnsi" w:eastAsiaTheme="minorHAnsi" w:hAnsiTheme="minorHAnsi" w:cstheme="minorBidi"/>
        <w:b w:val="0"/>
        <w:color w:val="auto"/>
      </w:rPr>
    </w:lvl>
    <w:lvl w:ilvl="1">
      <w:start w:val="8"/>
      <w:numFmt w:val="decimal"/>
      <w:isLgl/>
      <w:lvlText w:val="%1.%2"/>
      <w:lvlJc w:val="left"/>
      <w:pPr>
        <w:ind w:left="39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7041FC4"/>
    <w:multiLevelType w:val="hybridMultilevel"/>
    <w:tmpl w:val="A818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CA212F"/>
    <w:multiLevelType w:val="hybridMultilevel"/>
    <w:tmpl w:val="A03C920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8CF67D4"/>
    <w:multiLevelType w:val="multilevel"/>
    <w:tmpl w:val="5EA41F2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49050035"/>
    <w:multiLevelType w:val="hybridMultilevel"/>
    <w:tmpl w:val="6040E5CE"/>
    <w:lvl w:ilvl="0" w:tplc="1622708E">
      <w:start w:val="1"/>
      <w:numFmt w:val="bullet"/>
      <w:lvlText w:val=""/>
      <w:lvlJc w:val="left"/>
      <w:pPr>
        <w:tabs>
          <w:tab w:val="num" w:pos="1797"/>
        </w:tabs>
        <w:ind w:left="1667" w:hanging="227"/>
      </w:pPr>
      <w:rPr>
        <w:rFonts w:ascii="Symbol" w:hAnsi="Symbol" w:hint="default"/>
      </w:rPr>
    </w:lvl>
    <w:lvl w:ilvl="1" w:tplc="1C090003">
      <w:start w:val="1"/>
      <w:numFmt w:val="bullet"/>
      <w:lvlText w:val="o"/>
      <w:lvlJc w:val="left"/>
      <w:pPr>
        <w:tabs>
          <w:tab w:val="num" w:pos="2880"/>
        </w:tabs>
        <w:ind w:left="2880" w:hanging="360"/>
      </w:pPr>
      <w:rPr>
        <w:rFonts w:ascii="Courier New" w:hAnsi="Courier New" w:cs="Courier New" w:hint="default"/>
      </w:rPr>
    </w:lvl>
    <w:lvl w:ilvl="2" w:tplc="1C090005" w:tentative="1">
      <w:start w:val="1"/>
      <w:numFmt w:val="bullet"/>
      <w:lvlText w:val=""/>
      <w:lvlJc w:val="left"/>
      <w:pPr>
        <w:tabs>
          <w:tab w:val="num" w:pos="3600"/>
        </w:tabs>
        <w:ind w:left="3600" w:hanging="360"/>
      </w:pPr>
      <w:rPr>
        <w:rFonts w:ascii="Wingdings" w:hAnsi="Wingdings" w:hint="default"/>
      </w:rPr>
    </w:lvl>
    <w:lvl w:ilvl="3" w:tplc="1C090001" w:tentative="1">
      <w:start w:val="1"/>
      <w:numFmt w:val="bullet"/>
      <w:lvlText w:val=""/>
      <w:lvlJc w:val="left"/>
      <w:pPr>
        <w:tabs>
          <w:tab w:val="num" w:pos="4320"/>
        </w:tabs>
        <w:ind w:left="4320" w:hanging="360"/>
      </w:pPr>
      <w:rPr>
        <w:rFonts w:ascii="Symbol" w:hAnsi="Symbol" w:hint="default"/>
      </w:rPr>
    </w:lvl>
    <w:lvl w:ilvl="4" w:tplc="1C090003" w:tentative="1">
      <w:start w:val="1"/>
      <w:numFmt w:val="bullet"/>
      <w:lvlText w:val="o"/>
      <w:lvlJc w:val="left"/>
      <w:pPr>
        <w:tabs>
          <w:tab w:val="num" w:pos="5040"/>
        </w:tabs>
        <w:ind w:left="5040" w:hanging="360"/>
      </w:pPr>
      <w:rPr>
        <w:rFonts w:ascii="Courier New" w:hAnsi="Courier New" w:cs="Courier New" w:hint="default"/>
      </w:rPr>
    </w:lvl>
    <w:lvl w:ilvl="5" w:tplc="1C090005" w:tentative="1">
      <w:start w:val="1"/>
      <w:numFmt w:val="bullet"/>
      <w:lvlText w:val=""/>
      <w:lvlJc w:val="left"/>
      <w:pPr>
        <w:tabs>
          <w:tab w:val="num" w:pos="5760"/>
        </w:tabs>
        <w:ind w:left="5760" w:hanging="360"/>
      </w:pPr>
      <w:rPr>
        <w:rFonts w:ascii="Wingdings" w:hAnsi="Wingdings" w:hint="default"/>
      </w:rPr>
    </w:lvl>
    <w:lvl w:ilvl="6" w:tplc="1C090001" w:tentative="1">
      <w:start w:val="1"/>
      <w:numFmt w:val="bullet"/>
      <w:lvlText w:val=""/>
      <w:lvlJc w:val="left"/>
      <w:pPr>
        <w:tabs>
          <w:tab w:val="num" w:pos="6480"/>
        </w:tabs>
        <w:ind w:left="6480" w:hanging="360"/>
      </w:pPr>
      <w:rPr>
        <w:rFonts w:ascii="Symbol" w:hAnsi="Symbol" w:hint="default"/>
      </w:rPr>
    </w:lvl>
    <w:lvl w:ilvl="7" w:tplc="1C090003" w:tentative="1">
      <w:start w:val="1"/>
      <w:numFmt w:val="bullet"/>
      <w:lvlText w:val="o"/>
      <w:lvlJc w:val="left"/>
      <w:pPr>
        <w:tabs>
          <w:tab w:val="num" w:pos="7200"/>
        </w:tabs>
        <w:ind w:left="7200" w:hanging="360"/>
      </w:pPr>
      <w:rPr>
        <w:rFonts w:ascii="Courier New" w:hAnsi="Courier New" w:cs="Courier New" w:hint="default"/>
      </w:rPr>
    </w:lvl>
    <w:lvl w:ilvl="8" w:tplc="1C090005" w:tentative="1">
      <w:start w:val="1"/>
      <w:numFmt w:val="bullet"/>
      <w:lvlText w:val=""/>
      <w:lvlJc w:val="left"/>
      <w:pPr>
        <w:tabs>
          <w:tab w:val="num" w:pos="7920"/>
        </w:tabs>
        <w:ind w:left="7920" w:hanging="360"/>
      </w:pPr>
      <w:rPr>
        <w:rFonts w:ascii="Wingdings" w:hAnsi="Wingdings" w:hint="default"/>
      </w:rPr>
    </w:lvl>
  </w:abstractNum>
  <w:abstractNum w:abstractNumId="99" w15:restartNumberingAfterBreak="0">
    <w:nsid w:val="4A3340C6"/>
    <w:multiLevelType w:val="hybridMultilevel"/>
    <w:tmpl w:val="15F6E108"/>
    <w:lvl w:ilvl="0" w:tplc="04090003">
      <w:start w:val="1"/>
      <w:numFmt w:val="bullet"/>
      <w:lvlText w:val="o"/>
      <w:lvlJc w:val="left"/>
      <w:pPr>
        <w:tabs>
          <w:tab w:val="num" w:pos="720"/>
        </w:tabs>
        <w:ind w:left="720" w:hanging="360"/>
      </w:pPr>
      <w:rPr>
        <w:rFonts w:ascii="Courier New" w:hAnsi="Courier New" w:cs="Courier New" w:hint="default"/>
      </w:rPr>
    </w:lvl>
    <w:lvl w:ilvl="1" w:tplc="04090007">
      <w:start w:val="1"/>
      <w:numFmt w:val="bullet"/>
      <w:lvlText w:val=""/>
      <w:lvlPicBulletId w:val="0"/>
      <w:lvlJc w:val="left"/>
      <w:pPr>
        <w:ind w:left="1440" w:hanging="360"/>
      </w:pPr>
      <w:rPr>
        <w:rFonts w:ascii="Symbol" w:hAnsi="Symbol"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42114E"/>
    <w:multiLevelType w:val="singleLevel"/>
    <w:tmpl w:val="72ACC5B6"/>
    <w:lvl w:ilvl="0">
      <w:start w:val="1"/>
      <w:numFmt w:val="bullet"/>
      <w:lvlText w:val=""/>
      <w:lvlJc w:val="left"/>
      <w:pPr>
        <w:tabs>
          <w:tab w:val="num" w:pos="360"/>
        </w:tabs>
        <w:ind w:left="357" w:hanging="357"/>
      </w:pPr>
      <w:rPr>
        <w:rFonts w:ascii="Symbol" w:hAnsi="Symbol" w:hint="default"/>
      </w:rPr>
    </w:lvl>
  </w:abstractNum>
  <w:abstractNum w:abstractNumId="101" w15:restartNumberingAfterBreak="0">
    <w:nsid w:val="4B9C779F"/>
    <w:multiLevelType w:val="hybridMultilevel"/>
    <w:tmpl w:val="E3EEB582"/>
    <w:lvl w:ilvl="0" w:tplc="1C090001">
      <w:start w:val="1"/>
      <w:numFmt w:val="bullet"/>
      <w:lvlText w:val=""/>
      <w:lvlJc w:val="left"/>
      <w:pPr>
        <w:ind w:left="790" w:hanging="360"/>
      </w:pPr>
      <w:rPr>
        <w:rFonts w:ascii="Symbol" w:hAnsi="Symbol" w:hint="default"/>
      </w:rPr>
    </w:lvl>
    <w:lvl w:ilvl="1" w:tplc="1C090003" w:tentative="1">
      <w:start w:val="1"/>
      <w:numFmt w:val="bullet"/>
      <w:lvlText w:val="o"/>
      <w:lvlJc w:val="left"/>
      <w:pPr>
        <w:ind w:left="1510" w:hanging="360"/>
      </w:pPr>
      <w:rPr>
        <w:rFonts w:ascii="Courier New" w:hAnsi="Courier New" w:cs="Courier New" w:hint="default"/>
      </w:rPr>
    </w:lvl>
    <w:lvl w:ilvl="2" w:tplc="1C090005" w:tentative="1">
      <w:start w:val="1"/>
      <w:numFmt w:val="bullet"/>
      <w:lvlText w:val=""/>
      <w:lvlJc w:val="left"/>
      <w:pPr>
        <w:ind w:left="2230" w:hanging="360"/>
      </w:pPr>
      <w:rPr>
        <w:rFonts w:ascii="Wingdings" w:hAnsi="Wingdings" w:hint="default"/>
      </w:rPr>
    </w:lvl>
    <w:lvl w:ilvl="3" w:tplc="1C090001" w:tentative="1">
      <w:start w:val="1"/>
      <w:numFmt w:val="bullet"/>
      <w:lvlText w:val=""/>
      <w:lvlJc w:val="left"/>
      <w:pPr>
        <w:ind w:left="2950" w:hanging="360"/>
      </w:pPr>
      <w:rPr>
        <w:rFonts w:ascii="Symbol" w:hAnsi="Symbol" w:hint="default"/>
      </w:rPr>
    </w:lvl>
    <w:lvl w:ilvl="4" w:tplc="1C090003" w:tentative="1">
      <w:start w:val="1"/>
      <w:numFmt w:val="bullet"/>
      <w:lvlText w:val="o"/>
      <w:lvlJc w:val="left"/>
      <w:pPr>
        <w:ind w:left="3670" w:hanging="360"/>
      </w:pPr>
      <w:rPr>
        <w:rFonts w:ascii="Courier New" w:hAnsi="Courier New" w:cs="Courier New" w:hint="default"/>
      </w:rPr>
    </w:lvl>
    <w:lvl w:ilvl="5" w:tplc="1C090005" w:tentative="1">
      <w:start w:val="1"/>
      <w:numFmt w:val="bullet"/>
      <w:lvlText w:val=""/>
      <w:lvlJc w:val="left"/>
      <w:pPr>
        <w:ind w:left="4390" w:hanging="360"/>
      </w:pPr>
      <w:rPr>
        <w:rFonts w:ascii="Wingdings" w:hAnsi="Wingdings" w:hint="default"/>
      </w:rPr>
    </w:lvl>
    <w:lvl w:ilvl="6" w:tplc="1C090001" w:tentative="1">
      <w:start w:val="1"/>
      <w:numFmt w:val="bullet"/>
      <w:lvlText w:val=""/>
      <w:lvlJc w:val="left"/>
      <w:pPr>
        <w:ind w:left="5110" w:hanging="360"/>
      </w:pPr>
      <w:rPr>
        <w:rFonts w:ascii="Symbol" w:hAnsi="Symbol" w:hint="default"/>
      </w:rPr>
    </w:lvl>
    <w:lvl w:ilvl="7" w:tplc="1C090003" w:tentative="1">
      <w:start w:val="1"/>
      <w:numFmt w:val="bullet"/>
      <w:lvlText w:val="o"/>
      <w:lvlJc w:val="left"/>
      <w:pPr>
        <w:ind w:left="5830" w:hanging="360"/>
      </w:pPr>
      <w:rPr>
        <w:rFonts w:ascii="Courier New" w:hAnsi="Courier New" w:cs="Courier New" w:hint="default"/>
      </w:rPr>
    </w:lvl>
    <w:lvl w:ilvl="8" w:tplc="1C090005" w:tentative="1">
      <w:start w:val="1"/>
      <w:numFmt w:val="bullet"/>
      <w:lvlText w:val=""/>
      <w:lvlJc w:val="left"/>
      <w:pPr>
        <w:ind w:left="6550" w:hanging="360"/>
      </w:pPr>
      <w:rPr>
        <w:rFonts w:ascii="Wingdings" w:hAnsi="Wingdings" w:hint="default"/>
      </w:rPr>
    </w:lvl>
  </w:abstractNum>
  <w:abstractNum w:abstractNumId="102" w15:restartNumberingAfterBreak="0">
    <w:nsid w:val="4BB073EE"/>
    <w:multiLevelType w:val="hybridMultilevel"/>
    <w:tmpl w:val="FFA85538"/>
    <w:lvl w:ilvl="0" w:tplc="1C24D592">
      <w:start w:val="1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4BB1054C"/>
    <w:multiLevelType w:val="hybridMultilevel"/>
    <w:tmpl w:val="1B90D2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4BD034EE"/>
    <w:multiLevelType w:val="hybridMultilevel"/>
    <w:tmpl w:val="7D0C9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4BD1482D"/>
    <w:multiLevelType w:val="hybridMultilevel"/>
    <w:tmpl w:val="4508C9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CF519E0"/>
    <w:multiLevelType w:val="hybridMultilevel"/>
    <w:tmpl w:val="E09EBA92"/>
    <w:lvl w:ilvl="0" w:tplc="1C09000D">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07" w15:restartNumberingAfterBreak="0">
    <w:nsid w:val="4D3A78CA"/>
    <w:multiLevelType w:val="hybridMultilevel"/>
    <w:tmpl w:val="B7F6D4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4D83530A"/>
    <w:multiLevelType w:val="hybridMultilevel"/>
    <w:tmpl w:val="FF983806"/>
    <w:lvl w:ilvl="0" w:tplc="1C090017">
      <w:start w:val="1"/>
      <w:numFmt w:val="lowerLetter"/>
      <w:lvlText w:val="%1)"/>
      <w:lvlJc w:val="left"/>
      <w:pPr>
        <w:tabs>
          <w:tab w:val="num" w:pos="1440"/>
        </w:tabs>
        <w:ind w:left="1440" w:hanging="360"/>
      </w:pPr>
    </w:lvl>
    <w:lvl w:ilvl="1" w:tplc="1C090019" w:tentative="1">
      <w:start w:val="1"/>
      <w:numFmt w:val="lowerLetter"/>
      <w:lvlText w:val="%2."/>
      <w:lvlJc w:val="left"/>
      <w:pPr>
        <w:tabs>
          <w:tab w:val="num" w:pos="2160"/>
        </w:tabs>
        <w:ind w:left="2160" w:hanging="360"/>
      </w:pPr>
    </w:lvl>
    <w:lvl w:ilvl="2" w:tplc="1C09001B" w:tentative="1">
      <w:start w:val="1"/>
      <w:numFmt w:val="lowerRoman"/>
      <w:lvlText w:val="%3."/>
      <w:lvlJc w:val="right"/>
      <w:pPr>
        <w:tabs>
          <w:tab w:val="num" w:pos="2880"/>
        </w:tabs>
        <w:ind w:left="2880" w:hanging="180"/>
      </w:pPr>
    </w:lvl>
    <w:lvl w:ilvl="3" w:tplc="1C09000F" w:tentative="1">
      <w:start w:val="1"/>
      <w:numFmt w:val="decimal"/>
      <w:lvlText w:val="%4."/>
      <w:lvlJc w:val="left"/>
      <w:pPr>
        <w:tabs>
          <w:tab w:val="num" w:pos="3600"/>
        </w:tabs>
        <w:ind w:left="3600" w:hanging="360"/>
      </w:pPr>
    </w:lvl>
    <w:lvl w:ilvl="4" w:tplc="1C090019" w:tentative="1">
      <w:start w:val="1"/>
      <w:numFmt w:val="lowerLetter"/>
      <w:lvlText w:val="%5."/>
      <w:lvlJc w:val="left"/>
      <w:pPr>
        <w:tabs>
          <w:tab w:val="num" w:pos="4320"/>
        </w:tabs>
        <w:ind w:left="4320" w:hanging="360"/>
      </w:pPr>
    </w:lvl>
    <w:lvl w:ilvl="5" w:tplc="1C09001B" w:tentative="1">
      <w:start w:val="1"/>
      <w:numFmt w:val="lowerRoman"/>
      <w:lvlText w:val="%6."/>
      <w:lvlJc w:val="right"/>
      <w:pPr>
        <w:tabs>
          <w:tab w:val="num" w:pos="5040"/>
        </w:tabs>
        <w:ind w:left="5040" w:hanging="180"/>
      </w:pPr>
    </w:lvl>
    <w:lvl w:ilvl="6" w:tplc="1C09000F" w:tentative="1">
      <w:start w:val="1"/>
      <w:numFmt w:val="decimal"/>
      <w:lvlText w:val="%7."/>
      <w:lvlJc w:val="left"/>
      <w:pPr>
        <w:tabs>
          <w:tab w:val="num" w:pos="5760"/>
        </w:tabs>
        <w:ind w:left="5760" w:hanging="360"/>
      </w:pPr>
    </w:lvl>
    <w:lvl w:ilvl="7" w:tplc="1C090019" w:tentative="1">
      <w:start w:val="1"/>
      <w:numFmt w:val="lowerLetter"/>
      <w:lvlText w:val="%8."/>
      <w:lvlJc w:val="left"/>
      <w:pPr>
        <w:tabs>
          <w:tab w:val="num" w:pos="6480"/>
        </w:tabs>
        <w:ind w:left="6480" w:hanging="360"/>
      </w:pPr>
    </w:lvl>
    <w:lvl w:ilvl="8" w:tplc="1C09001B" w:tentative="1">
      <w:start w:val="1"/>
      <w:numFmt w:val="lowerRoman"/>
      <w:lvlText w:val="%9."/>
      <w:lvlJc w:val="right"/>
      <w:pPr>
        <w:tabs>
          <w:tab w:val="num" w:pos="7200"/>
        </w:tabs>
        <w:ind w:left="7200" w:hanging="180"/>
      </w:pPr>
    </w:lvl>
  </w:abstractNum>
  <w:abstractNum w:abstractNumId="109" w15:restartNumberingAfterBreak="0">
    <w:nsid w:val="4E0A1410"/>
    <w:multiLevelType w:val="hybridMultilevel"/>
    <w:tmpl w:val="4400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E554717"/>
    <w:multiLevelType w:val="hybridMultilevel"/>
    <w:tmpl w:val="DE42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E71031D"/>
    <w:multiLevelType w:val="hybridMultilevel"/>
    <w:tmpl w:val="536A5BBC"/>
    <w:lvl w:ilvl="0" w:tplc="6C987812">
      <w:start w:val="1"/>
      <w:numFmt w:val="bullet"/>
      <w:lvlText w:val=""/>
      <w:lvlJc w:val="left"/>
      <w:pPr>
        <w:ind w:left="840" w:hanging="361"/>
      </w:pPr>
      <w:rPr>
        <w:rFonts w:ascii="Symbol" w:eastAsia="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123776D"/>
    <w:multiLevelType w:val="hybridMultilevel"/>
    <w:tmpl w:val="AA3C3996"/>
    <w:lvl w:ilvl="0" w:tplc="1D5A7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51934DA4"/>
    <w:multiLevelType w:val="multilevel"/>
    <w:tmpl w:val="12CC8FB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521B11F1"/>
    <w:multiLevelType w:val="hybridMultilevel"/>
    <w:tmpl w:val="4BE60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527105F2"/>
    <w:multiLevelType w:val="hybridMultilevel"/>
    <w:tmpl w:val="17987E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2E01E85"/>
    <w:multiLevelType w:val="hybridMultilevel"/>
    <w:tmpl w:val="F3162B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33B34B9"/>
    <w:multiLevelType w:val="hybridMultilevel"/>
    <w:tmpl w:val="1798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7A42E8"/>
    <w:multiLevelType w:val="hybridMultilevel"/>
    <w:tmpl w:val="FBA0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0" w15:restartNumberingAfterBreak="0">
    <w:nsid w:val="5411459F"/>
    <w:multiLevelType w:val="hybridMultilevel"/>
    <w:tmpl w:val="D02E2B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43B1AFA"/>
    <w:multiLevelType w:val="hybridMultilevel"/>
    <w:tmpl w:val="A0F2F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49E6B06"/>
    <w:multiLevelType w:val="hybridMultilevel"/>
    <w:tmpl w:val="2BBAE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553A6179"/>
    <w:multiLevelType w:val="hybridMultilevel"/>
    <w:tmpl w:val="3458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5CE751B"/>
    <w:multiLevelType w:val="hybridMultilevel"/>
    <w:tmpl w:val="A0BE0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64156D1"/>
    <w:multiLevelType w:val="hybridMultilevel"/>
    <w:tmpl w:val="B3E28CA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26" w15:restartNumberingAfterBreak="0">
    <w:nsid w:val="57C9146F"/>
    <w:multiLevelType w:val="hybridMultilevel"/>
    <w:tmpl w:val="29C617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7" w15:restartNumberingAfterBreak="0">
    <w:nsid w:val="57CB5806"/>
    <w:multiLevelType w:val="hybridMultilevel"/>
    <w:tmpl w:val="2DBCEC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046671"/>
    <w:multiLevelType w:val="hybridMultilevel"/>
    <w:tmpl w:val="BA2E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8D23E17"/>
    <w:multiLevelType w:val="hybridMultilevel"/>
    <w:tmpl w:val="4FD049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C637BF1"/>
    <w:multiLevelType w:val="hybridMultilevel"/>
    <w:tmpl w:val="5A281ED6"/>
    <w:lvl w:ilvl="0" w:tplc="08090001">
      <w:start w:val="1"/>
      <w:numFmt w:val="bullet"/>
      <w:lvlText w:val=""/>
      <w:lvlJc w:val="left"/>
      <w:pPr>
        <w:ind w:left="720" w:hanging="360"/>
      </w:pPr>
      <w:rPr>
        <w:rFonts w:ascii="Symbol" w:hAnsi="Symbol" w:hint="default"/>
      </w:rPr>
    </w:lvl>
    <w:lvl w:ilvl="1" w:tplc="0B528846">
      <w:numFmt w:val="bullet"/>
      <w:lvlText w:val="-"/>
      <w:lvlJc w:val="left"/>
      <w:pPr>
        <w:ind w:left="1440" w:hanging="360"/>
      </w:pPr>
      <w:rPr>
        <w:rFonts w:ascii="Arial" w:eastAsiaTheme="minorHAnsi" w:hAnsi="Arial" w:cs="Arial" w:hint="default"/>
      </w:rPr>
    </w:lvl>
    <w:lvl w:ilvl="2" w:tplc="87AEC946">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DDE5738"/>
    <w:multiLevelType w:val="hybridMultilevel"/>
    <w:tmpl w:val="70AE2A3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32" w15:restartNumberingAfterBreak="0">
    <w:nsid w:val="5DE01B96"/>
    <w:multiLevelType w:val="multilevel"/>
    <w:tmpl w:val="95C8C88E"/>
    <w:lvl w:ilvl="0">
      <w:start w:val="1"/>
      <w:numFmt w:val="decimal"/>
      <w:lvlText w:val="%1."/>
      <w:lvlJc w:val="left"/>
      <w:pPr>
        <w:ind w:left="720" w:hanging="360"/>
      </w:pPr>
      <w:rPr>
        <w:rFonts w:hint="default"/>
      </w:rPr>
    </w:lvl>
    <w:lvl w:ilvl="1">
      <w:start w:val="20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15:restartNumberingAfterBreak="0">
    <w:nsid w:val="5E2F6AA3"/>
    <w:multiLevelType w:val="hybridMultilevel"/>
    <w:tmpl w:val="F02A394E"/>
    <w:lvl w:ilvl="0" w:tplc="BED21606">
      <w:start w:val="1"/>
      <w:numFmt w:val="bullet"/>
      <w:lvlText w:val="-"/>
      <w:lvlJc w:val="left"/>
      <w:pPr>
        <w:tabs>
          <w:tab w:val="num" w:pos="720"/>
        </w:tabs>
        <w:ind w:left="720" w:hanging="360"/>
      </w:pPr>
      <w:rPr>
        <w:rFonts w:ascii="Times New Roman" w:hAnsi="Times New Roman" w:hint="default"/>
      </w:rPr>
    </w:lvl>
    <w:lvl w:ilvl="1" w:tplc="37B80240" w:tentative="1">
      <w:start w:val="1"/>
      <w:numFmt w:val="bullet"/>
      <w:lvlText w:val="-"/>
      <w:lvlJc w:val="left"/>
      <w:pPr>
        <w:tabs>
          <w:tab w:val="num" w:pos="1440"/>
        </w:tabs>
        <w:ind w:left="1440" w:hanging="360"/>
      </w:pPr>
      <w:rPr>
        <w:rFonts w:ascii="Times New Roman" w:hAnsi="Times New Roman" w:hint="default"/>
      </w:rPr>
    </w:lvl>
    <w:lvl w:ilvl="2" w:tplc="A6DE393A" w:tentative="1">
      <w:start w:val="1"/>
      <w:numFmt w:val="bullet"/>
      <w:lvlText w:val="-"/>
      <w:lvlJc w:val="left"/>
      <w:pPr>
        <w:tabs>
          <w:tab w:val="num" w:pos="2160"/>
        </w:tabs>
        <w:ind w:left="2160" w:hanging="360"/>
      </w:pPr>
      <w:rPr>
        <w:rFonts w:ascii="Times New Roman" w:hAnsi="Times New Roman" w:hint="default"/>
      </w:rPr>
    </w:lvl>
    <w:lvl w:ilvl="3" w:tplc="E28EE7D4" w:tentative="1">
      <w:start w:val="1"/>
      <w:numFmt w:val="bullet"/>
      <w:lvlText w:val="-"/>
      <w:lvlJc w:val="left"/>
      <w:pPr>
        <w:tabs>
          <w:tab w:val="num" w:pos="2880"/>
        </w:tabs>
        <w:ind w:left="2880" w:hanging="360"/>
      </w:pPr>
      <w:rPr>
        <w:rFonts w:ascii="Times New Roman" w:hAnsi="Times New Roman" w:hint="default"/>
      </w:rPr>
    </w:lvl>
    <w:lvl w:ilvl="4" w:tplc="54D4D478" w:tentative="1">
      <w:start w:val="1"/>
      <w:numFmt w:val="bullet"/>
      <w:lvlText w:val="-"/>
      <w:lvlJc w:val="left"/>
      <w:pPr>
        <w:tabs>
          <w:tab w:val="num" w:pos="3600"/>
        </w:tabs>
        <w:ind w:left="3600" w:hanging="360"/>
      </w:pPr>
      <w:rPr>
        <w:rFonts w:ascii="Times New Roman" w:hAnsi="Times New Roman" w:hint="default"/>
      </w:rPr>
    </w:lvl>
    <w:lvl w:ilvl="5" w:tplc="9E4A008E" w:tentative="1">
      <w:start w:val="1"/>
      <w:numFmt w:val="bullet"/>
      <w:lvlText w:val="-"/>
      <w:lvlJc w:val="left"/>
      <w:pPr>
        <w:tabs>
          <w:tab w:val="num" w:pos="4320"/>
        </w:tabs>
        <w:ind w:left="4320" w:hanging="360"/>
      </w:pPr>
      <w:rPr>
        <w:rFonts w:ascii="Times New Roman" w:hAnsi="Times New Roman" w:hint="default"/>
      </w:rPr>
    </w:lvl>
    <w:lvl w:ilvl="6" w:tplc="86B42A66" w:tentative="1">
      <w:start w:val="1"/>
      <w:numFmt w:val="bullet"/>
      <w:lvlText w:val="-"/>
      <w:lvlJc w:val="left"/>
      <w:pPr>
        <w:tabs>
          <w:tab w:val="num" w:pos="5040"/>
        </w:tabs>
        <w:ind w:left="5040" w:hanging="360"/>
      </w:pPr>
      <w:rPr>
        <w:rFonts w:ascii="Times New Roman" w:hAnsi="Times New Roman" w:hint="default"/>
      </w:rPr>
    </w:lvl>
    <w:lvl w:ilvl="7" w:tplc="F78EAB8E" w:tentative="1">
      <w:start w:val="1"/>
      <w:numFmt w:val="bullet"/>
      <w:lvlText w:val="-"/>
      <w:lvlJc w:val="left"/>
      <w:pPr>
        <w:tabs>
          <w:tab w:val="num" w:pos="5760"/>
        </w:tabs>
        <w:ind w:left="5760" w:hanging="360"/>
      </w:pPr>
      <w:rPr>
        <w:rFonts w:ascii="Times New Roman" w:hAnsi="Times New Roman" w:hint="default"/>
      </w:rPr>
    </w:lvl>
    <w:lvl w:ilvl="8" w:tplc="004CC4EA"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5F7F4381"/>
    <w:multiLevelType w:val="hybridMultilevel"/>
    <w:tmpl w:val="BA32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FA874CF"/>
    <w:multiLevelType w:val="multilevel"/>
    <w:tmpl w:val="CE484850"/>
    <w:lvl w:ilvl="0">
      <w:start w:val="1"/>
      <w:numFmt w:val="decimal"/>
      <w:lvlText w:val="%1."/>
      <w:lvlJc w:val="left"/>
      <w:pPr>
        <w:ind w:left="720" w:hanging="360"/>
      </w:pPr>
      <w:rPr>
        <w:rFonts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6" w15:restartNumberingAfterBreak="0">
    <w:nsid w:val="6086448A"/>
    <w:multiLevelType w:val="hybridMultilevel"/>
    <w:tmpl w:val="0112848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1DF0510"/>
    <w:multiLevelType w:val="hybridMultilevel"/>
    <w:tmpl w:val="D46E1DA8"/>
    <w:lvl w:ilvl="0" w:tplc="035AE7E8">
      <w:start w:val="1"/>
      <w:numFmt w:val="bullet"/>
      <w:lvlText w:val="•"/>
      <w:lvlJc w:val="left"/>
      <w:pPr>
        <w:tabs>
          <w:tab w:val="num" w:pos="720"/>
        </w:tabs>
        <w:ind w:left="720" w:hanging="360"/>
      </w:pPr>
      <w:rPr>
        <w:rFonts w:ascii="Arial" w:hAnsi="Arial" w:hint="default"/>
      </w:rPr>
    </w:lvl>
    <w:lvl w:ilvl="1" w:tplc="77520ED0" w:tentative="1">
      <w:start w:val="1"/>
      <w:numFmt w:val="bullet"/>
      <w:lvlText w:val="•"/>
      <w:lvlJc w:val="left"/>
      <w:pPr>
        <w:tabs>
          <w:tab w:val="num" w:pos="1440"/>
        </w:tabs>
        <w:ind w:left="1440" w:hanging="360"/>
      </w:pPr>
      <w:rPr>
        <w:rFonts w:ascii="Arial" w:hAnsi="Arial" w:hint="default"/>
      </w:rPr>
    </w:lvl>
    <w:lvl w:ilvl="2" w:tplc="A582EA6C" w:tentative="1">
      <w:start w:val="1"/>
      <w:numFmt w:val="bullet"/>
      <w:lvlText w:val="•"/>
      <w:lvlJc w:val="left"/>
      <w:pPr>
        <w:tabs>
          <w:tab w:val="num" w:pos="2160"/>
        </w:tabs>
        <w:ind w:left="2160" w:hanging="360"/>
      </w:pPr>
      <w:rPr>
        <w:rFonts w:ascii="Arial" w:hAnsi="Arial" w:hint="default"/>
      </w:rPr>
    </w:lvl>
    <w:lvl w:ilvl="3" w:tplc="D88628F4" w:tentative="1">
      <w:start w:val="1"/>
      <w:numFmt w:val="bullet"/>
      <w:lvlText w:val="•"/>
      <w:lvlJc w:val="left"/>
      <w:pPr>
        <w:tabs>
          <w:tab w:val="num" w:pos="2880"/>
        </w:tabs>
        <w:ind w:left="2880" w:hanging="360"/>
      </w:pPr>
      <w:rPr>
        <w:rFonts w:ascii="Arial" w:hAnsi="Arial" w:hint="default"/>
      </w:rPr>
    </w:lvl>
    <w:lvl w:ilvl="4" w:tplc="72BE51A0" w:tentative="1">
      <w:start w:val="1"/>
      <w:numFmt w:val="bullet"/>
      <w:lvlText w:val="•"/>
      <w:lvlJc w:val="left"/>
      <w:pPr>
        <w:tabs>
          <w:tab w:val="num" w:pos="3600"/>
        </w:tabs>
        <w:ind w:left="3600" w:hanging="360"/>
      </w:pPr>
      <w:rPr>
        <w:rFonts w:ascii="Arial" w:hAnsi="Arial" w:hint="default"/>
      </w:rPr>
    </w:lvl>
    <w:lvl w:ilvl="5" w:tplc="E684E76A" w:tentative="1">
      <w:start w:val="1"/>
      <w:numFmt w:val="bullet"/>
      <w:lvlText w:val="•"/>
      <w:lvlJc w:val="left"/>
      <w:pPr>
        <w:tabs>
          <w:tab w:val="num" w:pos="4320"/>
        </w:tabs>
        <w:ind w:left="4320" w:hanging="360"/>
      </w:pPr>
      <w:rPr>
        <w:rFonts w:ascii="Arial" w:hAnsi="Arial" w:hint="default"/>
      </w:rPr>
    </w:lvl>
    <w:lvl w:ilvl="6" w:tplc="89841E10" w:tentative="1">
      <w:start w:val="1"/>
      <w:numFmt w:val="bullet"/>
      <w:lvlText w:val="•"/>
      <w:lvlJc w:val="left"/>
      <w:pPr>
        <w:tabs>
          <w:tab w:val="num" w:pos="5040"/>
        </w:tabs>
        <w:ind w:left="5040" w:hanging="360"/>
      </w:pPr>
      <w:rPr>
        <w:rFonts w:ascii="Arial" w:hAnsi="Arial" w:hint="default"/>
      </w:rPr>
    </w:lvl>
    <w:lvl w:ilvl="7" w:tplc="A8BCE6AE" w:tentative="1">
      <w:start w:val="1"/>
      <w:numFmt w:val="bullet"/>
      <w:lvlText w:val="•"/>
      <w:lvlJc w:val="left"/>
      <w:pPr>
        <w:tabs>
          <w:tab w:val="num" w:pos="5760"/>
        </w:tabs>
        <w:ind w:left="5760" w:hanging="360"/>
      </w:pPr>
      <w:rPr>
        <w:rFonts w:ascii="Arial" w:hAnsi="Arial" w:hint="default"/>
      </w:rPr>
    </w:lvl>
    <w:lvl w:ilvl="8" w:tplc="21D4228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62D561A2"/>
    <w:multiLevelType w:val="multilevel"/>
    <w:tmpl w:val="33F6B18A"/>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7"/>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3B01694"/>
    <w:multiLevelType w:val="hybridMultilevel"/>
    <w:tmpl w:val="A18C0F2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63D534A9"/>
    <w:multiLevelType w:val="hybridMultilevel"/>
    <w:tmpl w:val="30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5F4D19"/>
    <w:multiLevelType w:val="hybridMultilevel"/>
    <w:tmpl w:val="2B9ED8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15:restartNumberingAfterBreak="0">
    <w:nsid w:val="64C64A34"/>
    <w:multiLevelType w:val="hybridMultilevel"/>
    <w:tmpl w:val="BDE6D2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64EC0330"/>
    <w:multiLevelType w:val="hybridMultilevel"/>
    <w:tmpl w:val="10D4D5D4"/>
    <w:lvl w:ilvl="0" w:tplc="E54AD662">
      <w:start w:val="1"/>
      <w:numFmt w:val="bullet"/>
      <w:lvlText w:val="•"/>
      <w:lvlJc w:val="left"/>
      <w:pPr>
        <w:tabs>
          <w:tab w:val="num" w:pos="720"/>
        </w:tabs>
        <w:ind w:left="720" w:hanging="360"/>
      </w:pPr>
      <w:rPr>
        <w:rFonts w:ascii="Arial" w:hAnsi="Arial" w:hint="default"/>
      </w:rPr>
    </w:lvl>
    <w:lvl w:ilvl="1" w:tplc="E6061C24" w:tentative="1">
      <w:start w:val="1"/>
      <w:numFmt w:val="bullet"/>
      <w:lvlText w:val="•"/>
      <w:lvlJc w:val="left"/>
      <w:pPr>
        <w:tabs>
          <w:tab w:val="num" w:pos="1440"/>
        </w:tabs>
        <w:ind w:left="1440" w:hanging="360"/>
      </w:pPr>
      <w:rPr>
        <w:rFonts w:ascii="Arial" w:hAnsi="Arial" w:hint="default"/>
      </w:rPr>
    </w:lvl>
    <w:lvl w:ilvl="2" w:tplc="F37C5BD8" w:tentative="1">
      <w:start w:val="1"/>
      <w:numFmt w:val="bullet"/>
      <w:lvlText w:val="•"/>
      <w:lvlJc w:val="left"/>
      <w:pPr>
        <w:tabs>
          <w:tab w:val="num" w:pos="2160"/>
        </w:tabs>
        <w:ind w:left="2160" w:hanging="360"/>
      </w:pPr>
      <w:rPr>
        <w:rFonts w:ascii="Arial" w:hAnsi="Arial" w:hint="default"/>
      </w:rPr>
    </w:lvl>
    <w:lvl w:ilvl="3" w:tplc="0A081430" w:tentative="1">
      <w:start w:val="1"/>
      <w:numFmt w:val="bullet"/>
      <w:lvlText w:val="•"/>
      <w:lvlJc w:val="left"/>
      <w:pPr>
        <w:tabs>
          <w:tab w:val="num" w:pos="2880"/>
        </w:tabs>
        <w:ind w:left="2880" w:hanging="360"/>
      </w:pPr>
      <w:rPr>
        <w:rFonts w:ascii="Arial" w:hAnsi="Arial" w:hint="default"/>
      </w:rPr>
    </w:lvl>
    <w:lvl w:ilvl="4" w:tplc="F68AB5C6" w:tentative="1">
      <w:start w:val="1"/>
      <w:numFmt w:val="bullet"/>
      <w:lvlText w:val="•"/>
      <w:lvlJc w:val="left"/>
      <w:pPr>
        <w:tabs>
          <w:tab w:val="num" w:pos="3600"/>
        </w:tabs>
        <w:ind w:left="3600" w:hanging="360"/>
      </w:pPr>
      <w:rPr>
        <w:rFonts w:ascii="Arial" w:hAnsi="Arial" w:hint="default"/>
      </w:rPr>
    </w:lvl>
    <w:lvl w:ilvl="5" w:tplc="FFC0F7A2" w:tentative="1">
      <w:start w:val="1"/>
      <w:numFmt w:val="bullet"/>
      <w:lvlText w:val="•"/>
      <w:lvlJc w:val="left"/>
      <w:pPr>
        <w:tabs>
          <w:tab w:val="num" w:pos="4320"/>
        </w:tabs>
        <w:ind w:left="4320" w:hanging="360"/>
      </w:pPr>
      <w:rPr>
        <w:rFonts w:ascii="Arial" w:hAnsi="Arial" w:hint="default"/>
      </w:rPr>
    </w:lvl>
    <w:lvl w:ilvl="6" w:tplc="84EA7832" w:tentative="1">
      <w:start w:val="1"/>
      <w:numFmt w:val="bullet"/>
      <w:lvlText w:val="•"/>
      <w:lvlJc w:val="left"/>
      <w:pPr>
        <w:tabs>
          <w:tab w:val="num" w:pos="5040"/>
        </w:tabs>
        <w:ind w:left="5040" w:hanging="360"/>
      </w:pPr>
      <w:rPr>
        <w:rFonts w:ascii="Arial" w:hAnsi="Arial" w:hint="default"/>
      </w:rPr>
    </w:lvl>
    <w:lvl w:ilvl="7" w:tplc="BC324FDC" w:tentative="1">
      <w:start w:val="1"/>
      <w:numFmt w:val="bullet"/>
      <w:lvlText w:val="•"/>
      <w:lvlJc w:val="left"/>
      <w:pPr>
        <w:tabs>
          <w:tab w:val="num" w:pos="5760"/>
        </w:tabs>
        <w:ind w:left="5760" w:hanging="360"/>
      </w:pPr>
      <w:rPr>
        <w:rFonts w:ascii="Arial" w:hAnsi="Arial" w:hint="default"/>
      </w:rPr>
    </w:lvl>
    <w:lvl w:ilvl="8" w:tplc="10026EE0"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66407D35"/>
    <w:multiLevelType w:val="hybridMultilevel"/>
    <w:tmpl w:val="61C2E2AC"/>
    <w:lvl w:ilvl="0" w:tplc="6C987812">
      <w:start w:val="1"/>
      <w:numFmt w:val="bullet"/>
      <w:lvlText w:val=""/>
      <w:lvlJc w:val="left"/>
      <w:pPr>
        <w:ind w:left="840" w:hanging="361"/>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6814112"/>
    <w:multiLevelType w:val="hybridMultilevel"/>
    <w:tmpl w:val="0794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7FA3B9C"/>
    <w:multiLevelType w:val="multilevel"/>
    <w:tmpl w:val="E75691EC"/>
    <w:lvl w:ilvl="0">
      <w:start w:val="1"/>
      <w:numFmt w:val="decimal"/>
      <w:lvlText w:val="%1."/>
      <w:lvlJc w:val="left"/>
      <w:pPr>
        <w:ind w:left="720" w:hanging="360"/>
      </w:pPr>
      <w:rPr>
        <w:rFonts w:hint="default"/>
      </w:rPr>
    </w:lvl>
    <w:lvl w:ilvl="1">
      <w:start w:val="5"/>
      <w:numFmt w:val="decimal"/>
      <w:isLgl/>
      <w:lvlText w:val="%1.%2"/>
      <w:lvlJc w:val="left"/>
      <w:pPr>
        <w:ind w:left="910" w:hanging="550"/>
      </w:pPr>
      <w:rPr>
        <w:rFonts w:cs="Segoe UI" w:hint="default"/>
      </w:rPr>
    </w:lvl>
    <w:lvl w:ilvl="2">
      <w:start w:val="1"/>
      <w:numFmt w:val="decimal"/>
      <w:isLgl/>
      <w:lvlText w:val="%1.%2.%3"/>
      <w:lvlJc w:val="left"/>
      <w:pPr>
        <w:ind w:left="1080" w:hanging="720"/>
      </w:pPr>
      <w:rPr>
        <w:rFonts w:cs="Segoe UI" w:hint="default"/>
      </w:rPr>
    </w:lvl>
    <w:lvl w:ilvl="3">
      <w:start w:val="1"/>
      <w:numFmt w:val="decimal"/>
      <w:isLgl/>
      <w:lvlText w:val="%1.%2.%3.%4"/>
      <w:lvlJc w:val="left"/>
      <w:pPr>
        <w:ind w:left="1080" w:hanging="720"/>
      </w:pPr>
      <w:rPr>
        <w:rFonts w:cs="Segoe UI" w:hint="default"/>
      </w:rPr>
    </w:lvl>
    <w:lvl w:ilvl="4">
      <w:start w:val="1"/>
      <w:numFmt w:val="decimal"/>
      <w:isLgl/>
      <w:lvlText w:val="%1.%2.%3.%4.%5"/>
      <w:lvlJc w:val="left"/>
      <w:pPr>
        <w:ind w:left="1440" w:hanging="1080"/>
      </w:pPr>
      <w:rPr>
        <w:rFonts w:cs="Segoe UI" w:hint="default"/>
      </w:rPr>
    </w:lvl>
    <w:lvl w:ilvl="5">
      <w:start w:val="1"/>
      <w:numFmt w:val="decimal"/>
      <w:isLgl/>
      <w:lvlText w:val="%1.%2.%3.%4.%5.%6"/>
      <w:lvlJc w:val="left"/>
      <w:pPr>
        <w:ind w:left="1440" w:hanging="1080"/>
      </w:pPr>
      <w:rPr>
        <w:rFonts w:cs="Segoe UI" w:hint="default"/>
      </w:rPr>
    </w:lvl>
    <w:lvl w:ilvl="6">
      <w:start w:val="1"/>
      <w:numFmt w:val="decimal"/>
      <w:isLgl/>
      <w:lvlText w:val="%1.%2.%3.%4.%5.%6.%7"/>
      <w:lvlJc w:val="left"/>
      <w:pPr>
        <w:ind w:left="1800" w:hanging="1440"/>
      </w:pPr>
      <w:rPr>
        <w:rFonts w:cs="Segoe UI" w:hint="default"/>
      </w:rPr>
    </w:lvl>
    <w:lvl w:ilvl="7">
      <w:start w:val="1"/>
      <w:numFmt w:val="decimal"/>
      <w:isLgl/>
      <w:lvlText w:val="%1.%2.%3.%4.%5.%6.%7.%8"/>
      <w:lvlJc w:val="left"/>
      <w:pPr>
        <w:ind w:left="1800" w:hanging="1440"/>
      </w:pPr>
      <w:rPr>
        <w:rFonts w:cs="Segoe UI" w:hint="default"/>
      </w:rPr>
    </w:lvl>
    <w:lvl w:ilvl="8">
      <w:start w:val="1"/>
      <w:numFmt w:val="decimal"/>
      <w:isLgl/>
      <w:lvlText w:val="%1.%2.%3.%4.%5.%6.%7.%8.%9"/>
      <w:lvlJc w:val="left"/>
      <w:pPr>
        <w:ind w:left="1800" w:hanging="1440"/>
      </w:pPr>
      <w:rPr>
        <w:rFonts w:cs="Segoe UI" w:hint="default"/>
      </w:rPr>
    </w:lvl>
  </w:abstractNum>
  <w:abstractNum w:abstractNumId="148"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149" w15:restartNumberingAfterBreak="0">
    <w:nsid w:val="6B1F4483"/>
    <w:multiLevelType w:val="hybridMultilevel"/>
    <w:tmpl w:val="F93E57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0" w15:restartNumberingAfterBreak="0">
    <w:nsid w:val="6B8E68F8"/>
    <w:multiLevelType w:val="hybridMultilevel"/>
    <w:tmpl w:val="6C72DB58"/>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151" w15:restartNumberingAfterBreak="0">
    <w:nsid w:val="6C5A770E"/>
    <w:multiLevelType w:val="hybridMultilevel"/>
    <w:tmpl w:val="5F2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C637276"/>
    <w:multiLevelType w:val="hybridMultilevel"/>
    <w:tmpl w:val="E6F4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DAB055B"/>
    <w:multiLevelType w:val="hybridMultilevel"/>
    <w:tmpl w:val="079E7C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DCD3308"/>
    <w:multiLevelType w:val="hybridMultilevel"/>
    <w:tmpl w:val="1A8E0132"/>
    <w:lvl w:ilvl="0" w:tplc="4042726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5" w15:restartNumberingAfterBreak="0">
    <w:nsid w:val="6DE6627E"/>
    <w:multiLevelType w:val="hybridMultilevel"/>
    <w:tmpl w:val="B9767B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15:restartNumberingAfterBreak="0">
    <w:nsid w:val="6E034652"/>
    <w:multiLevelType w:val="hybridMultilevel"/>
    <w:tmpl w:val="B06EE8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7" w15:restartNumberingAfterBreak="0">
    <w:nsid w:val="6EE1752E"/>
    <w:multiLevelType w:val="hybridMultilevel"/>
    <w:tmpl w:val="936865F4"/>
    <w:lvl w:ilvl="0" w:tplc="08090001">
      <w:start w:val="1"/>
      <w:numFmt w:val="bullet"/>
      <w:lvlText w:val=""/>
      <w:lvlJc w:val="left"/>
      <w:pPr>
        <w:ind w:left="1560" w:hanging="360"/>
      </w:pPr>
      <w:rPr>
        <w:rFonts w:ascii="Symbol" w:hAnsi="Symbol" w:hint="default"/>
      </w:rPr>
    </w:lvl>
    <w:lvl w:ilvl="1" w:tplc="1C090003" w:tentative="1">
      <w:start w:val="1"/>
      <w:numFmt w:val="bullet"/>
      <w:lvlText w:val="o"/>
      <w:lvlJc w:val="left"/>
      <w:pPr>
        <w:ind w:left="2280" w:hanging="360"/>
      </w:pPr>
      <w:rPr>
        <w:rFonts w:ascii="Courier New" w:hAnsi="Courier New" w:cs="Courier New" w:hint="default"/>
      </w:rPr>
    </w:lvl>
    <w:lvl w:ilvl="2" w:tplc="1C090005" w:tentative="1">
      <w:start w:val="1"/>
      <w:numFmt w:val="bullet"/>
      <w:lvlText w:val=""/>
      <w:lvlJc w:val="left"/>
      <w:pPr>
        <w:ind w:left="3000" w:hanging="360"/>
      </w:pPr>
      <w:rPr>
        <w:rFonts w:ascii="Wingdings" w:hAnsi="Wingdings" w:hint="default"/>
      </w:rPr>
    </w:lvl>
    <w:lvl w:ilvl="3" w:tplc="1C090001" w:tentative="1">
      <w:start w:val="1"/>
      <w:numFmt w:val="bullet"/>
      <w:lvlText w:val=""/>
      <w:lvlJc w:val="left"/>
      <w:pPr>
        <w:ind w:left="3720" w:hanging="360"/>
      </w:pPr>
      <w:rPr>
        <w:rFonts w:ascii="Symbol" w:hAnsi="Symbol" w:hint="default"/>
      </w:rPr>
    </w:lvl>
    <w:lvl w:ilvl="4" w:tplc="1C090003" w:tentative="1">
      <w:start w:val="1"/>
      <w:numFmt w:val="bullet"/>
      <w:lvlText w:val="o"/>
      <w:lvlJc w:val="left"/>
      <w:pPr>
        <w:ind w:left="4440" w:hanging="360"/>
      </w:pPr>
      <w:rPr>
        <w:rFonts w:ascii="Courier New" w:hAnsi="Courier New" w:cs="Courier New" w:hint="default"/>
      </w:rPr>
    </w:lvl>
    <w:lvl w:ilvl="5" w:tplc="1C090005" w:tentative="1">
      <w:start w:val="1"/>
      <w:numFmt w:val="bullet"/>
      <w:lvlText w:val=""/>
      <w:lvlJc w:val="left"/>
      <w:pPr>
        <w:ind w:left="5160" w:hanging="360"/>
      </w:pPr>
      <w:rPr>
        <w:rFonts w:ascii="Wingdings" w:hAnsi="Wingdings" w:hint="default"/>
      </w:rPr>
    </w:lvl>
    <w:lvl w:ilvl="6" w:tplc="1C090001" w:tentative="1">
      <w:start w:val="1"/>
      <w:numFmt w:val="bullet"/>
      <w:lvlText w:val=""/>
      <w:lvlJc w:val="left"/>
      <w:pPr>
        <w:ind w:left="5880" w:hanging="360"/>
      </w:pPr>
      <w:rPr>
        <w:rFonts w:ascii="Symbol" w:hAnsi="Symbol" w:hint="default"/>
      </w:rPr>
    </w:lvl>
    <w:lvl w:ilvl="7" w:tplc="1C090003" w:tentative="1">
      <w:start w:val="1"/>
      <w:numFmt w:val="bullet"/>
      <w:lvlText w:val="o"/>
      <w:lvlJc w:val="left"/>
      <w:pPr>
        <w:ind w:left="6600" w:hanging="360"/>
      </w:pPr>
      <w:rPr>
        <w:rFonts w:ascii="Courier New" w:hAnsi="Courier New" w:cs="Courier New" w:hint="default"/>
      </w:rPr>
    </w:lvl>
    <w:lvl w:ilvl="8" w:tplc="1C090005" w:tentative="1">
      <w:start w:val="1"/>
      <w:numFmt w:val="bullet"/>
      <w:lvlText w:val=""/>
      <w:lvlJc w:val="left"/>
      <w:pPr>
        <w:ind w:left="7320" w:hanging="360"/>
      </w:pPr>
      <w:rPr>
        <w:rFonts w:ascii="Wingdings" w:hAnsi="Wingdings" w:hint="default"/>
      </w:rPr>
    </w:lvl>
  </w:abstractNum>
  <w:abstractNum w:abstractNumId="158" w15:restartNumberingAfterBreak="0">
    <w:nsid w:val="6F3B05D5"/>
    <w:multiLevelType w:val="hybridMultilevel"/>
    <w:tmpl w:val="E6F4E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7077671F"/>
    <w:multiLevelType w:val="hybridMultilevel"/>
    <w:tmpl w:val="B360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1CE3F34"/>
    <w:multiLevelType w:val="hybridMultilevel"/>
    <w:tmpl w:val="CF2C4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2212A31"/>
    <w:multiLevelType w:val="hybridMultilevel"/>
    <w:tmpl w:val="EA6E39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2" w15:restartNumberingAfterBreak="0">
    <w:nsid w:val="742A41B3"/>
    <w:multiLevelType w:val="hybridMultilevel"/>
    <w:tmpl w:val="61C2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4553636"/>
    <w:multiLevelType w:val="hybridMultilevel"/>
    <w:tmpl w:val="D94232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4D01C0F"/>
    <w:multiLevelType w:val="hybridMultilevel"/>
    <w:tmpl w:val="66509DA0"/>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DC6999"/>
    <w:multiLevelType w:val="hybridMultilevel"/>
    <w:tmpl w:val="ACD8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50465B3"/>
    <w:multiLevelType w:val="multilevel"/>
    <w:tmpl w:val="08AE78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751C048E"/>
    <w:multiLevelType w:val="hybridMultilevel"/>
    <w:tmpl w:val="2D5A26C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8" w15:restartNumberingAfterBreak="0">
    <w:nsid w:val="75E52B23"/>
    <w:multiLevelType w:val="hybridMultilevel"/>
    <w:tmpl w:val="097C5350"/>
    <w:lvl w:ilvl="0" w:tplc="08090017">
      <w:start w:val="1"/>
      <w:numFmt w:val="lowerLetter"/>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69" w15:restartNumberingAfterBreak="0">
    <w:nsid w:val="75FD2D8F"/>
    <w:multiLevelType w:val="hybridMultilevel"/>
    <w:tmpl w:val="021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77D53C4"/>
    <w:multiLevelType w:val="hybridMultilevel"/>
    <w:tmpl w:val="1BD634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7E023A4"/>
    <w:multiLevelType w:val="hybridMultilevel"/>
    <w:tmpl w:val="E88A8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9115DB0"/>
    <w:multiLevelType w:val="hybridMultilevel"/>
    <w:tmpl w:val="FFD2D6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3" w15:restartNumberingAfterBreak="0">
    <w:nsid w:val="791D15DE"/>
    <w:multiLevelType w:val="hybridMultilevel"/>
    <w:tmpl w:val="1BD634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4" w15:restartNumberingAfterBreak="0">
    <w:nsid w:val="79C41A74"/>
    <w:multiLevelType w:val="hybridMultilevel"/>
    <w:tmpl w:val="29E83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A3E5C7F"/>
    <w:multiLevelType w:val="hybridMultilevel"/>
    <w:tmpl w:val="D4267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A586627"/>
    <w:multiLevelType w:val="hybridMultilevel"/>
    <w:tmpl w:val="6A56F6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7" w15:restartNumberingAfterBreak="0">
    <w:nsid w:val="7AE0309F"/>
    <w:multiLevelType w:val="hybridMultilevel"/>
    <w:tmpl w:val="1AA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AE568C4"/>
    <w:multiLevelType w:val="hybridMultilevel"/>
    <w:tmpl w:val="085AE49C"/>
    <w:lvl w:ilvl="0" w:tplc="1C090001">
      <w:start w:val="1"/>
      <w:numFmt w:val="bullet"/>
      <w:lvlText w:val=""/>
      <w:lvlJc w:val="left"/>
      <w:pPr>
        <w:ind w:left="501" w:hanging="360"/>
      </w:pPr>
      <w:rPr>
        <w:rFonts w:ascii="Symbol" w:hAnsi="Symbol" w:hint="default"/>
      </w:rPr>
    </w:lvl>
    <w:lvl w:ilvl="1" w:tplc="1C090003">
      <w:start w:val="1"/>
      <w:numFmt w:val="bullet"/>
      <w:lvlText w:val="o"/>
      <w:lvlJc w:val="left"/>
      <w:pPr>
        <w:ind w:left="1221" w:hanging="360"/>
      </w:pPr>
      <w:rPr>
        <w:rFonts w:ascii="Courier New" w:hAnsi="Courier New" w:cs="Courier New" w:hint="default"/>
      </w:rPr>
    </w:lvl>
    <w:lvl w:ilvl="2" w:tplc="1C090005">
      <w:start w:val="1"/>
      <w:numFmt w:val="bullet"/>
      <w:lvlText w:val=""/>
      <w:lvlJc w:val="left"/>
      <w:pPr>
        <w:ind w:left="1941" w:hanging="360"/>
      </w:pPr>
      <w:rPr>
        <w:rFonts w:ascii="Wingdings" w:hAnsi="Wingdings" w:hint="default"/>
      </w:rPr>
    </w:lvl>
    <w:lvl w:ilvl="3" w:tplc="1C090001">
      <w:start w:val="1"/>
      <w:numFmt w:val="bullet"/>
      <w:lvlText w:val=""/>
      <w:lvlJc w:val="left"/>
      <w:pPr>
        <w:ind w:left="2661" w:hanging="360"/>
      </w:pPr>
      <w:rPr>
        <w:rFonts w:ascii="Symbol" w:hAnsi="Symbol" w:hint="default"/>
      </w:rPr>
    </w:lvl>
    <w:lvl w:ilvl="4" w:tplc="1C090003">
      <w:start w:val="1"/>
      <w:numFmt w:val="bullet"/>
      <w:lvlText w:val="o"/>
      <w:lvlJc w:val="left"/>
      <w:pPr>
        <w:ind w:left="3381" w:hanging="360"/>
      </w:pPr>
      <w:rPr>
        <w:rFonts w:ascii="Courier New" w:hAnsi="Courier New" w:cs="Courier New" w:hint="default"/>
      </w:rPr>
    </w:lvl>
    <w:lvl w:ilvl="5" w:tplc="1C090005">
      <w:start w:val="1"/>
      <w:numFmt w:val="bullet"/>
      <w:lvlText w:val=""/>
      <w:lvlJc w:val="left"/>
      <w:pPr>
        <w:ind w:left="4101" w:hanging="360"/>
      </w:pPr>
      <w:rPr>
        <w:rFonts w:ascii="Wingdings" w:hAnsi="Wingdings" w:hint="default"/>
      </w:rPr>
    </w:lvl>
    <w:lvl w:ilvl="6" w:tplc="1C090001">
      <w:start w:val="1"/>
      <w:numFmt w:val="bullet"/>
      <w:lvlText w:val=""/>
      <w:lvlJc w:val="left"/>
      <w:pPr>
        <w:ind w:left="4821" w:hanging="360"/>
      </w:pPr>
      <w:rPr>
        <w:rFonts w:ascii="Symbol" w:hAnsi="Symbol" w:hint="default"/>
      </w:rPr>
    </w:lvl>
    <w:lvl w:ilvl="7" w:tplc="1C090003">
      <w:start w:val="1"/>
      <w:numFmt w:val="bullet"/>
      <w:lvlText w:val="o"/>
      <w:lvlJc w:val="left"/>
      <w:pPr>
        <w:ind w:left="5541" w:hanging="360"/>
      </w:pPr>
      <w:rPr>
        <w:rFonts w:ascii="Courier New" w:hAnsi="Courier New" w:cs="Courier New" w:hint="default"/>
      </w:rPr>
    </w:lvl>
    <w:lvl w:ilvl="8" w:tplc="1C090005">
      <w:start w:val="1"/>
      <w:numFmt w:val="bullet"/>
      <w:lvlText w:val=""/>
      <w:lvlJc w:val="left"/>
      <w:pPr>
        <w:ind w:left="6261" w:hanging="360"/>
      </w:pPr>
      <w:rPr>
        <w:rFonts w:ascii="Wingdings" w:hAnsi="Wingdings" w:hint="default"/>
      </w:rPr>
    </w:lvl>
  </w:abstractNum>
  <w:abstractNum w:abstractNumId="179" w15:restartNumberingAfterBreak="0">
    <w:nsid w:val="7B0D69CC"/>
    <w:multiLevelType w:val="hybridMultilevel"/>
    <w:tmpl w:val="F58A4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15:restartNumberingAfterBreak="0">
    <w:nsid w:val="7C0224EB"/>
    <w:multiLevelType w:val="hybridMultilevel"/>
    <w:tmpl w:val="020C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C646CD8"/>
    <w:multiLevelType w:val="multilevel"/>
    <w:tmpl w:val="AA5E44F0"/>
    <w:lvl w:ilvl="0">
      <w:start w:val="1"/>
      <w:numFmt w:val="decimal"/>
      <w:lvlText w:val="%1."/>
      <w:lvlJc w:val="left"/>
      <w:pPr>
        <w:ind w:left="720" w:hanging="360"/>
      </w:pPr>
      <w:rPr>
        <w:rFonts w:hint="default"/>
      </w:rPr>
    </w:lvl>
    <w:lvl w:ilvl="1">
      <w:start w:val="1"/>
      <w:numFmt w:val="decimal"/>
      <w:isLgl/>
      <w:lvlText w:val="%1.%2"/>
      <w:lvlJc w:val="left"/>
      <w:pPr>
        <w:ind w:left="1515" w:hanging="61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182" w15:restartNumberingAfterBreak="0">
    <w:nsid w:val="7CF7531A"/>
    <w:multiLevelType w:val="hybridMultilevel"/>
    <w:tmpl w:val="93AE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CFB7B91"/>
    <w:multiLevelType w:val="hybridMultilevel"/>
    <w:tmpl w:val="45BE08FC"/>
    <w:lvl w:ilvl="0" w:tplc="1C090001">
      <w:start w:val="1"/>
      <w:numFmt w:val="bullet"/>
      <w:lvlText w:val=""/>
      <w:lvlJc w:val="left"/>
      <w:pPr>
        <w:ind w:left="-66" w:hanging="360"/>
      </w:pPr>
      <w:rPr>
        <w:rFonts w:ascii="Symbol" w:hAnsi="Symbol" w:hint="default"/>
      </w:rPr>
    </w:lvl>
    <w:lvl w:ilvl="1" w:tplc="FFFFFFFF" w:tentative="1">
      <w:start w:val="1"/>
      <w:numFmt w:val="bullet"/>
      <w:lvlText w:val="o"/>
      <w:lvlJc w:val="left"/>
      <w:pPr>
        <w:ind w:left="654" w:hanging="360"/>
      </w:pPr>
      <w:rPr>
        <w:rFonts w:ascii="Courier New" w:hAnsi="Courier New" w:cs="Courier New" w:hint="default"/>
      </w:rPr>
    </w:lvl>
    <w:lvl w:ilvl="2" w:tplc="FFFFFFFF" w:tentative="1">
      <w:start w:val="1"/>
      <w:numFmt w:val="bullet"/>
      <w:lvlText w:val=""/>
      <w:lvlJc w:val="left"/>
      <w:pPr>
        <w:ind w:left="1374" w:hanging="360"/>
      </w:pPr>
      <w:rPr>
        <w:rFonts w:ascii="Wingdings" w:hAnsi="Wingdings" w:hint="default"/>
      </w:rPr>
    </w:lvl>
    <w:lvl w:ilvl="3" w:tplc="FFFFFFFF" w:tentative="1">
      <w:start w:val="1"/>
      <w:numFmt w:val="bullet"/>
      <w:lvlText w:val=""/>
      <w:lvlJc w:val="left"/>
      <w:pPr>
        <w:ind w:left="2094" w:hanging="360"/>
      </w:pPr>
      <w:rPr>
        <w:rFonts w:ascii="Symbol" w:hAnsi="Symbol" w:hint="default"/>
      </w:rPr>
    </w:lvl>
    <w:lvl w:ilvl="4" w:tplc="FFFFFFFF" w:tentative="1">
      <w:start w:val="1"/>
      <w:numFmt w:val="bullet"/>
      <w:lvlText w:val="o"/>
      <w:lvlJc w:val="left"/>
      <w:pPr>
        <w:ind w:left="2814" w:hanging="360"/>
      </w:pPr>
      <w:rPr>
        <w:rFonts w:ascii="Courier New" w:hAnsi="Courier New" w:cs="Courier New" w:hint="default"/>
      </w:rPr>
    </w:lvl>
    <w:lvl w:ilvl="5" w:tplc="FFFFFFFF" w:tentative="1">
      <w:start w:val="1"/>
      <w:numFmt w:val="bullet"/>
      <w:lvlText w:val=""/>
      <w:lvlJc w:val="left"/>
      <w:pPr>
        <w:ind w:left="3534" w:hanging="360"/>
      </w:pPr>
      <w:rPr>
        <w:rFonts w:ascii="Wingdings" w:hAnsi="Wingdings" w:hint="default"/>
      </w:rPr>
    </w:lvl>
    <w:lvl w:ilvl="6" w:tplc="FFFFFFFF" w:tentative="1">
      <w:start w:val="1"/>
      <w:numFmt w:val="bullet"/>
      <w:lvlText w:val=""/>
      <w:lvlJc w:val="left"/>
      <w:pPr>
        <w:ind w:left="4254" w:hanging="360"/>
      </w:pPr>
      <w:rPr>
        <w:rFonts w:ascii="Symbol" w:hAnsi="Symbol" w:hint="default"/>
      </w:rPr>
    </w:lvl>
    <w:lvl w:ilvl="7" w:tplc="FFFFFFFF" w:tentative="1">
      <w:start w:val="1"/>
      <w:numFmt w:val="bullet"/>
      <w:lvlText w:val="o"/>
      <w:lvlJc w:val="left"/>
      <w:pPr>
        <w:ind w:left="4974" w:hanging="360"/>
      </w:pPr>
      <w:rPr>
        <w:rFonts w:ascii="Courier New" w:hAnsi="Courier New" w:cs="Courier New" w:hint="default"/>
      </w:rPr>
    </w:lvl>
    <w:lvl w:ilvl="8" w:tplc="FFFFFFFF" w:tentative="1">
      <w:start w:val="1"/>
      <w:numFmt w:val="bullet"/>
      <w:lvlText w:val=""/>
      <w:lvlJc w:val="left"/>
      <w:pPr>
        <w:ind w:left="5694" w:hanging="360"/>
      </w:pPr>
      <w:rPr>
        <w:rFonts w:ascii="Wingdings" w:hAnsi="Wingdings" w:hint="default"/>
      </w:rPr>
    </w:lvl>
  </w:abstractNum>
  <w:abstractNum w:abstractNumId="184" w15:restartNumberingAfterBreak="0">
    <w:nsid w:val="7E5A1DB2"/>
    <w:multiLevelType w:val="hybridMultilevel"/>
    <w:tmpl w:val="A30EEF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5" w15:restartNumberingAfterBreak="0">
    <w:nsid w:val="7FA70510"/>
    <w:multiLevelType w:val="hybridMultilevel"/>
    <w:tmpl w:val="B460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61370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0211879">
    <w:abstractNumId w:val="6"/>
  </w:num>
  <w:num w:numId="3" w16cid:durableId="577448607">
    <w:abstractNumId w:val="3"/>
  </w:num>
  <w:num w:numId="4" w16cid:durableId="1540900445">
    <w:abstractNumId w:val="105"/>
  </w:num>
  <w:num w:numId="5" w16cid:durableId="774978611">
    <w:abstractNumId w:val="163"/>
  </w:num>
  <w:num w:numId="6" w16cid:durableId="996954242">
    <w:abstractNumId w:val="9"/>
  </w:num>
  <w:num w:numId="7" w16cid:durableId="1415934342">
    <w:abstractNumId w:val="23"/>
  </w:num>
  <w:num w:numId="8" w16cid:durableId="2136872689">
    <w:abstractNumId w:val="96"/>
  </w:num>
  <w:num w:numId="9" w16cid:durableId="1547645928">
    <w:abstractNumId w:val="60"/>
  </w:num>
  <w:num w:numId="10" w16cid:durableId="211577924">
    <w:abstractNumId w:val="51"/>
  </w:num>
  <w:num w:numId="11" w16cid:durableId="716008626">
    <w:abstractNumId w:val="99"/>
  </w:num>
  <w:num w:numId="12" w16cid:durableId="1528717883">
    <w:abstractNumId w:val="73"/>
  </w:num>
  <w:num w:numId="13" w16cid:durableId="831070890">
    <w:abstractNumId w:val="40"/>
  </w:num>
  <w:num w:numId="14" w16cid:durableId="200484292">
    <w:abstractNumId w:val="69"/>
  </w:num>
  <w:num w:numId="15" w16cid:durableId="2078280250">
    <w:abstractNumId w:val="122"/>
  </w:num>
  <w:num w:numId="16" w16cid:durableId="2103064210">
    <w:abstractNumId w:val="82"/>
  </w:num>
  <w:num w:numId="17" w16cid:durableId="1104039672">
    <w:abstractNumId w:val="160"/>
  </w:num>
  <w:num w:numId="18" w16cid:durableId="1031565125">
    <w:abstractNumId w:val="7"/>
  </w:num>
  <w:num w:numId="19" w16cid:durableId="1893495731">
    <w:abstractNumId w:val="28"/>
  </w:num>
  <w:num w:numId="20" w16cid:durableId="1678999276">
    <w:abstractNumId w:val="64"/>
  </w:num>
  <w:num w:numId="21" w16cid:durableId="1819376123">
    <w:abstractNumId w:val="63"/>
  </w:num>
  <w:num w:numId="22" w16cid:durableId="1705523107">
    <w:abstractNumId w:val="55"/>
  </w:num>
  <w:num w:numId="23" w16cid:durableId="390933267">
    <w:abstractNumId w:val="110"/>
  </w:num>
  <w:num w:numId="24" w16cid:durableId="1071537035">
    <w:abstractNumId w:val="80"/>
  </w:num>
  <w:num w:numId="25" w16cid:durableId="539321360">
    <w:abstractNumId w:val="34"/>
  </w:num>
  <w:num w:numId="26" w16cid:durableId="319892514">
    <w:abstractNumId w:val="65"/>
  </w:num>
  <w:num w:numId="27" w16cid:durableId="1369840694">
    <w:abstractNumId w:val="83"/>
  </w:num>
  <w:num w:numId="28" w16cid:durableId="1976832092">
    <w:abstractNumId w:val="32"/>
  </w:num>
  <w:num w:numId="29" w16cid:durableId="1481268922">
    <w:abstractNumId w:val="152"/>
  </w:num>
  <w:num w:numId="30" w16cid:durableId="1246496871">
    <w:abstractNumId w:val="25"/>
  </w:num>
  <w:num w:numId="31" w16cid:durableId="50231110">
    <w:abstractNumId w:val="179"/>
  </w:num>
  <w:num w:numId="32" w16cid:durableId="440422067">
    <w:abstractNumId w:val="45"/>
  </w:num>
  <w:num w:numId="33" w16cid:durableId="1584877250">
    <w:abstractNumId w:val="124"/>
  </w:num>
  <w:num w:numId="34" w16cid:durableId="1087848398">
    <w:abstractNumId w:val="146"/>
  </w:num>
  <w:num w:numId="35" w16cid:durableId="2045210225">
    <w:abstractNumId w:val="38"/>
  </w:num>
  <w:num w:numId="36" w16cid:durableId="737829921">
    <w:abstractNumId w:val="49"/>
  </w:num>
  <w:num w:numId="37" w16cid:durableId="560168845">
    <w:abstractNumId w:val="50"/>
  </w:num>
  <w:num w:numId="38" w16cid:durableId="337772716">
    <w:abstractNumId w:val="109"/>
  </w:num>
  <w:num w:numId="39" w16cid:durableId="2056420377">
    <w:abstractNumId w:val="31"/>
  </w:num>
  <w:num w:numId="40" w16cid:durableId="701132620">
    <w:abstractNumId w:val="145"/>
  </w:num>
  <w:num w:numId="41" w16cid:durableId="2007588756">
    <w:abstractNumId w:val="41"/>
  </w:num>
  <w:num w:numId="42" w16cid:durableId="2121751629">
    <w:abstractNumId w:val="140"/>
  </w:num>
  <w:num w:numId="43" w16cid:durableId="1345477237">
    <w:abstractNumId w:val="10"/>
  </w:num>
  <w:num w:numId="44" w16cid:durableId="2143889284">
    <w:abstractNumId w:val="13"/>
  </w:num>
  <w:num w:numId="45" w16cid:durableId="735668758">
    <w:abstractNumId w:val="70"/>
  </w:num>
  <w:num w:numId="46" w16cid:durableId="300117690">
    <w:abstractNumId w:val="43"/>
  </w:num>
  <w:num w:numId="47" w16cid:durableId="911038847">
    <w:abstractNumId w:val="98"/>
  </w:num>
  <w:num w:numId="48" w16cid:durableId="382216232">
    <w:abstractNumId w:val="108"/>
  </w:num>
  <w:num w:numId="49" w16cid:durableId="1356538035">
    <w:abstractNumId w:val="12"/>
  </w:num>
  <w:num w:numId="50" w16cid:durableId="473528405">
    <w:abstractNumId w:val="111"/>
  </w:num>
  <w:num w:numId="51" w16cid:durableId="485437492">
    <w:abstractNumId w:val="29"/>
  </w:num>
  <w:num w:numId="52" w16cid:durableId="67457135">
    <w:abstractNumId w:val="46"/>
  </w:num>
  <w:num w:numId="53" w16cid:durableId="4334450">
    <w:abstractNumId w:val="129"/>
  </w:num>
  <w:num w:numId="54" w16cid:durableId="2079671209">
    <w:abstractNumId w:val="35"/>
  </w:num>
  <w:num w:numId="55" w16cid:durableId="1953978721">
    <w:abstractNumId w:val="87"/>
  </w:num>
  <w:num w:numId="56" w16cid:durableId="819469716">
    <w:abstractNumId w:val="1"/>
  </w:num>
  <w:num w:numId="57" w16cid:durableId="1800759010">
    <w:abstractNumId w:val="47"/>
  </w:num>
  <w:num w:numId="58" w16cid:durableId="1087842603">
    <w:abstractNumId w:val="26"/>
  </w:num>
  <w:num w:numId="59" w16cid:durableId="482770704">
    <w:abstractNumId w:val="100"/>
  </w:num>
  <w:num w:numId="60" w16cid:durableId="1365447962">
    <w:abstractNumId w:val="164"/>
  </w:num>
  <w:num w:numId="61" w16cid:durableId="1131707993">
    <w:abstractNumId w:val="62"/>
  </w:num>
  <w:num w:numId="62" w16cid:durableId="1742482828">
    <w:abstractNumId w:val="89"/>
  </w:num>
  <w:num w:numId="63" w16cid:durableId="514810760">
    <w:abstractNumId w:val="130"/>
  </w:num>
  <w:num w:numId="64" w16cid:durableId="416827114">
    <w:abstractNumId w:val="159"/>
  </w:num>
  <w:num w:numId="65" w16cid:durableId="1096243068">
    <w:abstractNumId w:val="180"/>
  </w:num>
  <w:num w:numId="66" w16cid:durableId="1078674706">
    <w:abstractNumId w:val="86"/>
  </w:num>
  <w:num w:numId="67" w16cid:durableId="2041513534">
    <w:abstractNumId w:val="137"/>
  </w:num>
  <w:num w:numId="68" w16cid:durableId="574317279">
    <w:abstractNumId w:val="144"/>
  </w:num>
  <w:num w:numId="69" w16cid:durableId="1291592293">
    <w:abstractNumId w:val="79"/>
  </w:num>
  <w:num w:numId="70" w16cid:durableId="1123038871">
    <w:abstractNumId w:val="182"/>
  </w:num>
  <w:num w:numId="71" w16cid:durableId="1927349410">
    <w:abstractNumId w:val="92"/>
  </w:num>
  <w:num w:numId="72" w16cid:durableId="1983340152">
    <w:abstractNumId w:val="56"/>
  </w:num>
  <w:num w:numId="73" w16cid:durableId="1599948910">
    <w:abstractNumId w:val="118"/>
  </w:num>
  <w:num w:numId="74" w16cid:durableId="1913193768">
    <w:abstractNumId w:val="81"/>
  </w:num>
  <w:num w:numId="75" w16cid:durableId="68433022">
    <w:abstractNumId w:val="17"/>
  </w:num>
  <w:num w:numId="76" w16cid:durableId="7173870">
    <w:abstractNumId w:val="36"/>
  </w:num>
  <w:num w:numId="77" w16cid:durableId="1418283172">
    <w:abstractNumId w:val="185"/>
  </w:num>
  <w:num w:numId="78" w16cid:durableId="2029526131">
    <w:abstractNumId w:val="15"/>
  </w:num>
  <w:num w:numId="79" w16cid:durableId="314453522">
    <w:abstractNumId w:val="162"/>
  </w:num>
  <w:num w:numId="80" w16cid:durableId="503129331">
    <w:abstractNumId w:val="165"/>
  </w:num>
  <w:num w:numId="81" w16cid:durableId="780301477">
    <w:abstractNumId w:val="177"/>
  </w:num>
  <w:num w:numId="82" w16cid:durableId="815537558">
    <w:abstractNumId w:val="27"/>
  </w:num>
  <w:num w:numId="83" w16cid:durableId="768815902">
    <w:abstractNumId w:val="116"/>
  </w:num>
  <w:num w:numId="84" w16cid:durableId="1155024880">
    <w:abstractNumId w:val="120"/>
  </w:num>
  <w:num w:numId="85" w16cid:durableId="2129398077">
    <w:abstractNumId w:val="90"/>
  </w:num>
  <w:num w:numId="86" w16cid:durableId="315500979">
    <w:abstractNumId w:val="127"/>
  </w:num>
  <w:num w:numId="87" w16cid:durableId="1775442764">
    <w:abstractNumId w:val="19"/>
  </w:num>
  <w:num w:numId="88" w16cid:durableId="2053187982">
    <w:abstractNumId w:val="16"/>
  </w:num>
  <w:num w:numId="89" w16cid:durableId="110783677">
    <w:abstractNumId w:val="20"/>
  </w:num>
  <w:num w:numId="90" w16cid:durableId="1666743267">
    <w:abstractNumId w:val="141"/>
  </w:num>
  <w:num w:numId="91" w16cid:durableId="166874118">
    <w:abstractNumId w:val="4"/>
  </w:num>
  <w:num w:numId="92" w16cid:durableId="1226183838">
    <w:abstractNumId w:val="151"/>
  </w:num>
  <w:num w:numId="93" w16cid:durableId="313725366">
    <w:abstractNumId w:val="169"/>
  </w:num>
  <w:num w:numId="94" w16cid:durableId="715272540">
    <w:abstractNumId w:val="22"/>
  </w:num>
  <w:num w:numId="95" w16cid:durableId="1669477850">
    <w:abstractNumId w:val="5"/>
  </w:num>
  <w:num w:numId="96" w16cid:durableId="693265254">
    <w:abstractNumId w:val="136"/>
  </w:num>
  <w:num w:numId="97" w16cid:durableId="494805053">
    <w:abstractNumId w:val="44"/>
  </w:num>
  <w:num w:numId="98" w16cid:durableId="99227538">
    <w:abstractNumId w:val="112"/>
  </w:num>
  <w:num w:numId="99" w16cid:durableId="2029600091">
    <w:abstractNumId w:val="54"/>
  </w:num>
  <w:num w:numId="100" w16cid:durableId="291449060">
    <w:abstractNumId w:val="78"/>
  </w:num>
  <w:num w:numId="101" w16cid:durableId="1586501568">
    <w:abstractNumId w:val="128"/>
  </w:num>
  <w:num w:numId="102" w16cid:durableId="1421566317">
    <w:abstractNumId w:val="95"/>
  </w:num>
  <w:num w:numId="103" w16cid:durableId="1468165100">
    <w:abstractNumId w:val="84"/>
  </w:num>
  <w:num w:numId="104" w16cid:durableId="263924510">
    <w:abstractNumId w:val="123"/>
  </w:num>
  <w:num w:numId="105" w16cid:durableId="1513644588">
    <w:abstractNumId w:val="91"/>
  </w:num>
  <w:num w:numId="106" w16cid:durableId="2091149651">
    <w:abstractNumId w:val="174"/>
  </w:num>
  <w:num w:numId="107" w16cid:durableId="435904603">
    <w:abstractNumId w:val="67"/>
  </w:num>
  <w:num w:numId="108" w16cid:durableId="1547376113">
    <w:abstractNumId w:val="77"/>
  </w:num>
  <w:num w:numId="109" w16cid:durableId="72825247">
    <w:abstractNumId w:val="121"/>
  </w:num>
  <w:num w:numId="110" w16cid:durableId="1414820892">
    <w:abstractNumId w:val="175"/>
  </w:num>
  <w:num w:numId="111" w16cid:durableId="355158243">
    <w:abstractNumId w:val="117"/>
  </w:num>
  <w:num w:numId="112" w16cid:durableId="36854630">
    <w:abstractNumId w:val="166"/>
  </w:num>
  <w:num w:numId="113" w16cid:durableId="1994135455">
    <w:abstractNumId w:val="135"/>
  </w:num>
  <w:num w:numId="114" w16cid:durableId="1699620781">
    <w:abstractNumId w:val="68"/>
  </w:num>
  <w:num w:numId="115" w16cid:durableId="1085691479">
    <w:abstractNumId w:val="173"/>
  </w:num>
  <w:num w:numId="116" w16cid:durableId="216288170">
    <w:abstractNumId w:val="167"/>
  </w:num>
  <w:num w:numId="117" w16cid:durableId="1632129727">
    <w:abstractNumId w:val="59"/>
  </w:num>
  <w:num w:numId="118" w16cid:durableId="1716152872">
    <w:abstractNumId w:val="97"/>
  </w:num>
  <w:num w:numId="119" w16cid:durableId="1995452300">
    <w:abstractNumId w:val="0"/>
  </w:num>
  <w:num w:numId="120" w16cid:durableId="1186408451">
    <w:abstractNumId w:val="24"/>
  </w:num>
  <w:num w:numId="121" w16cid:durableId="852452246">
    <w:abstractNumId w:val="156"/>
  </w:num>
  <w:num w:numId="122" w16cid:durableId="785343802">
    <w:abstractNumId w:val="18"/>
  </w:num>
  <w:num w:numId="123" w16cid:durableId="1083066503">
    <w:abstractNumId w:val="184"/>
  </w:num>
  <w:num w:numId="124" w16cid:durableId="644286764">
    <w:abstractNumId w:val="39"/>
  </w:num>
  <w:num w:numId="125" w16cid:durableId="269238016">
    <w:abstractNumId w:val="170"/>
  </w:num>
  <w:num w:numId="126" w16cid:durableId="661087775">
    <w:abstractNumId w:val="107"/>
  </w:num>
  <w:num w:numId="127" w16cid:durableId="2142310619">
    <w:abstractNumId w:val="138"/>
  </w:num>
  <w:num w:numId="128" w16cid:durableId="1572885788">
    <w:abstractNumId w:val="153"/>
  </w:num>
  <w:num w:numId="129" w16cid:durableId="1303195497">
    <w:abstractNumId w:val="30"/>
  </w:num>
  <w:num w:numId="130" w16cid:durableId="313721154">
    <w:abstractNumId w:val="115"/>
  </w:num>
  <w:num w:numId="131" w16cid:durableId="1771972715">
    <w:abstractNumId w:val="103"/>
  </w:num>
  <w:num w:numId="132" w16cid:durableId="1362433356">
    <w:abstractNumId w:val="37"/>
  </w:num>
  <w:num w:numId="133" w16cid:durableId="1241058402">
    <w:abstractNumId w:val="172"/>
  </w:num>
  <w:num w:numId="134" w16cid:durableId="971792228">
    <w:abstractNumId w:val="126"/>
  </w:num>
  <w:num w:numId="135" w16cid:durableId="1035346308">
    <w:abstractNumId w:val="75"/>
  </w:num>
  <w:num w:numId="136" w16cid:durableId="8740790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692761481">
    <w:abstractNumId w:val="72"/>
  </w:num>
  <w:num w:numId="138" w16cid:durableId="1343900887">
    <w:abstractNumId w:val="158"/>
  </w:num>
  <w:num w:numId="139" w16cid:durableId="521895470">
    <w:abstractNumId w:val="154"/>
  </w:num>
  <w:num w:numId="140" w16cid:durableId="297804679">
    <w:abstractNumId w:val="52"/>
  </w:num>
  <w:num w:numId="141" w16cid:durableId="524750256">
    <w:abstractNumId w:val="66"/>
  </w:num>
  <w:num w:numId="142" w16cid:durableId="1320578689">
    <w:abstractNumId w:val="76"/>
  </w:num>
  <w:num w:numId="143" w16cid:durableId="504633529">
    <w:abstractNumId w:val="181"/>
  </w:num>
  <w:num w:numId="144" w16cid:durableId="707413253">
    <w:abstractNumId w:val="61"/>
  </w:num>
  <w:num w:numId="145" w16cid:durableId="1077215654">
    <w:abstractNumId w:val="157"/>
  </w:num>
  <w:num w:numId="146" w16cid:durableId="1449466177">
    <w:abstractNumId w:val="114"/>
  </w:num>
  <w:num w:numId="147" w16cid:durableId="458304448">
    <w:abstractNumId w:val="133"/>
  </w:num>
  <w:num w:numId="148" w16cid:durableId="1300917128">
    <w:abstractNumId w:val="57"/>
  </w:num>
  <w:num w:numId="149" w16cid:durableId="316763748">
    <w:abstractNumId w:val="131"/>
  </w:num>
  <w:num w:numId="150" w16cid:durableId="884026384">
    <w:abstractNumId w:val="125"/>
  </w:num>
  <w:num w:numId="151" w16cid:durableId="320549929">
    <w:abstractNumId w:val="178"/>
  </w:num>
  <w:num w:numId="152" w16cid:durableId="1051804952">
    <w:abstractNumId w:val="106"/>
  </w:num>
  <w:num w:numId="153" w16cid:durableId="2081705604">
    <w:abstractNumId w:val="2"/>
  </w:num>
  <w:num w:numId="154" w16cid:durableId="1715811628">
    <w:abstractNumId w:val="171"/>
  </w:num>
  <w:num w:numId="155" w16cid:durableId="2078940968">
    <w:abstractNumId w:val="149"/>
  </w:num>
  <w:num w:numId="156" w16cid:durableId="913587590">
    <w:abstractNumId w:val="8"/>
  </w:num>
  <w:num w:numId="157" w16cid:durableId="1869641722">
    <w:abstractNumId w:val="11"/>
  </w:num>
  <w:num w:numId="158" w16cid:durableId="1840802616">
    <w:abstractNumId w:val="102"/>
  </w:num>
  <w:num w:numId="159" w16cid:durableId="26368641">
    <w:abstractNumId w:val="53"/>
  </w:num>
  <w:num w:numId="160" w16cid:durableId="1348747357">
    <w:abstractNumId w:val="143"/>
  </w:num>
  <w:num w:numId="161" w16cid:durableId="1383167918">
    <w:abstractNumId w:val="142"/>
  </w:num>
  <w:num w:numId="162" w16cid:durableId="1994135975">
    <w:abstractNumId w:val="42"/>
  </w:num>
  <w:num w:numId="163" w16cid:durableId="92089809">
    <w:abstractNumId w:val="155"/>
  </w:num>
  <w:num w:numId="164" w16cid:durableId="10385">
    <w:abstractNumId w:val="161"/>
  </w:num>
  <w:num w:numId="165" w16cid:durableId="1319576526">
    <w:abstractNumId w:val="113"/>
  </w:num>
  <w:num w:numId="166" w16cid:durableId="1186864284">
    <w:abstractNumId w:val="132"/>
  </w:num>
  <w:num w:numId="167" w16cid:durableId="2141460011">
    <w:abstractNumId w:val="74"/>
  </w:num>
  <w:num w:numId="168" w16cid:durableId="1284573535">
    <w:abstractNumId w:val="104"/>
  </w:num>
  <w:num w:numId="169" w16cid:durableId="1956792789">
    <w:abstractNumId w:val="93"/>
  </w:num>
  <w:num w:numId="170" w16cid:durableId="2048139098">
    <w:abstractNumId w:val="147"/>
  </w:num>
  <w:num w:numId="171" w16cid:durableId="1803960032">
    <w:abstractNumId w:val="101"/>
  </w:num>
  <w:num w:numId="172" w16cid:durableId="1225801046">
    <w:abstractNumId w:val="88"/>
  </w:num>
  <w:num w:numId="173" w16cid:durableId="501506948">
    <w:abstractNumId w:val="176"/>
  </w:num>
  <w:num w:numId="174" w16cid:durableId="245191175">
    <w:abstractNumId w:val="58"/>
  </w:num>
  <w:num w:numId="175" w16cid:durableId="1157915199">
    <w:abstractNumId w:val="71"/>
  </w:num>
  <w:num w:numId="176" w16cid:durableId="1091390128">
    <w:abstractNumId w:val="48"/>
  </w:num>
  <w:num w:numId="177" w16cid:durableId="833179044">
    <w:abstractNumId w:val="119"/>
  </w:num>
  <w:num w:numId="178" w16cid:durableId="137500957">
    <w:abstractNumId w:val="94"/>
  </w:num>
  <w:num w:numId="179" w16cid:durableId="1708871041">
    <w:abstractNumId w:val="139"/>
  </w:num>
  <w:num w:numId="180" w16cid:durableId="1736850985">
    <w:abstractNumId w:val="148"/>
  </w:num>
  <w:num w:numId="181" w16cid:durableId="174154660">
    <w:abstractNumId w:val="14"/>
  </w:num>
  <w:num w:numId="182" w16cid:durableId="2053066706">
    <w:abstractNumId w:val="85"/>
  </w:num>
  <w:num w:numId="183" w16cid:durableId="1403411349">
    <w:abstractNumId w:val="21"/>
  </w:num>
  <w:num w:numId="184" w16cid:durableId="670374245">
    <w:abstractNumId w:val="150"/>
  </w:num>
  <w:num w:numId="185" w16cid:durableId="1138842517">
    <w:abstractNumId w:val="183"/>
  </w:num>
  <w:num w:numId="186" w16cid:durableId="2097169696">
    <w:abstractNumId w:val="33"/>
  </w:num>
  <w:num w:numId="187" w16cid:durableId="1576478207">
    <w:abstractNumId w:val="13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8B"/>
    <w:rsid w:val="0000371D"/>
    <w:rsid w:val="000115B4"/>
    <w:rsid w:val="00024E67"/>
    <w:rsid w:val="00037518"/>
    <w:rsid w:val="00041A00"/>
    <w:rsid w:val="00041E3D"/>
    <w:rsid w:val="00045EB7"/>
    <w:rsid w:val="00050622"/>
    <w:rsid w:val="000518BE"/>
    <w:rsid w:val="000521EE"/>
    <w:rsid w:val="00054E1E"/>
    <w:rsid w:val="00067837"/>
    <w:rsid w:val="000712CC"/>
    <w:rsid w:val="00081C63"/>
    <w:rsid w:val="0008560E"/>
    <w:rsid w:val="0009154C"/>
    <w:rsid w:val="00091D01"/>
    <w:rsid w:val="000925E9"/>
    <w:rsid w:val="00094DA7"/>
    <w:rsid w:val="000A3EC4"/>
    <w:rsid w:val="000B1899"/>
    <w:rsid w:val="000B2590"/>
    <w:rsid w:val="000B2B3E"/>
    <w:rsid w:val="000B6B35"/>
    <w:rsid w:val="000C0748"/>
    <w:rsid w:val="000C0889"/>
    <w:rsid w:val="000C0B28"/>
    <w:rsid w:val="000C6182"/>
    <w:rsid w:val="000C7CBA"/>
    <w:rsid w:val="000D3CF1"/>
    <w:rsid w:val="000D49B2"/>
    <w:rsid w:val="000E0161"/>
    <w:rsid w:val="000E4B73"/>
    <w:rsid w:val="000F1D83"/>
    <w:rsid w:val="000F2858"/>
    <w:rsid w:val="000F39D4"/>
    <w:rsid w:val="000F64EF"/>
    <w:rsid w:val="00104408"/>
    <w:rsid w:val="001065BC"/>
    <w:rsid w:val="00107760"/>
    <w:rsid w:val="001150A3"/>
    <w:rsid w:val="0012336B"/>
    <w:rsid w:val="00125950"/>
    <w:rsid w:val="0014181A"/>
    <w:rsid w:val="00142876"/>
    <w:rsid w:val="001453B1"/>
    <w:rsid w:val="00146A96"/>
    <w:rsid w:val="00151E61"/>
    <w:rsid w:val="00157988"/>
    <w:rsid w:val="00163961"/>
    <w:rsid w:val="001654B1"/>
    <w:rsid w:val="00165E33"/>
    <w:rsid w:val="00172D86"/>
    <w:rsid w:val="00185D63"/>
    <w:rsid w:val="001864B5"/>
    <w:rsid w:val="0019442E"/>
    <w:rsid w:val="001947EC"/>
    <w:rsid w:val="001961C2"/>
    <w:rsid w:val="001978B1"/>
    <w:rsid w:val="001A331B"/>
    <w:rsid w:val="001A5BD5"/>
    <w:rsid w:val="001A5CA5"/>
    <w:rsid w:val="001A7BBA"/>
    <w:rsid w:val="001B161C"/>
    <w:rsid w:val="001C1C30"/>
    <w:rsid w:val="001C4D10"/>
    <w:rsid w:val="001D0405"/>
    <w:rsid w:val="001D66BD"/>
    <w:rsid w:val="001E3D3D"/>
    <w:rsid w:val="001E4E2C"/>
    <w:rsid w:val="001E635B"/>
    <w:rsid w:val="001F31C3"/>
    <w:rsid w:val="001F4400"/>
    <w:rsid w:val="001F7E46"/>
    <w:rsid w:val="00202A76"/>
    <w:rsid w:val="0020360F"/>
    <w:rsid w:val="00224E57"/>
    <w:rsid w:val="00227CC3"/>
    <w:rsid w:val="00233B05"/>
    <w:rsid w:val="00235646"/>
    <w:rsid w:val="00242775"/>
    <w:rsid w:val="00242E61"/>
    <w:rsid w:val="002457FB"/>
    <w:rsid w:val="00260FAC"/>
    <w:rsid w:val="00262A28"/>
    <w:rsid w:val="00262BD8"/>
    <w:rsid w:val="00263F79"/>
    <w:rsid w:val="00265F1A"/>
    <w:rsid w:val="00266DD7"/>
    <w:rsid w:val="00270DDF"/>
    <w:rsid w:val="00280324"/>
    <w:rsid w:val="00280C28"/>
    <w:rsid w:val="00285657"/>
    <w:rsid w:val="00287C9C"/>
    <w:rsid w:val="00290B75"/>
    <w:rsid w:val="00291769"/>
    <w:rsid w:val="0029240B"/>
    <w:rsid w:val="002A0438"/>
    <w:rsid w:val="002A7D0C"/>
    <w:rsid w:val="002B0C78"/>
    <w:rsid w:val="002B17E8"/>
    <w:rsid w:val="002E0826"/>
    <w:rsid w:val="002E3A05"/>
    <w:rsid w:val="002F0EAD"/>
    <w:rsid w:val="002F3860"/>
    <w:rsid w:val="002F74BA"/>
    <w:rsid w:val="00300833"/>
    <w:rsid w:val="00303530"/>
    <w:rsid w:val="00310093"/>
    <w:rsid w:val="00315197"/>
    <w:rsid w:val="0033265B"/>
    <w:rsid w:val="00333618"/>
    <w:rsid w:val="003415A2"/>
    <w:rsid w:val="0034269E"/>
    <w:rsid w:val="00342E03"/>
    <w:rsid w:val="00351818"/>
    <w:rsid w:val="00364361"/>
    <w:rsid w:val="00364624"/>
    <w:rsid w:val="00366975"/>
    <w:rsid w:val="00376FE9"/>
    <w:rsid w:val="00380599"/>
    <w:rsid w:val="00380E36"/>
    <w:rsid w:val="00383224"/>
    <w:rsid w:val="0038552F"/>
    <w:rsid w:val="00397C0A"/>
    <w:rsid w:val="003B08A5"/>
    <w:rsid w:val="003C38E0"/>
    <w:rsid w:val="003C69CA"/>
    <w:rsid w:val="003D218B"/>
    <w:rsid w:val="003D60E6"/>
    <w:rsid w:val="00410070"/>
    <w:rsid w:val="00410F11"/>
    <w:rsid w:val="00412920"/>
    <w:rsid w:val="00430424"/>
    <w:rsid w:val="00436091"/>
    <w:rsid w:val="00443462"/>
    <w:rsid w:val="004459B0"/>
    <w:rsid w:val="00447033"/>
    <w:rsid w:val="00447F41"/>
    <w:rsid w:val="0045338B"/>
    <w:rsid w:val="00460086"/>
    <w:rsid w:val="00462603"/>
    <w:rsid w:val="004743CE"/>
    <w:rsid w:val="00474493"/>
    <w:rsid w:val="00474BEF"/>
    <w:rsid w:val="00475B59"/>
    <w:rsid w:val="00476240"/>
    <w:rsid w:val="00486CF8"/>
    <w:rsid w:val="00494619"/>
    <w:rsid w:val="00497EE2"/>
    <w:rsid w:val="004B0104"/>
    <w:rsid w:val="004B4AEF"/>
    <w:rsid w:val="004B5D15"/>
    <w:rsid w:val="004B5E02"/>
    <w:rsid w:val="004C197B"/>
    <w:rsid w:val="004C1DC1"/>
    <w:rsid w:val="004C41A4"/>
    <w:rsid w:val="004D3B56"/>
    <w:rsid w:val="004D420F"/>
    <w:rsid w:val="004E1AD7"/>
    <w:rsid w:val="004E3B61"/>
    <w:rsid w:val="00500BC7"/>
    <w:rsid w:val="0050140F"/>
    <w:rsid w:val="00510C75"/>
    <w:rsid w:val="00522AE5"/>
    <w:rsid w:val="00522CF0"/>
    <w:rsid w:val="005269FA"/>
    <w:rsid w:val="00530084"/>
    <w:rsid w:val="00530B83"/>
    <w:rsid w:val="00541589"/>
    <w:rsid w:val="005457E1"/>
    <w:rsid w:val="00546446"/>
    <w:rsid w:val="00552488"/>
    <w:rsid w:val="005543DF"/>
    <w:rsid w:val="005568E0"/>
    <w:rsid w:val="00560E7F"/>
    <w:rsid w:val="00583A35"/>
    <w:rsid w:val="00585EFD"/>
    <w:rsid w:val="00590C5E"/>
    <w:rsid w:val="005C0F7F"/>
    <w:rsid w:val="005C633F"/>
    <w:rsid w:val="005D0034"/>
    <w:rsid w:val="005E45AD"/>
    <w:rsid w:val="006043E6"/>
    <w:rsid w:val="00617217"/>
    <w:rsid w:val="00620284"/>
    <w:rsid w:val="00621313"/>
    <w:rsid w:val="006310B4"/>
    <w:rsid w:val="00644CD1"/>
    <w:rsid w:val="0065166D"/>
    <w:rsid w:val="00652026"/>
    <w:rsid w:val="00664DA4"/>
    <w:rsid w:val="00673DD6"/>
    <w:rsid w:val="00680182"/>
    <w:rsid w:val="00682605"/>
    <w:rsid w:val="006844DB"/>
    <w:rsid w:val="00686950"/>
    <w:rsid w:val="00691465"/>
    <w:rsid w:val="00691CE0"/>
    <w:rsid w:val="00695FA3"/>
    <w:rsid w:val="006A0A28"/>
    <w:rsid w:val="006A2768"/>
    <w:rsid w:val="006A40FE"/>
    <w:rsid w:val="006A6E1A"/>
    <w:rsid w:val="006B1227"/>
    <w:rsid w:val="006C057D"/>
    <w:rsid w:val="006C2879"/>
    <w:rsid w:val="006D3775"/>
    <w:rsid w:val="006D7605"/>
    <w:rsid w:val="006E0EEC"/>
    <w:rsid w:val="00700A9B"/>
    <w:rsid w:val="00704CBD"/>
    <w:rsid w:val="0071434E"/>
    <w:rsid w:val="00716619"/>
    <w:rsid w:val="00720755"/>
    <w:rsid w:val="00732C1E"/>
    <w:rsid w:val="00734B23"/>
    <w:rsid w:val="00736C8A"/>
    <w:rsid w:val="00737EAF"/>
    <w:rsid w:val="00745413"/>
    <w:rsid w:val="00752621"/>
    <w:rsid w:val="00756CAF"/>
    <w:rsid w:val="00762CFD"/>
    <w:rsid w:val="00771F2D"/>
    <w:rsid w:val="00782746"/>
    <w:rsid w:val="00782DD3"/>
    <w:rsid w:val="0078650F"/>
    <w:rsid w:val="00793E64"/>
    <w:rsid w:val="007A2E7F"/>
    <w:rsid w:val="007C2CCB"/>
    <w:rsid w:val="007C4389"/>
    <w:rsid w:val="007D0147"/>
    <w:rsid w:val="007E0008"/>
    <w:rsid w:val="007E13B0"/>
    <w:rsid w:val="007E185B"/>
    <w:rsid w:val="007E1B5B"/>
    <w:rsid w:val="007E620D"/>
    <w:rsid w:val="008027F2"/>
    <w:rsid w:val="0080333F"/>
    <w:rsid w:val="0080344E"/>
    <w:rsid w:val="00806395"/>
    <w:rsid w:val="00806517"/>
    <w:rsid w:val="00812DEF"/>
    <w:rsid w:val="00813D65"/>
    <w:rsid w:val="0082352D"/>
    <w:rsid w:val="008248C8"/>
    <w:rsid w:val="008275F9"/>
    <w:rsid w:val="00843056"/>
    <w:rsid w:val="008453C5"/>
    <w:rsid w:val="00854AF3"/>
    <w:rsid w:val="0085520A"/>
    <w:rsid w:val="0085693E"/>
    <w:rsid w:val="008620CC"/>
    <w:rsid w:val="008649DA"/>
    <w:rsid w:val="008715C2"/>
    <w:rsid w:val="00876F22"/>
    <w:rsid w:val="00883883"/>
    <w:rsid w:val="00890A2F"/>
    <w:rsid w:val="00891DBF"/>
    <w:rsid w:val="008933DB"/>
    <w:rsid w:val="008A44A8"/>
    <w:rsid w:val="008A58AB"/>
    <w:rsid w:val="008C0BE6"/>
    <w:rsid w:val="008C1A18"/>
    <w:rsid w:val="008E5080"/>
    <w:rsid w:val="008E63F5"/>
    <w:rsid w:val="008E72BA"/>
    <w:rsid w:val="008F3ED2"/>
    <w:rsid w:val="008F5DD2"/>
    <w:rsid w:val="009005F0"/>
    <w:rsid w:val="00907162"/>
    <w:rsid w:val="00907BDE"/>
    <w:rsid w:val="00912997"/>
    <w:rsid w:val="00913EE4"/>
    <w:rsid w:val="00920E55"/>
    <w:rsid w:val="00922F6D"/>
    <w:rsid w:val="00936B37"/>
    <w:rsid w:val="00942B19"/>
    <w:rsid w:val="00947778"/>
    <w:rsid w:val="00950531"/>
    <w:rsid w:val="00953DCA"/>
    <w:rsid w:val="00954616"/>
    <w:rsid w:val="00955631"/>
    <w:rsid w:val="0095567E"/>
    <w:rsid w:val="0096216A"/>
    <w:rsid w:val="0096342B"/>
    <w:rsid w:val="009662E2"/>
    <w:rsid w:val="009702C3"/>
    <w:rsid w:val="00971A9E"/>
    <w:rsid w:val="00974E99"/>
    <w:rsid w:val="00976322"/>
    <w:rsid w:val="00982F09"/>
    <w:rsid w:val="00991842"/>
    <w:rsid w:val="009972A0"/>
    <w:rsid w:val="009A1E72"/>
    <w:rsid w:val="009A40CA"/>
    <w:rsid w:val="009C36AD"/>
    <w:rsid w:val="009C7EC9"/>
    <w:rsid w:val="009D0DAE"/>
    <w:rsid w:val="009E3602"/>
    <w:rsid w:val="009E6543"/>
    <w:rsid w:val="009F1597"/>
    <w:rsid w:val="009F21DC"/>
    <w:rsid w:val="009F50A9"/>
    <w:rsid w:val="00A04F13"/>
    <w:rsid w:val="00A07FAD"/>
    <w:rsid w:val="00A10C24"/>
    <w:rsid w:val="00A126EE"/>
    <w:rsid w:val="00A2096C"/>
    <w:rsid w:val="00A37452"/>
    <w:rsid w:val="00A415D7"/>
    <w:rsid w:val="00A5386A"/>
    <w:rsid w:val="00A53A70"/>
    <w:rsid w:val="00A55D2D"/>
    <w:rsid w:val="00A63E02"/>
    <w:rsid w:val="00A66B36"/>
    <w:rsid w:val="00A70903"/>
    <w:rsid w:val="00A7525A"/>
    <w:rsid w:val="00A7538F"/>
    <w:rsid w:val="00A837CE"/>
    <w:rsid w:val="00A83C25"/>
    <w:rsid w:val="00A87EE8"/>
    <w:rsid w:val="00A9262F"/>
    <w:rsid w:val="00AA4E53"/>
    <w:rsid w:val="00AB7208"/>
    <w:rsid w:val="00AC4643"/>
    <w:rsid w:val="00AD02D3"/>
    <w:rsid w:val="00AD7BA1"/>
    <w:rsid w:val="00AE50FE"/>
    <w:rsid w:val="00AF171E"/>
    <w:rsid w:val="00AF6471"/>
    <w:rsid w:val="00B00358"/>
    <w:rsid w:val="00B12109"/>
    <w:rsid w:val="00B13A4D"/>
    <w:rsid w:val="00B421D4"/>
    <w:rsid w:val="00B5049B"/>
    <w:rsid w:val="00B528CB"/>
    <w:rsid w:val="00B53D36"/>
    <w:rsid w:val="00B57261"/>
    <w:rsid w:val="00B63BA6"/>
    <w:rsid w:val="00B64816"/>
    <w:rsid w:val="00B72A4D"/>
    <w:rsid w:val="00B829AA"/>
    <w:rsid w:val="00B86D28"/>
    <w:rsid w:val="00B87FA2"/>
    <w:rsid w:val="00BA0DFD"/>
    <w:rsid w:val="00BB2EBC"/>
    <w:rsid w:val="00BB30A5"/>
    <w:rsid w:val="00BB39B0"/>
    <w:rsid w:val="00BC2E9A"/>
    <w:rsid w:val="00BD2148"/>
    <w:rsid w:val="00BD2385"/>
    <w:rsid w:val="00BD4D9C"/>
    <w:rsid w:val="00BE19C0"/>
    <w:rsid w:val="00BE44F1"/>
    <w:rsid w:val="00C06462"/>
    <w:rsid w:val="00C07689"/>
    <w:rsid w:val="00C1448E"/>
    <w:rsid w:val="00C17A55"/>
    <w:rsid w:val="00C17DDE"/>
    <w:rsid w:val="00C24541"/>
    <w:rsid w:val="00C26EA6"/>
    <w:rsid w:val="00C27D7F"/>
    <w:rsid w:val="00C3092D"/>
    <w:rsid w:val="00C327DC"/>
    <w:rsid w:val="00C358BC"/>
    <w:rsid w:val="00C379CE"/>
    <w:rsid w:val="00C41431"/>
    <w:rsid w:val="00C4654C"/>
    <w:rsid w:val="00C64FCA"/>
    <w:rsid w:val="00C74246"/>
    <w:rsid w:val="00C756F1"/>
    <w:rsid w:val="00C759CD"/>
    <w:rsid w:val="00C76F63"/>
    <w:rsid w:val="00C92D07"/>
    <w:rsid w:val="00C96AEA"/>
    <w:rsid w:val="00CA2A10"/>
    <w:rsid w:val="00CB0275"/>
    <w:rsid w:val="00CB1271"/>
    <w:rsid w:val="00CB1F50"/>
    <w:rsid w:val="00CB658A"/>
    <w:rsid w:val="00CB75BC"/>
    <w:rsid w:val="00CC3D13"/>
    <w:rsid w:val="00CE4132"/>
    <w:rsid w:val="00CF1D77"/>
    <w:rsid w:val="00CF49F7"/>
    <w:rsid w:val="00CF5E46"/>
    <w:rsid w:val="00D02F35"/>
    <w:rsid w:val="00D03959"/>
    <w:rsid w:val="00D10A06"/>
    <w:rsid w:val="00D12A9C"/>
    <w:rsid w:val="00D36C5D"/>
    <w:rsid w:val="00D50908"/>
    <w:rsid w:val="00D50933"/>
    <w:rsid w:val="00D50DB6"/>
    <w:rsid w:val="00D53A7A"/>
    <w:rsid w:val="00D543AD"/>
    <w:rsid w:val="00D56DE7"/>
    <w:rsid w:val="00D672E6"/>
    <w:rsid w:val="00D7175E"/>
    <w:rsid w:val="00D71971"/>
    <w:rsid w:val="00D778A2"/>
    <w:rsid w:val="00D919D6"/>
    <w:rsid w:val="00D92F82"/>
    <w:rsid w:val="00D94830"/>
    <w:rsid w:val="00D9610F"/>
    <w:rsid w:val="00DA10B1"/>
    <w:rsid w:val="00DA5A1E"/>
    <w:rsid w:val="00DA6711"/>
    <w:rsid w:val="00DB4E83"/>
    <w:rsid w:val="00DC0189"/>
    <w:rsid w:val="00DC7AAE"/>
    <w:rsid w:val="00DD15E0"/>
    <w:rsid w:val="00DD301C"/>
    <w:rsid w:val="00DD4361"/>
    <w:rsid w:val="00DE684C"/>
    <w:rsid w:val="00E0018E"/>
    <w:rsid w:val="00E022BD"/>
    <w:rsid w:val="00E026AD"/>
    <w:rsid w:val="00E10D1E"/>
    <w:rsid w:val="00E11301"/>
    <w:rsid w:val="00E153C0"/>
    <w:rsid w:val="00E21E0B"/>
    <w:rsid w:val="00E223B6"/>
    <w:rsid w:val="00E23E1C"/>
    <w:rsid w:val="00E251D7"/>
    <w:rsid w:val="00E30644"/>
    <w:rsid w:val="00E3156C"/>
    <w:rsid w:val="00E328FF"/>
    <w:rsid w:val="00E34319"/>
    <w:rsid w:val="00E42B4E"/>
    <w:rsid w:val="00E43427"/>
    <w:rsid w:val="00E51CE8"/>
    <w:rsid w:val="00E527CE"/>
    <w:rsid w:val="00E62687"/>
    <w:rsid w:val="00E63596"/>
    <w:rsid w:val="00E657CA"/>
    <w:rsid w:val="00E80631"/>
    <w:rsid w:val="00EA3614"/>
    <w:rsid w:val="00EC1628"/>
    <w:rsid w:val="00EC1BA7"/>
    <w:rsid w:val="00EC686F"/>
    <w:rsid w:val="00ED4DBF"/>
    <w:rsid w:val="00ED6888"/>
    <w:rsid w:val="00EE2527"/>
    <w:rsid w:val="00EF2F95"/>
    <w:rsid w:val="00F025D9"/>
    <w:rsid w:val="00F045B1"/>
    <w:rsid w:val="00F06729"/>
    <w:rsid w:val="00F07CEC"/>
    <w:rsid w:val="00F21939"/>
    <w:rsid w:val="00F26617"/>
    <w:rsid w:val="00F302E6"/>
    <w:rsid w:val="00F33BA2"/>
    <w:rsid w:val="00F33F66"/>
    <w:rsid w:val="00F37555"/>
    <w:rsid w:val="00F43A18"/>
    <w:rsid w:val="00F53051"/>
    <w:rsid w:val="00F546F0"/>
    <w:rsid w:val="00F5473D"/>
    <w:rsid w:val="00F6402F"/>
    <w:rsid w:val="00F70B51"/>
    <w:rsid w:val="00F777C3"/>
    <w:rsid w:val="00F85605"/>
    <w:rsid w:val="00F8565D"/>
    <w:rsid w:val="00F86DBA"/>
    <w:rsid w:val="00FA132E"/>
    <w:rsid w:val="00FA1783"/>
    <w:rsid w:val="00FA5166"/>
    <w:rsid w:val="00FB2EC2"/>
    <w:rsid w:val="00FB7A7F"/>
    <w:rsid w:val="00FC1EE0"/>
    <w:rsid w:val="00FC2F93"/>
    <w:rsid w:val="00FD22DD"/>
    <w:rsid w:val="00FD463B"/>
    <w:rsid w:val="00FD4EA0"/>
    <w:rsid w:val="00FE3402"/>
    <w:rsid w:val="00FF3512"/>
    <w:rsid w:val="00FF4C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DA57"/>
  <w15:chartTrackingRefBased/>
  <w15:docId w15:val="{D800516E-E1AB-4B6A-89D8-CAC2E8A9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271"/>
    <w:rPr>
      <w:lang w:val="en-US"/>
    </w:rPr>
  </w:style>
  <w:style w:type="paragraph" w:styleId="Heading1">
    <w:name w:val="heading 1"/>
    <w:aliases w:val="Main heading,H1, Char Char Char,Char Char Char"/>
    <w:basedOn w:val="Normal"/>
    <w:next w:val="Normal"/>
    <w:link w:val="Heading1Char"/>
    <w:uiPriority w:val="9"/>
    <w:qFormat/>
    <w:rsid w:val="003D218B"/>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aliases w:val="Sub Heading,H2"/>
    <w:basedOn w:val="Normal"/>
    <w:next w:val="Normal"/>
    <w:link w:val="Heading2Char"/>
    <w:uiPriority w:val="9"/>
    <w:unhideWhenUsed/>
    <w:qFormat/>
    <w:rsid w:val="003D218B"/>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3D21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D218B"/>
    <w:pPr>
      <w:keepNext/>
      <w:keepLines/>
      <w:spacing w:before="40" w:after="0"/>
      <w:outlineLvl w:val="3"/>
    </w:pPr>
    <w:rPr>
      <w:rFonts w:asciiTheme="majorHAnsi" w:eastAsiaTheme="majorEastAsia" w:hAnsiTheme="majorHAnsi" w:cstheme="majorBidi"/>
      <w:i/>
      <w:iCs/>
      <w:color w:val="2F5496" w:themeColor="accent1" w:themeShade="BF"/>
      <w:lang w:val="en-ZA"/>
    </w:rPr>
  </w:style>
  <w:style w:type="paragraph" w:styleId="Heading5">
    <w:name w:val="heading 5"/>
    <w:basedOn w:val="Normal"/>
    <w:next w:val="Normal"/>
    <w:link w:val="Heading5Char"/>
    <w:uiPriority w:val="9"/>
    <w:semiHidden/>
    <w:unhideWhenUsed/>
    <w:qFormat/>
    <w:rsid w:val="00FA5166"/>
    <w:pPr>
      <w:keepNext/>
      <w:keepLines/>
      <w:spacing w:before="40" w:after="0" w:line="268" w:lineRule="auto"/>
      <w:ind w:left="1630" w:hanging="10"/>
      <w:jc w:val="both"/>
      <w:outlineLvl w:val="4"/>
    </w:pPr>
    <w:rPr>
      <w:rFonts w:eastAsia="Times New Roman" w:cs="Times New Roman"/>
      <w:color w:val="0F4761"/>
      <w:lang w:val="en-ZA" w:eastAsia="en-ZA"/>
    </w:rPr>
  </w:style>
  <w:style w:type="paragraph" w:styleId="Heading6">
    <w:name w:val="heading 6"/>
    <w:basedOn w:val="Normal"/>
    <w:next w:val="Normal"/>
    <w:link w:val="Heading6Char"/>
    <w:uiPriority w:val="9"/>
    <w:semiHidden/>
    <w:unhideWhenUsed/>
    <w:qFormat/>
    <w:rsid w:val="00FA5166"/>
    <w:pPr>
      <w:keepNext/>
      <w:keepLines/>
      <w:spacing w:before="40" w:after="0" w:line="268" w:lineRule="auto"/>
      <w:ind w:left="1630" w:hanging="10"/>
      <w:jc w:val="both"/>
      <w:outlineLvl w:val="5"/>
    </w:pPr>
    <w:rPr>
      <w:rFonts w:eastAsia="Times New Roman" w:cs="Times New Roman"/>
      <w:i/>
      <w:iCs/>
      <w:color w:val="595959"/>
      <w:lang w:val="en-ZA" w:eastAsia="en-ZA"/>
    </w:rPr>
  </w:style>
  <w:style w:type="paragraph" w:styleId="Heading7">
    <w:name w:val="heading 7"/>
    <w:basedOn w:val="Normal"/>
    <w:next w:val="Normal"/>
    <w:link w:val="Heading7Char"/>
    <w:uiPriority w:val="9"/>
    <w:semiHidden/>
    <w:unhideWhenUsed/>
    <w:qFormat/>
    <w:rsid w:val="00FA5166"/>
    <w:pPr>
      <w:keepNext/>
      <w:keepLines/>
      <w:spacing w:before="40" w:after="0" w:line="268" w:lineRule="auto"/>
      <w:ind w:left="1630" w:hanging="10"/>
      <w:jc w:val="both"/>
      <w:outlineLvl w:val="6"/>
    </w:pPr>
    <w:rPr>
      <w:rFonts w:eastAsia="Times New Roman" w:cs="Times New Roman"/>
      <w:color w:val="595959"/>
      <w:lang w:val="en-ZA" w:eastAsia="en-ZA"/>
    </w:rPr>
  </w:style>
  <w:style w:type="paragraph" w:styleId="Heading8">
    <w:name w:val="heading 8"/>
    <w:basedOn w:val="Normal"/>
    <w:next w:val="Normal"/>
    <w:link w:val="Heading8Char"/>
    <w:uiPriority w:val="9"/>
    <w:semiHidden/>
    <w:unhideWhenUsed/>
    <w:qFormat/>
    <w:rsid w:val="00FA5166"/>
    <w:pPr>
      <w:keepNext/>
      <w:keepLines/>
      <w:spacing w:before="40" w:after="0" w:line="268" w:lineRule="auto"/>
      <w:ind w:left="1630" w:hanging="10"/>
      <w:jc w:val="both"/>
      <w:outlineLvl w:val="7"/>
    </w:pPr>
    <w:rPr>
      <w:rFonts w:eastAsia="Times New Roman" w:cs="Times New Roman"/>
      <w:i/>
      <w:iCs/>
      <w:color w:val="272727"/>
      <w:lang w:val="en-ZA" w:eastAsia="en-ZA"/>
    </w:rPr>
  </w:style>
  <w:style w:type="paragraph" w:styleId="Heading9">
    <w:name w:val="heading 9"/>
    <w:basedOn w:val="Normal"/>
    <w:next w:val="Normal"/>
    <w:link w:val="Heading9Char"/>
    <w:uiPriority w:val="9"/>
    <w:semiHidden/>
    <w:unhideWhenUsed/>
    <w:qFormat/>
    <w:rsid w:val="00FA5166"/>
    <w:pPr>
      <w:keepNext/>
      <w:keepLines/>
      <w:spacing w:before="40" w:after="0" w:line="268" w:lineRule="auto"/>
      <w:ind w:left="1630" w:hanging="10"/>
      <w:jc w:val="both"/>
      <w:outlineLvl w:val="8"/>
    </w:pPr>
    <w:rPr>
      <w:rFonts w:eastAsia="Times New Roman" w:cs="Times New Roman"/>
      <w:color w:val="272727"/>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basedOn w:val="DefaultParagraphFont"/>
    <w:link w:val="Heading1"/>
    <w:uiPriority w:val="9"/>
    <w:rsid w:val="003D218B"/>
    <w:rPr>
      <w:rFonts w:ascii="Cambria" w:eastAsia="Times New Roman" w:hAnsi="Cambria" w:cs="Times New Roman"/>
      <w:b/>
      <w:bCs/>
      <w:kern w:val="32"/>
      <w:sz w:val="32"/>
      <w:szCs w:val="32"/>
      <w:lang w:val="en-US"/>
    </w:rPr>
  </w:style>
  <w:style w:type="character" w:customStyle="1" w:styleId="Heading2Char">
    <w:name w:val="Heading 2 Char"/>
    <w:aliases w:val="Sub Heading Char,H2 Char"/>
    <w:basedOn w:val="DefaultParagraphFont"/>
    <w:link w:val="Heading2"/>
    <w:uiPriority w:val="9"/>
    <w:rsid w:val="003D218B"/>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3D218B"/>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3D218B"/>
    <w:rPr>
      <w:rFonts w:asciiTheme="majorHAnsi" w:eastAsiaTheme="majorEastAsia" w:hAnsiTheme="majorHAnsi" w:cstheme="majorBidi"/>
      <w:i/>
      <w:iCs/>
      <w:color w:val="2F5496" w:themeColor="accent1" w:themeShade="BF"/>
      <w:lang w:val="en-ZA"/>
    </w:rPr>
  </w:style>
  <w:style w:type="paragraph" w:styleId="Header">
    <w:name w:val="header"/>
    <w:basedOn w:val="Normal"/>
    <w:link w:val="HeaderChar"/>
    <w:uiPriority w:val="99"/>
    <w:unhideWhenUsed/>
    <w:rsid w:val="003D218B"/>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3D218B"/>
  </w:style>
  <w:style w:type="paragraph" w:styleId="Footer">
    <w:name w:val="footer"/>
    <w:basedOn w:val="Normal"/>
    <w:link w:val="FooterChar"/>
    <w:uiPriority w:val="99"/>
    <w:unhideWhenUsed/>
    <w:rsid w:val="003D218B"/>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3D218B"/>
  </w:style>
  <w:style w:type="table" w:styleId="TableGrid">
    <w:name w:val="Table Grid"/>
    <w:basedOn w:val="TableNormal"/>
    <w:uiPriority w:val="39"/>
    <w:rsid w:val="003D2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List Paragraph1"/>
    <w:basedOn w:val="Normal"/>
    <w:link w:val="ListParagraphChar"/>
    <w:uiPriority w:val="34"/>
    <w:qFormat/>
    <w:rsid w:val="003D218B"/>
    <w:pPr>
      <w:ind w:left="720"/>
      <w:contextualSpacing/>
    </w:pPr>
    <w:rPr>
      <w:lang w:val="en-GB"/>
    </w:rPr>
  </w:style>
  <w:style w:type="character" w:customStyle="1" w:styleId="ListParagraphChar">
    <w:name w:val="List Paragraph Char"/>
    <w:aliases w:val="Body text Char,List Paragraph1 Char"/>
    <w:link w:val="ListParagraph"/>
    <w:uiPriority w:val="34"/>
    <w:locked/>
    <w:rsid w:val="003D218B"/>
  </w:style>
  <w:style w:type="table" w:styleId="GridTable5Dark-Accent6">
    <w:name w:val="Grid Table 5 Dark Accent 6"/>
    <w:basedOn w:val="TableNormal"/>
    <w:uiPriority w:val="50"/>
    <w:rsid w:val="003D21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3D218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Tables">
    <w:name w:val="Tables"/>
    <w:basedOn w:val="Caption"/>
    <w:next w:val="Normal"/>
    <w:link w:val="TablesChar"/>
    <w:qFormat/>
    <w:rsid w:val="003D218B"/>
    <w:pPr>
      <w:keepNext/>
      <w:numPr>
        <w:numId w:val="37"/>
      </w:numPr>
      <w:tabs>
        <w:tab w:val="left" w:pos="1418"/>
        <w:tab w:val="left" w:pos="1622"/>
      </w:tabs>
      <w:spacing w:after="240" w:line="276" w:lineRule="auto"/>
      <w:ind w:left="990" w:hanging="990"/>
      <w:jc w:val="both"/>
    </w:pPr>
    <w:rPr>
      <w:rFonts w:asciiTheme="majorHAnsi" w:eastAsia="Times New Roman" w:hAnsiTheme="majorHAnsi" w:cs="Times New Roman"/>
      <w:bCs/>
      <w:i w:val="0"/>
      <w:iCs w:val="0"/>
      <w:caps/>
      <w:color w:val="auto"/>
      <w:sz w:val="20"/>
      <w:szCs w:val="20"/>
      <w:lang w:val="en-ZA" w:bidi="en-US"/>
    </w:rPr>
  </w:style>
  <w:style w:type="paragraph" w:styleId="Caption">
    <w:name w:val="caption"/>
    <w:basedOn w:val="Normal"/>
    <w:next w:val="Normal"/>
    <w:uiPriority w:val="35"/>
    <w:unhideWhenUsed/>
    <w:qFormat/>
    <w:rsid w:val="003D218B"/>
    <w:pPr>
      <w:spacing w:after="200" w:line="240" w:lineRule="auto"/>
    </w:pPr>
    <w:rPr>
      <w:i/>
      <w:iCs/>
      <w:color w:val="44546A" w:themeColor="text2"/>
      <w:sz w:val="18"/>
      <w:szCs w:val="18"/>
      <w:lang w:val="en-GB"/>
    </w:rPr>
  </w:style>
  <w:style w:type="character" w:customStyle="1" w:styleId="TablesChar">
    <w:name w:val="Tables Char"/>
    <w:basedOn w:val="DefaultParagraphFont"/>
    <w:link w:val="Tables"/>
    <w:rsid w:val="003D218B"/>
    <w:rPr>
      <w:rFonts w:asciiTheme="majorHAnsi" w:eastAsia="Times New Roman" w:hAnsiTheme="majorHAnsi" w:cs="Times New Roman"/>
      <w:bCs/>
      <w:caps/>
      <w:sz w:val="20"/>
      <w:szCs w:val="20"/>
      <w:lang w:val="en-ZA" w:bidi="en-US"/>
    </w:rPr>
  </w:style>
  <w:style w:type="table" w:customStyle="1" w:styleId="IHSTable1">
    <w:name w:val="IHSTable1"/>
    <w:basedOn w:val="TableNormal"/>
    <w:uiPriority w:val="99"/>
    <w:rsid w:val="003D218B"/>
    <w:pPr>
      <w:keepNext/>
      <w:keepLines/>
      <w:spacing w:after="0" w:line="240" w:lineRule="auto"/>
      <w:jc w:val="right"/>
    </w:pPr>
    <w:rPr>
      <w:sz w:val="18"/>
      <w:lang w:val="en-ZA"/>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rsid w:val="003D218B"/>
    <w:pPr>
      <w:autoSpaceDE w:val="0"/>
      <w:autoSpaceDN w:val="0"/>
      <w:adjustRightInd w:val="0"/>
      <w:spacing w:after="0" w:line="240" w:lineRule="auto"/>
    </w:pPr>
    <w:rPr>
      <w:rFonts w:ascii="Cambria" w:eastAsia="Times New Roman" w:hAnsi="Cambria" w:cs="Cambria"/>
      <w:color w:val="000000"/>
      <w:sz w:val="24"/>
      <w:szCs w:val="24"/>
      <w:lang w:val="en-US" w:eastAsia="en-ZA"/>
    </w:rPr>
  </w:style>
  <w:style w:type="paragraph" w:styleId="FootnoteText">
    <w:name w:val="footnote text"/>
    <w:basedOn w:val="Normal"/>
    <w:link w:val="FootnoteTextChar"/>
    <w:uiPriority w:val="99"/>
    <w:rsid w:val="003D218B"/>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3D218B"/>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3D218B"/>
    <w:rPr>
      <w:vertAlign w:val="superscript"/>
    </w:rPr>
  </w:style>
  <w:style w:type="paragraph" w:styleId="BodyText">
    <w:name w:val="Body Text"/>
    <w:basedOn w:val="Normal"/>
    <w:link w:val="BodyTextChar"/>
    <w:uiPriority w:val="1"/>
    <w:unhideWhenUsed/>
    <w:qFormat/>
    <w:rsid w:val="003D218B"/>
    <w:pPr>
      <w:spacing w:after="120" w:line="252" w:lineRule="auto"/>
    </w:pPr>
    <w:rPr>
      <w:rFonts w:asciiTheme="majorHAnsi" w:eastAsiaTheme="majorEastAsia" w:hAnsiTheme="majorHAnsi" w:cstheme="majorBidi"/>
      <w:lang w:bidi="en-US"/>
    </w:rPr>
  </w:style>
  <w:style w:type="character" w:customStyle="1" w:styleId="BodyTextChar">
    <w:name w:val="Body Text Char"/>
    <w:basedOn w:val="DefaultParagraphFont"/>
    <w:link w:val="BodyText"/>
    <w:uiPriority w:val="1"/>
    <w:rsid w:val="003D218B"/>
    <w:rPr>
      <w:rFonts w:asciiTheme="majorHAnsi" w:eastAsiaTheme="majorEastAsia" w:hAnsiTheme="majorHAnsi" w:cstheme="majorBidi"/>
      <w:lang w:val="en-US" w:bidi="en-US"/>
    </w:rPr>
  </w:style>
  <w:style w:type="character" w:customStyle="1" w:styleId="BalloonTextChar">
    <w:name w:val="Balloon Text Char"/>
    <w:basedOn w:val="DefaultParagraphFont"/>
    <w:link w:val="BalloonText"/>
    <w:uiPriority w:val="99"/>
    <w:semiHidden/>
    <w:rsid w:val="003D218B"/>
    <w:rPr>
      <w:rFonts w:ascii="Segoe UI" w:hAnsi="Segoe UI" w:cs="Segoe UI"/>
      <w:sz w:val="18"/>
      <w:szCs w:val="18"/>
      <w:lang w:val="en-ZA"/>
    </w:rPr>
  </w:style>
  <w:style w:type="paragraph" w:styleId="BalloonText">
    <w:name w:val="Balloon Text"/>
    <w:basedOn w:val="Normal"/>
    <w:link w:val="BalloonTextChar"/>
    <w:uiPriority w:val="99"/>
    <w:semiHidden/>
    <w:unhideWhenUsed/>
    <w:rsid w:val="003D218B"/>
    <w:pPr>
      <w:spacing w:after="0" w:line="240" w:lineRule="auto"/>
    </w:pPr>
    <w:rPr>
      <w:rFonts w:ascii="Segoe UI" w:hAnsi="Segoe UI" w:cs="Segoe UI"/>
      <w:sz w:val="18"/>
      <w:szCs w:val="18"/>
      <w:lang w:val="en-ZA"/>
    </w:rPr>
  </w:style>
  <w:style w:type="character" w:customStyle="1" w:styleId="BalloonTextChar1">
    <w:name w:val="Balloon Text Char1"/>
    <w:basedOn w:val="DefaultParagraphFont"/>
    <w:uiPriority w:val="99"/>
    <w:semiHidden/>
    <w:rsid w:val="003D218B"/>
    <w:rPr>
      <w:rFonts w:ascii="Segoe UI" w:hAnsi="Segoe UI" w:cs="Segoe UI"/>
      <w:sz w:val="18"/>
      <w:szCs w:val="18"/>
      <w:lang w:val="en-US"/>
    </w:rPr>
  </w:style>
  <w:style w:type="character" w:styleId="Hyperlink">
    <w:name w:val="Hyperlink"/>
    <w:basedOn w:val="DefaultParagraphFont"/>
    <w:uiPriority w:val="99"/>
    <w:unhideWhenUsed/>
    <w:rsid w:val="003D218B"/>
    <w:rPr>
      <w:color w:val="0563C1" w:themeColor="hyperlink"/>
      <w:u w:val="single"/>
    </w:rPr>
  </w:style>
  <w:style w:type="paragraph" w:customStyle="1" w:styleId="WP9BodyText">
    <w:name w:val="WP9_Body Text"/>
    <w:basedOn w:val="Normal"/>
    <w:uiPriority w:val="99"/>
    <w:rsid w:val="003D218B"/>
    <w:pPr>
      <w:widowControl w:val="0"/>
      <w:spacing w:after="0" w:line="240" w:lineRule="auto"/>
      <w:jc w:val="both"/>
    </w:pPr>
    <w:rPr>
      <w:rFonts w:ascii="Tahoma" w:eastAsia="Times New Roman" w:hAnsi="Tahoma" w:cs="Arial"/>
      <w:sz w:val="20"/>
      <w:szCs w:val="20"/>
    </w:rPr>
  </w:style>
  <w:style w:type="paragraph" w:styleId="NoSpacing">
    <w:name w:val="No Spacing"/>
    <w:link w:val="NoSpacingChar"/>
    <w:uiPriority w:val="1"/>
    <w:qFormat/>
    <w:rsid w:val="003D218B"/>
    <w:pPr>
      <w:spacing w:after="0" w:line="240" w:lineRule="auto"/>
    </w:pPr>
    <w:rPr>
      <w:rFonts w:ascii="Calibri" w:eastAsia="Calibri" w:hAnsi="Calibri" w:cs="Times New Roman"/>
      <w:lang w:val="en-ZA"/>
    </w:rPr>
  </w:style>
  <w:style w:type="character" w:customStyle="1" w:styleId="NoSpacingChar">
    <w:name w:val="No Spacing Char"/>
    <w:link w:val="NoSpacing"/>
    <w:uiPriority w:val="1"/>
    <w:rsid w:val="003D218B"/>
    <w:rPr>
      <w:rFonts w:ascii="Calibri" w:eastAsia="Calibri" w:hAnsi="Calibri" w:cs="Times New Roman"/>
      <w:lang w:val="en-ZA"/>
    </w:rPr>
  </w:style>
  <w:style w:type="character" w:customStyle="1" w:styleId="CommentTextChar">
    <w:name w:val="Comment Text Char"/>
    <w:basedOn w:val="DefaultParagraphFont"/>
    <w:link w:val="CommentText"/>
    <w:uiPriority w:val="99"/>
    <w:rsid w:val="003D218B"/>
    <w:rPr>
      <w:rFonts w:ascii="Calibri" w:eastAsia="Calibri" w:hAnsi="Calibri" w:cs="Times New Roman"/>
      <w:sz w:val="20"/>
      <w:szCs w:val="20"/>
    </w:rPr>
  </w:style>
  <w:style w:type="paragraph" w:styleId="CommentText">
    <w:name w:val="annotation text"/>
    <w:basedOn w:val="Normal"/>
    <w:link w:val="CommentTextChar"/>
    <w:uiPriority w:val="99"/>
    <w:unhideWhenUsed/>
    <w:rsid w:val="003D218B"/>
    <w:pPr>
      <w:spacing w:after="200" w:line="276" w:lineRule="auto"/>
    </w:pPr>
    <w:rPr>
      <w:rFonts w:ascii="Calibri" w:eastAsia="Calibri" w:hAnsi="Calibri" w:cs="Times New Roman"/>
      <w:sz w:val="20"/>
      <w:szCs w:val="20"/>
      <w:lang w:val="en-GB"/>
    </w:rPr>
  </w:style>
  <w:style w:type="character" w:customStyle="1" w:styleId="CommentTextChar1">
    <w:name w:val="Comment Text Char1"/>
    <w:basedOn w:val="DefaultParagraphFont"/>
    <w:uiPriority w:val="99"/>
    <w:semiHidden/>
    <w:rsid w:val="003D218B"/>
    <w:rPr>
      <w:sz w:val="20"/>
      <w:szCs w:val="20"/>
      <w:lang w:val="en-US"/>
    </w:rPr>
  </w:style>
  <w:style w:type="character" w:customStyle="1" w:styleId="CommentSubjectChar">
    <w:name w:val="Comment Subject Char"/>
    <w:link w:val="CommentSubject"/>
    <w:uiPriority w:val="99"/>
    <w:semiHidden/>
    <w:rsid w:val="003D218B"/>
    <w:rPr>
      <w:b/>
      <w:bCs/>
    </w:rPr>
  </w:style>
  <w:style w:type="paragraph" w:styleId="CommentSubject">
    <w:name w:val="annotation subject"/>
    <w:basedOn w:val="CommentText"/>
    <w:next w:val="CommentText"/>
    <w:link w:val="CommentSubjectChar"/>
    <w:uiPriority w:val="99"/>
    <w:semiHidden/>
    <w:unhideWhenUsed/>
    <w:rsid w:val="003D218B"/>
    <w:rPr>
      <w:rFonts w:asciiTheme="minorHAnsi" w:eastAsiaTheme="minorHAnsi" w:hAnsiTheme="minorHAnsi" w:cstheme="minorBidi"/>
      <w:b/>
      <w:bCs/>
      <w:sz w:val="22"/>
      <w:szCs w:val="22"/>
    </w:rPr>
  </w:style>
  <w:style w:type="character" w:customStyle="1" w:styleId="CommentSubjectChar1">
    <w:name w:val="Comment Subject Char1"/>
    <w:basedOn w:val="CommentTextChar1"/>
    <w:uiPriority w:val="99"/>
    <w:semiHidden/>
    <w:rsid w:val="003D218B"/>
    <w:rPr>
      <w:b/>
      <w:bCs/>
      <w:sz w:val="20"/>
      <w:szCs w:val="20"/>
      <w:lang w:val="en-US"/>
    </w:rPr>
  </w:style>
  <w:style w:type="paragraph" w:customStyle="1" w:styleId="Normal1">
    <w:name w:val="Normal+1"/>
    <w:basedOn w:val="Default"/>
    <w:next w:val="Default"/>
    <w:uiPriority w:val="99"/>
    <w:rsid w:val="003D218B"/>
    <w:rPr>
      <w:rFonts w:ascii="Arial" w:eastAsiaTheme="minorHAnsi" w:hAnsi="Arial" w:cs="Arial"/>
      <w:color w:val="auto"/>
      <w:lang w:val="en-GB" w:eastAsia="en-US"/>
    </w:rPr>
  </w:style>
  <w:style w:type="paragraph" w:styleId="Subtitle">
    <w:name w:val="Subtitle"/>
    <w:basedOn w:val="Normal"/>
    <w:link w:val="SubtitleChar"/>
    <w:uiPriority w:val="11"/>
    <w:qFormat/>
    <w:rsid w:val="003D218B"/>
    <w:pPr>
      <w:spacing w:after="200" w:line="276" w:lineRule="auto"/>
    </w:pPr>
    <w:rPr>
      <w:rFonts w:eastAsiaTheme="minorEastAsia"/>
      <w:b/>
    </w:rPr>
  </w:style>
  <w:style w:type="character" w:customStyle="1" w:styleId="SubtitleChar">
    <w:name w:val="Subtitle Char"/>
    <w:basedOn w:val="DefaultParagraphFont"/>
    <w:link w:val="Subtitle"/>
    <w:uiPriority w:val="11"/>
    <w:rsid w:val="003D218B"/>
    <w:rPr>
      <w:rFonts w:eastAsiaTheme="minorEastAsia"/>
      <w:b/>
      <w:lang w:val="en-US"/>
    </w:rPr>
  </w:style>
  <w:style w:type="table" w:styleId="TableGridLight">
    <w:name w:val="Grid Table Light"/>
    <w:basedOn w:val="TableNormal"/>
    <w:uiPriority w:val="40"/>
    <w:rsid w:val="003D21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D218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D218B"/>
    <w:rPr>
      <w:rFonts w:asciiTheme="majorHAnsi" w:eastAsiaTheme="majorEastAsia" w:hAnsiTheme="majorHAnsi" w:cstheme="majorBidi"/>
      <w:color w:val="323E4F" w:themeColor="text2" w:themeShade="BF"/>
      <w:spacing w:val="5"/>
      <w:kern w:val="28"/>
      <w:sz w:val="52"/>
      <w:szCs w:val="52"/>
      <w:lang w:val="en-US"/>
    </w:rPr>
  </w:style>
  <w:style w:type="paragraph" w:styleId="TOC1">
    <w:name w:val="toc 1"/>
    <w:basedOn w:val="Normal"/>
    <w:next w:val="Normal"/>
    <w:uiPriority w:val="39"/>
    <w:rsid w:val="003D218B"/>
    <w:pPr>
      <w:spacing w:before="360" w:after="0" w:line="240" w:lineRule="auto"/>
      <w:ind w:left="720" w:hanging="720"/>
    </w:pPr>
    <w:rPr>
      <w:rFonts w:ascii="Tahoma" w:eastAsia="Times New Roman" w:hAnsi="Tahoma" w:cs="Times New Roman"/>
      <w:b/>
      <w:noProof/>
      <w:szCs w:val="20"/>
      <w:lang w:val="en-GB"/>
    </w:rPr>
  </w:style>
  <w:style w:type="paragraph" w:styleId="TOC2">
    <w:name w:val="toc 2"/>
    <w:basedOn w:val="Normal"/>
    <w:next w:val="Normal"/>
    <w:uiPriority w:val="39"/>
    <w:rsid w:val="003D218B"/>
    <w:pPr>
      <w:spacing w:before="80" w:after="0" w:line="240" w:lineRule="auto"/>
      <w:ind w:left="1440" w:hanging="720"/>
    </w:pPr>
    <w:rPr>
      <w:rFonts w:ascii="Tahoma" w:eastAsia="Times New Roman" w:hAnsi="Tahoma" w:cs="Times New Roman"/>
      <w:noProof/>
      <w:szCs w:val="20"/>
      <w:lang w:val="en-GB"/>
    </w:rPr>
  </w:style>
  <w:style w:type="table" w:styleId="ListTable2-Accent6">
    <w:name w:val="List Table 2 Accent 6"/>
    <w:basedOn w:val="TableNormal"/>
    <w:uiPriority w:val="47"/>
    <w:rsid w:val="003D218B"/>
    <w:pPr>
      <w:spacing w:after="0" w:line="240" w:lineRule="auto"/>
    </w:pPr>
    <w:rPr>
      <w:lang w:val="en-Z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3D218B"/>
  </w:style>
  <w:style w:type="paragraph" w:styleId="TOCHeading">
    <w:name w:val="TOC Heading"/>
    <w:basedOn w:val="Heading1"/>
    <w:next w:val="Normal"/>
    <w:uiPriority w:val="39"/>
    <w:unhideWhenUsed/>
    <w:qFormat/>
    <w:rsid w:val="003D218B"/>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3D218B"/>
    <w:rPr>
      <w:b/>
      <w:bCs/>
    </w:rPr>
  </w:style>
  <w:style w:type="character" w:styleId="CommentReference">
    <w:name w:val="annotation reference"/>
    <w:basedOn w:val="DefaultParagraphFont"/>
    <w:uiPriority w:val="99"/>
    <w:semiHidden/>
    <w:unhideWhenUsed/>
    <w:rsid w:val="003D218B"/>
    <w:rPr>
      <w:sz w:val="16"/>
      <w:szCs w:val="16"/>
    </w:rPr>
  </w:style>
  <w:style w:type="table" w:styleId="GridTable2-Accent4">
    <w:name w:val="Grid Table 2 Accent 4"/>
    <w:basedOn w:val="TableNormal"/>
    <w:uiPriority w:val="47"/>
    <w:rsid w:val="003D218B"/>
    <w:pPr>
      <w:spacing w:after="0" w:line="240" w:lineRule="auto"/>
    </w:pPr>
    <w:rPr>
      <w:lang w:val="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3D218B"/>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3D218B"/>
  </w:style>
  <w:style w:type="table" w:customStyle="1" w:styleId="TableGrid1">
    <w:name w:val="Table Grid1"/>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3D218B"/>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3D21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3D21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3D218B"/>
    <w:rPr>
      <w:color w:val="605E5C"/>
      <w:shd w:val="clear" w:color="auto" w:fill="E1DFDD"/>
    </w:rPr>
  </w:style>
  <w:style w:type="paragraph" w:customStyle="1" w:styleId="TableParagraph">
    <w:name w:val="Table Paragraph"/>
    <w:basedOn w:val="Normal"/>
    <w:uiPriority w:val="1"/>
    <w:qFormat/>
    <w:rsid w:val="003D218B"/>
    <w:pPr>
      <w:widowControl w:val="0"/>
      <w:autoSpaceDE w:val="0"/>
      <w:autoSpaceDN w:val="0"/>
      <w:spacing w:after="0" w:line="240" w:lineRule="auto"/>
    </w:pPr>
    <w:rPr>
      <w:rFonts w:ascii="Trebuchet MS" w:eastAsia="Trebuchet MS" w:hAnsi="Trebuchet MS" w:cs="Trebuchet MS"/>
      <w:lang w:bidi="en-US"/>
    </w:rPr>
  </w:style>
  <w:style w:type="table" w:customStyle="1" w:styleId="TableGrid2">
    <w:name w:val="Table Grid2"/>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3D218B"/>
    <w:pPr>
      <w:spacing w:after="0" w:line="240" w:lineRule="auto"/>
    </w:pPr>
    <w:rPr>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
    <w:name w:val="No List2"/>
    <w:next w:val="NoList"/>
    <w:uiPriority w:val="99"/>
    <w:semiHidden/>
    <w:unhideWhenUsed/>
    <w:rsid w:val="003D218B"/>
  </w:style>
  <w:style w:type="table" w:customStyle="1" w:styleId="TableGrid8">
    <w:name w:val="Table Grid8"/>
    <w:basedOn w:val="TableNormal"/>
    <w:next w:val="TableGrid"/>
    <w:uiPriority w:val="39"/>
    <w:rsid w:val="003D218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3D218B"/>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3D218B"/>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
    <w:uiPriority w:val="59"/>
    <w:rsid w:val="003D21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3D21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3D21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3D218B"/>
    <w:pPr>
      <w:spacing w:after="100"/>
      <w:ind w:left="440"/>
    </w:pPr>
  </w:style>
  <w:style w:type="character" w:styleId="FollowedHyperlink">
    <w:name w:val="FollowedHyperlink"/>
    <w:basedOn w:val="DefaultParagraphFont"/>
    <w:uiPriority w:val="99"/>
    <w:semiHidden/>
    <w:unhideWhenUsed/>
    <w:rsid w:val="003D218B"/>
    <w:rPr>
      <w:color w:val="954F72" w:themeColor="followedHyperlink"/>
      <w:u w:val="single"/>
    </w:rPr>
  </w:style>
  <w:style w:type="character" w:customStyle="1" w:styleId="Heading1Char1">
    <w:name w:val="Heading 1 Char1"/>
    <w:aliases w:val="Main heading Char1,H1 Char1,Char Char Char Char1"/>
    <w:basedOn w:val="DefaultParagraphFont"/>
    <w:uiPriority w:val="9"/>
    <w:rsid w:val="003D218B"/>
    <w:rPr>
      <w:rFonts w:asciiTheme="majorHAnsi" w:eastAsiaTheme="majorEastAsia" w:hAnsiTheme="majorHAnsi" w:cstheme="majorBidi"/>
      <w:color w:val="2F5496" w:themeColor="accent1" w:themeShade="BF"/>
      <w:sz w:val="32"/>
      <w:szCs w:val="32"/>
      <w:lang w:val="en-US"/>
    </w:rPr>
  </w:style>
  <w:style w:type="character" w:customStyle="1" w:styleId="Heading2Char1">
    <w:name w:val="Heading 2 Char1"/>
    <w:aliases w:val="Sub Heading Char1,H2 Char1"/>
    <w:basedOn w:val="DefaultParagraphFont"/>
    <w:uiPriority w:val="9"/>
    <w:semiHidden/>
    <w:rsid w:val="003D218B"/>
    <w:rPr>
      <w:rFonts w:asciiTheme="majorHAnsi" w:eastAsiaTheme="majorEastAsia" w:hAnsiTheme="majorHAnsi" w:cstheme="majorBidi"/>
      <w:color w:val="2F5496" w:themeColor="accent1" w:themeShade="BF"/>
      <w:sz w:val="26"/>
      <w:szCs w:val="26"/>
      <w:lang w:val="en-US"/>
    </w:rPr>
  </w:style>
  <w:style w:type="paragraph" w:customStyle="1" w:styleId="msonormal0">
    <w:name w:val="msonormal"/>
    <w:basedOn w:val="Normal"/>
    <w:rsid w:val="003D218B"/>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Paragraph">
    <w:name w:val="Paragraph"/>
    <w:basedOn w:val="Normal"/>
    <w:rsid w:val="003D218B"/>
    <w:pPr>
      <w:tabs>
        <w:tab w:val="left" w:pos="284"/>
        <w:tab w:val="left" w:pos="567"/>
        <w:tab w:val="left" w:pos="851"/>
      </w:tabs>
      <w:spacing w:line="260" w:lineRule="atLeast"/>
      <w:jc w:val="both"/>
    </w:pPr>
    <w:rPr>
      <w:rFonts w:ascii="Times New Roman" w:eastAsia="Times New Roman" w:hAnsi="Times New Roman" w:cs="Times New Roman"/>
      <w:szCs w:val="20"/>
      <w:lang w:val="en-GB"/>
    </w:rPr>
  </w:style>
  <w:style w:type="table" w:customStyle="1" w:styleId="TableGrid0">
    <w:name w:val="TableGrid"/>
    <w:rsid w:val="00E223B6"/>
    <w:pPr>
      <w:spacing w:after="0" w:line="240" w:lineRule="auto"/>
    </w:pPr>
    <w:rPr>
      <w:rFonts w:eastAsiaTheme="minorEastAsia"/>
      <w:lang w:val="en-ZA" w:eastAsia="en-ZA"/>
    </w:rPr>
    <w:tblPr>
      <w:tblCellMar>
        <w:top w:w="0" w:type="dxa"/>
        <w:left w:w="0" w:type="dxa"/>
        <w:bottom w:w="0" w:type="dxa"/>
        <w:right w:w="0" w:type="dxa"/>
      </w:tblCellMar>
    </w:tblPr>
  </w:style>
  <w:style w:type="table" w:customStyle="1" w:styleId="html1">
    <w:name w:val="html1"/>
    <w:basedOn w:val="TableNormal"/>
    <w:next w:val="TableGrid"/>
    <w:uiPriority w:val="39"/>
    <w:rsid w:val="00F21939"/>
    <w:pPr>
      <w:spacing w:after="0" w:line="240" w:lineRule="auto"/>
    </w:pPr>
    <w:rPr>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680182"/>
    <w:pPr>
      <w:spacing w:before="100" w:beforeAutospacing="1" w:after="100" w:afterAutospacing="1" w:line="240" w:lineRule="auto"/>
    </w:pPr>
    <w:rPr>
      <w:rFonts w:ascii="Segoe UI" w:eastAsia="Times New Roman" w:hAnsi="Segoe UI" w:cs="Segoe UI"/>
      <w:b/>
      <w:bCs/>
      <w:color w:val="000000"/>
      <w:sz w:val="28"/>
      <w:szCs w:val="28"/>
      <w:lang w:val="en-ZA" w:eastAsia="en-ZA"/>
    </w:rPr>
  </w:style>
  <w:style w:type="paragraph" w:customStyle="1" w:styleId="font6">
    <w:name w:val="font6"/>
    <w:basedOn w:val="Normal"/>
    <w:rsid w:val="00680182"/>
    <w:pPr>
      <w:spacing w:before="100" w:beforeAutospacing="1" w:after="100" w:afterAutospacing="1" w:line="240" w:lineRule="auto"/>
    </w:pPr>
    <w:rPr>
      <w:rFonts w:ascii="Segoe UI" w:eastAsia="Times New Roman" w:hAnsi="Segoe UI" w:cs="Segoe UI"/>
      <w:b/>
      <w:bCs/>
      <w:color w:val="FF0000"/>
      <w:sz w:val="28"/>
      <w:szCs w:val="28"/>
      <w:lang w:val="en-ZA" w:eastAsia="en-ZA"/>
    </w:rPr>
  </w:style>
  <w:style w:type="paragraph" w:customStyle="1" w:styleId="xl65">
    <w:name w:val="xl65"/>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66">
    <w:name w:val="xl66"/>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67">
    <w:name w:val="xl67"/>
    <w:basedOn w:val="Normal"/>
    <w:rsid w:val="00680182"/>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ZA" w:eastAsia="en-ZA"/>
    </w:rPr>
  </w:style>
  <w:style w:type="paragraph" w:customStyle="1" w:styleId="xl68">
    <w:name w:val="xl68"/>
    <w:basedOn w:val="Normal"/>
    <w:rsid w:val="00680182"/>
    <w:pPr>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69">
    <w:name w:val="xl69"/>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0">
    <w:name w:val="xl70"/>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1">
    <w:name w:val="xl71"/>
    <w:basedOn w:val="Normal"/>
    <w:rsid w:val="00680182"/>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72">
    <w:name w:val="xl72"/>
    <w:basedOn w:val="Normal"/>
    <w:rsid w:val="00680182"/>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73">
    <w:name w:val="xl73"/>
    <w:basedOn w:val="Normal"/>
    <w:rsid w:val="00680182"/>
    <w:pPr>
      <w:pBdr>
        <w:top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74">
    <w:name w:val="xl74"/>
    <w:basedOn w:val="Normal"/>
    <w:rsid w:val="00680182"/>
    <w:pPr>
      <w:pBdr>
        <w:top w:val="single" w:sz="8" w:space="0" w:color="000000"/>
        <w:left w:val="single" w:sz="8" w:space="0" w:color="000000"/>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75">
    <w:name w:val="xl75"/>
    <w:basedOn w:val="Normal"/>
    <w:rsid w:val="00680182"/>
    <w:pPr>
      <w:pBdr>
        <w:top w:val="single" w:sz="8" w:space="0" w:color="000000"/>
        <w:left w:val="single" w:sz="8" w:space="0" w:color="000000"/>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6">
    <w:name w:val="xl76"/>
    <w:basedOn w:val="Normal"/>
    <w:rsid w:val="00680182"/>
    <w:pPr>
      <w:pBdr>
        <w:left w:val="single" w:sz="8" w:space="0" w:color="000000"/>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7">
    <w:name w:val="xl7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78">
    <w:name w:val="xl78"/>
    <w:basedOn w:val="Normal"/>
    <w:rsid w:val="00680182"/>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79">
    <w:name w:val="xl79"/>
    <w:basedOn w:val="Normal"/>
    <w:rsid w:val="0068018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0">
    <w:name w:val="xl80"/>
    <w:basedOn w:val="Normal"/>
    <w:rsid w:val="00680182"/>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1">
    <w:name w:val="xl81"/>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2">
    <w:name w:val="xl82"/>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3">
    <w:name w:val="xl83"/>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4">
    <w:name w:val="xl84"/>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85">
    <w:name w:val="xl85"/>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86">
    <w:name w:val="xl86"/>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87">
    <w:name w:val="xl87"/>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88">
    <w:name w:val="xl88"/>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89">
    <w:name w:val="xl89"/>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0">
    <w:name w:val="xl9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1">
    <w:name w:val="xl91"/>
    <w:basedOn w:val="Normal"/>
    <w:rsid w:val="00680182"/>
    <w:pPr>
      <w:pBdr>
        <w:top w:val="single" w:sz="8" w:space="0" w:color="000000"/>
        <w:left w:val="single" w:sz="8" w:space="0" w:color="000000"/>
      </w:pBdr>
      <w:spacing w:before="100" w:beforeAutospacing="1" w:after="100" w:afterAutospacing="1" w:line="240" w:lineRule="auto"/>
      <w:textAlignment w:val="top"/>
    </w:pPr>
    <w:rPr>
      <w:rFonts w:ascii="Segoe UI" w:eastAsia="Times New Roman" w:hAnsi="Segoe UI" w:cs="Segoe UI"/>
      <w:sz w:val="16"/>
      <w:szCs w:val="16"/>
      <w:lang w:val="en-ZA" w:eastAsia="en-ZA"/>
    </w:rPr>
  </w:style>
  <w:style w:type="paragraph" w:customStyle="1" w:styleId="xl92">
    <w:name w:val="xl92"/>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3">
    <w:name w:val="xl93"/>
    <w:basedOn w:val="Normal"/>
    <w:rsid w:val="0068018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4">
    <w:name w:val="xl9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5">
    <w:name w:val="xl95"/>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6">
    <w:name w:val="xl96"/>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7">
    <w:name w:val="xl9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98">
    <w:name w:val="xl98"/>
    <w:basedOn w:val="Normal"/>
    <w:rsid w:val="0068018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99">
    <w:name w:val="xl99"/>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00">
    <w:name w:val="xl100"/>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01">
    <w:name w:val="xl101"/>
    <w:basedOn w:val="Normal"/>
    <w:rsid w:val="0068018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02">
    <w:name w:val="xl102"/>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3">
    <w:name w:val="xl103"/>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4">
    <w:name w:val="xl104"/>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05">
    <w:name w:val="xl105"/>
    <w:basedOn w:val="Normal"/>
    <w:rsid w:val="0068018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6">
    <w:name w:val="xl106"/>
    <w:basedOn w:val="Normal"/>
    <w:rsid w:val="00680182"/>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07">
    <w:name w:val="xl107"/>
    <w:basedOn w:val="Normal"/>
    <w:rsid w:val="0068018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108">
    <w:name w:val="xl108"/>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09">
    <w:name w:val="xl109"/>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0">
    <w:name w:val="xl11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1">
    <w:name w:val="xl111"/>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2">
    <w:name w:val="xl112"/>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3">
    <w:name w:val="xl113"/>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4">
    <w:name w:val="xl114"/>
    <w:basedOn w:val="Normal"/>
    <w:rsid w:val="0068018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5">
    <w:name w:val="xl115"/>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6">
    <w:name w:val="xl116"/>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17">
    <w:name w:val="xl11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6"/>
      <w:szCs w:val="16"/>
      <w:lang w:val="en-ZA" w:eastAsia="en-ZA"/>
    </w:rPr>
  </w:style>
  <w:style w:type="paragraph" w:customStyle="1" w:styleId="xl118">
    <w:name w:val="xl118"/>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19">
    <w:name w:val="xl119"/>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0">
    <w:name w:val="xl120"/>
    <w:basedOn w:val="Normal"/>
    <w:rsid w:val="0068018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1">
    <w:name w:val="xl121"/>
    <w:basedOn w:val="Normal"/>
    <w:rsid w:val="0068018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122">
    <w:name w:val="xl122"/>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23">
    <w:name w:val="xl123"/>
    <w:basedOn w:val="Normal"/>
    <w:rsid w:val="00680182"/>
    <w:pPr>
      <w:pBdr>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4">
    <w:name w:val="xl12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16"/>
      <w:szCs w:val="16"/>
      <w:lang w:val="en-ZA" w:eastAsia="en-ZA"/>
    </w:rPr>
  </w:style>
  <w:style w:type="paragraph" w:customStyle="1" w:styleId="xl125">
    <w:name w:val="xl125"/>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126">
    <w:name w:val="xl126"/>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7">
    <w:name w:val="xl127"/>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8">
    <w:name w:val="xl128"/>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29">
    <w:name w:val="xl129"/>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0">
    <w:name w:val="xl130"/>
    <w:basedOn w:val="Normal"/>
    <w:rsid w:val="0068018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1">
    <w:name w:val="xl131"/>
    <w:basedOn w:val="Normal"/>
    <w:rsid w:val="0068018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2">
    <w:name w:val="xl132"/>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3">
    <w:name w:val="xl133"/>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4">
    <w:name w:val="xl134"/>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5">
    <w:name w:val="xl135"/>
    <w:basedOn w:val="Normal"/>
    <w:rsid w:val="006801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6">
    <w:name w:val="xl136"/>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7">
    <w:name w:val="xl137"/>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8">
    <w:name w:val="xl138"/>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39">
    <w:name w:val="xl139"/>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40">
    <w:name w:val="xl140"/>
    <w:basedOn w:val="Normal"/>
    <w:rsid w:val="0068018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41">
    <w:name w:val="xl141"/>
    <w:basedOn w:val="Normal"/>
    <w:rsid w:val="0068018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42">
    <w:name w:val="xl142"/>
    <w:basedOn w:val="Normal"/>
    <w:rsid w:val="00680182"/>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43">
    <w:name w:val="xl143"/>
    <w:basedOn w:val="Normal"/>
    <w:rsid w:val="00680182"/>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44">
    <w:name w:val="xl144"/>
    <w:basedOn w:val="Normal"/>
    <w:rsid w:val="0068018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45">
    <w:name w:val="xl145"/>
    <w:basedOn w:val="Normal"/>
    <w:rsid w:val="0068018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46">
    <w:name w:val="xl146"/>
    <w:basedOn w:val="Normal"/>
    <w:rsid w:val="00680182"/>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7">
    <w:name w:val="xl147"/>
    <w:basedOn w:val="Normal"/>
    <w:rsid w:val="00680182"/>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8">
    <w:name w:val="xl148"/>
    <w:basedOn w:val="Normal"/>
    <w:rsid w:val="00680182"/>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49">
    <w:name w:val="xl149"/>
    <w:basedOn w:val="Normal"/>
    <w:rsid w:val="00680182"/>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50">
    <w:name w:val="xl150"/>
    <w:basedOn w:val="Normal"/>
    <w:rsid w:val="00680182"/>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51">
    <w:name w:val="xl151"/>
    <w:basedOn w:val="Normal"/>
    <w:rsid w:val="00680182"/>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52">
    <w:name w:val="xl152"/>
    <w:basedOn w:val="Normal"/>
    <w:rsid w:val="00680182"/>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53">
    <w:name w:val="xl153"/>
    <w:basedOn w:val="Normal"/>
    <w:rsid w:val="00680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54">
    <w:name w:val="xl154"/>
    <w:basedOn w:val="Normal"/>
    <w:rsid w:val="0068018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55">
    <w:name w:val="xl155"/>
    <w:basedOn w:val="Normal"/>
    <w:rsid w:val="0068018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6">
    <w:name w:val="xl156"/>
    <w:basedOn w:val="Normal"/>
    <w:rsid w:val="006801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7">
    <w:name w:val="xl157"/>
    <w:basedOn w:val="Normal"/>
    <w:rsid w:val="006801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58">
    <w:name w:val="xl158"/>
    <w:basedOn w:val="Normal"/>
    <w:rsid w:val="0068018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59">
    <w:name w:val="xl159"/>
    <w:basedOn w:val="Normal"/>
    <w:rsid w:val="0068018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60">
    <w:name w:val="xl160"/>
    <w:basedOn w:val="Normal"/>
    <w:rsid w:val="006801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61">
    <w:name w:val="xl161"/>
    <w:basedOn w:val="Normal"/>
    <w:rsid w:val="006801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62">
    <w:name w:val="xl162"/>
    <w:basedOn w:val="Normal"/>
    <w:rsid w:val="006801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63">
    <w:name w:val="xl163"/>
    <w:basedOn w:val="Normal"/>
    <w:rsid w:val="006801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64">
    <w:name w:val="xl164"/>
    <w:basedOn w:val="Normal"/>
    <w:rsid w:val="00680182"/>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5">
    <w:name w:val="xl165"/>
    <w:basedOn w:val="Normal"/>
    <w:rsid w:val="00680182"/>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6">
    <w:name w:val="xl166"/>
    <w:basedOn w:val="Normal"/>
    <w:rsid w:val="0068018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67">
    <w:name w:val="xl167"/>
    <w:basedOn w:val="Normal"/>
    <w:rsid w:val="00680182"/>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font7">
    <w:name w:val="font7"/>
    <w:basedOn w:val="Normal"/>
    <w:rsid w:val="00A126EE"/>
    <w:pPr>
      <w:spacing w:before="100" w:beforeAutospacing="1" w:after="100" w:afterAutospacing="1" w:line="240" w:lineRule="auto"/>
    </w:pPr>
    <w:rPr>
      <w:rFonts w:ascii="Segoe UI" w:eastAsia="Times New Roman" w:hAnsi="Segoe UI" w:cs="Segoe UI"/>
      <w:b/>
      <w:bCs/>
      <w:color w:val="FF0000"/>
      <w:sz w:val="28"/>
      <w:szCs w:val="28"/>
      <w:lang w:val="en-ZA" w:eastAsia="en-ZA"/>
    </w:rPr>
  </w:style>
  <w:style w:type="paragraph" w:customStyle="1" w:styleId="font8">
    <w:name w:val="font8"/>
    <w:basedOn w:val="Normal"/>
    <w:rsid w:val="00A126EE"/>
    <w:pPr>
      <w:spacing w:before="100" w:beforeAutospacing="1" w:after="100" w:afterAutospacing="1" w:line="240" w:lineRule="auto"/>
    </w:pPr>
    <w:rPr>
      <w:rFonts w:ascii="Segoe UI" w:eastAsia="Times New Roman" w:hAnsi="Segoe UI" w:cs="Segoe UI"/>
      <w:color w:val="FF0000"/>
      <w:sz w:val="18"/>
      <w:szCs w:val="18"/>
      <w:lang w:val="en-ZA" w:eastAsia="en-ZA"/>
    </w:rPr>
  </w:style>
  <w:style w:type="paragraph" w:customStyle="1" w:styleId="xl168">
    <w:name w:val="xl168"/>
    <w:basedOn w:val="Normal"/>
    <w:rsid w:val="00A126EE"/>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69">
    <w:name w:val="xl169"/>
    <w:basedOn w:val="Normal"/>
    <w:rsid w:val="00A126EE"/>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0">
    <w:name w:val="xl170"/>
    <w:basedOn w:val="Normal"/>
    <w:rsid w:val="00A126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71">
    <w:name w:val="xl171"/>
    <w:basedOn w:val="Normal"/>
    <w:rsid w:val="00A126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72">
    <w:name w:val="xl172"/>
    <w:basedOn w:val="Normal"/>
    <w:rsid w:val="00A126EE"/>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3">
    <w:name w:val="xl173"/>
    <w:basedOn w:val="Normal"/>
    <w:rsid w:val="00A126EE"/>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4">
    <w:name w:val="xl174"/>
    <w:basedOn w:val="Normal"/>
    <w:rsid w:val="00A126EE"/>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5">
    <w:name w:val="xl175"/>
    <w:basedOn w:val="Normal"/>
    <w:rsid w:val="00A126EE"/>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6">
    <w:name w:val="xl176"/>
    <w:basedOn w:val="Normal"/>
    <w:rsid w:val="00A126EE"/>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177">
    <w:name w:val="xl177"/>
    <w:basedOn w:val="Normal"/>
    <w:rsid w:val="00A126EE"/>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8">
    <w:name w:val="xl178"/>
    <w:basedOn w:val="Normal"/>
    <w:rsid w:val="00A126EE"/>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79">
    <w:name w:val="xl179"/>
    <w:basedOn w:val="Normal"/>
    <w:rsid w:val="00A12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80">
    <w:name w:val="xl180"/>
    <w:basedOn w:val="Normal"/>
    <w:rsid w:val="00A126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81">
    <w:name w:val="xl181"/>
    <w:basedOn w:val="Normal"/>
    <w:rsid w:val="00A126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2">
    <w:name w:val="xl182"/>
    <w:basedOn w:val="Normal"/>
    <w:rsid w:val="00A126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3">
    <w:name w:val="xl183"/>
    <w:basedOn w:val="Normal"/>
    <w:rsid w:val="00A126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184">
    <w:name w:val="xl184"/>
    <w:basedOn w:val="Normal"/>
    <w:rsid w:val="00A126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85">
    <w:name w:val="xl185"/>
    <w:basedOn w:val="Normal"/>
    <w:rsid w:val="00A126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186">
    <w:name w:val="xl186"/>
    <w:basedOn w:val="Normal"/>
    <w:rsid w:val="00A12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87">
    <w:name w:val="xl187"/>
    <w:basedOn w:val="Normal"/>
    <w:rsid w:val="00A12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188">
    <w:name w:val="xl188"/>
    <w:basedOn w:val="Normal"/>
    <w:rsid w:val="00A126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89">
    <w:name w:val="xl189"/>
    <w:basedOn w:val="Normal"/>
    <w:rsid w:val="00A126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190">
    <w:name w:val="xl190"/>
    <w:basedOn w:val="Normal"/>
    <w:rsid w:val="00A126EE"/>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91">
    <w:name w:val="xl191"/>
    <w:basedOn w:val="Normal"/>
    <w:rsid w:val="00A126EE"/>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192">
    <w:name w:val="xl192"/>
    <w:basedOn w:val="Normal"/>
    <w:rsid w:val="00A126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93">
    <w:name w:val="xl193"/>
    <w:basedOn w:val="Normal"/>
    <w:rsid w:val="00A126EE"/>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194">
    <w:name w:val="xl194"/>
    <w:basedOn w:val="Normal"/>
    <w:rsid w:val="00A126EE"/>
    <w:pPr>
      <w:pBdr>
        <w:left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5">
    <w:name w:val="xl195"/>
    <w:basedOn w:val="Normal"/>
    <w:rsid w:val="00A126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6">
    <w:name w:val="xl196"/>
    <w:basedOn w:val="Normal"/>
    <w:rsid w:val="00A126E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197">
    <w:name w:val="xl197"/>
    <w:basedOn w:val="Normal"/>
    <w:rsid w:val="00A126EE"/>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98">
    <w:name w:val="xl198"/>
    <w:basedOn w:val="Normal"/>
    <w:rsid w:val="00A126EE"/>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199">
    <w:name w:val="xl199"/>
    <w:basedOn w:val="Normal"/>
    <w:rsid w:val="00A126EE"/>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00">
    <w:name w:val="xl200"/>
    <w:basedOn w:val="Normal"/>
    <w:rsid w:val="00A126EE"/>
    <w:pPr>
      <w:pBdr>
        <w:left w:val="single" w:sz="8" w:space="0" w:color="000000"/>
        <w:right w:val="single" w:sz="8" w:space="0" w:color="000000"/>
      </w:pBdr>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01">
    <w:name w:val="xl201"/>
    <w:basedOn w:val="Normal"/>
    <w:rsid w:val="00A126EE"/>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2">
    <w:name w:val="xl202"/>
    <w:basedOn w:val="Normal"/>
    <w:rsid w:val="00A126EE"/>
    <w:pPr>
      <w:pBdr>
        <w:left w:val="single" w:sz="8" w:space="0" w:color="000000"/>
        <w:right w:val="single" w:sz="8" w:space="0" w:color="000000"/>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3">
    <w:name w:val="xl203"/>
    <w:basedOn w:val="Normal"/>
    <w:rsid w:val="00A126EE"/>
    <w:pPr>
      <w:pBdr>
        <w:top w:val="single" w:sz="8" w:space="0" w:color="000000"/>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4">
    <w:name w:val="xl204"/>
    <w:basedOn w:val="Normal"/>
    <w:rsid w:val="00A126EE"/>
    <w:pPr>
      <w:pBdr>
        <w:left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05">
    <w:name w:val="xl205"/>
    <w:basedOn w:val="Normal"/>
    <w:rsid w:val="008715C2"/>
    <w:pPr>
      <w:pBdr>
        <w:left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24"/>
      <w:szCs w:val="24"/>
      <w:lang w:val="en-ZA" w:eastAsia="en-ZA"/>
    </w:rPr>
  </w:style>
  <w:style w:type="paragraph" w:customStyle="1" w:styleId="xl206">
    <w:name w:val="xl206"/>
    <w:basedOn w:val="Normal"/>
    <w:rsid w:val="008715C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24"/>
      <w:szCs w:val="24"/>
      <w:lang w:val="en-ZA" w:eastAsia="en-ZA"/>
    </w:rPr>
  </w:style>
  <w:style w:type="paragraph" w:customStyle="1" w:styleId="xl207">
    <w:name w:val="xl207"/>
    <w:basedOn w:val="Normal"/>
    <w:rsid w:val="008715C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08">
    <w:name w:val="xl20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09">
    <w:name w:val="xl209"/>
    <w:basedOn w:val="Normal"/>
    <w:rsid w:val="008715C2"/>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Segoe MDL2 Assets" w:eastAsia="Times New Roman" w:hAnsi="Segoe MDL2 Assets" w:cs="Times New Roman"/>
      <w:sz w:val="18"/>
      <w:szCs w:val="18"/>
      <w:lang w:val="en-ZA" w:eastAsia="en-ZA"/>
    </w:rPr>
  </w:style>
  <w:style w:type="paragraph" w:customStyle="1" w:styleId="xl210">
    <w:name w:val="xl210"/>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1">
    <w:name w:val="xl211"/>
    <w:basedOn w:val="Normal"/>
    <w:rsid w:val="008715C2"/>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2">
    <w:name w:val="xl212"/>
    <w:basedOn w:val="Normal"/>
    <w:rsid w:val="008715C2"/>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3">
    <w:name w:val="xl213"/>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4">
    <w:name w:val="xl214"/>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5">
    <w:name w:val="xl215"/>
    <w:basedOn w:val="Normal"/>
    <w:rsid w:val="008715C2"/>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6">
    <w:name w:val="xl216"/>
    <w:basedOn w:val="Normal"/>
    <w:rsid w:val="008715C2"/>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7">
    <w:name w:val="xl217"/>
    <w:basedOn w:val="Normal"/>
    <w:rsid w:val="008715C2"/>
    <w:pPr>
      <w:pBdr>
        <w:top w:val="single" w:sz="8" w:space="0" w:color="auto"/>
        <w:left w:val="single" w:sz="8" w:space="0" w:color="000000"/>
        <w:bottom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8">
    <w:name w:val="xl218"/>
    <w:basedOn w:val="Normal"/>
    <w:rsid w:val="008715C2"/>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19">
    <w:name w:val="xl219"/>
    <w:basedOn w:val="Normal"/>
    <w:rsid w:val="008715C2"/>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20">
    <w:name w:val="xl220"/>
    <w:basedOn w:val="Normal"/>
    <w:rsid w:val="008715C2"/>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21">
    <w:name w:val="xl221"/>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Segoe MDL2 Assets" w:eastAsia="Times New Roman" w:hAnsi="Segoe MDL2 Assets" w:cs="Times New Roman"/>
      <w:sz w:val="24"/>
      <w:szCs w:val="24"/>
      <w:lang w:val="en-ZA" w:eastAsia="en-ZA"/>
    </w:rPr>
  </w:style>
  <w:style w:type="paragraph" w:customStyle="1" w:styleId="xl222">
    <w:name w:val="xl222"/>
    <w:basedOn w:val="Normal"/>
    <w:rsid w:val="008715C2"/>
    <w:pPr>
      <w:pBdr>
        <w:top w:val="single" w:sz="8" w:space="0" w:color="auto"/>
        <w:left w:val="single" w:sz="8" w:space="0" w:color="auto"/>
        <w:right w:val="single" w:sz="8" w:space="0" w:color="auto"/>
      </w:pBdr>
      <w:spacing w:before="100" w:beforeAutospacing="1" w:after="100" w:afterAutospacing="1" w:line="240" w:lineRule="auto"/>
    </w:pPr>
    <w:rPr>
      <w:rFonts w:ascii="Segoe MDL2 Assets" w:eastAsia="Times New Roman" w:hAnsi="Segoe MDL2 Assets" w:cs="Times New Roman"/>
      <w:sz w:val="24"/>
      <w:szCs w:val="24"/>
      <w:lang w:val="en-ZA" w:eastAsia="en-ZA"/>
    </w:rPr>
  </w:style>
  <w:style w:type="paragraph" w:customStyle="1" w:styleId="xl223">
    <w:name w:val="xl223"/>
    <w:basedOn w:val="Normal"/>
    <w:rsid w:val="008715C2"/>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4">
    <w:name w:val="xl224"/>
    <w:basedOn w:val="Normal"/>
    <w:rsid w:val="008715C2"/>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5">
    <w:name w:val="xl225"/>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rebuchet MS" w:eastAsia="Times New Roman" w:hAnsi="Trebuchet MS" w:cs="Times New Roman"/>
      <w:sz w:val="18"/>
      <w:szCs w:val="18"/>
      <w:lang w:val="en-ZA" w:eastAsia="en-ZA"/>
    </w:rPr>
  </w:style>
  <w:style w:type="paragraph" w:customStyle="1" w:styleId="xl226">
    <w:name w:val="xl22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6"/>
      <w:szCs w:val="16"/>
      <w:lang w:val="en-ZA" w:eastAsia="en-ZA"/>
    </w:rPr>
  </w:style>
  <w:style w:type="paragraph" w:customStyle="1" w:styleId="xl227">
    <w:name w:val="xl227"/>
    <w:basedOn w:val="Normal"/>
    <w:rsid w:val="008715C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228">
    <w:name w:val="xl228"/>
    <w:basedOn w:val="Normal"/>
    <w:rsid w:val="008715C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29">
    <w:name w:val="xl229"/>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0">
    <w:name w:val="xl230"/>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1">
    <w:name w:val="xl231"/>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32">
    <w:name w:val="xl232"/>
    <w:basedOn w:val="Normal"/>
    <w:rsid w:val="008715C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33">
    <w:name w:val="xl233"/>
    <w:basedOn w:val="Normal"/>
    <w:rsid w:val="008715C2"/>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4">
    <w:name w:val="xl234"/>
    <w:basedOn w:val="Normal"/>
    <w:rsid w:val="008715C2"/>
    <w:pPr>
      <w:pBdr>
        <w:top w:val="single" w:sz="8" w:space="0" w:color="auto"/>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5">
    <w:name w:val="xl235"/>
    <w:basedOn w:val="Normal"/>
    <w:rsid w:val="008715C2"/>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36">
    <w:name w:val="xl23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7">
    <w:name w:val="xl237"/>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38">
    <w:name w:val="xl23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39">
    <w:name w:val="xl239"/>
    <w:basedOn w:val="Normal"/>
    <w:rsid w:val="008715C2"/>
    <w:pPr>
      <w:pBdr>
        <w:top w:val="single" w:sz="8" w:space="0" w:color="000000"/>
        <w:righ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40">
    <w:name w:val="xl240"/>
    <w:basedOn w:val="Normal"/>
    <w:rsid w:val="008715C2"/>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41">
    <w:name w:val="xl241"/>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242">
    <w:name w:val="xl242"/>
    <w:basedOn w:val="Normal"/>
    <w:rsid w:val="008715C2"/>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3">
    <w:name w:val="xl243"/>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44">
    <w:name w:val="xl244"/>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5">
    <w:name w:val="xl245"/>
    <w:basedOn w:val="Normal"/>
    <w:rsid w:val="008715C2"/>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6">
    <w:name w:val="xl246"/>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47">
    <w:name w:val="xl247"/>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48">
    <w:name w:val="xl248"/>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ZA" w:eastAsia="en-ZA"/>
    </w:rPr>
  </w:style>
  <w:style w:type="paragraph" w:customStyle="1" w:styleId="xl249">
    <w:name w:val="xl249"/>
    <w:basedOn w:val="Normal"/>
    <w:rsid w:val="008715C2"/>
    <w:pPr>
      <w:pBdr>
        <w:top w:val="single" w:sz="8" w:space="0" w:color="000000"/>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50">
    <w:name w:val="xl250"/>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51">
    <w:name w:val="xl251"/>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2">
    <w:name w:val="xl252"/>
    <w:basedOn w:val="Normal"/>
    <w:rsid w:val="008715C2"/>
    <w:pPr>
      <w:pBdr>
        <w:top w:val="single" w:sz="8" w:space="0" w:color="auto"/>
        <w:left w:val="single" w:sz="8" w:space="0" w:color="000000"/>
        <w:bottom w:val="single" w:sz="8" w:space="0" w:color="auto"/>
      </w:pBdr>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3">
    <w:name w:val="xl253"/>
    <w:basedOn w:val="Normal"/>
    <w:rsid w:val="008715C2"/>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color w:val="FF0000"/>
      <w:sz w:val="18"/>
      <w:szCs w:val="18"/>
      <w:lang w:val="en-ZA" w:eastAsia="en-ZA"/>
    </w:rPr>
  </w:style>
  <w:style w:type="paragraph" w:customStyle="1" w:styleId="xl254">
    <w:name w:val="xl254"/>
    <w:basedOn w:val="Normal"/>
    <w:rsid w:val="008715C2"/>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Segoe UI" w:eastAsia="Times New Roman" w:hAnsi="Segoe UI" w:cs="Segoe UI"/>
      <w:sz w:val="18"/>
      <w:szCs w:val="18"/>
      <w:lang w:val="en-ZA" w:eastAsia="en-ZA"/>
    </w:rPr>
  </w:style>
  <w:style w:type="paragraph" w:customStyle="1" w:styleId="xl255">
    <w:name w:val="xl255"/>
    <w:basedOn w:val="Normal"/>
    <w:rsid w:val="008715C2"/>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Segoe MDL2 Assets" w:eastAsia="Times New Roman" w:hAnsi="Segoe MDL2 Assets" w:cs="Times New Roman"/>
      <w:sz w:val="18"/>
      <w:szCs w:val="18"/>
      <w:lang w:val="en-ZA" w:eastAsia="en-ZA"/>
    </w:rPr>
  </w:style>
  <w:style w:type="paragraph" w:customStyle="1" w:styleId="xl256">
    <w:name w:val="xl256"/>
    <w:basedOn w:val="Normal"/>
    <w:rsid w:val="008715C2"/>
    <w:pPr>
      <w:shd w:val="clear" w:color="000000" w:fill="FFFFFF"/>
      <w:spacing w:before="100" w:beforeAutospacing="1" w:after="100" w:afterAutospacing="1" w:line="240" w:lineRule="auto"/>
      <w:textAlignment w:val="center"/>
    </w:pPr>
    <w:rPr>
      <w:rFonts w:ascii="Trebuchet MS" w:eastAsia="Times New Roman" w:hAnsi="Trebuchet MS" w:cs="Times New Roman"/>
      <w:sz w:val="18"/>
      <w:szCs w:val="18"/>
      <w:lang w:val="en-ZA" w:eastAsia="en-ZA"/>
    </w:rPr>
  </w:style>
  <w:style w:type="paragraph" w:customStyle="1" w:styleId="xl257">
    <w:name w:val="xl257"/>
    <w:basedOn w:val="Normal"/>
    <w:rsid w:val="008715C2"/>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8">
    <w:name w:val="xl258"/>
    <w:basedOn w:val="Normal"/>
    <w:rsid w:val="008715C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59">
    <w:name w:val="xl259"/>
    <w:basedOn w:val="Normal"/>
    <w:rsid w:val="008715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8"/>
      <w:szCs w:val="18"/>
      <w:lang w:val="en-ZA" w:eastAsia="en-ZA"/>
    </w:rPr>
  </w:style>
  <w:style w:type="paragraph" w:customStyle="1" w:styleId="xl260">
    <w:name w:val="xl260"/>
    <w:basedOn w:val="Normal"/>
    <w:rsid w:val="008715C2"/>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61">
    <w:name w:val="xl261"/>
    <w:basedOn w:val="Normal"/>
    <w:rsid w:val="008715C2"/>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62">
    <w:name w:val="xl262"/>
    <w:basedOn w:val="Normal"/>
    <w:rsid w:val="008715C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63">
    <w:name w:val="xl263"/>
    <w:basedOn w:val="Normal"/>
    <w:rsid w:val="008715C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64">
    <w:name w:val="xl264"/>
    <w:basedOn w:val="Normal"/>
    <w:rsid w:val="008715C2"/>
    <w:pPr>
      <w:pBdr>
        <w:left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5">
    <w:name w:val="xl265"/>
    <w:basedOn w:val="Normal"/>
    <w:rsid w:val="008715C2"/>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6">
    <w:name w:val="xl266"/>
    <w:basedOn w:val="Normal"/>
    <w:rsid w:val="008715C2"/>
    <w:pPr>
      <w:pBdr>
        <w:lef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7">
    <w:name w:val="xl267"/>
    <w:basedOn w:val="Normal"/>
    <w:rsid w:val="008715C2"/>
    <w:pPr>
      <w:pBdr>
        <w:left w:val="single" w:sz="8" w:space="0" w:color="000000"/>
        <w:bottom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8">
    <w:name w:val="xl268"/>
    <w:basedOn w:val="Normal"/>
    <w:rsid w:val="008715C2"/>
    <w:pPr>
      <w:pBdr>
        <w:bottom w:val="single" w:sz="8" w:space="0" w:color="000000"/>
        <w:right w:val="single" w:sz="8" w:space="0" w:color="000000"/>
      </w:pBdr>
      <w:shd w:val="clear" w:color="000000" w:fill="F5F5F5"/>
      <w:spacing w:before="100" w:beforeAutospacing="1" w:after="100" w:afterAutospacing="1" w:line="240" w:lineRule="auto"/>
      <w:jc w:val="center"/>
      <w:textAlignment w:val="center"/>
    </w:pPr>
    <w:rPr>
      <w:rFonts w:ascii="Segoe UI" w:eastAsia="Times New Roman" w:hAnsi="Segoe UI" w:cs="Segoe UI"/>
      <w:b/>
      <w:bCs/>
      <w:sz w:val="16"/>
      <w:szCs w:val="16"/>
      <w:lang w:val="en-ZA" w:eastAsia="en-ZA"/>
    </w:rPr>
  </w:style>
  <w:style w:type="paragraph" w:customStyle="1" w:styleId="xl269">
    <w:name w:val="xl269"/>
    <w:basedOn w:val="Normal"/>
    <w:rsid w:val="008715C2"/>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70">
    <w:name w:val="xl270"/>
    <w:basedOn w:val="Normal"/>
    <w:rsid w:val="008715C2"/>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71">
    <w:name w:val="xl271"/>
    <w:basedOn w:val="Normal"/>
    <w:rsid w:val="008715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72">
    <w:name w:val="xl272"/>
    <w:basedOn w:val="Normal"/>
    <w:rsid w:val="008715C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73">
    <w:name w:val="xl273"/>
    <w:basedOn w:val="Normal"/>
    <w:rsid w:val="008715C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4">
    <w:name w:val="xl274"/>
    <w:basedOn w:val="Normal"/>
    <w:rsid w:val="008715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5">
    <w:name w:val="xl275"/>
    <w:basedOn w:val="Normal"/>
    <w:rsid w:val="008715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14"/>
      <w:szCs w:val="14"/>
      <w:lang w:val="en-ZA" w:eastAsia="en-ZA"/>
    </w:rPr>
  </w:style>
  <w:style w:type="paragraph" w:customStyle="1" w:styleId="xl276">
    <w:name w:val="xl276"/>
    <w:basedOn w:val="Normal"/>
    <w:rsid w:val="008715C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277">
    <w:name w:val="xl277"/>
    <w:basedOn w:val="Normal"/>
    <w:rsid w:val="008715C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Segoe UI" w:eastAsia="Times New Roman" w:hAnsi="Segoe UI" w:cs="Segoe UI"/>
      <w:b/>
      <w:bCs/>
      <w:sz w:val="40"/>
      <w:szCs w:val="40"/>
      <w:lang w:val="en-ZA" w:eastAsia="en-ZA"/>
    </w:rPr>
  </w:style>
  <w:style w:type="paragraph" w:customStyle="1" w:styleId="xl278">
    <w:name w:val="xl278"/>
    <w:basedOn w:val="Normal"/>
    <w:rsid w:val="008715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279">
    <w:name w:val="xl279"/>
    <w:basedOn w:val="Normal"/>
    <w:rsid w:val="008715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egoe UI" w:eastAsia="Times New Roman" w:hAnsi="Segoe UI" w:cs="Segoe UI"/>
      <w:b/>
      <w:bCs/>
      <w:sz w:val="28"/>
      <w:szCs w:val="28"/>
      <w:lang w:val="en-ZA" w:eastAsia="en-ZA"/>
    </w:rPr>
  </w:style>
  <w:style w:type="paragraph" w:customStyle="1" w:styleId="xl280">
    <w:name w:val="xl280"/>
    <w:basedOn w:val="Normal"/>
    <w:rsid w:val="008715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281">
    <w:name w:val="xl281"/>
    <w:basedOn w:val="Normal"/>
    <w:rsid w:val="008715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Segoe UI" w:eastAsia="Times New Roman" w:hAnsi="Segoe UI" w:cs="Segoe UI"/>
      <w:sz w:val="24"/>
      <w:szCs w:val="24"/>
      <w:lang w:val="en-ZA" w:eastAsia="en-ZA"/>
    </w:rPr>
  </w:style>
  <w:style w:type="paragraph" w:customStyle="1" w:styleId="xl282">
    <w:name w:val="xl282"/>
    <w:basedOn w:val="Normal"/>
    <w:rsid w:val="008715C2"/>
    <w:pPr>
      <w:pBdr>
        <w:left w:val="single" w:sz="8"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83">
    <w:name w:val="xl283"/>
    <w:basedOn w:val="Normal"/>
    <w:rsid w:val="008715C2"/>
    <w:pPr>
      <w:pBdr>
        <w:left w:val="single" w:sz="4" w:space="0" w:color="auto"/>
        <w:bottom w:val="single" w:sz="4" w:space="0" w:color="auto"/>
        <w:right w:val="single" w:sz="4" w:space="0" w:color="auto"/>
      </w:pBdr>
      <w:shd w:val="clear" w:color="000000" w:fill="F5F5F5"/>
      <w:spacing w:before="100" w:beforeAutospacing="1" w:after="100" w:afterAutospacing="1" w:line="240" w:lineRule="auto"/>
      <w:textAlignment w:val="center"/>
    </w:pPr>
    <w:rPr>
      <w:rFonts w:ascii="Segoe UI" w:eastAsia="Times New Roman" w:hAnsi="Segoe UI" w:cs="Segoe UI"/>
      <w:b/>
      <w:bCs/>
      <w:sz w:val="24"/>
      <w:szCs w:val="24"/>
      <w:lang w:val="en-ZA" w:eastAsia="en-ZA"/>
    </w:rPr>
  </w:style>
  <w:style w:type="paragraph" w:customStyle="1" w:styleId="xl284">
    <w:name w:val="xl284"/>
    <w:basedOn w:val="Normal"/>
    <w:rsid w:val="008715C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xl285">
    <w:name w:val="xl285"/>
    <w:basedOn w:val="Normal"/>
    <w:rsid w:val="008715C2"/>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egoe UI" w:eastAsia="Times New Roman" w:hAnsi="Segoe UI" w:cs="Segoe UI"/>
      <w:sz w:val="24"/>
      <w:szCs w:val="24"/>
      <w:lang w:val="en-ZA" w:eastAsia="en-ZA"/>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447F41"/>
    <w:pPr>
      <w:spacing w:line="240" w:lineRule="exact"/>
    </w:pPr>
    <w:rPr>
      <w:rFonts w:ascii="Verdana" w:eastAsia="Times New Roman" w:hAnsi="Verdana" w:cs="Times New Roman"/>
      <w:sz w:val="20"/>
      <w:szCs w:val="20"/>
    </w:rPr>
  </w:style>
  <w:style w:type="paragraph" w:styleId="TOC4">
    <w:name w:val="toc 4"/>
    <w:basedOn w:val="Normal"/>
    <w:next w:val="Normal"/>
    <w:autoRedefine/>
    <w:uiPriority w:val="39"/>
    <w:unhideWhenUsed/>
    <w:rsid w:val="00E51CE8"/>
    <w:pPr>
      <w:spacing w:after="100" w:line="278" w:lineRule="auto"/>
      <w:ind w:left="720"/>
    </w:pPr>
    <w:rPr>
      <w:rFonts w:eastAsiaTheme="minorEastAsia"/>
      <w:kern w:val="2"/>
      <w:sz w:val="24"/>
      <w:szCs w:val="24"/>
      <w:lang w:val="en-ZA" w:eastAsia="en-ZA"/>
      <w14:ligatures w14:val="standardContextual"/>
    </w:rPr>
  </w:style>
  <w:style w:type="paragraph" w:styleId="TOC5">
    <w:name w:val="toc 5"/>
    <w:basedOn w:val="Normal"/>
    <w:next w:val="Normal"/>
    <w:autoRedefine/>
    <w:uiPriority w:val="39"/>
    <w:unhideWhenUsed/>
    <w:rsid w:val="00E51CE8"/>
    <w:pPr>
      <w:spacing w:after="100" w:line="278" w:lineRule="auto"/>
      <w:ind w:left="960"/>
    </w:pPr>
    <w:rPr>
      <w:rFonts w:eastAsiaTheme="minorEastAsia"/>
      <w:kern w:val="2"/>
      <w:sz w:val="24"/>
      <w:szCs w:val="24"/>
      <w:lang w:val="en-ZA" w:eastAsia="en-ZA"/>
      <w14:ligatures w14:val="standardContextual"/>
    </w:rPr>
  </w:style>
  <w:style w:type="paragraph" w:styleId="TOC6">
    <w:name w:val="toc 6"/>
    <w:basedOn w:val="Normal"/>
    <w:next w:val="Normal"/>
    <w:autoRedefine/>
    <w:uiPriority w:val="39"/>
    <w:unhideWhenUsed/>
    <w:rsid w:val="00E51CE8"/>
    <w:pPr>
      <w:spacing w:after="100" w:line="278" w:lineRule="auto"/>
      <w:ind w:left="1200"/>
    </w:pPr>
    <w:rPr>
      <w:rFonts w:eastAsiaTheme="minorEastAsia"/>
      <w:kern w:val="2"/>
      <w:sz w:val="24"/>
      <w:szCs w:val="24"/>
      <w:lang w:val="en-ZA" w:eastAsia="en-ZA"/>
      <w14:ligatures w14:val="standardContextual"/>
    </w:rPr>
  </w:style>
  <w:style w:type="paragraph" w:styleId="TOC7">
    <w:name w:val="toc 7"/>
    <w:basedOn w:val="Normal"/>
    <w:next w:val="Normal"/>
    <w:autoRedefine/>
    <w:uiPriority w:val="39"/>
    <w:unhideWhenUsed/>
    <w:rsid w:val="00E51CE8"/>
    <w:pPr>
      <w:spacing w:after="100" w:line="278" w:lineRule="auto"/>
      <w:ind w:left="1440"/>
    </w:pPr>
    <w:rPr>
      <w:rFonts w:eastAsiaTheme="minorEastAsia"/>
      <w:kern w:val="2"/>
      <w:sz w:val="24"/>
      <w:szCs w:val="24"/>
      <w:lang w:val="en-ZA" w:eastAsia="en-ZA"/>
      <w14:ligatures w14:val="standardContextual"/>
    </w:rPr>
  </w:style>
  <w:style w:type="paragraph" w:styleId="TOC8">
    <w:name w:val="toc 8"/>
    <w:basedOn w:val="Normal"/>
    <w:next w:val="Normal"/>
    <w:autoRedefine/>
    <w:uiPriority w:val="39"/>
    <w:unhideWhenUsed/>
    <w:rsid w:val="00E51CE8"/>
    <w:pPr>
      <w:spacing w:after="100" w:line="278" w:lineRule="auto"/>
      <w:ind w:left="1680"/>
    </w:pPr>
    <w:rPr>
      <w:rFonts w:eastAsiaTheme="minorEastAsia"/>
      <w:kern w:val="2"/>
      <w:sz w:val="24"/>
      <w:szCs w:val="24"/>
      <w:lang w:val="en-ZA" w:eastAsia="en-ZA"/>
      <w14:ligatures w14:val="standardContextual"/>
    </w:rPr>
  </w:style>
  <w:style w:type="paragraph" w:styleId="TOC9">
    <w:name w:val="toc 9"/>
    <w:basedOn w:val="Normal"/>
    <w:next w:val="Normal"/>
    <w:autoRedefine/>
    <w:uiPriority w:val="39"/>
    <w:unhideWhenUsed/>
    <w:rsid w:val="00E51CE8"/>
    <w:pPr>
      <w:spacing w:after="100" w:line="278" w:lineRule="auto"/>
      <w:ind w:left="1920"/>
    </w:pPr>
    <w:rPr>
      <w:rFonts w:eastAsiaTheme="minorEastAsia"/>
      <w:kern w:val="2"/>
      <w:sz w:val="24"/>
      <w:szCs w:val="24"/>
      <w:lang w:val="en-ZA" w:eastAsia="en-ZA"/>
      <w14:ligatures w14:val="standardContextual"/>
    </w:rPr>
  </w:style>
  <w:style w:type="table" w:customStyle="1" w:styleId="TableGrid9">
    <w:name w:val="Table Grid9"/>
    <w:basedOn w:val="TableNormal"/>
    <w:next w:val="TableGrid"/>
    <w:uiPriority w:val="39"/>
    <w:rsid w:val="002E3A05"/>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A5166"/>
    <w:rPr>
      <w:rFonts w:eastAsia="Times New Roman" w:cs="Times New Roman"/>
      <w:color w:val="0F4761"/>
      <w:lang w:val="en-ZA" w:eastAsia="en-ZA"/>
    </w:rPr>
  </w:style>
  <w:style w:type="character" w:customStyle="1" w:styleId="Heading6Char">
    <w:name w:val="Heading 6 Char"/>
    <w:basedOn w:val="DefaultParagraphFont"/>
    <w:link w:val="Heading6"/>
    <w:uiPriority w:val="9"/>
    <w:semiHidden/>
    <w:rsid w:val="00FA5166"/>
    <w:rPr>
      <w:rFonts w:eastAsia="Times New Roman" w:cs="Times New Roman"/>
      <w:i/>
      <w:iCs/>
      <w:color w:val="595959"/>
      <w:lang w:val="en-ZA" w:eastAsia="en-ZA"/>
    </w:rPr>
  </w:style>
  <w:style w:type="character" w:customStyle="1" w:styleId="Heading7Char">
    <w:name w:val="Heading 7 Char"/>
    <w:basedOn w:val="DefaultParagraphFont"/>
    <w:link w:val="Heading7"/>
    <w:uiPriority w:val="9"/>
    <w:semiHidden/>
    <w:rsid w:val="00FA5166"/>
    <w:rPr>
      <w:rFonts w:eastAsia="Times New Roman" w:cs="Times New Roman"/>
      <w:color w:val="595959"/>
      <w:lang w:val="en-ZA" w:eastAsia="en-ZA"/>
    </w:rPr>
  </w:style>
  <w:style w:type="character" w:customStyle="1" w:styleId="Heading8Char">
    <w:name w:val="Heading 8 Char"/>
    <w:basedOn w:val="DefaultParagraphFont"/>
    <w:link w:val="Heading8"/>
    <w:uiPriority w:val="9"/>
    <w:semiHidden/>
    <w:rsid w:val="00FA5166"/>
    <w:rPr>
      <w:rFonts w:eastAsia="Times New Roman" w:cs="Times New Roman"/>
      <w:i/>
      <w:iCs/>
      <w:color w:val="272727"/>
      <w:lang w:val="en-ZA" w:eastAsia="en-ZA"/>
    </w:rPr>
  </w:style>
  <w:style w:type="character" w:customStyle="1" w:styleId="Heading9Char">
    <w:name w:val="Heading 9 Char"/>
    <w:basedOn w:val="DefaultParagraphFont"/>
    <w:link w:val="Heading9"/>
    <w:uiPriority w:val="9"/>
    <w:semiHidden/>
    <w:rsid w:val="00FA5166"/>
    <w:rPr>
      <w:rFonts w:eastAsia="Times New Roman" w:cs="Times New Roman"/>
      <w:color w:val="272727"/>
      <w:lang w:val="en-ZA" w:eastAsia="en-ZA"/>
    </w:rPr>
  </w:style>
  <w:style w:type="numbering" w:customStyle="1" w:styleId="NoList3">
    <w:name w:val="No List3"/>
    <w:next w:val="NoList"/>
    <w:uiPriority w:val="99"/>
    <w:semiHidden/>
    <w:unhideWhenUsed/>
    <w:rsid w:val="00FA5166"/>
  </w:style>
  <w:style w:type="paragraph" w:customStyle="1" w:styleId="Heading21">
    <w:name w:val="Heading 21"/>
    <w:basedOn w:val="Normal"/>
    <w:next w:val="Normal"/>
    <w:uiPriority w:val="9"/>
    <w:semiHidden/>
    <w:unhideWhenUsed/>
    <w:qFormat/>
    <w:rsid w:val="00FA5166"/>
    <w:pPr>
      <w:keepNext/>
      <w:keepLines/>
      <w:spacing w:before="160" w:after="80"/>
      <w:outlineLvl w:val="1"/>
    </w:pPr>
    <w:rPr>
      <w:rFonts w:ascii="Aptos Display" w:eastAsia="Times New Roman" w:hAnsi="Aptos Display" w:cs="Times New Roman"/>
      <w:color w:val="0F4761"/>
      <w:kern w:val="2"/>
      <w:sz w:val="32"/>
      <w:szCs w:val="32"/>
      <w:lang w:val="en-ZA"/>
      <w14:ligatures w14:val="standardContextual"/>
    </w:rPr>
  </w:style>
  <w:style w:type="paragraph" w:customStyle="1" w:styleId="Heading31">
    <w:name w:val="Heading 31"/>
    <w:basedOn w:val="Normal"/>
    <w:next w:val="Normal"/>
    <w:uiPriority w:val="9"/>
    <w:semiHidden/>
    <w:unhideWhenUsed/>
    <w:qFormat/>
    <w:rsid w:val="00FA5166"/>
    <w:pPr>
      <w:keepNext/>
      <w:keepLines/>
      <w:spacing w:before="160" w:after="80"/>
      <w:outlineLvl w:val="2"/>
    </w:pPr>
    <w:rPr>
      <w:rFonts w:ascii="Aptos" w:eastAsia="Times New Roman" w:hAnsi="Aptos" w:cs="Times New Roman"/>
      <w:color w:val="0F4761"/>
      <w:kern w:val="2"/>
      <w:sz w:val="28"/>
      <w:szCs w:val="28"/>
      <w:lang w:val="en-ZA"/>
      <w14:ligatures w14:val="standardContextual"/>
    </w:rPr>
  </w:style>
  <w:style w:type="paragraph" w:customStyle="1" w:styleId="Heading41">
    <w:name w:val="Heading 41"/>
    <w:basedOn w:val="Normal"/>
    <w:next w:val="Normal"/>
    <w:uiPriority w:val="9"/>
    <w:semiHidden/>
    <w:unhideWhenUsed/>
    <w:qFormat/>
    <w:rsid w:val="00FA5166"/>
    <w:pPr>
      <w:keepNext/>
      <w:keepLines/>
      <w:spacing w:before="80" w:after="40"/>
      <w:outlineLvl w:val="3"/>
    </w:pPr>
    <w:rPr>
      <w:rFonts w:ascii="Aptos" w:eastAsia="Times New Roman" w:hAnsi="Aptos" w:cs="Times New Roman"/>
      <w:i/>
      <w:iCs/>
      <w:color w:val="0F4761"/>
      <w:kern w:val="2"/>
      <w:lang w:val="en-ZA"/>
      <w14:ligatures w14:val="standardContextual"/>
    </w:rPr>
  </w:style>
  <w:style w:type="paragraph" w:customStyle="1" w:styleId="Heading51">
    <w:name w:val="Heading 51"/>
    <w:basedOn w:val="Normal"/>
    <w:next w:val="Normal"/>
    <w:uiPriority w:val="9"/>
    <w:semiHidden/>
    <w:unhideWhenUsed/>
    <w:qFormat/>
    <w:rsid w:val="00FA5166"/>
    <w:pPr>
      <w:keepNext/>
      <w:keepLines/>
      <w:spacing w:before="80" w:after="40"/>
      <w:outlineLvl w:val="4"/>
    </w:pPr>
    <w:rPr>
      <w:rFonts w:ascii="Aptos" w:eastAsia="Times New Roman" w:hAnsi="Aptos" w:cs="Times New Roman"/>
      <w:color w:val="0F4761"/>
      <w:kern w:val="2"/>
      <w:lang w:val="en-ZA"/>
      <w14:ligatures w14:val="standardContextual"/>
    </w:rPr>
  </w:style>
  <w:style w:type="paragraph" w:customStyle="1" w:styleId="Heading61">
    <w:name w:val="Heading 61"/>
    <w:basedOn w:val="Normal"/>
    <w:next w:val="Normal"/>
    <w:uiPriority w:val="9"/>
    <w:semiHidden/>
    <w:unhideWhenUsed/>
    <w:qFormat/>
    <w:rsid w:val="00FA5166"/>
    <w:pPr>
      <w:keepNext/>
      <w:keepLines/>
      <w:spacing w:before="40" w:after="0"/>
      <w:outlineLvl w:val="5"/>
    </w:pPr>
    <w:rPr>
      <w:rFonts w:ascii="Aptos" w:eastAsia="Times New Roman" w:hAnsi="Aptos" w:cs="Times New Roman"/>
      <w:i/>
      <w:iCs/>
      <w:color w:val="595959"/>
      <w:kern w:val="2"/>
      <w:lang w:val="en-ZA"/>
      <w14:ligatures w14:val="standardContextual"/>
    </w:rPr>
  </w:style>
  <w:style w:type="paragraph" w:customStyle="1" w:styleId="Heading71">
    <w:name w:val="Heading 71"/>
    <w:basedOn w:val="Normal"/>
    <w:next w:val="Normal"/>
    <w:uiPriority w:val="9"/>
    <w:semiHidden/>
    <w:unhideWhenUsed/>
    <w:qFormat/>
    <w:rsid w:val="00FA5166"/>
    <w:pPr>
      <w:keepNext/>
      <w:keepLines/>
      <w:spacing w:before="40" w:after="0"/>
      <w:outlineLvl w:val="6"/>
    </w:pPr>
    <w:rPr>
      <w:rFonts w:ascii="Aptos" w:eastAsia="Times New Roman" w:hAnsi="Aptos" w:cs="Times New Roman"/>
      <w:color w:val="595959"/>
      <w:kern w:val="2"/>
      <w:lang w:val="en-ZA"/>
      <w14:ligatures w14:val="standardContextual"/>
    </w:rPr>
  </w:style>
  <w:style w:type="paragraph" w:customStyle="1" w:styleId="Heading81">
    <w:name w:val="Heading 81"/>
    <w:basedOn w:val="Normal"/>
    <w:next w:val="Normal"/>
    <w:uiPriority w:val="9"/>
    <w:semiHidden/>
    <w:unhideWhenUsed/>
    <w:qFormat/>
    <w:rsid w:val="00FA5166"/>
    <w:pPr>
      <w:keepNext/>
      <w:keepLines/>
      <w:spacing w:after="0"/>
      <w:outlineLvl w:val="7"/>
    </w:pPr>
    <w:rPr>
      <w:rFonts w:ascii="Aptos" w:eastAsia="Times New Roman" w:hAnsi="Aptos" w:cs="Times New Roman"/>
      <w:i/>
      <w:iCs/>
      <w:color w:val="272727"/>
      <w:kern w:val="2"/>
      <w:lang w:val="en-ZA"/>
      <w14:ligatures w14:val="standardContextual"/>
    </w:rPr>
  </w:style>
  <w:style w:type="paragraph" w:customStyle="1" w:styleId="Heading91">
    <w:name w:val="Heading 91"/>
    <w:basedOn w:val="Normal"/>
    <w:next w:val="Normal"/>
    <w:uiPriority w:val="9"/>
    <w:semiHidden/>
    <w:unhideWhenUsed/>
    <w:qFormat/>
    <w:rsid w:val="00FA5166"/>
    <w:pPr>
      <w:keepNext/>
      <w:keepLines/>
      <w:spacing w:after="0"/>
      <w:outlineLvl w:val="8"/>
    </w:pPr>
    <w:rPr>
      <w:rFonts w:ascii="Aptos" w:eastAsia="Times New Roman" w:hAnsi="Aptos" w:cs="Times New Roman"/>
      <w:color w:val="272727"/>
      <w:kern w:val="2"/>
      <w:lang w:val="en-ZA"/>
      <w14:ligatures w14:val="standardContextual"/>
    </w:rPr>
  </w:style>
  <w:style w:type="numbering" w:customStyle="1" w:styleId="NoList11">
    <w:name w:val="No List11"/>
    <w:next w:val="NoList"/>
    <w:uiPriority w:val="99"/>
    <w:semiHidden/>
    <w:unhideWhenUsed/>
    <w:rsid w:val="00FA5166"/>
  </w:style>
  <w:style w:type="paragraph" w:customStyle="1" w:styleId="Title1">
    <w:name w:val="Title1"/>
    <w:basedOn w:val="Normal"/>
    <w:next w:val="Normal"/>
    <w:uiPriority w:val="10"/>
    <w:qFormat/>
    <w:rsid w:val="00FA5166"/>
    <w:pPr>
      <w:spacing w:after="80" w:line="240" w:lineRule="auto"/>
      <w:contextualSpacing/>
    </w:pPr>
    <w:rPr>
      <w:rFonts w:ascii="Aptos Display" w:eastAsia="Times New Roman" w:hAnsi="Aptos Display" w:cs="Times New Roman"/>
      <w:spacing w:val="-10"/>
      <w:kern w:val="28"/>
      <w:sz w:val="56"/>
      <w:szCs w:val="56"/>
      <w:lang w:val="en-ZA"/>
      <w14:ligatures w14:val="standardContextual"/>
    </w:rPr>
  </w:style>
  <w:style w:type="paragraph" w:customStyle="1" w:styleId="Subtitle1">
    <w:name w:val="Subtitle1"/>
    <w:basedOn w:val="Normal"/>
    <w:next w:val="Normal"/>
    <w:uiPriority w:val="11"/>
    <w:qFormat/>
    <w:rsid w:val="00FA5166"/>
    <w:pPr>
      <w:numPr>
        <w:ilvl w:val="1"/>
      </w:numPr>
      <w:ind w:left="1630" w:hanging="10"/>
    </w:pPr>
    <w:rPr>
      <w:rFonts w:ascii="Aptos" w:eastAsia="Times New Roman" w:hAnsi="Aptos" w:cs="Times New Roman"/>
      <w:color w:val="595959"/>
      <w:spacing w:val="15"/>
      <w:kern w:val="2"/>
      <w:sz w:val="28"/>
      <w:szCs w:val="28"/>
      <w:lang w:val="en-ZA"/>
      <w14:ligatures w14:val="standardContextual"/>
    </w:rPr>
  </w:style>
  <w:style w:type="paragraph" w:customStyle="1" w:styleId="Quote1">
    <w:name w:val="Quote1"/>
    <w:basedOn w:val="Normal"/>
    <w:next w:val="Normal"/>
    <w:uiPriority w:val="29"/>
    <w:qFormat/>
    <w:rsid w:val="00FA5166"/>
    <w:pPr>
      <w:spacing w:before="160"/>
      <w:jc w:val="center"/>
    </w:pPr>
    <w:rPr>
      <w:rFonts w:ascii="Aptos" w:eastAsia="Aptos" w:hAnsi="Aptos" w:cs="Times New Roman"/>
      <w:i/>
      <w:iCs/>
      <w:color w:val="404040"/>
      <w:kern w:val="2"/>
      <w:lang w:val="en-ZA"/>
      <w14:ligatures w14:val="standardContextual"/>
    </w:rPr>
  </w:style>
  <w:style w:type="character" w:customStyle="1" w:styleId="QuoteChar">
    <w:name w:val="Quote Char"/>
    <w:basedOn w:val="DefaultParagraphFont"/>
    <w:link w:val="Quote"/>
    <w:uiPriority w:val="29"/>
    <w:rsid w:val="00FA5166"/>
    <w:rPr>
      <w:i/>
      <w:iCs/>
      <w:color w:val="404040"/>
    </w:rPr>
  </w:style>
  <w:style w:type="character" w:customStyle="1" w:styleId="IntenseEmphasis1">
    <w:name w:val="Intense Emphasis1"/>
    <w:basedOn w:val="DefaultParagraphFont"/>
    <w:uiPriority w:val="21"/>
    <w:qFormat/>
    <w:rsid w:val="00FA5166"/>
    <w:rPr>
      <w:i/>
      <w:iCs/>
      <w:color w:val="0F4761"/>
    </w:rPr>
  </w:style>
  <w:style w:type="paragraph" w:customStyle="1" w:styleId="IntenseQuote1">
    <w:name w:val="Intense Quote1"/>
    <w:basedOn w:val="Normal"/>
    <w:next w:val="Normal"/>
    <w:uiPriority w:val="30"/>
    <w:qFormat/>
    <w:rsid w:val="00FA5166"/>
    <w:pPr>
      <w:pBdr>
        <w:top w:val="single" w:sz="4" w:space="10" w:color="0F4761"/>
        <w:bottom w:val="single" w:sz="4" w:space="10" w:color="0F4761"/>
      </w:pBdr>
      <w:spacing w:before="360" w:after="360"/>
      <w:ind w:left="864" w:right="864"/>
      <w:jc w:val="center"/>
    </w:pPr>
    <w:rPr>
      <w:rFonts w:ascii="Aptos" w:eastAsia="Aptos" w:hAnsi="Aptos" w:cs="Times New Roman"/>
      <w:i/>
      <w:iCs/>
      <w:color w:val="0F4761"/>
      <w:kern w:val="2"/>
      <w:lang w:val="en-ZA"/>
      <w14:ligatures w14:val="standardContextual"/>
    </w:rPr>
  </w:style>
  <w:style w:type="character" w:customStyle="1" w:styleId="IntenseQuoteChar">
    <w:name w:val="Intense Quote Char"/>
    <w:basedOn w:val="DefaultParagraphFont"/>
    <w:link w:val="IntenseQuote"/>
    <w:uiPriority w:val="30"/>
    <w:rsid w:val="00FA5166"/>
    <w:rPr>
      <w:i/>
      <w:iCs/>
      <w:color w:val="0F4761"/>
    </w:rPr>
  </w:style>
  <w:style w:type="character" w:customStyle="1" w:styleId="IntenseReference1">
    <w:name w:val="Intense Reference1"/>
    <w:basedOn w:val="DefaultParagraphFont"/>
    <w:uiPriority w:val="32"/>
    <w:qFormat/>
    <w:rsid w:val="00FA5166"/>
    <w:rPr>
      <w:b/>
      <w:bCs/>
      <w:smallCaps/>
      <w:color w:val="0F4761"/>
      <w:spacing w:val="5"/>
    </w:rPr>
  </w:style>
  <w:style w:type="table" w:customStyle="1" w:styleId="TableGrid10">
    <w:name w:val="Table Grid10"/>
    <w:basedOn w:val="TableNormal"/>
    <w:next w:val="TableGrid"/>
    <w:uiPriority w:val="39"/>
    <w:rsid w:val="00FA5166"/>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rsid w:val="00FA5166"/>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FA5166"/>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FA5166"/>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FA5166"/>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FA5166"/>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FA516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A5166"/>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FA516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FA51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166"/>
    <w:pPr>
      <w:spacing w:before="200" w:line="268" w:lineRule="auto"/>
      <w:ind w:left="864" w:right="864" w:hanging="10"/>
      <w:jc w:val="center"/>
    </w:pPr>
    <w:rPr>
      <w:i/>
      <w:iCs/>
      <w:color w:val="404040"/>
      <w:lang w:val="en-GB"/>
    </w:rPr>
  </w:style>
  <w:style w:type="character" w:customStyle="1" w:styleId="QuoteChar1">
    <w:name w:val="Quote Char1"/>
    <w:basedOn w:val="DefaultParagraphFont"/>
    <w:uiPriority w:val="29"/>
    <w:rsid w:val="00FA5166"/>
    <w:rPr>
      <w:i/>
      <w:iCs/>
      <w:color w:val="404040" w:themeColor="text1" w:themeTint="BF"/>
      <w:lang w:val="en-US"/>
    </w:rPr>
  </w:style>
  <w:style w:type="character" w:styleId="IntenseEmphasis">
    <w:name w:val="Intense Emphasis"/>
    <w:basedOn w:val="DefaultParagraphFont"/>
    <w:uiPriority w:val="21"/>
    <w:qFormat/>
    <w:rsid w:val="00FA5166"/>
    <w:rPr>
      <w:i/>
      <w:iCs/>
      <w:color w:val="4472C4" w:themeColor="accent1"/>
    </w:rPr>
  </w:style>
  <w:style w:type="paragraph" w:styleId="IntenseQuote">
    <w:name w:val="Intense Quote"/>
    <w:basedOn w:val="Normal"/>
    <w:next w:val="Normal"/>
    <w:link w:val="IntenseQuoteChar"/>
    <w:uiPriority w:val="30"/>
    <w:qFormat/>
    <w:rsid w:val="00FA5166"/>
    <w:pPr>
      <w:pBdr>
        <w:top w:val="single" w:sz="4" w:space="10" w:color="4472C4" w:themeColor="accent1"/>
        <w:bottom w:val="single" w:sz="4" w:space="10" w:color="4472C4" w:themeColor="accent1"/>
      </w:pBdr>
      <w:spacing w:before="360" w:after="360" w:line="268" w:lineRule="auto"/>
      <w:ind w:left="864" w:right="864" w:hanging="10"/>
      <w:jc w:val="center"/>
    </w:pPr>
    <w:rPr>
      <w:i/>
      <w:iCs/>
      <w:color w:val="0F4761"/>
      <w:lang w:val="en-GB"/>
    </w:rPr>
  </w:style>
  <w:style w:type="character" w:customStyle="1" w:styleId="IntenseQuoteChar1">
    <w:name w:val="Intense Quote Char1"/>
    <w:basedOn w:val="DefaultParagraphFont"/>
    <w:uiPriority w:val="30"/>
    <w:rsid w:val="00FA5166"/>
    <w:rPr>
      <w:i/>
      <w:iCs/>
      <w:color w:val="4472C4" w:themeColor="accent1"/>
      <w:lang w:val="en-US"/>
    </w:rPr>
  </w:style>
  <w:style w:type="character" w:styleId="IntenseReference">
    <w:name w:val="Intense Reference"/>
    <w:basedOn w:val="DefaultParagraphFont"/>
    <w:uiPriority w:val="32"/>
    <w:qFormat/>
    <w:rsid w:val="00FA5166"/>
    <w:rPr>
      <w:b/>
      <w:bCs/>
      <w:smallCaps/>
      <w:color w:val="4472C4" w:themeColor="accent1"/>
      <w:spacing w:val="5"/>
    </w:rPr>
  </w:style>
  <w:style w:type="table" w:customStyle="1" w:styleId="TableGrid12">
    <w:name w:val="Table Grid12"/>
    <w:basedOn w:val="TableNormal"/>
    <w:next w:val="TableGrid"/>
    <w:uiPriority w:val="39"/>
    <w:rsid w:val="00FE3402"/>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C3D13"/>
    <w:rPr>
      <w:caps/>
      <w:color w:val="1F3763" w:themeColor="accent1" w:themeShade="7F"/>
      <w:spacing w:val="5"/>
    </w:rPr>
  </w:style>
  <w:style w:type="character" w:styleId="SubtleEmphasis">
    <w:name w:val="Subtle Emphasis"/>
    <w:uiPriority w:val="19"/>
    <w:qFormat/>
    <w:rsid w:val="00CC3D13"/>
    <w:rPr>
      <w:i/>
      <w:iCs/>
      <w:color w:val="1F3763" w:themeColor="accent1" w:themeShade="7F"/>
    </w:rPr>
  </w:style>
  <w:style w:type="character" w:styleId="SubtleReference">
    <w:name w:val="Subtle Reference"/>
    <w:uiPriority w:val="31"/>
    <w:qFormat/>
    <w:rsid w:val="00CC3D13"/>
    <w:rPr>
      <w:b/>
      <w:bCs/>
      <w:color w:val="4472C4" w:themeColor="accent1"/>
    </w:rPr>
  </w:style>
  <w:style w:type="character" w:styleId="BookTitle">
    <w:name w:val="Book Title"/>
    <w:uiPriority w:val="33"/>
    <w:qFormat/>
    <w:rsid w:val="00CC3D13"/>
    <w:rPr>
      <w:b/>
      <w:bCs/>
      <w:i/>
      <w:iCs/>
      <w:spacing w:val="0"/>
    </w:rPr>
  </w:style>
  <w:style w:type="character" w:customStyle="1" w:styleId="UnresolvedMention1">
    <w:name w:val="Unresolved Mention1"/>
    <w:basedOn w:val="DefaultParagraphFont"/>
    <w:uiPriority w:val="99"/>
    <w:semiHidden/>
    <w:unhideWhenUsed/>
    <w:rsid w:val="00CC3D13"/>
    <w:rPr>
      <w:color w:val="605E5C"/>
      <w:shd w:val="clear" w:color="auto" w:fill="E1DFDD"/>
    </w:rPr>
  </w:style>
  <w:style w:type="paragraph" w:styleId="Revision">
    <w:name w:val="Revision"/>
    <w:hidden/>
    <w:uiPriority w:val="99"/>
    <w:semiHidden/>
    <w:rsid w:val="004B5D15"/>
    <w:pPr>
      <w:spacing w:after="0" w:line="240" w:lineRule="auto"/>
    </w:pPr>
    <w:rPr>
      <w:lang w:val="en-US"/>
    </w:rPr>
  </w:style>
  <w:style w:type="paragraph" w:customStyle="1" w:styleId="pf0">
    <w:name w:val="pf0"/>
    <w:basedOn w:val="Normal"/>
    <w:rsid w:val="0095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53DCA"/>
    <w:rPr>
      <w:rFonts w:ascii="Segoe UI" w:hAnsi="Segoe UI" w:cs="Segoe UI" w:hint="default"/>
      <w:sz w:val="18"/>
      <w:szCs w:val="18"/>
    </w:rPr>
  </w:style>
  <w:style w:type="numbering" w:customStyle="1" w:styleId="NoList4">
    <w:name w:val="No List4"/>
    <w:next w:val="NoList"/>
    <w:uiPriority w:val="99"/>
    <w:semiHidden/>
    <w:unhideWhenUsed/>
    <w:rsid w:val="00782DD3"/>
  </w:style>
  <w:style w:type="numbering" w:customStyle="1" w:styleId="NoList12">
    <w:name w:val="No List12"/>
    <w:next w:val="NoList"/>
    <w:uiPriority w:val="99"/>
    <w:semiHidden/>
    <w:unhideWhenUsed/>
    <w:rsid w:val="00782DD3"/>
  </w:style>
  <w:style w:type="table" w:customStyle="1" w:styleId="TableGrid13">
    <w:name w:val="Table Grid13"/>
    <w:basedOn w:val="TableNormal"/>
    <w:next w:val="TableGrid"/>
    <w:uiPriority w:val="39"/>
    <w:rsid w:val="00782DD3"/>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82DD3"/>
  </w:style>
  <w:style w:type="numbering" w:customStyle="1" w:styleId="NoList111">
    <w:name w:val="No List111"/>
    <w:next w:val="NoList"/>
    <w:uiPriority w:val="99"/>
    <w:semiHidden/>
    <w:unhideWhenUsed/>
    <w:rsid w:val="00782DD3"/>
  </w:style>
  <w:style w:type="numbering" w:customStyle="1" w:styleId="NoList211">
    <w:name w:val="No List211"/>
    <w:next w:val="NoList"/>
    <w:uiPriority w:val="99"/>
    <w:semiHidden/>
    <w:unhideWhenUsed/>
    <w:rsid w:val="00782DD3"/>
  </w:style>
  <w:style w:type="numbering" w:customStyle="1" w:styleId="NoList31">
    <w:name w:val="No List31"/>
    <w:next w:val="NoList"/>
    <w:uiPriority w:val="99"/>
    <w:semiHidden/>
    <w:unhideWhenUsed/>
    <w:rsid w:val="00782DD3"/>
  </w:style>
  <w:style w:type="numbering" w:customStyle="1" w:styleId="NoList1111">
    <w:name w:val="No List1111"/>
    <w:next w:val="NoList"/>
    <w:uiPriority w:val="99"/>
    <w:semiHidden/>
    <w:unhideWhenUsed/>
    <w:rsid w:val="00782DD3"/>
  </w:style>
  <w:style w:type="table" w:customStyle="1" w:styleId="TableGrid131">
    <w:name w:val="Table Grid131"/>
    <w:basedOn w:val="TableNormal"/>
    <w:next w:val="TableGrid"/>
    <w:uiPriority w:val="39"/>
    <w:rsid w:val="00782DD3"/>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82DD3"/>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23E1C"/>
  </w:style>
  <w:style w:type="table" w:customStyle="1" w:styleId="TableGrid15">
    <w:name w:val="Table Grid15"/>
    <w:basedOn w:val="TableNormal"/>
    <w:next w:val="TableGrid"/>
    <w:uiPriority w:val="39"/>
    <w:rsid w:val="00E23E1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55D2D"/>
  </w:style>
  <w:style w:type="numbering" w:customStyle="1" w:styleId="NoList13">
    <w:name w:val="No List13"/>
    <w:next w:val="NoList"/>
    <w:uiPriority w:val="99"/>
    <w:semiHidden/>
    <w:unhideWhenUsed/>
    <w:rsid w:val="00A55D2D"/>
  </w:style>
  <w:style w:type="table" w:customStyle="1" w:styleId="TableGrid16">
    <w:name w:val="Table Grid16"/>
    <w:basedOn w:val="TableNormal"/>
    <w:next w:val="TableGrid"/>
    <w:uiPriority w:val="39"/>
    <w:rsid w:val="00A55D2D"/>
    <w:pPr>
      <w:spacing w:after="0" w:line="240" w:lineRule="auto"/>
    </w:pPr>
    <w:rPr>
      <w:rFonts w:eastAsia="Aptos"/>
      <w:kern w:val="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55D2D"/>
  </w:style>
  <w:style w:type="numbering" w:customStyle="1" w:styleId="NoList112">
    <w:name w:val="No List112"/>
    <w:next w:val="NoList"/>
    <w:uiPriority w:val="99"/>
    <w:semiHidden/>
    <w:unhideWhenUsed/>
    <w:rsid w:val="00A55D2D"/>
  </w:style>
  <w:style w:type="numbering" w:customStyle="1" w:styleId="NoList212">
    <w:name w:val="No List212"/>
    <w:next w:val="NoList"/>
    <w:uiPriority w:val="99"/>
    <w:semiHidden/>
    <w:unhideWhenUsed/>
    <w:rsid w:val="00A55D2D"/>
  </w:style>
  <w:style w:type="numbering" w:customStyle="1" w:styleId="NoList32">
    <w:name w:val="No List32"/>
    <w:next w:val="NoList"/>
    <w:uiPriority w:val="99"/>
    <w:semiHidden/>
    <w:unhideWhenUsed/>
    <w:rsid w:val="00A55D2D"/>
  </w:style>
  <w:style w:type="numbering" w:customStyle="1" w:styleId="NoList1112">
    <w:name w:val="No List1112"/>
    <w:next w:val="NoList"/>
    <w:uiPriority w:val="99"/>
    <w:semiHidden/>
    <w:unhideWhenUsed/>
    <w:rsid w:val="00A55D2D"/>
  </w:style>
  <w:style w:type="table" w:customStyle="1" w:styleId="TableGrid132">
    <w:name w:val="Table Grid132"/>
    <w:basedOn w:val="TableNormal"/>
    <w:next w:val="TableGrid"/>
    <w:uiPriority w:val="39"/>
    <w:rsid w:val="00A55D2D"/>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55D2D"/>
  </w:style>
  <w:style w:type="table" w:customStyle="1" w:styleId="TableGrid151">
    <w:name w:val="Table Grid151"/>
    <w:basedOn w:val="TableNormal"/>
    <w:next w:val="TableGrid"/>
    <w:uiPriority w:val="39"/>
    <w:rsid w:val="00A55D2D"/>
    <w:pPr>
      <w:spacing w:after="0" w:line="240" w:lineRule="auto"/>
    </w:pPr>
    <w:rPr>
      <w:rFonts w:eastAsia="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9737">
      <w:bodyDiv w:val="1"/>
      <w:marLeft w:val="0"/>
      <w:marRight w:val="0"/>
      <w:marTop w:val="0"/>
      <w:marBottom w:val="0"/>
      <w:divBdr>
        <w:top w:val="none" w:sz="0" w:space="0" w:color="auto"/>
        <w:left w:val="none" w:sz="0" w:space="0" w:color="auto"/>
        <w:bottom w:val="none" w:sz="0" w:space="0" w:color="auto"/>
        <w:right w:val="none" w:sz="0" w:space="0" w:color="auto"/>
      </w:divBdr>
    </w:div>
    <w:div w:id="45571617">
      <w:bodyDiv w:val="1"/>
      <w:marLeft w:val="0"/>
      <w:marRight w:val="0"/>
      <w:marTop w:val="0"/>
      <w:marBottom w:val="0"/>
      <w:divBdr>
        <w:top w:val="none" w:sz="0" w:space="0" w:color="auto"/>
        <w:left w:val="none" w:sz="0" w:space="0" w:color="auto"/>
        <w:bottom w:val="none" w:sz="0" w:space="0" w:color="auto"/>
        <w:right w:val="none" w:sz="0" w:space="0" w:color="auto"/>
      </w:divBdr>
    </w:div>
    <w:div w:id="49621142">
      <w:bodyDiv w:val="1"/>
      <w:marLeft w:val="0"/>
      <w:marRight w:val="0"/>
      <w:marTop w:val="0"/>
      <w:marBottom w:val="0"/>
      <w:divBdr>
        <w:top w:val="none" w:sz="0" w:space="0" w:color="auto"/>
        <w:left w:val="none" w:sz="0" w:space="0" w:color="auto"/>
        <w:bottom w:val="none" w:sz="0" w:space="0" w:color="auto"/>
        <w:right w:val="none" w:sz="0" w:space="0" w:color="auto"/>
      </w:divBdr>
    </w:div>
    <w:div w:id="54741911">
      <w:bodyDiv w:val="1"/>
      <w:marLeft w:val="0"/>
      <w:marRight w:val="0"/>
      <w:marTop w:val="0"/>
      <w:marBottom w:val="0"/>
      <w:divBdr>
        <w:top w:val="none" w:sz="0" w:space="0" w:color="auto"/>
        <w:left w:val="none" w:sz="0" w:space="0" w:color="auto"/>
        <w:bottom w:val="none" w:sz="0" w:space="0" w:color="auto"/>
        <w:right w:val="none" w:sz="0" w:space="0" w:color="auto"/>
      </w:divBdr>
    </w:div>
    <w:div w:id="95371973">
      <w:bodyDiv w:val="1"/>
      <w:marLeft w:val="0"/>
      <w:marRight w:val="0"/>
      <w:marTop w:val="0"/>
      <w:marBottom w:val="0"/>
      <w:divBdr>
        <w:top w:val="none" w:sz="0" w:space="0" w:color="auto"/>
        <w:left w:val="none" w:sz="0" w:space="0" w:color="auto"/>
        <w:bottom w:val="none" w:sz="0" w:space="0" w:color="auto"/>
        <w:right w:val="none" w:sz="0" w:space="0" w:color="auto"/>
      </w:divBdr>
    </w:div>
    <w:div w:id="146094057">
      <w:bodyDiv w:val="1"/>
      <w:marLeft w:val="0"/>
      <w:marRight w:val="0"/>
      <w:marTop w:val="0"/>
      <w:marBottom w:val="0"/>
      <w:divBdr>
        <w:top w:val="none" w:sz="0" w:space="0" w:color="auto"/>
        <w:left w:val="none" w:sz="0" w:space="0" w:color="auto"/>
        <w:bottom w:val="none" w:sz="0" w:space="0" w:color="auto"/>
        <w:right w:val="none" w:sz="0" w:space="0" w:color="auto"/>
      </w:divBdr>
    </w:div>
    <w:div w:id="232083855">
      <w:bodyDiv w:val="1"/>
      <w:marLeft w:val="0"/>
      <w:marRight w:val="0"/>
      <w:marTop w:val="0"/>
      <w:marBottom w:val="0"/>
      <w:divBdr>
        <w:top w:val="none" w:sz="0" w:space="0" w:color="auto"/>
        <w:left w:val="none" w:sz="0" w:space="0" w:color="auto"/>
        <w:bottom w:val="none" w:sz="0" w:space="0" w:color="auto"/>
        <w:right w:val="none" w:sz="0" w:space="0" w:color="auto"/>
      </w:divBdr>
    </w:div>
    <w:div w:id="287469368">
      <w:bodyDiv w:val="1"/>
      <w:marLeft w:val="0"/>
      <w:marRight w:val="0"/>
      <w:marTop w:val="0"/>
      <w:marBottom w:val="0"/>
      <w:divBdr>
        <w:top w:val="none" w:sz="0" w:space="0" w:color="auto"/>
        <w:left w:val="none" w:sz="0" w:space="0" w:color="auto"/>
        <w:bottom w:val="none" w:sz="0" w:space="0" w:color="auto"/>
        <w:right w:val="none" w:sz="0" w:space="0" w:color="auto"/>
      </w:divBdr>
    </w:div>
    <w:div w:id="294875001">
      <w:bodyDiv w:val="1"/>
      <w:marLeft w:val="0"/>
      <w:marRight w:val="0"/>
      <w:marTop w:val="0"/>
      <w:marBottom w:val="0"/>
      <w:divBdr>
        <w:top w:val="none" w:sz="0" w:space="0" w:color="auto"/>
        <w:left w:val="none" w:sz="0" w:space="0" w:color="auto"/>
        <w:bottom w:val="none" w:sz="0" w:space="0" w:color="auto"/>
        <w:right w:val="none" w:sz="0" w:space="0" w:color="auto"/>
      </w:divBdr>
    </w:div>
    <w:div w:id="343938655">
      <w:bodyDiv w:val="1"/>
      <w:marLeft w:val="0"/>
      <w:marRight w:val="0"/>
      <w:marTop w:val="0"/>
      <w:marBottom w:val="0"/>
      <w:divBdr>
        <w:top w:val="none" w:sz="0" w:space="0" w:color="auto"/>
        <w:left w:val="none" w:sz="0" w:space="0" w:color="auto"/>
        <w:bottom w:val="none" w:sz="0" w:space="0" w:color="auto"/>
        <w:right w:val="none" w:sz="0" w:space="0" w:color="auto"/>
      </w:divBdr>
    </w:div>
    <w:div w:id="465659155">
      <w:bodyDiv w:val="1"/>
      <w:marLeft w:val="0"/>
      <w:marRight w:val="0"/>
      <w:marTop w:val="0"/>
      <w:marBottom w:val="0"/>
      <w:divBdr>
        <w:top w:val="none" w:sz="0" w:space="0" w:color="auto"/>
        <w:left w:val="none" w:sz="0" w:space="0" w:color="auto"/>
        <w:bottom w:val="none" w:sz="0" w:space="0" w:color="auto"/>
        <w:right w:val="none" w:sz="0" w:space="0" w:color="auto"/>
      </w:divBdr>
    </w:div>
    <w:div w:id="481894687">
      <w:bodyDiv w:val="1"/>
      <w:marLeft w:val="0"/>
      <w:marRight w:val="0"/>
      <w:marTop w:val="0"/>
      <w:marBottom w:val="0"/>
      <w:divBdr>
        <w:top w:val="none" w:sz="0" w:space="0" w:color="auto"/>
        <w:left w:val="none" w:sz="0" w:space="0" w:color="auto"/>
        <w:bottom w:val="none" w:sz="0" w:space="0" w:color="auto"/>
        <w:right w:val="none" w:sz="0" w:space="0" w:color="auto"/>
      </w:divBdr>
    </w:div>
    <w:div w:id="483862050">
      <w:bodyDiv w:val="1"/>
      <w:marLeft w:val="0"/>
      <w:marRight w:val="0"/>
      <w:marTop w:val="0"/>
      <w:marBottom w:val="0"/>
      <w:divBdr>
        <w:top w:val="none" w:sz="0" w:space="0" w:color="auto"/>
        <w:left w:val="none" w:sz="0" w:space="0" w:color="auto"/>
        <w:bottom w:val="none" w:sz="0" w:space="0" w:color="auto"/>
        <w:right w:val="none" w:sz="0" w:space="0" w:color="auto"/>
      </w:divBdr>
    </w:div>
    <w:div w:id="505364698">
      <w:bodyDiv w:val="1"/>
      <w:marLeft w:val="0"/>
      <w:marRight w:val="0"/>
      <w:marTop w:val="0"/>
      <w:marBottom w:val="0"/>
      <w:divBdr>
        <w:top w:val="none" w:sz="0" w:space="0" w:color="auto"/>
        <w:left w:val="none" w:sz="0" w:space="0" w:color="auto"/>
        <w:bottom w:val="none" w:sz="0" w:space="0" w:color="auto"/>
        <w:right w:val="none" w:sz="0" w:space="0" w:color="auto"/>
      </w:divBdr>
    </w:div>
    <w:div w:id="508788676">
      <w:bodyDiv w:val="1"/>
      <w:marLeft w:val="0"/>
      <w:marRight w:val="0"/>
      <w:marTop w:val="0"/>
      <w:marBottom w:val="0"/>
      <w:divBdr>
        <w:top w:val="none" w:sz="0" w:space="0" w:color="auto"/>
        <w:left w:val="none" w:sz="0" w:space="0" w:color="auto"/>
        <w:bottom w:val="none" w:sz="0" w:space="0" w:color="auto"/>
        <w:right w:val="none" w:sz="0" w:space="0" w:color="auto"/>
      </w:divBdr>
    </w:div>
    <w:div w:id="509486345">
      <w:bodyDiv w:val="1"/>
      <w:marLeft w:val="0"/>
      <w:marRight w:val="0"/>
      <w:marTop w:val="0"/>
      <w:marBottom w:val="0"/>
      <w:divBdr>
        <w:top w:val="none" w:sz="0" w:space="0" w:color="auto"/>
        <w:left w:val="none" w:sz="0" w:space="0" w:color="auto"/>
        <w:bottom w:val="none" w:sz="0" w:space="0" w:color="auto"/>
        <w:right w:val="none" w:sz="0" w:space="0" w:color="auto"/>
      </w:divBdr>
    </w:div>
    <w:div w:id="538903569">
      <w:bodyDiv w:val="1"/>
      <w:marLeft w:val="0"/>
      <w:marRight w:val="0"/>
      <w:marTop w:val="0"/>
      <w:marBottom w:val="0"/>
      <w:divBdr>
        <w:top w:val="none" w:sz="0" w:space="0" w:color="auto"/>
        <w:left w:val="none" w:sz="0" w:space="0" w:color="auto"/>
        <w:bottom w:val="none" w:sz="0" w:space="0" w:color="auto"/>
        <w:right w:val="none" w:sz="0" w:space="0" w:color="auto"/>
      </w:divBdr>
    </w:div>
    <w:div w:id="574361264">
      <w:bodyDiv w:val="1"/>
      <w:marLeft w:val="0"/>
      <w:marRight w:val="0"/>
      <w:marTop w:val="0"/>
      <w:marBottom w:val="0"/>
      <w:divBdr>
        <w:top w:val="none" w:sz="0" w:space="0" w:color="auto"/>
        <w:left w:val="none" w:sz="0" w:space="0" w:color="auto"/>
        <w:bottom w:val="none" w:sz="0" w:space="0" w:color="auto"/>
        <w:right w:val="none" w:sz="0" w:space="0" w:color="auto"/>
      </w:divBdr>
    </w:div>
    <w:div w:id="855997838">
      <w:bodyDiv w:val="1"/>
      <w:marLeft w:val="0"/>
      <w:marRight w:val="0"/>
      <w:marTop w:val="0"/>
      <w:marBottom w:val="0"/>
      <w:divBdr>
        <w:top w:val="none" w:sz="0" w:space="0" w:color="auto"/>
        <w:left w:val="none" w:sz="0" w:space="0" w:color="auto"/>
        <w:bottom w:val="none" w:sz="0" w:space="0" w:color="auto"/>
        <w:right w:val="none" w:sz="0" w:space="0" w:color="auto"/>
      </w:divBdr>
    </w:div>
    <w:div w:id="866872973">
      <w:bodyDiv w:val="1"/>
      <w:marLeft w:val="0"/>
      <w:marRight w:val="0"/>
      <w:marTop w:val="0"/>
      <w:marBottom w:val="0"/>
      <w:divBdr>
        <w:top w:val="none" w:sz="0" w:space="0" w:color="auto"/>
        <w:left w:val="none" w:sz="0" w:space="0" w:color="auto"/>
        <w:bottom w:val="none" w:sz="0" w:space="0" w:color="auto"/>
        <w:right w:val="none" w:sz="0" w:space="0" w:color="auto"/>
      </w:divBdr>
    </w:div>
    <w:div w:id="881482572">
      <w:bodyDiv w:val="1"/>
      <w:marLeft w:val="0"/>
      <w:marRight w:val="0"/>
      <w:marTop w:val="0"/>
      <w:marBottom w:val="0"/>
      <w:divBdr>
        <w:top w:val="none" w:sz="0" w:space="0" w:color="auto"/>
        <w:left w:val="none" w:sz="0" w:space="0" w:color="auto"/>
        <w:bottom w:val="none" w:sz="0" w:space="0" w:color="auto"/>
        <w:right w:val="none" w:sz="0" w:space="0" w:color="auto"/>
      </w:divBdr>
    </w:div>
    <w:div w:id="939068727">
      <w:bodyDiv w:val="1"/>
      <w:marLeft w:val="0"/>
      <w:marRight w:val="0"/>
      <w:marTop w:val="0"/>
      <w:marBottom w:val="0"/>
      <w:divBdr>
        <w:top w:val="none" w:sz="0" w:space="0" w:color="auto"/>
        <w:left w:val="none" w:sz="0" w:space="0" w:color="auto"/>
        <w:bottom w:val="none" w:sz="0" w:space="0" w:color="auto"/>
        <w:right w:val="none" w:sz="0" w:space="0" w:color="auto"/>
      </w:divBdr>
    </w:div>
    <w:div w:id="996228942">
      <w:bodyDiv w:val="1"/>
      <w:marLeft w:val="0"/>
      <w:marRight w:val="0"/>
      <w:marTop w:val="0"/>
      <w:marBottom w:val="0"/>
      <w:divBdr>
        <w:top w:val="none" w:sz="0" w:space="0" w:color="auto"/>
        <w:left w:val="none" w:sz="0" w:space="0" w:color="auto"/>
        <w:bottom w:val="none" w:sz="0" w:space="0" w:color="auto"/>
        <w:right w:val="none" w:sz="0" w:space="0" w:color="auto"/>
      </w:divBdr>
    </w:div>
    <w:div w:id="1076246622">
      <w:bodyDiv w:val="1"/>
      <w:marLeft w:val="0"/>
      <w:marRight w:val="0"/>
      <w:marTop w:val="0"/>
      <w:marBottom w:val="0"/>
      <w:divBdr>
        <w:top w:val="none" w:sz="0" w:space="0" w:color="auto"/>
        <w:left w:val="none" w:sz="0" w:space="0" w:color="auto"/>
        <w:bottom w:val="none" w:sz="0" w:space="0" w:color="auto"/>
        <w:right w:val="none" w:sz="0" w:space="0" w:color="auto"/>
      </w:divBdr>
    </w:div>
    <w:div w:id="1153335044">
      <w:bodyDiv w:val="1"/>
      <w:marLeft w:val="0"/>
      <w:marRight w:val="0"/>
      <w:marTop w:val="0"/>
      <w:marBottom w:val="0"/>
      <w:divBdr>
        <w:top w:val="none" w:sz="0" w:space="0" w:color="auto"/>
        <w:left w:val="none" w:sz="0" w:space="0" w:color="auto"/>
        <w:bottom w:val="none" w:sz="0" w:space="0" w:color="auto"/>
        <w:right w:val="none" w:sz="0" w:space="0" w:color="auto"/>
      </w:divBdr>
    </w:div>
    <w:div w:id="1182938660">
      <w:bodyDiv w:val="1"/>
      <w:marLeft w:val="0"/>
      <w:marRight w:val="0"/>
      <w:marTop w:val="0"/>
      <w:marBottom w:val="0"/>
      <w:divBdr>
        <w:top w:val="none" w:sz="0" w:space="0" w:color="auto"/>
        <w:left w:val="none" w:sz="0" w:space="0" w:color="auto"/>
        <w:bottom w:val="none" w:sz="0" w:space="0" w:color="auto"/>
        <w:right w:val="none" w:sz="0" w:space="0" w:color="auto"/>
      </w:divBdr>
    </w:div>
    <w:div w:id="1190527760">
      <w:bodyDiv w:val="1"/>
      <w:marLeft w:val="0"/>
      <w:marRight w:val="0"/>
      <w:marTop w:val="0"/>
      <w:marBottom w:val="0"/>
      <w:divBdr>
        <w:top w:val="none" w:sz="0" w:space="0" w:color="auto"/>
        <w:left w:val="none" w:sz="0" w:space="0" w:color="auto"/>
        <w:bottom w:val="none" w:sz="0" w:space="0" w:color="auto"/>
        <w:right w:val="none" w:sz="0" w:space="0" w:color="auto"/>
      </w:divBdr>
    </w:div>
    <w:div w:id="1203595457">
      <w:bodyDiv w:val="1"/>
      <w:marLeft w:val="0"/>
      <w:marRight w:val="0"/>
      <w:marTop w:val="0"/>
      <w:marBottom w:val="0"/>
      <w:divBdr>
        <w:top w:val="none" w:sz="0" w:space="0" w:color="auto"/>
        <w:left w:val="none" w:sz="0" w:space="0" w:color="auto"/>
        <w:bottom w:val="none" w:sz="0" w:space="0" w:color="auto"/>
        <w:right w:val="none" w:sz="0" w:space="0" w:color="auto"/>
      </w:divBdr>
    </w:div>
    <w:div w:id="1240166448">
      <w:bodyDiv w:val="1"/>
      <w:marLeft w:val="0"/>
      <w:marRight w:val="0"/>
      <w:marTop w:val="0"/>
      <w:marBottom w:val="0"/>
      <w:divBdr>
        <w:top w:val="none" w:sz="0" w:space="0" w:color="auto"/>
        <w:left w:val="none" w:sz="0" w:space="0" w:color="auto"/>
        <w:bottom w:val="none" w:sz="0" w:space="0" w:color="auto"/>
        <w:right w:val="none" w:sz="0" w:space="0" w:color="auto"/>
      </w:divBdr>
    </w:div>
    <w:div w:id="1281037022">
      <w:bodyDiv w:val="1"/>
      <w:marLeft w:val="0"/>
      <w:marRight w:val="0"/>
      <w:marTop w:val="0"/>
      <w:marBottom w:val="0"/>
      <w:divBdr>
        <w:top w:val="none" w:sz="0" w:space="0" w:color="auto"/>
        <w:left w:val="none" w:sz="0" w:space="0" w:color="auto"/>
        <w:bottom w:val="none" w:sz="0" w:space="0" w:color="auto"/>
        <w:right w:val="none" w:sz="0" w:space="0" w:color="auto"/>
      </w:divBdr>
    </w:div>
    <w:div w:id="1343968590">
      <w:bodyDiv w:val="1"/>
      <w:marLeft w:val="0"/>
      <w:marRight w:val="0"/>
      <w:marTop w:val="0"/>
      <w:marBottom w:val="0"/>
      <w:divBdr>
        <w:top w:val="none" w:sz="0" w:space="0" w:color="auto"/>
        <w:left w:val="none" w:sz="0" w:space="0" w:color="auto"/>
        <w:bottom w:val="none" w:sz="0" w:space="0" w:color="auto"/>
        <w:right w:val="none" w:sz="0" w:space="0" w:color="auto"/>
      </w:divBdr>
    </w:div>
    <w:div w:id="1351293008">
      <w:bodyDiv w:val="1"/>
      <w:marLeft w:val="0"/>
      <w:marRight w:val="0"/>
      <w:marTop w:val="0"/>
      <w:marBottom w:val="0"/>
      <w:divBdr>
        <w:top w:val="none" w:sz="0" w:space="0" w:color="auto"/>
        <w:left w:val="none" w:sz="0" w:space="0" w:color="auto"/>
        <w:bottom w:val="none" w:sz="0" w:space="0" w:color="auto"/>
        <w:right w:val="none" w:sz="0" w:space="0" w:color="auto"/>
      </w:divBdr>
    </w:div>
    <w:div w:id="1379356648">
      <w:bodyDiv w:val="1"/>
      <w:marLeft w:val="0"/>
      <w:marRight w:val="0"/>
      <w:marTop w:val="0"/>
      <w:marBottom w:val="0"/>
      <w:divBdr>
        <w:top w:val="none" w:sz="0" w:space="0" w:color="auto"/>
        <w:left w:val="none" w:sz="0" w:space="0" w:color="auto"/>
        <w:bottom w:val="none" w:sz="0" w:space="0" w:color="auto"/>
        <w:right w:val="none" w:sz="0" w:space="0" w:color="auto"/>
      </w:divBdr>
    </w:div>
    <w:div w:id="1400595883">
      <w:bodyDiv w:val="1"/>
      <w:marLeft w:val="0"/>
      <w:marRight w:val="0"/>
      <w:marTop w:val="0"/>
      <w:marBottom w:val="0"/>
      <w:divBdr>
        <w:top w:val="none" w:sz="0" w:space="0" w:color="auto"/>
        <w:left w:val="none" w:sz="0" w:space="0" w:color="auto"/>
        <w:bottom w:val="none" w:sz="0" w:space="0" w:color="auto"/>
        <w:right w:val="none" w:sz="0" w:space="0" w:color="auto"/>
      </w:divBdr>
    </w:div>
    <w:div w:id="1460148330">
      <w:bodyDiv w:val="1"/>
      <w:marLeft w:val="0"/>
      <w:marRight w:val="0"/>
      <w:marTop w:val="0"/>
      <w:marBottom w:val="0"/>
      <w:divBdr>
        <w:top w:val="none" w:sz="0" w:space="0" w:color="auto"/>
        <w:left w:val="none" w:sz="0" w:space="0" w:color="auto"/>
        <w:bottom w:val="none" w:sz="0" w:space="0" w:color="auto"/>
        <w:right w:val="none" w:sz="0" w:space="0" w:color="auto"/>
      </w:divBdr>
    </w:div>
    <w:div w:id="1517815640">
      <w:bodyDiv w:val="1"/>
      <w:marLeft w:val="0"/>
      <w:marRight w:val="0"/>
      <w:marTop w:val="0"/>
      <w:marBottom w:val="0"/>
      <w:divBdr>
        <w:top w:val="none" w:sz="0" w:space="0" w:color="auto"/>
        <w:left w:val="none" w:sz="0" w:space="0" w:color="auto"/>
        <w:bottom w:val="none" w:sz="0" w:space="0" w:color="auto"/>
        <w:right w:val="none" w:sz="0" w:space="0" w:color="auto"/>
      </w:divBdr>
    </w:div>
    <w:div w:id="1523661723">
      <w:bodyDiv w:val="1"/>
      <w:marLeft w:val="0"/>
      <w:marRight w:val="0"/>
      <w:marTop w:val="0"/>
      <w:marBottom w:val="0"/>
      <w:divBdr>
        <w:top w:val="none" w:sz="0" w:space="0" w:color="auto"/>
        <w:left w:val="none" w:sz="0" w:space="0" w:color="auto"/>
        <w:bottom w:val="none" w:sz="0" w:space="0" w:color="auto"/>
        <w:right w:val="none" w:sz="0" w:space="0" w:color="auto"/>
      </w:divBdr>
    </w:div>
    <w:div w:id="1635600525">
      <w:bodyDiv w:val="1"/>
      <w:marLeft w:val="0"/>
      <w:marRight w:val="0"/>
      <w:marTop w:val="0"/>
      <w:marBottom w:val="0"/>
      <w:divBdr>
        <w:top w:val="none" w:sz="0" w:space="0" w:color="auto"/>
        <w:left w:val="none" w:sz="0" w:space="0" w:color="auto"/>
        <w:bottom w:val="none" w:sz="0" w:space="0" w:color="auto"/>
        <w:right w:val="none" w:sz="0" w:space="0" w:color="auto"/>
      </w:divBdr>
    </w:div>
    <w:div w:id="1639915087">
      <w:bodyDiv w:val="1"/>
      <w:marLeft w:val="0"/>
      <w:marRight w:val="0"/>
      <w:marTop w:val="0"/>
      <w:marBottom w:val="0"/>
      <w:divBdr>
        <w:top w:val="none" w:sz="0" w:space="0" w:color="auto"/>
        <w:left w:val="none" w:sz="0" w:space="0" w:color="auto"/>
        <w:bottom w:val="none" w:sz="0" w:space="0" w:color="auto"/>
        <w:right w:val="none" w:sz="0" w:space="0" w:color="auto"/>
      </w:divBdr>
    </w:div>
    <w:div w:id="1652557846">
      <w:bodyDiv w:val="1"/>
      <w:marLeft w:val="0"/>
      <w:marRight w:val="0"/>
      <w:marTop w:val="0"/>
      <w:marBottom w:val="0"/>
      <w:divBdr>
        <w:top w:val="none" w:sz="0" w:space="0" w:color="auto"/>
        <w:left w:val="none" w:sz="0" w:space="0" w:color="auto"/>
        <w:bottom w:val="none" w:sz="0" w:space="0" w:color="auto"/>
        <w:right w:val="none" w:sz="0" w:space="0" w:color="auto"/>
      </w:divBdr>
    </w:div>
    <w:div w:id="1698504021">
      <w:bodyDiv w:val="1"/>
      <w:marLeft w:val="0"/>
      <w:marRight w:val="0"/>
      <w:marTop w:val="0"/>
      <w:marBottom w:val="0"/>
      <w:divBdr>
        <w:top w:val="none" w:sz="0" w:space="0" w:color="auto"/>
        <w:left w:val="none" w:sz="0" w:space="0" w:color="auto"/>
        <w:bottom w:val="none" w:sz="0" w:space="0" w:color="auto"/>
        <w:right w:val="none" w:sz="0" w:space="0" w:color="auto"/>
      </w:divBdr>
    </w:div>
    <w:div w:id="1733894511">
      <w:bodyDiv w:val="1"/>
      <w:marLeft w:val="0"/>
      <w:marRight w:val="0"/>
      <w:marTop w:val="0"/>
      <w:marBottom w:val="0"/>
      <w:divBdr>
        <w:top w:val="none" w:sz="0" w:space="0" w:color="auto"/>
        <w:left w:val="none" w:sz="0" w:space="0" w:color="auto"/>
        <w:bottom w:val="none" w:sz="0" w:space="0" w:color="auto"/>
        <w:right w:val="none" w:sz="0" w:space="0" w:color="auto"/>
      </w:divBdr>
    </w:div>
    <w:div w:id="1764642679">
      <w:bodyDiv w:val="1"/>
      <w:marLeft w:val="0"/>
      <w:marRight w:val="0"/>
      <w:marTop w:val="0"/>
      <w:marBottom w:val="0"/>
      <w:divBdr>
        <w:top w:val="none" w:sz="0" w:space="0" w:color="auto"/>
        <w:left w:val="none" w:sz="0" w:space="0" w:color="auto"/>
        <w:bottom w:val="none" w:sz="0" w:space="0" w:color="auto"/>
        <w:right w:val="none" w:sz="0" w:space="0" w:color="auto"/>
      </w:divBdr>
    </w:div>
    <w:div w:id="1783718285">
      <w:bodyDiv w:val="1"/>
      <w:marLeft w:val="0"/>
      <w:marRight w:val="0"/>
      <w:marTop w:val="0"/>
      <w:marBottom w:val="0"/>
      <w:divBdr>
        <w:top w:val="none" w:sz="0" w:space="0" w:color="auto"/>
        <w:left w:val="none" w:sz="0" w:space="0" w:color="auto"/>
        <w:bottom w:val="none" w:sz="0" w:space="0" w:color="auto"/>
        <w:right w:val="none" w:sz="0" w:space="0" w:color="auto"/>
      </w:divBdr>
    </w:div>
    <w:div w:id="1939826166">
      <w:bodyDiv w:val="1"/>
      <w:marLeft w:val="0"/>
      <w:marRight w:val="0"/>
      <w:marTop w:val="0"/>
      <w:marBottom w:val="0"/>
      <w:divBdr>
        <w:top w:val="none" w:sz="0" w:space="0" w:color="auto"/>
        <w:left w:val="none" w:sz="0" w:space="0" w:color="auto"/>
        <w:bottom w:val="none" w:sz="0" w:space="0" w:color="auto"/>
        <w:right w:val="none" w:sz="0" w:space="0" w:color="auto"/>
      </w:divBdr>
    </w:div>
    <w:div w:id="1982534357">
      <w:bodyDiv w:val="1"/>
      <w:marLeft w:val="0"/>
      <w:marRight w:val="0"/>
      <w:marTop w:val="0"/>
      <w:marBottom w:val="0"/>
      <w:divBdr>
        <w:top w:val="none" w:sz="0" w:space="0" w:color="auto"/>
        <w:left w:val="none" w:sz="0" w:space="0" w:color="auto"/>
        <w:bottom w:val="none" w:sz="0" w:space="0" w:color="auto"/>
        <w:right w:val="none" w:sz="0" w:space="0" w:color="auto"/>
      </w:divBdr>
    </w:div>
    <w:div w:id="2043048168">
      <w:bodyDiv w:val="1"/>
      <w:marLeft w:val="0"/>
      <w:marRight w:val="0"/>
      <w:marTop w:val="0"/>
      <w:marBottom w:val="0"/>
      <w:divBdr>
        <w:top w:val="none" w:sz="0" w:space="0" w:color="auto"/>
        <w:left w:val="none" w:sz="0" w:space="0" w:color="auto"/>
        <w:bottom w:val="none" w:sz="0" w:space="0" w:color="auto"/>
        <w:right w:val="none" w:sz="0" w:space="0" w:color="auto"/>
      </w:divBdr>
    </w:div>
    <w:div w:id="2055037445">
      <w:bodyDiv w:val="1"/>
      <w:marLeft w:val="0"/>
      <w:marRight w:val="0"/>
      <w:marTop w:val="0"/>
      <w:marBottom w:val="0"/>
      <w:divBdr>
        <w:top w:val="none" w:sz="0" w:space="0" w:color="auto"/>
        <w:left w:val="none" w:sz="0" w:space="0" w:color="auto"/>
        <w:bottom w:val="none" w:sz="0" w:space="0" w:color="auto"/>
        <w:right w:val="none" w:sz="0" w:space="0" w:color="auto"/>
      </w:divBdr>
    </w:div>
    <w:div w:id="2083982626">
      <w:bodyDiv w:val="1"/>
      <w:marLeft w:val="0"/>
      <w:marRight w:val="0"/>
      <w:marTop w:val="0"/>
      <w:marBottom w:val="0"/>
      <w:divBdr>
        <w:top w:val="none" w:sz="0" w:space="0" w:color="auto"/>
        <w:left w:val="none" w:sz="0" w:space="0" w:color="auto"/>
        <w:bottom w:val="none" w:sz="0" w:space="0" w:color="auto"/>
        <w:right w:val="none" w:sz="0" w:space="0" w:color="auto"/>
      </w:divBdr>
    </w:div>
    <w:div w:id="210607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21" Type="http://schemas.openxmlformats.org/officeDocument/2006/relationships/diagramData" Target="diagrams/data3.xml"/><Relationship Id="rId42" Type="http://schemas.openxmlformats.org/officeDocument/2006/relationships/chart" Target="charts/chart1.xml"/><Relationship Id="rId63" Type="http://schemas.openxmlformats.org/officeDocument/2006/relationships/chart" Target="charts/chart12.xml"/><Relationship Id="rId84" Type="http://schemas.openxmlformats.org/officeDocument/2006/relationships/image" Target="media/image26.png"/><Relationship Id="rId138" Type="http://schemas.microsoft.com/office/2007/relationships/diagramDrawing" Target="diagrams/drawing10.xml"/><Relationship Id="rId159" Type="http://schemas.microsoft.com/office/2007/relationships/diagramDrawing" Target="diagrams/drawing14.xml"/><Relationship Id="rId170" Type="http://schemas.microsoft.com/office/2007/relationships/diagramDrawing" Target="diagrams/drawing15.xml"/><Relationship Id="rId191" Type="http://schemas.openxmlformats.org/officeDocument/2006/relationships/fontTable" Target="fontTable.xml"/><Relationship Id="rId107" Type="http://schemas.openxmlformats.org/officeDocument/2006/relationships/hyperlink" Target="http://www.moretele.gov.za" TargetMode="External"/><Relationship Id="rId11" Type="http://schemas.openxmlformats.org/officeDocument/2006/relationships/diagramData" Target="diagrams/data1.xml"/><Relationship Id="rId32" Type="http://schemas.openxmlformats.org/officeDocument/2006/relationships/diagramLayout" Target="diagrams/layout5.xml"/><Relationship Id="rId53" Type="http://schemas.openxmlformats.org/officeDocument/2006/relationships/chart" Target="charts/chart7.xml"/><Relationship Id="rId74" Type="http://schemas.openxmlformats.org/officeDocument/2006/relationships/image" Target="media/image16.emf"/><Relationship Id="rId128" Type="http://schemas.microsoft.com/office/2007/relationships/diagramDrawing" Target="diagrams/drawing8.xml"/><Relationship Id="rId149" Type="http://schemas.microsoft.com/office/2007/relationships/diagramDrawing" Target="diagrams/drawing12.xml"/><Relationship Id="rId5" Type="http://schemas.openxmlformats.org/officeDocument/2006/relationships/footnotes" Target="footnotes.xml"/><Relationship Id="rId95" Type="http://schemas.openxmlformats.org/officeDocument/2006/relationships/image" Target="media/image37.emf"/><Relationship Id="rId160" Type="http://schemas.openxmlformats.org/officeDocument/2006/relationships/header" Target="header1.xml"/><Relationship Id="rId181" Type="http://schemas.openxmlformats.org/officeDocument/2006/relationships/diagramData" Target="diagrams/data18.xml"/><Relationship Id="rId22" Type="http://schemas.openxmlformats.org/officeDocument/2006/relationships/diagramLayout" Target="diagrams/layout3.xml"/><Relationship Id="rId43" Type="http://schemas.openxmlformats.org/officeDocument/2006/relationships/image" Target="media/image5.png"/><Relationship Id="rId64" Type="http://schemas.openxmlformats.org/officeDocument/2006/relationships/chart" Target="charts/chart13.xml"/><Relationship Id="rId118" Type="http://schemas.openxmlformats.org/officeDocument/2006/relationships/image" Target="media/image46.emf"/><Relationship Id="rId139" Type="http://schemas.openxmlformats.org/officeDocument/2006/relationships/diagramData" Target="diagrams/data11.xml"/><Relationship Id="rId85" Type="http://schemas.openxmlformats.org/officeDocument/2006/relationships/image" Target="media/image27.emf"/><Relationship Id="rId150" Type="http://schemas.openxmlformats.org/officeDocument/2006/relationships/diagramData" Target="diagrams/data13.xml"/><Relationship Id="rId171" Type="http://schemas.openxmlformats.org/officeDocument/2006/relationships/diagramData" Target="diagrams/data16.xml"/><Relationship Id="rId192" Type="http://schemas.openxmlformats.org/officeDocument/2006/relationships/theme" Target="theme/theme1.xml"/><Relationship Id="rId12" Type="http://schemas.openxmlformats.org/officeDocument/2006/relationships/diagramLayout" Target="diagrams/layout1.xml"/><Relationship Id="rId33" Type="http://schemas.openxmlformats.org/officeDocument/2006/relationships/diagramQuickStyle" Target="diagrams/quickStyle5.xml"/><Relationship Id="rId108" Type="http://schemas.openxmlformats.org/officeDocument/2006/relationships/hyperlink" Target="http://www.moretele.gov.za" TargetMode="External"/><Relationship Id="rId129" Type="http://schemas.openxmlformats.org/officeDocument/2006/relationships/diagramData" Target="diagrams/data9.xml"/><Relationship Id="rId54" Type="http://schemas.openxmlformats.org/officeDocument/2006/relationships/image" Target="media/image10.png"/><Relationship Id="rId75" Type="http://schemas.openxmlformats.org/officeDocument/2006/relationships/image" Target="media/image17.emf"/><Relationship Id="rId96" Type="http://schemas.openxmlformats.org/officeDocument/2006/relationships/image" Target="media/image38.emf"/><Relationship Id="rId140" Type="http://schemas.openxmlformats.org/officeDocument/2006/relationships/diagramLayout" Target="diagrams/layout11.xml"/><Relationship Id="rId161" Type="http://schemas.openxmlformats.org/officeDocument/2006/relationships/header" Target="header2.xml"/><Relationship Id="rId182" Type="http://schemas.openxmlformats.org/officeDocument/2006/relationships/diagramLayout" Target="diagrams/layout18.xml"/><Relationship Id="rId6" Type="http://schemas.openxmlformats.org/officeDocument/2006/relationships/endnotes" Target="endnotes.xml"/><Relationship Id="rId23" Type="http://schemas.openxmlformats.org/officeDocument/2006/relationships/diagramQuickStyle" Target="diagrams/quickStyle3.xml"/><Relationship Id="rId119" Type="http://schemas.openxmlformats.org/officeDocument/2006/relationships/diagramData" Target="diagrams/data7.xml"/><Relationship Id="rId44" Type="http://schemas.openxmlformats.org/officeDocument/2006/relationships/image" Target="media/image6.jpeg"/><Relationship Id="rId65" Type="http://schemas.openxmlformats.org/officeDocument/2006/relationships/chart" Target="charts/chart14.xml"/><Relationship Id="rId86" Type="http://schemas.openxmlformats.org/officeDocument/2006/relationships/image" Target="media/image28.png"/><Relationship Id="rId130" Type="http://schemas.openxmlformats.org/officeDocument/2006/relationships/diagramLayout" Target="diagrams/layout9.xml"/><Relationship Id="rId151" Type="http://schemas.openxmlformats.org/officeDocument/2006/relationships/diagramLayout" Target="diagrams/layout13.xml"/><Relationship Id="rId172" Type="http://schemas.openxmlformats.org/officeDocument/2006/relationships/diagramLayout" Target="diagrams/layout16.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hyperlink" Target="http://www.moretele.gov.za" TargetMode="External"/><Relationship Id="rId34" Type="http://schemas.openxmlformats.org/officeDocument/2006/relationships/diagramColors" Target="diagrams/colors5.xml"/><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18.emf"/><Relationship Id="rId97" Type="http://schemas.openxmlformats.org/officeDocument/2006/relationships/image" Target="media/image39.emf"/><Relationship Id="rId104" Type="http://schemas.openxmlformats.org/officeDocument/2006/relationships/hyperlink" Target="http://www.moretele.gov.za" TargetMode="External"/><Relationship Id="rId120" Type="http://schemas.openxmlformats.org/officeDocument/2006/relationships/diagramLayout" Target="diagrams/layout7.xml"/><Relationship Id="rId125" Type="http://schemas.openxmlformats.org/officeDocument/2006/relationships/diagramLayout" Target="diagrams/layout8.xml"/><Relationship Id="rId141" Type="http://schemas.openxmlformats.org/officeDocument/2006/relationships/diagramQuickStyle" Target="diagrams/quickStyle11.xml"/><Relationship Id="rId146" Type="http://schemas.openxmlformats.org/officeDocument/2006/relationships/diagramLayout" Target="diagrams/layout12.xml"/><Relationship Id="rId167" Type="http://schemas.openxmlformats.org/officeDocument/2006/relationships/diagramLayout" Target="diagrams/layout15.xml"/><Relationship Id="rId188" Type="http://schemas.openxmlformats.org/officeDocument/2006/relationships/diagramQuickStyle" Target="diagrams/quickStyle19.xml"/><Relationship Id="rId7" Type="http://schemas.openxmlformats.org/officeDocument/2006/relationships/image" Target="media/image2.jpeg"/><Relationship Id="rId71" Type="http://schemas.openxmlformats.org/officeDocument/2006/relationships/chart" Target="charts/chart20.xml"/><Relationship Id="rId92" Type="http://schemas.openxmlformats.org/officeDocument/2006/relationships/image" Target="media/image34.png"/><Relationship Id="rId162" Type="http://schemas.openxmlformats.org/officeDocument/2006/relationships/footer" Target="footer2.xml"/><Relationship Id="rId183" Type="http://schemas.openxmlformats.org/officeDocument/2006/relationships/diagramQuickStyle" Target="diagrams/quickStyle18.xml"/><Relationship Id="rId2" Type="http://schemas.openxmlformats.org/officeDocument/2006/relationships/styles" Target="styles.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openxmlformats.org/officeDocument/2006/relationships/image" Target="media/image7.jpeg"/><Relationship Id="rId66" Type="http://schemas.openxmlformats.org/officeDocument/2006/relationships/chart" Target="charts/chart15.xml"/><Relationship Id="rId87" Type="http://schemas.openxmlformats.org/officeDocument/2006/relationships/image" Target="media/image29.png"/><Relationship Id="rId110" Type="http://schemas.openxmlformats.org/officeDocument/2006/relationships/hyperlink" Target="http://www.moretele.gov.za" TargetMode="External"/><Relationship Id="rId115" Type="http://schemas.openxmlformats.org/officeDocument/2006/relationships/image" Target="media/image43.emf"/><Relationship Id="rId131" Type="http://schemas.openxmlformats.org/officeDocument/2006/relationships/diagramQuickStyle" Target="diagrams/quickStyle9.xml"/><Relationship Id="rId136" Type="http://schemas.openxmlformats.org/officeDocument/2006/relationships/diagramQuickStyle" Target="diagrams/quickStyle10.xml"/><Relationship Id="rId157" Type="http://schemas.openxmlformats.org/officeDocument/2006/relationships/diagramQuickStyle" Target="diagrams/quickStyle14.xml"/><Relationship Id="rId178" Type="http://schemas.openxmlformats.org/officeDocument/2006/relationships/diagramQuickStyle" Target="diagrams/quickStyle17.xml"/><Relationship Id="rId61" Type="http://schemas.openxmlformats.org/officeDocument/2006/relationships/image" Target="media/image14.emf"/><Relationship Id="rId82" Type="http://schemas.openxmlformats.org/officeDocument/2006/relationships/image" Target="media/image24.png"/><Relationship Id="rId152" Type="http://schemas.openxmlformats.org/officeDocument/2006/relationships/diagramQuickStyle" Target="diagrams/quickStyle13.xml"/><Relationship Id="rId173" Type="http://schemas.openxmlformats.org/officeDocument/2006/relationships/diagramQuickStyle" Target="diagrams/quickStyle16.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image" Target="media/image11.png"/><Relationship Id="rId77" Type="http://schemas.openxmlformats.org/officeDocument/2006/relationships/image" Target="media/image19.emf"/><Relationship Id="rId100" Type="http://schemas.openxmlformats.org/officeDocument/2006/relationships/hyperlink" Target="http://www.moretele.gov.za" TargetMode="External"/><Relationship Id="rId105" Type="http://schemas.openxmlformats.org/officeDocument/2006/relationships/hyperlink" Target="http://www.moretele.gov.za" TargetMode="External"/><Relationship Id="rId126" Type="http://schemas.openxmlformats.org/officeDocument/2006/relationships/diagramQuickStyle" Target="diagrams/quickStyle8.xml"/><Relationship Id="rId147" Type="http://schemas.openxmlformats.org/officeDocument/2006/relationships/diagramQuickStyle" Target="diagrams/quickStyle12.xml"/><Relationship Id="rId168" Type="http://schemas.openxmlformats.org/officeDocument/2006/relationships/diagramQuickStyle" Target="diagrams/quickStyle15.xml"/><Relationship Id="rId8" Type="http://schemas.openxmlformats.org/officeDocument/2006/relationships/image" Target="file:///A:\moretele.jpg" TargetMode="External"/><Relationship Id="rId51" Type="http://schemas.openxmlformats.org/officeDocument/2006/relationships/image" Target="media/image9.emf"/><Relationship Id="rId72" Type="http://schemas.openxmlformats.org/officeDocument/2006/relationships/chart" Target="charts/chart21.xml"/><Relationship Id="rId93" Type="http://schemas.openxmlformats.org/officeDocument/2006/relationships/image" Target="media/image35.emf"/><Relationship Id="rId98" Type="http://schemas.openxmlformats.org/officeDocument/2006/relationships/image" Target="media/image40.png"/><Relationship Id="rId121" Type="http://schemas.openxmlformats.org/officeDocument/2006/relationships/diagramQuickStyle" Target="diagrams/quickStyle7.xml"/><Relationship Id="rId142" Type="http://schemas.openxmlformats.org/officeDocument/2006/relationships/diagramColors" Target="diagrams/colors11.xml"/><Relationship Id="rId163" Type="http://schemas.openxmlformats.org/officeDocument/2006/relationships/footer" Target="footer3.xml"/><Relationship Id="rId184" Type="http://schemas.openxmlformats.org/officeDocument/2006/relationships/diagramColors" Target="diagrams/colors18.xml"/><Relationship Id="rId189" Type="http://schemas.openxmlformats.org/officeDocument/2006/relationships/diagramColors" Target="diagrams/colors19.xml"/><Relationship Id="rId3" Type="http://schemas.openxmlformats.org/officeDocument/2006/relationships/settings" Target="settings.xml"/><Relationship Id="rId25" Type="http://schemas.microsoft.com/office/2007/relationships/diagramDrawing" Target="diagrams/drawing3.xml"/><Relationship Id="rId46" Type="http://schemas.openxmlformats.org/officeDocument/2006/relationships/image" Target="media/image8.jpeg"/><Relationship Id="rId67" Type="http://schemas.openxmlformats.org/officeDocument/2006/relationships/chart" Target="charts/chart16.xml"/><Relationship Id="rId116" Type="http://schemas.openxmlformats.org/officeDocument/2006/relationships/image" Target="media/image44.emf"/><Relationship Id="rId137" Type="http://schemas.openxmlformats.org/officeDocument/2006/relationships/diagramColors" Target="diagrams/colors10.xml"/><Relationship Id="rId158" Type="http://schemas.openxmlformats.org/officeDocument/2006/relationships/diagramColors" Target="diagrams/colors14.xml"/><Relationship Id="rId20" Type="http://schemas.microsoft.com/office/2007/relationships/diagramDrawing" Target="diagrams/drawing2.xml"/><Relationship Id="rId41" Type="http://schemas.openxmlformats.org/officeDocument/2006/relationships/footer" Target="footer1.xml"/><Relationship Id="rId62" Type="http://schemas.openxmlformats.org/officeDocument/2006/relationships/chart" Target="charts/chart11.xml"/><Relationship Id="rId83" Type="http://schemas.openxmlformats.org/officeDocument/2006/relationships/image" Target="media/image25.emf"/><Relationship Id="rId88" Type="http://schemas.openxmlformats.org/officeDocument/2006/relationships/image" Target="media/image30.emf"/><Relationship Id="rId111" Type="http://schemas.openxmlformats.org/officeDocument/2006/relationships/hyperlink" Target="http://www.moretele.gov.za" TargetMode="External"/><Relationship Id="rId132" Type="http://schemas.openxmlformats.org/officeDocument/2006/relationships/diagramColors" Target="diagrams/colors9.xml"/><Relationship Id="rId153" Type="http://schemas.openxmlformats.org/officeDocument/2006/relationships/diagramColors" Target="diagrams/colors13.xml"/><Relationship Id="rId174" Type="http://schemas.openxmlformats.org/officeDocument/2006/relationships/diagramColors" Target="diagrams/colors16.xml"/><Relationship Id="rId179" Type="http://schemas.openxmlformats.org/officeDocument/2006/relationships/diagramColors" Target="diagrams/colors17.xml"/><Relationship Id="rId190" Type="http://schemas.microsoft.com/office/2007/relationships/diagramDrawing" Target="diagrams/drawing19.xm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chart" Target="charts/chart9.xml"/><Relationship Id="rId106" Type="http://schemas.openxmlformats.org/officeDocument/2006/relationships/hyperlink" Target="http://www.moretele.gov.za" TargetMode="External"/><Relationship Id="rId127" Type="http://schemas.openxmlformats.org/officeDocument/2006/relationships/diagramColors" Target="diagrams/colors8.xml"/><Relationship Id="rId10" Type="http://schemas.openxmlformats.org/officeDocument/2006/relationships/image" Target="media/image4.png"/><Relationship Id="rId31" Type="http://schemas.openxmlformats.org/officeDocument/2006/relationships/diagramData" Target="diagrams/data5.xml"/><Relationship Id="rId52" Type="http://schemas.openxmlformats.org/officeDocument/2006/relationships/chart" Target="charts/chart6.xml"/><Relationship Id="rId73" Type="http://schemas.openxmlformats.org/officeDocument/2006/relationships/image" Target="media/image15.emf"/><Relationship Id="rId78" Type="http://schemas.openxmlformats.org/officeDocument/2006/relationships/image" Target="media/image20.emf"/><Relationship Id="rId94" Type="http://schemas.openxmlformats.org/officeDocument/2006/relationships/image" Target="media/image36.emf"/><Relationship Id="rId99" Type="http://schemas.openxmlformats.org/officeDocument/2006/relationships/hyperlink" Target="http://www.moretele.gov.za" TargetMode="External"/><Relationship Id="rId101" Type="http://schemas.openxmlformats.org/officeDocument/2006/relationships/hyperlink" Target="http://www.moretele.gov.za" TargetMode="External"/><Relationship Id="rId122" Type="http://schemas.openxmlformats.org/officeDocument/2006/relationships/diagramColors" Target="diagrams/colors7.xml"/><Relationship Id="rId143" Type="http://schemas.microsoft.com/office/2007/relationships/diagramDrawing" Target="diagrams/drawing11.xml"/><Relationship Id="rId148" Type="http://schemas.openxmlformats.org/officeDocument/2006/relationships/diagramColors" Target="diagrams/colors12.xml"/><Relationship Id="rId164" Type="http://schemas.openxmlformats.org/officeDocument/2006/relationships/header" Target="header3.xml"/><Relationship Id="rId169" Type="http://schemas.openxmlformats.org/officeDocument/2006/relationships/diagramColors" Target="diagrams/colors15.xml"/><Relationship Id="rId185" Type="http://schemas.microsoft.com/office/2007/relationships/diagramDrawing" Target="diagrams/drawing18.xml"/><Relationship Id="rId4" Type="http://schemas.openxmlformats.org/officeDocument/2006/relationships/webSettings" Target="webSettings.xml"/><Relationship Id="rId9" Type="http://schemas.openxmlformats.org/officeDocument/2006/relationships/image" Target="media/image3.png"/><Relationship Id="rId180" Type="http://schemas.microsoft.com/office/2007/relationships/diagramDrawing" Target="diagrams/drawing17.xml"/><Relationship Id="rId26" Type="http://schemas.openxmlformats.org/officeDocument/2006/relationships/diagramData" Target="diagrams/data4.xml"/><Relationship Id="rId47" Type="http://schemas.openxmlformats.org/officeDocument/2006/relationships/chart" Target="charts/chart2.xml"/><Relationship Id="rId68" Type="http://schemas.openxmlformats.org/officeDocument/2006/relationships/chart" Target="charts/chart17.xml"/><Relationship Id="rId89" Type="http://schemas.openxmlformats.org/officeDocument/2006/relationships/image" Target="media/image31.png"/><Relationship Id="rId112" Type="http://schemas.openxmlformats.org/officeDocument/2006/relationships/hyperlink" Target="http://www.moretele.gov.za" TargetMode="External"/><Relationship Id="rId133" Type="http://schemas.microsoft.com/office/2007/relationships/diagramDrawing" Target="diagrams/drawing9.xml"/><Relationship Id="rId154" Type="http://schemas.microsoft.com/office/2007/relationships/diagramDrawing" Target="diagrams/drawing13.xml"/><Relationship Id="rId175" Type="http://schemas.microsoft.com/office/2007/relationships/diagramDrawing" Target="diagrams/drawing16.xml"/><Relationship Id="rId16" Type="http://schemas.openxmlformats.org/officeDocument/2006/relationships/diagramData" Target="diagrams/data2.xml"/><Relationship Id="rId37" Type="http://schemas.openxmlformats.org/officeDocument/2006/relationships/diagramLayout" Target="diagrams/layout6.xml"/><Relationship Id="rId58" Type="http://schemas.openxmlformats.org/officeDocument/2006/relationships/chart" Target="charts/chart10.xml"/><Relationship Id="rId79" Type="http://schemas.openxmlformats.org/officeDocument/2006/relationships/image" Target="media/image21.emf"/><Relationship Id="rId102" Type="http://schemas.openxmlformats.org/officeDocument/2006/relationships/hyperlink" Target="http://www.moretele.gov.za" TargetMode="External"/><Relationship Id="rId123" Type="http://schemas.microsoft.com/office/2007/relationships/diagramDrawing" Target="diagrams/drawing7.xml"/><Relationship Id="rId144" Type="http://schemas.openxmlformats.org/officeDocument/2006/relationships/hyperlink" Target="http://moretele.gov.za" TargetMode="External"/><Relationship Id="rId90" Type="http://schemas.openxmlformats.org/officeDocument/2006/relationships/image" Target="media/image32.png"/><Relationship Id="rId165" Type="http://schemas.openxmlformats.org/officeDocument/2006/relationships/footer" Target="footer4.xml"/><Relationship Id="rId186" Type="http://schemas.openxmlformats.org/officeDocument/2006/relationships/diagramData" Target="diagrams/data19.xml"/><Relationship Id="rId27" Type="http://schemas.openxmlformats.org/officeDocument/2006/relationships/diagramLayout" Target="diagrams/layout4.xml"/><Relationship Id="rId48" Type="http://schemas.openxmlformats.org/officeDocument/2006/relationships/chart" Target="charts/chart3.xml"/><Relationship Id="rId69" Type="http://schemas.openxmlformats.org/officeDocument/2006/relationships/chart" Target="charts/chart18.xml"/><Relationship Id="rId113" Type="http://schemas.openxmlformats.org/officeDocument/2006/relationships/image" Target="media/image41.png"/><Relationship Id="rId134" Type="http://schemas.openxmlformats.org/officeDocument/2006/relationships/diagramData" Target="diagrams/data10.xml"/><Relationship Id="rId80" Type="http://schemas.openxmlformats.org/officeDocument/2006/relationships/image" Target="media/image22.emf"/><Relationship Id="rId155" Type="http://schemas.openxmlformats.org/officeDocument/2006/relationships/diagramData" Target="diagrams/data14.xml"/><Relationship Id="rId176" Type="http://schemas.openxmlformats.org/officeDocument/2006/relationships/diagramData" Target="diagrams/data17.xml"/><Relationship Id="rId17" Type="http://schemas.openxmlformats.org/officeDocument/2006/relationships/diagramLayout" Target="diagrams/layout2.xml"/><Relationship Id="rId38" Type="http://schemas.openxmlformats.org/officeDocument/2006/relationships/diagramQuickStyle" Target="diagrams/quickStyle6.xml"/><Relationship Id="rId59" Type="http://schemas.openxmlformats.org/officeDocument/2006/relationships/image" Target="media/image12.png"/><Relationship Id="rId103" Type="http://schemas.openxmlformats.org/officeDocument/2006/relationships/hyperlink" Target="http://www.moretele.gov.za" TargetMode="External"/><Relationship Id="rId124" Type="http://schemas.openxmlformats.org/officeDocument/2006/relationships/diagramData" Target="diagrams/data8.xml"/><Relationship Id="rId70" Type="http://schemas.openxmlformats.org/officeDocument/2006/relationships/chart" Target="charts/chart19.xml"/><Relationship Id="rId91" Type="http://schemas.openxmlformats.org/officeDocument/2006/relationships/image" Target="media/image33.emf"/><Relationship Id="rId145" Type="http://schemas.openxmlformats.org/officeDocument/2006/relationships/diagramData" Target="diagrams/data12.xml"/><Relationship Id="rId166" Type="http://schemas.openxmlformats.org/officeDocument/2006/relationships/diagramData" Target="diagrams/data15.xml"/><Relationship Id="rId187" Type="http://schemas.openxmlformats.org/officeDocument/2006/relationships/diagramLayout" Target="diagrams/layout19.xml"/><Relationship Id="rId1" Type="http://schemas.openxmlformats.org/officeDocument/2006/relationships/numbering" Target="numbering.xml"/><Relationship Id="rId28" Type="http://schemas.openxmlformats.org/officeDocument/2006/relationships/diagramQuickStyle" Target="diagrams/quickStyle4.xml"/><Relationship Id="rId49" Type="http://schemas.openxmlformats.org/officeDocument/2006/relationships/chart" Target="charts/chart4.xml"/><Relationship Id="rId114" Type="http://schemas.openxmlformats.org/officeDocument/2006/relationships/image" Target="media/image42.png"/><Relationship Id="rId60" Type="http://schemas.openxmlformats.org/officeDocument/2006/relationships/image" Target="media/image13.png"/><Relationship Id="rId81" Type="http://schemas.openxmlformats.org/officeDocument/2006/relationships/image" Target="media/image23.emf"/><Relationship Id="rId135" Type="http://schemas.openxmlformats.org/officeDocument/2006/relationships/diagramLayout" Target="diagrams/layout10.xml"/><Relationship Id="rId156" Type="http://schemas.openxmlformats.org/officeDocument/2006/relationships/diagramLayout" Target="diagrams/layout14.xml"/><Relationship Id="rId177" Type="http://schemas.openxmlformats.org/officeDocument/2006/relationships/diagramLayout" Target="diagrams/layout1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Consolidated Priorities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Water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Sheet1!$B$2</c:f>
              <c:numCache>
                <c:formatCode>General</c:formatCode>
                <c:ptCount val="1"/>
                <c:pt idx="0">
                  <c:v>17</c:v>
                </c:pt>
              </c:numCache>
            </c:numRef>
          </c:val>
          <c:extLst>
            <c:ext xmlns:c16="http://schemas.microsoft.com/office/drawing/2014/chart" uri="{C3380CC4-5D6E-409C-BE32-E72D297353CC}">
              <c16:uniqueId val="{00000000-0134-445F-85D0-BDDEC96FA7E2}"/>
            </c:ext>
          </c:extLst>
        </c:ser>
        <c:ser>
          <c:idx val="1"/>
          <c:order val="1"/>
          <c:tx>
            <c:strRef>
              <c:f>Sheet1!$C$1</c:f>
              <c:strCache>
                <c:ptCount val="1"/>
                <c:pt idx="0">
                  <c:v>Sanitation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Sheet1!$C$2</c:f>
              <c:numCache>
                <c:formatCode>General</c:formatCode>
                <c:ptCount val="1"/>
                <c:pt idx="0">
                  <c:v>9</c:v>
                </c:pt>
              </c:numCache>
            </c:numRef>
          </c:val>
          <c:extLst>
            <c:ext xmlns:c16="http://schemas.microsoft.com/office/drawing/2014/chart" uri="{C3380CC4-5D6E-409C-BE32-E72D297353CC}">
              <c16:uniqueId val="{00000001-0134-445F-85D0-BDDEC96FA7E2}"/>
            </c:ext>
          </c:extLst>
        </c:ser>
        <c:ser>
          <c:idx val="2"/>
          <c:order val="2"/>
          <c:tx>
            <c:strRef>
              <c:f>Sheet1!$D$1</c:f>
              <c:strCache>
                <c:ptCount val="1"/>
                <c:pt idx="0">
                  <c:v>Housing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Sheet1!$D$2</c:f>
              <c:numCache>
                <c:formatCode>General</c:formatCode>
                <c:ptCount val="1"/>
                <c:pt idx="0">
                  <c:v>18</c:v>
                </c:pt>
              </c:numCache>
            </c:numRef>
          </c:val>
          <c:extLst>
            <c:ext xmlns:c16="http://schemas.microsoft.com/office/drawing/2014/chart" uri="{C3380CC4-5D6E-409C-BE32-E72D297353CC}">
              <c16:uniqueId val="{00000002-0134-445F-85D0-BDDEC96FA7E2}"/>
            </c:ext>
          </c:extLst>
        </c:ser>
        <c:ser>
          <c:idx val="3"/>
          <c:order val="3"/>
          <c:tx>
            <c:strRef>
              <c:f>Sheet1!$E$1</c:f>
              <c:strCache>
                <c:ptCount val="1"/>
                <c:pt idx="0">
                  <c:v>Community Halls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Sheet1!$E$2</c:f>
              <c:numCache>
                <c:formatCode>General</c:formatCode>
                <c:ptCount val="1"/>
                <c:pt idx="0">
                  <c:v>10</c:v>
                </c:pt>
              </c:numCache>
            </c:numRef>
          </c:val>
          <c:extLst>
            <c:ext xmlns:c16="http://schemas.microsoft.com/office/drawing/2014/chart" uri="{C3380CC4-5D6E-409C-BE32-E72D297353CC}">
              <c16:uniqueId val="{00000003-0134-445F-85D0-BDDEC96FA7E2}"/>
            </c:ext>
          </c:extLst>
        </c:ser>
        <c:ser>
          <c:idx val="4"/>
          <c:order val="4"/>
          <c:tx>
            <c:strRef>
              <c:f>Sheet1!$F$1</c:f>
              <c:strCache>
                <c:ptCount val="1"/>
                <c:pt idx="0">
                  <c:v>Highmast Lighting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Sheet1!$F$2</c:f>
              <c:numCache>
                <c:formatCode>General</c:formatCode>
                <c:ptCount val="1"/>
                <c:pt idx="0">
                  <c:v>21</c:v>
                </c:pt>
              </c:numCache>
            </c:numRef>
          </c:val>
          <c:extLst>
            <c:ext xmlns:c16="http://schemas.microsoft.com/office/drawing/2014/chart" uri="{C3380CC4-5D6E-409C-BE32-E72D297353CC}">
              <c16:uniqueId val="{00000004-0134-445F-85D0-BDDEC96FA7E2}"/>
            </c:ext>
          </c:extLst>
        </c:ser>
        <c:ser>
          <c:idx val="5"/>
          <c:order val="5"/>
          <c:tx>
            <c:strRef>
              <c:f>Sheet1!$G$1</c:f>
              <c:strCache>
                <c:ptCount val="1"/>
                <c:pt idx="0">
                  <c:v>Stormwater Drainage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Sheet1!$G$2</c:f>
              <c:numCache>
                <c:formatCode>General</c:formatCode>
                <c:ptCount val="1"/>
                <c:pt idx="0">
                  <c:v>18</c:v>
                </c:pt>
              </c:numCache>
            </c:numRef>
          </c:val>
          <c:extLst>
            <c:ext xmlns:c16="http://schemas.microsoft.com/office/drawing/2014/chart" uri="{C3380CC4-5D6E-409C-BE32-E72D297353CC}">
              <c16:uniqueId val="{00000005-0134-445F-85D0-BDDEC96FA7E2}"/>
            </c:ext>
          </c:extLst>
        </c:ser>
        <c:ser>
          <c:idx val="6"/>
          <c:order val="6"/>
          <c:tx>
            <c:strRef>
              <c:f>Sheet1!$H$1</c:f>
              <c:strCache>
                <c:ptCount val="1"/>
                <c:pt idx="0">
                  <c:v>Internal Roads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Sheet1!$H$2</c:f>
              <c:numCache>
                <c:formatCode>General</c:formatCode>
                <c:ptCount val="1"/>
                <c:pt idx="0">
                  <c:v>26</c:v>
                </c:pt>
              </c:numCache>
            </c:numRef>
          </c:val>
          <c:extLst>
            <c:ext xmlns:c16="http://schemas.microsoft.com/office/drawing/2014/chart" uri="{C3380CC4-5D6E-409C-BE32-E72D297353CC}">
              <c16:uniqueId val="{00000006-0134-445F-85D0-BDDEC96FA7E2}"/>
            </c:ext>
          </c:extLst>
        </c:ser>
        <c:ser>
          <c:idx val="7"/>
          <c:order val="7"/>
          <c:tx>
            <c:strRef>
              <c:f>Sheet1!$I$1</c:f>
              <c:strCache>
                <c:ptCount val="1"/>
                <c:pt idx="0">
                  <c:v>Sports Facilities </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c:f>
              <c:strCache>
                <c:ptCount val="1"/>
                <c:pt idx="0">
                  <c:v>Category 1</c:v>
                </c:pt>
              </c:strCache>
            </c:strRef>
          </c:cat>
          <c:val>
            <c:numRef>
              <c:f>Sheet1!$I$2</c:f>
              <c:numCache>
                <c:formatCode>General</c:formatCode>
                <c:ptCount val="1"/>
                <c:pt idx="0">
                  <c:v>10</c:v>
                </c:pt>
              </c:numCache>
            </c:numRef>
          </c:val>
          <c:extLst>
            <c:ext xmlns:c16="http://schemas.microsoft.com/office/drawing/2014/chart" uri="{C3380CC4-5D6E-409C-BE32-E72D297353CC}">
              <c16:uniqueId val="{00000007-0134-445F-85D0-BDDEC96FA7E2}"/>
            </c:ext>
          </c:extLst>
        </c:ser>
        <c:dLbls>
          <c:dLblPos val="inEnd"/>
          <c:showLegendKey val="0"/>
          <c:showVal val="1"/>
          <c:showCatName val="0"/>
          <c:showSerName val="0"/>
          <c:showPercent val="0"/>
          <c:showBubbleSize val="0"/>
        </c:dLbls>
        <c:gapWidth val="100"/>
        <c:overlap val="-24"/>
        <c:axId val="-1213488688"/>
        <c:axId val="-1213490864"/>
      </c:barChart>
      <c:catAx>
        <c:axId val="-1213488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3490864"/>
        <c:crosses val="autoZero"/>
        <c:auto val="1"/>
        <c:lblAlgn val="ctr"/>
        <c:lblOffset val="100"/>
        <c:noMultiLvlLbl val="0"/>
      </c:catAx>
      <c:valAx>
        <c:axId val="-12134908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348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RDP Rating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RDP Rating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17-4672-A3B7-469032FDB3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17-4672-A3B7-469032FDB3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17-4672-A3B7-469032FDB3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Good </c:v>
                </c:pt>
                <c:pt idx="1">
                  <c:v>Poor</c:v>
                </c:pt>
                <c:pt idx="2">
                  <c:v>Average </c:v>
                </c:pt>
              </c:strCache>
            </c:strRef>
          </c:cat>
          <c:val>
            <c:numRef>
              <c:f>Sheet1!$B$2:$B$4</c:f>
              <c:numCache>
                <c:formatCode>General</c:formatCode>
                <c:ptCount val="3"/>
                <c:pt idx="0">
                  <c:v>4810</c:v>
                </c:pt>
                <c:pt idx="1">
                  <c:v>3907</c:v>
                </c:pt>
                <c:pt idx="2">
                  <c:v>2877</c:v>
                </c:pt>
              </c:numCache>
            </c:numRef>
          </c:val>
          <c:extLst>
            <c:ext xmlns:c16="http://schemas.microsoft.com/office/drawing/2014/chart" uri="{C3380CC4-5D6E-409C-BE32-E72D297353CC}">
              <c16:uniqueId val="{00000006-1317-4672-A3B7-469032FDB301}"/>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Main water source for drinking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36C-409D-B335-8B51F48B6A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36C-409D-B335-8B51F48B6A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36C-409D-B335-8B51F48B6A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36C-409D-B335-8B51F48B6A0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36C-409D-B335-8B51F48B6A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Piped water inside dwelling </c:v>
                </c:pt>
                <c:pt idx="1">
                  <c:v>Piped water inside house </c:v>
                </c:pt>
                <c:pt idx="2">
                  <c:v>Piped water on community stand </c:v>
                </c:pt>
                <c:pt idx="3">
                  <c:v>Neoghbour's tap </c:v>
                </c:pt>
                <c:pt idx="4">
                  <c:v>Communal tap </c:v>
                </c:pt>
              </c:strCache>
            </c:strRef>
          </c:cat>
          <c:val>
            <c:numRef>
              <c:f>Sheet1!$B$2:$B$6</c:f>
              <c:numCache>
                <c:formatCode>General</c:formatCode>
                <c:ptCount val="5"/>
                <c:pt idx="0">
                  <c:v>840</c:v>
                </c:pt>
                <c:pt idx="1">
                  <c:v>13326</c:v>
                </c:pt>
                <c:pt idx="2">
                  <c:v>2978</c:v>
                </c:pt>
                <c:pt idx="3">
                  <c:v>9721</c:v>
                </c:pt>
                <c:pt idx="4">
                  <c:v>7223</c:v>
                </c:pt>
              </c:numCache>
            </c:numRef>
          </c:val>
          <c:extLst>
            <c:ext xmlns:c16="http://schemas.microsoft.com/office/drawing/2014/chart" uri="{C3380CC4-5D6E-409C-BE32-E72D297353CC}">
              <c16:uniqueId val="{0000000A-736C-409D-B335-8B51F48B6A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Access to safe drinking water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Access to safe drinking wtaer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BE-4E50-8A56-6F1500D518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BE-4E50-8A56-6F1500D518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Access to safe drinking water </c:v>
                </c:pt>
                <c:pt idx="1">
                  <c:v>No access to safe drinking water </c:v>
                </c:pt>
              </c:strCache>
            </c:strRef>
          </c:cat>
          <c:val>
            <c:numRef>
              <c:f>Sheet1!$B$2:$B$3</c:f>
              <c:numCache>
                <c:formatCode>General</c:formatCode>
                <c:ptCount val="2"/>
                <c:pt idx="0">
                  <c:v>33987</c:v>
                </c:pt>
                <c:pt idx="1">
                  <c:v>19278</c:v>
                </c:pt>
              </c:numCache>
            </c:numRef>
          </c:val>
          <c:extLst>
            <c:ext xmlns:c16="http://schemas.microsoft.com/office/drawing/2014/chart" uri="{C3380CC4-5D6E-409C-BE32-E72D297353CC}">
              <c16:uniqueId val="{00000004-5CBE-4E50-8A56-6F1500D518A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source of water for drinking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Borehole in yard / or outside </c:v>
                </c:pt>
              </c:strCache>
            </c:strRef>
          </c:tx>
          <c:spPr>
            <a:solidFill>
              <a:schemeClr val="accent1"/>
            </a:solidFill>
            <a:ln>
              <a:noFill/>
            </a:ln>
            <a:effectLst/>
          </c:spPr>
          <c:invertIfNegative val="0"/>
          <c:cat>
            <c:strRef>
              <c:f>Sheet1!$A$2</c:f>
              <c:strCache>
                <c:ptCount val="1"/>
                <c:pt idx="0">
                  <c:v>Category 1</c:v>
                </c:pt>
              </c:strCache>
            </c:strRef>
          </c:cat>
          <c:val>
            <c:numRef>
              <c:f>Sheet1!$B$2</c:f>
              <c:numCache>
                <c:formatCode>General</c:formatCode>
                <c:ptCount val="1"/>
                <c:pt idx="0">
                  <c:v>9497</c:v>
                </c:pt>
              </c:numCache>
            </c:numRef>
          </c:val>
          <c:extLst>
            <c:ext xmlns:c16="http://schemas.microsoft.com/office/drawing/2014/chart" uri="{C3380CC4-5D6E-409C-BE32-E72D297353CC}">
              <c16:uniqueId val="{00000000-CD06-4300-8AFB-6F5406A67FBF}"/>
            </c:ext>
          </c:extLst>
        </c:ser>
        <c:ser>
          <c:idx val="1"/>
          <c:order val="1"/>
          <c:tx>
            <c:strRef>
              <c:f>Sheet1!$C$1</c:f>
              <c:strCache>
                <c:ptCount val="1"/>
                <c:pt idx="0">
                  <c:v>Rain water tank in yard </c:v>
                </c:pt>
              </c:strCache>
            </c:strRef>
          </c:tx>
          <c:spPr>
            <a:solidFill>
              <a:schemeClr val="accent2"/>
            </a:solidFill>
            <a:ln>
              <a:noFill/>
            </a:ln>
            <a:effectLst/>
          </c:spPr>
          <c:invertIfNegative val="0"/>
          <c:cat>
            <c:strRef>
              <c:f>Sheet1!$A$2</c:f>
              <c:strCache>
                <c:ptCount val="1"/>
                <c:pt idx="0">
                  <c:v>Category 1</c:v>
                </c:pt>
              </c:strCache>
            </c:strRef>
          </c:cat>
          <c:val>
            <c:numRef>
              <c:f>Sheet1!$C$2</c:f>
              <c:numCache>
                <c:formatCode>General</c:formatCode>
                <c:ptCount val="1"/>
                <c:pt idx="0">
                  <c:v>1763</c:v>
                </c:pt>
              </c:numCache>
            </c:numRef>
          </c:val>
          <c:extLst>
            <c:ext xmlns:c16="http://schemas.microsoft.com/office/drawing/2014/chart" uri="{C3380CC4-5D6E-409C-BE32-E72D297353CC}">
              <c16:uniqueId val="{00000001-CD06-4300-8AFB-6F5406A67FBF}"/>
            </c:ext>
          </c:extLst>
        </c:ser>
        <c:ser>
          <c:idx val="2"/>
          <c:order val="2"/>
          <c:tx>
            <c:strRef>
              <c:f>Sheet1!$D$1</c:f>
              <c:strCache>
                <c:ptCount val="1"/>
                <c:pt idx="0">
                  <c:v>Series 3</c:v>
                </c:pt>
              </c:strCache>
            </c:strRef>
          </c:tx>
          <c:spPr>
            <a:solidFill>
              <a:schemeClr val="accent3"/>
            </a:solidFill>
            <a:ln>
              <a:noFill/>
            </a:ln>
            <a:effectLst/>
          </c:spPr>
          <c:invertIfNegative val="0"/>
          <c:cat>
            <c:strRef>
              <c:f>Sheet1!$A$2</c:f>
              <c:strCache>
                <c:ptCount val="1"/>
                <c:pt idx="0">
                  <c:v>Category 1</c:v>
                </c:pt>
              </c:strCache>
            </c:strRef>
          </c:cat>
          <c:val>
            <c:numRef>
              <c:f>Sheet1!$D$2</c:f>
              <c:numCache>
                <c:formatCode>General</c:formatCode>
                <c:ptCount val="1"/>
                <c:pt idx="0">
                  <c:v>8647</c:v>
                </c:pt>
              </c:numCache>
            </c:numRef>
          </c:val>
          <c:extLst>
            <c:ext xmlns:c16="http://schemas.microsoft.com/office/drawing/2014/chart" uri="{C3380CC4-5D6E-409C-BE32-E72D297353CC}">
              <c16:uniqueId val="{00000002-CD06-4300-8AFB-6F5406A67FBF}"/>
            </c:ext>
          </c:extLst>
        </c:ser>
        <c:ser>
          <c:idx val="3"/>
          <c:order val="3"/>
          <c:tx>
            <c:strRef>
              <c:f>Sheet1!$E$1</c:f>
              <c:strCache>
                <c:ptCount val="1"/>
                <c:pt idx="0">
                  <c:v>Flowing water stream </c:v>
                </c:pt>
              </c:strCache>
            </c:strRef>
          </c:tx>
          <c:spPr>
            <a:solidFill>
              <a:schemeClr val="accent4"/>
            </a:solidFill>
            <a:ln>
              <a:noFill/>
            </a:ln>
            <a:effectLst/>
          </c:spPr>
          <c:invertIfNegative val="0"/>
          <c:cat>
            <c:strRef>
              <c:f>Sheet1!$A$2</c:f>
              <c:strCache>
                <c:ptCount val="1"/>
                <c:pt idx="0">
                  <c:v>Category 1</c:v>
                </c:pt>
              </c:strCache>
            </c:strRef>
          </c:cat>
          <c:val>
            <c:numRef>
              <c:f>Sheet1!$E$2</c:f>
              <c:numCache>
                <c:formatCode>General</c:formatCode>
                <c:ptCount val="1"/>
                <c:pt idx="0">
                  <c:v>1768</c:v>
                </c:pt>
              </c:numCache>
            </c:numRef>
          </c:val>
          <c:extLst>
            <c:ext xmlns:c16="http://schemas.microsoft.com/office/drawing/2014/chart" uri="{C3380CC4-5D6E-409C-BE32-E72D297353CC}">
              <c16:uniqueId val="{00000003-CD06-4300-8AFB-6F5406A67FBF}"/>
            </c:ext>
          </c:extLst>
        </c:ser>
        <c:dLbls>
          <c:showLegendKey val="0"/>
          <c:showVal val="0"/>
          <c:showCatName val="0"/>
          <c:showSerName val="0"/>
          <c:showPercent val="0"/>
          <c:showBubbleSize val="0"/>
        </c:dLbls>
        <c:gapWidth val="150"/>
        <c:axId val="-985380048"/>
        <c:axId val="-985387120"/>
      </c:barChart>
      <c:catAx>
        <c:axId val="-9853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87120"/>
        <c:crosses val="autoZero"/>
        <c:auto val="1"/>
        <c:lblAlgn val="ctr"/>
        <c:lblOffset val="100"/>
        <c:noMultiLvlLbl val="0"/>
      </c:catAx>
      <c:valAx>
        <c:axId val="-9853871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8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source of drinking water supplier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Municipality </c:v>
                </c:pt>
              </c:strCache>
            </c:strRef>
          </c:tx>
          <c:spPr>
            <a:solidFill>
              <a:schemeClr val="accent1"/>
            </a:solidFill>
            <a:ln>
              <a:noFill/>
            </a:ln>
            <a:effectLst/>
          </c:spPr>
          <c:invertIfNegative val="0"/>
          <c:cat>
            <c:strRef>
              <c:f>Sheet1!$A$2:$A$3</c:f>
              <c:strCache>
                <c:ptCount val="1"/>
                <c:pt idx="0">
                  <c:v>Category 1</c:v>
                </c:pt>
              </c:strCache>
            </c:strRef>
          </c:cat>
          <c:val>
            <c:numRef>
              <c:f>Sheet1!$B$2:$B$3</c:f>
              <c:numCache>
                <c:formatCode>General</c:formatCode>
                <c:ptCount val="2"/>
                <c:pt idx="0">
                  <c:v>22973</c:v>
                </c:pt>
              </c:numCache>
            </c:numRef>
          </c:val>
          <c:extLst>
            <c:ext xmlns:c16="http://schemas.microsoft.com/office/drawing/2014/chart" uri="{C3380CC4-5D6E-409C-BE32-E72D297353CC}">
              <c16:uniqueId val="{00000000-9AC1-428F-97D9-3B0FC5E8CBD8}"/>
            </c:ext>
          </c:extLst>
        </c:ser>
        <c:ser>
          <c:idx val="1"/>
          <c:order val="1"/>
          <c:tx>
            <c:strRef>
              <c:f>Sheet1!$C$1</c:f>
              <c:strCache>
                <c:ptCount val="1"/>
                <c:pt idx="0">
                  <c:v>Other water scheme</c:v>
                </c:pt>
              </c:strCache>
            </c:strRef>
          </c:tx>
          <c:spPr>
            <a:solidFill>
              <a:schemeClr val="accent2"/>
            </a:solidFill>
            <a:ln>
              <a:noFill/>
            </a:ln>
            <a:effectLst/>
          </c:spPr>
          <c:invertIfNegative val="0"/>
          <c:cat>
            <c:strRef>
              <c:f>Sheet1!$A$2:$A$3</c:f>
              <c:strCache>
                <c:ptCount val="1"/>
                <c:pt idx="0">
                  <c:v>Category 1</c:v>
                </c:pt>
              </c:strCache>
            </c:strRef>
          </c:cat>
          <c:val>
            <c:numRef>
              <c:f>Sheet1!$C$2:$C$3</c:f>
              <c:numCache>
                <c:formatCode>General</c:formatCode>
                <c:ptCount val="2"/>
                <c:pt idx="0">
                  <c:v>9326</c:v>
                </c:pt>
              </c:numCache>
            </c:numRef>
          </c:val>
          <c:extLst>
            <c:ext xmlns:c16="http://schemas.microsoft.com/office/drawing/2014/chart" uri="{C3380CC4-5D6E-409C-BE32-E72D297353CC}">
              <c16:uniqueId val="{00000001-9AC1-428F-97D9-3B0FC5E8CBD8}"/>
            </c:ext>
          </c:extLst>
        </c:ser>
        <c:ser>
          <c:idx val="2"/>
          <c:order val="2"/>
          <c:tx>
            <c:strRef>
              <c:f>Sheet1!$D$1</c:f>
              <c:strCache>
                <c:ptCount val="1"/>
                <c:pt idx="0">
                  <c:v>Water vendor </c:v>
                </c:pt>
              </c:strCache>
            </c:strRef>
          </c:tx>
          <c:spPr>
            <a:solidFill>
              <a:schemeClr val="accent3"/>
            </a:solidFill>
            <a:ln>
              <a:noFill/>
            </a:ln>
            <a:effectLst/>
          </c:spPr>
          <c:invertIfNegative val="0"/>
          <c:cat>
            <c:strRef>
              <c:f>Sheet1!$A$2:$A$3</c:f>
              <c:strCache>
                <c:ptCount val="1"/>
                <c:pt idx="0">
                  <c:v>Category 1</c:v>
                </c:pt>
              </c:strCache>
            </c:strRef>
          </c:cat>
          <c:val>
            <c:numRef>
              <c:f>Sheet1!$D$2:$D$3</c:f>
              <c:numCache>
                <c:formatCode>General</c:formatCode>
                <c:ptCount val="2"/>
                <c:pt idx="0">
                  <c:v>9499</c:v>
                </c:pt>
              </c:numCache>
            </c:numRef>
          </c:val>
          <c:extLst>
            <c:ext xmlns:c16="http://schemas.microsoft.com/office/drawing/2014/chart" uri="{C3380CC4-5D6E-409C-BE32-E72D297353CC}">
              <c16:uniqueId val="{00000002-9AC1-428F-97D9-3B0FC5E8CBD8}"/>
            </c:ext>
          </c:extLst>
        </c:ser>
        <c:ser>
          <c:idx val="3"/>
          <c:order val="3"/>
          <c:tx>
            <c:strRef>
              <c:f>Sheet1!$E$1</c:f>
              <c:strCache>
                <c:ptCount val="1"/>
                <c:pt idx="0">
                  <c:v>Own Service </c:v>
                </c:pt>
              </c:strCache>
            </c:strRef>
          </c:tx>
          <c:spPr>
            <a:solidFill>
              <a:schemeClr val="accent4"/>
            </a:solidFill>
            <a:ln>
              <a:noFill/>
            </a:ln>
            <a:effectLst/>
          </c:spPr>
          <c:invertIfNegative val="0"/>
          <c:cat>
            <c:strRef>
              <c:f>Sheet1!$A$2:$A$3</c:f>
              <c:strCache>
                <c:ptCount val="1"/>
                <c:pt idx="0">
                  <c:v>Category 1</c:v>
                </c:pt>
              </c:strCache>
            </c:strRef>
          </c:cat>
          <c:val>
            <c:numRef>
              <c:f>Sheet1!$E$2:$E$3</c:f>
              <c:numCache>
                <c:formatCode>General</c:formatCode>
                <c:ptCount val="2"/>
                <c:pt idx="0">
                  <c:v>12113</c:v>
                </c:pt>
              </c:numCache>
            </c:numRef>
          </c:val>
          <c:extLst>
            <c:ext xmlns:c16="http://schemas.microsoft.com/office/drawing/2014/chart" uri="{C3380CC4-5D6E-409C-BE32-E72D297353CC}">
              <c16:uniqueId val="{00000003-9AC1-428F-97D9-3B0FC5E8CBD8}"/>
            </c:ext>
          </c:extLst>
        </c:ser>
        <c:ser>
          <c:idx val="4"/>
          <c:order val="4"/>
          <c:tx>
            <c:strRef>
              <c:f>Sheet1!$F$1</c:f>
              <c:strCache>
                <c:ptCount val="1"/>
                <c:pt idx="0">
                  <c:v>Flowing/Stream Water </c:v>
                </c:pt>
              </c:strCache>
            </c:strRef>
          </c:tx>
          <c:spPr>
            <a:solidFill>
              <a:schemeClr val="accent5"/>
            </a:solidFill>
            <a:ln>
              <a:noFill/>
            </a:ln>
            <a:effectLst/>
          </c:spPr>
          <c:invertIfNegative val="0"/>
          <c:cat>
            <c:strRef>
              <c:f>Sheet1!$A$2:$A$3</c:f>
              <c:strCache>
                <c:ptCount val="1"/>
                <c:pt idx="0">
                  <c:v>Category 1</c:v>
                </c:pt>
              </c:strCache>
            </c:strRef>
          </c:cat>
          <c:val>
            <c:numRef>
              <c:f>Sheet1!$F$2:$F$3</c:f>
              <c:numCache>
                <c:formatCode>General</c:formatCode>
                <c:ptCount val="2"/>
                <c:pt idx="0">
                  <c:v>1232</c:v>
                </c:pt>
              </c:numCache>
            </c:numRef>
          </c:val>
          <c:extLst>
            <c:ext xmlns:c16="http://schemas.microsoft.com/office/drawing/2014/chart" uri="{C3380CC4-5D6E-409C-BE32-E72D297353CC}">
              <c16:uniqueId val="{00000004-9AC1-428F-97D9-3B0FC5E8CBD8}"/>
            </c:ext>
          </c:extLst>
        </c:ser>
        <c:dLbls>
          <c:showLegendKey val="0"/>
          <c:showVal val="0"/>
          <c:showCatName val="0"/>
          <c:showSerName val="0"/>
          <c:showPercent val="0"/>
          <c:showBubbleSize val="0"/>
        </c:dLbls>
        <c:gapWidth val="150"/>
        <c:axId val="-972959552"/>
        <c:axId val="-972956832"/>
      </c:barChart>
      <c:catAx>
        <c:axId val="-9729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6832"/>
        <c:crosses val="autoZero"/>
        <c:auto val="1"/>
        <c:lblAlgn val="ctr"/>
        <c:lblOffset val="100"/>
        <c:noMultiLvlLbl val="0"/>
      </c:catAx>
      <c:valAx>
        <c:axId val="-97295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9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toilet facility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Flush toilet connected to public sewerage </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1062</c:v>
                </c:pt>
              </c:numCache>
            </c:numRef>
          </c:val>
          <c:extLst>
            <c:ext xmlns:c16="http://schemas.microsoft.com/office/drawing/2014/chart" uri="{C3380CC4-5D6E-409C-BE32-E72D297353CC}">
              <c16:uniqueId val="{00000000-7E7F-43B0-85BE-3ABBFFDF13FD}"/>
            </c:ext>
          </c:extLst>
        </c:ser>
        <c:ser>
          <c:idx val="1"/>
          <c:order val="1"/>
          <c:tx>
            <c:strRef>
              <c:f>Sheet1!$C$1</c:f>
              <c:strCache>
                <c:ptCount val="1"/>
                <c:pt idx="0">
                  <c:v>Flush toilet connected to septic tank </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878</c:v>
                </c:pt>
              </c:numCache>
            </c:numRef>
          </c:val>
          <c:extLst>
            <c:ext xmlns:c16="http://schemas.microsoft.com/office/drawing/2014/chart" uri="{C3380CC4-5D6E-409C-BE32-E72D297353CC}">
              <c16:uniqueId val="{00000001-7E7F-43B0-85BE-3ABBFFDF13FD}"/>
            </c:ext>
          </c:extLst>
        </c:ser>
        <c:ser>
          <c:idx val="2"/>
          <c:order val="2"/>
          <c:tx>
            <c:strRef>
              <c:f>Sheet1!$D$1</c:f>
              <c:strCache>
                <c:ptCount val="1"/>
                <c:pt idx="0">
                  <c:v>Chemical toilet </c:v>
                </c:pt>
              </c:strCache>
            </c:strRef>
          </c:tx>
          <c:spPr>
            <a:solidFill>
              <a:schemeClr val="accent3"/>
            </a:solidFill>
            <a:ln>
              <a:noFill/>
            </a:ln>
            <a:effectLst/>
          </c:spPr>
          <c:invertIfNegative val="0"/>
          <c:cat>
            <c:numRef>
              <c:f>Sheet1!$A$2</c:f>
              <c:numCache>
                <c:formatCode>General</c:formatCode>
                <c:ptCount val="1"/>
              </c:numCache>
            </c:numRef>
          </c:cat>
          <c:val>
            <c:numRef>
              <c:f>Sheet1!$D$2</c:f>
              <c:numCache>
                <c:formatCode>General</c:formatCode>
                <c:ptCount val="1"/>
                <c:pt idx="0">
                  <c:v>377</c:v>
                </c:pt>
              </c:numCache>
            </c:numRef>
          </c:val>
          <c:extLst>
            <c:ext xmlns:c16="http://schemas.microsoft.com/office/drawing/2014/chart" uri="{C3380CC4-5D6E-409C-BE32-E72D297353CC}">
              <c16:uniqueId val="{00000002-7E7F-43B0-85BE-3ABBFFDF13FD}"/>
            </c:ext>
          </c:extLst>
        </c:ser>
        <c:ser>
          <c:idx val="3"/>
          <c:order val="3"/>
          <c:tx>
            <c:strRef>
              <c:f>Sheet1!$E$1</c:f>
              <c:strCache>
                <c:ptCount val="1"/>
                <c:pt idx="0">
                  <c:v>Pit latrine with ventilation </c:v>
                </c:pt>
              </c:strCache>
            </c:strRef>
          </c:tx>
          <c:spPr>
            <a:solidFill>
              <a:schemeClr val="accent4"/>
            </a:solidFill>
            <a:ln>
              <a:noFill/>
            </a:ln>
            <a:effectLst/>
          </c:spPr>
          <c:invertIfNegative val="0"/>
          <c:cat>
            <c:numRef>
              <c:f>Sheet1!$A$2</c:f>
              <c:numCache>
                <c:formatCode>General</c:formatCode>
                <c:ptCount val="1"/>
              </c:numCache>
            </c:numRef>
          </c:cat>
          <c:val>
            <c:numRef>
              <c:f>Sheet1!$E$2</c:f>
              <c:numCache>
                <c:formatCode>General</c:formatCode>
                <c:ptCount val="1"/>
                <c:pt idx="0">
                  <c:v>23513</c:v>
                </c:pt>
              </c:numCache>
            </c:numRef>
          </c:val>
          <c:extLst>
            <c:ext xmlns:c16="http://schemas.microsoft.com/office/drawing/2014/chart" uri="{C3380CC4-5D6E-409C-BE32-E72D297353CC}">
              <c16:uniqueId val="{00000003-7E7F-43B0-85BE-3ABBFFDF13FD}"/>
            </c:ext>
          </c:extLst>
        </c:ser>
        <c:ser>
          <c:idx val="4"/>
          <c:order val="4"/>
          <c:tx>
            <c:strRef>
              <c:f>Sheet1!$F$1</c:f>
              <c:strCache>
                <c:ptCount val="1"/>
                <c:pt idx="0">
                  <c:v>Pit latrine without ventilation </c:v>
                </c:pt>
              </c:strCache>
            </c:strRef>
          </c:tx>
          <c:spPr>
            <a:solidFill>
              <a:schemeClr val="accent5"/>
            </a:solidFill>
            <a:ln>
              <a:noFill/>
            </a:ln>
            <a:effectLst/>
          </c:spPr>
          <c:invertIfNegative val="0"/>
          <c:cat>
            <c:numRef>
              <c:f>Sheet1!$A$2</c:f>
              <c:numCache>
                <c:formatCode>General</c:formatCode>
                <c:ptCount val="1"/>
              </c:numCache>
            </c:numRef>
          </c:cat>
          <c:val>
            <c:numRef>
              <c:f>Sheet1!$F$2</c:f>
              <c:numCache>
                <c:formatCode>General</c:formatCode>
                <c:ptCount val="1"/>
                <c:pt idx="0">
                  <c:v>27478</c:v>
                </c:pt>
              </c:numCache>
            </c:numRef>
          </c:val>
          <c:extLst>
            <c:ext xmlns:c16="http://schemas.microsoft.com/office/drawing/2014/chart" uri="{C3380CC4-5D6E-409C-BE32-E72D297353CC}">
              <c16:uniqueId val="{00000004-7E7F-43B0-85BE-3ABBFFDF13FD}"/>
            </c:ext>
          </c:extLst>
        </c:ser>
        <c:dLbls>
          <c:showLegendKey val="0"/>
          <c:showVal val="0"/>
          <c:showCatName val="0"/>
          <c:showSerName val="0"/>
          <c:showPercent val="0"/>
          <c:showBubbleSize val="0"/>
        </c:dLbls>
        <c:gapWidth val="219"/>
        <c:overlap val="-27"/>
        <c:axId val="-972957376"/>
        <c:axId val="-972954656"/>
      </c:barChart>
      <c:catAx>
        <c:axId val="-97295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4656"/>
        <c:crosses val="autoZero"/>
        <c:auto val="1"/>
        <c:lblAlgn val="ctr"/>
        <c:lblOffset val="100"/>
        <c:noMultiLvlLbl val="0"/>
      </c:catAx>
      <c:valAx>
        <c:axId val="-97295465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 to Electricity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Inhouse conventional meter </c:v>
                </c:pt>
              </c:strCache>
            </c:strRef>
          </c:tx>
          <c:spPr>
            <a:solidFill>
              <a:schemeClr val="accent1"/>
            </a:solidFill>
            <a:ln>
              <a:noFill/>
            </a:ln>
            <a:effectLst/>
          </c:spPr>
          <c:invertIfNegative val="0"/>
          <c:cat>
            <c:strRef>
              <c:f>Sheet1!$A$2</c:f>
              <c:strCache>
                <c:ptCount val="1"/>
                <c:pt idx="0">
                  <c:v>Access to Electricity </c:v>
                </c:pt>
              </c:strCache>
            </c:strRef>
          </c:cat>
          <c:val>
            <c:numRef>
              <c:f>Sheet1!$B$2</c:f>
              <c:numCache>
                <c:formatCode>General</c:formatCode>
                <c:ptCount val="1"/>
                <c:pt idx="0">
                  <c:v>1007</c:v>
                </c:pt>
              </c:numCache>
            </c:numRef>
          </c:val>
          <c:extLst>
            <c:ext xmlns:c16="http://schemas.microsoft.com/office/drawing/2014/chart" uri="{C3380CC4-5D6E-409C-BE32-E72D297353CC}">
              <c16:uniqueId val="{00000000-030E-4784-969D-EE47268D5654}"/>
            </c:ext>
          </c:extLst>
        </c:ser>
        <c:ser>
          <c:idx val="1"/>
          <c:order val="1"/>
          <c:tx>
            <c:strRef>
              <c:f>Sheet1!$C$1</c:f>
              <c:strCache>
                <c:ptCount val="1"/>
                <c:pt idx="0">
                  <c:v>Inhouse pre-paid meter </c:v>
                </c:pt>
              </c:strCache>
            </c:strRef>
          </c:tx>
          <c:spPr>
            <a:solidFill>
              <a:schemeClr val="accent2"/>
            </a:solidFill>
            <a:ln>
              <a:noFill/>
            </a:ln>
            <a:effectLst/>
          </c:spPr>
          <c:invertIfNegative val="0"/>
          <c:cat>
            <c:strRef>
              <c:f>Sheet1!$A$2</c:f>
              <c:strCache>
                <c:ptCount val="1"/>
                <c:pt idx="0">
                  <c:v>Access to Electricity </c:v>
                </c:pt>
              </c:strCache>
            </c:strRef>
          </c:cat>
          <c:val>
            <c:numRef>
              <c:f>Sheet1!$C$2</c:f>
              <c:numCache>
                <c:formatCode>General</c:formatCode>
                <c:ptCount val="1"/>
                <c:pt idx="0">
                  <c:v>53322</c:v>
                </c:pt>
              </c:numCache>
            </c:numRef>
          </c:val>
          <c:extLst>
            <c:ext xmlns:c16="http://schemas.microsoft.com/office/drawing/2014/chart" uri="{C3380CC4-5D6E-409C-BE32-E72D297353CC}">
              <c16:uniqueId val="{00000001-030E-4784-969D-EE47268D5654}"/>
            </c:ext>
          </c:extLst>
        </c:ser>
        <c:ser>
          <c:idx val="2"/>
          <c:order val="2"/>
          <c:tx>
            <c:strRef>
              <c:f>Sheet1!$D$1</c:f>
              <c:strCache>
                <c:ptCount val="1"/>
                <c:pt idx="0">
                  <c:v>Connected to other sources paying for </c:v>
                </c:pt>
              </c:strCache>
            </c:strRef>
          </c:tx>
          <c:spPr>
            <a:solidFill>
              <a:schemeClr val="accent3"/>
            </a:solidFill>
            <a:ln>
              <a:noFill/>
            </a:ln>
            <a:effectLst/>
          </c:spPr>
          <c:invertIfNegative val="0"/>
          <c:cat>
            <c:strRef>
              <c:f>Sheet1!$A$2</c:f>
              <c:strCache>
                <c:ptCount val="1"/>
                <c:pt idx="0">
                  <c:v>Access to Electricity </c:v>
                </c:pt>
              </c:strCache>
            </c:strRef>
          </c:cat>
          <c:val>
            <c:numRef>
              <c:f>Sheet1!$D$2</c:f>
              <c:numCache>
                <c:formatCode>General</c:formatCode>
                <c:ptCount val="1"/>
                <c:pt idx="0">
                  <c:v>179</c:v>
                </c:pt>
              </c:numCache>
            </c:numRef>
          </c:val>
          <c:extLst>
            <c:ext xmlns:c16="http://schemas.microsoft.com/office/drawing/2014/chart" uri="{C3380CC4-5D6E-409C-BE32-E72D297353CC}">
              <c16:uniqueId val="{00000002-030E-4784-969D-EE47268D5654}"/>
            </c:ext>
          </c:extLst>
        </c:ser>
        <c:ser>
          <c:idx val="3"/>
          <c:order val="3"/>
          <c:tx>
            <c:strRef>
              <c:f>Sheet1!$E$1</c:f>
              <c:strCache>
                <c:ptCount val="1"/>
                <c:pt idx="0">
                  <c:v>Connected to other sources not paying for </c:v>
                </c:pt>
              </c:strCache>
            </c:strRef>
          </c:tx>
          <c:spPr>
            <a:solidFill>
              <a:schemeClr val="accent4"/>
            </a:solidFill>
            <a:ln>
              <a:noFill/>
            </a:ln>
            <a:effectLst/>
          </c:spPr>
          <c:invertIfNegative val="0"/>
          <c:cat>
            <c:strRef>
              <c:f>Sheet1!$A$2</c:f>
              <c:strCache>
                <c:ptCount val="1"/>
                <c:pt idx="0">
                  <c:v>Access to Electricity </c:v>
                </c:pt>
              </c:strCache>
            </c:strRef>
          </c:cat>
          <c:val>
            <c:numRef>
              <c:f>Sheet1!$E$2</c:f>
              <c:numCache>
                <c:formatCode>General</c:formatCode>
                <c:ptCount val="1"/>
                <c:pt idx="0">
                  <c:v>162</c:v>
                </c:pt>
              </c:numCache>
            </c:numRef>
          </c:val>
          <c:extLst>
            <c:ext xmlns:c16="http://schemas.microsoft.com/office/drawing/2014/chart" uri="{C3380CC4-5D6E-409C-BE32-E72D297353CC}">
              <c16:uniqueId val="{00000003-030E-4784-969D-EE47268D5654}"/>
            </c:ext>
          </c:extLst>
        </c:ser>
        <c:dLbls>
          <c:showLegendKey val="0"/>
          <c:showVal val="0"/>
          <c:showCatName val="0"/>
          <c:showSerName val="0"/>
          <c:showPercent val="0"/>
          <c:showBubbleSize val="0"/>
        </c:dLbls>
        <c:gapWidth val="150"/>
        <c:axId val="-972959008"/>
        <c:axId val="-972958464"/>
      </c:barChart>
      <c:catAx>
        <c:axId val="-9729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8464"/>
        <c:crosses val="autoZero"/>
        <c:auto val="1"/>
        <c:lblAlgn val="ctr"/>
        <c:lblOffset val="100"/>
        <c:noMultiLvlLbl val="0"/>
      </c:catAx>
      <c:valAx>
        <c:axId val="-97295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959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Electricity for Cooking &amp; Lighting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Electricity </c:v>
                </c:pt>
              </c:strCache>
            </c:strRef>
          </c:tx>
          <c:spPr>
            <a:solidFill>
              <a:schemeClr val="accent1"/>
            </a:solidFill>
            <a:ln>
              <a:noFill/>
            </a:ln>
            <a:effectLst/>
          </c:spPr>
          <c:invertIfNegative val="0"/>
          <c:cat>
            <c:strRef>
              <c:f>Sheet1!$A$2:$A$3</c:f>
              <c:strCache>
                <c:ptCount val="2"/>
                <c:pt idx="0">
                  <c:v>Cooking </c:v>
                </c:pt>
                <c:pt idx="1">
                  <c:v>Lighting </c:v>
                </c:pt>
              </c:strCache>
            </c:strRef>
          </c:cat>
          <c:val>
            <c:numRef>
              <c:f>Sheet1!$B$2:$B$3</c:f>
              <c:numCache>
                <c:formatCode>General</c:formatCode>
                <c:ptCount val="2"/>
                <c:pt idx="0">
                  <c:v>48818</c:v>
                </c:pt>
                <c:pt idx="1">
                  <c:v>54158</c:v>
                </c:pt>
              </c:numCache>
            </c:numRef>
          </c:val>
          <c:extLst>
            <c:ext xmlns:c16="http://schemas.microsoft.com/office/drawing/2014/chart" uri="{C3380CC4-5D6E-409C-BE32-E72D297353CC}">
              <c16:uniqueId val="{00000000-B5B7-4D86-B8BF-273C53B40573}"/>
            </c:ext>
          </c:extLst>
        </c:ser>
        <c:ser>
          <c:idx val="1"/>
          <c:order val="1"/>
          <c:tx>
            <c:strRef>
              <c:f>Sheet1!$C$1</c:f>
              <c:strCache>
                <c:ptCount val="1"/>
                <c:pt idx="0">
                  <c:v>Other Sources </c:v>
                </c:pt>
              </c:strCache>
            </c:strRef>
          </c:tx>
          <c:spPr>
            <a:solidFill>
              <a:schemeClr val="accent2"/>
            </a:solidFill>
            <a:ln>
              <a:noFill/>
            </a:ln>
            <a:effectLst/>
          </c:spPr>
          <c:invertIfNegative val="0"/>
          <c:cat>
            <c:strRef>
              <c:f>Sheet1!$A$2:$A$3</c:f>
              <c:strCache>
                <c:ptCount val="2"/>
                <c:pt idx="0">
                  <c:v>Cooking </c:v>
                </c:pt>
                <c:pt idx="1">
                  <c:v>Lighting </c:v>
                </c:pt>
              </c:strCache>
            </c:strRef>
          </c:cat>
          <c:val>
            <c:numRef>
              <c:f>Sheet1!$C$2:$C$3</c:f>
              <c:numCache>
                <c:formatCode>General</c:formatCode>
                <c:ptCount val="2"/>
                <c:pt idx="0">
                  <c:v>6835</c:v>
                </c:pt>
                <c:pt idx="1">
                  <c:v>1360</c:v>
                </c:pt>
              </c:numCache>
            </c:numRef>
          </c:val>
          <c:extLst>
            <c:ext xmlns:c16="http://schemas.microsoft.com/office/drawing/2014/chart" uri="{C3380CC4-5D6E-409C-BE32-E72D297353CC}">
              <c16:uniqueId val="{00000001-B5B7-4D86-B8BF-273C53B40573}"/>
            </c:ext>
          </c:extLst>
        </c:ser>
        <c:ser>
          <c:idx val="2"/>
          <c:order val="2"/>
          <c:tx>
            <c:strRef>
              <c:f>Sheet1!$D$1</c:f>
              <c:strCache>
                <c:ptCount val="1"/>
                <c:pt idx="0">
                  <c:v>None </c:v>
                </c:pt>
              </c:strCache>
            </c:strRef>
          </c:tx>
          <c:spPr>
            <a:solidFill>
              <a:schemeClr val="accent3"/>
            </a:solidFill>
            <a:ln>
              <a:noFill/>
            </a:ln>
            <a:effectLst/>
          </c:spPr>
          <c:invertIfNegative val="0"/>
          <c:cat>
            <c:strRef>
              <c:f>Sheet1!$A$2:$A$3</c:f>
              <c:strCache>
                <c:ptCount val="2"/>
                <c:pt idx="0">
                  <c:v>Cooking </c:v>
                </c:pt>
                <c:pt idx="1">
                  <c:v>Lighting </c:v>
                </c:pt>
              </c:strCache>
            </c:strRef>
          </c:cat>
          <c:val>
            <c:numRef>
              <c:f>Sheet1!$D$2:$D$3</c:f>
              <c:numCache>
                <c:formatCode>General</c:formatCode>
                <c:ptCount val="2"/>
                <c:pt idx="0">
                  <c:v>94</c:v>
                </c:pt>
                <c:pt idx="1">
                  <c:v>119</c:v>
                </c:pt>
              </c:numCache>
            </c:numRef>
          </c:val>
          <c:extLst>
            <c:ext xmlns:c16="http://schemas.microsoft.com/office/drawing/2014/chart" uri="{C3380CC4-5D6E-409C-BE32-E72D297353CC}">
              <c16:uniqueId val="{00000002-B5B7-4D86-B8BF-273C53B40573}"/>
            </c:ext>
          </c:extLst>
        </c:ser>
        <c:dLbls>
          <c:showLegendKey val="0"/>
          <c:showVal val="0"/>
          <c:showCatName val="0"/>
          <c:showSerName val="0"/>
          <c:showPercent val="0"/>
          <c:showBubbleSize val="0"/>
        </c:dLbls>
        <c:gapWidth val="150"/>
        <c:axId val="-1393641248"/>
        <c:axId val="-1393643424"/>
      </c:barChart>
      <c:catAx>
        <c:axId val="-13936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643424"/>
        <c:crosses val="autoZero"/>
        <c:auto val="1"/>
        <c:lblAlgn val="ctr"/>
        <c:lblOffset val="100"/>
        <c:noMultiLvlLbl val="0"/>
      </c:catAx>
      <c:valAx>
        <c:axId val="-13936434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364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Refuse Removal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removed by local authority once a week </c:v>
                </c:pt>
              </c:strCache>
            </c:strRef>
          </c:tx>
          <c:spPr>
            <a:solidFill>
              <a:schemeClr val="accent1"/>
            </a:solidFill>
            <a:ln>
              <a:noFill/>
            </a:ln>
            <a:effectLst/>
          </c:spPr>
          <c:invertIfNegative val="0"/>
          <c:cat>
            <c:strRef>
              <c:f>Sheet1!$A$2</c:f>
              <c:strCache>
                <c:ptCount val="1"/>
                <c:pt idx="0">
                  <c:v>Refuse Removal </c:v>
                </c:pt>
              </c:strCache>
            </c:strRef>
          </c:cat>
          <c:val>
            <c:numRef>
              <c:f>Sheet1!$B$2</c:f>
              <c:numCache>
                <c:formatCode>General</c:formatCode>
                <c:ptCount val="1"/>
                <c:pt idx="0">
                  <c:v>38854</c:v>
                </c:pt>
              </c:numCache>
            </c:numRef>
          </c:val>
          <c:extLst>
            <c:ext xmlns:c16="http://schemas.microsoft.com/office/drawing/2014/chart" uri="{C3380CC4-5D6E-409C-BE32-E72D297353CC}">
              <c16:uniqueId val="{00000000-4E9F-4FD2-AD75-5CDF45433614}"/>
            </c:ext>
          </c:extLst>
        </c:ser>
        <c:ser>
          <c:idx val="1"/>
          <c:order val="1"/>
          <c:tx>
            <c:strRef>
              <c:f>Sheet1!$C$1</c:f>
              <c:strCache>
                <c:ptCount val="1"/>
                <c:pt idx="0">
                  <c:v>removed by local authority less often </c:v>
                </c:pt>
              </c:strCache>
            </c:strRef>
          </c:tx>
          <c:spPr>
            <a:solidFill>
              <a:schemeClr val="accent2"/>
            </a:solidFill>
            <a:ln>
              <a:noFill/>
            </a:ln>
            <a:effectLst/>
          </c:spPr>
          <c:invertIfNegative val="0"/>
          <c:cat>
            <c:strRef>
              <c:f>Sheet1!$A$2</c:f>
              <c:strCache>
                <c:ptCount val="1"/>
                <c:pt idx="0">
                  <c:v>Refuse Removal </c:v>
                </c:pt>
              </c:strCache>
            </c:strRef>
          </c:cat>
          <c:val>
            <c:numRef>
              <c:f>Sheet1!$C$2</c:f>
              <c:numCache>
                <c:formatCode>General</c:formatCode>
                <c:ptCount val="1"/>
                <c:pt idx="0">
                  <c:v>1761</c:v>
                </c:pt>
              </c:numCache>
            </c:numRef>
          </c:val>
          <c:extLst>
            <c:ext xmlns:c16="http://schemas.microsoft.com/office/drawing/2014/chart" uri="{C3380CC4-5D6E-409C-BE32-E72D297353CC}">
              <c16:uniqueId val="{00000001-4E9F-4FD2-AD75-5CDF45433614}"/>
            </c:ext>
          </c:extLst>
        </c:ser>
        <c:ser>
          <c:idx val="2"/>
          <c:order val="2"/>
          <c:tx>
            <c:strRef>
              <c:f>Sheet1!$D$1</c:f>
              <c:strCache>
                <c:ptCount val="1"/>
                <c:pt idx="0">
                  <c:v>communinal refuse dump </c:v>
                </c:pt>
              </c:strCache>
            </c:strRef>
          </c:tx>
          <c:spPr>
            <a:solidFill>
              <a:schemeClr val="accent3"/>
            </a:solidFill>
            <a:ln>
              <a:noFill/>
            </a:ln>
            <a:effectLst/>
          </c:spPr>
          <c:invertIfNegative val="0"/>
          <c:cat>
            <c:strRef>
              <c:f>Sheet1!$A$2</c:f>
              <c:strCache>
                <c:ptCount val="1"/>
                <c:pt idx="0">
                  <c:v>Refuse Removal </c:v>
                </c:pt>
              </c:strCache>
            </c:strRef>
          </c:cat>
          <c:val>
            <c:numRef>
              <c:f>Sheet1!$D$2</c:f>
              <c:numCache>
                <c:formatCode>General</c:formatCode>
                <c:ptCount val="1"/>
                <c:pt idx="0">
                  <c:v>1193</c:v>
                </c:pt>
              </c:numCache>
            </c:numRef>
          </c:val>
          <c:extLst>
            <c:ext xmlns:c16="http://schemas.microsoft.com/office/drawing/2014/chart" uri="{C3380CC4-5D6E-409C-BE32-E72D297353CC}">
              <c16:uniqueId val="{00000002-4E9F-4FD2-AD75-5CDF45433614}"/>
            </c:ext>
          </c:extLst>
        </c:ser>
        <c:ser>
          <c:idx val="3"/>
          <c:order val="3"/>
          <c:tx>
            <c:strRef>
              <c:f>Sheet1!$E$1</c:f>
              <c:strCache>
                <c:ptCount val="1"/>
                <c:pt idx="0">
                  <c:v>communal container / collection point </c:v>
                </c:pt>
              </c:strCache>
            </c:strRef>
          </c:tx>
          <c:spPr>
            <a:solidFill>
              <a:schemeClr val="accent4"/>
            </a:solidFill>
            <a:ln>
              <a:noFill/>
            </a:ln>
            <a:effectLst/>
          </c:spPr>
          <c:invertIfNegative val="0"/>
          <c:cat>
            <c:strRef>
              <c:f>Sheet1!$A$2</c:f>
              <c:strCache>
                <c:ptCount val="1"/>
                <c:pt idx="0">
                  <c:v>Refuse Removal </c:v>
                </c:pt>
              </c:strCache>
            </c:strRef>
          </c:cat>
          <c:val>
            <c:numRef>
              <c:f>Sheet1!$E$2</c:f>
              <c:numCache>
                <c:formatCode>General</c:formatCode>
                <c:ptCount val="1"/>
                <c:pt idx="0">
                  <c:v>1136</c:v>
                </c:pt>
              </c:numCache>
            </c:numRef>
          </c:val>
          <c:extLst>
            <c:ext xmlns:c16="http://schemas.microsoft.com/office/drawing/2014/chart" uri="{C3380CC4-5D6E-409C-BE32-E72D297353CC}">
              <c16:uniqueId val="{00000003-4E9F-4FD2-AD75-5CDF45433614}"/>
            </c:ext>
          </c:extLst>
        </c:ser>
        <c:ser>
          <c:idx val="4"/>
          <c:order val="4"/>
          <c:tx>
            <c:strRef>
              <c:f>Sheet1!$F$1</c:f>
              <c:strCache>
                <c:ptCount val="1"/>
                <c:pt idx="0">
                  <c:v>own refuse dump </c:v>
                </c:pt>
              </c:strCache>
            </c:strRef>
          </c:tx>
          <c:spPr>
            <a:solidFill>
              <a:schemeClr val="accent5"/>
            </a:solidFill>
            <a:ln>
              <a:noFill/>
            </a:ln>
            <a:effectLst/>
          </c:spPr>
          <c:invertIfNegative val="0"/>
          <c:cat>
            <c:strRef>
              <c:f>Sheet1!$A$2</c:f>
              <c:strCache>
                <c:ptCount val="1"/>
                <c:pt idx="0">
                  <c:v>Refuse Removal </c:v>
                </c:pt>
              </c:strCache>
            </c:strRef>
          </c:cat>
          <c:val>
            <c:numRef>
              <c:f>Sheet1!$F$2</c:f>
              <c:numCache>
                <c:formatCode>General</c:formatCode>
                <c:ptCount val="1"/>
                <c:pt idx="0">
                  <c:v>11791</c:v>
                </c:pt>
              </c:numCache>
            </c:numRef>
          </c:val>
          <c:extLst>
            <c:ext xmlns:c16="http://schemas.microsoft.com/office/drawing/2014/chart" uri="{C3380CC4-5D6E-409C-BE32-E72D297353CC}">
              <c16:uniqueId val="{00000004-4E9F-4FD2-AD75-5CDF45433614}"/>
            </c:ext>
          </c:extLst>
        </c:ser>
        <c:ser>
          <c:idx val="5"/>
          <c:order val="5"/>
          <c:tx>
            <c:strRef>
              <c:f>Sheet1!$G$1</c:f>
              <c:strCache>
                <c:ptCount val="1"/>
                <c:pt idx="0">
                  <c:v>no rubbish disposal </c:v>
                </c:pt>
              </c:strCache>
            </c:strRef>
          </c:tx>
          <c:spPr>
            <a:solidFill>
              <a:schemeClr val="accent6"/>
            </a:solidFill>
            <a:ln>
              <a:noFill/>
            </a:ln>
            <a:effectLst/>
          </c:spPr>
          <c:invertIfNegative val="0"/>
          <c:cat>
            <c:strRef>
              <c:f>Sheet1!$A$2</c:f>
              <c:strCache>
                <c:ptCount val="1"/>
                <c:pt idx="0">
                  <c:v>Refuse Removal </c:v>
                </c:pt>
              </c:strCache>
            </c:strRef>
          </c:cat>
          <c:val>
            <c:numRef>
              <c:f>Sheet1!$G$2</c:f>
              <c:numCache>
                <c:formatCode>General</c:formatCode>
                <c:ptCount val="1"/>
                <c:pt idx="0">
                  <c:v>356</c:v>
                </c:pt>
              </c:numCache>
            </c:numRef>
          </c:val>
          <c:extLst>
            <c:ext xmlns:c16="http://schemas.microsoft.com/office/drawing/2014/chart" uri="{C3380CC4-5D6E-409C-BE32-E72D297353CC}">
              <c16:uniqueId val="{00000005-4E9F-4FD2-AD75-5CDF45433614}"/>
            </c:ext>
          </c:extLst>
        </c:ser>
        <c:ser>
          <c:idx val="6"/>
          <c:order val="6"/>
          <c:tx>
            <c:strRef>
              <c:f>Sheet1!$H$1</c:f>
              <c:strCache>
                <c:ptCount val="1"/>
                <c:pt idx="0">
                  <c:v>other </c:v>
                </c:pt>
              </c:strCache>
            </c:strRef>
          </c:tx>
          <c:spPr>
            <a:solidFill>
              <a:schemeClr val="accent1">
                <a:lumMod val="60000"/>
              </a:schemeClr>
            </a:solidFill>
            <a:ln>
              <a:noFill/>
            </a:ln>
            <a:effectLst/>
          </c:spPr>
          <c:invertIfNegative val="0"/>
          <c:cat>
            <c:strRef>
              <c:f>Sheet1!$A$2</c:f>
              <c:strCache>
                <c:ptCount val="1"/>
                <c:pt idx="0">
                  <c:v>Refuse Removal </c:v>
                </c:pt>
              </c:strCache>
            </c:strRef>
          </c:cat>
          <c:val>
            <c:numRef>
              <c:f>Sheet1!$H$2</c:f>
              <c:numCache>
                <c:formatCode>General</c:formatCode>
                <c:ptCount val="1"/>
                <c:pt idx="0">
                  <c:v>671</c:v>
                </c:pt>
              </c:numCache>
            </c:numRef>
          </c:val>
          <c:extLst>
            <c:ext xmlns:c16="http://schemas.microsoft.com/office/drawing/2014/chart" uri="{C3380CC4-5D6E-409C-BE32-E72D297353CC}">
              <c16:uniqueId val="{00000006-4E9F-4FD2-AD75-5CDF45433614}"/>
            </c:ext>
          </c:extLst>
        </c:ser>
        <c:dLbls>
          <c:showLegendKey val="0"/>
          <c:showVal val="0"/>
          <c:showCatName val="0"/>
          <c:showSerName val="0"/>
          <c:showPercent val="0"/>
          <c:showBubbleSize val="0"/>
        </c:dLbls>
        <c:gapWidth val="150"/>
        <c:axId val="-1107512688"/>
        <c:axId val="-1107512144"/>
      </c:barChart>
      <c:catAx>
        <c:axId val="-11075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512144"/>
        <c:crosses val="autoZero"/>
        <c:auto val="1"/>
        <c:lblAlgn val="ctr"/>
        <c:lblOffset val="100"/>
        <c:noMultiLvlLbl val="0"/>
      </c:catAx>
      <c:valAx>
        <c:axId val="-110751214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512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safety perceptions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12D-4A1B-AE30-12EAFE5300F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12D-4A1B-AE30-12EAFE5300F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12D-4A1B-AE30-12EAFE5300F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12D-4A1B-AE30-12EAFE5300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Fairly safe </c:v>
                </c:pt>
                <c:pt idx="2">
                  <c:v>A bit unsafe </c:v>
                </c:pt>
                <c:pt idx="3">
                  <c:v>very unsafe </c:v>
                </c:pt>
              </c:strCache>
            </c:strRef>
          </c:cat>
          <c:val>
            <c:numRef>
              <c:f>Sheet1!$B$2:$B$5</c:f>
              <c:numCache>
                <c:formatCode>General</c:formatCode>
                <c:ptCount val="4"/>
                <c:pt idx="0">
                  <c:v>35737</c:v>
                </c:pt>
                <c:pt idx="1">
                  <c:v>10897</c:v>
                </c:pt>
                <c:pt idx="2">
                  <c:v>4001</c:v>
                </c:pt>
                <c:pt idx="3">
                  <c:v>5097</c:v>
                </c:pt>
              </c:numCache>
            </c:numRef>
          </c:val>
          <c:extLst>
            <c:ext xmlns:c16="http://schemas.microsoft.com/office/drawing/2014/chart" uri="{C3380CC4-5D6E-409C-BE32-E72D297353CC}">
              <c16:uniqueId val="{00000008-112D-4A1B-AE30-12EAFE5300F5}"/>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Population</a:t>
            </a:r>
            <a:r>
              <a:rPr lang="en-ZA" baseline="0"/>
              <a:t> Distribution by Age Group and Sex for Moretele Local Municipality 2023/4</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Population!$D$16</c:f>
              <c:strCache>
                <c:ptCount val="1"/>
                <c:pt idx="0">
                  <c:v>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Population!$A$17:$A$34</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Population!$D$17:$D$34</c:f>
              <c:numCache>
                <c:formatCode>0.0%</c:formatCode>
                <c:ptCount val="18"/>
                <c:pt idx="0">
                  <c:v>-5.2938787245403227E-2</c:v>
                </c:pt>
                <c:pt idx="1">
                  <c:v>-4.5865069984164002E-2</c:v>
                </c:pt>
                <c:pt idx="2">
                  <c:v>-4.7768128111865135E-2</c:v>
                </c:pt>
                <c:pt idx="3">
                  <c:v>-4.4007648742019248E-2</c:v>
                </c:pt>
                <c:pt idx="4">
                  <c:v>-4.2811962340442038E-2</c:v>
                </c:pt>
                <c:pt idx="5">
                  <c:v>-4.1511311102085148E-2</c:v>
                </c:pt>
                <c:pt idx="6">
                  <c:v>-3.8499276655363929E-2</c:v>
                </c:pt>
                <c:pt idx="7">
                  <c:v>-3.6386288854103443E-2</c:v>
                </c:pt>
                <c:pt idx="8">
                  <c:v>-3.1320594557345031E-2</c:v>
                </c:pt>
                <c:pt idx="9">
                  <c:v>-2.4429424838331333E-2</c:v>
                </c:pt>
                <c:pt idx="10">
                  <c:v>-1.9623860789244298E-2</c:v>
                </c:pt>
                <c:pt idx="11">
                  <c:v>-1.8168044139995711E-2</c:v>
                </c:pt>
                <c:pt idx="12">
                  <c:v>-1.6703100113635846E-2</c:v>
                </c:pt>
                <c:pt idx="13">
                  <c:v>-1.4608367066597907E-2</c:v>
                </c:pt>
                <c:pt idx="14">
                  <c:v>-9.4605263758380069E-3</c:v>
                </c:pt>
                <c:pt idx="15">
                  <c:v>-5.4079709384312778E-3</c:v>
                </c:pt>
                <c:pt idx="16">
                  <c:v>-2.8340505930513279E-3</c:v>
                </c:pt>
                <c:pt idx="17">
                  <c:v>-2.0627872271484706E-3</c:v>
                </c:pt>
              </c:numCache>
            </c:numRef>
          </c:val>
          <c:extLst>
            <c:ext xmlns:c16="http://schemas.microsoft.com/office/drawing/2014/chart" uri="{C3380CC4-5D6E-409C-BE32-E72D297353CC}">
              <c16:uniqueId val="{00000000-BA11-4D75-9C58-C43F89541E0D}"/>
            </c:ext>
          </c:extLst>
        </c:ser>
        <c:ser>
          <c:idx val="1"/>
          <c:order val="1"/>
          <c:tx>
            <c:strRef>
              <c:f>Population!$E$16</c:f>
              <c:strCache>
                <c:ptCount val="1"/>
                <c:pt idx="0">
                  <c:v>Female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Population!$A$17:$A$34</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Population!$E$17:$E$34</c:f>
              <c:numCache>
                <c:formatCode>0.0%</c:formatCode>
                <c:ptCount val="18"/>
                <c:pt idx="0">
                  <c:v>4.8251879098762787E-2</c:v>
                </c:pt>
                <c:pt idx="1">
                  <c:v>4.5436083259934007E-2</c:v>
                </c:pt>
                <c:pt idx="2">
                  <c:v>4.703337425440738E-2</c:v>
                </c:pt>
                <c:pt idx="3">
                  <c:v>4.2926054554332994E-2</c:v>
                </c:pt>
                <c:pt idx="4">
                  <c:v>3.7102787957338637E-2</c:v>
                </c:pt>
                <c:pt idx="5">
                  <c:v>4.0808503064516867E-2</c:v>
                </c:pt>
                <c:pt idx="6">
                  <c:v>3.7819287060573838E-2</c:v>
                </c:pt>
                <c:pt idx="7">
                  <c:v>3.5980120572651639E-2</c:v>
                </c:pt>
                <c:pt idx="8">
                  <c:v>2.9732430939982932E-2</c:v>
                </c:pt>
                <c:pt idx="9">
                  <c:v>2.5159615007233446E-2</c:v>
                </c:pt>
                <c:pt idx="10">
                  <c:v>2.2038052035176912E-2</c:v>
                </c:pt>
                <c:pt idx="11">
                  <c:v>2.1148132766827459E-2</c:v>
                </c:pt>
                <c:pt idx="12">
                  <c:v>2.1581683179613089E-2</c:v>
                </c:pt>
                <c:pt idx="13">
                  <c:v>1.7994623974881458E-2</c:v>
                </c:pt>
                <c:pt idx="14">
                  <c:v>1.202531934410668E-2</c:v>
                </c:pt>
                <c:pt idx="15">
                  <c:v>9.0497944058305687E-3</c:v>
                </c:pt>
                <c:pt idx="16">
                  <c:v>5.722865448770314E-3</c:v>
                </c:pt>
                <c:pt idx="17">
                  <c:v>5.7821933999936109E-3</c:v>
                </c:pt>
              </c:numCache>
            </c:numRef>
          </c:val>
          <c:extLst>
            <c:ext xmlns:c16="http://schemas.microsoft.com/office/drawing/2014/chart" uri="{C3380CC4-5D6E-409C-BE32-E72D297353CC}">
              <c16:uniqueId val="{00000001-BA11-4D75-9C58-C43F89541E0D}"/>
            </c:ext>
          </c:extLst>
        </c:ser>
        <c:dLbls>
          <c:showLegendKey val="0"/>
          <c:showVal val="0"/>
          <c:showCatName val="0"/>
          <c:showSerName val="0"/>
          <c:showPercent val="0"/>
          <c:showBubbleSize val="0"/>
        </c:dLbls>
        <c:gapWidth val="50"/>
        <c:overlap val="100"/>
        <c:axId val="1385783184"/>
        <c:axId val="1385782096"/>
      </c:barChart>
      <c:catAx>
        <c:axId val="13857831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782096"/>
        <c:crosses val="autoZero"/>
        <c:auto val="1"/>
        <c:lblAlgn val="ctr"/>
        <c:lblOffset val="100"/>
        <c:noMultiLvlLbl val="0"/>
      </c:catAx>
      <c:valAx>
        <c:axId val="138578209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78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in the Dark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87C-480A-B3CD-7E5AF14A62E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87C-480A-B3CD-7E5AF14A62E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87C-480A-B3CD-7E5AF14A62E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87C-480A-B3CD-7E5AF14A6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Very unsafe </c:v>
                </c:pt>
                <c:pt idx="2">
                  <c:v>A bit unsafe </c:v>
                </c:pt>
                <c:pt idx="3">
                  <c:v>fairly safe </c:v>
                </c:pt>
              </c:strCache>
            </c:strRef>
          </c:cat>
          <c:val>
            <c:numRef>
              <c:f>Sheet1!$B$2:$B$5</c:f>
              <c:numCache>
                <c:formatCode>General</c:formatCode>
                <c:ptCount val="4"/>
                <c:pt idx="0">
                  <c:v>7313</c:v>
                </c:pt>
                <c:pt idx="1">
                  <c:v>32060</c:v>
                </c:pt>
                <c:pt idx="2">
                  <c:v>11036</c:v>
                </c:pt>
                <c:pt idx="3">
                  <c:v>5339</c:v>
                </c:pt>
              </c:numCache>
            </c:numRef>
          </c:val>
          <c:extLst>
            <c:ext xmlns:c16="http://schemas.microsoft.com/office/drawing/2014/chart" uri="{C3380CC4-5D6E-409C-BE32-E72D297353CC}">
              <c16:uniqueId val="{00000008-187C-480A-B3CD-7E5AF14A62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Safety Perceptions during the Day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30C-4DBF-A7BF-DB50538F922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30C-4DBF-A7BF-DB50538F922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30C-4DBF-A7BF-DB50538F922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30C-4DBF-A7BF-DB50538F922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safe </c:v>
                </c:pt>
                <c:pt idx="1">
                  <c:v>Very unsafe </c:v>
                </c:pt>
                <c:pt idx="2">
                  <c:v>A bit unsafe </c:v>
                </c:pt>
                <c:pt idx="3">
                  <c:v>Fairly safe </c:v>
                </c:pt>
              </c:strCache>
            </c:strRef>
          </c:cat>
          <c:val>
            <c:numRef>
              <c:f>Sheet1!$B$2:$B$5</c:f>
              <c:numCache>
                <c:formatCode>General</c:formatCode>
                <c:ptCount val="4"/>
                <c:pt idx="0">
                  <c:v>35737</c:v>
                </c:pt>
                <c:pt idx="1">
                  <c:v>5097</c:v>
                </c:pt>
                <c:pt idx="2">
                  <c:v>4001</c:v>
                </c:pt>
                <c:pt idx="3">
                  <c:v>10897</c:v>
                </c:pt>
              </c:numCache>
            </c:numRef>
          </c:val>
          <c:extLst>
            <c:ext xmlns:c16="http://schemas.microsoft.com/office/drawing/2014/chart" uri="{C3380CC4-5D6E-409C-BE32-E72D297353CC}">
              <c16:uniqueId val="{00000008-230C-4DBF-A7BF-DB50538F922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members per household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Number of members per households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9A5-4E50-9AAC-3FBF1AFF19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9A5-4E50-9AAC-3FBF1AFF19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9A5-4E50-9AAC-3FBF1AFF197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9A5-4E50-9AAC-3FBF1AFF197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9A5-4E50-9AAC-3FBF1AFF197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9A5-4E50-9AAC-3FBF1AFF197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F9A5-4E50-9AAC-3FBF1AFF197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F9A5-4E50-9AAC-3FBF1AFF197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F9A5-4E50-9AAC-3FBF1AFF1971}"/>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F9A5-4E50-9AAC-3FBF1AFF1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13098</c:v>
                </c:pt>
                <c:pt idx="1">
                  <c:v>9511</c:v>
                </c:pt>
                <c:pt idx="2">
                  <c:v>8300</c:v>
                </c:pt>
                <c:pt idx="3">
                  <c:v>7564</c:v>
                </c:pt>
                <c:pt idx="4">
                  <c:v>6562</c:v>
                </c:pt>
                <c:pt idx="5">
                  <c:v>4501</c:v>
                </c:pt>
                <c:pt idx="6">
                  <c:v>2705</c:v>
                </c:pt>
                <c:pt idx="7">
                  <c:v>1592</c:v>
                </c:pt>
                <c:pt idx="8">
                  <c:v>874</c:v>
                </c:pt>
                <c:pt idx="9">
                  <c:v>1055</c:v>
                </c:pt>
              </c:numCache>
            </c:numRef>
          </c:val>
          <c:extLst>
            <c:ext xmlns:c16="http://schemas.microsoft.com/office/drawing/2014/chart" uri="{C3380CC4-5D6E-409C-BE32-E72D297353CC}">
              <c16:uniqueId val="{00000014-F9A5-4E50-9AAC-3FBF1AFF197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 Households and Size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Population </c:v>
                </c:pt>
              </c:strCache>
            </c:strRef>
          </c:tx>
          <c:spPr>
            <a:solidFill>
              <a:schemeClr val="accent1"/>
            </a:solidFill>
            <a:ln>
              <a:noFill/>
            </a:ln>
            <a:effectLst/>
          </c:spPr>
          <c:invertIfNegative val="0"/>
          <c:cat>
            <c:numRef>
              <c:f>Sheet1!$A$2:$A$3</c:f>
              <c:numCache>
                <c:formatCode>General</c:formatCode>
                <c:ptCount val="2"/>
                <c:pt idx="0">
                  <c:v>2011</c:v>
                </c:pt>
                <c:pt idx="1">
                  <c:v>2016</c:v>
                </c:pt>
              </c:numCache>
            </c:numRef>
          </c:cat>
          <c:val>
            <c:numRef>
              <c:f>Sheet1!$B$2:$B$3</c:f>
              <c:numCache>
                <c:formatCode>General</c:formatCode>
                <c:ptCount val="2"/>
                <c:pt idx="0">
                  <c:v>188533</c:v>
                </c:pt>
                <c:pt idx="1">
                  <c:v>191306</c:v>
                </c:pt>
              </c:numCache>
            </c:numRef>
          </c:val>
          <c:extLst>
            <c:ext xmlns:c16="http://schemas.microsoft.com/office/drawing/2014/chart" uri="{C3380CC4-5D6E-409C-BE32-E72D297353CC}">
              <c16:uniqueId val="{00000000-A438-4095-B16E-5C6F2A49FC45}"/>
            </c:ext>
          </c:extLst>
        </c:ser>
        <c:ser>
          <c:idx val="1"/>
          <c:order val="1"/>
          <c:tx>
            <c:strRef>
              <c:f>Sheet1!$C$1</c:f>
              <c:strCache>
                <c:ptCount val="1"/>
                <c:pt idx="0">
                  <c:v>Households </c:v>
                </c:pt>
              </c:strCache>
            </c:strRef>
          </c:tx>
          <c:spPr>
            <a:solidFill>
              <a:schemeClr val="accent2"/>
            </a:solidFill>
            <a:ln>
              <a:noFill/>
            </a:ln>
            <a:effectLst/>
          </c:spPr>
          <c:invertIfNegative val="0"/>
          <c:cat>
            <c:numRef>
              <c:f>Sheet1!$A$2:$A$3</c:f>
              <c:numCache>
                <c:formatCode>General</c:formatCode>
                <c:ptCount val="2"/>
                <c:pt idx="0">
                  <c:v>2011</c:v>
                </c:pt>
                <c:pt idx="1">
                  <c:v>2016</c:v>
                </c:pt>
              </c:numCache>
            </c:numRef>
          </c:cat>
          <c:val>
            <c:numRef>
              <c:f>Sheet1!$C$2:$C$3</c:f>
              <c:numCache>
                <c:formatCode>General</c:formatCode>
                <c:ptCount val="2"/>
                <c:pt idx="0">
                  <c:v>52744</c:v>
                </c:pt>
                <c:pt idx="1">
                  <c:v>55762</c:v>
                </c:pt>
              </c:numCache>
            </c:numRef>
          </c:val>
          <c:extLst>
            <c:ext xmlns:c16="http://schemas.microsoft.com/office/drawing/2014/chart" uri="{C3380CC4-5D6E-409C-BE32-E72D297353CC}">
              <c16:uniqueId val="{00000001-A438-4095-B16E-5C6F2A49FC45}"/>
            </c:ext>
          </c:extLst>
        </c:ser>
        <c:ser>
          <c:idx val="2"/>
          <c:order val="2"/>
          <c:tx>
            <c:strRef>
              <c:f>Sheet1!$D$1</c:f>
              <c:strCache>
                <c:ptCount val="1"/>
                <c:pt idx="0">
                  <c:v>A H Size </c:v>
                </c:pt>
              </c:strCache>
            </c:strRef>
          </c:tx>
          <c:spPr>
            <a:solidFill>
              <a:schemeClr val="accent3"/>
            </a:solidFill>
            <a:ln>
              <a:noFill/>
            </a:ln>
            <a:effectLst/>
          </c:spPr>
          <c:invertIfNegative val="0"/>
          <c:cat>
            <c:numRef>
              <c:f>Sheet1!$A$2:$A$3</c:f>
              <c:numCache>
                <c:formatCode>General</c:formatCode>
                <c:ptCount val="2"/>
                <c:pt idx="0">
                  <c:v>2011</c:v>
                </c:pt>
                <c:pt idx="1">
                  <c:v>2016</c:v>
                </c:pt>
              </c:numCache>
            </c:numRef>
          </c:cat>
          <c:val>
            <c:numRef>
              <c:f>Sheet1!$D$2:$D$3</c:f>
              <c:numCache>
                <c:formatCode>General</c:formatCode>
                <c:ptCount val="2"/>
                <c:pt idx="0">
                  <c:v>3.6</c:v>
                </c:pt>
                <c:pt idx="1">
                  <c:v>3.4</c:v>
                </c:pt>
              </c:numCache>
            </c:numRef>
          </c:val>
          <c:extLst>
            <c:ext xmlns:c16="http://schemas.microsoft.com/office/drawing/2014/chart" uri="{C3380CC4-5D6E-409C-BE32-E72D297353CC}">
              <c16:uniqueId val="{00000002-A438-4095-B16E-5C6F2A49FC45}"/>
            </c:ext>
          </c:extLst>
        </c:ser>
        <c:dLbls>
          <c:showLegendKey val="0"/>
          <c:showVal val="0"/>
          <c:showCatName val="0"/>
          <c:showSerName val="0"/>
          <c:showPercent val="0"/>
          <c:showBubbleSize val="0"/>
        </c:dLbls>
        <c:gapWidth val="150"/>
        <c:axId val="-986963696"/>
        <c:axId val="-986958256"/>
      </c:barChart>
      <c:catAx>
        <c:axId val="-98696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58256"/>
        <c:crosses val="autoZero"/>
        <c:auto val="1"/>
        <c:lblAlgn val="ctr"/>
        <c:lblOffset val="100"/>
        <c:noMultiLvlLbl val="0"/>
      </c:catAx>
      <c:valAx>
        <c:axId val="-98695825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63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Distribution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0 - 4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Sheet1!$B$2</c:f>
              <c:numCache>
                <c:formatCode>General</c:formatCode>
                <c:ptCount val="1"/>
                <c:pt idx="0">
                  <c:v>24496</c:v>
                </c:pt>
              </c:numCache>
            </c:numRef>
          </c:val>
          <c:extLst>
            <c:ext xmlns:c16="http://schemas.microsoft.com/office/drawing/2014/chart" uri="{C3380CC4-5D6E-409C-BE32-E72D297353CC}">
              <c16:uniqueId val="{00000000-BCAA-414F-817F-1DF10D1DB2B8}"/>
            </c:ext>
          </c:extLst>
        </c:ser>
        <c:ser>
          <c:idx val="1"/>
          <c:order val="1"/>
          <c:tx>
            <c:strRef>
              <c:f>Sheet1!$C$1</c:f>
              <c:strCache>
                <c:ptCount val="1"/>
                <c:pt idx="0">
                  <c:v>5. - 9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Sheet1!$C$2</c:f>
              <c:numCache>
                <c:formatCode>General</c:formatCode>
                <c:ptCount val="1"/>
                <c:pt idx="0">
                  <c:v>22587</c:v>
                </c:pt>
              </c:numCache>
            </c:numRef>
          </c:val>
          <c:extLst>
            <c:ext xmlns:c16="http://schemas.microsoft.com/office/drawing/2014/chart" uri="{C3380CC4-5D6E-409C-BE32-E72D297353CC}">
              <c16:uniqueId val="{00000001-BCAA-414F-817F-1DF10D1DB2B8}"/>
            </c:ext>
          </c:extLst>
        </c:ser>
        <c:ser>
          <c:idx val="2"/>
          <c:order val="2"/>
          <c:tx>
            <c:strRef>
              <c:f>Sheet1!$D$1</c:f>
              <c:strCache>
                <c:ptCount val="1"/>
                <c:pt idx="0">
                  <c:v>10. -14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Sheet1!$D$2</c:f>
              <c:numCache>
                <c:formatCode>General</c:formatCode>
                <c:ptCount val="1"/>
                <c:pt idx="0">
                  <c:v>20988</c:v>
                </c:pt>
              </c:numCache>
            </c:numRef>
          </c:val>
          <c:extLst>
            <c:ext xmlns:c16="http://schemas.microsoft.com/office/drawing/2014/chart" uri="{C3380CC4-5D6E-409C-BE32-E72D297353CC}">
              <c16:uniqueId val="{00000002-BCAA-414F-817F-1DF10D1DB2B8}"/>
            </c:ext>
          </c:extLst>
        </c:ser>
        <c:ser>
          <c:idx val="3"/>
          <c:order val="3"/>
          <c:tx>
            <c:strRef>
              <c:f>Sheet1!$E$1</c:f>
              <c:strCache>
                <c:ptCount val="1"/>
                <c:pt idx="0">
                  <c:v>15 -19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Sheet1!$E$2</c:f>
              <c:numCache>
                <c:formatCode>General</c:formatCode>
                <c:ptCount val="1"/>
                <c:pt idx="0">
                  <c:v>15732</c:v>
                </c:pt>
              </c:numCache>
            </c:numRef>
          </c:val>
          <c:extLst>
            <c:ext xmlns:c16="http://schemas.microsoft.com/office/drawing/2014/chart" uri="{C3380CC4-5D6E-409C-BE32-E72D297353CC}">
              <c16:uniqueId val="{00000003-BCAA-414F-817F-1DF10D1DB2B8}"/>
            </c:ext>
          </c:extLst>
        </c:ser>
        <c:ser>
          <c:idx val="4"/>
          <c:order val="4"/>
          <c:tx>
            <c:strRef>
              <c:f>Sheet1!$F$1</c:f>
              <c:strCache>
                <c:ptCount val="1"/>
                <c:pt idx="0">
                  <c:v>20 - 24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Sheet1!$F$2</c:f>
              <c:numCache>
                <c:formatCode>General</c:formatCode>
                <c:ptCount val="1"/>
                <c:pt idx="0">
                  <c:v>14924</c:v>
                </c:pt>
              </c:numCache>
            </c:numRef>
          </c:val>
          <c:extLst>
            <c:ext xmlns:c16="http://schemas.microsoft.com/office/drawing/2014/chart" uri="{C3380CC4-5D6E-409C-BE32-E72D297353CC}">
              <c16:uniqueId val="{00000004-BCAA-414F-817F-1DF10D1DB2B8}"/>
            </c:ext>
          </c:extLst>
        </c:ser>
        <c:ser>
          <c:idx val="5"/>
          <c:order val="5"/>
          <c:tx>
            <c:strRef>
              <c:f>Sheet1!$G$1</c:f>
              <c:strCache>
                <c:ptCount val="1"/>
                <c:pt idx="0">
                  <c:v>25 - 29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Sheet1!$G$2</c:f>
              <c:numCache>
                <c:formatCode>General</c:formatCode>
                <c:ptCount val="1"/>
                <c:pt idx="0">
                  <c:v>15160</c:v>
                </c:pt>
              </c:numCache>
            </c:numRef>
          </c:val>
          <c:extLst>
            <c:ext xmlns:c16="http://schemas.microsoft.com/office/drawing/2014/chart" uri="{C3380CC4-5D6E-409C-BE32-E72D297353CC}">
              <c16:uniqueId val="{00000005-BCAA-414F-817F-1DF10D1DB2B8}"/>
            </c:ext>
          </c:extLst>
        </c:ser>
        <c:ser>
          <c:idx val="6"/>
          <c:order val="6"/>
          <c:tx>
            <c:strRef>
              <c:f>Sheet1!$H$1</c:f>
              <c:strCache>
                <c:ptCount val="1"/>
                <c:pt idx="0">
                  <c:v>30 - 34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Sheet1!$H$2</c:f>
              <c:numCache>
                <c:formatCode>General</c:formatCode>
                <c:ptCount val="1"/>
                <c:pt idx="0">
                  <c:v>12102</c:v>
                </c:pt>
              </c:numCache>
            </c:numRef>
          </c:val>
          <c:extLst>
            <c:ext xmlns:c16="http://schemas.microsoft.com/office/drawing/2014/chart" uri="{C3380CC4-5D6E-409C-BE32-E72D297353CC}">
              <c16:uniqueId val="{00000006-BCAA-414F-817F-1DF10D1DB2B8}"/>
            </c:ext>
          </c:extLst>
        </c:ser>
        <c:ser>
          <c:idx val="7"/>
          <c:order val="7"/>
          <c:tx>
            <c:strRef>
              <c:f>Sheet1!$I$1</c:f>
              <c:strCache>
                <c:ptCount val="1"/>
                <c:pt idx="0">
                  <c:v>35  - 39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Sheet1!$I$2</c:f>
              <c:numCache>
                <c:formatCode>General</c:formatCode>
                <c:ptCount val="1"/>
                <c:pt idx="0">
                  <c:v>11614</c:v>
                </c:pt>
              </c:numCache>
            </c:numRef>
          </c:val>
          <c:extLst>
            <c:ext xmlns:c16="http://schemas.microsoft.com/office/drawing/2014/chart" uri="{C3380CC4-5D6E-409C-BE32-E72D297353CC}">
              <c16:uniqueId val="{00000007-BCAA-414F-817F-1DF10D1DB2B8}"/>
            </c:ext>
          </c:extLst>
        </c:ser>
        <c:ser>
          <c:idx val="8"/>
          <c:order val="8"/>
          <c:tx>
            <c:strRef>
              <c:f>Sheet1!$J$1</c:f>
              <c:strCache>
                <c:ptCount val="1"/>
                <c:pt idx="0">
                  <c:v>40 - 44</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Sheet1!$J$2</c:f>
              <c:numCache>
                <c:formatCode>General</c:formatCode>
                <c:ptCount val="1"/>
                <c:pt idx="0">
                  <c:v>9384</c:v>
                </c:pt>
              </c:numCache>
            </c:numRef>
          </c:val>
          <c:extLst>
            <c:ext xmlns:c16="http://schemas.microsoft.com/office/drawing/2014/chart" uri="{C3380CC4-5D6E-409C-BE32-E72D297353CC}">
              <c16:uniqueId val="{00000008-BCAA-414F-817F-1DF10D1DB2B8}"/>
            </c:ext>
          </c:extLst>
        </c:ser>
        <c:ser>
          <c:idx val="9"/>
          <c:order val="9"/>
          <c:tx>
            <c:strRef>
              <c:f>Sheet1!$K$1</c:f>
              <c:strCache>
                <c:ptCount val="1"/>
                <c:pt idx="0">
                  <c:v>45 - 49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Sheet1!$K$2</c:f>
              <c:numCache>
                <c:formatCode>General</c:formatCode>
                <c:ptCount val="1"/>
                <c:pt idx="0">
                  <c:v>8115</c:v>
                </c:pt>
              </c:numCache>
            </c:numRef>
          </c:val>
          <c:extLst>
            <c:ext xmlns:c16="http://schemas.microsoft.com/office/drawing/2014/chart" uri="{C3380CC4-5D6E-409C-BE32-E72D297353CC}">
              <c16:uniqueId val="{00000009-BCAA-414F-817F-1DF10D1DB2B8}"/>
            </c:ext>
          </c:extLst>
        </c:ser>
        <c:ser>
          <c:idx val="10"/>
          <c:order val="10"/>
          <c:tx>
            <c:strRef>
              <c:f>Sheet1!$L$1</c:f>
              <c:strCache>
                <c:ptCount val="1"/>
                <c:pt idx="0">
                  <c:v>50 - 54</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Sheet1!$L$2</c:f>
              <c:numCache>
                <c:formatCode>General</c:formatCode>
                <c:ptCount val="1"/>
                <c:pt idx="0">
                  <c:v>7106</c:v>
                </c:pt>
              </c:numCache>
            </c:numRef>
          </c:val>
          <c:extLst>
            <c:ext xmlns:c16="http://schemas.microsoft.com/office/drawing/2014/chart" uri="{C3380CC4-5D6E-409C-BE32-E72D297353CC}">
              <c16:uniqueId val="{0000000A-BCAA-414F-817F-1DF10D1DB2B8}"/>
            </c:ext>
          </c:extLst>
        </c:ser>
        <c:ser>
          <c:idx val="11"/>
          <c:order val="11"/>
          <c:tx>
            <c:strRef>
              <c:f>Sheet1!$M$1</c:f>
              <c:strCache>
                <c:ptCount val="1"/>
                <c:pt idx="0">
                  <c:v>55 - 59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Sheet1!$M$2</c:f>
              <c:numCache>
                <c:formatCode>General</c:formatCode>
                <c:ptCount val="1"/>
                <c:pt idx="0">
                  <c:v>8133</c:v>
                </c:pt>
              </c:numCache>
            </c:numRef>
          </c:val>
          <c:extLst>
            <c:ext xmlns:c16="http://schemas.microsoft.com/office/drawing/2014/chart" uri="{C3380CC4-5D6E-409C-BE32-E72D297353CC}">
              <c16:uniqueId val="{0000000B-BCAA-414F-817F-1DF10D1DB2B8}"/>
            </c:ext>
          </c:extLst>
        </c:ser>
        <c:ser>
          <c:idx val="12"/>
          <c:order val="12"/>
          <c:tx>
            <c:strRef>
              <c:f>Sheet1!$N$1</c:f>
              <c:strCache>
                <c:ptCount val="1"/>
                <c:pt idx="0">
                  <c:v>60+</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Population Distributionn</c:v>
                </c:pt>
              </c:strCache>
            </c:strRef>
          </c:cat>
          <c:val>
            <c:numRef>
              <c:f>Sheet1!$N$2</c:f>
              <c:numCache>
                <c:formatCode>General</c:formatCode>
                <c:ptCount val="1"/>
                <c:pt idx="0">
                  <c:v>21963</c:v>
                </c:pt>
              </c:numCache>
            </c:numRef>
          </c:val>
          <c:extLst>
            <c:ext xmlns:c16="http://schemas.microsoft.com/office/drawing/2014/chart" uri="{C3380CC4-5D6E-409C-BE32-E72D297353CC}">
              <c16:uniqueId val="{0000000C-BCAA-414F-817F-1DF10D1DB2B8}"/>
            </c:ext>
          </c:extLst>
        </c:ser>
        <c:dLbls>
          <c:showLegendKey val="0"/>
          <c:showVal val="1"/>
          <c:showCatName val="0"/>
          <c:showSerName val="0"/>
          <c:showPercent val="0"/>
          <c:showBubbleSize val="0"/>
        </c:dLbls>
        <c:gapWidth val="150"/>
        <c:overlap val="-25"/>
        <c:axId val="-986960976"/>
        <c:axId val="-986959888"/>
      </c:barChart>
      <c:catAx>
        <c:axId val="-98696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59888"/>
        <c:crosses val="autoZero"/>
        <c:auto val="1"/>
        <c:lblAlgn val="ctr"/>
        <c:lblOffset val="100"/>
        <c:noMultiLvlLbl val="0"/>
      </c:catAx>
      <c:valAx>
        <c:axId val="-986959888"/>
        <c:scaling>
          <c:orientation val="minMax"/>
        </c:scaling>
        <c:delete val="1"/>
        <c:axPos val="l"/>
        <c:numFmt formatCode="General" sourceLinked="1"/>
        <c:majorTickMark val="none"/>
        <c:minorTickMark val="none"/>
        <c:tickLblPos val="nextTo"/>
        <c:crossAx val="-986960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Highest Level of Education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90-4440-B9D5-A398A878B0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90-4440-B9D5-A398A878B0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90-4440-B9D5-A398A878B0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90-4440-B9D5-A398A878B0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Schooling </c:v>
                </c:pt>
                <c:pt idx="1">
                  <c:v>Primary </c:v>
                </c:pt>
                <c:pt idx="2">
                  <c:v>Secondary </c:v>
                </c:pt>
                <c:pt idx="3">
                  <c:v>Higher </c:v>
                </c:pt>
              </c:strCache>
            </c:strRef>
          </c:cat>
          <c:val>
            <c:numRef>
              <c:f>Sheet1!$B$2:$B$5</c:f>
              <c:numCache>
                <c:formatCode>General</c:formatCode>
                <c:ptCount val="4"/>
                <c:pt idx="0">
                  <c:v>6566</c:v>
                </c:pt>
                <c:pt idx="1">
                  <c:v>5527</c:v>
                </c:pt>
                <c:pt idx="2">
                  <c:v>31814</c:v>
                </c:pt>
                <c:pt idx="3">
                  <c:v>1286</c:v>
                </c:pt>
              </c:numCache>
            </c:numRef>
          </c:val>
          <c:extLst>
            <c:ext xmlns:c16="http://schemas.microsoft.com/office/drawing/2014/chart" uri="{C3380CC4-5D6E-409C-BE32-E72D297353CC}">
              <c16:uniqueId val="{00000008-3990-4440-B9D5-A398A878B022}"/>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Educational Attendance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Educational Attendance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FE-4F2F-859E-600D6E6AFE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FE-4F2F-859E-600D6E6AFE4E}"/>
              </c:ext>
            </c:extLst>
          </c:dPt>
          <c:cat>
            <c:strRef>
              <c:f>Sheet1!$A$2:$A$3</c:f>
              <c:strCache>
                <c:ptCount val="2"/>
                <c:pt idx="0">
                  <c:v>Census 2011 </c:v>
                </c:pt>
                <c:pt idx="1">
                  <c:v>Community Survey 2016</c:v>
                </c:pt>
              </c:strCache>
            </c:strRef>
          </c:cat>
          <c:val>
            <c:numRef>
              <c:f>Sheet1!$B$2:$B$3</c:f>
              <c:numCache>
                <c:formatCode>General</c:formatCode>
                <c:ptCount val="2"/>
                <c:pt idx="0">
                  <c:v>52165</c:v>
                </c:pt>
                <c:pt idx="1">
                  <c:v>58166</c:v>
                </c:pt>
              </c:numCache>
            </c:numRef>
          </c:val>
          <c:extLst>
            <c:ext xmlns:c16="http://schemas.microsoft.com/office/drawing/2014/chart" uri="{C3380CC4-5D6E-409C-BE32-E72D297353CC}">
              <c16:uniqueId val="{00000004-17FE-4F2F-859E-600D6E6AFE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Access to Internet </c:v>
                </c:pt>
              </c:strCache>
            </c:strRef>
          </c:tx>
          <c:spPr>
            <a:solidFill>
              <a:schemeClr val="accent1"/>
            </a:solidFill>
            <a:ln>
              <a:noFill/>
            </a:ln>
            <a:effectLst/>
          </c:spPr>
          <c:invertIfNegative val="0"/>
          <c:cat>
            <c:strRef>
              <c:f>Sheet1!$A$2:$A$4</c:f>
              <c:strCache>
                <c:ptCount val="3"/>
                <c:pt idx="0">
                  <c:v>Male </c:v>
                </c:pt>
                <c:pt idx="1">
                  <c:v>Female </c:v>
                </c:pt>
                <c:pt idx="2">
                  <c:v>Total </c:v>
                </c:pt>
              </c:strCache>
            </c:strRef>
          </c:cat>
          <c:val>
            <c:numRef>
              <c:f>Sheet1!$B$2:$B$4</c:f>
              <c:numCache>
                <c:formatCode>General</c:formatCode>
                <c:ptCount val="3"/>
                <c:pt idx="0">
                  <c:v>1582</c:v>
                </c:pt>
                <c:pt idx="1">
                  <c:v>958</c:v>
                </c:pt>
                <c:pt idx="2">
                  <c:v>2540</c:v>
                </c:pt>
              </c:numCache>
            </c:numRef>
          </c:val>
          <c:extLst>
            <c:ext xmlns:c16="http://schemas.microsoft.com/office/drawing/2014/chart" uri="{C3380CC4-5D6E-409C-BE32-E72D297353CC}">
              <c16:uniqueId val="{00000000-9319-4262-9211-095E7256867B}"/>
            </c:ext>
          </c:extLst>
        </c:ser>
        <c:ser>
          <c:idx val="1"/>
          <c:order val="1"/>
          <c:tx>
            <c:strRef>
              <c:f>Sheet1!$C$1</c:f>
              <c:strCache>
                <c:ptCount val="1"/>
                <c:pt idx="0">
                  <c:v>No Access </c:v>
                </c:pt>
              </c:strCache>
            </c:strRef>
          </c:tx>
          <c:spPr>
            <a:solidFill>
              <a:schemeClr val="accent2"/>
            </a:solidFill>
            <a:ln>
              <a:noFill/>
            </a:ln>
            <a:effectLst/>
          </c:spPr>
          <c:invertIfNegative val="0"/>
          <c:cat>
            <c:strRef>
              <c:f>Sheet1!$A$2:$A$4</c:f>
              <c:strCache>
                <c:ptCount val="3"/>
                <c:pt idx="0">
                  <c:v>Male </c:v>
                </c:pt>
                <c:pt idx="1">
                  <c:v>Female </c:v>
                </c:pt>
                <c:pt idx="2">
                  <c:v>Total </c:v>
                </c:pt>
              </c:strCache>
            </c:strRef>
          </c:cat>
          <c:val>
            <c:numRef>
              <c:f>Sheet1!$C$2:$C$4</c:f>
              <c:numCache>
                <c:formatCode>General</c:formatCode>
                <c:ptCount val="3"/>
                <c:pt idx="0">
                  <c:v>29413</c:v>
                </c:pt>
                <c:pt idx="1">
                  <c:v>22774</c:v>
                </c:pt>
                <c:pt idx="2">
                  <c:v>52168</c:v>
                </c:pt>
              </c:numCache>
            </c:numRef>
          </c:val>
          <c:extLst>
            <c:ext xmlns:c16="http://schemas.microsoft.com/office/drawing/2014/chart" uri="{C3380CC4-5D6E-409C-BE32-E72D297353CC}">
              <c16:uniqueId val="{00000001-9319-4262-9211-095E7256867B}"/>
            </c:ext>
          </c:extLst>
        </c:ser>
        <c:dLbls>
          <c:showLegendKey val="0"/>
          <c:showVal val="0"/>
          <c:showCatName val="0"/>
          <c:showSerName val="0"/>
          <c:showPercent val="0"/>
          <c:showBubbleSize val="0"/>
        </c:dLbls>
        <c:gapWidth val="150"/>
        <c:axId val="-1269742848"/>
        <c:axId val="-1269741760"/>
      </c:barChart>
      <c:catAx>
        <c:axId val="-12697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1760"/>
        <c:crosses val="autoZero"/>
        <c:auto val="1"/>
        <c:lblAlgn val="ctr"/>
        <c:lblOffset val="100"/>
        <c:noMultiLvlLbl val="0"/>
      </c:catAx>
      <c:valAx>
        <c:axId val="-12697417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74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Main Dwelling Type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ndard"/>
        <c:varyColors val="0"/>
        <c:ser>
          <c:idx val="0"/>
          <c:order val="0"/>
          <c:tx>
            <c:strRef>
              <c:f>Sheet1!$B$1</c:f>
              <c:strCache>
                <c:ptCount val="1"/>
                <c:pt idx="0">
                  <c:v>Sales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Formal </c:v>
                </c:pt>
                <c:pt idx="1">
                  <c:v>Traditional </c:v>
                </c:pt>
                <c:pt idx="2">
                  <c:v>Informal </c:v>
                </c:pt>
                <c:pt idx="3">
                  <c:v>Other </c:v>
                </c:pt>
              </c:strCache>
            </c:strRef>
          </c:cat>
          <c:val>
            <c:numRef>
              <c:f>Sheet1!$B$2:$B$5</c:f>
              <c:numCache>
                <c:formatCode>General</c:formatCode>
                <c:ptCount val="4"/>
                <c:pt idx="0">
                  <c:v>48579</c:v>
                </c:pt>
                <c:pt idx="1">
                  <c:v>1574</c:v>
                </c:pt>
                <c:pt idx="2">
                  <c:v>5341</c:v>
                </c:pt>
                <c:pt idx="3">
                  <c:v>256</c:v>
                </c:pt>
              </c:numCache>
            </c:numRef>
          </c:val>
          <c:extLst>
            <c:ext xmlns:c16="http://schemas.microsoft.com/office/drawing/2014/chart" uri="{C3380CC4-5D6E-409C-BE32-E72D297353CC}">
              <c16:uniqueId val="{00000000-E47C-41EA-80C0-60E763D9EF95}"/>
            </c:ext>
          </c:extLst>
        </c:ser>
        <c:dLbls>
          <c:showLegendKey val="0"/>
          <c:showVal val="0"/>
          <c:showCatName val="0"/>
          <c:showSerName val="0"/>
          <c:showPercent val="0"/>
          <c:showBubbleSize val="0"/>
        </c:dLbls>
        <c:axId val="-1269747200"/>
        <c:axId val="-1269745024"/>
      </c:areaChart>
      <c:catAx>
        <c:axId val="-126974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69745024"/>
        <c:crosses val="autoZero"/>
        <c:auto val="1"/>
        <c:lblAlgn val="ctr"/>
        <c:lblOffset val="100"/>
        <c:noMultiLvlLbl val="0"/>
      </c:catAx>
      <c:valAx>
        <c:axId val="-1269745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6974720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96D73-E832-40DE-9C17-D68AD1E41722}" type="doc">
      <dgm:prSet loTypeId="urn:microsoft.com/office/officeart/2009/layout/CircleArrowProcess" loCatId="process" qsTypeId="urn:microsoft.com/office/officeart/2005/8/quickstyle/3d2" qsCatId="3D" csTypeId="urn:microsoft.com/office/officeart/2005/8/colors/colorful5" csCatId="colorful" phldr="1"/>
      <dgm:spPr/>
      <dgm:t>
        <a:bodyPr/>
        <a:lstStyle/>
        <a:p>
          <a:endParaRPr lang="en-US"/>
        </a:p>
      </dgm:t>
    </dgm:pt>
    <dgm:pt modelId="{445FEF10-61A1-48FD-87EF-26C44C62C52C}">
      <dgm:prSet phldrT="[Text]" custT="1"/>
      <dgm:spPr/>
      <dgm:t>
        <a:bodyPr/>
        <a:lstStyle/>
        <a:p>
          <a:r>
            <a:rPr lang="en-US" sz="1000" b="1">
              <a:latin typeface="Trebuchet MS" pitchFamily="34" charset="0"/>
              <a:cs typeface="Arial" pitchFamily="34" charset="0"/>
            </a:rPr>
            <a:t>Vision </a:t>
          </a:r>
          <a:endParaRPr lang="en-US" sz="1000">
            <a:latin typeface="Trebuchet MS" pitchFamily="34" charset="0"/>
            <a:cs typeface="Arial" pitchFamily="34" charset="0"/>
          </a:endParaRPr>
        </a:p>
        <a:p>
          <a:r>
            <a:rPr lang="en-ZA" sz="1000" dirty="0"/>
            <a:t>A Developing Moretele for Growth and Prosperity for All</a:t>
          </a:r>
          <a:endParaRPr lang="en-US" sz="1000">
            <a:latin typeface="Trebuchet MS" pitchFamily="34" charset="0"/>
            <a:cs typeface="Arial" pitchFamily="34" charset="0"/>
          </a:endParaRPr>
        </a:p>
      </dgm:t>
    </dgm:pt>
    <dgm:pt modelId="{E0E7AAB7-B088-498E-9D2B-11DCF9F63ED2}" type="parTrans" cxnId="{9D5A9852-4EDF-46F9-BFE2-F7F62C2FE473}">
      <dgm:prSet/>
      <dgm:spPr/>
      <dgm:t>
        <a:bodyPr/>
        <a:lstStyle/>
        <a:p>
          <a:endParaRPr lang="en-US"/>
        </a:p>
      </dgm:t>
    </dgm:pt>
    <dgm:pt modelId="{FB7A03A2-ED36-4912-AFD7-9595AF993F89}" type="sibTrans" cxnId="{9D5A9852-4EDF-46F9-BFE2-F7F62C2FE473}">
      <dgm:prSet/>
      <dgm:spPr/>
      <dgm:t>
        <a:bodyPr/>
        <a:lstStyle/>
        <a:p>
          <a:endParaRPr lang="en-US"/>
        </a:p>
      </dgm:t>
    </dgm:pt>
    <dgm:pt modelId="{2BE908DC-E0FA-4DCD-BF43-7065F9F1CE63}">
      <dgm:prSet phldrT="[Text]" custT="1"/>
      <dgm:spPr/>
      <dgm:t>
        <a:bodyPr/>
        <a:lstStyle/>
        <a:p>
          <a:r>
            <a:rPr lang="en-US" sz="1000" b="1">
              <a:latin typeface="Trebuchet MS" pitchFamily="34" charset="0"/>
              <a:cs typeface="Arial" pitchFamily="34" charset="0"/>
            </a:rPr>
            <a:t>Mission </a:t>
          </a:r>
          <a:endParaRPr lang="en-US" sz="1000">
            <a:latin typeface="Trebuchet MS" pitchFamily="34" charset="0"/>
            <a:cs typeface="Arial" pitchFamily="34" charset="0"/>
          </a:endParaRPr>
        </a:p>
        <a:p>
          <a:r>
            <a:rPr lang="en-ZA" sz="1000" dirty="0"/>
            <a:t>To provide and enhance equitable, cost effective, efficient and quality service delivery and exploit resources for sustainable development, growth and prosperity for all</a:t>
          </a:r>
          <a:endParaRPr lang="en-US" sz="1000">
            <a:latin typeface="Trebuchet MS" pitchFamily="34" charset="0"/>
            <a:cs typeface="Arial" pitchFamily="34" charset="0"/>
          </a:endParaRPr>
        </a:p>
      </dgm:t>
    </dgm:pt>
    <dgm:pt modelId="{A99600B3-06C7-4B21-B576-79462C6EE88E}" type="parTrans" cxnId="{2DCFCBA8-E590-4586-86D4-AD911204A6F8}">
      <dgm:prSet/>
      <dgm:spPr/>
      <dgm:t>
        <a:bodyPr/>
        <a:lstStyle/>
        <a:p>
          <a:endParaRPr lang="en-US"/>
        </a:p>
      </dgm:t>
    </dgm:pt>
    <dgm:pt modelId="{DFD7F939-0195-45F1-A53D-892BB898A817}" type="sibTrans" cxnId="{2DCFCBA8-E590-4586-86D4-AD911204A6F8}">
      <dgm:prSet/>
      <dgm:spPr/>
      <dgm:t>
        <a:bodyPr/>
        <a:lstStyle/>
        <a:p>
          <a:endParaRPr lang="en-US"/>
        </a:p>
      </dgm:t>
    </dgm:pt>
    <dgm:pt modelId="{DBE6B69D-6F16-4EF3-8EC7-CFDC0B02286F}">
      <dgm:prSet phldrT="[Text]" custT="1"/>
      <dgm:spPr/>
      <dgm:t>
        <a:bodyPr/>
        <a:lstStyle/>
        <a:p>
          <a:r>
            <a:rPr lang="en-US" sz="1000" b="1">
              <a:latin typeface="Trebuchet MS" pitchFamily="34" charset="0"/>
              <a:cs typeface="Arial" pitchFamily="34" charset="0"/>
            </a:rPr>
            <a:t>Values</a:t>
          </a:r>
          <a:endParaRPr lang="en-US" sz="1000">
            <a:latin typeface="Trebuchet MS" pitchFamily="34" charset="0"/>
            <a:cs typeface="Arial" pitchFamily="34" charset="0"/>
          </a:endParaRPr>
        </a:p>
        <a:p>
          <a:r>
            <a:rPr lang="en-US" sz="1000">
              <a:latin typeface="Trebuchet MS" pitchFamily="34" charset="0"/>
              <a:cs typeface="Arial" pitchFamily="34" charset="0"/>
            </a:rPr>
            <a:t>Service to stakeholders</a:t>
          </a:r>
        </a:p>
        <a:p>
          <a:r>
            <a:rPr lang="en-US" sz="1000">
              <a:latin typeface="Trebuchet MS" pitchFamily="34" charset="0"/>
              <a:cs typeface="Arial" pitchFamily="34" charset="0"/>
            </a:rPr>
            <a:t>Excellence</a:t>
          </a:r>
        </a:p>
        <a:p>
          <a:r>
            <a:rPr lang="en-US" sz="1000">
              <a:latin typeface="Trebuchet MS" pitchFamily="34" charset="0"/>
              <a:cs typeface="Arial" pitchFamily="34" charset="0"/>
            </a:rPr>
            <a:t>Transparency</a:t>
          </a:r>
        </a:p>
        <a:p>
          <a:r>
            <a:rPr lang="en-US" sz="1000">
              <a:latin typeface="Trebuchet MS" pitchFamily="34" charset="0"/>
              <a:cs typeface="Arial" pitchFamily="34" charset="0"/>
            </a:rPr>
            <a:t>Responsiveness</a:t>
          </a:r>
        </a:p>
        <a:p>
          <a:r>
            <a:rPr lang="en-US" sz="1000">
              <a:latin typeface="Trebuchet MS" pitchFamily="34" charset="0"/>
              <a:cs typeface="Arial" pitchFamily="34" charset="0"/>
            </a:rPr>
            <a:t>Value for diversity</a:t>
          </a:r>
        </a:p>
        <a:p>
          <a:r>
            <a:rPr lang="en-US" sz="1000">
              <a:latin typeface="Trebuchet MS" pitchFamily="34" charset="0"/>
              <a:cs typeface="Arial" pitchFamily="34" charset="0"/>
            </a:rPr>
            <a:t>Value for partnerships</a:t>
          </a:r>
        </a:p>
        <a:p>
          <a:r>
            <a:rPr lang="en-US" sz="1000">
              <a:latin typeface="Trebuchet MS" pitchFamily="34" charset="0"/>
              <a:cs typeface="Arial" pitchFamily="34" charset="0"/>
            </a:rPr>
            <a:t>Ethical standards</a:t>
          </a:r>
        </a:p>
      </dgm:t>
    </dgm:pt>
    <dgm:pt modelId="{9B13CEE3-25F9-4D5A-A7BB-3479A77B3C66}" type="parTrans" cxnId="{35E08D6F-5A88-408D-A7C4-690DE9432955}">
      <dgm:prSet/>
      <dgm:spPr/>
      <dgm:t>
        <a:bodyPr/>
        <a:lstStyle/>
        <a:p>
          <a:endParaRPr lang="en-US"/>
        </a:p>
      </dgm:t>
    </dgm:pt>
    <dgm:pt modelId="{10537EEA-0875-4392-982B-36B6441C9DDA}" type="sibTrans" cxnId="{35E08D6F-5A88-408D-A7C4-690DE9432955}">
      <dgm:prSet/>
      <dgm:spPr/>
      <dgm:t>
        <a:bodyPr/>
        <a:lstStyle/>
        <a:p>
          <a:endParaRPr lang="en-US"/>
        </a:p>
      </dgm:t>
    </dgm:pt>
    <dgm:pt modelId="{6B1904E5-ABCA-44B2-8F66-DE66AA872D55}" type="pres">
      <dgm:prSet presAssocID="{1EF96D73-E832-40DE-9C17-D68AD1E41722}" presName="Name0" presStyleCnt="0">
        <dgm:presLayoutVars>
          <dgm:chMax val="7"/>
          <dgm:chPref val="7"/>
          <dgm:dir/>
          <dgm:animLvl val="lvl"/>
        </dgm:presLayoutVars>
      </dgm:prSet>
      <dgm:spPr/>
    </dgm:pt>
    <dgm:pt modelId="{4220C347-1E40-4497-BF3D-D44FF12F38FD}" type="pres">
      <dgm:prSet presAssocID="{445FEF10-61A1-48FD-87EF-26C44C62C52C}" presName="Accent1" presStyleCnt="0"/>
      <dgm:spPr/>
    </dgm:pt>
    <dgm:pt modelId="{CE2AC24D-C86B-4AB4-8DB0-44A5D49A6C2C}" type="pres">
      <dgm:prSet presAssocID="{445FEF10-61A1-48FD-87EF-26C44C62C52C}" presName="Accent" presStyleLbl="node1" presStyleIdx="0" presStyleCnt="3" custScaleX="339514" custScaleY="70633"/>
      <dgm:spPr/>
    </dgm:pt>
    <dgm:pt modelId="{605428B5-7508-4670-B467-57CA17CCCC83}" type="pres">
      <dgm:prSet presAssocID="{445FEF10-61A1-48FD-87EF-26C44C62C52C}" presName="Parent1" presStyleLbl="revTx" presStyleIdx="0" presStyleCnt="3" custScaleX="454406" custScaleY="174260">
        <dgm:presLayoutVars>
          <dgm:chMax val="1"/>
          <dgm:chPref val="1"/>
          <dgm:bulletEnabled val="1"/>
        </dgm:presLayoutVars>
      </dgm:prSet>
      <dgm:spPr/>
    </dgm:pt>
    <dgm:pt modelId="{999D84E0-55B7-459B-AB29-6C984A098315}" type="pres">
      <dgm:prSet presAssocID="{2BE908DC-E0FA-4DCD-BF43-7065F9F1CE63}" presName="Accent2" presStyleCnt="0"/>
      <dgm:spPr/>
    </dgm:pt>
    <dgm:pt modelId="{5459199E-787E-4C7C-B5C5-AB41051CF656}" type="pres">
      <dgm:prSet presAssocID="{2BE908DC-E0FA-4DCD-BF43-7065F9F1CE63}" presName="Accent" presStyleLbl="node1" presStyleIdx="1" presStyleCnt="3" custScaleX="265983"/>
      <dgm:spPr/>
    </dgm:pt>
    <dgm:pt modelId="{4239FA69-5F0B-4067-A587-81E2FD9FBB2D}" type="pres">
      <dgm:prSet presAssocID="{2BE908DC-E0FA-4DCD-BF43-7065F9F1CE63}" presName="Parent2" presStyleLbl="revTx" presStyleIdx="1" presStyleCnt="3" custScaleX="384686" custScaleY="146849">
        <dgm:presLayoutVars>
          <dgm:chMax val="1"/>
          <dgm:chPref val="1"/>
          <dgm:bulletEnabled val="1"/>
        </dgm:presLayoutVars>
      </dgm:prSet>
      <dgm:spPr/>
    </dgm:pt>
    <dgm:pt modelId="{9D22F5DA-A2FF-4FB3-B7A0-F25CD0B394E1}" type="pres">
      <dgm:prSet presAssocID="{DBE6B69D-6F16-4EF3-8EC7-CFDC0B02286F}" presName="Accent3" presStyleCnt="0"/>
      <dgm:spPr/>
    </dgm:pt>
    <dgm:pt modelId="{9F922EB0-C085-4882-9436-37D3AD986997}" type="pres">
      <dgm:prSet presAssocID="{DBE6B69D-6F16-4EF3-8EC7-CFDC0B02286F}" presName="Accent" presStyleLbl="node1" presStyleIdx="2" presStyleCnt="3" custScaleX="438840"/>
      <dgm:spPr/>
    </dgm:pt>
    <dgm:pt modelId="{07512200-A1EF-488E-980E-B8A8D8F0548B}" type="pres">
      <dgm:prSet presAssocID="{DBE6B69D-6F16-4EF3-8EC7-CFDC0B02286F}" presName="Parent3" presStyleLbl="revTx" presStyleIdx="2" presStyleCnt="3" custScaleX="315051" custScaleY="133395">
        <dgm:presLayoutVars>
          <dgm:chMax val="1"/>
          <dgm:chPref val="1"/>
          <dgm:bulletEnabled val="1"/>
        </dgm:presLayoutVars>
      </dgm:prSet>
      <dgm:spPr/>
    </dgm:pt>
  </dgm:ptLst>
  <dgm:cxnLst>
    <dgm:cxn modelId="{E9504260-444E-4FBB-B794-09E7680768E8}" type="presOf" srcId="{DBE6B69D-6F16-4EF3-8EC7-CFDC0B02286F}" destId="{07512200-A1EF-488E-980E-B8A8D8F0548B}" srcOrd="0" destOrd="0" presId="urn:microsoft.com/office/officeart/2009/layout/CircleArrowProcess"/>
    <dgm:cxn modelId="{35E08D6F-5A88-408D-A7C4-690DE9432955}" srcId="{1EF96D73-E832-40DE-9C17-D68AD1E41722}" destId="{DBE6B69D-6F16-4EF3-8EC7-CFDC0B02286F}" srcOrd="2" destOrd="0" parTransId="{9B13CEE3-25F9-4D5A-A7BB-3479A77B3C66}" sibTransId="{10537EEA-0875-4392-982B-36B6441C9DDA}"/>
    <dgm:cxn modelId="{9D5A9852-4EDF-46F9-BFE2-F7F62C2FE473}" srcId="{1EF96D73-E832-40DE-9C17-D68AD1E41722}" destId="{445FEF10-61A1-48FD-87EF-26C44C62C52C}" srcOrd="0" destOrd="0" parTransId="{E0E7AAB7-B088-498E-9D2B-11DCF9F63ED2}" sibTransId="{FB7A03A2-ED36-4912-AFD7-9595AF993F89}"/>
    <dgm:cxn modelId="{D96E01A0-0E0A-4FBB-97B9-9CCBF14BBBF7}" type="presOf" srcId="{1EF96D73-E832-40DE-9C17-D68AD1E41722}" destId="{6B1904E5-ABCA-44B2-8F66-DE66AA872D55}" srcOrd="0" destOrd="0" presId="urn:microsoft.com/office/officeart/2009/layout/CircleArrowProcess"/>
    <dgm:cxn modelId="{2DCFCBA8-E590-4586-86D4-AD911204A6F8}" srcId="{1EF96D73-E832-40DE-9C17-D68AD1E41722}" destId="{2BE908DC-E0FA-4DCD-BF43-7065F9F1CE63}" srcOrd="1" destOrd="0" parTransId="{A99600B3-06C7-4B21-B576-79462C6EE88E}" sibTransId="{DFD7F939-0195-45F1-A53D-892BB898A817}"/>
    <dgm:cxn modelId="{5DE1CDD3-B4D1-4037-BC45-B5CE373CDE57}" type="presOf" srcId="{2BE908DC-E0FA-4DCD-BF43-7065F9F1CE63}" destId="{4239FA69-5F0B-4067-A587-81E2FD9FBB2D}" srcOrd="0" destOrd="0" presId="urn:microsoft.com/office/officeart/2009/layout/CircleArrowProcess"/>
    <dgm:cxn modelId="{0B83CEF0-F0BB-450D-AB3E-B747E8A245E7}" type="presOf" srcId="{445FEF10-61A1-48FD-87EF-26C44C62C52C}" destId="{605428B5-7508-4670-B467-57CA17CCCC83}" srcOrd="0" destOrd="0" presId="urn:microsoft.com/office/officeart/2009/layout/CircleArrowProcess"/>
    <dgm:cxn modelId="{BEF09770-6CF2-4F6A-9F32-DB1B1664C6D7}" type="presParOf" srcId="{6B1904E5-ABCA-44B2-8F66-DE66AA872D55}" destId="{4220C347-1E40-4497-BF3D-D44FF12F38FD}" srcOrd="0" destOrd="0" presId="urn:microsoft.com/office/officeart/2009/layout/CircleArrowProcess"/>
    <dgm:cxn modelId="{1A871313-E129-49CE-BA7A-5129E8C15484}" type="presParOf" srcId="{4220C347-1E40-4497-BF3D-D44FF12F38FD}" destId="{CE2AC24D-C86B-4AB4-8DB0-44A5D49A6C2C}" srcOrd="0" destOrd="0" presId="urn:microsoft.com/office/officeart/2009/layout/CircleArrowProcess"/>
    <dgm:cxn modelId="{8E3E02C4-26F2-41D0-9D2E-46BE75B52711}" type="presParOf" srcId="{6B1904E5-ABCA-44B2-8F66-DE66AA872D55}" destId="{605428B5-7508-4670-B467-57CA17CCCC83}" srcOrd="1" destOrd="0" presId="urn:microsoft.com/office/officeart/2009/layout/CircleArrowProcess"/>
    <dgm:cxn modelId="{D6D1165C-99EF-4CF9-9987-ADA3809FD481}" type="presParOf" srcId="{6B1904E5-ABCA-44B2-8F66-DE66AA872D55}" destId="{999D84E0-55B7-459B-AB29-6C984A098315}" srcOrd="2" destOrd="0" presId="urn:microsoft.com/office/officeart/2009/layout/CircleArrowProcess"/>
    <dgm:cxn modelId="{D5F43879-F433-4D69-A747-2304C83C2801}" type="presParOf" srcId="{999D84E0-55B7-459B-AB29-6C984A098315}" destId="{5459199E-787E-4C7C-B5C5-AB41051CF656}" srcOrd="0" destOrd="0" presId="urn:microsoft.com/office/officeart/2009/layout/CircleArrowProcess"/>
    <dgm:cxn modelId="{D927F51F-6988-4EF6-877A-F50BF485FEEB}" type="presParOf" srcId="{6B1904E5-ABCA-44B2-8F66-DE66AA872D55}" destId="{4239FA69-5F0B-4067-A587-81E2FD9FBB2D}" srcOrd="3" destOrd="0" presId="urn:microsoft.com/office/officeart/2009/layout/CircleArrowProcess"/>
    <dgm:cxn modelId="{51EA3C4D-0730-4622-9FCA-51A9E6CE47CE}" type="presParOf" srcId="{6B1904E5-ABCA-44B2-8F66-DE66AA872D55}" destId="{9D22F5DA-A2FF-4FB3-B7A0-F25CD0B394E1}" srcOrd="4" destOrd="0" presId="urn:microsoft.com/office/officeart/2009/layout/CircleArrowProcess"/>
    <dgm:cxn modelId="{D5513662-BA3B-46CD-BDFC-EC9C22EFC88D}" type="presParOf" srcId="{9D22F5DA-A2FF-4FB3-B7A0-F25CD0B394E1}" destId="{9F922EB0-C085-4882-9436-37D3AD986997}" srcOrd="0" destOrd="0" presId="urn:microsoft.com/office/officeart/2009/layout/CircleArrowProcess"/>
    <dgm:cxn modelId="{9C1AD17F-FF32-4D4D-AB05-ED566BD87FF1}" type="presParOf" srcId="{6B1904E5-ABCA-44B2-8F66-DE66AA872D55}" destId="{07512200-A1EF-488E-980E-B8A8D8F0548B}" srcOrd="5"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6BD2C40-B01A-4007-9D2C-572C290A9B8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ZA"/>
        </a:p>
      </dgm:t>
    </dgm:pt>
    <dgm:pt modelId="{9F824170-EA38-4911-BE8A-DBC807A48CD0}">
      <dgm:prSet phldrT="[Text]"/>
      <dgm:spPr/>
      <dgm:t>
        <a:bodyPr/>
        <a:lstStyle/>
        <a:p>
          <a:r>
            <a:rPr lang="en-ZA"/>
            <a:t>Manager  - Occupied</a:t>
          </a:r>
        </a:p>
      </dgm:t>
    </dgm:pt>
    <dgm:pt modelId="{BFDF443B-5725-4645-A37C-A55C7EEB7DBA}" type="parTrans" cxnId="{B1A70AE7-ACA2-4D2B-A1D2-4F21E3D1945A}">
      <dgm:prSet/>
      <dgm:spPr/>
      <dgm:t>
        <a:bodyPr/>
        <a:lstStyle/>
        <a:p>
          <a:endParaRPr lang="en-ZA"/>
        </a:p>
      </dgm:t>
    </dgm:pt>
    <dgm:pt modelId="{6DEE737E-1166-4CAB-A537-D5B6FFA5E9F2}" type="sibTrans" cxnId="{B1A70AE7-ACA2-4D2B-A1D2-4F21E3D1945A}">
      <dgm:prSet/>
      <dgm:spPr/>
      <dgm:t>
        <a:bodyPr/>
        <a:lstStyle/>
        <a:p>
          <a:endParaRPr lang="en-ZA"/>
        </a:p>
      </dgm:t>
    </dgm:pt>
    <dgm:pt modelId="{F2A074AD-C0D6-4214-8E22-645D92C11E40}">
      <dgm:prSet phldrT="[Text]"/>
      <dgm:spPr/>
      <dgm:t>
        <a:bodyPr/>
        <a:lstStyle/>
        <a:p>
          <a:r>
            <a:rPr lang="en-ZA"/>
            <a:t>4 X Communuity Liason Officers (Occupied) </a:t>
          </a:r>
        </a:p>
      </dgm:t>
    </dgm:pt>
    <dgm:pt modelId="{F75858FD-4DEC-4386-A568-3C48F07E62D6}" type="parTrans" cxnId="{0A37880A-3341-4C54-B718-6AC1131B2F3B}">
      <dgm:prSet/>
      <dgm:spPr/>
      <dgm:t>
        <a:bodyPr/>
        <a:lstStyle/>
        <a:p>
          <a:endParaRPr lang="en-ZA"/>
        </a:p>
      </dgm:t>
    </dgm:pt>
    <dgm:pt modelId="{5B46E5F0-1A87-4C96-A34C-8C6B27A9ECE1}" type="sibTrans" cxnId="{0A37880A-3341-4C54-B718-6AC1131B2F3B}">
      <dgm:prSet/>
      <dgm:spPr/>
      <dgm:t>
        <a:bodyPr/>
        <a:lstStyle/>
        <a:p>
          <a:endParaRPr lang="en-ZA"/>
        </a:p>
      </dgm:t>
    </dgm:pt>
    <dgm:pt modelId="{49755310-5E4B-4EB9-BD89-E4B8030D59D3}">
      <dgm:prSet phldrT="[Text]"/>
      <dgm:spPr/>
      <dgm:t>
        <a:bodyPr/>
        <a:lstStyle/>
        <a:p>
          <a:r>
            <a:rPr lang="en-ZA"/>
            <a:t>Secretary (Occupied)  </a:t>
          </a:r>
        </a:p>
      </dgm:t>
    </dgm:pt>
    <dgm:pt modelId="{A2C79F6E-76F7-4FE6-9C70-3AF3C4D7834A}" type="parTrans" cxnId="{696A3E50-AB20-4820-8620-F0037669E4F1}">
      <dgm:prSet/>
      <dgm:spPr/>
      <dgm:t>
        <a:bodyPr/>
        <a:lstStyle/>
        <a:p>
          <a:endParaRPr lang="en-ZA"/>
        </a:p>
      </dgm:t>
    </dgm:pt>
    <dgm:pt modelId="{7BABAE2C-87D3-4B89-80D3-A9A5810B882A}" type="sibTrans" cxnId="{696A3E50-AB20-4820-8620-F0037669E4F1}">
      <dgm:prSet/>
      <dgm:spPr/>
      <dgm:t>
        <a:bodyPr/>
        <a:lstStyle/>
        <a:p>
          <a:endParaRPr lang="en-ZA"/>
        </a:p>
      </dgm:t>
    </dgm:pt>
    <dgm:pt modelId="{3F671D41-C7D0-47CD-85E4-DA258B9F5588}" type="pres">
      <dgm:prSet presAssocID="{86BD2C40-B01A-4007-9D2C-572C290A9B89}" presName="hierChild1" presStyleCnt="0">
        <dgm:presLayoutVars>
          <dgm:chPref val="1"/>
          <dgm:dir/>
          <dgm:animOne val="branch"/>
          <dgm:animLvl val="lvl"/>
          <dgm:resizeHandles/>
        </dgm:presLayoutVars>
      </dgm:prSet>
      <dgm:spPr/>
    </dgm:pt>
    <dgm:pt modelId="{EBA6A9C5-1C72-4738-8B75-825D25ACFADC}" type="pres">
      <dgm:prSet presAssocID="{9F824170-EA38-4911-BE8A-DBC807A48CD0}" presName="hierRoot1" presStyleCnt="0"/>
      <dgm:spPr/>
    </dgm:pt>
    <dgm:pt modelId="{609A5237-CF8B-4A9A-8A33-445DE5804FB4}" type="pres">
      <dgm:prSet presAssocID="{9F824170-EA38-4911-BE8A-DBC807A48CD0}" presName="composite" presStyleCnt="0"/>
      <dgm:spPr/>
    </dgm:pt>
    <dgm:pt modelId="{C06CC261-7332-4624-8607-E1B1A672CD7B}" type="pres">
      <dgm:prSet presAssocID="{9F824170-EA38-4911-BE8A-DBC807A48CD0}" presName="background" presStyleLbl="node0" presStyleIdx="0" presStyleCnt="1"/>
      <dgm:spPr/>
    </dgm:pt>
    <dgm:pt modelId="{989AAF8D-7E18-43B3-80FC-7DA325C5D995}" type="pres">
      <dgm:prSet presAssocID="{9F824170-EA38-4911-BE8A-DBC807A48CD0}" presName="text" presStyleLbl="fgAcc0" presStyleIdx="0" presStyleCnt="1" custScaleX="337478" custLinFactX="-55776" custLinFactNeighborX="-100000" custLinFactNeighborY="-16655">
        <dgm:presLayoutVars>
          <dgm:chPref val="3"/>
        </dgm:presLayoutVars>
      </dgm:prSet>
      <dgm:spPr/>
    </dgm:pt>
    <dgm:pt modelId="{2F633391-E013-404A-88D7-E0C9A3AC6E52}" type="pres">
      <dgm:prSet presAssocID="{9F824170-EA38-4911-BE8A-DBC807A48CD0}" presName="hierChild2" presStyleCnt="0"/>
      <dgm:spPr/>
    </dgm:pt>
    <dgm:pt modelId="{F8F1D587-AD5F-401F-8543-EDAD578299FA}" type="pres">
      <dgm:prSet presAssocID="{F75858FD-4DEC-4386-A568-3C48F07E62D6}" presName="Name10" presStyleLbl="parChTrans1D2" presStyleIdx="0" presStyleCnt="1"/>
      <dgm:spPr/>
    </dgm:pt>
    <dgm:pt modelId="{FD33725C-6921-4F13-992B-4EEC612D379A}" type="pres">
      <dgm:prSet presAssocID="{F2A074AD-C0D6-4214-8E22-645D92C11E40}" presName="hierRoot2" presStyleCnt="0"/>
      <dgm:spPr/>
    </dgm:pt>
    <dgm:pt modelId="{D895519B-90BA-4785-8BFB-D3B93512209B}" type="pres">
      <dgm:prSet presAssocID="{F2A074AD-C0D6-4214-8E22-645D92C11E40}" presName="composite2" presStyleCnt="0"/>
      <dgm:spPr/>
    </dgm:pt>
    <dgm:pt modelId="{FCADB582-68B5-4CB2-A8CE-C409EED309F2}" type="pres">
      <dgm:prSet presAssocID="{F2A074AD-C0D6-4214-8E22-645D92C11E40}" presName="background2" presStyleLbl="node2" presStyleIdx="0" presStyleCnt="1"/>
      <dgm:spPr/>
    </dgm:pt>
    <dgm:pt modelId="{ABA2E6A2-98D4-4CE6-9D08-C4B65B6E4DCF}" type="pres">
      <dgm:prSet presAssocID="{F2A074AD-C0D6-4214-8E22-645D92C11E40}" presName="text2" presStyleLbl="fgAcc2" presStyleIdx="0" presStyleCnt="1" custScaleX="346734" custLinFactNeighborX="-51146" custLinFactNeighborY="-3757">
        <dgm:presLayoutVars>
          <dgm:chPref val="3"/>
        </dgm:presLayoutVars>
      </dgm:prSet>
      <dgm:spPr/>
    </dgm:pt>
    <dgm:pt modelId="{E168C0A4-00CB-45B3-AE6B-C2FD862437DB}" type="pres">
      <dgm:prSet presAssocID="{F2A074AD-C0D6-4214-8E22-645D92C11E40}" presName="hierChild3" presStyleCnt="0"/>
      <dgm:spPr/>
    </dgm:pt>
    <dgm:pt modelId="{7FBF8438-3947-4980-80FB-21FB9943B811}" type="pres">
      <dgm:prSet presAssocID="{A2C79F6E-76F7-4FE6-9C70-3AF3C4D7834A}" presName="Name17" presStyleLbl="parChTrans1D3" presStyleIdx="0" presStyleCnt="1"/>
      <dgm:spPr/>
    </dgm:pt>
    <dgm:pt modelId="{70768AAD-FAEA-43A5-98B6-3B8F3D9A8D3D}" type="pres">
      <dgm:prSet presAssocID="{49755310-5E4B-4EB9-BD89-E4B8030D59D3}" presName="hierRoot3" presStyleCnt="0"/>
      <dgm:spPr/>
    </dgm:pt>
    <dgm:pt modelId="{BB6756AF-B0AF-445D-9DE0-E4DE52740DF5}" type="pres">
      <dgm:prSet presAssocID="{49755310-5E4B-4EB9-BD89-E4B8030D59D3}" presName="composite3" presStyleCnt="0"/>
      <dgm:spPr/>
    </dgm:pt>
    <dgm:pt modelId="{CB1DA504-4759-4C0D-B474-5F9047AEFCCA}" type="pres">
      <dgm:prSet presAssocID="{49755310-5E4B-4EB9-BD89-E4B8030D59D3}" presName="background3" presStyleLbl="node3" presStyleIdx="0" presStyleCnt="1"/>
      <dgm:spPr/>
    </dgm:pt>
    <dgm:pt modelId="{7E4FDC6D-28B8-41B6-9D35-96BEA45F620F}" type="pres">
      <dgm:prSet presAssocID="{49755310-5E4B-4EB9-BD89-E4B8030D59D3}" presName="text3" presStyleLbl="fgAcc3" presStyleIdx="0" presStyleCnt="1" custScaleX="270773" custLinFactX="31393" custLinFactNeighborX="100000" custLinFactNeighborY="-12743">
        <dgm:presLayoutVars>
          <dgm:chPref val="3"/>
        </dgm:presLayoutVars>
      </dgm:prSet>
      <dgm:spPr/>
    </dgm:pt>
    <dgm:pt modelId="{8CE3D706-E143-4B67-AFCB-1B5CFCBA4A42}" type="pres">
      <dgm:prSet presAssocID="{49755310-5E4B-4EB9-BD89-E4B8030D59D3}" presName="hierChild4" presStyleCnt="0"/>
      <dgm:spPr/>
    </dgm:pt>
  </dgm:ptLst>
  <dgm:cxnLst>
    <dgm:cxn modelId="{2AC1B809-7D37-4A2E-9641-5E232556141B}" type="presOf" srcId="{9F824170-EA38-4911-BE8A-DBC807A48CD0}" destId="{989AAF8D-7E18-43B3-80FC-7DA325C5D995}" srcOrd="0" destOrd="0" presId="urn:microsoft.com/office/officeart/2005/8/layout/hierarchy1"/>
    <dgm:cxn modelId="{0A37880A-3341-4C54-B718-6AC1131B2F3B}" srcId="{9F824170-EA38-4911-BE8A-DBC807A48CD0}" destId="{F2A074AD-C0D6-4214-8E22-645D92C11E40}" srcOrd="0" destOrd="0" parTransId="{F75858FD-4DEC-4386-A568-3C48F07E62D6}" sibTransId="{5B46E5F0-1A87-4C96-A34C-8C6B27A9ECE1}"/>
    <dgm:cxn modelId="{3709CA3F-4B03-4E7D-A137-6F55312BCC6D}" type="presOf" srcId="{F2A074AD-C0D6-4214-8E22-645D92C11E40}" destId="{ABA2E6A2-98D4-4CE6-9D08-C4B65B6E4DCF}" srcOrd="0" destOrd="0" presId="urn:microsoft.com/office/officeart/2005/8/layout/hierarchy1"/>
    <dgm:cxn modelId="{8BBA3F46-A162-4BC9-9B45-846C784249F0}" type="presOf" srcId="{86BD2C40-B01A-4007-9D2C-572C290A9B89}" destId="{3F671D41-C7D0-47CD-85E4-DA258B9F5588}" srcOrd="0" destOrd="0" presId="urn:microsoft.com/office/officeart/2005/8/layout/hierarchy1"/>
    <dgm:cxn modelId="{696A3E50-AB20-4820-8620-F0037669E4F1}" srcId="{F2A074AD-C0D6-4214-8E22-645D92C11E40}" destId="{49755310-5E4B-4EB9-BD89-E4B8030D59D3}" srcOrd="0" destOrd="0" parTransId="{A2C79F6E-76F7-4FE6-9C70-3AF3C4D7834A}" sibTransId="{7BABAE2C-87D3-4B89-80D3-A9A5810B882A}"/>
    <dgm:cxn modelId="{FD07778D-B64B-4AC5-AE6D-6D4686EF9294}" type="presOf" srcId="{F75858FD-4DEC-4386-A568-3C48F07E62D6}" destId="{F8F1D587-AD5F-401F-8543-EDAD578299FA}" srcOrd="0" destOrd="0" presId="urn:microsoft.com/office/officeart/2005/8/layout/hierarchy1"/>
    <dgm:cxn modelId="{23DBB0C0-F52F-410D-A111-D3CA2C47DFB2}" type="presOf" srcId="{49755310-5E4B-4EB9-BD89-E4B8030D59D3}" destId="{7E4FDC6D-28B8-41B6-9D35-96BEA45F620F}" srcOrd="0" destOrd="0" presId="urn:microsoft.com/office/officeart/2005/8/layout/hierarchy1"/>
    <dgm:cxn modelId="{CF3591C1-CCA3-4C5F-8CF3-7849CCCE1919}" type="presOf" srcId="{A2C79F6E-76F7-4FE6-9C70-3AF3C4D7834A}" destId="{7FBF8438-3947-4980-80FB-21FB9943B811}" srcOrd="0" destOrd="0" presId="urn:microsoft.com/office/officeart/2005/8/layout/hierarchy1"/>
    <dgm:cxn modelId="{B1A70AE7-ACA2-4D2B-A1D2-4F21E3D1945A}" srcId="{86BD2C40-B01A-4007-9D2C-572C290A9B89}" destId="{9F824170-EA38-4911-BE8A-DBC807A48CD0}" srcOrd="0" destOrd="0" parTransId="{BFDF443B-5725-4645-A37C-A55C7EEB7DBA}" sibTransId="{6DEE737E-1166-4CAB-A537-D5B6FFA5E9F2}"/>
    <dgm:cxn modelId="{3070438E-982C-40E2-9B47-0700A7B8C201}" type="presParOf" srcId="{3F671D41-C7D0-47CD-85E4-DA258B9F5588}" destId="{EBA6A9C5-1C72-4738-8B75-825D25ACFADC}" srcOrd="0" destOrd="0" presId="urn:microsoft.com/office/officeart/2005/8/layout/hierarchy1"/>
    <dgm:cxn modelId="{9B0CCDCB-D7B0-4E8B-85A9-3351B7EFEE2C}" type="presParOf" srcId="{EBA6A9C5-1C72-4738-8B75-825D25ACFADC}" destId="{609A5237-CF8B-4A9A-8A33-445DE5804FB4}" srcOrd="0" destOrd="0" presId="urn:microsoft.com/office/officeart/2005/8/layout/hierarchy1"/>
    <dgm:cxn modelId="{DC62C221-2B39-4FD2-AEED-BE92C1036F7D}" type="presParOf" srcId="{609A5237-CF8B-4A9A-8A33-445DE5804FB4}" destId="{C06CC261-7332-4624-8607-E1B1A672CD7B}" srcOrd="0" destOrd="0" presId="urn:microsoft.com/office/officeart/2005/8/layout/hierarchy1"/>
    <dgm:cxn modelId="{6E30E13A-006D-4786-8DD5-0EBECB581F7A}" type="presParOf" srcId="{609A5237-CF8B-4A9A-8A33-445DE5804FB4}" destId="{989AAF8D-7E18-43B3-80FC-7DA325C5D995}" srcOrd="1" destOrd="0" presId="urn:microsoft.com/office/officeart/2005/8/layout/hierarchy1"/>
    <dgm:cxn modelId="{B265A757-A970-4FB2-8CF3-CADD8B5DDF08}" type="presParOf" srcId="{EBA6A9C5-1C72-4738-8B75-825D25ACFADC}" destId="{2F633391-E013-404A-88D7-E0C9A3AC6E52}" srcOrd="1" destOrd="0" presId="urn:microsoft.com/office/officeart/2005/8/layout/hierarchy1"/>
    <dgm:cxn modelId="{2FBF681A-A322-4149-ADF6-54C660985678}" type="presParOf" srcId="{2F633391-E013-404A-88D7-E0C9A3AC6E52}" destId="{F8F1D587-AD5F-401F-8543-EDAD578299FA}" srcOrd="0" destOrd="0" presId="urn:microsoft.com/office/officeart/2005/8/layout/hierarchy1"/>
    <dgm:cxn modelId="{E54256C8-48D6-45D2-8809-90FB6510AE4C}" type="presParOf" srcId="{2F633391-E013-404A-88D7-E0C9A3AC6E52}" destId="{FD33725C-6921-4F13-992B-4EEC612D379A}" srcOrd="1" destOrd="0" presId="urn:microsoft.com/office/officeart/2005/8/layout/hierarchy1"/>
    <dgm:cxn modelId="{345998B3-8255-4D95-8FC6-C1FB013120C9}" type="presParOf" srcId="{FD33725C-6921-4F13-992B-4EEC612D379A}" destId="{D895519B-90BA-4785-8BFB-D3B93512209B}" srcOrd="0" destOrd="0" presId="urn:microsoft.com/office/officeart/2005/8/layout/hierarchy1"/>
    <dgm:cxn modelId="{6C79334C-CEF0-4CAD-B919-45ED8293F3BB}" type="presParOf" srcId="{D895519B-90BA-4785-8BFB-D3B93512209B}" destId="{FCADB582-68B5-4CB2-A8CE-C409EED309F2}" srcOrd="0" destOrd="0" presId="urn:microsoft.com/office/officeart/2005/8/layout/hierarchy1"/>
    <dgm:cxn modelId="{42665649-1904-4643-B02B-77BD2655D9F1}" type="presParOf" srcId="{D895519B-90BA-4785-8BFB-D3B93512209B}" destId="{ABA2E6A2-98D4-4CE6-9D08-C4B65B6E4DCF}" srcOrd="1" destOrd="0" presId="urn:microsoft.com/office/officeart/2005/8/layout/hierarchy1"/>
    <dgm:cxn modelId="{CE93BD49-F33F-4B21-9DC0-1C26006045CC}" type="presParOf" srcId="{FD33725C-6921-4F13-992B-4EEC612D379A}" destId="{E168C0A4-00CB-45B3-AE6B-C2FD862437DB}" srcOrd="1" destOrd="0" presId="urn:microsoft.com/office/officeart/2005/8/layout/hierarchy1"/>
    <dgm:cxn modelId="{24248E38-F213-4020-9F7B-B21A96E59B77}" type="presParOf" srcId="{E168C0A4-00CB-45B3-AE6B-C2FD862437DB}" destId="{7FBF8438-3947-4980-80FB-21FB9943B811}" srcOrd="0" destOrd="0" presId="urn:microsoft.com/office/officeart/2005/8/layout/hierarchy1"/>
    <dgm:cxn modelId="{671452EA-DF0D-4734-91B2-73206CC4053D}" type="presParOf" srcId="{E168C0A4-00CB-45B3-AE6B-C2FD862437DB}" destId="{70768AAD-FAEA-43A5-98B6-3B8F3D9A8D3D}" srcOrd="1" destOrd="0" presId="urn:microsoft.com/office/officeart/2005/8/layout/hierarchy1"/>
    <dgm:cxn modelId="{3DDB044B-102C-4838-8D23-2849788B1C25}" type="presParOf" srcId="{70768AAD-FAEA-43A5-98B6-3B8F3D9A8D3D}" destId="{BB6756AF-B0AF-445D-9DE0-E4DE52740DF5}" srcOrd="0" destOrd="0" presId="urn:microsoft.com/office/officeart/2005/8/layout/hierarchy1"/>
    <dgm:cxn modelId="{AE6C3360-6AC7-43E5-A495-DD969B48811A}" type="presParOf" srcId="{BB6756AF-B0AF-445D-9DE0-E4DE52740DF5}" destId="{CB1DA504-4759-4C0D-B474-5F9047AEFCCA}" srcOrd="0" destOrd="0" presId="urn:microsoft.com/office/officeart/2005/8/layout/hierarchy1"/>
    <dgm:cxn modelId="{6FD59E8A-4B7C-44AC-A4D4-CD591B652EEA}" type="presParOf" srcId="{BB6756AF-B0AF-445D-9DE0-E4DE52740DF5}" destId="{7E4FDC6D-28B8-41B6-9D35-96BEA45F620F}" srcOrd="1" destOrd="0" presId="urn:microsoft.com/office/officeart/2005/8/layout/hierarchy1"/>
    <dgm:cxn modelId="{D31430B0-234C-4CF8-874C-C723A0410740}" type="presParOf" srcId="{70768AAD-FAEA-43A5-98B6-3B8F3D9A8D3D}" destId="{8CE3D706-E143-4B67-AFCB-1B5CFCBA4A42}" srcOrd="1" destOrd="0" presId="urn:microsoft.com/office/officeart/2005/8/layout/hierarchy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F67C5F2-8626-47D7-98D3-9836A346249D}" type="doc">
      <dgm:prSet loTypeId="urn:microsoft.com/office/officeart/2005/8/layout/radial6" loCatId="cycle" qsTypeId="urn:microsoft.com/office/officeart/2005/8/quickstyle/3d2" qsCatId="3D" csTypeId="urn:microsoft.com/office/officeart/2005/8/colors/colorful3" csCatId="colorful" phldr="1"/>
      <dgm:spPr/>
      <dgm:t>
        <a:bodyPr/>
        <a:lstStyle/>
        <a:p>
          <a:endParaRPr lang="en-US"/>
        </a:p>
      </dgm:t>
    </dgm:pt>
    <dgm:pt modelId="{2FE3CF5D-58AF-4DB8-A453-A6A2E1A8F52B}">
      <dgm:prSet phldrT="[Text]"/>
      <dgm:spPr/>
      <dgm:t>
        <a:bodyPr/>
        <a:lstStyle/>
        <a:p>
          <a:r>
            <a:rPr lang="en-US"/>
            <a:t>3</a:t>
          </a:r>
        </a:p>
        <a:p>
          <a:r>
            <a:rPr lang="en-US"/>
            <a:t>Acess </a:t>
          </a:r>
        </a:p>
      </dgm:t>
    </dgm:pt>
    <dgm:pt modelId="{1C8A6883-5A2E-4789-ADD6-2BD709CCAE8F}" type="parTrans" cxnId="{3B9DB67F-E192-49C5-838B-160CEEF42E21}">
      <dgm:prSet/>
      <dgm:spPr/>
      <dgm:t>
        <a:bodyPr/>
        <a:lstStyle/>
        <a:p>
          <a:endParaRPr lang="en-US"/>
        </a:p>
      </dgm:t>
    </dgm:pt>
    <dgm:pt modelId="{9D808358-9ACA-4F9E-95F9-61AE91614BDB}" type="sibTrans" cxnId="{3B9DB67F-E192-49C5-838B-160CEEF42E21}">
      <dgm:prSet/>
      <dgm:spPr/>
      <dgm:t>
        <a:bodyPr/>
        <a:lstStyle/>
        <a:p>
          <a:endParaRPr lang="en-US"/>
        </a:p>
      </dgm:t>
    </dgm:pt>
    <dgm:pt modelId="{EC3AEA00-BF08-4057-967C-726EA4F8D665}">
      <dgm:prSet phldrT="[Text]"/>
      <dgm:spPr/>
      <dgm:t>
        <a:bodyPr/>
        <a:lstStyle/>
        <a:p>
          <a:r>
            <a:rPr lang="en-US"/>
            <a:t>4</a:t>
          </a:r>
        </a:p>
        <a:p>
          <a:r>
            <a:rPr lang="en-US"/>
            <a:t>Courtesy </a:t>
          </a:r>
        </a:p>
      </dgm:t>
    </dgm:pt>
    <dgm:pt modelId="{873F318B-5EFD-43E5-96B2-CDDE67D0C176}" type="parTrans" cxnId="{88FA08EC-18DF-41C0-AF27-9FB253696DC5}">
      <dgm:prSet/>
      <dgm:spPr/>
      <dgm:t>
        <a:bodyPr/>
        <a:lstStyle/>
        <a:p>
          <a:endParaRPr lang="en-US"/>
        </a:p>
      </dgm:t>
    </dgm:pt>
    <dgm:pt modelId="{E05CC6B1-275F-4CCB-9031-35CF62F9C844}" type="sibTrans" cxnId="{88FA08EC-18DF-41C0-AF27-9FB253696DC5}">
      <dgm:prSet/>
      <dgm:spPr/>
      <dgm:t>
        <a:bodyPr/>
        <a:lstStyle/>
        <a:p>
          <a:endParaRPr lang="en-US"/>
        </a:p>
      </dgm:t>
    </dgm:pt>
    <dgm:pt modelId="{EE4AD009-639F-4834-B335-1D35D4A66696}">
      <dgm:prSet/>
      <dgm:spPr/>
      <dgm:t>
        <a:bodyPr/>
        <a:lstStyle/>
        <a:p>
          <a:r>
            <a:rPr lang="en-US"/>
            <a:t>5</a:t>
          </a:r>
        </a:p>
        <a:p>
          <a:r>
            <a:rPr lang="en-US"/>
            <a:t>Information </a:t>
          </a:r>
        </a:p>
      </dgm:t>
    </dgm:pt>
    <dgm:pt modelId="{1CE5C314-0474-4A7E-AE42-EE907EB4E8FE}" type="parTrans" cxnId="{9BAB7ED0-2BB4-4102-A4B9-86F5BB3C9639}">
      <dgm:prSet/>
      <dgm:spPr/>
      <dgm:t>
        <a:bodyPr/>
        <a:lstStyle/>
        <a:p>
          <a:endParaRPr lang="en-US"/>
        </a:p>
      </dgm:t>
    </dgm:pt>
    <dgm:pt modelId="{A5455D51-478F-46B2-847E-F53286D7BE27}" type="sibTrans" cxnId="{9BAB7ED0-2BB4-4102-A4B9-86F5BB3C9639}">
      <dgm:prSet/>
      <dgm:spPr/>
      <dgm:t>
        <a:bodyPr/>
        <a:lstStyle/>
        <a:p>
          <a:endParaRPr lang="en-US"/>
        </a:p>
      </dgm:t>
    </dgm:pt>
    <dgm:pt modelId="{75DCFA13-767B-4549-BB50-BB16F3CAB4CE}">
      <dgm:prSet/>
      <dgm:spPr/>
      <dgm:t>
        <a:bodyPr/>
        <a:lstStyle/>
        <a:p>
          <a:r>
            <a:rPr lang="en-US"/>
            <a:t>6</a:t>
          </a:r>
        </a:p>
        <a:p>
          <a:r>
            <a:rPr lang="en-US"/>
            <a:t>Openness and Transparecny </a:t>
          </a:r>
        </a:p>
      </dgm:t>
    </dgm:pt>
    <dgm:pt modelId="{E012E31E-005D-445C-B474-6DE35D94F266}" type="parTrans" cxnId="{88F80823-BC29-4A34-9912-27420A124E55}">
      <dgm:prSet/>
      <dgm:spPr/>
      <dgm:t>
        <a:bodyPr/>
        <a:lstStyle/>
        <a:p>
          <a:endParaRPr lang="en-US"/>
        </a:p>
      </dgm:t>
    </dgm:pt>
    <dgm:pt modelId="{E260FC23-72EA-4531-8C4B-36B5C5ACDC63}" type="sibTrans" cxnId="{88F80823-BC29-4A34-9912-27420A124E55}">
      <dgm:prSet/>
      <dgm:spPr/>
      <dgm:t>
        <a:bodyPr/>
        <a:lstStyle/>
        <a:p>
          <a:endParaRPr lang="en-US"/>
        </a:p>
      </dgm:t>
    </dgm:pt>
    <dgm:pt modelId="{FF15FB27-C1A3-46BF-80AA-103CE03F0AEB}">
      <dgm:prSet/>
      <dgm:spPr/>
      <dgm:t>
        <a:bodyPr/>
        <a:lstStyle/>
        <a:p>
          <a:r>
            <a:rPr lang="en-US"/>
            <a:t>7</a:t>
          </a:r>
        </a:p>
        <a:p>
          <a:r>
            <a:rPr lang="en-US"/>
            <a:t>Redress </a:t>
          </a:r>
        </a:p>
      </dgm:t>
    </dgm:pt>
    <dgm:pt modelId="{12F56654-AD57-422B-B46C-4CBA6244E542}" type="parTrans" cxnId="{F67D0F01-7633-4C7D-B3F8-387CB3A654BE}">
      <dgm:prSet/>
      <dgm:spPr/>
      <dgm:t>
        <a:bodyPr/>
        <a:lstStyle/>
        <a:p>
          <a:endParaRPr lang="en-US"/>
        </a:p>
      </dgm:t>
    </dgm:pt>
    <dgm:pt modelId="{37A9F28C-76B5-4A66-A099-1CAF98204095}" type="sibTrans" cxnId="{F67D0F01-7633-4C7D-B3F8-387CB3A654BE}">
      <dgm:prSet/>
      <dgm:spPr/>
      <dgm:t>
        <a:bodyPr/>
        <a:lstStyle/>
        <a:p>
          <a:endParaRPr lang="en-US"/>
        </a:p>
      </dgm:t>
    </dgm:pt>
    <dgm:pt modelId="{0C7BB760-8237-4F2A-A82B-E21042B4C5CD}">
      <dgm:prSet/>
      <dgm:spPr/>
      <dgm:t>
        <a:bodyPr/>
        <a:lstStyle/>
        <a:p>
          <a:r>
            <a:rPr lang="en-US"/>
            <a:t>8</a:t>
          </a:r>
        </a:p>
        <a:p>
          <a:r>
            <a:rPr lang="en-US"/>
            <a:t>value for Money </a:t>
          </a:r>
        </a:p>
      </dgm:t>
    </dgm:pt>
    <dgm:pt modelId="{E8403B65-8A4E-4BD7-AF86-1FF7244AD80B}" type="parTrans" cxnId="{3198C7DB-5FC0-4AC4-B46D-572B7F8D5FD9}">
      <dgm:prSet/>
      <dgm:spPr/>
      <dgm:t>
        <a:bodyPr/>
        <a:lstStyle/>
        <a:p>
          <a:endParaRPr lang="en-US"/>
        </a:p>
      </dgm:t>
    </dgm:pt>
    <dgm:pt modelId="{8708F459-B551-473A-A95E-46DEEABD0CFD}" type="sibTrans" cxnId="{3198C7DB-5FC0-4AC4-B46D-572B7F8D5FD9}">
      <dgm:prSet/>
      <dgm:spPr/>
      <dgm:t>
        <a:bodyPr/>
        <a:lstStyle/>
        <a:p>
          <a:endParaRPr lang="en-US"/>
        </a:p>
      </dgm:t>
    </dgm:pt>
    <dgm:pt modelId="{90A4BA80-2F60-471F-9EB3-2ECA82C853D2}">
      <dgm:prSet phldrT="[Text]"/>
      <dgm:spPr/>
      <dgm:t>
        <a:bodyPr/>
        <a:lstStyle/>
        <a:p>
          <a:r>
            <a:rPr lang="en-US"/>
            <a:t>2</a:t>
          </a:r>
        </a:p>
        <a:p>
          <a:r>
            <a:rPr lang="en-US"/>
            <a:t>Service Standards </a:t>
          </a:r>
        </a:p>
      </dgm:t>
    </dgm:pt>
    <dgm:pt modelId="{8CB1F6ED-A293-4B52-861A-1E0874A27D90}" type="sibTrans" cxnId="{A754D55E-23C7-40F7-BEA4-0F9D43637220}">
      <dgm:prSet/>
      <dgm:spPr/>
      <dgm:t>
        <a:bodyPr/>
        <a:lstStyle/>
        <a:p>
          <a:endParaRPr lang="en-US"/>
        </a:p>
      </dgm:t>
    </dgm:pt>
    <dgm:pt modelId="{5996CDDB-785C-4E1E-B089-D44CB62DD522}" type="parTrans" cxnId="{A754D55E-23C7-40F7-BEA4-0F9D43637220}">
      <dgm:prSet/>
      <dgm:spPr/>
      <dgm:t>
        <a:bodyPr/>
        <a:lstStyle/>
        <a:p>
          <a:endParaRPr lang="en-US"/>
        </a:p>
      </dgm:t>
    </dgm:pt>
    <dgm:pt modelId="{72061D62-3DE9-4C7F-978B-85180DC4D63A}">
      <dgm:prSet phldrT="[Text]"/>
      <dgm:spPr/>
      <dgm:t>
        <a:bodyPr/>
        <a:lstStyle/>
        <a:p>
          <a:r>
            <a:rPr lang="en-US"/>
            <a:t>1</a:t>
          </a:r>
        </a:p>
        <a:p>
          <a:r>
            <a:rPr lang="en-US"/>
            <a:t>Consulattion </a:t>
          </a:r>
        </a:p>
      </dgm:t>
    </dgm:pt>
    <dgm:pt modelId="{013669DA-A30D-4FF0-9884-0206DDE21E19}" type="sibTrans" cxnId="{D5B3FA04-A125-4BAD-87C2-6B86DC64B996}">
      <dgm:prSet/>
      <dgm:spPr/>
      <dgm:t>
        <a:bodyPr/>
        <a:lstStyle/>
        <a:p>
          <a:endParaRPr lang="en-US"/>
        </a:p>
      </dgm:t>
    </dgm:pt>
    <dgm:pt modelId="{89D1099A-64B8-493A-A96F-278FF1002DAD}" type="parTrans" cxnId="{D5B3FA04-A125-4BAD-87C2-6B86DC64B996}">
      <dgm:prSet/>
      <dgm:spPr/>
      <dgm:t>
        <a:bodyPr/>
        <a:lstStyle/>
        <a:p>
          <a:endParaRPr lang="en-US"/>
        </a:p>
      </dgm:t>
    </dgm:pt>
    <dgm:pt modelId="{F66687AD-4EF6-4C90-9A36-90D4E095F77A}">
      <dgm:prSet phldrT="[Text]"/>
      <dgm:spPr/>
      <dgm:t>
        <a:bodyPr/>
        <a:lstStyle/>
        <a:p>
          <a:r>
            <a:rPr lang="en-US"/>
            <a:t>Batho Pele Principles   </a:t>
          </a:r>
        </a:p>
      </dgm:t>
    </dgm:pt>
    <dgm:pt modelId="{106014C6-FB87-4AF3-8AE8-B444BB826355}" type="sibTrans" cxnId="{E0787778-6A5B-4436-9D6F-47818EF3639C}">
      <dgm:prSet/>
      <dgm:spPr/>
      <dgm:t>
        <a:bodyPr/>
        <a:lstStyle/>
        <a:p>
          <a:endParaRPr lang="en-US"/>
        </a:p>
      </dgm:t>
    </dgm:pt>
    <dgm:pt modelId="{A51A3EFF-70D9-4C7B-AC0B-B65F57A4A0B4}" type="parTrans" cxnId="{E0787778-6A5B-4436-9D6F-47818EF3639C}">
      <dgm:prSet/>
      <dgm:spPr/>
      <dgm:t>
        <a:bodyPr/>
        <a:lstStyle/>
        <a:p>
          <a:endParaRPr lang="en-US"/>
        </a:p>
      </dgm:t>
    </dgm:pt>
    <dgm:pt modelId="{B4BEF9C3-5B16-4AF2-975E-08A0099421F8}" type="pres">
      <dgm:prSet presAssocID="{3F67C5F2-8626-47D7-98D3-9836A346249D}" presName="Name0" presStyleCnt="0">
        <dgm:presLayoutVars>
          <dgm:chMax val="1"/>
          <dgm:dir/>
          <dgm:animLvl val="ctr"/>
          <dgm:resizeHandles val="exact"/>
        </dgm:presLayoutVars>
      </dgm:prSet>
      <dgm:spPr/>
    </dgm:pt>
    <dgm:pt modelId="{21E78B70-BA16-47A2-8A9E-2C6B0214D61E}" type="pres">
      <dgm:prSet presAssocID="{F66687AD-4EF6-4C90-9A36-90D4E095F77A}" presName="centerShape" presStyleLbl="node0" presStyleIdx="0" presStyleCnt="1" custScaleX="122677" custLinFactNeighborY="-1480"/>
      <dgm:spPr/>
    </dgm:pt>
    <dgm:pt modelId="{E0F76FE6-47A6-468C-B342-AD078D27E434}" type="pres">
      <dgm:prSet presAssocID="{72061D62-3DE9-4C7F-978B-85180DC4D63A}" presName="node" presStyleLbl="node1" presStyleIdx="0" presStyleCnt="8" custScaleX="147720">
        <dgm:presLayoutVars>
          <dgm:bulletEnabled val="1"/>
        </dgm:presLayoutVars>
      </dgm:prSet>
      <dgm:spPr/>
    </dgm:pt>
    <dgm:pt modelId="{2460AEF9-93A0-4AE7-BF46-02B0D78DBD4B}" type="pres">
      <dgm:prSet presAssocID="{72061D62-3DE9-4C7F-978B-85180DC4D63A}" presName="dummy" presStyleCnt="0"/>
      <dgm:spPr/>
    </dgm:pt>
    <dgm:pt modelId="{0C8EE052-6BA0-4439-BB04-2BB8FC4441E6}" type="pres">
      <dgm:prSet presAssocID="{013669DA-A30D-4FF0-9884-0206DDE21E19}" presName="sibTrans" presStyleLbl="sibTrans2D1" presStyleIdx="0" presStyleCnt="8"/>
      <dgm:spPr/>
    </dgm:pt>
    <dgm:pt modelId="{90EC89FD-8096-4EF0-9BA2-C49BBF8B3A3C}" type="pres">
      <dgm:prSet presAssocID="{90A4BA80-2F60-471F-9EB3-2ECA82C853D2}" presName="node" presStyleLbl="node1" presStyleIdx="1" presStyleCnt="8" custScaleX="165616">
        <dgm:presLayoutVars>
          <dgm:bulletEnabled val="1"/>
        </dgm:presLayoutVars>
      </dgm:prSet>
      <dgm:spPr/>
    </dgm:pt>
    <dgm:pt modelId="{F063CBC6-0612-48BA-B914-24DAC4A288CE}" type="pres">
      <dgm:prSet presAssocID="{90A4BA80-2F60-471F-9EB3-2ECA82C853D2}" presName="dummy" presStyleCnt="0"/>
      <dgm:spPr/>
    </dgm:pt>
    <dgm:pt modelId="{B75EBA4A-1A81-4D07-AEE5-6CC3B8E07465}" type="pres">
      <dgm:prSet presAssocID="{8CB1F6ED-A293-4B52-861A-1E0874A27D90}" presName="sibTrans" presStyleLbl="sibTrans2D1" presStyleIdx="1" presStyleCnt="8"/>
      <dgm:spPr/>
    </dgm:pt>
    <dgm:pt modelId="{FC4C3FCE-5C7B-46D6-BC39-2CE840581404}" type="pres">
      <dgm:prSet presAssocID="{2FE3CF5D-58AF-4DB8-A453-A6A2E1A8F52B}" presName="node" presStyleLbl="node1" presStyleIdx="2" presStyleCnt="8" custScaleX="192554" custRadScaleRad="99329" custRadScaleInc="-14228">
        <dgm:presLayoutVars>
          <dgm:bulletEnabled val="1"/>
        </dgm:presLayoutVars>
      </dgm:prSet>
      <dgm:spPr/>
    </dgm:pt>
    <dgm:pt modelId="{CD62E8D1-0D4D-4D25-A560-6A68BBD3ABFE}" type="pres">
      <dgm:prSet presAssocID="{2FE3CF5D-58AF-4DB8-A453-A6A2E1A8F52B}" presName="dummy" presStyleCnt="0"/>
      <dgm:spPr/>
    </dgm:pt>
    <dgm:pt modelId="{2DC1B50F-9460-4AAA-A623-C55B90CE4BEC}" type="pres">
      <dgm:prSet presAssocID="{9D808358-9ACA-4F9E-95F9-61AE91614BDB}" presName="sibTrans" presStyleLbl="sibTrans2D1" presStyleIdx="2" presStyleCnt="8"/>
      <dgm:spPr/>
    </dgm:pt>
    <dgm:pt modelId="{B2B001CB-43B4-4F16-8500-481EFCB051D5}" type="pres">
      <dgm:prSet presAssocID="{EC3AEA00-BF08-4057-967C-726EA4F8D665}" presName="node" presStyleLbl="node1" presStyleIdx="3" presStyleCnt="8" custScaleX="165616">
        <dgm:presLayoutVars>
          <dgm:bulletEnabled val="1"/>
        </dgm:presLayoutVars>
      </dgm:prSet>
      <dgm:spPr/>
    </dgm:pt>
    <dgm:pt modelId="{17FF793D-E2EF-4608-95D4-01B2B02EAC01}" type="pres">
      <dgm:prSet presAssocID="{EC3AEA00-BF08-4057-967C-726EA4F8D665}" presName="dummy" presStyleCnt="0"/>
      <dgm:spPr/>
    </dgm:pt>
    <dgm:pt modelId="{FDA62344-0C8C-408F-B921-F77F4CA44731}" type="pres">
      <dgm:prSet presAssocID="{E05CC6B1-275F-4CCB-9031-35CF62F9C844}" presName="sibTrans" presStyleLbl="sibTrans2D1" presStyleIdx="3" presStyleCnt="8"/>
      <dgm:spPr/>
    </dgm:pt>
    <dgm:pt modelId="{5E64AA29-6C06-492C-8AD8-3FDB10B1B6A5}" type="pres">
      <dgm:prSet presAssocID="{EE4AD009-639F-4834-B335-1D35D4A66696}" presName="node" presStyleLbl="node1" presStyleIdx="4" presStyleCnt="8" custScaleX="144660">
        <dgm:presLayoutVars>
          <dgm:bulletEnabled val="1"/>
        </dgm:presLayoutVars>
      </dgm:prSet>
      <dgm:spPr/>
    </dgm:pt>
    <dgm:pt modelId="{C48737B6-CCEF-4BFF-AC06-7CB97998C4DF}" type="pres">
      <dgm:prSet presAssocID="{EE4AD009-639F-4834-B335-1D35D4A66696}" presName="dummy" presStyleCnt="0"/>
      <dgm:spPr/>
    </dgm:pt>
    <dgm:pt modelId="{031412FE-BB75-4BE9-8D5F-4BBEF453B1EC}" type="pres">
      <dgm:prSet presAssocID="{A5455D51-478F-46B2-847E-F53286D7BE27}" presName="sibTrans" presStyleLbl="sibTrans2D1" presStyleIdx="4" presStyleCnt="8"/>
      <dgm:spPr/>
    </dgm:pt>
    <dgm:pt modelId="{96D4B85B-9694-4CD7-B647-495D77EFB749}" type="pres">
      <dgm:prSet presAssocID="{75DCFA13-767B-4549-BB50-BB16F3CAB4CE}" presName="node" presStyleLbl="node1" presStyleIdx="5" presStyleCnt="8" custScaleX="152068">
        <dgm:presLayoutVars>
          <dgm:bulletEnabled val="1"/>
        </dgm:presLayoutVars>
      </dgm:prSet>
      <dgm:spPr/>
    </dgm:pt>
    <dgm:pt modelId="{867D9C25-7E09-40C5-B008-8FF66205151E}" type="pres">
      <dgm:prSet presAssocID="{75DCFA13-767B-4549-BB50-BB16F3CAB4CE}" presName="dummy" presStyleCnt="0"/>
      <dgm:spPr/>
    </dgm:pt>
    <dgm:pt modelId="{A496A22C-8BE7-4129-AC80-7D17185961EF}" type="pres">
      <dgm:prSet presAssocID="{E260FC23-72EA-4531-8C4B-36B5C5ACDC63}" presName="sibTrans" presStyleLbl="sibTrans2D1" presStyleIdx="5" presStyleCnt="8"/>
      <dgm:spPr/>
    </dgm:pt>
    <dgm:pt modelId="{56BB2CD7-F8DC-4610-99A0-AA7D0801FAA4}" type="pres">
      <dgm:prSet presAssocID="{FF15FB27-C1A3-46BF-80AA-103CE03F0AEB}" presName="node" presStyleLbl="node1" presStyleIdx="6" presStyleCnt="8" custScaleX="164685">
        <dgm:presLayoutVars>
          <dgm:bulletEnabled val="1"/>
        </dgm:presLayoutVars>
      </dgm:prSet>
      <dgm:spPr/>
    </dgm:pt>
    <dgm:pt modelId="{EFDCAB97-D782-4B6C-904B-FFC2B6D30E0D}" type="pres">
      <dgm:prSet presAssocID="{FF15FB27-C1A3-46BF-80AA-103CE03F0AEB}" presName="dummy" presStyleCnt="0"/>
      <dgm:spPr/>
    </dgm:pt>
    <dgm:pt modelId="{1A290EAA-F328-4C3F-AC0C-628EDDD09E9E}" type="pres">
      <dgm:prSet presAssocID="{37A9F28C-76B5-4A66-A099-1CAF98204095}" presName="sibTrans" presStyleLbl="sibTrans2D1" presStyleIdx="6" presStyleCnt="8"/>
      <dgm:spPr/>
    </dgm:pt>
    <dgm:pt modelId="{3A9E0BC2-0AA4-4EED-A64D-A73FCD02238D}" type="pres">
      <dgm:prSet presAssocID="{0C7BB760-8237-4F2A-A82B-E21042B4C5CD}" presName="node" presStyleLbl="node1" presStyleIdx="7" presStyleCnt="8" custScaleX="170423">
        <dgm:presLayoutVars>
          <dgm:bulletEnabled val="1"/>
        </dgm:presLayoutVars>
      </dgm:prSet>
      <dgm:spPr/>
    </dgm:pt>
    <dgm:pt modelId="{800D2A09-5893-4F4F-B473-C2E3890FCDA2}" type="pres">
      <dgm:prSet presAssocID="{0C7BB760-8237-4F2A-A82B-E21042B4C5CD}" presName="dummy" presStyleCnt="0"/>
      <dgm:spPr/>
    </dgm:pt>
    <dgm:pt modelId="{08C9E27F-8F8B-4185-9FAB-5F68F5D05F8A}" type="pres">
      <dgm:prSet presAssocID="{8708F459-B551-473A-A95E-46DEEABD0CFD}" presName="sibTrans" presStyleLbl="sibTrans2D1" presStyleIdx="7" presStyleCnt="8"/>
      <dgm:spPr/>
    </dgm:pt>
  </dgm:ptLst>
  <dgm:cxnLst>
    <dgm:cxn modelId="{F67D0F01-7633-4C7D-B3F8-387CB3A654BE}" srcId="{F66687AD-4EF6-4C90-9A36-90D4E095F77A}" destId="{FF15FB27-C1A3-46BF-80AA-103CE03F0AEB}" srcOrd="6" destOrd="0" parTransId="{12F56654-AD57-422B-B46C-4CBA6244E542}" sibTransId="{37A9F28C-76B5-4A66-A099-1CAF98204095}"/>
    <dgm:cxn modelId="{D5B3FA04-A125-4BAD-87C2-6B86DC64B996}" srcId="{F66687AD-4EF6-4C90-9A36-90D4E095F77A}" destId="{72061D62-3DE9-4C7F-978B-85180DC4D63A}" srcOrd="0" destOrd="0" parTransId="{89D1099A-64B8-493A-A96F-278FF1002DAD}" sibTransId="{013669DA-A30D-4FF0-9884-0206DDE21E19}"/>
    <dgm:cxn modelId="{BA6F421D-53CA-44EF-8473-25EBB2BD42F3}" type="presOf" srcId="{2FE3CF5D-58AF-4DB8-A453-A6A2E1A8F52B}" destId="{FC4C3FCE-5C7B-46D6-BC39-2CE840581404}" srcOrd="0" destOrd="0" presId="urn:microsoft.com/office/officeart/2005/8/layout/radial6"/>
    <dgm:cxn modelId="{88F80823-BC29-4A34-9912-27420A124E55}" srcId="{F66687AD-4EF6-4C90-9A36-90D4E095F77A}" destId="{75DCFA13-767B-4549-BB50-BB16F3CAB4CE}" srcOrd="5" destOrd="0" parTransId="{E012E31E-005D-445C-B474-6DE35D94F266}" sibTransId="{E260FC23-72EA-4531-8C4B-36B5C5ACDC63}"/>
    <dgm:cxn modelId="{DCA3C426-53E4-411B-95C8-B63AF0A95981}" type="presOf" srcId="{37A9F28C-76B5-4A66-A099-1CAF98204095}" destId="{1A290EAA-F328-4C3F-AC0C-628EDDD09E9E}" srcOrd="0" destOrd="0" presId="urn:microsoft.com/office/officeart/2005/8/layout/radial6"/>
    <dgm:cxn modelId="{EB44AD33-9E09-4713-82D9-2FDBBFD432B3}" type="presOf" srcId="{0C7BB760-8237-4F2A-A82B-E21042B4C5CD}" destId="{3A9E0BC2-0AA4-4EED-A64D-A73FCD02238D}" srcOrd="0" destOrd="0" presId="urn:microsoft.com/office/officeart/2005/8/layout/radial6"/>
    <dgm:cxn modelId="{D3EB5B3A-E69F-4371-B3D3-236C579855E9}" type="presOf" srcId="{E260FC23-72EA-4531-8C4B-36B5C5ACDC63}" destId="{A496A22C-8BE7-4129-AC80-7D17185961EF}" srcOrd="0" destOrd="0" presId="urn:microsoft.com/office/officeart/2005/8/layout/radial6"/>
    <dgm:cxn modelId="{952B8D3E-0F22-44B7-8612-BE97844BFA05}" type="presOf" srcId="{FF15FB27-C1A3-46BF-80AA-103CE03F0AEB}" destId="{56BB2CD7-F8DC-4610-99A0-AA7D0801FAA4}" srcOrd="0" destOrd="0" presId="urn:microsoft.com/office/officeart/2005/8/layout/radial6"/>
    <dgm:cxn modelId="{A754D55E-23C7-40F7-BEA4-0F9D43637220}" srcId="{F66687AD-4EF6-4C90-9A36-90D4E095F77A}" destId="{90A4BA80-2F60-471F-9EB3-2ECA82C853D2}" srcOrd="1" destOrd="0" parTransId="{5996CDDB-785C-4E1E-B089-D44CB62DD522}" sibTransId="{8CB1F6ED-A293-4B52-861A-1E0874A27D90}"/>
    <dgm:cxn modelId="{64836744-7123-4437-8BED-9E2D2C71D876}" type="presOf" srcId="{90A4BA80-2F60-471F-9EB3-2ECA82C853D2}" destId="{90EC89FD-8096-4EF0-9BA2-C49BBF8B3A3C}" srcOrd="0" destOrd="0" presId="urn:microsoft.com/office/officeart/2005/8/layout/radial6"/>
    <dgm:cxn modelId="{5C26F366-778B-40D2-BC55-D995353AC9C1}" type="presOf" srcId="{8CB1F6ED-A293-4B52-861A-1E0874A27D90}" destId="{B75EBA4A-1A81-4D07-AEE5-6CC3B8E07465}" srcOrd="0" destOrd="0" presId="urn:microsoft.com/office/officeart/2005/8/layout/radial6"/>
    <dgm:cxn modelId="{E0787778-6A5B-4436-9D6F-47818EF3639C}" srcId="{3F67C5F2-8626-47D7-98D3-9836A346249D}" destId="{F66687AD-4EF6-4C90-9A36-90D4E095F77A}" srcOrd="0" destOrd="0" parTransId="{A51A3EFF-70D9-4C7B-AC0B-B65F57A4A0B4}" sibTransId="{106014C6-FB87-4AF3-8AE8-B444BB826355}"/>
    <dgm:cxn modelId="{BF7CB97E-A05E-40E0-9ADB-74A87E7E37C8}" type="presOf" srcId="{3F67C5F2-8626-47D7-98D3-9836A346249D}" destId="{B4BEF9C3-5B16-4AF2-975E-08A0099421F8}" srcOrd="0" destOrd="0" presId="urn:microsoft.com/office/officeart/2005/8/layout/radial6"/>
    <dgm:cxn modelId="{3B9DB67F-E192-49C5-838B-160CEEF42E21}" srcId="{F66687AD-4EF6-4C90-9A36-90D4E095F77A}" destId="{2FE3CF5D-58AF-4DB8-A453-A6A2E1A8F52B}" srcOrd="2" destOrd="0" parTransId="{1C8A6883-5A2E-4789-ADD6-2BD709CCAE8F}" sibTransId="{9D808358-9ACA-4F9E-95F9-61AE91614BDB}"/>
    <dgm:cxn modelId="{78AEE17F-1D45-4935-8D0B-4ECC99FFF5D7}" type="presOf" srcId="{72061D62-3DE9-4C7F-978B-85180DC4D63A}" destId="{E0F76FE6-47A6-468C-B342-AD078D27E434}" srcOrd="0" destOrd="0" presId="urn:microsoft.com/office/officeart/2005/8/layout/radial6"/>
    <dgm:cxn modelId="{2353489F-FBE5-4047-8753-1140C6758A51}" type="presOf" srcId="{013669DA-A30D-4FF0-9884-0206DDE21E19}" destId="{0C8EE052-6BA0-4439-BB04-2BB8FC4441E6}" srcOrd="0" destOrd="0" presId="urn:microsoft.com/office/officeart/2005/8/layout/radial6"/>
    <dgm:cxn modelId="{3B65E9A8-D093-411E-A819-CBFE20ABA60B}" type="presOf" srcId="{75DCFA13-767B-4549-BB50-BB16F3CAB4CE}" destId="{96D4B85B-9694-4CD7-B647-495D77EFB749}" srcOrd="0" destOrd="0" presId="urn:microsoft.com/office/officeart/2005/8/layout/radial6"/>
    <dgm:cxn modelId="{034778B9-ACA1-4627-A769-3D5D9D3BF35F}" type="presOf" srcId="{E05CC6B1-275F-4CCB-9031-35CF62F9C844}" destId="{FDA62344-0C8C-408F-B921-F77F4CA44731}" srcOrd="0" destOrd="0" presId="urn:microsoft.com/office/officeart/2005/8/layout/radial6"/>
    <dgm:cxn modelId="{25E07FC3-424F-4EC8-8A96-9844C0AEC4C5}" type="presOf" srcId="{A5455D51-478F-46B2-847E-F53286D7BE27}" destId="{031412FE-BB75-4BE9-8D5F-4BBEF453B1EC}" srcOrd="0" destOrd="0" presId="urn:microsoft.com/office/officeart/2005/8/layout/radial6"/>
    <dgm:cxn modelId="{ECD88ECD-388F-49CE-A79D-89EE3C0D7559}" type="presOf" srcId="{F66687AD-4EF6-4C90-9A36-90D4E095F77A}" destId="{21E78B70-BA16-47A2-8A9E-2C6B0214D61E}" srcOrd="0" destOrd="0" presId="urn:microsoft.com/office/officeart/2005/8/layout/radial6"/>
    <dgm:cxn modelId="{9BAB7ED0-2BB4-4102-A4B9-86F5BB3C9639}" srcId="{F66687AD-4EF6-4C90-9A36-90D4E095F77A}" destId="{EE4AD009-639F-4834-B335-1D35D4A66696}" srcOrd="4" destOrd="0" parTransId="{1CE5C314-0474-4A7E-AE42-EE907EB4E8FE}" sibTransId="{A5455D51-478F-46B2-847E-F53286D7BE27}"/>
    <dgm:cxn modelId="{E15C4ED1-CFD0-47D8-944B-53B30C0E06B0}" type="presOf" srcId="{9D808358-9ACA-4F9E-95F9-61AE91614BDB}" destId="{2DC1B50F-9460-4AAA-A623-C55B90CE4BEC}" srcOrd="0" destOrd="0" presId="urn:microsoft.com/office/officeart/2005/8/layout/radial6"/>
    <dgm:cxn modelId="{909F87D7-092A-4DE9-9069-E7B4EEB0C3D1}" type="presOf" srcId="{EC3AEA00-BF08-4057-967C-726EA4F8D665}" destId="{B2B001CB-43B4-4F16-8500-481EFCB051D5}" srcOrd="0" destOrd="0" presId="urn:microsoft.com/office/officeart/2005/8/layout/radial6"/>
    <dgm:cxn modelId="{3198C7DB-5FC0-4AC4-B46D-572B7F8D5FD9}" srcId="{F66687AD-4EF6-4C90-9A36-90D4E095F77A}" destId="{0C7BB760-8237-4F2A-A82B-E21042B4C5CD}" srcOrd="7" destOrd="0" parTransId="{E8403B65-8A4E-4BD7-AF86-1FF7244AD80B}" sibTransId="{8708F459-B551-473A-A95E-46DEEABD0CFD}"/>
    <dgm:cxn modelId="{46B287E9-C935-4F12-A4DD-D41FDE18E904}" type="presOf" srcId="{8708F459-B551-473A-A95E-46DEEABD0CFD}" destId="{08C9E27F-8F8B-4185-9FAB-5F68F5D05F8A}" srcOrd="0" destOrd="0" presId="urn:microsoft.com/office/officeart/2005/8/layout/radial6"/>
    <dgm:cxn modelId="{88FA08EC-18DF-41C0-AF27-9FB253696DC5}" srcId="{F66687AD-4EF6-4C90-9A36-90D4E095F77A}" destId="{EC3AEA00-BF08-4057-967C-726EA4F8D665}" srcOrd="3" destOrd="0" parTransId="{873F318B-5EFD-43E5-96B2-CDDE67D0C176}" sibTransId="{E05CC6B1-275F-4CCB-9031-35CF62F9C844}"/>
    <dgm:cxn modelId="{0A2FEBF0-D764-45DD-A756-D09952B054DC}" type="presOf" srcId="{EE4AD009-639F-4834-B335-1D35D4A66696}" destId="{5E64AA29-6C06-492C-8AD8-3FDB10B1B6A5}" srcOrd="0" destOrd="0" presId="urn:microsoft.com/office/officeart/2005/8/layout/radial6"/>
    <dgm:cxn modelId="{905198FA-024E-4BD0-933E-1512A9BF3D09}" type="presParOf" srcId="{B4BEF9C3-5B16-4AF2-975E-08A0099421F8}" destId="{21E78B70-BA16-47A2-8A9E-2C6B0214D61E}" srcOrd="0" destOrd="0" presId="urn:microsoft.com/office/officeart/2005/8/layout/radial6"/>
    <dgm:cxn modelId="{A5213E0C-809C-4C0D-A1CD-AEE7C868AB45}" type="presParOf" srcId="{B4BEF9C3-5B16-4AF2-975E-08A0099421F8}" destId="{E0F76FE6-47A6-468C-B342-AD078D27E434}" srcOrd="1" destOrd="0" presId="urn:microsoft.com/office/officeart/2005/8/layout/radial6"/>
    <dgm:cxn modelId="{B843CCB6-69AA-408C-A9FE-95C2A10F79E5}" type="presParOf" srcId="{B4BEF9C3-5B16-4AF2-975E-08A0099421F8}" destId="{2460AEF9-93A0-4AE7-BF46-02B0D78DBD4B}" srcOrd="2" destOrd="0" presId="urn:microsoft.com/office/officeart/2005/8/layout/radial6"/>
    <dgm:cxn modelId="{C0A041FD-F5F4-47E7-8FA1-B32E6FC8A952}" type="presParOf" srcId="{B4BEF9C3-5B16-4AF2-975E-08A0099421F8}" destId="{0C8EE052-6BA0-4439-BB04-2BB8FC4441E6}" srcOrd="3" destOrd="0" presId="urn:microsoft.com/office/officeart/2005/8/layout/radial6"/>
    <dgm:cxn modelId="{CE417887-AF89-4A13-B92D-08959FED08FC}" type="presParOf" srcId="{B4BEF9C3-5B16-4AF2-975E-08A0099421F8}" destId="{90EC89FD-8096-4EF0-9BA2-C49BBF8B3A3C}" srcOrd="4" destOrd="0" presId="urn:microsoft.com/office/officeart/2005/8/layout/radial6"/>
    <dgm:cxn modelId="{6EE1404E-AE71-4338-834C-B653728FE8B9}" type="presParOf" srcId="{B4BEF9C3-5B16-4AF2-975E-08A0099421F8}" destId="{F063CBC6-0612-48BA-B914-24DAC4A288CE}" srcOrd="5" destOrd="0" presId="urn:microsoft.com/office/officeart/2005/8/layout/radial6"/>
    <dgm:cxn modelId="{C0F46AF6-2AD1-42C1-801F-C5D9F98C0E91}" type="presParOf" srcId="{B4BEF9C3-5B16-4AF2-975E-08A0099421F8}" destId="{B75EBA4A-1A81-4D07-AEE5-6CC3B8E07465}" srcOrd="6" destOrd="0" presId="urn:microsoft.com/office/officeart/2005/8/layout/radial6"/>
    <dgm:cxn modelId="{8C7998D4-AC69-4AB8-BA29-B67D50C674BE}" type="presParOf" srcId="{B4BEF9C3-5B16-4AF2-975E-08A0099421F8}" destId="{FC4C3FCE-5C7B-46D6-BC39-2CE840581404}" srcOrd="7" destOrd="0" presId="urn:microsoft.com/office/officeart/2005/8/layout/radial6"/>
    <dgm:cxn modelId="{4B329841-414F-48B5-ACC3-1F154E7C004A}" type="presParOf" srcId="{B4BEF9C3-5B16-4AF2-975E-08A0099421F8}" destId="{CD62E8D1-0D4D-4D25-A560-6A68BBD3ABFE}" srcOrd="8" destOrd="0" presId="urn:microsoft.com/office/officeart/2005/8/layout/radial6"/>
    <dgm:cxn modelId="{C60D551F-064C-49DA-A6D3-F93D57B827A5}" type="presParOf" srcId="{B4BEF9C3-5B16-4AF2-975E-08A0099421F8}" destId="{2DC1B50F-9460-4AAA-A623-C55B90CE4BEC}" srcOrd="9" destOrd="0" presId="urn:microsoft.com/office/officeart/2005/8/layout/radial6"/>
    <dgm:cxn modelId="{C73B99F9-45A5-40E8-8150-F7179D32D6FC}" type="presParOf" srcId="{B4BEF9C3-5B16-4AF2-975E-08A0099421F8}" destId="{B2B001CB-43B4-4F16-8500-481EFCB051D5}" srcOrd="10" destOrd="0" presId="urn:microsoft.com/office/officeart/2005/8/layout/radial6"/>
    <dgm:cxn modelId="{C904F772-3265-4271-B6DD-362E4F0DD669}" type="presParOf" srcId="{B4BEF9C3-5B16-4AF2-975E-08A0099421F8}" destId="{17FF793D-E2EF-4608-95D4-01B2B02EAC01}" srcOrd="11" destOrd="0" presId="urn:microsoft.com/office/officeart/2005/8/layout/radial6"/>
    <dgm:cxn modelId="{B5C392EB-04D7-4FD1-A9BF-A91C80AE1C4D}" type="presParOf" srcId="{B4BEF9C3-5B16-4AF2-975E-08A0099421F8}" destId="{FDA62344-0C8C-408F-B921-F77F4CA44731}" srcOrd="12" destOrd="0" presId="urn:microsoft.com/office/officeart/2005/8/layout/radial6"/>
    <dgm:cxn modelId="{1C55C25C-9760-4121-86D3-0CEFB83CDD0F}" type="presParOf" srcId="{B4BEF9C3-5B16-4AF2-975E-08A0099421F8}" destId="{5E64AA29-6C06-492C-8AD8-3FDB10B1B6A5}" srcOrd="13" destOrd="0" presId="urn:microsoft.com/office/officeart/2005/8/layout/radial6"/>
    <dgm:cxn modelId="{F389679C-AFC1-411F-BE9D-1C4B4736F60B}" type="presParOf" srcId="{B4BEF9C3-5B16-4AF2-975E-08A0099421F8}" destId="{C48737B6-CCEF-4BFF-AC06-7CB97998C4DF}" srcOrd="14" destOrd="0" presId="urn:microsoft.com/office/officeart/2005/8/layout/radial6"/>
    <dgm:cxn modelId="{7C86E0A5-4E4C-4F1C-9963-9E9A43F5E98C}" type="presParOf" srcId="{B4BEF9C3-5B16-4AF2-975E-08A0099421F8}" destId="{031412FE-BB75-4BE9-8D5F-4BBEF453B1EC}" srcOrd="15" destOrd="0" presId="urn:microsoft.com/office/officeart/2005/8/layout/radial6"/>
    <dgm:cxn modelId="{D446BACF-0BED-4D25-A08C-CF44DA028285}" type="presParOf" srcId="{B4BEF9C3-5B16-4AF2-975E-08A0099421F8}" destId="{96D4B85B-9694-4CD7-B647-495D77EFB749}" srcOrd="16" destOrd="0" presId="urn:microsoft.com/office/officeart/2005/8/layout/radial6"/>
    <dgm:cxn modelId="{739823EF-FCE8-45A3-B01F-32ACFB95C110}" type="presParOf" srcId="{B4BEF9C3-5B16-4AF2-975E-08A0099421F8}" destId="{867D9C25-7E09-40C5-B008-8FF66205151E}" srcOrd="17" destOrd="0" presId="urn:microsoft.com/office/officeart/2005/8/layout/radial6"/>
    <dgm:cxn modelId="{D2A85160-1422-42A7-85E2-B5E5DFCB4C71}" type="presParOf" srcId="{B4BEF9C3-5B16-4AF2-975E-08A0099421F8}" destId="{A496A22C-8BE7-4129-AC80-7D17185961EF}" srcOrd="18" destOrd="0" presId="urn:microsoft.com/office/officeart/2005/8/layout/radial6"/>
    <dgm:cxn modelId="{A574CDC5-F6B3-42A8-B639-83AA61B60750}" type="presParOf" srcId="{B4BEF9C3-5B16-4AF2-975E-08A0099421F8}" destId="{56BB2CD7-F8DC-4610-99A0-AA7D0801FAA4}" srcOrd="19" destOrd="0" presId="urn:microsoft.com/office/officeart/2005/8/layout/radial6"/>
    <dgm:cxn modelId="{9C54ACAA-10B6-4107-B5C7-7D4C44B61F78}" type="presParOf" srcId="{B4BEF9C3-5B16-4AF2-975E-08A0099421F8}" destId="{EFDCAB97-D782-4B6C-904B-FFC2B6D30E0D}" srcOrd="20" destOrd="0" presId="urn:microsoft.com/office/officeart/2005/8/layout/radial6"/>
    <dgm:cxn modelId="{616C75E5-4529-4307-A55E-08A6FED9752A}" type="presParOf" srcId="{B4BEF9C3-5B16-4AF2-975E-08A0099421F8}" destId="{1A290EAA-F328-4C3F-AC0C-628EDDD09E9E}" srcOrd="21" destOrd="0" presId="urn:microsoft.com/office/officeart/2005/8/layout/radial6"/>
    <dgm:cxn modelId="{D52CF498-0B7C-45FE-8DC2-21EAE596CF5F}" type="presParOf" srcId="{B4BEF9C3-5B16-4AF2-975E-08A0099421F8}" destId="{3A9E0BC2-0AA4-4EED-A64D-A73FCD02238D}" srcOrd="22" destOrd="0" presId="urn:microsoft.com/office/officeart/2005/8/layout/radial6"/>
    <dgm:cxn modelId="{097FFF05-5AE3-490F-8FDD-2CC3145C70EE}" type="presParOf" srcId="{B4BEF9C3-5B16-4AF2-975E-08A0099421F8}" destId="{800D2A09-5893-4F4F-B473-C2E3890FCDA2}" srcOrd="23" destOrd="0" presId="urn:microsoft.com/office/officeart/2005/8/layout/radial6"/>
    <dgm:cxn modelId="{C27E7DDA-1B6E-429C-852D-9937DC9ED5DB}" type="presParOf" srcId="{B4BEF9C3-5B16-4AF2-975E-08A0099421F8}" destId="{08C9E27F-8F8B-4185-9FAB-5F68F5D05F8A}" srcOrd="24" destOrd="0" presId="urn:microsoft.com/office/officeart/2005/8/layout/radial6"/>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5F2AE68-2592-46ED-AE8B-9E5140F98E0D}" type="doc">
      <dgm:prSet loTypeId="urn:microsoft.com/office/officeart/2008/layout/NameandTitleOrganizationalChart" loCatId="hierarchy" qsTypeId="urn:microsoft.com/office/officeart/2005/8/quickstyle/simple1" qsCatId="simple" csTypeId="urn:microsoft.com/office/officeart/2005/8/colors/accent3_2" csCatId="accent3" phldr="1"/>
      <dgm:spPr/>
      <dgm:t>
        <a:bodyPr/>
        <a:lstStyle/>
        <a:p>
          <a:endParaRPr lang="en-ZA"/>
        </a:p>
      </dgm:t>
    </dgm:pt>
    <dgm:pt modelId="{705E9A5D-A18B-4C1B-B1E7-B849A8F8B4BE}">
      <dgm:prSet phldrT="[Text]"/>
      <dgm:spPr/>
      <dgm:t>
        <a:bodyPr/>
        <a:lstStyle/>
        <a:p>
          <a:r>
            <a:rPr lang="en-ZA"/>
            <a:t>Internal Audit Manager </a:t>
          </a:r>
        </a:p>
      </dgm:t>
    </dgm:pt>
    <dgm:pt modelId="{8B8F4436-FA19-4B09-9FBC-929AC698D65E}" type="parTrans" cxnId="{D2542ECC-E8EE-4330-B435-B0417622ED2B}">
      <dgm:prSet/>
      <dgm:spPr/>
      <dgm:t>
        <a:bodyPr/>
        <a:lstStyle/>
        <a:p>
          <a:endParaRPr lang="en-ZA"/>
        </a:p>
      </dgm:t>
    </dgm:pt>
    <dgm:pt modelId="{D3462140-6764-49FF-AB12-A86940E25641}" type="sibTrans" cxnId="{D2542ECC-E8EE-4330-B435-B0417622ED2B}">
      <dgm:prSet/>
      <dgm:spPr/>
      <dgm:t>
        <a:bodyPr/>
        <a:lstStyle/>
        <a:p>
          <a:r>
            <a:rPr lang="en-ZA"/>
            <a:t>Occupied </a:t>
          </a:r>
        </a:p>
      </dgm:t>
    </dgm:pt>
    <dgm:pt modelId="{60B72F36-657B-4F1A-B3A5-3B47CDDEA788}" type="asst">
      <dgm:prSet phldrT="[Text]"/>
      <dgm:spPr/>
      <dgm:t>
        <a:bodyPr/>
        <a:lstStyle/>
        <a:p>
          <a:r>
            <a:rPr lang="en-ZA"/>
            <a:t>Internal Auditor </a:t>
          </a:r>
        </a:p>
      </dgm:t>
    </dgm:pt>
    <dgm:pt modelId="{F5D5AD27-0389-4920-A9F3-55643F29185D}" type="parTrans" cxnId="{4FDC8804-E183-4739-9749-EA661619C8FD}">
      <dgm:prSet/>
      <dgm:spPr/>
      <dgm:t>
        <a:bodyPr/>
        <a:lstStyle/>
        <a:p>
          <a:endParaRPr lang="en-ZA"/>
        </a:p>
      </dgm:t>
    </dgm:pt>
    <dgm:pt modelId="{D4B714BF-D07C-4701-97CC-70D9BE45EB66}" type="sibTrans" cxnId="{4FDC8804-E183-4739-9749-EA661619C8FD}">
      <dgm:prSet/>
      <dgm:spPr/>
      <dgm:t>
        <a:bodyPr/>
        <a:lstStyle/>
        <a:p>
          <a:r>
            <a:rPr lang="en-ZA"/>
            <a:t>Occupied</a:t>
          </a:r>
        </a:p>
      </dgm:t>
    </dgm:pt>
    <dgm:pt modelId="{F5BA885B-36EF-4305-9E65-1A97F5CF9515}">
      <dgm:prSet phldrT="[Text]"/>
      <dgm:spPr/>
      <dgm:t>
        <a:bodyPr/>
        <a:lstStyle/>
        <a:p>
          <a:r>
            <a:rPr lang="en-ZA"/>
            <a:t>Internal Audit Assistant </a:t>
          </a:r>
        </a:p>
      </dgm:t>
    </dgm:pt>
    <dgm:pt modelId="{DA2FF04E-E20E-4875-8273-91DBD01B39FF}" type="parTrans" cxnId="{EDF02E4C-7D4C-450B-9FF2-FA3E280A03C0}">
      <dgm:prSet/>
      <dgm:spPr/>
      <dgm:t>
        <a:bodyPr/>
        <a:lstStyle/>
        <a:p>
          <a:endParaRPr lang="en-ZA"/>
        </a:p>
      </dgm:t>
    </dgm:pt>
    <dgm:pt modelId="{1D33277E-9D7D-4EA1-92E9-30879B93D5EB}" type="sibTrans" cxnId="{EDF02E4C-7D4C-450B-9FF2-FA3E280A03C0}">
      <dgm:prSet/>
      <dgm:spPr/>
      <dgm:t>
        <a:bodyPr/>
        <a:lstStyle/>
        <a:p>
          <a:r>
            <a:rPr lang="en-ZA"/>
            <a:t>Occupied </a:t>
          </a:r>
        </a:p>
      </dgm:t>
    </dgm:pt>
    <dgm:pt modelId="{A4824149-D3FE-4A8D-A4E8-CC0F729B990A}">
      <dgm:prSet phldrT="[Text]"/>
      <dgm:spPr/>
      <dgm:t>
        <a:bodyPr/>
        <a:lstStyle/>
        <a:p>
          <a:r>
            <a:rPr lang="en-ZA"/>
            <a:t>Internal Audit Assistant </a:t>
          </a:r>
        </a:p>
      </dgm:t>
    </dgm:pt>
    <dgm:pt modelId="{0B37E394-2A2D-4EE5-ADAF-EDFD70403657}" type="parTrans" cxnId="{AF767009-5037-4C44-8380-A65BD9CB4D35}">
      <dgm:prSet/>
      <dgm:spPr/>
      <dgm:t>
        <a:bodyPr/>
        <a:lstStyle/>
        <a:p>
          <a:endParaRPr lang="en-ZA"/>
        </a:p>
      </dgm:t>
    </dgm:pt>
    <dgm:pt modelId="{D757E2CA-8B0E-4B30-95B9-21D60B1F7734}" type="sibTrans" cxnId="{AF767009-5037-4C44-8380-A65BD9CB4D35}">
      <dgm:prSet/>
      <dgm:spPr/>
      <dgm:t>
        <a:bodyPr/>
        <a:lstStyle/>
        <a:p>
          <a:r>
            <a:rPr lang="en-ZA"/>
            <a:t>Vacant</a:t>
          </a:r>
        </a:p>
      </dgm:t>
    </dgm:pt>
    <dgm:pt modelId="{658CFBC9-FC8A-4182-ACD6-25A88416EF96}" type="pres">
      <dgm:prSet presAssocID="{E5F2AE68-2592-46ED-AE8B-9E5140F98E0D}" presName="hierChild1" presStyleCnt="0">
        <dgm:presLayoutVars>
          <dgm:orgChart val="1"/>
          <dgm:chPref val="1"/>
          <dgm:dir/>
          <dgm:animOne val="branch"/>
          <dgm:animLvl val="lvl"/>
          <dgm:resizeHandles/>
        </dgm:presLayoutVars>
      </dgm:prSet>
      <dgm:spPr/>
    </dgm:pt>
    <dgm:pt modelId="{24544C97-CA94-4FE6-89AF-813F27EA88BA}" type="pres">
      <dgm:prSet presAssocID="{705E9A5D-A18B-4C1B-B1E7-B849A8F8B4BE}" presName="hierRoot1" presStyleCnt="0">
        <dgm:presLayoutVars>
          <dgm:hierBranch val="init"/>
        </dgm:presLayoutVars>
      </dgm:prSet>
      <dgm:spPr/>
    </dgm:pt>
    <dgm:pt modelId="{F8366B58-8672-45F9-9B2D-0ADAE60FF60E}" type="pres">
      <dgm:prSet presAssocID="{705E9A5D-A18B-4C1B-B1E7-B849A8F8B4BE}" presName="rootComposite1" presStyleCnt="0"/>
      <dgm:spPr/>
    </dgm:pt>
    <dgm:pt modelId="{27BC8D00-0057-4983-811A-9408E173E515}" type="pres">
      <dgm:prSet presAssocID="{705E9A5D-A18B-4C1B-B1E7-B849A8F8B4BE}" presName="rootText1" presStyleLbl="node0" presStyleIdx="0" presStyleCnt="1" custScaleX="178468" custScaleY="62306">
        <dgm:presLayoutVars>
          <dgm:chMax/>
          <dgm:chPref val="3"/>
        </dgm:presLayoutVars>
      </dgm:prSet>
      <dgm:spPr/>
    </dgm:pt>
    <dgm:pt modelId="{0534345C-E6C9-4A14-8B7C-62C3C0621B68}" type="pres">
      <dgm:prSet presAssocID="{705E9A5D-A18B-4C1B-B1E7-B849A8F8B4BE}" presName="titleText1" presStyleLbl="fgAcc0" presStyleIdx="0" presStyleCnt="1" custScaleY="88997">
        <dgm:presLayoutVars>
          <dgm:chMax val="0"/>
          <dgm:chPref val="0"/>
        </dgm:presLayoutVars>
      </dgm:prSet>
      <dgm:spPr/>
    </dgm:pt>
    <dgm:pt modelId="{63825F2D-290C-4E5C-9CBA-6FE7B78489FA}" type="pres">
      <dgm:prSet presAssocID="{705E9A5D-A18B-4C1B-B1E7-B849A8F8B4BE}" presName="rootConnector1" presStyleLbl="node1" presStyleIdx="0" presStyleCnt="2"/>
      <dgm:spPr/>
    </dgm:pt>
    <dgm:pt modelId="{73B2F4F6-9A3D-4C0F-8354-3D39BFD7361F}" type="pres">
      <dgm:prSet presAssocID="{705E9A5D-A18B-4C1B-B1E7-B849A8F8B4BE}" presName="hierChild2" presStyleCnt="0"/>
      <dgm:spPr/>
    </dgm:pt>
    <dgm:pt modelId="{867339F2-3308-4FF3-9B70-2DBE4ED4F769}" type="pres">
      <dgm:prSet presAssocID="{DA2FF04E-E20E-4875-8273-91DBD01B39FF}" presName="Name37" presStyleLbl="parChTrans1D2" presStyleIdx="0" presStyleCnt="3"/>
      <dgm:spPr/>
    </dgm:pt>
    <dgm:pt modelId="{E70498D9-407B-431C-BDEF-2555BFE1924B}" type="pres">
      <dgm:prSet presAssocID="{F5BA885B-36EF-4305-9E65-1A97F5CF9515}" presName="hierRoot2" presStyleCnt="0">
        <dgm:presLayoutVars>
          <dgm:hierBranch val="init"/>
        </dgm:presLayoutVars>
      </dgm:prSet>
      <dgm:spPr/>
    </dgm:pt>
    <dgm:pt modelId="{6FC85FD7-8C5F-4310-B324-AF9C5BDEDD5A}" type="pres">
      <dgm:prSet presAssocID="{F5BA885B-36EF-4305-9E65-1A97F5CF9515}" presName="rootComposite" presStyleCnt="0"/>
      <dgm:spPr/>
    </dgm:pt>
    <dgm:pt modelId="{EB2763D6-88CC-4417-9D6A-222B3508C06B}" type="pres">
      <dgm:prSet presAssocID="{F5BA885B-36EF-4305-9E65-1A97F5CF9515}" presName="rootText" presStyleLbl="node1" presStyleIdx="0" presStyleCnt="2" custScaleX="201841" custScaleY="57779" custLinFactNeighborX="-36852" custLinFactNeighborY="-1453">
        <dgm:presLayoutVars>
          <dgm:chMax/>
          <dgm:chPref val="3"/>
        </dgm:presLayoutVars>
      </dgm:prSet>
      <dgm:spPr/>
    </dgm:pt>
    <dgm:pt modelId="{F89E0B37-AD43-4074-BD36-C9F63AF008A3}" type="pres">
      <dgm:prSet presAssocID="{F5BA885B-36EF-4305-9E65-1A97F5CF9515}" presName="titleText2" presStyleLbl="fgAcc1" presStyleIdx="0" presStyleCnt="2">
        <dgm:presLayoutVars>
          <dgm:chMax val="0"/>
          <dgm:chPref val="0"/>
        </dgm:presLayoutVars>
      </dgm:prSet>
      <dgm:spPr/>
    </dgm:pt>
    <dgm:pt modelId="{FED87B44-6A22-4C13-A03E-9BF0386D986E}" type="pres">
      <dgm:prSet presAssocID="{F5BA885B-36EF-4305-9E65-1A97F5CF9515}" presName="rootConnector" presStyleLbl="node2" presStyleIdx="0" presStyleCnt="0"/>
      <dgm:spPr/>
    </dgm:pt>
    <dgm:pt modelId="{A551BCF2-DCC7-401B-9E26-415BBE4EC9C5}" type="pres">
      <dgm:prSet presAssocID="{F5BA885B-36EF-4305-9E65-1A97F5CF9515}" presName="hierChild4" presStyleCnt="0"/>
      <dgm:spPr/>
    </dgm:pt>
    <dgm:pt modelId="{2FBEF19D-3BB2-4A31-8D31-6690DFE74DEC}" type="pres">
      <dgm:prSet presAssocID="{F5BA885B-36EF-4305-9E65-1A97F5CF9515}" presName="hierChild5" presStyleCnt="0"/>
      <dgm:spPr/>
    </dgm:pt>
    <dgm:pt modelId="{EA462286-83F1-4870-9348-6EFE2AC5FCD4}" type="pres">
      <dgm:prSet presAssocID="{0B37E394-2A2D-4EE5-ADAF-EDFD70403657}" presName="Name37" presStyleLbl="parChTrans1D2" presStyleIdx="1" presStyleCnt="3"/>
      <dgm:spPr/>
    </dgm:pt>
    <dgm:pt modelId="{BDAC6036-8B2F-4121-A988-44C129700894}" type="pres">
      <dgm:prSet presAssocID="{A4824149-D3FE-4A8D-A4E8-CC0F729B990A}" presName="hierRoot2" presStyleCnt="0">
        <dgm:presLayoutVars>
          <dgm:hierBranch val="init"/>
        </dgm:presLayoutVars>
      </dgm:prSet>
      <dgm:spPr/>
    </dgm:pt>
    <dgm:pt modelId="{B2A8BEC0-06F9-4CE6-857F-91DC2833E0C0}" type="pres">
      <dgm:prSet presAssocID="{A4824149-D3FE-4A8D-A4E8-CC0F729B990A}" presName="rootComposite" presStyleCnt="0"/>
      <dgm:spPr/>
    </dgm:pt>
    <dgm:pt modelId="{2FAB2012-1387-4D9B-A1B5-E7983F406773}" type="pres">
      <dgm:prSet presAssocID="{A4824149-D3FE-4A8D-A4E8-CC0F729B990A}" presName="rootText" presStyleLbl="node1" presStyleIdx="1" presStyleCnt="2" custScaleX="199902" custScaleY="67454" custLinFactNeighborX="37604" custLinFactNeighborY="-1453">
        <dgm:presLayoutVars>
          <dgm:chMax/>
          <dgm:chPref val="3"/>
        </dgm:presLayoutVars>
      </dgm:prSet>
      <dgm:spPr/>
    </dgm:pt>
    <dgm:pt modelId="{D8085512-EEEF-4669-A441-F47A57FEC5C8}" type="pres">
      <dgm:prSet presAssocID="{A4824149-D3FE-4A8D-A4E8-CC0F729B990A}" presName="titleText2" presStyleLbl="fgAcc1" presStyleIdx="1" presStyleCnt="2" custLinFactNeighborX="22911" custLinFactNeighborY="675">
        <dgm:presLayoutVars>
          <dgm:chMax val="0"/>
          <dgm:chPref val="0"/>
        </dgm:presLayoutVars>
      </dgm:prSet>
      <dgm:spPr/>
    </dgm:pt>
    <dgm:pt modelId="{A5235E1B-74A6-4837-B110-014FDE902791}" type="pres">
      <dgm:prSet presAssocID="{A4824149-D3FE-4A8D-A4E8-CC0F729B990A}" presName="rootConnector" presStyleLbl="node2" presStyleIdx="0" presStyleCnt="0"/>
      <dgm:spPr/>
    </dgm:pt>
    <dgm:pt modelId="{3D614568-0992-4D15-AF31-561C9CB1084D}" type="pres">
      <dgm:prSet presAssocID="{A4824149-D3FE-4A8D-A4E8-CC0F729B990A}" presName="hierChild4" presStyleCnt="0"/>
      <dgm:spPr/>
    </dgm:pt>
    <dgm:pt modelId="{1018E13E-28BD-4008-9FB5-DE06E867332A}" type="pres">
      <dgm:prSet presAssocID="{A4824149-D3FE-4A8D-A4E8-CC0F729B990A}" presName="hierChild5" presStyleCnt="0"/>
      <dgm:spPr/>
    </dgm:pt>
    <dgm:pt modelId="{890D61F9-96C0-4725-B69C-2531EE68CE27}" type="pres">
      <dgm:prSet presAssocID="{705E9A5D-A18B-4C1B-B1E7-B849A8F8B4BE}" presName="hierChild3" presStyleCnt="0"/>
      <dgm:spPr/>
    </dgm:pt>
    <dgm:pt modelId="{1252C9C5-F83D-40B5-93C0-7F6FB3DD3BAB}" type="pres">
      <dgm:prSet presAssocID="{F5D5AD27-0389-4920-A9F3-55643F29185D}" presName="Name96" presStyleLbl="parChTrans1D2" presStyleIdx="2" presStyleCnt="3"/>
      <dgm:spPr/>
    </dgm:pt>
    <dgm:pt modelId="{2E3F0481-13C9-4449-BB12-485AB2CD8F37}" type="pres">
      <dgm:prSet presAssocID="{60B72F36-657B-4F1A-B3A5-3B47CDDEA788}" presName="hierRoot3" presStyleCnt="0">
        <dgm:presLayoutVars>
          <dgm:hierBranch val="init"/>
        </dgm:presLayoutVars>
      </dgm:prSet>
      <dgm:spPr/>
    </dgm:pt>
    <dgm:pt modelId="{69EB5633-6E99-48B2-BA9D-59AC12DD8333}" type="pres">
      <dgm:prSet presAssocID="{60B72F36-657B-4F1A-B3A5-3B47CDDEA788}" presName="rootComposite3" presStyleCnt="0"/>
      <dgm:spPr/>
    </dgm:pt>
    <dgm:pt modelId="{457EFA20-BFF1-4FDE-BC43-A87067A506F2}" type="pres">
      <dgm:prSet presAssocID="{60B72F36-657B-4F1A-B3A5-3B47CDDEA788}" presName="rootText3" presStyleLbl="asst1" presStyleIdx="0" presStyleCnt="1" custScaleX="188260" custScaleY="68855">
        <dgm:presLayoutVars>
          <dgm:chPref val="3"/>
        </dgm:presLayoutVars>
      </dgm:prSet>
      <dgm:spPr/>
    </dgm:pt>
    <dgm:pt modelId="{71C79583-CAF4-440C-9AB2-9913CAE9B633}" type="pres">
      <dgm:prSet presAssocID="{60B72F36-657B-4F1A-B3A5-3B47CDDEA788}" presName="titleText3" presStyleLbl="fgAcc2" presStyleIdx="0" presStyleCnt="1">
        <dgm:presLayoutVars>
          <dgm:chMax val="0"/>
          <dgm:chPref val="0"/>
        </dgm:presLayoutVars>
      </dgm:prSet>
      <dgm:spPr/>
    </dgm:pt>
    <dgm:pt modelId="{9B9F8831-4608-4A87-B62F-5979FCA2031D}" type="pres">
      <dgm:prSet presAssocID="{60B72F36-657B-4F1A-B3A5-3B47CDDEA788}" presName="rootConnector3" presStyleLbl="asst1" presStyleIdx="0" presStyleCnt="1"/>
      <dgm:spPr/>
    </dgm:pt>
    <dgm:pt modelId="{88227E0C-4677-4CF9-948E-943221332CA7}" type="pres">
      <dgm:prSet presAssocID="{60B72F36-657B-4F1A-B3A5-3B47CDDEA788}" presName="hierChild6" presStyleCnt="0"/>
      <dgm:spPr/>
    </dgm:pt>
    <dgm:pt modelId="{ED810E10-E59D-468D-87FB-F942E0A6CD43}" type="pres">
      <dgm:prSet presAssocID="{60B72F36-657B-4F1A-B3A5-3B47CDDEA788}" presName="hierChild7" presStyleCnt="0"/>
      <dgm:spPr/>
    </dgm:pt>
  </dgm:ptLst>
  <dgm:cxnLst>
    <dgm:cxn modelId="{F5814400-C2A7-47B8-81F4-FA68F4D85F88}" type="presOf" srcId="{60B72F36-657B-4F1A-B3A5-3B47CDDEA788}" destId="{9B9F8831-4608-4A87-B62F-5979FCA2031D}" srcOrd="1" destOrd="0" presId="urn:microsoft.com/office/officeart/2008/layout/NameandTitleOrganizationalChart"/>
    <dgm:cxn modelId="{4FDC8804-E183-4739-9749-EA661619C8FD}" srcId="{705E9A5D-A18B-4C1B-B1E7-B849A8F8B4BE}" destId="{60B72F36-657B-4F1A-B3A5-3B47CDDEA788}" srcOrd="0" destOrd="0" parTransId="{F5D5AD27-0389-4920-A9F3-55643F29185D}" sibTransId="{D4B714BF-D07C-4701-97CC-70D9BE45EB66}"/>
    <dgm:cxn modelId="{AF767009-5037-4C44-8380-A65BD9CB4D35}" srcId="{705E9A5D-A18B-4C1B-B1E7-B849A8F8B4BE}" destId="{A4824149-D3FE-4A8D-A4E8-CC0F729B990A}" srcOrd="2" destOrd="0" parTransId="{0B37E394-2A2D-4EE5-ADAF-EDFD70403657}" sibTransId="{D757E2CA-8B0E-4B30-95B9-21D60B1F7734}"/>
    <dgm:cxn modelId="{4CE6631F-DAA1-4584-B0D2-0D517B89CC7D}" type="presOf" srcId="{F5D5AD27-0389-4920-A9F3-55643F29185D}" destId="{1252C9C5-F83D-40B5-93C0-7F6FB3DD3BAB}" srcOrd="0" destOrd="0" presId="urn:microsoft.com/office/officeart/2008/layout/NameandTitleOrganizationalChart"/>
    <dgm:cxn modelId="{F6273229-6EB0-4C63-AFF8-F4EAE16F5770}" type="presOf" srcId="{E5F2AE68-2592-46ED-AE8B-9E5140F98E0D}" destId="{658CFBC9-FC8A-4182-ACD6-25A88416EF96}" srcOrd="0" destOrd="0" presId="urn:microsoft.com/office/officeart/2008/layout/NameandTitleOrganizationalChart"/>
    <dgm:cxn modelId="{1943E436-FCD7-4BF3-9BEB-98C6023CD8C5}" type="presOf" srcId="{705E9A5D-A18B-4C1B-B1E7-B849A8F8B4BE}" destId="{63825F2D-290C-4E5C-9CBA-6FE7B78489FA}" srcOrd="1" destOrd="0" presId="urn:microsoft.com/office/officeart/2008/layout/NameandTitleOrganizationalChart"/>
    <dgm:cxn modelId="{375AE639-5EAC-4B68-9119-AECA8EFFCF89}" type="presOf" srcId="{60B72F36-657B-4F1A-B3A5-3B47CDDEA788}" destId="{457EFA20-BFF1-4FDE-BC43-A87067A506F2}" srcOrd="0" destOrd="0" presId="urn:microsoft.com/office/officeart/2008/layout/NameandTitleOrganizationalChart"/>
    <dgm:cxn modelId="{83F19840-8FFB-48CA-8DA9-09026CA04612}" type="presOf" srcId="{D757E2CA-8B0E-4B30-95B9-21D60B1F7734}" destId="{D8085512-EEEF-4669-A441-F47A57FEC5C8}" srcOrd="0" destOrd="0" presId="urn:microsoft.com/office/officeart/2008/layout/NameandTitleOrganizationalChart"/>
    <dgm:cxn modelId="{DFCFE45C-E17A-4366-8991-C78CFD3D835B}" type="presOf" srcId="{D3462140-6764-49FF-AB12-A86940E25641}" destId="{0534345C-E6C9-4A14-8B7C-62C3C0621B68}" srcOrd="0" destOrd="0" presId="urn:microsoft.com/office/officeart/2008/layout/NameandTitleOrganizationalChart"/>
    <dgm:cxn modelId="{A620DA42-F501-438C-A792-AC50E24446F5}" type="presOf" srcId="{A4824149-D3FE-4A8D-A4E8-CC0F729B990A}" destId="{A5235E1B-74A6-4837-B110-014FDE902791}" srcOrd="1" destOrd="0" presId="urn:microsoft.com/office/officeart/2008/layout/NameandTitleOrganizationalChart"/>
    <dgm:cxn modelId="{EDF02E4C-7D4C-450B-9FF2-FA3E280A03C0}" srcId="{705E9A5D-A18B-4C1B-B1E7-B849A8F8B4BE}" destId="{F5BA885B-36EF-4305-9E65-1A97F5CF9515}" srcOrd="1" destOrd="0" parTransId="{DA2FF04E-E20E-4875-8273-91DBD01B39FF}" sibTransId="{1D33277E-9D7D-4EA1-92E9-30879B93D5EB}"/>
    <dgm:cxn modelId="{91EA5770-A31A-4F29-91E7-BB41CE5A80C6}" type="presOf" srcId="{A4824149-D3FE-4A8D-A4E8-CC0F729B990A}" destId="{2FAB2012-1387-4D9B-A1B5-E7983F406773}" srcOrd="0" destOrd="0" presId="urn:microsoft.com/office/officeart/2008/layout/NameandTitleOrganizationalChart"/>
    <dgm:cxn modelId="{78AB3A84-50B1-4D76-B4CB-137243862420}" type="presOf" srcId="{F5BA885B-36EF-4305-9E65-1A97F5CF9515}" destId="{EB2763D6-88CC-4417-9D6A-222B3508C06B}" srcOrd="0" destOrd="0" presId="urn:microsoft.com/office/officeart/2008/layout/NameandTitleOrganizationalChart"/>
    <dgm:cxn modelId="{1DB90C90-6DDC-43DD-AF4F-8E08E612562E}" type="presOf" srcId="{F5BA885B-36EF-4305-9E65-1A97F5CF9515}" destId="{FED87B44-6A22-4C13-A03E-9BF0386D986E}" srcOrd="1" destOrd="0" presId="urn:microsoft.com/office/officeart/2008/layout/NameandTitleOrganizationalChart"/>
    <dgm:cxn modelId="{72AC7493-79B9-4718-B2F6-82BAB8FB321A}" type="presOf" srcId="{1D33277E-9D7D-4EA1-92E9-30879B93D5EB}" destId="{F89E0B37-AD43-4074-BD36-C9F63AF008A3}" srcOrd="0" destOrd="0" presId="urn:microsoft.com/office/officeart/2008/layout/NameandTitleOrganizationalChart"/>
    <dgm:cxn modelId="{BC2A0BB9-EADD-4CB7-A17F-50B0089A84B1}" type="presOf" srcId="{705E9A5D-A18B-4C1B-B1E7-B849A8F8B4BE}" destId="{27BC8D00-0057-4983-811A-9408E173E515}" srcOrd="0" destOrd="0" presId="urn:microsoft.com/office/officeart/2008/layout/NameandTitleOrganizationalChart"/>
    <dgm:cxn modelId="{1935E7C0-D4A6-498A-9B10-6AA2A7E5B793}" type="presOf" srcId="{DA2FF04E-E20E-4875-8273-91DBD01B39FF}" destId="{867339F2-3308-4FF3-9B70-2DBE4ED4F769}" srcOrd="0" destOrd="0" presId="urn:microsoft.com/office/officeart/2008/layout/NameandTitleOrganizationalChart"/>
    <dgm:cxn modelId="{D2542ECC-E8EE-4330-B435-B0417622ED2B}" srcId="{E5F2AE68-2592-46ED-AE8B-9E5140F98E0D}" destId="{705E9A5D-A18B-4C1B-B1E7-B849A8F8B4BE}" srcOrd="0" destOrd="0" parTransId="{8B8F4436-FA19-4B09-9FBC-929AC698D65E}" sibTransId="{D3462140-6764-49FF-AB12-A86940E25641}"/>
    <dgm:cxn modelId="{BBD8A8DB-0CE2-469C-A83D-1313426ABE5E}" type="presOf" srcId="{0B37E394-2A2D-4EE5-ADAF-EDFD70403657}" destId="{EA462286-83F1-4870-9348-6EFE2AC5FCD4}" srcOrd="0" destOrd="0" presId="urn:microsoft.com/office/officeart/2008/layout/NameandTitleOrganizationalChart"/>
    <dgm:cxn modelId="{BE409FE4-3000-4B12-A091-245619DE0BFB}" type="presOf" srcId="{D4B714BF-D07C-4701-97CC-70D9BE45EB66}" destId="{71C79583-CAF4-440C-9AB2-9913CAE9B633}" srcOrd="0" destOrd="0" presId="urn:microsoft.com/office/officeart/2008/layout/NameandTitleOrganizationalChart"/>
    <dgm:cxn modelId="{E3586A5A-2142-4D05-AE04-D1F0C69BFA99}" type="presParOf" srcId="{658CFBC9-FC8A-4182-ACD6-25A88416EF96}" destId="{24544C97-CA94-4FE6-89AF-813F27EA88BA}" srcOrd="0" destOrd="0" presId="urn:microsoft.com/office/officeart/2008/layout/NameandTitleOrganizationalChart"/>
    <dgm:cxn modelId="{DCD176C1-08BC-4579-8E4D-E5136F4335EF}" type="presParOf" srcId="{24544C97-CA94-4FE6-89AF-813F27EA88BA}" destId="{F8366B58-8672-45F9-9B2D-0ADAE60FF60E}" srcOrd="0" destOrd="0" presId="urn:microsoft.com/office/officeart/2008/layout/NameandTitleOrganizationalChart"/>
    <dgm:cxn modelId="{DED66087-0809-4781-94AC-DED453C12513}" type="presParOf" srcId="{F8366B58-8672-45F9-9B2D-0ADAE60FF60E}" destId="{27BC8D00-0057-4983-811A-9408E173E515}" srcOrd="0" destOrd="0" presId="urn:microsoft.com/office/officeart/2008/layout/NameandTitleOrganizationalChart"/>
    <dgm:cxn modelId="{4406924A-1A7F-4607-8C1E-6B6AF034DCD6}" type="presParOf" srcId="{F8366B58-8672-45F9-9B2D-0ADAE60FF60E}" destId="{0534345C-E6C9-4A14-8B7C-62C3C0621B68}" srcOrd="1" destOrd="0" presId="urn:microsoft.com/office/officeart/2008/layout/NameandTitleOrganizationalChart"/>
    <dgm:cxn modelId="{5284365F-43BD-4A0D-939C-C5CBEB6A3507}" type="presParOf" srcId="{F8366B58-8672-45F9-9B2D-0ADAE60FF60E}" destId="{63825F2D-290C-4E5C-9CBA-6FE7B78489FA}" srcOrd="2" destOrd="0" presId="urn:microsoft.com/office/officeart/2008/layout/NameandTitleOrganizationalChart"/>
    <dgm:cxn modelId="{4A9B1D6D-952A-40A5-83B4-C18C48F7594B}" type="presParOf" srcId="{24544C97-CA94-4FE6-89AF-813F27EA88BA}" destId="{73B2F4F6-9A3D-4C0F-8354-3D39BFD7361F}" srcOrd="1" destOrd="0" presId="urn:microsoft.com/office/officeart/2008/layout/NameandTitleOrganizationalChart"/>
    <dgm:cxn modelId="{F002BE1E-DA48-4DF3-A0EC-7419A91313F3}" type="presParOf" srcId="{73B2F4F6-9A3D-4C0F-8354-3D39BFD7361F}" destId="{867339F2-3308-4FF3-9B70-2DBE4ED4F769}" srcOrd="0" destOrd="0" presId="urn:microsoft.com/office/officeart/2008/layout/NameandTitleOrganizationalChart"/>
    <dgm:cxn modelId="{DE9DD620-CA12-42AE-ADCD-79F2FA53C356}" type="presParOf" srcId="{73B2F4F6-9A3D-4C0F-8354-3D39BFD7361F}" destId="{E70498D9-407B-431C-BDEF-2555BFE1924B}" srcOrd="1" destOrd="0" presId="urn:microsoft.com/office/officeart/2008/layout/NameandTitleOrganizationalChart"/>
    <dgm:cxn modelId="{695D4824-6E00-4546-97A6-077323A2D18A}" type="presParOf" srcId="{E70498D9-407B-431C-BDEF-2555BFE1924B}" destId="{6FC85FD7-8C5F-4310-B324-AF9C5BDEDD5A}" srcOrd="0" destOrd="0" presId="urn:microsoft.com/office/officeart/2008/layout/NameandTitleOrganizationalChart"/>
    <dgm:cxn modelId="{0B890FE1-4193-4EF3-A058-6E0164C0ACDA}" type="presParOf" srcId="{6FC85FD7-8C5F-4310-B324-AF9C5BDEDD5A}" destId="{EB2763D6-88CC-4417-9D6A-222B3508C06B}" srcOrd="0" destOrd="0" presId="urn:microsoft.com/office/officeart/2008/layout/NameandTitleOrganizationalChart"/>
    <dgm:cxn modelId="{E944B303-3773-43E5-A233-82CF5BFA56C7}" type="presParOf" srcId="{6FC85FD7-8C5F-4310-B324-AF9C5BDEDD5A}" destId="{F89E0B37-AD43-4074-BD36-C9F63AF008A3}" srcOrd="1" destOrd="0" presId="urn:microsoft.com/office/officeart/2008/layout/NameandTitleOrganizationalChart"/>
    <dgm:cxn modelId="{FB3D448A-ED1E-4F2C-B153-DCA59B7C5006}" type="presParOf" srcId="{6FC85FD7-8C5F-4310-B324-AF9C5BDEDD5A}" destId="{FED87B44-6A22-4C13-A03E-9BF0386D986E}" srcOrd="2" destOrd="0" presId="urn:microsoft.com/office/officeart/2008/layout/NameandTitleOrganizationalChart"/>
    <dgm:cxn modelId="{08F463F7-C187-4299-8E40-09DFA7E15D2E}" type="presParOf" srcId="{E70498D9-407B-431C-BDEF-2555BFE1924B}" destId="{A551BCF2-DCC7-401B-9E26-415BBE4EC9C5}" srcOrd="1" destOrd="0" presId="urn:microsoft.com/office/officeart/2008/layout/NameandTitleOrganizationalChart"/>
    <dgm:cxn modelId="{0283DB03-2D74-4DBA-8933-D92B1871BA03}" type="presParOf" srcId="{E70498D9-407B-431C-BDEF-2555BFE1924B}" destId="{2FBEF19D-3BB2-4A31-8D31-6690DFE74DEC}" srcOrd="2" destOrd="0" presId="urn:microsoft.com/office/officeart/2008/layout/NameandTitleOrganizationalChart"/>
    <dgm:cxn modelId="{507C2508-2F0A-4F56-BCBD-8363E894825B}" type="presParOf" srcId="{73B2F4F6-9A3D-4C0F-8354-3D39BFD7361F}" destId="{EA462286-83F1-4870-9348-6EFE2AC5FCD4}" srcOrd="2" destOrd="0" presId="urn:microsoft.com/office/officeart/2008/layout/NameandTitleOrganizationalChart"/>
    <dgm:cxn modelId="{ABF43F49-C981-40F0-8A69-00FE73AF782A}" type="presParOf" srcId="{73B2F4F6-9A3D-4C0F-8354-3D39BFD7361F}" destId="{BDAC6036-8B2F-4121-A988-44C129700894}" srcOrd="3" destOrd="0" presId="urn:microsoft.com/office/officeart/2008/layout/NameandTitleOrganizationalChart"/>
    <dgm:cxn modelId="{9D643F6B-C950-4BF0-82CC-0AC786BB87CA}" type="presParOf" srcId="{BDAC6036-8B2F-4121-A988-44C129700894}" destId="{B2A8BEC0-06F9-4CE6-857F-91DC2833E0C0}" srcOrd="0" destOrd="0" presId="urn:microsoft.com/office/officeart/2008/layout/NameandTitleOrganizationalChart"/>
    <dgm:cxn modelId="{4D9E72BB-4A3E-4CAA-BCBD-C2EC775D453B}" type="presParOf" srcId="{B2A8BEC0-06F9-4CE6-857F-91DC2833E0C0}" destId="{2FAB2012-1387-4D9B-A1B5-E7983F406773}" srcOrd="0" destOrd="0" presId="urn:microsoft.com/office/officeart/2008/layout/NameandTitleOrganizationalChart"/>
    <dgm:cxn modelId="{733B3CE6-E60C-4356-AFBB-5881F9EC3DD9}" type="presParOf" srcId="{B2A8BEC0-06F9-4CE6-857F-91DC2833E0C0}" destId="{D8085512-EEEF-4669-A441-F47A57FEC5C8}" srcOrd="1" destOrd="0" presId="urn:microsoft.com/office/officeart/2008/layout/NameandTitleOrganizationalChart"/>
    <dgm:cxn modelId="{46263380-436E-4E4F-B659-39BAEAC726E5}" type="presParOf" srcId="{B2A8BEC0-06F9-4CE6-857F-91DC2833E0C0}" destId="{A5235E1B-74A6-4837-B110-014FDE902791}" srcOrd="2" destOrd="0" presId="urn:microsoft.com/office/officeart/2008/layout/NameandTitleOrganizationalChart"/>
    <dgm:cxn modelId="{4FE8BFAF-955A-4FCA-9025-97FEF5DEF217}" type="presParOf" srcId="{BDAC6036-8B2F-4121-A988-44C129700894}" destId="{3D614568-0992-4D15-AF31-561C9CB1084D}" srcOrd="1" destOrd="0" presId="urn:microsoft.com/office/officeart/2008/layout/NameandTitleOrganizationalChart"/>
    <dgm:cxn modelId="{CF24AF83-D28A-416F-BD34-64C36655C290}" type="presParOf" srcId="{BDAC6036-8B2F-4121-A988-44C129700894}" destId="{1018E13E-28BD-4008-9FB5-DE06E867332A}" srcOrd="2" destOrd="0" presId="urn:microsoft.com/office/officeart/2008/layout/NameandTitleOrganizationalChart"/>
    <dgm:cxn modelId="{DD1770CD-7FA6-436A-8F94-9E969B9F1591}" type="presParOf" srcId="{24544C97-CA94-4FE6-89AF-813F27EA88BA}" destId="{890D61F9-96C0-4725-B69C-2531EE68CE27}" srcOrd="2" destOrd="0" presId="urn:microsoft.com/office/officeart/2008/layout/NameandTitleOrganizationalChart"/>
    <dgm:cxn modelId="{FAB75528-7BD6-42BC-BF90-4336A41E8CB8}" type="presParOf" srcId="{890D61F9-96C0-4725-B69C-2531EE68CE27}" destId="{1252C9C5-F83D-40B5-93C0-7F6FB3DD3BAB}" srcOrd="0" destOrd="0" presId="urn:microsoft.com/office/officeart/2008/layout/NameandTitleOrganizationalChart"/>
    <dgm:cxn modelId="{31B62B4F-850E-4C82-9BF9-AB3766DB7597}" type="presParOf" srcId="{890D61F9-96C0-4725-B69C-2531EE68CE27}" destId="{2E3F0481-13C9-4449-BB12-485AB2CD8F37}" srcOrd="1" destOrd="0" presId="urn:microsoft.com/office/officeart/2008/layout/NameandTitleOrganizationalChart"/>
    <dgm:cxn modelId="{8BC63B5F-3F37-4E7E-A9F6-E262B9CC405D}" type="presParOf" srcId="{2E3F0481-13C9-4449-BB12-485AB2CD8F37}" destId="{69EB5633-6E99-48B2-BA9D-59AC12DD8333}" srcOrd="0" destOrd="0" presId="urn:microsoft.com/office/officeart/2008/layout/NameandTitleOrganizationalChart"/>
    <dgm:cxn modelId="{17AAAE92-2DFF-4008-93AC-33B34AB4F4BF}" type="presParOf" srcId="{69EB5633-6E99-48B2-BA9D-59AC12DD8333}" destId="{457EFA20-BFF1-4FDE-BC43-A87067A506F2}" srcOrd="0" destOrd="0" presId="urn:microsoft.com/office/officeart/2008/layout/NameandTitleOrganizationalChart"/>
    <dgm:cxn modelId="{E62B97C6-7DA1-43A5-A0C3-D376500B97D4}" type="presParOf" srcId="{69EB5633-6E99-48B2-BA9D-59AC12DD8333}" destId="{71C79583-CAF4-440C-9AB2-9913CAE9B633}" srcOrd="1" destOrd="0" presId="urn:microsoft.com/office/officeart/2008/layout/NameandTitleOrganizationalChart"/>
    <dgm:cxn modelId="{E9ECD03D-990D-4130-9953-66832753E9A7}" type="presParOf" srcId="{69EB5633-6E99-48B2-BA9D-59AC12DD8333}" destId="{9B9F8831-4608-4A87-B62F-5979FCA2031D}" srcOrd="2" destOrd="0" presId="urn:microsoft.com/office/officeart/2008/layout/NameandTitleOrganizationalChart"/>
    <dgm:cxn modelId="{CBFCE629-3200-48E0-8F50-EFF231BA93FD}" type="presParOf" srcId="{2E3F0481-13C9-4449-BB12-485AB2CD8F37}" destId="{88227E0C-4677-4CF9-948E-943221332CA7}" srcOrd="1" destOrd="0" presId="urn:microsoft.com/office/officeart/2008/layout/NameandTitleOrganizationalChart"/>
    <dgm:cxn modelId="{A6BA2540-6416-4E95-B341-D926F0FD9AFF}" type="presParOf" srcId="{2E3F0481-13C9-4449-BB12-485AB2CD8F37}" destId="{ED810E10-E59D-468D-87FB-F942E0A6CD43}" srcOrd="2" destOrd="0" presId="urn:microsoft.com/office/officeart/2008/layout/NameandTitleOrganizationalChart"/>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FF35D12-BE11-41EE-8891-59F0A6119461}"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797E4EF4-54B0-4816-B634-A86E358D2A48}">
      <dgm:prSet phldrT="[Text]" custT="1"/>
      <dgm:spPr>
        <a:xfrm>
          <a:off x="4080544" y="1184737"/>
          <a:ext cx="1847327" cy="5488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400" dirty="0">
              <a:solidFill>
                <a:sysClr val="window" lastClr="FFFFFF"/>
              </a:solidFill>
              <a:latin typeface="Calibri"/>
              <a:ea typeface="+mn-ea"/>
              <a:cs typeface="+mn-cs"/>
            </a:rPr>
            <a:t>Response</a:t>
          </a:r>
        </a:p>
      </dgm:t>
    </dgm:pt>
    <dgm:pt modelId="{1C6E0329-4C8A-421C-8D7C-427CBE00F0CF}" type="parTrans" cxnId="{77F52FE9-561F-403F-83DE-537DF7412865}">
      <dgm:prSet/>
      <dgm:spPr/>
      <dgm:t>
        <a:bodyPr/>
        <a:lstStyle/>
        <a:p>
          <a:endParaRPr lang="en-ZA"/>
        </a:p>
      </dgm:t>
    </dgm:pt>
    <dgm:pt modelId="{9B09D403-4021-4B36-A15F-476D8EA322D7}" type="sibTrans" cxnId="{77F52FE9-561F-403F-83DE-537DF7412865}">
      <dgm:prSet/>
      <dgm:spPr>
        <a:xfrm>
          <a:off x="3169793" y="-419986"/>
          <a:ext cx="2338438" cy="2338438"/>
        </a:xfrm>
        <a:custGeom>
          <a:avLst/>
          <a:gdLst/>
          <a:ahLst/>
          <a:cxnLst/>
          <a:rect l="0" t="0" r="0" b="0"/>
          <a:pathLst>
            <a:path>
              <a:moveTo>
                <a:pt x="1921597" y="2582403"/>
              </a:moveTo>
              <a:arcTo wR="1353654" hR="1353654" stAng="3911583" swAng="1461250"/>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1738DE0F-9A51-4539-9D28-035739A515F1}">
      <dgm:prSet phldrT="[Text]" custT="1"/>
      <dgm:spPr>
        <a:xfrm>
          <a:off x="3159084" y="1908731"/>
          <a:ext cx="1669142" cy="49002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Relief</a:t>
          </a:r>
        </a:p>
      </dgm:t>
    </dgm:pt>
    <dgm:pt modelId="{3AA15973-5EE6-4560-A6B1-845EBCFA8B7F}" type="parTrans" cxnId="{A1EED4EC-3DA6-434E-B8CD-2BEAD8FEA50C}">
      <dgm:prSet/>
      <dgm:spPr/>
      <dgm:t>
        <a:bodyPr/>
        <a:lstStyle/>
        <a:p>
          <a:endParaRPr lang="en-ZA"/>
        </a:p>
      </dgm:t>
    </dgm:pt>
    <dgm:pt modelId="{C5627D40-1CB7-4545-A739-CD7F7ECA2CE6}" type="sibTrans" cxnId="{A1EED4EC-3DA6-434E-B8CD-2BEAD8FEA50C}">
      <dgm:prSet/>
      <dgm:spPr>
        <a:xfrm>
          <a:off x="1899350" y="165865"/>
          <a:ext cx="2338438" cy="2338438"/>
        </a:xfrm>
        <a:custGeom>
          <a:avLst/>
          <a:gdLst/>
          <a:ahLst/>
          <a:cxnLst/>
          <a:rect l="0" t="0" r="0" b="0"/>
          <a:pathLst>
            <a:path>
              <a:moveTo>
                <a:pt x="1644596" y="2675673"/>
              </a:moveTo>
              <a:arcTo wR="1353654" hR="1353654" stAng="4655313" swAng="237626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9E1303AF-26CF-4AD7-BD47-658A87042761}">
      <dgm:prSet phldrT="[Text]" custT="1"/>
      <dgm:spPr>
        <a:xfrm>
          <a:off x="1382006" y="1842909"/>
          <a:ext cx="1597300" cy="39680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Recovery</a:t>
          </a:r>
        </a:p>
      </dgm:t>
    </dgm:pt>
    <dgm:pt modelId="{779F3604-AE10-4485-A177-6FC8F886BC29}" type="parTrans" cxnId="{5AC50D9C-6A65-42C3-963E-68B95B91EAD8}">
      <dgm:prSet/>
      <dgm:spPr/>
      <dgm:t>
        <a:bodyPr/>
        <a:lstStyle/>
        <a:p>
          <a:endParaRPr lang="en-ZA"/>
        </a:p>
      </dgm:t>
    </dgm:pt>
    <dgm:pt modelId="{02CAA359-6624-420E-B1E4-41D6B6F13B19}" type="sibTrans" cxnId="{5AC50D9C-6A65-42C3-963E-68B95B91EAD8}">
      <dgm:prSet/>
      <dgm:spPr>
        <a:xfrm>
          <a:off x="928974" y="-495438"/>
          <a:ext cx="2338438" cy="2338438"/>
        </a:xfrm>
        <a:custGeom>
          <a:avLst/>
          <a:gdLst/>
          <a:ahLst/>
          <a:cxnLst/>
          <a:rect l="0" t="0" r="0" b="0"/>
          <a:pathLst>
            <a:path>
              <a:moveTo>
                <a:pt x="1158961" y="2693235"/>
              </a:moveTo>
              <a:arcTo wR="1353654" hR="1353654" stAng="5896165" swAng="140345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E74207D4-7F11-4C0D-9BD1-3C47A374ECBD}">
      <dgm:prSet phldrT="[Text]" custT="1"/>
      <dgm:spPr>
        <a:xfrm>
          <a:off x="323150" y="1160568"/>
          <a:ext cx="2051431" cy="4190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Reconstruction</a:t>
          </a:r>
        </a:p>
      </dgm:t>
    </dgm:pt>
    <dgm:pt modelId="{FEED507F-C879-4C65-B5F3-E88D84D54FE8}" type="parTrans" cxnId="{21E97160-1649-4C66-A0EB-0080A3F82E4D}">
      <dgm:prSet/>
      <dgm:spPr/>
      <dgm:t>
        <a:bodyPr/>
        <a:lstStyle/>
        <a:p>
          <a:endParaRPr lang="en-ZA"/>
        </a:p>
      </dgm:t>
    </dgm:pt>
    <dgm:pt modelId="{DB4BF2B6-C5D8-48D3-96EA-A47088E03D69}" type="sibTrans" cxnId="{21E97160-1649-4C66-A0EB-0080A3F82E4D}">
      <dgm:prSet/>
      <dgm:spPr>
        <a:xfrm>
          <a:off x="1328478" y="-285286"/>
          <a:ext cx="2338438" cy="2338438"/>
        </a:xfrm>
        <a:custGeom>
          <a:avLst/>
          <a:gdLst/>
          <a:ahLst/>
          <a:cxnLst/>
          <a:rect l="0" t="0" r="0" b="0"/>
          <a:pathLst>
            <a:path>
              <a:moveTo>
                <a:pt x="23943" y="1607129"/>
              </a:moveTo>
              <a:arcTo wR="1353654" hR="1353654" stAng="10152453" swAng="523341"/>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6C61DF05-E04A-4631-8509-B80A8321BFC5}">
      <dgm:prSet phldrT="[Text]" custT="1"/>
      <dgm:spPr>
        <a:xfrm>
          <a:off x="526376" y="394923"/>
          <a:ext cx="1761258" cy="4721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Prevention</a:t>
          </a:r>
          <a:r>
            <a:rPr lang="en-ZA" sz="1200" dirty="0">
              <a:solidFill>
                <a:sysClr val="window" lastClr="FFFFFF"/>
              </a:solidFill>
              <a:latin typeface="Calibri"/>
              <a:ea typeface="+mn-ea"/>
              <a:cs typeface="+mn-cs"/>
            </a:rPr>
            <a:t>/ Mitigation</a:t>
          </a:r>
        </a:p>
      </dgm:t>
    </dgm:pt>
    <dgm:pt modelId="{ABEB4003-EDD8-4A6A-81FE-8924C5CE1625}" type="parTrans" cxnId="{9A5D2EB6-6C63-41B7-B1DC-B65F7053DB5B}">
      <dgm:prSet/>
      <dgm:spPr/>
      <dgm:t>
        <a:bodyPr/>
        <a:lstStyle/>
        <a:p>
          <a:endParaRPr lang="en-ZA"/>
        </a:p>
      </dgm:t>
    </dgm:pt>
    <dgm:pt modelId="{E7F5B460-9F4F-4C14-8B83-379BD8AC2174}" type="sibTrans" cxnId="{9A5D2EB6-6C63-41B7-B1DC-B65F7053DB5B}">
      <dgm:prSet/>
      <dgm:spPr>
        <a:xfrm>
          <a:off x="849364" y="283435"/>
          <a:ext cx="2338438" cy="2338438"/>
        </a:xfrm>
        <a:custGeom>
          <a:avLst/>
          <a:gdLst/>
          <a:ahLst/>
          <a:cxnLst/>
          <a:rect l="0" t="0" r="0" b="0"/>
          <a:pathLst>
            <a:path>
              <a:moveTo>
                <a:pt x="1019250" y="41955"/>
              </a:moveTo>
              <a:arcTo wR="1353654" hR="1353654" stAng="15341861" swAng="2103664"/>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F5E846CF-3702-40D4-A6E8-3ABE32CE5B31}">
      <dgm:prSet custT="1"/>
      <dgm:spPr>
        <a:xfrm>
          <a:off x="3782340" y="426164"/>
          <a:ext cx="2021859" cy="541052"/>
        </a:xfrm>
        <a:prstGeom prst="irregularSeal2">
          <a:avLst/>
        </a:prstGeom>
        <a:solidFill>
          <a:srgbClr val="FF0000"/>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Disaster</a:t>
          </a:r>
        </a:p>
      </dgm:t>
    </dgm:pt>
    <dgm:pt modelId="{CB3554F6-03A6-4C1F-A813-9ABD47E1C283}" type="parTrans" cxnId="{DB13FB8E-137A-4C61-B3B0-11DC24EB68FD}">
      <dgm:prSet/>
      <dgm:spPr/>
      <dgm:t>
        <a:bodyPr/>
        <a:lstStyle/>
        <a:p>
          <a:endParaRPr lang="en-ZA"/>
        </a:p>
      </dgm:t>
    </dgm:pt>
    <dgm:pt modelId="{6054CF7A-7D43-4C86-B44B-7BAD5FC56199}" type="sibTrans" cxnId="{DB13FB8E-137A-4C61-B3B0-11DC24EB68FD}">
      <dgm:prSet/>
      <dgm:spPr>
        <a:xfrm>
          <a:off x="2726954" y="416383"/>
          <a:ext cx="2338438" cy="2338438"/>
        </a:xfrm>
        <a:custGeom>
          <a:avLst/>
          <a:gdLst/>
          <a:ahLst/>
          <a:cxnLst/>
          <a:rect l="0" t="0" r="0" b="0"/>
          <a:pathLst>
            <a:path>
              <a:moveTo>
                <a:pt x="2531111" y="685839"/>
              </a:moveTo>
              <a:arcTo wR="1353654" hR="1353654" stAng="19826369" swAng="428118"/>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471BE5DB-7756-410C-B6AF-DA8E2CF57E87}">
      <dgm:prSet custT="1"/>
      <dgm:spPr>
        <a:xfrm>
          <a:off x="2632538" y="19"/>
          <a:ext cx="1521466" cy="5240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ZA" sz="1600" dirty="0">
              <a:solidFill>
                <a:sysClr val="window" lastClr="FFFFFF"/>
              </a:solidFill>
              <a:latin typeface="Calibri"/>
              <a:ea typeface="+mn-ea"/>
              <a:cs typeface="+mn-cs"/>
            </a:rPr>
            <a:t>Preparedness</a:t>
          </a:r>
        </a:p>
      </dgm:t>
    </dgm:pt>
    <dgm:pt modelId="{AA64B721-4F2D-40EB-A4F7-DF63FE9FEC73}" type="parTrans" cxnId="{F49EE78F-7A4D-4343-B62E-12C2FDBF1174}">
      <dgm:prSet/>
      <dgm:spPr/>
      <dgm:t>
        <a:bodyPr/>
        <a:lstStyle/>
        <a:p>
          <a:endParaRPr lang="en-ZA"/>
        </a:p>
      </dgm:t>
    </dgm:pt>
    <dgm:pt modelId="{FBDDDF69-BE43-4848-A3F6-3B399BD66E76}" type="sibTrans" cxnId="{F49EE78F-7A4D-4343-B62E-12C2FDBF1174}">
      <dgm:prSet/>
      <dgm:spPr>
        <a:xfrm>
          <a:off x="3324776" y="417137"/>
          <a:ext cx="2338438" cy="2338438"/>
        </a:xfrm>
        <a:custGeom>
          <a:avLst/>
          <a:gdLst/>
          <a:ahLst/>
          <a:cxnLst/>
          <a:rect l="0" t="0" r="0" b="0"/>
          <a:pathLst>
            <a:path>
              <a:moveTo>
                <a:pt x="926052" y="69311"/>
              </a:moveTo>
              <a:arcTo wR="1353654" hR="1353654" stAng="15095138" swAng="1155137"/>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ZA"/>
        </a:p>
      </dgm:t>
    </dgm:pt>
    <dgm:pt modelId="{8AB3ABFD-D567-4396-A7A2-EBC2E295BF48}" type="pres">
      <dgm:prSet presAssocID="{6FF35D12-BE11-41EE-8891-59F0A6119461}" presName="cycle" presStyleCnt="0">
        <dgm:presLayoutVars>
          <dgm:dir/>
          <dgm:resizeHandles val="exact"/>
        </dgm:presLayoutVars>
      </dgm:prSet>
      <dgm:spPr/>
    </dgm:pt>
    <dgm:pt modelId="{A71E9105-C8E8-45EA-8583-41BA1424F362}" type="pres">
      <dgm:prSet presAssocID="{471BE5DB-7756-410C-B6AF-DA8E2CF57E87}" presName="node" presStyleLbl="node1" presStyleIdx="0" presStyleCnt="7" custScaleX="241559" custScaleY="127999" custRadScaleRad="96376" custRadScaleInc="34884">
        <dgm:presLayoutVars>
          <dgm:bulletEnabled val="1"/>
        </dgm:presLayoutVars>
      </dgm:prSet>
      <dgm:spPr>
        <a:prstGeom prst="ellipse">
          <a:avLst/>
        </a:prstGeom>
      </dgm:spPr>
    </dgm:pt>
    <dgm:pt modelId="{C4715809-6BA4-4687-B528-40F6160F2CB4}" type="pres">
      <dgm:prSet presAssocID="{471BE5DB-7756-410C-B6AF-DA8E2CF57E87}" presName="spNode" presStyleCnt="0"/>
      <dgm:spPr/>
    </dgm:pt>
    <dgm:pt modelId="{85F1CA43-4FDF-4F45-B371-BFF6E17CBB18}" type="pres">
      <dgm:prSet presAssocID="{FBDDDF69-BE43-4848-A3F6-3B399BD66E76}" presName="sibTrans" presStyleLbl="sibTrans1D1" presStyleIdx="0" presStyleCnt="7"/>
      <dgm:spPr/>
    </dgm:pt>
    <dgm:pt modelId="{7CF90E13-C9E7-4917-93F4-41BD6B1B1AAC}" type="pres">
      <dgm:prSet presAssocID="{F5E846CF-3702-40D4-A6E8-3ABE32CE5B31}" presName="node" presStyleLbl="node1" presStyleIdx="1" presStyleCnt="7" custScaleX="321005" custScaleY="132156" custRadScaleRad="142427" custRadScaleInc="83080">
        <dgm:presLayoutVars>
          <dgm:bulletEnabled val="1"/>
        </dgm:presLayoutVars>
      </dgm:prSet>
      <dgm:spPr>
        <a:prstGeom prst="irregularSeal2">
          <a:avLst/>
        </a:prstGeom>
      </dgm:spPr>
    </dgm:pt>
    <dgm:pt modelId="{3728B9EE-F72B-4CFA-AA80-1ABFC45BAFCB}" type="pres">
      <dgm:prSet presAssocID="{F5E846CF-3702-40D4-A6E8-3ABE32CE5B31}" presName="spNode" presStyleCnt="0"/>
      <dgm:spPr/>
    </dgm:pt>
    <dgm:pt modelId="{36F31F4C-B6F5-4236-A003-68559BF79105}" type="pres">
      <dgm:prSet presAssocID="{6054CF7A-7D43-4C86-B44B-7BAD5FC56199}" presName="sibTrans" presStyleLbl="sibTrans1D1" presStyleIdx="1" presStyleCnt="7"/>
      <dgm:spPr/>
    </dgm:pt>
    <dgm:pt modelId="{76927879-B9AC-48F4-BBE9-B642A2CFBA29}" type="pres">
      <dgm:prSet presAssocID="{797E4EF4-54B0-4816-B634-A86E358D2A48}" presName="node" presStyleLbl="node1" presStyleIdx="2" presStyleCnt="7" custScaleX="293295" custScaleY="134066" custRadScaleRad="147964" custRadScaleInc="-60231">
        <dgm:presLayoutVars>
          <dgm:bulletEnabled val="1"/>
        </dgm:presLayoutVars>
      </dgm:prSet>
      <dgm:spPr>
        <a:prstGeom prst="ellipse">
          <a:avLst/>
        </a:prstGeom>
      </dgm:spPr>
    </dgm:pt>
    <dgm:pt modelId="{CDCA41F8-BB1C-497E-9CD6-67C57519264A}" type="pres">
      <dgm:prSet presAssocID="{797E4EF4-54B0-4816-B634-A86E358D2A48}" presName="spNode" presStyleCnt="0"/>
      <dgm:spPr/>
    </dgm:pt>
    <dgm:pt modelId="{F74EC70E-72E5-4F8E-A1E6-FEB8D6F71E74}" type="pres">
      <dgm:prSet presAssocID="{9B09D403-4021-4B36-A15F-476D8EA322D7}" presName="sibTrans" presStyleLbl="sibTrans1D1" presStyleIdx="2" presStyleCnt="7"/>
      <dgm:spPr/>
    </dgm:pt>
    <dgm:pt modelId="{6268C5AD-E4BD-4340-9834-B45EC30E04DD}" type="pres">
      <dgm:prSet presAssocID="{1738DE0F-9A51-4539-9D28-035739A515F1}" presName="node" presStyleLbl="node1" presStyleIdx="3" presStyleCnt="7" custScaleX="265005" custScaleY="119693" custRadScaleRad="90094" custRadScaleInc="-100559">
        <dgm:presLayoutVars>
          <dgm:bulletEnabled val="1"/>
        </dgm:presLayoutVars>
      </dgm:prSet>
      <dgm:spPr>
        <a:prstGeom prst="ellipse">
          <a:avLst/>
        </a:prstGeom>
      </dgm:spPr>
    </dgm:pt>
    <dgm:pt modelId="{0EC8F6BE-9806-4BA7-8B21-B1E8B45ECCB8}" type="pres">
      <dgm:prSet presAssocID="{1738DE0F-9A51-4539-9D28-035739A515F1}" presName="spNode" presStyleCnt="0"/>
      <dgm:spPr/>
    </dgm:pt>
    <dgm:pt modelId="{879B69A1-121B-45A7-BF5B-73AE3ECC1CCD}" type="pres">
      <dgm:prSet presAssocID="{C5627D40-1CB7-4545-A739-CD7F7ECA2CE6}" presName="sibTrans" presStyleLbl="sibTrans1D1" presStyleIdx="3" presStyleCnt="7"/>
      <dgm:spPr/>
    </dgm:pt>
    <dgm:pt modelId="{EF497DC5-D3A9-4E86-B231-5DFF833F7354}" type="pres">
      <dgm:prSet presAssocID="{9E1303AF-26CF-4AD7-BD47-658A87042761}" presName="node" presStyleLbl="node1" presStyleIdx="4" presStyleCnt="7" custScaleX="253599" custScaleY="96923" custRadScaleRad="109301" custRadScaleInc="194057">
        <dgm:presLayoutVars>
          <dgm:bulletEnabled val="1"/>
        </dgm:presLayoutVars>
      </dgm:prSet>
      <dgm:spPr>
        <a:prstGeom prst="ellipse">
          <a:avLst/>
        </a:prstGeom>
      </dgm:spPr>
    </dgm:pt>
    <dgm:pt modelId="{516CA29C-B91A-4160-9235-3A8A849D9E28}" type="pres">
      <dgm:prSet presAssocID="{9E1303AF-26CF-4AD7-BD47-658A87042761}" presName="spNode" presStyleCnt="0"/>
      <dgm:spPr/>
    </dgm:pt>
    <dgm:pt modelId="{340DFBDB-42BD-4402-8C71-9C3ED66DDBCB}" type="pres">
      <dgm:prSet presAssocID="{02CAA359-6624-420E-B1E4-41D6B6F13B19}" presName="sibTrans" presStyleLbl="sibTrans1D1" presStyleIdx="4" presStyleCnt="7"/>
      <dgm:spPr/>
    </dgm:pt>
    <dgm:pt modelId="{A2E4C0A3-6637-4743-8350-9218D4906012}" type="pres">
      <dgm:prSet presAssocID="{E74207D4-7F11-4C0D-9BD1-3C47A374ECBD}" presName="node" presStyleLbl="node1" presStyleIdx="5" presStyleCnt="7" custScaleX="325700" custScaleY="102354" custRadScaleRad="164815" custRadScaleInc="77196">
        <dgm:presLayoutVars>
          <dgm:bulletEnabled val="1"/>
        </dgm:presLayoutVars>
      </dgm:prSet>
      <dgm:spPr>
        <a:prstGeom prst="ellipse">
          <a:avLst/>
        </a:prstGeom>
      </dgm:spPr>
    </dgm:pt>
    <dgm:pt modelId="{955C3DEC-1E1C-4510-AF6C-1802C4D292C3}" type="pres">
      <dgm:prSet presAssocID="{E74207D4-7F11-4C0D-9BD1-3C47A374ECBD}" presName="spNode" presStyleCnt="0"/>
      <dgm:spPr/>
    </dgm:pt>
    <dgm:pt modelId="{E8D768C3-24DB-4972-AB2F-2A3CCB256E04}" type="pres">
      <dgm:prSet presAssocID="{DB4BF2B6-C5D8-48D3-96EA-A47088E03D69}" presName="sibTrans" presStyleLbl="sibTrans1D1" presStyleIdx="5" presStyleCnt="7"/>
      <dgm:spPr/>
    </dgm:pt>
    <dgm:pt modelId="{BB1C20BA-0B6A-42BB-B8E2-53E1D58A0AF7}" type="pres">
      <dgm:prSet presAssocID="{6C61DF05-E04A-4631-8509-B80A8321BFC5}" presName="node" presStyleLbl="node1" presStyleIdx="6" presStyleCnt="7" custScaleX="279630" custScaleY="115322" custRadScaleRad="172286" custRadScaleInc="-97176">
        <dgm:presLayoutVars>
          <dgm:bulletEnabled val="1"/>
        </dgm:presLayoutVars>
      </dgm:prSet>
      <dgm:spPr>
        <a:prstGeom prst="ellipse">
          <a:avLst/>
        </a:prstGeom>
      </dgm:spPr>
    </dgm:pt>
    <dgm:pt modelId="{6C998859-47D0-4A88-9E8B-BCCD4285082B}" type="pres">
      <dgm:prSet presAssocID="{6C61DF05-E04A-4631-8509-B80A8321BFC5}" presName="spNode" presStyleCnt="0"/>
      <dgm:spPr/>
    </dgm:pt>
    <dgm:pt modelId="{A3A9B2F8-227E-42A5-B5A3-5FDF54F524F8}" type="pres">
      <dgm:prSet presAssocID="{E7F5B460-9F4F-4C14-8B83-379BD8AC2174}" presName="sibTrans" presStyleLbl="sibTrans1D1" presStyleIdx="6" presStyleCnt="7"/>
      <dgm:spPr/>
    </dgm:pt>
  </dgm:ptLst>
  <dgm:cxnLst>
    <dgm:cxn modelId="{463AAD05-9410-430E-BC40-EE24E81F4998}" type="presOf" srcId="{E7F5B460-9F4F-4C14-8B83-379BD8AC2174}" destId="{A3A9B2F8-227E-42A5-B5A3-5FDF54F524F8}" srcOrd="0" destOrd="0" presId="urn:microsoft.com/office/officeart/2005/8/layout/cycle5"/>
    <dgm:cxn modelId="{0DF80F1C-8624-4E32-A7F8-D5A95C7FFCF2}" type="presOf" srcId="{C5627D40-1CB7-4545-A739-CD7F7ECA2CE6}" destId="{879B69A1-121B-45A7-BF5B-73AE3ECC1CCD}" srcOrd="0" destOrd="0" presId="urn:microsoft.com/office/officeart/2005/8/layout/cycle5"/>
    <dgm:cxn modelId="{A5AF8A1C-45A4-4D9F-A580-DC138300ACF0}" type="presOf" srcId="{FBDDDF69-BE43-4848-A3F6-3B399BD66E76}" destId="{85F1CA43-4FDF-4F45-B371-BFF6E17CBB18}" srcOrd="0" destOrd="0" presId="urn:microsoft.com/office/officeart/2005/8/layout/cycle5"/>
    <dgm:cxn modelId="{F7768C38-90D4-47F7-A98D-444FA9A79C7F}" type="presOf" srcId="{471BE5DB-7756-410C-B6AF-DA8E2CF57E87}" destId="{A71E9105-C8E8-45EA-8583-41BA1424F362}" srcOrd="0" destOrd="0" presId="urn:microsoft.com/office/officeart/2005/8/layout/cycle5"/>
    <dgm:cxn modelId="{92BE615D-EED0-447D-89A3-F40D53E885DD}" type="presOf" srcId="{02CAA359-6624-420E-B1E4-41D6B6F13B19}" destId="{340DFBDB-42BD-4402-8C71-9C3ED66DDBCB}" srcOrd="0" destOrd="0" presId="urn:microsoft.com/office/officeart/2005/8/layout/cycle5"/>
    <dgm:cxn modelId="{425D9A5F-CAF9-4A83-B096-DDB99D7E81ED}" type="presOf" srcId="{E74207D4-7F11-4C0D-9BD1-3C47A374ECBD}" destId="{A2E4C0A3-6637-4743-8350-9218D4906012}" srcOrd="0" destOrd="0" presId="urn:microsoft.com/office/officeart/2005/8/layout/cycle5"/>
    <dgm:cxn modelId="{21E97160-1649-4C66-A0EB-0080A3F82E4D}" srcId="{6FF35D12-BE11-41EE-8891-59F0A6119461}" destId="{E74207D4-7F11-4C0D-9BD1-3C47A374ECBD}" srcOrd="5" destOrd="0" parTransId="{FEED507F-C879-4C65-B5F3-E88D84D54FE8}" sibTransId="{DB4BF2B6-C5D8-48D3-96EA-A47088E03D69}"/>
    <dgm:cxn modelId="{BA603854-6DEA-461B-8BFB-32ED5165D8B0}" type="presOf" srcId="{1738DE0F-9A51-4539-9D28-035739A515F1}" destId="{6268C5AD-E4BD-4340-9834-B45EC30E04DD}" srcOrd="0" destOrd="0" presId="urn:microsoft.com/office/officeart/2005/8/layout/cycle5"/>
    <dgm:cxn modelId="{9165A279-1D5C-4F60-81A2-25A52B37FF71}" type="presOf" srcId="{DB4BF2B6-C5D8-48D3-96EA-A47088E03D69}" destId="{E8D768C3-24DB-4972-AB2F-2A3CCB256E04}" srcOrd="0" destOrd="0" presId="urn:microsoft.com/office/officeart/2005/8/layout/cycle5"/>
    <dgm:cxn modelId="{C2CA178C-1B95-4524-9C72-1ABFDCCA792D}" type="presOf" srcId="{F5E846CF-3702-40D4-A6E8-3ABE32CE5B31}" destId="{7CF90E13-C9E7-4917-93F4-41BD6B1B1AAC}" srcOrd="0" destOrd="0" presId="urn:microsoft.com/office/officeart/2005/8/layout/cycle5"/>
    <dgm:cxn modelId="{DB13FB8E-137A-4C61-B3B0-11DC24EB68FD}" srcId="{6FF35D12-BE11-41EE-8891-59F0A6119461}" destId="{F5E846CF-3702-40D4-A6E8-3ABE32CE5B31}" srcOrd="1" destOrd="0" parTransId="{CB3554F6-03A6-4C1F-A813-9ABD47E1C283}" sibTransId="{6054CF7A-7D43-4C86-B44B-7BAD5FC56199}"/>
    <dgm:cxn modelId="{F49EE78F-7A4D-4343-B62E-12C2FDBF1174}" srcId="{6FF35D12-BE11-41EE-8891-59F0A6119461}" destId="{471BE5DB-7756-410C-B6AF-DA8E2CF57E87}" srcOrd="0" destOrd="0" parTransId="{AA64B721-4F2D-40EB-A4F7-DF63FE9FEC73}" sibTransId="{FBDDDF69-BE43-4848-A3F6-3B399BD66E76}"/>
    <dgm:cxn modelId="{95585E99-593C-410D-B8AC-7B42F3DFA181}" type="presOf" srcId="{6FF35D12-BE11-41EE-8891-59F0A6119461}" destId="{8AB3ABFD-D567-4396-A7A2-EBC2E295BF48}" srcOrd="0" destOrd="0" presId="urn:microsoft.com/office/officeart/2005/8/layout/cycle5"/>
    <dgm:cxn modelId="{5AC50D9C-6A65-42C3-963E-68B95B91EAD8}" srcId="{6FF35D12-BE11-41EE-8891-59F0A6119461}" destId="{9E1303AF-26CF-4AD7-BD47-658A87042761}" srcOrd="4" destOrd="0" parTransId="{779F3604-AE10-4485-A177-6FC8F886BC29}" sibTransId="{02CAA359-6624-420E-B1E4-41D6B6F13B19}"/>
    <dgm:cxn modelId="{36BBD2B5-C963-496A-9AD5-6117092E5756}" type="presOf" srcId="{797E4EF4-54B0-4816-B634-A86E358D2A48}" destId="{76927879-B9AC-48F4-BBE9-B642A2CFBA29}" srcOrd="0" destOrd="0" presId="urn:microsoft.com/office/officeart/2005/8/layout/cycle5"/>
    <dgm:cxn modelId="{9A5D2EB6-6C63-41B7-B1DC-B65F7053DB5B}" srcId="{6FF35D12-BE11-41EE-8891-59F0A6119461}" destId="{6C61DF05-E04A-4631-8509-B80A8321BFC5}" srcOrd="6" destOrd="0" parTransId="{ABEB4003-EDD8-4A6A-81FE-8924C5CE1625}" sibTransId="{E7F5B460-9F4F-4C14-8B83-379BD8AC2174}"/>
    <dgm:cxn modelId="{865F25CD-7F92-481E-948A-50B1488BAB0C}" type="presOf" srcId="{6C61DF05-E04A-4631-8509-B80A8321BFC5}" destId="{BB1C20BA-0B6A-42BB-B8E2-53E1D58A0AF7}" srcOrd="0" destOrd="0" presId="urn:microsoft.com/office/officeart/2005/8/layout/cycle5"/>
    <dgm:cxn modelId="{EA937CCD-5A9F-4997-BC8F-375BD5D3116B}" type="presOf" srcId="{9E1303AF-26CF-4AD7-BD47-658A87042761}" destId="{EF497DC5-D3A9-4E86-B231-5DFF833F7354}" srcOrd="0" destOrd="0" presId="urn:microsoft.com/office/officeart/2005/8/layout/cycle5"/>
    <dgm:cxn modelId="{AFBA2BD3-9F2A-4C1F-BD96-7269EA9206AC}" type="presOf" srcId="{9B09D403-4021-4B36-A15F-476D8EA322D7}" destId="{F74EC70E-72E5-4F8E-A1E6-FEB8D6F71E74}" srcOrd="0" destOrd="0" presId="urn:microsoft.com/office/officeart/2005/8/layout/cycle5"/>
    <dgm:cxn modelId="{BEE830D8-8B83-47B1-8C87-432712769BAE}" type="presOf" srcId="{6054CF7A-7D43-4C86-B44B-7BAD5FC56199}" destId="{36F31F4C-B6F5-4236-A003-68559BF79105}" srcOrd="0" destOrd="0" presId="urn:microsoft.com/office/officeart/2005/8/layout/cycle5"/>
    <dgm:cxn modelId="{77F52FE9-561F-403F-83DE-537DF7412865}" srcId="{6FF35D12-BE11-41EE-8891-59F0A6119461}" destId="{797E4EF4-54B0-4816-B634-A86E358D2A48}" srcOrd="2" destOrd="0" parTransId="{1C6E0329-4C8A-421C-8D7C-427CBE00F0CF}" sibTransId="{9B09D403-4021-4B36-A15F-476D8EA322D7}"/>
    <dgm:cxn modelId="{A1EED4EC-3DA6-434E-B8CD-2BEAD8FEA50C}" srcId="{6FF35D12-BE11-41EE-8891-59F0A6119461}" destId="{1738DE0F-9A51-4539-9D28-035739A515F1}" srcOrd="3" destOrd="0" parTransId="{3AA15973-5EE6-4560-A6B1-845EBCFA8B7F}" sibTransId="{C5627D40-1CB7-4545-A739-CD7F7ECA2CE6}"/>
    <dgm:cxn modelId="{92AA0931-37C5-4988-A672-DEFCF6CDF7E3}" type="presParOf" srcId="{8AB3ABFD-D567-4396-A7A2-EBC2E295BF48}" destId="{A71E9105-C8E8-45EA-8583-41BA1424F362}" srcOrd="0" destOrd="0" presId="urn:microsoft.com/office/officeart/2005/8/layout/cycle5"/>
    <dgm:cxn modelId="{84BC28F9-7F77-434C-95E8-3587EFBA4BCA}" type="presParOf" srcId="{8AB3ABFD-D567-4396-A7A2-EBC2E295BF48}" destId="{C4715809-6BA4-4687-B528-40F6160F2CB4}" srcOrd="1" destOrd="0" presId="urn:microsoft.com/office/officeart/2005/8/layout/cycle5"/>
    <dgm:cxn modelId="{338A0E04-CB23-4354-A73A-9537B7FBB35F}" type="presParOf" srcId="{8AB3ABFD-D567-4396-A7A2-EBC2E295BF48}" destId="{85F1CA43-4FDF-4F45-B371-BFF6E17CBB18}" srcOrd="2" destOrd="0" presId="urn:microsoft.com/office/officeart/2005/8/layout/cycle5"/>
    <dgm:cxn modelId="{CF4EE814-E196-4800-B033-19352DB99DE9}" type="presParOf" srcId="{8AB3ABFD-D567-4396-A7A2-EBC2E295BF48}" destId="{7CF90E13-C9E7-4917-93F4-41BD6B1B1AAC}" srcOrd="3" destOrd="0" presId="urn:microsoft.com/office/officeart/2005/8/layout/cycle5"/>
    <dgm:cxn modelId="{13093592-7E7B-4EED-BC24-450ABCCF3817}" type="presParOf" srcId="{8AB3ABFD-D567-4396-A7A2-EBC2E295BF48}" destId="{3728B9EE-F72B-4CFA-AA80-1ABFC45BAFCB}" srcOrd="4" destOrd="0" presId="urn:microsoft.com/office/officeart/2005/8/layout/cycle5"/>
    <dgm:cxn modelId="{24CEB8CE-9DA9-4A48-A270-BC27F2171AB8}" type="presParOf" srcId="{8AB3ABFD-D567-4396-A7A2-EBC2E295BF48}" destId="{36F31F4C-B6F5-4236-A003-68559BF79105}" srcOrd="5" destOrd="0" presId="urn:microsoft.com/office/officeart/2005/8/layout/cycle5"/>
    <dgm:cxn modelId="{1B233C9B-CE02-448C-B3EA-D5758F0BC863}" type="presParOf" srcId="{8AB3ABFD-D567-4396-A7A2-EBC2E295BF48}" destId="{76927879-B9AC-48F4-BBE9-B642A2CFBA29}" srcOrd="6" destOrd="0" presId="urn:microsoft.com/office/officeart/2005/8/layout/cycle5"/>
    <dgm:cxn modelId="{7F1F2A31-3D8C-43EF-9957-0EDA390267DF}" type="presParOf" srcId="{8AB3ABFD-D567-4396-A7A2-EBC2E295BF48}" destId="{CDCA41F8-BB1C-497E-9CD6-67C57519264A}" srcOrd="7" destOrd="0" presId="urn:microsoft.com/office/officeart/2005/8/layout/cycle5"/>
    <dgm:cxn modelId="{C76E3581-4D10-4AB6-A37F-BEF548B42569}" type="presParOf" srcId="{8AB3ABFD-D567-4396-A7A2-EBC2E295BF48}" destId="{F74EC70E-72E5-4F8E-A1E6-FEB8D6F71E74}" srcOrd="8" destOrd="0" presId="urn:microsoft.com/office/officeart/2005/8/layout/cycle5"/>
    <dgm:cxn modelId="{B7321199-6C4D-49BC-A407-7471A0BCB65B}" type="presParOf" srcId="{8AB3ABFD-D567-4396-A7A2-EBC2E295BF48}" destId="{6268C5AD-E4BD-4340-9834-B45EC30E04DD}" srcOrd="9" destOrd="0" presId="urn:microsoft.com/office/officeart/2005/8/layout/cycle5"/>
    <dgm:cxn modelId="{C973CEE0-B45B-4DB8-8F2A-30534E154687}" type="presParOf" srcId="{8AB3ABFD-D567-4396-A7A2-EBC2E295BF48}" destId="{0EC8F6BE-9806-4BA7-8B21-B1E8B45ECCB8}" srcOrd="10" destOrd="0" presId="urn:microsoft.com/office/officeart/2005/8/layout/cycle5"/>
    <dgm:cxn modelId="{55412E3B-6F77-4194-B63E-DB7C8F54E551}" type="presParOf" srcId="{8AB3ABFD-D567-4396-A7A2-EBC2E295BF48}" destId="{879B69A1-121B-45A7-BF5B-73AE3ECC1CCD}" srcOrd="11" destOrd="0" presId="urn:microsoft.com/office/officeart/2005/8/layout/cycle5"/>
    <dgm:cxn modelId="{24630E4F-A369-4EF4-BFC2-91EB2236D5B2}" type="presParOf" srcId="{8AB3ABFD-D567-4396-A7A2-EBC2E295BF48}" destId="{EF497DC5-D3A9-4E86-B231-5DFF833F7354}" srcOrd="12" destOrd="0" presId="urn:microsoft.com/office/officeart/2005/8/layout/cycle5"/>
    <dgm:cxn modelId="{B0FB10A8-7583-4F4F-8A14-BA9F921C4EE3}" type="presParOf" srcId="{8AB3ABFD-D567-4396-A7A2-EBC2E295BF48}" destId="{516CA29C-B91A-4160-9235-3A8A849D9E28}" srcOrd="13" destOrd="0" presId="urn:microsoft.com/office/officeart/2005/8/layout/cycle5"/>
    <dgm:cxn modelId="{BCF0B0FA-C74B-4075-9EB1-6BCA667683A1}" type="presParOf" srcId="{8AB3ABFD-D567-4396-A7A2-EBC2E295BF48}" destId="{340DFBDB-42BD-4402-8C71-9C3ED66DDBCB}" srcOrd="14" destOrd="0" presId="urn:microsoft.com/office/officeart/2005/8/layout/cycle5"/>
    <dgm:cxn modelId="{1DD6402F-FB77-4B1A-AD5E-BEB3D7293DC8}" type="presParOf" srcId="{8AB3ABFD-D567-4396-A7A2-EBC2E295BF48}" destId="{A2E4C0A3-6637-4743-8350-9218D4906012}" srcOrd="15" destOrd="0" presId="urn:microsoft.com/office/officeart/2005/8/layout/cycle5"/>
    <dgm:cxn modelId="{CDF808E8-9E3C-4C14-89B6-C099B27F68FC}" type="presParOf" srcId="{8AB3ABFD-D567-4396-A7A2-EBC2E295BF48}" destId="{955C3DEC-1E1C-4510-AF6C-1802C4D292C3}" srcOrd="16" destOrd="0" presId="urn:microsoft.com/office/officeart/2005/8/layout/cycle5"/>
    <dgm:cxn modelId="{F9D61874-D499-47D0-BC6F-6420E5C1F1B8}" type="presParOf" srcId="{8AB3ABFD-D567-4396-A7A2-EBC2E295BF48}" destId="{E8D768C3-24DB-4972-AB2F-2A3CCB256E04}" srcOrd="17" destOrd="0" presId="urn:microsoft.com/office/officeart/2005/8/layout/cycle5"/>
    <dgm:cxn modelId="{6A62359A-0176-48F7-B7DB-F8D00B6D0369}" type="presParOf" srcId="{8AB3ABFD-D567-4396-A7A2-EBC2E295BF48}" destId="{BB1C20BA-0B6A-42BB-B8E2-53E1D58A0AF7}" srcOrd="18" destOrd="0" presId="urn:microsoft.com/office/officeart/2005/8/layout/cycle5"/>
    <dgm:cxn modelId="{E3EDB32B-3501-4F17-8CDE-30F51DE56A80}" type="presParOf" srcId="{8AB3ABFD-D567-4396-A7A2-EBC2E295BF48}" destId="{6C998859-47D0-4A88-9E8B-BCCD4285082B}" srcOrd="19" destOrd="0" presId="urn:microsoft.com/office/officeart/2005/8/layout/cycle5"/>
    <dgm:cxn modelId="{ABC9815F-7F33-44DF-AFBF-D3D2BE07D811}" type="presParOf" srcId="{8AB3ABFD-D567-4396-A7A2-EBC2E295BF48}" destId="{A3A9B2F8-227E-42A5-B5A3-5FDF54F524F8}" srcOrd="20" destOrd="0" presId="urn:microsoft.com/office/officeart/2005/8/layout/cycle5"/>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4B418B2-8C73-4F68-B6E8-8D8585BF3DBB}"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7D5471BA-1707-4086-88F7-B1D1D78DE60E}">
      <dgm:prSet phldrT="[Text]"/>
      <dgm:spPr/>
      <dgm:t>
        <a:bodyPr/>
        <a:lstStyle/>
        <a:p>
          <a:r>
            <a:rPr lang="en-GB"/>
            <a:t>MPAC Manager  - Filled </a:t>
          </a:r>
        </a:p>
      </dgm:t>
    </dgm:pt>
    <dgm:pt modelId="{A4694247-C6FA-4ACE-ADA8-0BD3436B05D8}" type="parTrans" cxnId="{52B4D997-B70A-4C09-B5AD-607CC12FC75D}">
      <dgm:prSet/>
      <dgm:spPr/>
      <dgm:t>
        <a:bodyPr/>
        <a:lstStyle/>
        <a:p>
          <a:endParaRPr lang="en-GB"/>
        </a:p>
      </dgm:t>
    </dgm:pt>
    <dgm:pt modelId="{D0D24699-73E2-4B51-9C63-1BF448C5B544}" type="sibTrans" cxnId="{52B4D997-B70A-4C09-B5AD-607CC12FC75D}">
      <dgm:prSet/>
      <dgm:spPr/>
      <dgm:t>
        <a:bodyPr/>
        <a:lstStyle/>
        <a:p>
          <a:endParaRPr lang="en-GB"/>
        </a:p>
      </dgm:t>
    </dgm:pt>
    <dgm:pt modelId="{1C7A12FE-6A52-45F3-8862-E833D639BD52}" type="asst">
      <dgm:prSet phldrT="[Text]"/>
      <dgm:spPr/>
      <dgm:t>
        <a:bodyPr/>
        <a:lstStyle/>
        <a:p>
          <a:r>
            <a:rPr lang="en-GB"/>
            <a:t>MPAC Practitioner - Filled </a:t>
          </a:r>
        </a:p>
      </dgm:t>
    </dgm:pt>
    <dgm:pt modelId="{0A89465A-BB37-4430-BA27-59F468302E52}" type="parTrans" cxnId="{F723B111-B3CC-476E-9021-05148616DC92}">
      <dgm:prSet/>
      <dgm:spPr/>
      <dgm:t>
        <a:bodyPr/>
        <a:lstStyle/>
        <a:p>
          <a:endParaRPr lang="en-GB"/>
        </a:p>
      </dgm:t>
    </dgm:pt>
    <dgm:pt modelId="{DF36F16B-C87E-4D81-9CE4-7A35477ABCF7}" type="sibTrans" cxnId="{F723B111-B3CC-476E-9021-05148616DC92}">
      <dgm:prSet/>
      <dgm:spPr/>
      <dgm:t>
        <a:bodyPr/>
        <a:lstStyle/>
        <a:p>
          <a:endParaRPr lang="en-GB"/>
        </a:p>
      </dgm:t>
    </dgm:pt>
    <dgm:pt modelId="{1A25614D-33B5-47A7-98E3-C4C19A7B39D1}">
      <dgm:prSet phldrT="[Text]"/>
      <dgm:spPr/>
      <dgm:t>
        <a:bodyPr/>
        <a:lstStyle/>
        <a:p>
          <a:r>
            <a:rPr lang="en-GB"/>
            <a:t>MPAC Coordinator - Filled </a:t>
          </a:r>
        </a:p>
      </dgm:t>
    </dgm:pt>
    <dgm:pt modelId="{81403773-FB9C-4D82-8B6E-81418CEC60B7}" type="parTrans" cxnId="{2895CE88-0334-467D-A19D-5FD31DE92EDC}">
      <dgm:prSet/>
      <dgm:spPr/>
      <dgm:t>
        <a:bodyPr/>
        <a:lstStyle/>
        <a:p>
          <a:endParaRPr lang="en-GB"/>
        </a:p>
      </dgm:t>
    </dgm:pt>
    <dgm:pt modelId="{28428AA7-47F7-44AC-A112-DD3F2EFF5B23}" type="sibTrans" cxnId="{2895CE88-0334-467D-A19D-5FD31DE92EDC}">
      <dgm:prSet/>
      <dgm:spPr/>
      <dgm:t>
        <a:bodyPr/>
        <a:lstStyle/>
        <a:p>
          <a:endParaRPr lang="en-GB"/>
        </a:p>
      </dgm:t>
    </dgm:pt>
    <dgm:pt modelId="{39CECB6E-6097-4F5F-8629-A73DA6961697}" type="pres">
      <dgm:prSet presAssocID="{F4B418B2-8C73-4F68-B6E8-8D8585BF3DBB}" presName="hierChild1" presStyleCnt="0">
        <dgm:presLayoutVars>
          <dgm:orgChart val="1"/>
          <dgm:chPref val="1"/>
          <dgm:dir/>
          <dgm:animOne val="branch"/>
          <dgm:animLvl val="lvl"/>
          <dgm:resizeHandles/>
        </dgm:presLayoutVars>
      </dgm:prSet>
      <dgm:spPr/>
    </dgm:pt>
    <dgm:pt modelId="{3757B96A-E103-4918-AE78-71E7BA423E76}" type="pres">
      <dgm:prSet presAssocID="{7D5471BA-1707-4086-88F7-B1D1D78DE60E}" presName="hierRoot1" presStyleCnt="0">
        <dgm:presLayoutVars>
          <dgm:hierBranch val="init"/>
        </dgm:presLayoutVars>
      </dgm:prSet>
      <dgm:spPr/>
    </dgm:pt>
    <dgm:pt modelId="{50537930-F939-468D-AE04-9BD384A048BD}" type="pres">
      <dgm:prSet presAssocID="{7D5471BA-1707-4086-88F7-B1D1D78DE60E}" presName="rootComposite1" presStyleCnt="0"/>
      <dgm:spPr/>
    </dgm:pt>
    <dgm:pt modelId="{62C17376-FA5C-4350-A6D4-2BCD09B30F94}" type="pres">
      <dgm:prSet presAssocID="{7D5471BA-1707-4086-88F7-B1D1D78DE60E}" presName="rootText1" presStyleLbl="node0" presStyleIdx="0" presStyleCnt="1" custScaleX="159451">
        <dgm:presLayoutVars>
          <dgm:chPref val="3"/>
        </dgm:presLayoutVars>
      </dgm:prSet>
      <dgm:spPr/>
    </dgm:pt>
    <dgm:pt modelId="{5B621E0C-C525-4CA3-8A35-80ED226031E4}" type="pres">
      <dgm:prSet presAssocID="{7D5471BA-1707-4086-88F7-B1D1D78DE60E}" presName="rootConnector1" presStyleLbl="node1" presStyleIdx="0" presStyleCnt="0"/>
      <dgm:spPr/>
    </dgm:pt>
    <dgm:pt modelId="{1B6D819D-E5FD-4943-87A4-A47573BB1A0A}" type="pres">
      <dgm:prSet presAssocID="{7D5471BA-1707-4086-88F7-B1D1D78DE60E}" presName="hierChild2" presStyleCnt="0"/>
      <dgm:spPr/>
    </dgm:pt>
    <dgm:pt modelId="{1DDA9B27-3C7F-4D9F-AB7A-EF61E3B54BB9}" type="pres">
      <dgm:prSet presAssocID="{81403773-FB9C-4D82-8B6E-81418CEC60B7}" presName="Name37" presStyleLbl="parChTrans1D2" presStyleIdx="0" presStyleCnt="2"/>
      <dgm:spPr/>
    </dgm:pt>
    <dgm:pt modelId="{D358F0F3-ACF9-4B0F-B0EC-3DA30BAFC9A2}" type="pres">
      <dgm:prSet presAssocID="{1A25614D-33B5-47A7-98E3-C4C19A7B39D1}" presName="hierRoot2" presStyleCnt="0">
        <dgm:presLayoutVars>
          <dgm:hierBranch val="init"/>
        </dgm:presLayoutVars>
      </dgm:prSet>
      <dgm:spPr/>
    </dgm:pt>
    <dgm:pt modelId="{65856DB5-815E-4FA4-A2E6-21280C227215}" type="pres">
      <dgm:prSet presAssocID="{1A25614D-33B5-47A7-98E3-C4C19A7B39D1}" presName="rootComposite" presStyleCnt="0"/>
      <dgm:spPr/>
    </dgm:pt>
    <dgm:pt modelId="{55EC0879-AF25-422E-B053-2959C400D44F}" type="pres">
      <dgm:prSet presAssocID="{1A25614D-33B5-47A7-98E3-C4C19A7B39D1}" presName="rootText" presStyleLbl="node2" presStyleIdx="0" presStyleCnt="1" custScaleX="170884">
        <dgm:presLayoutVars>
          <dgm:chPref val="3"/>
        </dgm:presLayoutVars>
      </dgm:prSet>
      <dgm:spPr/>
    </dgm:pt>
    <dgm:pt modelId="{CF6F32EA-C703-49B3-A5B4-AAFABBB308BE}" type="pres">
      <dgm:prSet presAssocID="{1A25614D-33B5-47A7-98E3-C4C19A7B39D1}" presName="rootConnector" presStyleLbl="node2" presStyleIdx="0" presStyleCnt="1"/>
      <dgm:spPr/>
    </dgm:pt>
    <dgm:pt modelId="{7AB63288-CA53-462E-9F0E-754C7705CA96}" type="pres">
      <dgm:prSet presAssocID="{1A25614D-33B5-47A7-98E3-C4C19A7B39D1}" presName="hierChild4" presStyleCnt="0"/>
      <dgm:spPr/>
    </dgm:pt>
    <dgm:pt modelId="{A0416909-F1AB-42C9-8E55-1117D6729E10}" type="pres">
      <dgm:prSet presAssocID="{1A25614D-33B5-47A7-98E3-C4C19A7B39D1}" presName="hierChild5" presStyleCnt="0"/>
      <dgm:spPr/>
    </dgm:pt>
    <dgm:pt modelId="{0FE9BB89-919F-46A6-9A83-16D837E0B5C1}" type="pres">
      <dgm:prSet presAssocID="{7D5471BA-1707-4086-88F7-B1D1D78DE60E}" presName="hierChild3" presStyleCnt="0"/>
      <dgm:spPr/>
    </dgm:pt>
    <dgm:pt modelId="{24ABEF27-7544-4C3D-8673-2BDD31EEC56A}" type="pres">
      <dgm:prSet presAssocID="{0A89465A-BB37-4430-BA27-59F468302E52}" presName="Name111" presStyleLbl="parChTrans1D2" presStyleIdx="1" presStyleCnt="2"/>
      <dgm:spPr/>
    </dgm:pt>
    <dgm:pt modelId="{255B3EB9-B0A1-44DF-80B2-5FB9F50CD4D6}" type="pres">
      <dgm:prSet presAssocID="{1C7A12FE-6A52-45F3-8862-E833D639BD52}" presName="hierRoot3" presStyleCnt="0">
        <dgm:presLayoutVars>
          <dgm:hierBranch val="init"/>
        </dgm:presLayoutVars>
      </dgm:prSet>
      <dgm:spPr/>
    </dgm:pt>
    <dgm:pt modelId="{2AB6836C-E4D7-474A-8610-A667EC1041A7}" type="pres">
      <dgm:prSet presAssocID="{1C7A12FE-6A52-45F3-8862-E833D639BD52}" presName="rootComposite3" presStyleCnt="0"/>
      <dgm:spPr/>
    </dgm:pt>
    <dgm:pt modelId="{BF5688DF-0C86-48DC-AD3D-8576BC6D28D3}" type="pres">
      <dgm:prSet presAssocID="{1C7A12FE-6A52-45F3-8862-E833D639BD52}" presName="rootText3" presStyleLbl="asst1" presStyleIdx="0" presStyleCnt="1" custScaleX="153295">
        <dgm:presLayoutVars>
          <dgm:chPref val="3"/>
        </dgm:presLayoutVars>
      </dgm:prSet>
      <dgm:spPr/>
    </dgm:pt>
    <dgm:pt modelId="{B65F4357-4437-4B98-B500-5A9937E0A2EE}" type="pres">
      <dgm:prSet presAssocID="{1C7A12FE-6A52-45F3-8862-E833D639BD52}" presName="rootConnector3" presStyleLbl="asst1" presStyleIdx="0" presStyleCnt="1"/>
      <dgm:spPr/>
    </dgm:pt>
    <dgm:pt modelId="{686C860F-0FAC-4963-AAEA-6065FFC9291A}" type="pres">
      <dgm:prSet presAssocID="{1C7A12FE-6A52-45F3-8862-E833D639BD52}" presName="hierChild6" presStyleCnt="0"/>
      <dgm:spPr/>
    </dgm:pt>
    <dgm:pt modelId="{40B1A36A-DEA7-468F-B6DD-5E1EE66C8DEA}" type="pres">
      <dgm:prSet presAssocID="{1C7A12FE-6A52-45F3-8862-E833D639BD52}" presName="hierChild7" presStyleCnt="0"/>
      <dgm:spPr/>
    </dgm:pt>
  </dgm:ptLst>
  <dgm:cxnLst>
    <dgm:cxn modelId="{F723B111-B3CC-476E-9021-05148616DC92}" srcId="{7D5471BA-1707-4086-88F7-B1D1D78DE60E}" destId="{1C7A12FE-6A52-45F3-8862-E833D639BD52}" srcOrd="0" destOrd="0" parTransId="{0A89465A-BB37-4430-BA27-59F468302E52}" sibTransId="{DF36F16B-C87E-4D81-9CE4-7A35477ABCF7}"/>
    <dgm:cxn modelId="{72E98D24-59FB-4FED-BA2D-B23E7B936E67}" type="presOf" srcId="{0A89465A-BB37-4430-BA27-59F468302E52}" destId="{24ABEF27-7544-4C3D-8673-2BDD31EEC56A}" srcOrd="0" destOrd="0" presId="urn:microsoft.com/office/officeart/2005/8/layout/orgChart1"/>
    <dgm:cxn modelId="{9EF3655D-7664-4A11-9C06-7BCB516D7F80}" type="presOf" srcId="{7D5471BA-1707-4086-88F7-B1D1D78DE60E}" destId="{62C17376-FA5C-4350-A6D4-2BCD09B30F94}" srcOrd="0" destOrd="0" presId="urn:microsoft.com/office/officeart/2005/8/layout/orgChart1"/>
    <dgm:cxn modelId="{8FAFD05D-498E-4195-81B0-E0280583B67D}" type="presOf" srcId="{1C7A12FE-6A52-45F3-8862-E833D639BD52}" destId="{BF5688DF-0C86-48DC-AD3D-8576BC6D28D3}" srcOrd="0" destOrd="0" presId="urn:microsoft.com/office/officeart/2005/8/layout/orgChart1"/>
    <dgm:cxn modelId="{BEC34342-3A94-483F-A1E7-8C44660D0021}" type="presOf" srcId="{1C7A12FE-6A52-45F3-8862-E833D639BD52}" destId="{B65F4357-4437-4B98-B500-5A9937E0A2EE}" srcOrd="1" destOrd="0" presId="urn:microsoft.com/office/officeart/2005/8/layout/orgChart1"/>
    <dgm:cxn modelId="{B8536471-6979-4AA3-9C12-0B4A1BB0FAEC}" type="presOf" srcId="{F4B418B2-8C73-4F68-B6E8-8D8585BF3DBB}" destId="{39CECB6E-6097-4F5F-8629-A73DA6961697}" srcOrd="0" destOrd="0" presId="urn:microsoft.com/office/officeart/2005/8/layout/orgChart1"/>
    <dgm:cxn modelId="{15F05355-28A8-4E0F-9667-A413002A31DC}" type="presOf" srcId="{7D5471BA-1707-4086-88F7-B1D1D78DE60E}" destId="{5B621E0C-C525-4CA3-8A35-80ED226031E4}" srcOrd="1" destOrd="0" presId="urn:microsoft.com/office/officeart/2005/8/layout/orgChart1"/>
    <dgm:cxn modelId="{2895CE88-0334-467D-A19D-5FD31DE92EDC}" srcId="{7D5471BA-1707-4086-88F7-B1D1D78DE60E}" destId="{1A25614D-33B5-47A7-98E3-C4C19A7B39D1}" srcOrd="1" destOrd="0" parTransId="{81403773-FB9C-4D82-8B6E-81418CEC60B7}" sibTransId="{28428AA7-47F7-44AC-A112-DD3F2EFF5B23}"/>
    <dgm:cxn modelId="{52B4D997-B70A-4C09-B5AD-607CC12FC75D}" srcId="{F4B418B2-8C73-4F68-B6E8-8D8585BF3DBB}" destId="{7D5471BA-1707-4086-88F7-B1D1D78DE60E}" srcOrd="0" destOrd="0" parTransId="{A4694247-C6FA-4ACE-ADA8-0BD3436B05D8}" sibTransId="{D0D24699-73E2-4B51-9C63-1BF448C5B544}"/>
    <dgm:cxn modelId="{EB6539CA-26E2-460F-BBA4-1A57BD13A663}" type="presOf" srcId="{1A25614D-33B5-47A7-98E3-C4C19A7B39D1}" destId="{55EC0879-AF25-422E-B053-2959C400D44F}" srcOrd="0" destOrd="0" presId="urn:microsoft.com/office/officeart/2005/8/layout/orgChart1"/>
    <dgm:cxn modelId="{2ADFF8DE-1E6C-4F27-AC7E-BE526BAFA07E}" type="presOf" srcId="{1A25614D-33B5-47A7-98E3-C4C19A7B39D1}" destId="{CF6F32EA-C703-49B3-A5B4-AAFABBB308BE}" srcOrd="1" destOrd="0" presId="urn:microsoft.com/office/officeart/2005/8/layout/orgChart1"/>
    <dgm:cxn modelId="{2841A3EF-2AA6-4E76-9832-587B1F768B96}" type="presOf" srcId="{81403773-FB9C-4D82-8B6E-81418CEC60B7}" destId="{1DDA9B27-3C7F-4D9F-AB7A-EF61E3B54BB9}" srcOrd="0" destOrd="0" presId="urn:microsoft.com/office/officeart/2005/8/layout/orgChart1"/>
    <dgm:cxn modelId="{AEFD0B18-76B2-4D16-BB43-B7FB92B6BB8D}" type="presParOf" srcId="{39CECB6E-6097-4F5F-8629-A73DA6961697}" destId="{3757B96A-E103-4918-AE78-71E7BA423E76}" srcOrd="0" destOrd="0" presId="urn:microsoft.com/office/officeart/2005/8/layout/orgChart1"/>
    <dgm:cxn modelId="{6C7A5E34-62C7-495C-8341-C139FD4183A0}" type="presParOf" srcId="{3757B96A-E103-4918-AE78-71E7BA423E76}" destId="{50537930-F939-468D-AE04-9BD384A048BD}" srcOrd="0" destOrd="0" presId="urn:microsoft.com/office/officeart/2005/8/layout/orgChart1"/>
    <dgm:cxn modelId="{1EAB43DB-751F-4363-AF94-D2D099EDBF2B}" type="presParOf" srcId="{50537930-F939-468D-AE04-9BD384A048BD}" destId="{62C17376-FA5C-4350-A6D4-2BCD09B30F94}" srcOrd="0" destOrd="0" presId="urn:microsoft.com/office/officeart/2005/8/layout/orgChart1"/>
    <dgm:cxn modelId="{9499CB43-E693-40A4-BE5E-DB4866935749}" type="presParOf" srcId="{50537930-F939-468D-AE04-9BD384A048BD}" destId="{5B621E0C-C525-4CA3-8A35-80ED226031E4}" srcOrd="1" destOrd="0" presId="urn:microsoft.com/office/officeart/2005/8/layout/orgChart1"/>
    <dgm:cxn modelId="{A1D83E4C-0D5B-4CC1-92FF-EDA8F4790D46}" type="presParOf" srcId="{3757B96A-E103-4918-AE78-71E7BA423E76}" destId="{1B6D819D-E5FD-4943-87A4-A47573BB1A0A}" srcOrd="1" destOrd="0" presId="urn:microsoft.com/office/officeart/2005/8/layout/orgChart1"/>
    <dgm:cxn modelId="{F18ABE44-58F7-4853-8B13-1B132DE8E4A2}" type="presParOf" srcId="{1B6D819D-E5FD-4943-87A4-A47573BB1A0A}" destId="{1DDA9B27-3C7F-4D9F-AB7A-EF61E3B54BB9}" srcOrd="0" destOrd="0" presId="urn:microsoft.com/office/officeart/2005/8/layout/orgChart1"/>
    <dgm:cxn modelId="{C2FE33E8-794E-40BA-9AFA-3C57631C8CA1}" type="presParOf" srcId="{1B6D819D-E5FD-4943-87A4-A47573BB1A0A}" destId="{D358F0F3-ACF9-4B0F-B0EC-3DA30BAFC9A2}" srcOrd="1" destOrd="0" presId="urn:microsoft.com/office/officeart/2005/8/layout/orgChart1"/>
    <dgm:cxn modelId="{BC6888C8-2451-4283-856C-9E334C4B4D44}" type="presParOf" srcId="{D358F0F3-ACF9-4B0F-B0EC-3DA30BAFC9A2}" destId="{65856DB5-815E-4FA4-A2E6-21280C227215}" srcOrd="0" destOrd="0" presId="urn:microsoft.com/office/officeart/2005/8/layout/orgChart1"/>
    <dgm:cxn modelId="{0D7DA7A9-08B0-4554-ACBB-C65E603C48D1}" type="presParOf" srcId="{65856DB5-815E-4FA4-A2E6-21280C227215}" destId="{55EC0879-AF25-422E-B053-2959C400D44F}" srcOrd="0" destOrd="0" presId="urn:microsoft.com/office/officeart/2005/8/layout/orgChart1"/>
    <dgm:cxn modelId="{70A019CD-C30F-4E38-9355-8F413C5F74A4}" type="presParOf" srcId="{65856DB5-815E-4FA4-A2E6-21280C227215}" destId="{CF6F32EA-C703-49B3-A5B4-AAFABBB308BE}" srcOrd="1" destOrd="0" presId="urn:microsoft.com/office/officeart/2005/8/layout/orgChart1"/>
    <dgm:cxn modelId="{780DADE4-2C0B-437C-86C9-6BDD706C24B3}" type="presParOf" srcId="{D358F0F3-ACF9-4B0F-B0EC-3DA30BAFC9A2}" destId="{7AB63288-CA53-462E-9F0E-754C7705CA96}" srcOrd="1" destOrd="0" presId="urn:microsoft.com/office/officeart/2005/8/layout/orgChart1"/>
    <dgm:cxn modelId="{F09A08D0-A8CD-4930-97F1-728F18D6A08D}" type="presParOf" srcId="{D358F0F3-ACF9-4B0F-B0EC-3DA30BAFC9A2}" destId="{A0416909-F1AB-42C9-8E55-1117D6729E10}" srcOrd="2" destOrd="0" presId="urn:microsoft.com/office/officeart/2005/8/layout/orgChart1"/>
    <dgm:cxn modelId="{581B4D87-93EB-442F-BD61-1A5DCF5634F6}" type="presParOf" srcId="{3757B96A-E103-4918-AE78-71E7BA423E76}" destId="{0FE9BB89-919F-46A6-9A83-16D837E0B5C1}" srcOrd="2" destOrd="0" presId="urn:microsoft.com/office/officeart/2005/8/layout/orgChart1"/>
    <dgm:cxn modelId="{46B4FC54-2FCE-4E68-8A20-1FD1393375C7}" type="presParOf" srcId="{0FE9BB89-919F-46A6-9A83-16D837E0B5C1}" destId="{24ABEF27-7544-4C3D-8673-2BDD31EEC56A}" srcOrd="0" destOrd="0" presId="urn:microsoft.com/office/officeart/2005/8/layout/orgChart1"/>
    <dgm:cxn modelId="{918405D7-82C4-4B8B-89E5-09BB4051F4C1}" type="presParOf" srcId="{0FE9BB89-919F-46A6-9A83-16D837E0B5C1}" destId="{255B3EB9-B0A1-44DF-80B2-5FB9F50CD4D6}" srcOrd="1" destOrd="0" presId="urn:microsoft.com/office/officeart/2005/8/layout/orgChart1"/>
    <dgm:cxn modelId="{4F83BE04-B960-4AD5-A270-3D0A205FAF68}" type="presParOf" srcId="{255B3EB9-B0A1-44DF-80B2-5FB9F50CD4D6}" destId="{2AB6836C-E4D7-474A-8610-A667EC1041A7}" srcOrd="0" destOrd="0" presId="urn:microsoft.com/office/officeart/2005/8/layout/orgChart1"/>
    <dgm:cxn modelId="{96F5370E-1F9F-4D0E-9A53-DF24DE150312}" type="presParOf" srcId="{2AB6836C-E4D7-474A-8610-A667EC1041A7}" destId="{BF5688DF-0C86-48DC-AD3D-8576BC6D28D3}" srcOrd="0" destOrd="0" presId="urn:microsoft.com/office/officeart/2005/8/layout/orgChart1"/>
    <dgm:cxn modelId="{B59F7A24-D4FD-4BCE-8D77-97CEDC50CB3E}" type="presParOf" srcId="{2AB6836C-E4D7-474A-8610-A667EC1041A7}" destId="{B65F4357-4437-4B98-B500-5A9937E0A2EE}" srcOrd="1" destOrd="0" presId="urn:microsoft.com/office/officeart/2005/8/layout/orgChart1"/>
    <dgm:cxn modelId="{53209567-B471-4BA8-B2A1-CFF41E873BEC}" type="presParOf" srcId="{255B3EB9-B0A1-44DF-80B2-5FB9F50CD4D6}" destId="{686C860F-0FAC-4963-AAEA-6065FFC9291A}" srcOrd="1" destOrd="0" presId="urn:microsoft.com/office/officeart/2005/8/layout/orgChart1"/>
    <dgm:cxn modelId="{11A1F207-2BC6-44CD-BF3E-390C503E1BC3}" type="presParOf" srcId="{255B3EB9-B0A1-44DF-80B2-5FB9F50CD4D6}" destId="{40B1A36A-DEA7-468F-B6DD-5E1EE66C8DEA}" srcOrd="2" destOrd="0" presId="urn:microsoft.com/office/officeart/2005/8/layout/orgChar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29E7953-35C3-4153-A646-7F0545F5A8CF}"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en-GB"/>
        </a:p>
      </dgm:t>
    </dgm:pt>
    <dgm:pt modelId="{0CBC356C-8269-478A-A0A5-12B2684309AF}">
      <dgm:prSet phldrT="[Text]"/>
      <dgm:spPr/>
      <dgm:t>
        <a:bodyPr/>
        <a:lstStyle/>
        <a:p>
          <a:r>
            <a:rPr lang="en-GB"/>
            <a:t>Steering and strategic direction </a:t>
          </a:r>
        </a:p>
      </dgm:t>
    </dgm:pt>
    <dgm:pt modelId="{13C4CEDF-4612-4B3D-BF00-16CB027398C8}" type="parTrans" cxnId="{0984F6A2-F6A5-4AF7-9DC0-A7C716F17334}">
      <dgm:prSet/>
      <dgm:spPr/>
      <dgm:t>
        <a:bodyPr/>
        <a:lstStyle/>
        <a:p>
          <a:endParaRPr lang="en-GB"/>
        </a:p>
      </dgm:t>
    </dgm:pt>
    <dgm:pt modelId="{7A7787BC-6EBA-4941-A5C2-226A70B17A55}" type="sibTrans" cxnId="{0984F6A2-F6A5-4AF7-9DC0-A7C716F17334}">
      <dgm:prSet/>
      <dgm:spPr/>
      <dgm:t>
        <a:bodyPr/>
        <a:lstStyle/>
        <a:p>
          <a:endParaRPr lang="en-GB"/>
        </a:p>
      </dgm:t>
    </dgm:pt>
    <dgm:pt modelId="{5B3ABBF3-A795-46F5-9271-91DBE86E693B}">
      <dgm:prSet phldrT="[Text]"/>
      <dgm:spPr/>
      <dgm:t>
        <a:bodyPr/>
        <a:lstStyle/>
        <a:p>
          <a:r>
            <a:rPr lang="en-GB"/>
            <a:t>defines organisational strategy</a:t>
          </a:r>
        </a:p>
      </dgm:t>
    </dgm:pt>
    <dgm:pt modelId="{CD16D0A2-BD14-4297-97AE-517B403E4BAC}" type="parTrans" cxnId="{72133F9B-8F34-4A15-BDD1-B9D1662759EB}">
      <dgm:prSet/>
      <dgm:spPr/>
      <dgm:t>
        <a:bodyPr/>
        <a:lstStyle/>
        <a:p>
          <a:endParaRPr lang="en-GB"/>
        </a:p>
      </dgm:t>
    </dgm:pt>
    <dgm:pt modelId="{154EBA0C-F5AF-47E5-A002-70839355E99E}" type="sibTrans" cxnId="{72133F9B-8F34-4A15-BDD1-B9D1662759EB}">
      <dgm:prSet/>
      <dgm:spPr/>
      <dgm:t>
        <a:bodyPr/>
        <a:lstStyle/>
        <a:p>
          <a:endParaRPr lang="en-GB"/>
        </a:p>
      </dgm:t>
    </dgm:pt>
    <dgm:pt modelId="{53F8CE64-DDA5-4A36-852A-FE0DEEBDB94F}">
      <dgm:prSet phldrT="[Text]"/>
      <dgm:spPr/>
      <dgm:t>
        <a:bodyPr/>
        <a:lstStyle/>
        <a:p>
          <a:r>
            <a:rPr lang="en-GB"/>
            <a:t>Approval of policy and planning </a:t>
          </a:r>
        </a:p>
      </dgm:t>
    </dgm:pt>
    <dgm:pt modelId="{783CF0FF-0C86-4BA8-9436-EA3FA89679E6}" type="parTrans" cxnId="{6798CD61-1C0C-4846-9A0E-1E96E386C1FA}">
      <dgm:prSet/>
      <dgm:spPr/>
      <dgm:t>
        <a:bodyPr/>
        <a:lstStyle/>
        <a:p>
          <a:endParaRPr lang="en-GB"/>
        </a:p>
      </dgm:t>
    </dgm:pt>
    <dgm:pt modelId="{39734353-4D9B-47B9-9EE8-11917F266B84}" type="sibTrans" cxnId="{6798CD61-1C0C-4846-9A0E-1E96E386C1FA}">
      <dgm:prSet/>
      <dgm:spPr/>
      <dgm:t>
        <a:bodyPr/>
        <a:lstStyle/>
        <a:p>
          <a:endParaRPr lang="en-GB"/>
        </a:p>
      </dgm:t>
    </dgm:pt>
    <dgm:pt modelId="{F75C1D88-7871-4AF9-A24B-72C5023EAE40}">
      <dgm:prSet phldrT="[Text]"/>
      <dgm:spPr/>
      <dgm:t>
        <a:bodyPr/>
        <a:lstStyle/>
        <a:p>
          <a:r>
            <a:rPr lang="en-GB"/>
            <a:t>To give effect to strategy and direction </a:t>
          </a:r>
        </a:p>
      </dgm:t>
    </dgm:pt>
    <dgm:pt modelId="{E4090F9E-F97D-4C94-885B-3E1438A73DE7}" type="parTrans" cxnId="{E11417D8-1E85-4C14-9CD1-19D968A1F227}">
      <dgm:prSet/>
      <dgm:spPr/>
      <dgm:t>
        <a:bodyPr/>
        <a:lstStyle/>
        <a:p>
          <a:endParaRPr lang="en-GB"/>
        </a:p>
      </dgm:t>
    </dgm:pt>
    <dgm:pt modelId="{0A3BFDE4-B4CC-4FD1-8FFF-D8FD03E6B296}" type="sibTrans" cxnId="{E11417D8-1E85-4C14-9CD1-19D968A1F227}">
      <dgm:prSet/>
      <dgm:spPr/>
      <dgm:t>
        <a:bodyPr/>
        <a:lstStyle/>
        <a:p>
          <a:endParaRPr lang="en-GB"/>
        </a:p>
      </dgm:t>
    </dgm:pt>
    <dgm:pt modelId="{26B43E22-C70E-487E-B0BC-0EECD01BC9B3}">
      <dgm:prSet phldrT="[Text]"/>
      <dgm:spPr/>
      <dgm:t>
        <a:bodyPr/>
        <a:lstStyle/>
        <a:p>
          <a:r>
            <a:rPr lang="en-GB"/>
            <a:t>Oversees and monitors </a:t>
          </a:r>
        </a:p>
      </dgm:t>
    </dgm:pt>
    <dgm:pt modelId="{369563C1-09DF-42CB-A486-5BCB0D69384D}" type="parTrans" cxnId="{EB49AE65-5397-4A9D-B9AE-EB8EA251B9BF}">
      <dgm:prSet/>
      <dgm:spPr/>
      <dgm:t>
        <a:bodyPr/>
        <a:lstStyle/>
        <a:p>
          <a:endParaRPr lang="en-GB"/>
        </a:p>
      </dgm:t>
    </dgm:pt>
    <dgm:pt modelId="{0FB37BB8-D590-4D9B-8E75-19A81B6E390D}" type="sibTrans" cxnId="{EB49AE65-5397-4A9D-B9AE-EB8EA251B9BF}">
      <dgm:prSet/>
      <dgm:spPr/>
      <dgm:t>
        <a:bodyPr/>
        <a:lstStyle/>
        <a:p>
          <a:endParaRPr lang="en-GB"/>
        </a:p>
      </dgm:t>
    </dgm:pt>
    <dgm:pt modelId="{FC20FC80-0D52-4FE5-BC0B-F25E9E393F05}">
      <dgm:prSet phldrT="[Text]"/>
      <dgm:spPr/>
      <dgm:t>
        <a:bodyPr/>
        <a:lstStyle/>
        <a:p>
          <a:r>
            <a:rPr lang="en-GB"/>
            <a:t>Strategy  implementation and monitoring by  management </a:t>
          </a:r>
        </a:p>
      </dgm:t>
    </dgm:pt>
    <dgm:pt modelId="{389B2A87-FDA6-4D74-980D-2E1DB272ED76}" type="parTrans" cxnId="{0205C673-763F-4C4E-9DF1-9F3A7B28F4E5}">
      <dgm:prSet/>
      <dgm:spPr/>
      <dgm:t>
        <a:bodyPr/>
        <a:lstStyle/>
        <a:p>
          <a:endParaRPr lang="en-GB"/>
        </a:p>
      </dgm:t>
    </dgm:pt>
    <dgm:pt modelId="{5129DE92-1915-4C5A-8984-4AEBF0E9E94E}" type="sibTrans" cxnId="{0205C673-763F-4C4E-9DF1-9F3A7B28F4E5}">
      <dgm:prSet/>
      <dgm:spPr/>
      <dgm:t>
        <a:bodyPr/>
        <a:lstStyle/>
        <a:p>
          <a:endParaRPr lang="en-GB"/>
        </a:p>
      </dgm:t>
    </dgm:pt>
    <dgm:pt modelId="{2EE077EC-85CA-4987-80F4-8796C2810A1E}">
      <dgm:prSet phldrT="[Text]"/>
      <dgm:spPr/>
      <dgm:t>
        <a:bodyPr/>
        <a:lstStyle/>
        <a:p>
          <a:r>
            <a:rPr lang="en-GB"/>
            <a:t>Defines an approach to specfic governance areas  </a:t>
          </a:r>
        </a:p>
      </dgm:t>
    </dgm:pt>
    <dgm:pt modelId="{4CBFA2D7-98D8-4A42-9B93-A19DD0457814}" type="parTrans" cxnId="{4346481D-C627-4454-9CD2-8610C293730A}">
      <dgm:prSet/>
      <dgm:spPr/>
      <dgm:t>
        <a:bodyPr/>
        <a:lstStyle/>
        <a:p>
          <a:endParaRPr lang="en-GB"/>
        </a:p>
      </dgm:t>
    </dgm:pt>
    <dgm:pt modelId="{943553C5-697B-4E1B-9EBA-52F73F1B8AE1}" type="sibTrans" cxnId="{4346481D-C627-4454-9CD2-8610C293730A}">
      <dgm:prSet/>
      <dgm:spPr/>
      <dgm:t>
        <a:bodyPr/>
        <a:lstStyle/>
        <a:p>
          <a:endParaRPr lang="en-GB"/>
        </a:p>
      </dgm:t>
    </dgm:pt>
    <dgm:pt modelId="{3DC3E2BF-F9C3-4207-8A23-37A494B6D10B}">
      <dgm:prSet/>
      <dgm:spPr/>
      <dgm:t>
        <a:bodyPr/>
        <a:lstStyle/>
        <a:p>
          <a:pPr algn="ctr"/>
          <a:r>
            <a:rPr lang="en-GB"/>
            <a:t>Ensures accountability</a:t>
          </a:r>
        </a:p>
        <a:p>
          <a:pPr algn="ctr"/>
          <a:endParaRPr lang="en-GB"/>
        </a:p>
        <a:p>
          <a:pPr algn="ctr"/>
          <a:endParaRPr lang="en-GB"/>
        </a:p>
      </dgm:t>
    </dgm:pt>
    <dgm:pt modelId="{42DF86CB-478A-4A94-A350-9999D518F829}" type="parTrans" cxnId="{6B9D35BE-D232-4969-A993-4B19855B0224}">
      <dgm:prSet/>
      <dgm:spPr/>
      <dgm:t>
        <a:bodyPr/>
        <a:lstStyle/>
        <a:p>
          <a:endParaRPr lang="en-GB"/>
        </a:p>
      </dgm:t>
    </dgm:pt>
    <dgm:pt modelId="{7DD24D70-1EEA-40CA-9A47-F702494286BD}" type="sibTrans" cxnId="{6B9D35BE-D232-4969-A993-4B19855B0224}">
      <dgm:prSet/>
      <dgm:spPr/>
      <dgm:t>
        <a:bodyPr/>
        <a:lstStyle/>
        <a:p>
          <a:endParaRPr lang="en-GB"/>
        </a:p>
      </dgm:t>
    </dgm:pt>
    <dgm:pt modelId="{532F86B0-13C0-4D18-8275-F62FE96CE536}">
      <dgm:prSet/>
      <dgm:spPr/>
      <dgm:t>
        <a:bodyPr/>
        <a:lstStyle/>
        <a:p>
          <a:r>
            <a:rPr lang="en-GB"/>
            <a:t>&gt; for organisational performance by any means including reporting and disclosure </a:t>
          </a:r>
        </a:p>
      </dgm:t>
    </dgm:pt>
    <dgm:pt modelId="{4B105540-590A-4F33-AAD7-E2D0F0E52541}" type="parTrans" cxnId="{63E5478E-FA48-4915-8B9A-8375FF86CC34}">
      <dgm:prSet/>
      <dgm:spPr/>
      <dgm:t>
        <a:bodyPr/>
        <a:lstStyle/>
        <a:p>
          <a:endParaRPr lang="en-GB"/>
        </a:p>
      </dgm:t>
    </dgm:pt>
    <dgm:pt modelId="{AE1156A4-A246-465F-B05A-73F5CF8E1DE0}" type="sibTrans" cxnId="{63E5478E-FA48-4915-8B9A-8375FF86CC34}">
      <dgm:prSet/>
      <dgm:spPr/>
      <dgm:t>
        <a:bodyPr/>
        <a:lstStyle/>
        <a:p>
          <a:endParaRPr lang="en-GB"/>
        </a:p>
      </dgm:t>
    </dgm:pt>
    <dgm:pt modelId="{637C3FEF-C573-4EAC-96EB-A47BB155C058}" type="pres">
      <dgm:prSet presAssocID="{829E7953-35C3-4153-A646-7F0545F5A8CF}" presName="theList" presStyleCnt="0">
        <dgm:presLayoutVars>
          <dgm:dir/>
          <dgm:animLvl val="lvl"/>
          <dgm:resizeHandles val="exact"/>
        </dgm:presLayoutVars>
      </dgm:prSet>
      <dgm:spPr/>
    </dgm:pt>
    <dgm:pt modelId="{921844F5-BC4D-48A8-BAF2-6AA565FD3DDE}" type="pres">
      <dgm:prSet presAssocID="{0CBC356C-8269-478A-A0A5-12B2684309AF}" presName="compNode" presStyleCnt="0"/>
      <dgm:spPr/>
    </dgm:pt>
    <dgm:pt modelId="{54C57D8C-1134-4FB6-85D6-3FB143266755}" type="pres">
      <dgm:prSet presAssocID="{0CBC356C-8269-478A-A0A5-12B2684309AF}" presName="noGeometry" presStyleCnt="0"/>
      <dgm:spPr/>
    </dgm:pt>
    <dgm:pt modelId="{61CBC952-FE5D-4D06-936C-72D8B436285E}" type="pres">
      <dgm:prSet presAssocID="{0CBC356C-8269-478A-A0A5-12B2684309AF}" presName="childTextVisible" presStyleLbl="bgAccFollowNode1" presStyleIdx="0" presStyleCnt="4" custScaleY="158924">
        <dgm:presLayoutVars>
          <dgm:bulletEnabled val="1"/>
        </dgm:presLayoutVars>
      </dgm:prSet>
      <dgm:spPr/>
    </dgm:pt>
    <dgm:pt modelId="{A0A8FE7F-6E21-49B9-B582-5B0CD0EC311E}" type="pres">
      <dgm:prSet presAssocID="{0CBC356C-8269-478A-A0A5-12B2684309AF}" presName="childTextHidden" presStyleLbl="bgAccFollowNode1" presStyleIdx="0" presStyleCnt="4"/>
      <dgm:spPr/>
    </dgm:pt>
    <dgm:pt modelId="{01983AFB-1BE1-4B26-B139-0C87C9B7DD2C}" type="pres">
      <dgm:prSet presAssocID="{0CBC356C-8269-478A-A0A5-12B2684309AF}" presName="parentText" presStyleLbl="node1" presStyleIdx="0" presStyleCnt="4" custScaleY="130409">
        <dgm:presLayoutVars>
          <dgm:chMax val="1"/>
          <dgm:bulletEnabled val="1"/>
        </dgm:presLayoutVars>
      </dgm:prSet>
      <dgm:spPr/>
    </dgm:pt>
    <dgm:pt modelId="{A3D9FB64-AE64-41C5-B668-43533CC32038}" type="pres">
      <dgm:prSet presAssocID="{0CBC356C-8269-478A-A0A5-12B2684309AF}" presName="aSpace" presStyleCnt="0"/>
      <dgm:spPr/>
    </dgm:pt>
    <dgm:pt modelId="{B7C917A5-9317-423D-9CCA-AFD3CEE5047F}" type="pres">
      <dgm:prSet presAssocID="{53F8CE64-DDA5-4A36-852A-FE0DEEBDB94F}" presName="compNode" presStyleCnt="0"/>
      <dgm:spPr/>
    </dgm:pt>
    <dgm:pt modelId="{827DBFF2-097F-431B-B41C-FC28A4C781D0}" type="pres">
      <dgm:prSet presAssocID="{53F8CE64-DDA5-4A36-852A-FE0DEEBDB94F}" presName="noGeometry" presStyleCnt="0"/>
      <dgm:spPr/>
    </dgm:pt>
    <dgm:pt modelId="{D0ABEA2B-4FBD-4966-9C15-52A3464C5A59}" type="pres">
      <dgm:prSet presAssocID="{53F8CE64-DDA5-4A36-852A-FE0DEEBDB94F}" presName="childTextVisible" presStyleLbl="bgAccFollowNode1" presStyleIdx="1" presStyleCnt="4" custScaleY="160248">
        <dgm:presLayoutVars>
          <dgm:bulletEnabled val="1"/>
        </dgm:presLayoutVars>
      </dgm:prSet>
      <dgm:spPr/>
    </dgm:pt>
    <dgm:pt modelId="{2A421C2E-48CD-41FA-B8EB-C3337CB9AB4D}" type="pres">
      <dgm:prSet presAssocID="{53F8CE64-DDA5-4A36-852A-FE0DEEBDB94F}" presName="childTextHidden" presStyleLbl="bgAccFollowNode1" presStyleIdx="1" presStyleCnt="4"/>
      <dgm:spPr/>
    </dgm:pt>
    <dgm:pt modelId="{570CBEE5-6FE9-49B2-8AA6-A4574225F18A}" type="pres">
      <dgm:prSet presAssocID="{53F8CE64-DDA5-4A36-852A-FE0DEEBDB94F}" presName="parentText" presStyleLbl="node1" presStyleIdx="1" presStyleCnt="4" custScaleX="130105" custScaleY="130409" custLinFactNeighborX="-17365">
        <dgm:presLayoutVars>
          <dgm:chMax val="1"/>
          <dgm:bulletEnabled val="1"/>
        </dgm:presLayoutVars>
      </dgm:prSet>
      <dgm:spPr/>
    </dgm:pt>
    <dgm:pt modelId="{27B4E445-948F-4DA2-AEA7-15C57E9B951E}" type="pres">
      <dgm:prSet presAssocID="{53F8CE64-DDA5-4A36-852A-FE0DEEBDB94F}" presName="aSpace" presStyleCnt="0"/>
      <dgm:spPr/>
    </dgm:pt>
    <dgm:pt modelId="{534A3DF7-AB08-467B-8E3C-A857FFB72131}" type="pres">
      <dgm:prSet presAssocID="{26B43E22-C70E-487E-B0BC-0EECD01BC9B3}" presName="compNode" presStyleCnt="0"/>
      <dgm:spPr/>
    </dgm:pt>
    <dgm:pt modelId="{5677FAE7-BC1C-4FAD-8561-A657ECD80F29}" type="pres">
      <dgm:prSet presAssocID="{26B43E22-C70E-487E-B0BC-0EECD01BC9B3}" presName="noGeometry" presStyleCnt="0"/>
      <dgm:spPr/>
    </dgm:pt>
    <dgm:pt modelId="{F6817D89-A75F-4FCB-92C2-05FE764221F1}" type="pres">
      <dgm:prSet presAssocID="{26B43E22-C70E-487E-B0BC-0EECD01BC9B3}" presName="childTextVisible" presStyleLbl="bgAccFollowNode1" presStyleIdx="2" presStyleCnt="4" custScaleY="154951">
        <dgm:presLayoutVars>
          <dgm:bulletEnabled val="1"/>
        </dgm:presLayoutVars>
      </dgm:prSet>
      <dgm:spPr/>
    </dgm:pt>
    <dgm:pt modelId="{09E6D39D-8344-4FA3-BAEB-AAC4FCFE13AB}" type="pres">
      <dgm:prSet presAssocID="{26B43E22-C70E-487E-B0BC-0EECD01BC9B3}" presName="childTextHidden" presStyleLbl="bgAccFollowNode1" presStyleIdx="2" presStyleCnt="4"/>
      <dgm:spPr/>
    </dgm:pt>
    <dgm:pt modelId="{CB72EE07-65B1-4106-BBED-EBD8E4D02C69}" type="pres">
      <dgm:prSet presAssocID="{26B43E22-C70E-487E-B0BC-0EECD01BC9B3}" presName="parentText" presStyleLbl="node1" presStyleIdx="2" presStyleCnt="4" custScaleX="130871" custScaleY="123664" custLinFactNeighborX="-17365">
        <dgm:presLayoutVars>
          <dgm:chMax val="1"/>
          <dgm:bulletEnabled val="1"/>
        </dgm:presLayoutVars>
      </dgm:prSet>
      <dgm:spPr/>
    </dgm:pt>
    <dgm:pt modelId="{B78CE8C0-FB2E-4109-B400-946F4D376FB0}" type="pres">
      <dgm:prSet presAssocID="{26B43E22-C70E-487E-B0BC-0EECD01BC9B3}" presName="aSpace" presStyleCnt="0"/>
      <dgm:spPr/>
    </dgm:pt>
    <dgm:pt modelId="{F024C219-91A8-431F-BA44-6E5C51BDCC2F}" type="pres">
      <dgm:prSet presAssocID="{3DC3E2BF-F9C3-4207-8A23-37A494B6D10B}" presName="compNode" presStyleCnt="0"/>
      <dgm:spPr/>
    </dgm:pt>
    <dgm:pt modelId="{1578D649-3406-4977-ADB0-A59181F77A57}" type="pres">
      <dgm:prSet presAssocID="{3DC3E2BF-F9C3-4207-8A23-37A494B6D10B}" presName="noGeometry" presStyleCnt="0"/>
      <dgm:spPr/>
    </dgm:pt>
    <dgm:pt modelId="{386F4AE9-D908-454A-AC30-BEFA25EC259C}" type="pres">
      <dgm:prSet presAssocID="{3DC3E2BF-F9C3-4207-8A23-37A494B6D10B}" presName="childTextVisible" presStyleLbl="bgAccFollowNode1" presStyleIdx="3" presStyleCnt="4" custScaleY="148329" custLinFactNeighborX="271" custLinFactNeighborY="-662">
        <dgm:presLayoutVars>
          <dgm:bulletEnabled val="1"/>
        </dgm:presLayoutVars>
      </dgm:prSet>
      <dgm:spPr/>
    </dgm:pt>
    <dgm:pt modelId="{1775C7B6-9437-41F6-A3F4-F216176BD93C}" type="pres">
      <dgm:prSet presAssocID="{3DC3E2BF-F9C3-4207-8A23-37A494B6D10B}" presName="childTextHidden" presStyleLbl="bgAccFollowNode1" presStyleIdx="3" presStyleCnt="4"/>
      <dgm:spPr/>
    </dgm:pt>
    <dgm:pt modelId="{ACF60F03-A93F-4D52-B3B5-95577BC95428}" type="pres">
      <dgm:prSet presAssocID="{3DC3E2BF-F9C3-4207-8A23-37A494B6D10B}" presName="parentText" presStyleLbl="node1" presStyleIdx="3" presStyleCnt="4" custScaleX="138265" custScaleY="116918" custLinFactNeighborX="-12734" custLinFactNeighborY="-1158">
        <dgm:presLayoutVars>
          <dgm:chMax val="1"/>
          <dgm:bulletEnabled val="1"/>
        </dgm:presLayoutVars>
      </dgm:prSet>
      <dgm:spPr/>
    </dgm:pt>
  </dgm:ptLst>
  <dgm:cxnLst>
    <dgm:cxn modelId="{3B4DEF0E-3231-402B-9725-F761974AB67D}" type="presOf" srcId="{532F86B0-13C0-4D18-8275-F62FE96CE536}" destId="{386F4AE9-D908-454A-AC30-BEFA25EC259C}" srcOrd="0" destOrd="0" presId="urn:microsoft.com/office/officeart/2005/8/layout/hProcess6"/>
    <dgm:cxn modelId="{4346481D-C627-4454-9CD2-8610C293730A}" srcId="{0CBC356C-8269-478A-A0A5-12B2684309AF}" destId="{2EE077EC-85CA-4987-80F4-8796C2810A1E}" srcOrd="1" destOrd="0" parTransId="{4CBFA2D7-98D8-4A42-9B93-A19DD0457814}" sibTransId="{943553C5-697B-4E1B-9EBA-52F73F1B8AE1}"/>
    <dgm:cxn modelId="{C01A5F2E-5096-4FDC-90AE-1D380485A622}" type="presOf" srcId="{26B43E22-C70E-487E-B0BC-0EECD01BC9B3}" destId="{CB72EE07-65B1-4106-BBED-EBD8E4D02C69}" srcOrd="0" destOrd="0" presId="urn:microsoft.com/office/officeart/2005/8/layout/hProcess6"/>
    <dgm:cxn modelId="{12F6D73E-B23F-4257-B356-7AE7FBF070B9}" type="presOf" srcId="{F75C1D88-7871-4AF9-A24B-72C5023EAE40}" destId="{D0ABEA2B-4FBD-4966-9C15-52A3464C5A59}" srcOrd="0" destOrd="0" presId="urn:microsoft.com/office/officeart/2005/8/layout/hProcess6"/>
    <dgm:cxn modelId="{6798CD61-1C0C-4846-9A0E-1E96E386C1FA}" srcId="{829E7953-35C3-4153-A646-7F0545F5A8CF}" destId="{53F8CE64-DDA5-4A36-852A-FE0DEEBDB94F}" srcOrd="1" destOrd="0" parTransId="{783CF0FF-0C86-4BA8-9436-EA3FA89679E6}" sibTransId="{39734353-4D9B-47B9-9EE8-11917F266B84}"/>
    <dgm:cxn modelId="{EB49AE65-5397-4A9D-B9AE-EB8EA251B9BF}" srcId="{829E7953-35C3-4153-A646-7F0545F5A8CF}" destId="{26B43E22-C70E-487E-B0BC-0EECD01BC9B3}" srcOrd="2" destOrd="0" parTransId="{369563C1-09DF-42CB-A486-5BCB0D69384D}" sibTransId="{0FB37BB8-D590-4D9B-8E75-19A81B6E390D}"/>
    <dgm:cxn modelId="{6E0BE267-C11F-4F90-9601-B964ABA78B87}" type="presOf" srcId="{53F8CE64-DDA5-4A36-852A-FE0DEEBDB94F}" destId="{570CBEE5-6FE9-49B2-8AA6-A4574225F18A}" srcOrd="0" destOrd="0" presId="urn:microsoft.com/office/officeart/2005/8/layout/hProcess6"/>
    <dgm:cxn modelId="{432E6271-5E86-41D1-9189-F2A98035C48B}" type="presOf" srcId="{0CBC356C-8269-478A-A0A5-12B2684309AF}" destId="{01983AFB-1BE1-4B26-B139-0C87C9B7DD2C}" srcOrd="0" destOrd="0" presId="urn:microsoft.com/office/officeart/2005/8/layout/hProcess6"/>
    <dgm:cxn modelId="{0205C673-763F-4C4E-9DF1-9F3A7B28F4E5}" srcId="{26B43E22-C70E-487E-B0BC-0EECD01BC9B3}" destId="{FC20FC80-0D52-4FE5-BC0B-F25E9E393F05}" srcOrd="0" destOrd="0" parTransId="{389B2A87-FDA6-4D74-980D-2E1DB272ED76}" sibTransId="{5129DE92-1915-4C5A-8984-4AEBF0E9E94E}"/>
    <dgm:cxn modelId="{5D12648D-4738-4335-88C2-A6DB1D961815}" type="presOf" srcId="{5B3ABBF3-A795-46F5-9271-91DBE86E693B}" destId="{A0A8FE7F-6E21-49B9-B582-5B0CD0EC311E}" srcOrd="1" destOrd="0" presId="urn:microsoft.com/office/officeart/2005/8/layout/hProcess6"/>
    <dgm:cxn modelId="{63E5478E-FA48-4915-8B9A-8375FF86CC34}" srcId="{3DC3E2BF-F9C3-4207-8A23-37A494B6D10B}" destId="{532F86B0-13C0-4D18-8275-F62FE96CE536}" srcOrd="0" destOrd="0" parTransId="{4B105540-590A-4F33-AAD7-E2D0F0E52541}" sibTransId="{AE1156A4-A246-465F-B05A-73F5CF8E1DE0}"/>
    <dgm:cxn modelId="{9F52D993-AF58-42AB-9EDE-7439946B4E23}" type="presOf" srcId="{532F86B0-13C0-4D18-8275-F62FE96CE536}" destId="{1775C7B6-9437-41F6-A3F4-F216176BD93C}" srcOrd="1" destOrd="0" presId="urn:microsoft.com/office/officeart/2005/8/layout/hProcess6"/>
    <dgm:cxn modelId="{72133F9B-8F34-4A15-BDD1-B9D1662759EB}" srcId="{0CBC356C-8269-478A-A0A5-12B2684309AF}" destId="{5B3ABBF3-A795-46F5-9271-91DBE86E693B}" srcOrd="0" destOrd="0" parTransId="{CD16D0A2-BD14-4297-97AE-517B403E4BAC}" sibTransId="{154EBA0C-F5AF-47E5-A002-70839355E99E}"/>
    <dgm:cxn modelId="{0984F6A2-F6A5-4AF7-9DC0-A7C716F17334}" srcId="{829E7953-35C3-4153-A646-7F0545F5A8CF}" destId="{0CBC356C-8269-478A-A0A5-12B2684309AF}" srcOrd="0" destOrd="0" parTransId="{13C4CEDF-4612-4B3D-BF00-16CB027398C8}" sibTransId="{7A7787BC-6EBA-4941-A5C2-226A70B17A55}"/>
    <dgm:cxn modelId="{86468FB2-8838-4A98-8758-B74202A43E78}" type="presOf" srcId="{2EE077EC-85CA-4987-80F4-8796C2810A1E}" destId="{A0A8FE7F-6E21-49B9-B582-5B0CD0EC311E}" srcOrd="1" destOrd="1" presId="urn:microsoft.com/office/officeart/2005/8/layout/hProcess6"/>
    <dgm:cxn modelId="{D0C2B0B5-CC89-454E-A1EB-A4062EA62202}" type="presOf" srcId="{FC20FC80-0D52-4FE5-BC0B-F25E9E393F05}" destId="{F6817D89-A75F-4FCB-92C2-05FE764221F1}" srcOrd="0" destOrd="0" presId="urn:microsoft.com/office/officeart/2005/8/layout/hProcess6"/>
    <dgm:cxn modelId="{6B9D35BE-D232-4969-A993-4B19855B0224}" srcId="{829E7953-35C3-4153-A646-7F0545F5A8CF}" destId="{3DC3E2BF-F9C3-4207-8A23-37A494B6D10B}" srcOrd="3" destOrd="0" parTransId="{42DF86CB-478A-4A94-A350-9999D518F829}" sibTransId="{7DD24D70-1EEA-40CA-9A47-F702494286BD}"/>
    <dgm:cxn modelId="{E20685C3-CB05-41A6-BB3B-4F48F5B341AC}" type="presOf" srcId="{2EE077EC-85CA-4987-80F4-8796C2810A1E}" destId="{61CBC952-FE5D-4D06-936C-72D8B436285E}" srcOrd="0" destOrd="1" presId="urn:microsoft.com/office/officeart/2005/8/layout/hProcess6"/>
    <dgm:cxn modelId="{E11417D8-1E85-4C14-9CD1-19D968A1F227}" srcId="{53F8CE64-DDA5-4A36-852A-FE0DEEBDB94F}" destId="{F75C1D88-7871-4AF9-A24B-72C5023EAE40}" srcOrd="0" destOrd="0" parTransId="{E4090F9E-F97D-4C94-885B-3E1438A73DE7}" sibTransId="{0A3BFDE4-B4CC-4FD1-8FFF-D8FD03E6B296}"/>
    <dgm:cxn modelId="{254B58EF-20A7-473E-AA01-376FE6D51A85}" type="presOf" srcId="{FC20FC80-0D52-4FE5-BC0B-F25E9E393F05}" destId="{09E6D39D-8344-4FA3-BAEB-AAC4FCFE13AB}" srcOrd="1" destOrd="0" presId="urn:microsoft.com/office/officeart/2005/8/layout/hProcess6"/>
    <dgm:cxn modelId="{4DEABFF7-8A3F-4766-B2FF-FCE37AAB8ECA}" type="presOf" srcId="{5B3ABBF3-A795-46F5-9271-91DBE86E693B}" destId="{61CBC952-FE5D-4D06-936C-72D8B436285E}" srcOrd="0" destOrd="0" presId="urn:microsoft.com/office/officeart/2005/8/layout/hProcess6"/>
    <dgm:cxn modelId="{CF9725F8-1FAD-41ED-9C39-CC0735E2681C}" type="presOf" srcId="{3DC3E2BF-F9C3-4207-8A23-37A494B6D10B}" destId="{ACF60F03-A93F-4D52-B3B5-95577BC95428}" srcOrd="0" destOrd="0" presId="urn:microsoft.com/office/officeart/2005/8/layout/hProcess6"/>
    <dgm:cxn modelId="{04C979F9-1AFF-46F8-993D-6FE0192C40DA}" type="presOf" srcId="{829E7953-35C3-4153-A646-7F0545F5A8CF}" destId="{637C3FEF-C573-4EAC-96EB-A47BB155C058}" srcOrd="0" destOrd="0" presId="urn:microsoft.com/office/officeart/2005/8/layout/hProcess6"/>
    <dgm:cxn modelId="{4441D7FA-815C-4618-9736-FCC5F0EC4F3E}" type="presOf" srcId="{F75C1D88-7871-4AF9-A24B-72C5023EAE40}" destId="{2A421C2E-48CD-41FA-B8EB-C3337CB9AB4D}" srcOrd="1" destOrd="0" presId="urn:microsoft.com/office/officeart/2005/8/layout/hProcess6"/>
    <dgm:cxn modelId="{D7121E63-1E37-4EA5-9F93-77B0C1C32DFE}" type="presParOf" srcId="{637C3FEF-C573-4EAC-96EB-A47BB155C058}" destId="{921844F5-BC4D-48A8-BAF2-6AA565FD3DDE}" srcOrd="0" destOrd="0" presId="urn:microsoft.com/office/officeart/2005/8/layout/hProcess6"/>
    <dgm:cxn modelId="{DA8A3854-B6F8-4C1E-86DC-78BB718158FD}" type="presParOf" srcId="{921844F5-BC4D-48A8-BAF2-6AA565FD3DDE}" destId="{54C57D8C-1134-4FB6-85D6-3FB143266755}" srcOrd="0" destOrd="0" presId="urn:microsoft.com/office/officeart/2005/8/layout/hProcess6"/>
    <dgm:cxn modelId="{57B5CBA8-4DE9-49E0-8D89-5CC46FD4CDB1}" type="presParOf" srcId="{921844F5-BC4D-48A8-BAF2-6AA565FD3DDE}" destId="{61CBC952-FE5D-4D06-936C-72D8B436285E}" srcOrd="1" destOrd="0" presId="urn:microsoft.com/office/officeart/2005/8/layout/hProcess6"/>
    <dgm:cxn modelId="{22B140A5-A0F8-4654-BCA4-9E0A6C9E9651}" type="presParOf" srcId="{921844F5-BC4D-48A8-BAF2-6AA565FD3DDE}" destId="{A0A8FE7F-6E21-49B9-B582-5B0CD0EC311E}" srcOrd="2" destOrd="0" presId="urn:microsoft.com/office/officeart/2005/8/layout/hProcess6"/>
    <dgm:cxn modelId="{AF8864FD-830F-47EB-8CC0-47D4BF0D1EF5}" type="presParOf" srcId="{921844F5-BC4D-48A8-BAF2-6AA565FD3DDE}" destId="{01983AFB-1BE1-4B26-B139-0C87C9B7DD2C}" srcOrd="3" destOrd="0" presId="urn:microsoft.com/office/officeart/2005/8/layout/hProcess6"/>
    <dgm:cxn modelId="{59DB7953-2B23-4784-B7F6-3FE6E4094CF7}" type="presParOf" srcId="{637C3FEF-C573-4EAC-96EB-A47BB155C058}" destId="{A3D9FB64-AE64-41C5-B668-43533CC32038}" srcOrd="1" destOrd="0" presId="urn:microsoft.com/office/officeart/2005/8/layout/hProcess6"/>
    <dgm:cxn modelId="{28F43C74-0C80-4103-A8DC-6D13EA20A362}" type="presParOf" srcId="{637C3FEF-C573-4EAC-96EB-A47BB155C058}" destId="{B7C917A5-9317-423D-9CCA-AFD3CEE5047F}" srcOrd="2" destOrd="0" presId="urn:microsoft.com/office/officeart/2005/8/layout/hProcess6"/>
    <dgm:cxn modelId="{57E1A6E1-7BD5-487A-BEE9-D9A73710FC30}" type="presParOf" srcId="{B7C917A5-9317-423D-9CCA-AFD3CEE5047F}" destId="{827DBFF2-097F-431B-B41C-FC28A4C781D0}" srcOrd="0" destOrd="0" presId="urn:microsoft.com/office/officeart/2005/8/layout/hProcess6"/>
    <dgm:cxn modelId="{05D9DEA7-1D88-42F0-A066-30CA596431FC}" type="presParOf" srcId="{B7C917A5-9317-423D-9CCA-AFD3CEE5047F}" destId="{D0ABEA2B-4FBD-4966-9C15-52A3464C5A59}" srcOrd="1" destOrd="0" presId="urn:microsoft.com/office/officeart/2005/8/layout/hProcess6"/>
    <dgm:cxn modelId="{658DC819-AD69-43E7-99BE-444D61C3ED79}" type="presParOf" srcId="{B7C917A5-9317-423D-9CCA-AFD3CEE5047F}" destId="{2A421C2E-48CD-41FA-B8EB-C3337CB9AB4D}" srcOrd="2" destOrd="0" presId="urn:microsoft.com/office/officeart/2005/8/layout/hProcess6"/>
    <dgm:cxn modelId="{190976E1-0AD3-4242-BEED-4D5B02FA85FA}" type="presParOf" srcId="{B7C917A5-9317-423D-9CCA-AFD3CEE5047F}" destId="{570CBEE5-6FE9-49B2-8AA6-A4574225F18A}" srcOrd="3" destOrd="0" presId="urn:microsoft.com/office/officeart/2005/8/layout/hProcess6"/>
    <dgm:cxn modelId="{D1E8374B-9B11-4083-9DAD-E26FDADE0518}" type="presParOf" srcId="{637C3FEF-C573-4EAC-96EB-A47BB155C058}" destId="{27B4E445-948F-4DA2-AEA7-15C57E9B951E}" srcOrd="3" destOrd="0" presId="urn:microsoft.com/office/officeart/2005/8/layout/hProcess6"/>
    <dgm:cxn modelId="{FC5B37C0-8441-4558-8C8C-FD4D1DA4D8D1}" type="presParOf" srcId="{637C3FEF-C573-4EAC-96EB-A47BB155C058}" destId="{534A3DF7-AB08-467B-8E3C-A857FFB72131}" srcOrd="4" destOrd="0" presId="urn:microsoft.com/office/officeart/2005/8/layout/hProcess6"/>
    <dgm:cxn modelId="{15A78B94-8A7C-4E54-807F-402E19F4A1FC}" type="presParOf" srcId="{534A3DF7-AB08-467B-8E3C-A857FFB72131}" destId="{5677FAE7-BC1C-4FAD-8561-A657ECD80F29}" srcOrd="0" destOrd="0" presId="urn:microsoft.com/office/officeart/2005/8/layout/hProcess6"/>
    <dgm:cxn modelId="{E0DB9D16-8D71-4343-B276-3EFBD297FCB8}" type="presParOf" srcId="{534A3DF7-AB08-467B-8E3C-A857FFB72131}" destId="{F6817D89-A75F-4FCB-92C2-05FE764221F1}" srcOrd="1" destOrd="0" presId="urn:microsoft.com/office/officeart/2005/8/layout/hProcess6"/>
    <dgm:cxn modelId="{D7CDA98C-7D65-4B3C-B9E2-F95DBF6DAF2F}" type="presParOf" srcId="{534A3DF7-AB08-467B-8E3C-A857FFB72131}" destId="{09E6D39D-8344-4FA3-BAEB-AAC4FCFE13AB}" srcOrd="2" destOrd="0" presId="urn:microsoft.com/office/officeart/2005/8/layout/hProcess6"/>
    <dgm:cxn modelId="{ACE8498A-7C10-43C6-8AB6-33A22511F44F}" type="presParOf" srcId="{534A3DF7-AB08-467B-8E3C-A857FFB72131}" destId="{CB72EE07-65B1-4106-BBED-EBD8E4D02C69}" srcOrd="3" destOrd="0" presId="urn:microsoft.com/office/officeart/2005/8/layout/hProcess6"/>
    <dgm:cxn modelId="{9CCE6B1A-473F-46E8-94F3-F54593EB4677}" type="presParOf" srcId="{637C3FEF-C573-4EAC-96EB-A47BB155C058}" destId="{B78CE8C0-FB2E-4109-B400-946F4D376FB0}" srcOrd="5" destOrd="0" presId="urn:microsoft.com/office/officeart/2005/8/layout/hProcess6"/>
    <dgm:cxn modelId="{AF64F208-4AC5-4F67-B2C2-B5B30F62F8FA}" type="presParOf" srcId="{637C3FEF-C573-4EAC-96EB-A47BB155C058}" destId="{F024C219-91A8-431F-BA44-6E5C51BDCC2F}" srcOrd="6" destOrd="0" presId="urn:microsoft.com/office/officeart/2005/8/layout/hProcess6"/>
    <dgm:cxn modelId="{847BEA4C-BEEC-47E2-8104-D64D0C13DD47}" type="presParOf" srcId="{F024C219-91A8-431F-BA44-6E5C51BDCC2F}" destId="{1578D649-3406-4977-ADB0-A59181F77A57}" srcOrd="0" destOrd="0" presId="urn:microsoft.com/office/officeart/2005/8/layout/hProcess6"/>
    <dgm:cxn modelId="{D0842F9E-2D7D-488A-9334-225EC939B49C}" type="presParOf" srcId="{F024C219-91A8-431F-BA44-6E5C51BDCC2F}" destId="{386F4AE9-D908-454A-AC30-BEFA25EC259C}" srcOrd="1" destOrd="0" presId="urn:microsoft.com/office/officeart/2005/8/layout/hProcess6"/>
    <dgm:cxn modelId="{72B30DFA-BC8F-480D-B7C3-225C6261E544}" type="presParOf" srcId="{F024C219-91A8-431F-BA44-6E5C51BDCC2F}" destId="{1775C7B6-9437-41F6-A3F4-F216176BD93C}" srcOrd="2" destOrd="0" presId="urn:microsoft.com/office/officeart/2005/8/layout/hProcess6"/>
    <dgm:cxn modelId="{86A32EBC-5017-4A06-B49C-CF53280AE448}" type="presParOf" srcId="{F024C219-91A8-431F-BA44-6E5C51BDCC2F}" destId="{ACF60F03-A93F-4D52-B3B5-95577BC95428}" srcOrd="3" destOrd="0" presId="urn:microsoft.com/office/officeart/2005/8/layout/hProcess6"/>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B8335BD-37E5-4C24-9CC2-FC9779D6C0EF}" type="doc">
      <dgm:prSet loTypeId="urn:microsoft.com/office/officeart/2005/8/layout/radial3" loCatId="cycle" qsTypeId="urn:microsoft.com/office/officeart/2005/8/quickstyle/3d2" qsCatId="3D" csTypeId="urn:microsoft.com/office/officeart/2005/8/colors/colorful5" csCatId="colorful" phldr="1"/>
      <dgm:spPr/>
      <dgm:t>
        <a:bodyPr/>
        <a:lstStyle/>
        <a:p>
          <a:endParaRPr lang="en-GB"/>
        </a:p>
      </dgm:t>
    </dgm:pt>
    <dgm:pt modelId="{BB7F4730-DA2B-4D69-ADBA-62ABEBB582BD}">
      <dgm:prSet phldrT="[Text]"/>
      <dgm:spPr/>
      <dgm:t>
        <a:bodyPr/>
        <a:lstStyle/>
        <a:p>
          <a:r>
            <a:rPr lang="en-GB"/>
            <a:t>Key economic drivers </a:t>
          </a:r>
        </a:p>
      </dgm:t>
    </dgm:pt>
    <dgm:pt modelId="{09CD89CA-3528-4778-BB41-BC3D3C6D2582}" type="parTrans" cxnId="{F9CE885E-DB70-42DE-A5E2-2B7DB0AA2428}">
      <dgm:prSet/>
      <dgm:spPr/>
      <dgm:t>
        <a:bodyPr/>
        <a:lstStyle/>
        <a:p>
          <a:endParaRPr lang="en-GB"/>
        </a:p>
      </dgm:t>
    </dgm:pt>
    <dgm:pt modelId="{069EE1B8-C23B-4E1B-936C-D58FF5BA9D8A}" type="sibTrans" cxnId="{F9CE885E-DB70-42DE-A5E2-2B7DB0AA2428}">
      <dgm:prSet/>
      <dgm:spPr/>
      <dgm:t>
        <a:bodyPr/>
        <a:lstStyle/>
        <a:p>
          <a:endParaRPr lang="en-GB"/>
        </a:p>
      </dgm:t>
    </dgm:pt>
    <dgm:pt modelId="{50069F97-A5C5-4B57-B29F-C6CBB18E7508}">
      <dgm:prSet phldrT="[Text]"/>
      <dgm:spPr/>
      <dgm:t>
        <a:bodyPr/>
        <a:lstStyle/>
        <a:p>
          <a:r>
            <a:rPr lang="en-GB"/>
            <a:t>Agriculture </a:t>
          </a:r>
        </a:p>
      </dgm:t>
    </dgm:pt>
    <dgm:pt modelId="{24C1CA84-9802-4E8D-993B-3D2B474626A8}" type="parTrans" cxnId="{FA662332-A42F-43F4-AA36-E832F318E2BF}">
      <dgm:prSet/>
      <dgm:spPr/>
      <dgm:t>
        <a:bodyPr/>
        <a:lstStyle/>
        <a:p>
          <a:endParaRPr lang="en-GB"/>
        </a:p>
      </dgm:t>
    </dgm:pt>
    <dgm:pt modelId="{7C67202F-AC3D-484B-B2F4-4D54537248F7}" type="sibTrans" cxnId="{FA662332-A42F-43F4-AA36-E832F318E2BF}">
      <dgm:prSet/>
      <dgm:spPr/>
      <dgm:t>
        <a:bodyPr/>
        <a:lstStyle/>
        <a:p>
          <a:endParaRPr lang="en-GB"/>
        </a:p>
      </dgm:t>
    </dgm:pt>
    <dgm:pt modelId="{F7515F3C-1429-40D8-B96F-F9203BA18417}">
      <dgm:prSet phldrT="[Text]"/>
      <dgm:spPr/>
      <dgm:t>
        <a:bodyPr/>
        <a:lstStyle/>
        <a:p>
          <a:r>
            <a:rPr lang="en-GB"/>
            <a:t>Tourism </a:t>
          </a:r>
        </a:p>
      </dgm:t>
    </dgm:pt>
    <dgm:pt modelId="{930FDD4C-1845-4B4F-AAD8-17ECEEB50E9E}" type="parTrans" cxnId="{261D5314-C8CE-4B9B-9F52-532C9B3BB18F}">
      <dgm:prSet/>
      <dgm:spPr/>
      <dgm:t>
        <a:bodyPr/>
        <a:lstStyle/>
        <a:p>
          <a:endParaRPr lang="en-GB"/>
        </a:p>
      </dgm:t>
    </dgm:pt>
    <dgm:pt modelId="{7BAE2E95-1D87-498C-A440-F85A479D7027}" type="sibTrans" cxnId="{261D5314-C8CE-4B9B-9F52-532C9B3BB18F}">
      <dgm:prSet/>
      <dgm:spPr/>
      <dgm:t>
        <a:bodyPr/>
        <a:lstStyle/>
        <a:p>
          <a:endParaRPr lang="en-GB"/>
        </a:p>
      </dgm:t>
    </dgm:pt>
    <dgm:pt modelId="{827C4FFD-FCA3-40DC-96AD-C30B7AC193C1}">
      <dgm:prSet phldrT="[Text]"/>
      <dgm:spPr/>
      <dgm:t>
        <a:bodyPr/>
        <a:lstStyle/>
        <a:p>
          <a:r>
            <a:rPr lang="en-GB"/>
            <a:t>Micro Retail and General Trading </a:t>
          </a:r>
        </a:p>
      </dgm:t>
    </dgm:pt>
    <dgm:pt modelId="{F5B0D47E-5183-4F46-81DD-4F418424AACD}" type="parTrans" cxnId="{BB21924D-4638-4EB4-9888-0AF25EFA6465}">
      <dgm:prSet/>
      <dgm:spPr/>
      <dgm:t>
        <a:bodyPr/>
        <a:lstStyle/>
        <a:p>
          <a:endParaRPr lang="en-GB"/>
        </a:p>
      </dgm:t>
    </dgm:pt>
    <dgm:pt modelId="{A2AC23CA-57DE-4741-8AEE-D3245557FA8B}" type="sibTrans" cxnId="{BB21924D-4638-4EB4-9888-0AF25EFA6465}">
      <dgm:prSet/>
      <dgm:spPr/>
      <dgm:t>
        <a:bodyPr/>
        <a:lstStyle/>
        <a:p>
          <a:endParaRPr lang="en-GB"/>
        </a:p>
      </dgm:t>
    </dgm:pt>
    <dgm:pt modelId="{997868C3-BCF8-4081-BF96-70ED08DEE7E6}">
      <dgm:prSet phldrT="[Text]"/>
      <dgm:spPr/>
      <dgm:t>
        <a:bodyPr/>
        <a:lstStyle/>
        <a:p>
          <a:r>
            <a:rPr lang="en-GB"/>
            <a:t>Manufacturing </a:t>
          </a:r>
        </a:p>
      </dgm:t>
    </dgm:pt>
    <dgm:pt modelId="{E46E77AF-18AE-496D-8912-78ACAE44C1A2}" type="parTrans" cxnId="{19947745-262C-4DCD-B34D-B634B481D6A4}">
      <dgm:prSet/>
      <dgm:spPr/>
      <dgm:t>
        <a:bodyPr/>
        <a:lstStyle/>
        <a:p>
          <a:endParaRPr lang="en-GB"/>
        </a:p>
      </dgm:t>
    </dgm:pt>
    <dgm:pt modelId="{F9C36E5E-AF31-4B37-AAE5-A78D3A03AB4B}" type="sibTrans" cxnId="{19947745-262C-4DCD-B34D-B634B481D6A4}">
      <dgm:prSet/>
      <dgm:spPr/>
      <dgm:t>
        <a:bodyPr/>
        <a:lstStyle/>
        <a:p>
          <a:endParaRPr lang="en-GB"/>
        </a:p>
      </dgm:t>
    </dgm:pt>
    <dgm:pt modelId="{F6DD07FB-F7E8-4BD4-AC39-84F849E78E61}" type="pres">
      <dgm:prSet presAssocID="{2B8335BD-37E5-4C24-9CC2-FC9779D6C0EF}" presName="composite" presStyleCnt="0">
        <dgm:presLayoutVars>
          <dgm:chMax val="1"/>
          <dgm:dir/>
          <dgm:resizeHandles val="exact"/>
        </dgm:presLayoutVars>
      </dgm:prSet>
      <dgm:spPr/>
    </dgm:pt>
    <dgm:pt modelId="{1BA2CC7E-2C62-4D86-AD2A-D6CD2D9EBF45}" type="pres">
      <dgm:prSet presAssocID="{2B8335BD-37E5-4C24-9CC2-FC9779D6C0EF}" presName="radial" presStyleCnt="0">
        <dgm:presLayoutVars>
          <dgm:animLvl val="ctr"/>
        </dgm:presLayoutVars>
      </dgm:prSet>
      <dgm:spPr/>
    </dgm:pt>
    <dgm:pt modelId="{F5133F79-67F9-4678-BC5F-A22EC1C30C34}" type="pres">
      <dgm:prSet presAssocID="{BB7F4730-DA2B-4D69-ADBA-62ABEBB582BD}" presName="centerShape" presStyleLbl="vennNode1" presStyleIdx="0" presStyleCnt="5"/>
      <dgm:spPr/>
    </dgm:pt>
    <dgm:pt modelId="{B5A2B7CE-6647-4569-B9A2-CBF136AA519F}" type="pres">
      <dgm:prSet presAssocID="{50069F97-A5C5-4B57-B29F-C6CBB18E7508}" presName="node" presStyleLbl="vennNode1" presStyleIdx="1" presStyleCnt="5" custScaleX="129864">
        <dgm:presLayoutVars>
          <dgm:bulletEnabled val="1"/>
        </dgm:presLayoutVars>
      </dgm:prSet>
      <dgm:spPr/>
    </dgm:pt>
    <dgm:pt modelId="{B0364B9A-94BA-41F4-AA0D-62B60B739CFD}" type="pres">
      <dgm:prSet presAssocID="{F7515F3C-1429-40D8-B96F-F9203BA18417}" presName="node" presStyleLbl="vennNode1" presStyleIdx="2" presStyleCnt="5" custScaleX="125826">
        <dgm:presLayoutVars>
          <dgm:bulletEnabled val="1"/>
        </dgm:presLayoutVars>
      </dgm:prSet>
      <dgm:spPr/>
    </dgm:pt>
    <dgm:pt modelId="{11C3D56E-B177-4C16-B4F1-31F83AF6B1A3}" type="pres">
      <dgm:prSet presAssocID="{827C4FFD-FCA3-40DC-96AD-C30B7AC193C1}" presName="node" presStyleLbl="vennNode1" presStyleIdx="3" presStyleCnt="5" custScaleX="144887">
        <dgm:presLayoutVars>
          <dgm:bulletEnabled val="1"/>
        </dgm:presLayoutVars>
      </dgm:prSet>
      <dgm:spPr/>
    </dgm:pt>
    <dgm:pt modelId="{00E30DF4-C933-456D-9985-2DD13B89A3E4}" type="pres">
      <dgm:prSet presAssocID="{997868C3-BCF8-4081-BF96-70ED08DEE7E6}" presName="node" presStyleLbl="vennNode1" presStyleIdx="4" presStyleCnt="5" custScaleX="115059">
        <dgm:presLayoutVars>
          <dgm:bulletEnabled val="1"/>
        </dgm:presLayoutVars>
      </dgm:prSet>
      <dgm:spPr/>
    </dgm:pt>
  </dgm:ptLst>
  <dgm:cxnLst>
    <dgm:cxn modelId="{A9E5D50A-9A33-4499-9D43-2FC7D4994D5A}" type="presOf" srcId="{827C4FFD-FCA3-40DC-96AD-C30B7AC193C1}" destId="{11C3D56E-B177-4C16-B4F1-31F83AF6B1A3}" srcOrd="0" destOrd="0" presId="urn:microsoft.com/office/officeart/2005/8/layout/radial3"/>
    <dgm:cxn modelId="{261D5314-C8CE-4B9B-9F52-532C9B3BB18F}" srcId="{BB7F4730-DA2B-4D69-ADBA-62ABEBB582BD}" destId="{F7515F3C-1429-40D8-B96F-F9203BA18417}" srcOrd="1" destOrd="0" parTransId="{930FDD4C-1845-4B4F-AAD8-17ECEEB50E9E}" sibTransId="{7BAE2E95-1D87-498C-A440-F85A479D7027}"/>
    <dgm:cxn modelId="{FA662332-A42F-43F4-AA36-E832F318E2BF}" srcId="{BB7F4730-DA2B-4D69-ADBA-62ABEBB582BD}" destId="{50069F97-A5C5-4B57-B29F-C6CBB18E7508}" srcOrd="0" destOrd="0" parTransId="{24C1CA84-9802-4E8D-993B-3D2B474626A8}" sibTransId="{7C67202F-AC3D-484B-B2F4-4D54537248F7}"/>
    <dgm:cxn modelId="{F9CE885E-DB70-42DE-A5E2-2B7DB0AA2428}" srcId="{2B8335BD-37E5-4C24-9CC2-FC9779D6C0EF}" destId="{BB7F4730-DA2B-4D69-ADBA-62ABEBB582BD}" srcOrd="0" destOrd="0" parTransId="{09CD89CA-3528-4778-BB41-BC3D3C6D2582}" sibTransId="{069EE1B8-C23B-4E1B-936C-D58FF5BA9D8A}"/>
    <dgm:cxn modelId="{19947745-262C-4DCD-B34D-B634B481D6A4}" srcId="{BB7F4730-DA2B-4D69-ADBA-62ABEBB582BD}" destId="{997868C3-BCF8-4081-BF96-70ED08DEE7E6}" srcOrd="3" destOrd="0" parTransId="{E46E77AF-18AE-496D-8912-78ACAE44C1A2}" sibTransId="{F9C36E5E-AF31-4B37-AAE5-A78D3A03AB4B}"/>
    <dgm:cxn modelId="{BB21924D-4638-4EB4-9888-0AF25EFA6465}" srcId="{BB7F4730-DA2B-4D69-ADBA-62ABEBB582BD}" destId="{827C4FFD-FCA3-40DC-96AD-C30B7AC193C1}" srcOrd="2" destOrd="0" parTransId="{F5B0D47E-5183-4F46-81DD-4F418424AACD}" sibTransId="{A2AC23CA-57DE-4741-8AEE-D3245557FA8B}"/>
    <dgm:cxn modelId="{2B9E1877-B3F9-451A-9B43-B0F39DE5A0DC}" type="presOf" srcId="{50069F97-A5C5-4B57-B29F-C6CBB18E7508}" destId="{B5A2B7CE-6647-4569-B9A2-CBF136AA519F}" srcOrd="0" destOrd="0" presId="urn:microsoft.com/office/officeart/2005/8/layout/radial3"/>
    <dgm:cxn modelId="{2B88A78B-760D-4018-809A-80CD62E87BF3}" type="presOf" srcId="{F7515F3C-1429-40D8-B96F-F9203BA18417}" destId="{B0364B9A-94BA-41F4-AA0D-62B60B739CFD}" srcOrd="0" destOrd="0" presId="urn:microsoft.com/office/officeart/2005/8/layout/radial3"/>
    <dgm:cxn modelId="{AC32628E-678E-48C3-9482-3E84A01E212F}" type="presOf" srcId="{BB7F4730-DA2B-4D69-ADBA-62ABEBB582BD}" destId="{F5133F79-67F9-4678-BC5F-A22EC1C30C34}" srcOrd="0" destOrd="0" presId="urn:microsoft.com/office/officeart/2005/8/layout/radial3"/>
    <dgm:cxn modelId="{6AE4EC93-CA9B-4351-8211-4206AED12FB2}" type="presOf" srcId="{997868C3-BCF8-4081-BF96-70ED08DEE7E6}" destId="{00E30DF4-C933-456D-9985-2DD13B89A3E4}" srcOrd="0" destOrd="0" presId="urn:microsoft.com/office/officeart/2005/8/layout/radial3"/>
    <dgm:cxn modelId="{F35189D6-CFA9-412C-ABDF-0CC02DE1EC9E}" type="presOf" srcId="{2B8335BD-37E5-4C24-9CC2-FC9779D6C0EF}" destId="{F6DD07FB-F7E8-4BD4-AC39-84F849E78E61}" srcOrd="0" destOrd="0" presId="urn:microsoft.com/office/officeart/2005/8/layout/radial3"/>
    <dgm:cxn modelId="{40E49179-A010-4F75-B6A8-3799DA8B2854}" type="presParOf" srcId="{F6DD07FB-F7E8-4BD4-AC39-84F849E78E61}" destId="{1BA2CC7E-2C62-4D86-AD2A-D6CD2D9EBF45}" srcOrd="0" destOrd="0" presId="urn:microsoft.com/office/officeart/2005/8/layout/radial3"/>
    <dgm:cxn modelId="{56871629-10E3-4A5C-A1CA-404990425DB8}" type="presParOf" srcId="{1BA2CC7E-2C62-4D86-AD2A-D6CD2D9EBF45}" destId="{F5133F79-67F9-4678-BC5F-A22EC1C30C34}" srcOrd="0" destOrd="0" presId="urn:microsoft.com/office/officeart/2005/8/layout/radial3"/>
    <dgm:cxn modelId="{F2573A87-269B-48DC-9294-5C53030B564E}" type="presParOf" srcId="{1BA2CC7E-2C62-4D86-AD2A-D6CD2D9EBF45}" destId="{B5A2B7CE-6647-4569-B9A2-CBF136AA519F}" srcOrd="1" destOrd="0" presId="urn:microsoft.com/office/officeart/2005/8/layout/radial3"/>
    <dgm:cxn modelId="{251104F0-158D-419C-8902-92F6150A9AA7}" type="presParOf" srcId="{1BA2CC7E-2C62-4D86-AD2A-D6CD2D9EBF45}" destId="{B0364B9A-94BA-41F4-AA0D-62B60B739CFD}" srcOrd="2" destOrd="0" presId="urn:microsoft.com/office/officeart/2005/8/layout/radial3"/>
    <dgm:cxn modelId="{C28EC253-30F2-486D-A81E-F378A40F8579}" type="presParOf" srcId="{1BA2CC7E-2C62-4D86-AD2A-D6CD2D9EBF45}" destId="{11C3D56E-B177-4C16-B4F1-31F83AF6B1A3}" srcOrd="3" destOrd="0" presId="urn:microsoft.com/office/officeart/2005/8/layout/radial3"/>
    <dgm:cxn modelId="{B7581668-A0A2-4462-9A23-9B50D81AC0C6}" type="presParOf" srcId="{1BA2CC7E-2C62-4D86-AD2A-D6CD2D9EBF45}" destId="{00E30DF4-C933-456D-9985-2DD13B89A3E4}" srcOrd="4" destOrd="0" presId="urn:microsoft.com/office/officeart/2005/8/layout/radial3"/>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40120A7-2FAF-44E7-91FA-90E662A7AEFE}" type="doc">
      <dgm:prSet loTypeId="urn:microsoft.com/office/officeart/2008/layout/VerticalCurvedList" loCatId="list" qsTypeId="urn:microsoft.com/office/officeart/2005/8/quickstyle/simple3" qsCatId="simple" csTypeId="urn:microsoft.com/office/officeart/2005/8/colors/accent2_5" csCatId="accent2" phldr="1"/>
      <dgm:spPr/>
      <dgm:t>
        <a:bodyPr/>
        <a:lstStyle/>
        <a:p>
          <a:endParaRPr lang="en-US"/>
        </a:p>
      </dgm:t>
    </dgm:pt>
    <dgm:pt modelId="{3C26F321-5C12-49FF-82D4-F5125759130C}">
      <dgm:prSet phldrT="[Text]" custT="1"/>
      <dgm:spPr/>
      <dgm:t>
        <a:bodyPr/>
        <a:lstStyle/>
        <a:p>
          <a:r>
            <a:rPr lang="en-US" sz="900" b="0">
              <a:latin typeface="Trebuchet MS" panose="020B0603020202020204" pitchFamily="34" charset="0"/>
            </a:rPr>
            <a:t>Infrastructure Development Services</a:t>
          </a:r>
        </a:p>
        <a:p>
          <a:r>
            <a:rPr lang="en-US" sz="900" b="0">
              <a:latin typeface="Trebuchet MS" panose="020B0603020202020204" pitchFamily="34" charset="0"/>
            </a:rPr>
            <a:t>&gt;  </a:t>
          </a:r>
          <a:r>
            <a:rPr lang="en-ZA" sz="900" b="0">
              <a:latin typeface="Trebuchet MS" panose="020B0603020202020204" pitchFamily="34" charset="0"/>
            </a:rPr>
            <a:t>To ensure access to sustainable services and infrastructure to all households </a:t>
          </a:r>
          <a:endParaRPr lang="en-US" sz="900" b="0">
            <a:latin typeface="Trebuchet MS" panose="020B0603020202020204" pitchFamily="34" charset="0"/>
          </a:endParaRPr>
        </a:p>
      </dgm:t>
    </dgm:pt>
    <dgm:pt modelId="{7D1AFD55-4796-4C43-B6C4-F1F24D855839}" type="parTrans" cxnId="{06A39596-DD8B-4F82-AD48-78580D6B5686}">
      <dgm:prSet/>
      <dgm:spPr/>
      <dgm:t>
        <a:bodyPr/>
        <a:lstStyle/>
        <a:p>
          <a:endParaRPr lang="en-US" sz="900"/>
        </a:p>
      </dgm:t>
    </dgm:pt>
    <dgm:pt modelId="{C44D21D4-796B-4C33-AC9A-022C2828ACBB}" type="sibTrans" cxnId="{06A39596-DD8B-4F82-AD48-78580D6B5686}">
      <dgm:prSet/>
      <dgm:spPr/>
      <dgm:t>
        <a:bodyPr/>
        <a:lstStyle/>
        <a:p>
          <a:endParaRPr lang="en-US" sz="900"/>
        </a:p>
      </dgm:t>
    </dgm:pt>
    <dgm:pt modelId="{38E6A0F6-368E-4DC3-877C-FE437E293A4B}">
      <dgm:prSet phldrT="[Text]" custT="1"/>
      <dgm:spPr/>
      <dgm:t>
        <a:bodyPr/>
        <a:lstStyle/>
        <a:p>
          <a:r>
            <a:rPr lang="en-US" sz="900" b="0">
              <a:latin typeface="Trebuchet MS" panose="020B0603020202020204" pitchFamily="34" charset="0"/>
            </a:rPr>
            <a:t>Community Development Services </a:t>
          </a:r>
        </a:p>
        <a:p>
          <a:r>
            <a:rPr lang="en-US" sz="900" b="0">
              <a:latin typeface="Trebuchet MS" panose="020B0603020202020204" pitchFamily="34" charset="0"/>
            </a:rPr>
            <a:t>&gt; </a:t>
          </a:r>
          <a:r>
            <a:rPr lang="en-ZA" sz="900" b="0">
              <a:latin typeface="Trebuchet MS" panose="020B0603020202020204" pitchFamily="34" charset="0"/>
            </a:rPr>
            <a:t>To ensure access to public amenities and to promote community safety, development and sustainable livelihoods</a:t>
          </a:r>
          <a:r>
            <a:rPr lang="en-ZA" sz="900" b="1">
              <a:latin typeface="Trebuchet MS" panose="020B0603020202020204" pitchFamily="34" charset="0"/>
            </a:rPr>
            <a:t> </a:t>
          </a:r>
          <a:endParaRPr lang="en-US" sz="900">
            <a:latin typeface="Trebuchet MS" panose="020B0603020202020204" pitchFamily="34" charset="0"/>
          </a:endParaRPr>
        </a:p>
      </dgm:t>
    </dgm:pt>
    <dgm:pt modelId="{00D68F7C-C0EC-49B6-BD88-38B1E938874D}" type="parTrans" cxnId="{361468CB-F045-40DB-8CED-AD6FE105DA20}">
      <dgm:prSet/>
      <dgm:spPr/>
      <dgm:t>
        <a:bodyPr/>
        <a:lstStyle/>
        <a:p>
          <a:endParaRPr lang="en-US" sz="900"/>
        </a:p>
      </dgm:t>
    </dgm:pt>
    <dgm:pt modelId="{ED026167-0E8F-426F-9D48-C21E87132D38}" type="sibTrans" cxnId="{361468CB-F045-40DB-8CED-AD6FE105DA20}">
      <dgm:prSet/>
      <dgm:spPr/>
      <dgm:t>
        <a:bodyPr/>
        <a:lstStyle/>
        <a:p>
          <a:endParaRPr lang="en-US" sz="900"/>
        </a:p>
      </dgm:t>
    </dgm:pt>
    <dgm:pt modelId="{71F3CF20-C21F-4F58-A9EC-0172BA063D99}">
      <dgm:prSet phldrT="[Text]" custT="1"/>
      <dgm:spPr/>
      <dgm:t>
        <a:bodyPr/>
        <a:lstStyle/>
        <a:p>
          <a:r>
            <a:rPr lang="en-US" sz="900" b="0">
              <a:latin typeface="Trebuchet MS" panose="020B0603020202020204" pitchFamily="34" charset="0"/>
            </a:rPr>
            <a:t>Budget and Treasury Office</a:t>
          </a:r>
        </a:p>
        <a:p>
          <a:r>
            <a:rPr lang="en-US" sz="900" b="0">
              <a:latin typeface="Trebuchet MS" panose="020B0603020202020204" pitchFamily="34" charset="0"/>
            </a:rPr>
            <a:t>&gt;  </a:t>
          </a:r>
          <a:r>
            <a:rPr lang="en-ZA" sz="900" b="0">
              <a:latin typeface="Trebuchet MS" panose="020B0603020202020204" pitchFamily="34" charset="0"/>
            </a:rPr>
            <a:t>To promote and ensure prudent financial management to enhance institutional viability and access to basic services</a:t>
          </a:r>
          <a:endParaRPr lang="en-US" sz="900" b="0">
            <a:latin typeface="Trebuchet MS" panose="020B0603020202020204" pitchFamily="34" charset="0"/>
          </a:endParaRPr>
        </a:p>
      </dgm:t>
    </dgm:pt>
    <dgm:pt modelId="{E451698A-235A-4C04-AC16-C6BED12EDBE2}" type="parTrans" cxnId="{890E8CBB-323A-49BA-8FAF-D060D15B9AEA}">
      <dgm:prSet/>
      <dgm:spPr/>
      <dgm:t>
        <a:bodyPr/>
        <a:lstStyle/>
        <a:p>
          <a:endParaRPr lang="en-US" sz="900"/>
        </a:p>
      </dgm:t>
    </dgm:pt>
    <dgm:pt modelId="{ADD855F1-0B73-4AF8-9920-06E009BA3046}" type="sibTrans" cxnId="{890E8CBB-323A-49BA-8FAF-D060D15B9AEA}">
      <dgm:prSet/>
      <dgm:spPr/>
      <dgm:t>
        <a:bodyPr/>
        <a:lstStyle/>
        <a:p>
          <a:endParaRPr lang="en-US" sz="900"/>
        </a:p>
      </dgm:t>
    </dgm:pt>
    <dgm:pt modelId="{4D9A0D5B-18F1-4EBD-B5F1-741640C1C037}" type="pres">
      <dgm:prSet presAssocID="{140120A7-2FAF-44E7-91FA-90E662A7AEFE}" presName="Name0" presStyleCnt="0">
        <dgm:presLayoutVars>
          <dgm:chMax val="7"/>
          <dgm:chPref val="7"/>
          <dgm:dir/>
        </dgm:presLayoutVars>
      </dgm:prSet>
      <dgm:spPr/>
    </dgm:pt>
    <dgm:pt modelId="{BE428719-9C87-4FB6-9221-6ECFA2429D9A}" type="pres">
      <dgm:prSet presAssocID="{140120A7-2FAF-44E7-91FA-90E662A7AEFE}" presName="Name1" presStyleCnt="0"/>
      <dgm:spPr/>
    </dgm:pt>
    <dgm:pt modelId="{7E4D863C-E24F-426F-AF84-57A077AC30C1}" type="pres">
      <dgm:prSet presAssocID="{140120A7-2FAF-44E7-91FA-90E662A7AEFE}" presName="cycle" presStyleCnt="0"/>
      <dgm:spPr/>
    </dgm:pt>
    <dgm:pt modelId="{AE0F4080-91FF-4DD9-B252-27DC79C958CE}" type="pres">
      <dgm:prSet presAssocID="{140120A7-2FAF-44E7-91FA-90E662A7AEFE}" presName="srcNode" presStyleLbl="node1" presStyleIdx="0" presStyleCnt="3"/>
      <dgm:spPr/>
    </dgm:pt>
    <dgm:pt modelId="{23B4257F-A5D3-4777-9341-F13685016161}" type="pres">
      <dgm:prSet presAssocID="{140120A7-2FAF-44E7-91FA-90E662A7AEFE}" presName="conn" presStyleLbl="parChTrans1D2" presStyleIdx="0" presStyleCnt="1"/>
      <dgm:spPr/>
    </dgm:pt>
    <dgm:pt modelId="{457DBA42-E78B-480F-8349-BB47115993D7}" type="pres">
      <dgm:prSet presAssocID="{140120A7-2FAF-44E7-91FA-90E662A7AEFE}" presName="extraNode" presStyleLbl="node1" presStyleIdx="0" presStyleCnt="3"/>
      <dgm:spPr/>
    </dgm:pt>
    <dgm:pt modelId="{13A03041-CE97-43CE-9728-90F102D7E1EA}" type="pres">
      <dgm:prSet presAssocID="{140120A7-2FAF-44E7-91FA-90E662A7AEFE}" presName="dstNode" presStyleLbl="node1" presStyleIdx="0" presStyleCnt="3"/>
      <dgm:spPr/>
    </dgm:pt>
    <dgm:pt modelId="{56F87943-C34F-4D95-BD65-D528BAAB5C95}" type="pres">
      <dgm:prSet presAssocID="{3C26F321-5C12-49FF-82D4-F5125759130C}" presName="text_1" presStyleLbl="node1" presStyleIdx="0" presStyleCnt="3">
        <dgm:presLayoutVars>
          <dgm:bulletEnabled val="1"/>
        </dgm:presLayoutVars>
      </dgm:prSet>
      <dgm:spPr/>
    </dgm:pt>
    <dgm:pt modelId="{8F23B742-6D47-4B85-8675-836F0F506FA3}" type="pres">
      <dgm:prSet presAssocID="{3C26F321-5C12-49FF-82D4-F5125759130C}" presName="accent_1" presStyleCnt="0"/>
      <dgm:spPr/>
    </dgm:pt>
    <dgm:pt modelId="{8EA6D577-836E-4474-B127-CB872A691294}" type="pres">
      <dgm:prSet presAssocID="{3C26F321-5C12-49FF-82D4-F5125759130C}" presName="accentRepeatNode" presStyleLbl="solidFgAcc1" presStyleIdx="0" presStyleCnt="3" custLinFactNeighborX="-11085" custLinFactNeighborY="-6000"/>
      <dgm:spPr/>
    </dgm:pt>
    <dgm:pt modelId="{42290F75-7D45-4DF2-9F3E-1EB87E4C1A26}" type="pres">
      <dgm:prSet presAssocID="{38E6A0F6-368E-4DC3-877C-FE437E293A4B}" presName="text_2" presStyleLbl="node1" presStyleIdx="1" presStyleCnt="3">
        <dgm:presLayoutVars>
          <dgm:bulletEnabled val="1"/>
        </dgm:presLayoutVars>
      </dgm:prSet>
      <dgm:spPr/>
    </dgm:pt>
    <dgm:pt modelId="{71DFFC02-B776-4CFE-8311-7A01C474F28E}" type="pres">
      <dgm:prSet presAssocID="{38E6A0F6-368E-4DC3-877C-FE437E293A4B}" presName="accent_2" presStyleCnt="0"/>
      <dgm:spPr/>
    </dgm:pt>
    <dgm:pt modelId="{951A3B1A-15BA-4CAA-B353-47B77B15B3DE}" type="pres">
      <dgm:prSet presAssocID="{38E6A0F6-368E-4DC3-877C-FE437E293A4B}" presName="accentRepeatNode" presStyleLbl="solidFgAcc1" presStyleIdx="1" presStyleCnt="3"/>
      <dgm:spPr/>
    </dgm:pt>
    <dgm:pt modelId="{29FB9BB6-BB69-465B-A898-EB9350A57703}" type="pres">
      <dgm:prSet presAssocID="{71F3CF20-C21F-4F58-A9EC-0172BA063D99}" presName="text_3" presStyleLbl="node1" presStyleIdx="2" presStyleCnt="3">
        <dgm:presLayoutVars>
          <dgm:bulletEnabled val="1"/>
        </dgm:presLayoutVars>
      </dgm:prSet>
      <dgm:spPr/>
    </dgm:pt>
    <dgm:pt modelId="{87FE6984-07E2-417A-BAE2-1E672DA9E1F3}" type="pres">
      <dgm:prSet presAssocID="{71F3CF20-C21F-4F58-A9EC-0172BA063D99}" presName="accent_3" presStyleCnt="0"/>
      <dgm:spPr/>
    </dgm:pt>
    <dgm:pt modelId="{C52138FE-D32A-4BEE-AD5C-A84182446F91}" type="pres">
      <dgm:prSet presAssocID="{71F3CF20-C21F-4F58-A9EC-0172BA063D99}" presName="accentRepeatNode" presStyleLbl="solidFgAcc1" presStyleIdx="2" presStyleCnt="3"/>
      <dgm:spPr/>
    </dgm:pt>
  </dgm:ptLst>
  <dgm:cxnLst>
    <dgm:cxn modelId="{7C188E01-3DC4-47AB-84C9-35AAAE6A8EDE}" type="presOf" srcId="{C44D21D4-796B-4C33-AC9A-022C2828ACBB}" destId="{23B4257F-A5D3-4777-9341-F13685016161}" srcOrd="0" destOrd="0" presId="urn:microsoft.com/office/officeart/2008/layout/VerticalCurvedList"/>
    <dgm:cxn modelId="{03DFEF20-39CB-46EB-8520-4AE5C32DCBA0}" type="presOf" srcId="{140120A7-2FAF-44E7-91FA-90E662A7AEFE}" destId="{4D9A0D5B-18F1-4EBD-B5F1-741640C1C037}" srcOrd="0" destOrd="0" presId="urn:microsoft.com/office/officeart/2008/layout/VerticalCurvedList"/>
    <dgm:cxn modelId="{2CD8D25F-D00E-4F9F-9459-B49D21BE150C}" type="presOf" srcId="{38E6A0F6-368E-4DC3-877C-FE437E293A4B}" destId="{42290F75-7D45-4DF2-9F3E-1EB87E4C1A26}" srcOrd="0" destOrd="0" presId="urn:microsoft.com/office/officeart/2008/layout/VerticalCurvedList"/>
    <dgm:cxn modelId="{FA190359-4B3D-4CCE-835B-9A1810E096C6}" type="presOf" srcId="{71F3CF20-C21F-4F58-A9EC-0172BA063D99}" destId="{29FB9BB6-BB69-465B-A898-EB9350A57703}" srcOrd="0" destOrd="0" presId="urn:microsoft.com/office/officeart/2008/layout/VerticalCurvedList"/>
    <dgm:cxn modelId="{06A39596-DD8B-4F82-AD48-78580D6B5686}" srcId="{140120A7-2FAF-44E7-91FA-90E662A7AEFE}" destId="{3C26F321-5C12-49FF-82D4-F5125759130C}" srcOrd="0" destOrd="0" parTransId="{7D1AFD55-4796-4C43-B6C4-F1F24D855839}" sibTransId="{C44D21D4-796B-4C33-AC9A-022C2828ACBB}"/>
    <dgm:cxn modelId="{890E8CBB-323A-49BA-8FAF-D060D15B9AEA}" srcId="{140120A7-2FAF-44E7-91FA-90E662A7AEFE}" destId="{71F3CF20-C21F-4F58-A9EC-0172BA063D99}" srcOrd="2" destOrd="0" parTransId="{E451698A-235A-4C04-AC16-C6BED12EDBE2}" sibTransId="{ADD855F1-0B73-4AF8-9920-06E009BA3046}"/>
    <dgm:cxn modelId="{361468CB-F045-40DB-8CED-AD6FE105DA20}" srcId="{140120A7-2FAF-44E7-91FA-90E662A7AEFE}" destId="{38E6A0F6-368E-4DC3-877C-FE437E293A4B}" srcOrd="1" destOrd="0" parTransId="{00D68F7C-C0EC-49B6-BD88-38B1E938874D}" sibTransId="{ED026167-0E8F-426F-9D48-C21E87132D38}"/>
    <dgm:cxn modelId="{769E43D0-D5D4-46A2-B1EF-A8DEAE622CF6}" type="presOf" srcId="{3C26F321-5C12-49FF-82D4-F5125759130C}" destId="{56F87943-C34F-4D95-BD65-D528BAAB5C95}" srcOrd="0" destOrd="0" presId="urn:microsoft.com/office/officeart/2008/layout/VerticalCurvedList"/>
    <dgm:cxn modelId="{13DA854B-0D91-4D2C-9C9B-3BE0F8746B9D}" type="presParOf" srcId="{4D9A0D5B-18F1-4EBD-B5F1-741640C1C037}" destId="{BE428719-9C87-4FB6-9221-6ECFA2429D9A}" srcOrd="0" destOrd="0" presId="urn:microsoft.com/office/officeart/2008/layout/VerticalCurvedList"/>
    <dgm:cxn modelId="{D3EFE50E-17EE-4A6B-8344-0E5E21666256}" type="presParOf" srcId="{BE428719-9C87-4FB6-9221-6ECFA2429D9A}" destId="{7E4D863C-E24F-426F-AF84-57A077AC30C1}" srcOrd="0" destOrd="0" presId="urn:microsoft.com/office/officeart/2008/layout/VerticalCurvedList"/>
    <dgm:cxn modelId="{29D8B57E-9BA8-4327-8383-D8AA45EC481D}" type="presParOf" srcId="{7E4D863C-E24F-426F-AF84-57A077AC30C1}" destId="{AE0F4080-91FF-4DD9-B252-27DC79C958CE}" srcOrd="0" destOrd="0" presId="urn:microsoft.com/office/officeart/2008/layout/VerticalCurvedList"/>
    <dgm:cxn modelId="{4CC38B5C-988B-407A-AC5B-D27CFC1E6496}" type="presParOf" srcId="{7E4D863C-E24F-426F-AF84-57A077AC30C1}" destId="{23B4257F-A5D3-4777-9341-F13685016161}" srcOrd="1" destOrd="0" presId="urn:microsoft.com/office/officeart/2008/layout/VerticalCurvedList"/>
    <dgm:cxn modelId="{AB9906A9-A2FE-4CFE-99B1-C8401FC709AD}" type="presParOf" srcId="{7E4D863C-E24F-426F-AF84-57A077AC30C1}" destId="{457DBA42-E78B-480F-8349-BB47115993D7}" srcOrd="2" destOrd="0" presId="urn:microsoft.com/office/officeart/2008/layout/VerticalCurvedList"/>
    <dgm:cxn modelId="{8169F3A6-26EF-4AC4-93E2-FFC077225DD4}" type="presParOf" srcId="{7E4D863C-E24F-426F-AF84-57A077AC30C1}" destId="{13A03041-CE97-43CE-9728-90F102D7E1EA}" srcOrd="3" destOrd="0" presId="urn:microsoft.com/office/officeart/2008/layout/VerticalCurvedList"/>
    <dgm:cxn modelId="{6407543C-74E8-4FAC-BDA6-EC6F6C651B7A}" type="presParOf" srcId="{BE428719-9C87-4FB6-9221-6ECFA2429D9A}" destId="{56F87943-C34F-4D95-BD65-D528BAAB5C95}" srcOrd="1" destOrd="0" presId="urn:microsoft.com/office/officeart/2008/layout/VerticalCurvedList"/>
    <dgm:cxn modelId="{420E7743-C9B8-472D-9143-64B9570719D6}" type="presParOf" srcId="{BE428719-9C87-4FB6-9221-6ECFA2429D9A}" destId="{8F23B742-6D47-4B85-8675-836F0F506FA3}" srcOrd="2" destOrd="0" presId="urn:microsoft.com/office/officeart/2008/layout/VerticalCurvedList"/>
    <dgm:cxn modelId="{AFD71DA9-C0F8-41F8-834D-B671B63BA4DA}" type="presParOf" srcId="{8F23B742-6D47-4B85-8675-836F0F506FA3}" destId="{8EA6D577-836E-4474-B127-CB872A691294}" srcOrd="0" destOrd="0" presId="urn:microsoft.com/office/officeart/2008/layout/VerticalCurvedList"/>
    <dgm:cxn modelId="{60D1C539-DAF7-4419-A149-ABE3ADB01FFF}" type="presParOf" srcId="{BE428719-9C87-4FB6-9221-6ECFA2429D9A}" destId="{42290F75-7D45-4DF2-9F3E-1EB87E4C1A26}" srcOrd="3" destOrd="0" presId="urn:microsoft.com/office/officeart/2008/layout/VerticalCurvedList"/>
    <dgm:cxn modelId="{4CAB2C19-8FE5-456F-A6D6-FB402B552BAC}" type="presParOf" srcId="{BE428719-9C87-4FB6-9221-6ECFA2429D9A}" destId="{71DFFC02-B776-4CFE-8311-7A01C474F28E}" srcOrd="4" destOrd="0" presId="urn:microsoft.com/office/officeart/2008/layout/VerticalCurvedList"/>
    <dgm:cxn modelId="{A6753449-DDD4-433C-980B-A641E577C90C}" type="presParOf" srcId="{71DFFC02-B776-4CFE-8311-7A01C474F28E}" destId="{951A3B1A-15BA-4CAA-B353-47B77B15B3DE}" srcOrd="0" destOrd="0" presId="urn:microsoft.com/office/officeart/2008/layout/VerticalCurvedList"/>
    <dgm:cxn modelId="{EDAFFB34-0FB0-4C2B-9747-BAA5D67B1D41}" type="presParOf" srcId="{BE428719-9C87-4FB6-9221-6ECFA2429D9A}" destId="{29FB9BB6-BB69-465B-A898-EB9350A57703}" srcOrd="5" destOrd="0" presId="urn:microsoft.com/office/officeart/2008/layout/VerticalCurvedList"/>
    <dgm:cxn modelId="{7BDCDC34-115B-409D-801E-837AD3C47A03}" type="presParOf" srcId="{BE428719-9C87-4FB6-9221-6ECFA2429D9A}" destId="{87FE6984-07E2-417A-BAE2-1E672DA9E1F3}" srcOrd="6" destOrd="0" presId="urn:microsoft.com/office/officeart/2008/layout/VerticalCurvedList"/>
    <dgm:cxn modelId="{D683EBFB-3C75-4E05-9277-B082B46E04FC}" type="presParOf" srcId="{87FE6984-07E2-417A-BAE2-1E672DA9E1F3}" destId="{C52138FE-D32A-4BEE-AD5C-A84182446F91}" srcOrd="0" destOrd="0" presId="urn:microsoft.com/office/officeart/2008/layout/VerticalCurvedList"/>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40120A7-2FAF-44E7-91FA-90E662A7AEFE}" type="doc">
      <dgm:prSet loTypeId="urn:microsoft.com/office/officeart/2008/layout/VerticalCurvedList" loCatId="list" qsTypeId="urn:microsoft.com/office/officeart/2005/8/quickstyle/simple3" qsCatId="simple" csTypeId="urn:microsoft.com/office/officeart/2005/8/colors/accent2_5" csCatId="accent2" phldr="1"/>
      <dgm:spPr/>
      <dgm:t>
        <a:bodyPr/>
        <a:lstStyle/>
        <a:p>
          <a:endParaRPr lang="en-US"/>
        </a:p>
      </dgm:t>
    </dgm:pt>
    <dgm:pt modelId="{281C38FF-EE6C-43D3-A10A-405529328759}">
      <dgm:prSet custT="1"/>
      <dgm:spPr/>
      <dgm:t>
        <a:bodyPr/>
        <a:lstStyle/>
        <a:p>
          <a:r>
            <a:rPr lang="en-US" sz="900" b="0">
              <a:latin typeface="Trebuchet MS" panose="020B0603020202020204" pitchFamily="34" charset="0"/>
            </a:rPr>
            <a:t>Human Resources and Corporate Services </a:t>
          </a:r>
        </a:p>
        <a:p>
          <a:r>
            <a:rPr lang="en-US" sz="900" b="0">
              <a:latin typeface="Trebuchet MS" panose="020B0603020202020204" pitchFamily="34" charset="0"/>
            </a:rPr>
            <a:t>&gt; </a:t>
          </a:r>
          <a:r>
            <a:rPr lang="en-ZA" sz="900" b="0">
              <a:latin typeface="Trebuchet MS" panose="020B0603020202020204" pitchFamily="34" charset="0"/>
            </a:rPr>
            <a:t>To promote and enhance professional institutional development and transformation through improved human resources systems and technology </a:t>
          </a:r>
          <a:endParaRPr lang="en-US" sz="900" b="0">
            <a:latin typeface="Trebuchet MS" panose="020B0603020202020204" pitchFamily="34" charset="0"/>
          </a:endParaRPr>
        </a:p>
      </dgm:t>
    </dgm:pt>
    <dgm:pt modelId="{F36CDF33-EA9A-4BA6-B891-C00314ECA2A7}" type="parTrans" cxnId="{D26F0D96-6963-4D22-88B8-387586E6A024}">
      <dgm:prSet/>
      <dgm:spPr/>
      <dgm:t>
        <a:bodyPr/>
        <a:lstStyle/>
        <a:p>
          <a:endParaRPr lang="en-US" sz="900"/>
        </a:p>
      </dgm:t>
    </dgm:pt>
    <dgm:pt modelId="{656BF7E0-D301-4F77-A5F5-CE47223B55E6}" type="sibTrans" cxnId="{D26F0D96-6963-4D22-88B8-387586E6A024}">
      <dgm:prSet/>
      <dgm:spPr/>
      <dgm:t>
        <a:bodyPr/>
        <a:lstStyle/>
        <a:p>
          <a:endParaRPr lang="en-US" sz="900"/>
        </a:p>
      </dgm:t>
    </dgm:pt>
    <dgm:pt modelId="{029C3716-93C3-4349-B0EF-66AE3F20710C}">
      <dgm:prSet custT="1"/>
      <dgm:spPr/>
      <dgm:t>
        <a:bodyPr/>
        <a:lstStyle/>
        <a:p>
          <a:r>
            <a:rPr lang="en-US" sz="900" b="0">
              <a:latin typeface="Trebuchet MS" panose="020B0603020202020204" pitchFamily="34" charset="0"/>
            </a:rPr>
            <a:t>Local Economic Development and Planning </a:t>
          </a:r>
        </a:p>
        <a:p>
          <a:r>
            <a:rPr lang="en-US" sz="900" b="0">
              <a:latin typeface="Trebuchet MS" panose="020B0603020202020204" pitchFamily="34" charset="0"/>
            </a:rPr>
            <a:t>&gt; </a:t>
          </a:r>
          <a:r>
            <a:rPr lang="en-ZA" sz="900" b="0">
              <a:latin typeface="Trebuchet MS" panose="020B0603020202020204" pitchFamily="34" charset="0"/>
            </a:rPr>
            <a:t>To promote and enhance economic development, growth and economic access </a:t>
          </a:r>
          <a:endParaRPr lang="en-US" sz="900" b="0">
            <a:latin typeface="Trebuchet MS" panose="020B0603020202020204" pitchFamily="34" charset="0"/>
          </a:endParaRPr>
        </a:p>
      </dgm:t>
    </dgm:pt>
    <dgm:pt modelId="{CFAA2355-A303-40FC-AE30-1A1F565E2570}" type="parTrans" cxnId="{C89D710C-D9C9-4988-A047-46D11B9AC809}">
      <dgm:prSet/>
      <dgm:spPr/>
      <dgm:t>
        <a:bodyPr/>
        <a:lstStyle/>
        <a:p>
          <a:endParaRPr lang="en-US" sz="900"/>
        </a:p>
      </dgm:t>
    </dgm:pt>
    <dgm:pt modelId="{DC46A485-0C18-477C-8722-55EE23F062B2}" type="sibTrans" cxnId="{C89D710C-D9C9-4988-A047-46D11B9AC809}">
      <dgm:prSet/>
      <dgm:spPr/>
      <dgm:t>
        <a:bodyPr/>
        <a:lstStyle/>
        <a:p>
          <a:endParaRPr lang="en-US" sz="900"/>
        </a:p>
      </dgm:t>
    </dgm:pt>
    <dgm:pt modelId="{929C6152-903D-4DAC-ABD9-BCDBE9BC38B8}">
      <dgm:prSet custT="1"/>
      <dgm:spPr/>
      <dgm:t>
        <a:bodyPr/>
        <a:lstStyle/>
        <a:p>
          <a:r>
            <a:rPr lang="en-US" sz="900" b="0">
              <a:latin typeface="Trebuchet MS" panose="020B0603020202020204" pitchFamily="34" charset="0"/>
            </a:rPr>
            <a:t>Strategic Services and Governance</a:t>
          </a:r>
        </a:p>
        <a:p>
          <a:r>
            <a:rPr lang="en-US" sz="900" b="0">
              <a:latin typeface="Trebuchet MS" panose="020B0603020202020204" pitchFamily="34" charset="0"/>
            </a:rPr>
            <a:t>&gt; </a:t>
          </a:r>
          <a:r>
            <a:rPr lang="en-ZA" sz="900" b="0">
              <a:latin typeface="Trebuchet MS" panose="020B0603020202020204" pitchFamily="34" charset="0"/>
            </a:rPr>
            <a:t>To promote and enhance effective governance systems for improved service delivery </a:t>
          </a:r>
        </a:p>
        <a:p>
          <a:r>
            <a:rPr lang="en-ZA" sz="900" b="0">
              <a:latin typeface="Trebuchet MS" panose="020B0603020202020204" pitchFamily="34" charset="0"/>
            </a:rPr>
            <a:t>&gt; To enhance and promote effective governance through credible communication systems </a:t>
          </a:r>
        </a:p>
        <a:p>
          <a:r>
            <a:rPr lang="en-ZA" sz="900" b="0">
              <a:latin typeface="Trebuchet MS" panose="020B0603020202020204" pitchFamily="34" charset="0"/>
            </a:rPr>
            <a:t>&gt; To promote and enhance integrated municipal planning </a:t>
          </a:r>
          <a:r>
            <a:rPr lang="en-US" sz="900" b="0">
              <a:latin typeface="Trebuchet MS" panose="020B0603020202020204" pitchFamily="34" charset="0"/>
            </a:rPr>
            <a:t> </a:t>
          </a:r>
        </a:p>
        <a:p>
          <a:r>
            <a:rPr lang="en-US" sz="900" b="0">
              <a:latin typeface="Trebuchet MS" panose="020B0603020202020204" pitchFamily="34" charset="0"/>
            </a:rPr>
            <a:t>&gt; </a:t>
          </a:r>
          <a:r>
            <a:rPr lang="en-ZA" sz="900" b="0">
              <a:latin typeface="Trebuchet MS" panose="020B0603020202020204" pitchFamily="34" charset="0"/>
            </a:rPr>
            <a:t>To promote Institutional development and transformation and good governance </a:t>
          </a:r>
        </a:p>
      </dgm:t>
    </dgm:pt>
    <dgm:pt modelId="{E17B99E3-5360-49B8-BAFB-718510F75944}" type="parTrans" cxnId="{3BFDB091-45D3-4312-9FC7-FCAC50B71B31}">
      <dgm:prSet/>
      <dgm:spPr/>
      <dgm:t>
        <a:bodyPr/>
        <a:lstStyle/>
        <a:p>
          <a:endParaRPr lang="en-US" sz="900"/>
        </a:p>
      </dgm:t>
    </dgm:pt>
    <dgm:pt modelId="{7CA7A99A-597A-4DF5-A4E4-CCB8BEFF331C}" type="sibTrans" cxnId="{3BFDB091-45D3-4312-9FC7-FCAC50B71B31}">
      <dgm:prSet/>
      <dgm:spPr/>
      <dgm:t>
        <a:bodyPr/>
        <a:lstStyle/>
        <a:p>
          <a:endParaRPr lang="en-US" sz="900"/>
        </a:p>
      </dgm:t>
    </dgm:pt>
    <dgm:pt modelId="{4D9A0D5B-18F1-4EBD-B5F1-741640C1C037}" type="pres">
      <dgm:prSet presAssocID="{140120A7-2FAF-44E7-91FA-90E662A7AEFE}" presName="Name0" presStyleCnt="0">
        <dgm:presLayoutVars>
          <dgm:chMax val="7"/>
          <dgm:chPref val="7"/>
          <dgm:dir/>
        </dgm:presLayoutVars>
      </dgm:prSet>
      <dgm:spPr/>
    </dgm:pt>
    <dgm:pt modelId="{BE428719-9C87-4FB6-9221-6ECFA2429D9A}" type="pres">
      <dgm:prSet presAssocID="{140120A7-2FAF-44E7-91FA-90E662A7AEFE}" presName="Name1" presStyleCnt="0"/>
      <dgm:spPr/>
    </dgm:pt>
    <dgm:pt modelId="{7E4D863C-E24F-426F-AF84-57A077AC30C1}" type="pres">
      <dgm:prSet presAssocID="{140120A7-2FAF-44E7-91FA-90E662A7AEFE}" presName="cycle" presStyleCnt="0"/>
      <dgm:spPr/>
    </dgm:pt>
    <dgm:pt modelId="{AE0F4080-91FF-4DD9-B252-27DC79C958CE}" type="pres">
      <dgm:prSet presAssocID="{140120A7-2FAF-44E7-91FA-90E662A7AEFE}" presName="srcNode" presStyleLbl="node1" presStyleIdx="0" presStyleCnt="3"/>
      <dgm:spPr/>
    </dgm:pt>
    <dgm:pt modelId="{23B4257F-A5D3-4777-9341-F13685016161}" type="pres">
      <dgm:prSet presAssocID="{140120A7-2FAF-44E7-91FA-90E662A7AEFE}" presName="conn" presStyleLbl="parChTrans1D2" presStyleIdx="0" presStyleCnt="1"/>
      <dgm:spPr/>
    </dgm:pt>
    <dgm:pt modelId="{457DBA42-E78B-480F-8349-BB47115993D7}" type="pres">
      <dgm:prSet presAssocID="{140120A7-2FAF-44E7-91FA-90E662A7AEFE}" presName="extraNode" presStyleLbl="node1" presStyleIdx="0" presStyleCnt="3"/>
      <dgm:spPr/>
    </dgm:pt>
    <dgm:pt modelId="{13A03041-CE97-43CE-9728-90F102D7E1EA}" type="pres">
      <dgm:prSet presAssocID="{140120A7-2FAF-44E7-91FA-90E662A7AEFE}" presName="dstNode" presStyleLbl="node1" presStyleIdx="0" presStyleCnt="3"/>
      <dgm:spPr/>
    </dgm:pt>
    <dgm:pt modelId="{1D176BF3-308A-4ED1-B194-532895F20F3A}" type="pres">
      <dgm:prSet presAssocID="{281C38FF-EE6C-43D3-A10A-405529328759}" presName="text_1" presStyleLbl="node1" presStyleIdx="0" presStyleCnt="3" custScaleY="88489">
        <dgm:presLayoutVars>
          <dgm:bulletEnabled val="1"/>
        </dgm:presLayoutVars>
      </dgm:prSet>
      <dgm:spPr/>
    </dgm:pt>
    <dgm:pt modelId="{061B7A5A-46D8-4E77-92B0-E141BD278BF7}" type="pres">
      <dgm:prSet presAssocID="{281C38FF-EE6C-43D3-A10A-405529328759}" presName="accent_1" presStyleCnt="0"/>
      <dgm:spPr/>
    </dgm:pt>
    <dgm:pt modelId="{B040643A-E33A-4731-901A-D6B775CAABF9}" type="pres">
      <dgm:prSet presAssocID="{281C38FF-EE6C-43D3-A10A-405529328759}" presName="accentRepeatNode" presStyleLbl="solidFgAcc1" presStyleIdx="0" presStyleCnt="3"/>
      <dgm:spPr/>
    </dgm:pt>
    <dgm:pt modelId="{B754E2DE-E5E9-40CF-BCA1-53C0E86AA4BB}" type="pres">
      <dgm:prSet presAssocID="{029C3716-93C3-4349-B0EF-66AE3F20710C}" presName="text_2" presStyleLbl="node1" presStyleIdx="1" presStyleCnt="3" custScaleY="75890">
        <dgm:presLayoutVars>
          <dgm:bulletEnabled val="1"/>
        </dgm:presLayoutVars>
      </dgm:prSet>
      <dgm:spPr/>
    </dgm:pt>
    <dgm:pt modelId="{C36A03C5-0E03-4B69-BAC5-928BA8873E92}" type="pres">
      <dgm:prSet presAssocID="{029C3716-93C3-4349-B0EF-66AE3F20710C}" presName="accent_2" presStyleCnt="0"/>
      <dgm:spPr/>
    </dgm:pt>
    <dgm:pt modelId="{3385F8E1-FEC9-4D3C-AC36-7F9CC842078C}" type="pres">
      <dgm:prSet presAssocID="{029C3716-93C3-4349-B0EF-66AE3F20710C}" presName="accentRepeatNode" presStyleLbl="solidFgAcc1" presStyleIdx="1" presStyleCnt="3"/>
      <dgm:spPr/>
    </dgm:pt>
    <dgm:pt modelId="{71F9BD82-7219-42B1-8B92-AE75348DB2EB}" type="pres">
      <dgm:prSet presAssocID="{929C6152-903D-4DAC-ABD9-BCDBE9BC38B8}" presName="text_3" presStyleLbl="node1" presStyleIdx="2" presStyleCnt="3">
        <dgm:presLayoutVars>
          <dgm:bulletEnabled val="1"/>
        </dgm:presLayoutVars>
      </dgm:prSet>
      <dgm:spPr/>
    </dgm:pt>
    <dgm:pt modelId="{5274ECDB-9C89-47F9-801F-75F647D1051A}" type="pres">
      <dgm:prSet presAssocID="{929C6152-903D-4DAC-ABD9-BCDBE9BC38B8}" presName="accent_3" presStyleCnt="0"/>
      <dgm:spPr/>
    </dgm:pt>
    <dgm:pt modelId="{F38D926F-C07A-48BA-85E3-7E474E258139}" type="pres">
      <dgm:prSet presAssocID="{929C6152-903D-4DAC-ABD9-BCDBE9BC38B8}" presName="accentRepeatNode" presStyleLbl="solidFgAcc1" presStyleIdx="2" presStyleCnt="3"/>
      <dgm:spPr/>
    </dgm:pt>
  </dgm:ptLst>
  <dgm:cxnLst>
    <dgm:cxn modelId="{C89D710C-D9C9-4988-A047-46D11B9AC809}" srcId="{140120A7-2FAF-44E7-91FA-90E662A7AEFE}" destId="{029C3716-93C3-4349-B0EF-66AE3F20710C}" srcOrd="1" destOrd="0" parTransId="{CFAA2355-A303-40FC-AE30-1A1F565E2570}" sibTransId="{DC46A485-0C18-477C-8722-55EE23F062B2}"/>
    <dgm:cxn modelId="{7E345923-C3A8-4E3C-8053-0B91C60383D4}" type="presOf" srcId="{929C6152-903D-4DAC-ABD9-BCDBE9BC38B8}" destId="{71F9BD82-7219-42B1-8B92-AE75348DB2EB}" srcOrd="0" destOrd="0" presId="urn:microsoft.com/office/officeart/2008/layout/VerticalCurvedList"/>
    <dgm:cxn modelId="{3A062325-2CD7-4A95-8473-1466C0BB0A6C}" type="presOf" srcId="{029C3716-93C3-4349-B0EF-66AE3F20710C}" destId="{B754E2DE-E5E9-40CF-BCA1-53C0E86AA4BB}" srcOrd="0" destOrd="0" presId="urn:microsoft.com/office/officeart/2008/layout/VerticalCurvedList"/>
    <dgm:cxn modelId="{3BFDB091-45D3-4312-9FC7-FCAC50B71B31}" srcId="{140120A7-2FAF-44E7-91FA-90E662A7AEFE}" destId="{929C6152-903D-4DAC-ABD9-BCDBE9BC38B8}" srcOrd="2" destOrd="0" parTransId="{E17B99E3-5360-49B8-BAFB-718510F75944}" sibTransId="{7CA7A99A-597A-4DF5-A4E4-CCB8BEFF331C}"/>
    <dgm:cxn modelId="{D26F0D96-6963-4D22-88B8-387586E6A024}" srcId="{140120A7-2FAF-44E7-91FA-90E662A7AEFE}" destId="{281C38FF-EE6C-43D3-A10A-405529328759}" srcOrd="0" destOrd="0" parTransId="{F36CDF33-EA9A-4BA6-B891-C00314ECA2A7}" sibTransId="{656BF7E0-D301-4F77-A5F5-CE47223B55E6}"/>
    <dgm:cxn modelId="{5D4698B4-4F1C-48AD-991A-5F3A090420AD}" type="presOf" srcId="{140120A7-2FAF-44E7-91FA-90E662A7AEFE}" destId="{4D9A0D5B-18F1-4EBD-B5F1-741640C1C037}" srcOrd="0" destOrd="0" presId="urn:microsoft.com/office/officeart/2008/layout/VerticalCurvedList"/>
    <dgm:cxn modelId="{0488DBB6-A78F-4864-83D1-C6A4EA4D2F98}" type="presOf" srcId="{656BF7E0-D301-4F77-A5F5-CE47223B55E6}" destId="{23B4257F-A5D3-4777-9341-F13685016161}" srcOrd="0" destOrd="0" presId="urn:microsoft.com/office/officeart/2008/layout/VerticalCurvedList"/>
    <dgm:cxn modelId="{5AAE31DE-4D1B-4E3A-884E-0F41E5945DF3}" type="presOf" srcId="{281C38FF-EE6C-43D3-A10A-405529328759}" destId="{1D176BF3-308A-4ED1-B194-532895F20F3A}" srcOrd="0" destOrd="0" presId="urn:microsoft.com/office/officeart/2008/layout/VerticalCurvedList"/>
    <dgm:cxn modelId="{3B6C0DBC-96DD-407E-B3CA-5F7A08167738}" type="presParOf" srcId="{4D9A0D5B-18F1-4EBD-B5F1-741640C1C037}" destId="{BE428719-9C87-4FB6-9221-6ECFA2429D9A}" srcOrd="0" destOrd="0" presId="urn:microsoft.com/office/officeart/2008/layout/VerticalCurvedList"/>
    <dgm:cxn modelId="{0D82D185-D1EA-4019-8532-540D8F4875D2}" type="presParOf" srcId="{BE428719-9C87-4FB6-9221-6ECFA2429D9A}" destId="{7E4D863C-E24F-426F-AF84-57A077AC30C1}" srcOrd="0" destOrd="0" presId="urn:microsoft.com/office/officeart/2008/layout/VerticalCurvedList"/>
    <dgm:cxn modelId="{562F94DD-5071-4251-82D8-FAC9A0818D82}" type="presParOf" srcId="{7E4D863C-E24F-426F-AF84-57A077AC30C1}" destId="{AE0F4080-91FF-4DD9-B252-27DC79C958CE}" srcOrd="0" destOrd="0" presId="urn:microsoft.com/office/officeart/2008/layout/VerticalCurvedList"/>
    <dgm:cxn modelId="{829167EF-9660-430C-B28B-1B4470921952}" type="presParOf" srcId="{7E4D863C-E24F-426F-AF84-57A077AC30C1}" destId="{23B4257F-A5D3-4777-9341-F13685016161}" srcOrd="1" destOrd="0" presId="urn:microsoft.com/office/officeart/2008/layout/VerticalCurvedList"/>
    <dgm:cxn modelId="{00884A21-1A00-4778-898C-4976075BE4B1}" type="presParOf" srcId="{7E4D863C-E24F-426F-AF84-57A077AC30C1}" destId="{457DBA42-E78B-480F-8349-BB47115993D7}" srcOrd="2" destOrd="0" presId="urn:microsoft.com/office/officeart/2008/layout/VerticalCurvedList"/>
    <dgm:cxn modelId="{6BFE4089-82AF-4FF3-A243-0DC73ED6AA7F}" type="presParOf" srcId="{7E4D863C-E24F-426F-AF84-57A077AC30C1}" destId="{13A03041-CE97-43CE-9728-90F102D7E1EA}" srcOrd="3" destOrd="0" presId="urn:microsoft.com/office/officeart/2008/layout/VerticalCurvedList"/>
    <dgm:cxn modelId="{A4EF2E24-D434-4FB9-9D8D-E834C8953A41}" type="presParOf" srcId="{BE428719-9C87-4FB6-9221-6ECFA2429D9A}" destId="{1D176BF3-308A-4ED1-B194-532895F20F3A}" srcOrd="1" destOrd="0" presId="urn:microsoft.com/office/officeart/2008/layout/VerticalCurvedList"/>
    <dgm:cxn modelId="{C749E8A6-D4B3-4D97-98C7-F461EF633ECC}" type="presParOf" srcId="{BE428719-9C87-4FB6-9221-6ECFA2429D9A}" destId="{061B7A5A-46D8-4E77-92B0-E141BD278BF7}" srcOrd="2" destOrd="0" presId="urn:microsoft.com/office/officeart/2008/layout/VerticalCurvedList"/>
    <dgm:cxn modelId="{638FBDDC-7768-4993-BD19-290C1BB291DB}" type="presParOf" srcId="{061B7A5A-46D8-4E77-92B0-E141BD278BF7}" destId="{B040643A-E33A-4731-901A-D6B775CAABF9}" srcOrd="0" destOrd="0" presId="urn:microsoft.com/office/officeart/2008/layout/VerticalCurvedList"/>
    <dgm:cxn modelId="{C74C4B6C-F6C3-4ACD-B45C-42C7E5C9374C}" type="presParOf" srcId="{BE428719-9C87-4FB6-9221-6ECFA2429D9A}" destId="{B754E2DE-E5E9-40CF-BCA1-53C0E86AA4BB}" srcOrd="3" destOrd="0" presId="urn:microsoft.com/office/officeart/2008/layout/VerticalCurvedList"/>
    <dgm:cxn modelId="{F8B356A6-056C-4BCB-B09C-1EBDC96399B4}" type="presParOf" srcId="{BE428719-9C87-4FB6-9221-6ECFA2429D9A}" destId="{C36A03C5-0E03-4B69-BAC5-928BA8873E92}" srcOrd="4" destOrd="0" presId="urn:microsoft.com/office/officeart/2008/layout/VerticalCurvedList"/>
    <dgm:cxn modelId="{42C7DE7D-CA6C-43EE-95F6-105F5AF6183A}" type="presParOf" srcId="{C36A03C5-0E03-4B69-BAC5-928BA8873E92}" destId="{3385F8E1-FEC9-4D3C-AC36-7F9CC842078C}" srcOrd="0" destOrd="0" presId="urn:microsoft.com/office/officeart/2008/layout/VerticalCurvedList"/>
    <dgm:cxn modelId="{131119ED-4E8C-4A3E-8199-63F4197DD8FA}" type="presParOf" srcId="{BE428719-9C87-4FB6-9221-6ECFA2429D9A}" destId="{71F9BD82-7219-42B1-8B92-AE75348DB2EB}" srcOrd="5" destOrd="0" presId="urn:microsoft.com/office/officeart/2008/layout/VerticalCurvedList"/>
    <dgm:cxn modelId="{5287B679-1B0D-40D9-AE74-9ADEA08C8C29}" type="presParOf" srcId="{BE428719-9C87-4FB6-9221-6ECFA2429D9A}" destId="{5274ECDB-9C89-47F9-801F-75F647D1051A}" srcOrd="6" destOrd="0" presId="urn:microsoft.com/office/officeart/2008/layout/VerticalCurvedList"/>
    <dgm:cxn modelId="{2D950CAB-1E3B-43BE-947E-0F7E44C6BAD6}" type="presParOf" srcId="{5274ECDB-9C89-47F9-801F-75F647D1051A}" destId="{F38D926F-C07A-48BA-85E3-7E474E258139}" srcOrd="0" destOrd="0" presId="urn:microsoft.com/office/officeart/2008/layout/VerticalCurvedList"/>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FEEE34D-62C7-4900-AB57-8983FCB4B5BD}" type="doc">
      <dgm:prSet loTypeId="urn:microsoft.com/office/officeart/2009/3/layout/RandomtoResultProcess" loCatId="process" qsTypeId="urn:microsoft.com/office/officeart/2005/8/quickstyle/3d2" qsCatId="3D" csTypeId="urn:microsoft.com/office/officeart/2005/8/colors/colorful3" csCatId="colorful" phldr="1"/>
      <dgm:spPr/>
      <dgm:t>
        <a:bodyPr/>
        <a:lstStyle/>
        <a:p>
          <a:endParaRPr lang="en-GB"/>
        </a:p>
      </dgm:t>
    </dgm:pt>
    <dgm:pt modelId="{296A3B7A-5818-43C8-BEBC-62D02303A0CE}">
      <dgm:prSet phldrT="[Text]"/>
      <dgm:spPr/>
      <dgm:t>
        <a:bodyPr/>
        <a:lstStyle/>
        <a:p>
          <a:r>
            <a:rPr lang="en-GB"/>
            <a:t>Imporoved organisational strategy execution </a:t>
          </a:r>
        </a:p>
      </dgm:t>
    </dgm:pt>
    <dgm:pt modelId="{2FC91509-48B5-4B92-9F04-FA89093F54AC}" type="parTrans" cxnId="{BB56177E-700A-4ECF-8DC1-FD5177DFCD76}">
      <dgm:prSet/>
      <dgm:spPr/>
      <dgm:t>
        <a:bodyPr/>
        <a:lstStyle/>
        <a:p>
          <a:endParaRPr lang="en-GB"/>
        </a:p>
      </dgm:t>
    </dgm:pt>
    <dgm:pt modelId="{A1F3A6C1-3DDD-4AC4-A0E0-7EC3BFD59D03}" type="sibTrans" cxnId="{BB56177E-700A-4ECF-8DC1-FD5177DFCD76}">
      <dgm:prSet/>
      <dgm:spPr/>
      <dgm:t>
        <a:bodyPr/>
        <a:lstStyle/>
        <a:p>
          <a:endParaRPr lang="en-GB"/>
        </a:p>
      </dgm:t>
    </dgm:pt>
    <dgm:pt modelId="{15205F90-0A76-4FF3-A815-BE5A48515985}">
      <dgm:prSet phldrT="[Text]"/>
      <dgm:spPr/>
      <dgm:t>
        <a:bodyPr/>
        <a:lstStyle/>
        <a:p>
          <a:r>
            <a:rPr lang="en-GB"/>
            <a:t>Development of a structure that is strategy implementation oriented </a:t>
          </a:r>
        </a:p>
      </dgm:t>
    </dgm:pt>
    <dgm:pt modelId="{F0248F56-1DAA-4924-9239-91411B4606D0}" type="parTrans" cxnId="{E27A8DAA-CA2C-4F03-98F6-CE506F629814}">
      <dgm:prSet/>
      <dgm:spPr/>
      <dgm:t>
        <a:bodyPr/>
        <a:lstStyle/>
        <a:p>
          <a:endParaRPr lang="en-GB"/>
        </a:p>
      </dgm:t>
    </dgm:pt>
    <dgm:pt modelId="{61B98787-9545-4C46-873B-D40F153443E4}" type="sibTrans" cxnId="{E27A8DAA-CA2C-4F03-98F6-CE506F629814}">
      <dgm:prSet/>
      <dgm:spPr/>
      <dgm:t>
        <a:bodyPr/>
        <a:lstStyle/>
        <a:p>
          <a:endParaRPr lang="en-GB"/>
        </a:p>
      </dgm:t>
    </dgm:pt>
    <dgm:pt modelId="{FFD8FE37-74C6-42B3-AFAD-1A64C68F2C41}">
      <dgm:prSet phldrT="[Text]"/>
      <dgm:spPr/>
      <dgm:t>
        <a:bodyPr/>
        <a:lstStyle/>
        <a:p>
          <a:r>
            <a:rPr lang="en-GB"/>
            <a:t>Talent identification and preservation </a:t>
          </a:r>
        </a:p>
      </dgm:t>
    </dgm:pt>
    <dgm:pt modelId="{605C6928-73C5-424B-B18E-6A90560D4581}" type="parTrans" cxnId="{5D696FC1-F7B2-46E6-9BD9-0AFCB55BD7C5}">
      <dgm:prSet/>
      <dgm:spPr/>
      <dgm:t>
        <a:bodyPr/>
        <a:lstStyle/>
        <a:p>
          <a:endParaRPr lang="en-GB"/>
        </a:p>
      </dgm:t>
    </dgm:pt>
    <dgm:pt modelId="{7FD46FD8-ADFB-4E64-9292-B2671B32DACB}" type="sibTrans" cxnId="{5D696FC1-F7B2-46E6-9BD9-0AFCB55BD7C5}">
      <dgm:prSet/>
      <dgm:spPr/>
      <dgm:t>
        <a:bodyPr/>
        <a:lstStyle/>
        <a:p>
          <a:endParaRPr lang="en-GB"/>
        </a:p>
      </dgm:t>
    </dgm:pt>
    <dgm:pt modelId="{7A43FE73-84E9-45F0-B701-3D7C3A0C7F3E}">
      <dgm:prSet phldrT="[Text]"/>
      <dgm:spPr/>
      <dgm:t>
        <a:bodyPr/>
        <a:lstStyle/>
        <a:p>
          <a:r>
            <a:rPr lang="en-GB"/>
            <a:t>Promotion of stakeholder value (Internally and externally)</a:t>
          </a:r>
        </a:p>
      </dgm:t>
    </dgm:pt>
    <dgm:pt modelId="{23493568-F554-4916-82BB-115762496365}" type="parTrans" cxnId="{5ADBED9A-C594-47F8-BDAC-036FA7EF1664}">
      <dgm:prSet/>
      <dgm:spPr/>
      <dgm:t>
        <a:bodyPr/>
        <a:lstStyle/>
        <a:p>
          <a:endParaRPr lang="en-GB"/>
        </a:p>
      </dgm:t>
    </dgm:pt>
    <dgm:pt modelId="{9F7D09B3-B833-4FA3-BB8E-41AFEB884396}" type="sibTrans" cxnId="{5ADBED9A-C594-47F8-BDAC-036FA7EF1664}">
      <dgm:prSet/>
      <dgm:spPr/>
      <dgm:t>
        <a:bodyPr/>
        <a:lstStyle/>
        <a:p>
          <a:endParaRPr lang="en-GB"/>
        </a:p>
      </dgm:t>
    </dgm:pt>
    <dgm:pt modelId="{75B51671-3CD0-40EC-9DE0-9DF3F42D6858}">
      <dgm:prSet phldrT="[Text]"/>
      <dgm:spPr/>
      <dgm:t>
        <a:bodyPr/>
        <a:lstStyle/>
        <a:p>
          <a:r>
            <a:rPr lang="en-GB"/>
            <a:t>Influence the development of a performance orinted leadership model </a:t>
          </a:r>
        </a:p>
      </dgm:t>
    </dgm:pt>
    <dgm:pt modelId="{FFB0DF50-1C67-467E-A397-2FB19FE978B0}" type="parTrans" cxnId="{24B799D8-7317-4EA4-86EC-6F678FA3C951}">
      <dgm:prSet/>
      <dgm:spPr/>
      <dgm:t>
        <a:bodyPr/>
        <a:lstStyle/>
        <a:p>
          <a:endParaRPr lang="en-GB"/>
        </a:p>
      </dgm:t>
    </dgm:pt>
    <dgm:pt modelId="{10B807E5-BF48-45D0-B7AA-C9335F31A0C7}" type="sibTrans" cxnId="{24B799D8-7317-4EA4-86EC-6F678FA3C951}">
      <dgm:prSet/>
      <dgm:spPr/>
      <dgm:t>
        <a:bodyPr/>
        <a:lstStyle/>
        <a:p>
          <a:endParaRPr lang="en-GB"/>
        </a:p>
      </dgm:t>
    </dgm:pt>
    <dgm:pt modelId="{10BA022F-1BD3-4C19-AA85-13C156AED790}">
      <dgm:prSet/>
      <dgm:spPr/>
      <dgm:t>
        <a:bodyPr/>
        <a:lstStyle/>
        <a:p>
          <a:r>
            <a:rPr lang="en-GB"/>
            <a:t>retain, reward and harness excellence  </a:t>
          </a:r>
        </a:p>
      </dgm:t>
    </dgm:pt>
    <dgm:pt modelId="{515D6DDA-B67E-4BFC-9969-9CBE14E2F774}" type="parTrans" cxnId="{31E89852-2731-42DB-A33F-A02153605DEA}">
      <dgm:prSet/>
      <dgm:spPr/>
      <dgm:t>
        <a:bodyPr/>
        <a:lstStyle/>
        <a:p>
          <a:endParaRPr lang="en-GB"/>
        </a:p>
      </dgm:t>
    </dgm:pt>
    <dgm:pt modelId="{11EC8283-9184-4FDC-AE0F-7BB09409228C}" type="sibTrans" cxnId="{31E89852-2731-42DB-A33F-A02153605DEA}">
      <dgm:prSet/>
      <dgm:spPr/>
      <dgm:t>
        <a:bodyPr/>
        <a:lstStyle/>
        <a:p>
          <a:endParaRPr lang="en-GB"/>
        </a:p>
      </dgm:t>
    </dgm:pt>
    <dgm:pt modelId="{061887EA-BC13-4BA0-8B0A-85A4E6A61801}" type="pres">
      <dgm:prSet presAssocID="{9FEEE34D-62C7-4900-AB57-8983FCB4B5BD}" presName="Name0" presStyleCnt="0">
        <dgm:presLayoutVars>
          <dgm:dir/>
          <dgm:animOne val="branch"/>
          <dgm:animLvl val="lvl"/>
        </dgm:presLayoutVars>
      </dgm:prSet>
      <dgm:spPr/>
    </dgm:pt>
    <dgm:pt modelId="{C75CA087-A05E-40A9-8CFE-85404727ED73}" type="pres">
      <dgm:prSet presAssocID="{296A3B7A-5818-43C8-BEBC-62D02303A0CE}" presName="chaos" presStyleCnt="0"/>
      <dgm:spPr/>
    </dgm:pt>
    <dgm:pt modelId="{BD2D4A16-6A1F-4FFE-84B5-3E741C5E3794}" type="pres">
      <dgm:prSet presAssocID="{296A3B7A-5818-43C8-BEBC-62D02303A0CE}" presName="parTx1" presStyleLbl="revTx" presStyleIdx="0" presStyleCnt="5"/>
      <dgm:spPr/>
    </dgm:pt>
    <dgm:pt modelId="{45F82749-6B28-44FD-8D92-E0319DE21E48}" type="pres">
      <dgm:prSet presAssocID="{296A3B7A-5818-43C8-BEBC-62D02303A0CE}" presName="c1" presStyleLbl="node1" presStyleIdx="0" presStyleCnt="19"/>
      <dgm:spPr/>
    </dgm:pt>
    <dgm:pt modelId="{2F42BB56-BA75-4607-A858-BC877A8AEAA3}" type="pres">
      <dgm:prSet presAssocID="{296A3B7A-5818-43C8-BEBC-62D02303A0CE}" presName="c2" presStyleLbl="node1" presStyleIdx="1" presStyleCnt="19"/>
      <dgm:spPr/>
    </dgm:pt>
    <dgm:pt modelId="{4DEC6052-DFAA-410C-A38F-2B7B659ECCA7}" type="pres">
      <dgm:prSet presAssocID="{296A3B7A-5818-43C8-BEBC-62D02303A0CE}" presName="c3" presStyleLbl="node1" presStyleIdx="2" presStyleCnt="19"/>
      <dgm:spPr/>
    </dgm:pt>
    <dgm:pt modelId="{37E7CA2F-81F2-4558-A999-9004805D0EB9}" type="pres">
      <dgm:prSet presAssocID="{296A3B7A-5818-43C8-BEBC-62D02303A0CE}" presName="c4" presStyleLbl="node1" presStyleIdx="3" presStyleCnt="19"/>
      <dgm:spPr/>
    </dgm:pt>
    <dgm:pt modelId="{9983DFCB-83A5-4227-8628-6C6A72EDE1C9}" type="pres">
      <dgm:prSet presAssocID="{296A3B7A-5818-43C8-BEBC-62D02303A0CE}" presName="c5" presStyleLbl="node1" presStyleIdx="4" presStyleCnt="19"/>
      <dgm:spPr/>
    </dgm:pt>
    <dgm:pt modelId="{3123436B-FE7B-4C97-AE64-E16A08185465}" type="pres">
      <dgm:prSet presAssocID="{296A3B7A-5818-43C8-BEBC-62D02303A0CE}" presName="c6" presStyleLbl="node1" presStyleIdx="5" presStyleCnt="19"/>
      <dgm:spPr/>
    </dgm:pt>
    <dgm:pt modelId="{3E5289B8-B931-4756-8AEB-AEFFECB5E694}" type="pres">
      <dgm:prSet presAssocID="{296A3B7A-5818-43C8-BEBC-62D02303A0CE}" presName="c7" presStyleLbl="node1" presStyleIdx="6" presStyleCnt="19"/>
      <dgm:spPr/>
    </dgm:pt>
    <dgm:pt modelId="{C841D3D6-70BF-4200-B09E-B36E9D97FE57}" type="pres">
      <dgm:prSet presAssocID="{296A3B7A-5818-43C8-BEBC-62D02303A0CE}" presName="c8" presStyleLbl="node1" presStyleIdx="7" presStyleCnt="19"/>
      <dgm:spPr/>
    </dgm:pt>
    <dgm:pt modelId="{35BC2BB7-7FD8-4932-A398-287A88AD06E6}" type="pres">
      <dgm:prSet presAssocID="{296A3B7A-5818-43C8-BEBC-62D02303A0CE}" presName="c9" presStyleLbl="node1" presStyleIdx="8" presStyleCnt="19"/>
      <dgm:spPr/>
    </dgm:pt>
    <dgm:pt modelId="{E0C115D1-9E66-4089-9502-854171417AAC}" type="pres">
      <dgm:prSet presAssocID="{296A3B7A-5818-43C8-BEBC-62D02303A0CE}" presName="c10" presStyleLbl="node1" presStyleIdx="9" presStyleCnt="19"/>
      <dgm:spPr/>
    </dgm:pt>
    <dgm:pt modelId="{F3F7D3E1-0E48-4ED7-B516-BA6132403F66}" type="pres">
      <dgm:prSet presAssocID="{296A3B7A-5818-43C8-BEBC-62D02303A0CE}" presName="c11" presStyleLbl="node1" presStyleIdx="10" presStyleCnt="19"/>
      <dgm:spPr/>
    </dgm:pt>
    <dgm:pt modelId="{B8459B4A-F1AA-4A1B-8DBE-94B007681B2E}" type="pres">
      <dgm:prSet presAssocID="{296A3B7A-5818-43C8-BEBC-62D02303A0CE}" presName="c12" presStyleLbl="node1" presStyleIdx="11" presStyleCnt="19"/>
      <dgm:spPr/>
    </dgm:pt>
    <dgm:pt modelId="{00E1C20B-975D-4028-A589-E9B6DFBCF57A}" type="pres">
      <dgm:prSet presAssocID="{296A3B7A-5818-43C8-BEBC-62D02303A0CE}" presName="c13" presStyleLbl="node1" presStyleIdx="12" presStyleCnt="19"/>
      <dgm:spPr/>
    </dgm:pt>
    <dgm:pt modelId="{D78F6A7E-193C-4E0E-B6D9-D694F50CB545}" type="pres">
      <dgm:prSet presAssocID="{296A3B7A-5818-43C8-BEBC-62D02303A0CE}" presName="c14" presStyleLbl="node1" presStyleIdx="13" presStyleCnt="19"/>
      <dgm:spPr/>
    </dgm:pt>
    <dgm:pt modelId="{2B494304-FBB8-4542-8C84-62D3A131B8B0}" type="pres">
      <dgm:prSet presAssocID="{296A3B7A-5818-43C8-BEBC-62D02303A0CE}" presName="c15" presStyleLbl="node1" presStyleIdx="14" presStyleCnt="19"/>
      <dgm:spPr/>
    </dgm:pt>
    <dgm:pt modelId="{818A97D3-BE8D-40CF-A1E1-C8FCF6CA621A}" type="pres">
      <dgm:prSet presAssocID="{296A3B7A-5818-43C8-BEBC-62D02303A0CE}" presName="c16" presStyleLbl="node1" presStyleIdx="15" presStyleCnt="19"/>
      <dgm:spPr/>
    </dgm:pt>
    <dgm:pt modelId="{A2A4546C-D8CB-477C-8CF7-B8135CBFEE97}" type="pres">
      <dgm:prSet presAssocID="{296A3B7A-5818-43C8-BEBC-62D02303A0CE}" presName="c17" presStyleLbl="node1" presStyleIdx="16" presStyleCnt="19"/>
      <dgm:spPr/>
    </dgm:pt>
    <dgm:pt modelId="{8C07E5C9-020C-4330-B9B1-9B98DD1C6B0E}" type="pres">
      <dgm:prSet presAssocID="{296A3B7A-5818-43C8-BEBC-62D02303A0CE}" presName="c18" presStyleLbl="node1" presStyleIdx="17" presStyleCnt="19"/>
      <dgm:spPr/>
    </dgm:pt>
    <dgm:pt modelId="{F2C1EB91-4B32-49F9-8B35-B3AEBA89B8C0}" type="pres">
      <dgm:prSet presAssocID="{A1F3A6C1-3DDD-4AC4-A0E0-7EC3BFD59D03}" presName="chevronComposite1" presStyleCnt="0"/>
      <dgm:spPr/>
    </dgm:pt>
    <dgm:pt modelId="{7EEFB0ED-D036-4CF5-88FE-F799BB400AE5}" type="pres">
      <dgm:prSet presAssocID="{A1F3A6C1-3DDD-4AC4-A0E0-7EC3BFD59D03}" presName="chevron1" presStyleLbl="sibTrans2D1" presStyleIdx="0" presStyleCnt="5"/>
      <dgm:spPr/>
    </dgm:pt>
    <dgm:pt modelId="{AEC753C2-54A0-47F0-8248-ED07C5E0BC38}" type="pres">
      <dgm:prSet presAssocID="{A1F3A6C1-3DDD-4AC4-A0E0-7EC3BFD59D03}" presName="spChevron1" presStyleCnt="0"/>
      <dgm:spPr/>
    </dgm:pt>
    <dgm:pt modelId="{A2345DF2-38B2-4CDC-AE5C-A63350AEA401}" type="pres">
      <dgm:prSet presAssocID="{15205F90-0A76-4FF3-A815-BE5A48515985}" presName="middle" presStyleCnt="0"/>
      <dgm:spPr/>
    </dgm:pt>
    <dgm:pt modelId="{BC72FD60-49C7-4F05-A712-B8BB8D07B33E}" type="pres">
      <dgm:prSet presAssocID="{15205F90-0A76-4FF3-A815-BE5A48515985}" presName="parTxMid" presStyleLbl="revTx" presStyleIdx="1" presStyleCnt="5"/>
      <dgm:spPr/>
    </dgm:pt>
    <dgm:pt modelId="{F5EF6E10-4AAB-4126-B2CD-6D4F1D6B2385}" type="pres">
      <dgm:prSet presAssocID="{15205F90-0A76-4FF3-A815-BE5A48515985}" presName="spMid" presStyleCnt="0"/>
      <dgm:spPr/>
    </dgm:pt>
    <dgm:pt modelId="{8CF2680F-8564-4009-8BAC-DA69B4C25CCA}" type="pres">
      <dgm:prSet presAssocID="{61B98787-9545-4C46-873B-D40F153443E4}" presName="chevronComposite1" presStyleCnt="0"/>
      <dgm:spPr/>
    </dgm:pt>
    <dgm:pt modelId="{E8BF0D7E-7350-4963-A741-EC6445732158}" type="pres">
      <dgm:prSet presAssocID="{61B98787-9545-4C46-873B-D40F153443E4}" presName="chevron1" presStyleLbl="sibTrans2D1" presStyleIdx="1" presStyleCnt="5"/>
      <dgm:spPr/>
    </dgm:pt>
    <dgm:pt modelId="{6B9CE604-36FC-42D1-A0EE-969867B3FE0C}" type="pres">
      <dgm:prSet presAssocID="{61B98787-9545-4C46-873B-D40F153443E4}" presName="spChevron1" presStyleCnt="0"/>
      <dgm:spPr/>
    </dgm:pt>
    <dgm:pt modelId="{B77113C4-E441-441E-A714-4CD6355F1B55}" type="pres">
      <dgm:prSet presAssocID="{FFD8FE37-74C6-42B3-AFAD-1A64C68F2C41}" presName="middle" presStyleCnt="0"/>
      <dgm:spPr/>
    </dgm:pt>
    <dgm:pt modelId="{0BA3DE1B-BF35-442D-8784-611905B80636}" type="pres">
      <dgm:prSet presAssocID="{FFD8FE37-74C6-42B3-AFAD-1A64C68F2C41}" presName="parTxMid" presStyleLbl="revTx" presStyleIdx="2" presStyleCnt="5"/>
      <dgm:spPr/>
    </dgm:pt>
    <dgm:pt modelId="{D6E3E84C-3F60-4394-ABD8-01A4DA5DE09A}" type="pres">
      <dgm:prSet presAssocID="{FFD8FE37-74C6-42B3-AFAD-1A64C68F2C41}" presName="spMid" presStyleCnt="0"/>
      <dgm:spPr/>
    </dgm:pt>
    <dgm:pt modelId="{C3C66C0F-AE2E-4A76-8DDA-98927083AC0A}" type="pres">
      <dgm:prSet presAssocID="{7FD46FD8-ADFB-4E64-9292-B2671B32DACB}" presName="chevronComposite1" presStyleCnt="0"/>
      <dgm:spPr/>
    </dgm:pt>
    <dgm:pt modelId="{69B14E1B-65CD-47F1-830D-A75482F153B3}" type="pres">
      <dgm:prSet presAssocID="{7FD46FD8-ADFB-4E64-9292-B2671B32DACB}" presName="chevron1" presStyleLbl="sibTrans2D1" presStyleIdx="2" presStyleCnt="5"/>
      <dgm:spPr/>
    </dgm:pt>
    <dgm:pt modelId="{00A122FF-E453-4913-9015-6EF5D0D89F41}" type="pres">
      <dgm:prSet presAssocID="{7FD46FD8-ADFB-4E64-9292-B2671B32DACB}" presName="spChevron1" presStyleCnt="0"/>
      <dgm:spPr/>
    </dgm:pt>
    <dgm:pt modelId="{C874FDE5-0176-413D-BC82-FE104D13EDED}" type="pres">
      <dgm:prSet presAssocID="{7A43FE73-84E9-45F0-B701-3D7C3A0C7F3E}" presName="middle" presStyleCnt="0"/>
      <dgm:spPr/>
    </dgm:pt>
    <dgm:pt modelId="{33367672-9BA6-4E94-B7CC-8624345E63D3}" type="pres">
      <dgm:prSet presAssocID="{7A43FE73-84E9-45F0-B701-3D7C3A0C7F3E}" presName="parTxMid" presStyleLbl="revTx" presStyleIdx="3" presStyleCnt="5"/>
      <dgm:spPr/>
    </dgm:pt>
    <dgm:pt modelId="{9AAC8269-4BA5-4C14-921A-825FF3D4A95C}" type="pres">
      <dgm:prSet presAssocID="{7A43FE73-84E9-45F0-B701-3D7C3A0C7F3E}" presName="spMid" presStyleCnt="0"/>
      <dgm:spPr/>
    </dgm:pt>
    <dgm:pt modelId="{259C88DD-1ABD-4028-846F-012097B91BCE}" type="pres">
      <dgm:prSet presAssocID="{9F7D09B3-B833-4FA3-BB8E-41AFEB884396}" presName="chevronComposite1" presStyleCnt="0"/>
      <dgm:spPr/>
    </dgm:pt>
    <dgm:pt modelId="{6C4382DB-9599-4BD6-BA3F-31533273D597}" type="pres">
      <dgm:prSet presAssocID="{9F7D09B3-B833-4FA3-BB8E-41AFEB884396}" presName="chevron1" presStyleLbl="sibTrans2D1" presStyleIdx="3" presStyleCnt="5"/>
      <dgm:spPr/>
    </dgm:pt>
    <dgm:pt modelId="{A2BA313B-058D-4177-A8E6-AF66630D56A4}" type="pres">
      <dgm:prSet presAssocID="{9F7D09B3-B833-4FA3-BB8E-41AFEB884396}" presName="spChevron1" presStyleCnt="0"/>
      <dgm:spPr/>
    </dgm:pt>
    <dgm:pt modelId="{504F6CAB-782E-4FB2-A58E-992D3CF10353}" type="pres">
      <dgm:prSet presAssocID="{75B51671-3CD0-40EC-9DE0-9DF3F42D6858}" presName="middle" presStyleCnt="0"/>
      <dgm:spPr/>
    </dgm:pt>
    <dgm:pt modelId="{A0DFF676-7E37-4C5E-BB20-58C9032D5604}" type="pres">
      <dgm:prSet presAssocID="{75B51671-3CD0-40EC-9DE0-9DF3F42D6858}" presName="parTxMid" presStyleLbl="revTx" presStyleIdx="4" presStyleCnt="5"/>
      <dgm:spPr/>
    </dgm:pt>
    <dgm:pt modelId="{732CC131-30DC-4A49-AD95-F6C7329229EA}" type="pres">
      <dgm:prSet presAssocID="{75B51671-3CD0-40EC-9DE0-9DF3F42D6858}" presName="spMid" presStyleCnt="0"/>
      <dgm:spPr/>
    </dgm:pt>
    <dgm:pt modelId="{08DE38AC-E804-4952-8654-705977C8D724}" type="pres">
      <dgm:prSet presAssocID="{10B807E5-BF48-45D0-B7AA-C9335F31A0C7}" presName="chevronComposite1" presStyleCnt="0"/>
      <dgm:spPr/>
    </dgm:pt>
    <dgm:pt modelId="{9272B13A-7295-4AF9-89F0-AEFC8ED2FD06}" type="pres">
      <dgm:prSet presAssocID="{10B807E5-BF48-45D0-B7AA-C9335F31A0C7}" presName="chevron1" presStyleLbl="sibTrans2D1" presStyleIdx="4" presStyleCnt="5"/>
      <dgm:spPr/>
    </dgm:pt>
    <dgm:pt modelId="{E5664A94-38D3-4AD2-8714-A36ED79D26C4}" type="pres">
      <dgm:prSet presAssocID="{10B807E5-BF48-45D0-B7AA-C9335F31A0C7}" presName="spChevron1" presStyleCnt="0"/>
      <dgm:spPr/>
    </dgm:pt>
    <dgm:pt modelId="{5C0F5755-E571-47A9-B03A-3D209D210180}" type="pres">
      <dgm:prSet presAssocID="{10BA022F-1BD3-4C19-AA85-13C156AED790}" presName="last" presStyleCnt="0"/>
      <dgm:spPr/>
    </dgm:pt>
    <dgm:pt modelId="{59613BED-BDC1-4DF7-854D-F6B43988F61E}" type="pres">
      <dgm:prSet presAssocID="{10BA022F-1BD3-4C19-AA85-13C156AED790}" presName="circleTx" presStyleLbl="node1" presStyleIdx="18" presStyleCnt="19"/>
      <dgm:spPr/>
    </dgm:pt>
    <dgm:pt modelId="{E1A297F7-3FE8-4F6B-AE9A-FA253C9C7099}" type="pres">
      <dgm:prSet presAssocID="{10BA022F-1BD3-4C19-AA85-13C156AED790}" presName="spN" presStyleCnt="0"/>
      <dgm:spPr/>
    </dgm:pt>
  </dgm:ptLst>
  <dgm:cxnLst>
    <dgm:cxn modelId="{EC96740B-C126-4A97-A7D2-7F6ACA062B48}" type="presOf" srcId="{10BA022F-1BD3-4C19-AA85-13C156AED790}" destId="{59613BED-BDC1-4DF7-854D-F6B43988F61E}" srcOrd="0" destOrd="0" presId="urn:microsoft.com/office/officeart/2009/3/layout/RandomtoResultProcess"/>
    <dgm:cxn modelId="{31E89852-2731-42DB-A33F-A02153605DEA}" srcId="{9FEEE34D-62C7-4900-AB57-8983FCB4B5BD}" destId="{10BA022F-1BD3-4C19-AA85-13C156AED790}" srcOrd="5" destOrd="0" parTransId="{515D6DDA-B67E-4BFC-9969-9CBE14E2F774}" sibTransId="{11EC8283-9184-4FDC-AE0F-7BB09409228C}"/>
    <dgm:cxn modelId="{BD6EFB72-7AF2-4CD1-9630-83F7832CE148}" type="presOf" srcId="{9FEEE34D-62C7-4900-AB57-8983FCB4B5BD}" destId="{061887EA-BC13-4BA0-8B0A-85A4E6A61801}" srcOrd="0" destOrd="0" presId="urn:microsoft.com/office/officeart/2009/3/layout/RandomtoResultProcess"/>
    <dgm:cxn modelId="{BB56177E-700A-4ECF-8DC1-FD5177DFCD76}" srcId="{9FEEE34D-62C7-4900-AB57-8983FCB4B5BD}" destId="{296A3B7A-5818-43C8-BEBC-62D02303A0CE}" srcOrd="0" destOrd="0" parTransId="{2FC91509-48B5-4B92-9F04-FA89093F54AC}" sibTransId="{A1F3A6C1-3DDD-4AC4-A0E0-7EC3BFD59D03}"/>
    <dgm:cxn modelId="{5ADBED9A-C594-47F8-BDAC-036FA7EF1664}" srcId="{9FEEE34D-62C7-4900-AB57-8983FCB4B5BD}" destId="{7A43FE73-84E9-45F0-B701-3D7C3A0C7F3E}" srcOrd="3" destOrd="0" parTransId="{23493568-F554-4916-82BB-115762496365}" sibTransId="{9F7D09B3-B833-4FA3-BB8E-41AFEB884396}"/>
    <dgm:cxn modelId="{0D7578A6-D6CE-4A30-8369-DAFD42C4CDD2}" type="presOf" srcId="{7A43FE73-84E9-45F0-B701-3D7C3A0C7F3E}" destId="{33367672-9BA6-4E94-B7CC-8624345E63D3}" srcOrd="0" destOrd="0" presId="urn:microsoft.com/office/officeart/2009/3/layout/RandomtoResultProcess"/>
    <dgm:cxn modelId="{E27A8DAA-CA2C-4F03-98F6-CE506F629814}" srcId="{9FEEE34D-62C7-4900-AB57-8983FCB4B5BD}" destId="{15205F90-0A76-4FF3-A815-BE5A48515985}" srcOrd="1" destOrd="0" parTransId="{F0248F56-1DAA-4924-9239-91411B4606D0}" sibTransId="{61B98787-9545-4C46-873B-D40F153443E4}"/>
    <dgm:cxn modelId="{1A93F2AC-C0D9-44B3-AFD1-BDA655869843}" type="presOf" srcId="{296A3B7A-5818-43C8-BEBC-62D02303A0CE}" destId="{BD2D4A16-6A1F-4FFE-84B5-3E741C5E3794}" srcOrd="0" destOrd="0" presId="urn:microsoft.com/office/officeart/2009/3/layout/RandomtoResultProcess"/>
    <dgm:cxn modelId="{267C7EB7-99E9-4400-B39C-FA5D596314DB}" type="presOf" srcId="{75B51671-3CD0-40EC-9DE0-9DF3F42D6858}" destId="{A0DFF676-7E37-4C5E-BB20-58C9032D5604}" srcOrd="0" destOrd="0" presId="urn:microsoft.com/office/officeart/2009/3/layout/RandomtoResultProcess"/>
    <dgm:cxn modelId="{5D696FC1-F7B2-46E6-9BD9-0AFCB55BD7C5}" srcId="{9FEEE34D-62C7-4900-AB57-8983FCB4B5BD}" destId="{FFD8FE37-74C6-42B3-AFAD-1A64C68F2C41}" srcOrd="2" destOrd="0" parTransId="{605C6928-73C5-424B-B18E-6A90560D4581}" sibTransId="{7FD46FD8-ADFB-4E64-9292-B2671B32DACB}"/>
    <dgm:cxn modelId="{24B799D8-7317-4EA4-86EC-6F678FA3C951}" srcId="{9FEEE34D-62C7-4900-AB57-8983FCB4B5BD}" destId="{75B51671-3CD0-40EC-9DE0-9DF3F42D6858}" srcOrd="4" destOrd="0" parTransId="{FFB0DF50-1C67-467E-A397-2FB19FE978B0}" sibTransId="{10B807E5-BF48-45D0-B7AA-C9335F31A0C7}"/>
    <dgm:cxn modelId="{205DFFD9-A7D3-4F18-BB8A-F0C85A92B7C7}" type="presOf" srcId="{15205F90-0A76-4FF3-A815-BE5A48515985}" destId="{BC72FD60-49C7-4F05-A712-B8BB8D07B33E}" srcOrd="0" destOrd="0" presId="urn:microsoft.com/office/officeart/2009/3/layout/RandomtoResultProcess"/>
    <dgm:cxn modelId="{40E20EE1-61B4-45A5-A73F-57FD60B33E0F}" type="presOf" srcId="{FFD8FE37-74C6-42B3-AFAD-1A64C68F2C41}" destId="{0BA3DE1B-BF35-442D-8784-611905B80636}" srcOrd="0" destOrd="0" presId="urn:microsoft.com/office/officeart/2009/3/layout/RandomtoResultProcess"/>
    <dgm:cxn modelId="{B98BC697-1646-4FD9-9593-54701998246D}" type="presParOf" srcId="{061887EA-BC13-4BA0-8B0A-85A4E6A61801}" destId="{C75CA087-A05E-40A9-8CFE-85404727ED73}" srcOrd="0" destOrd="0" presId="urn:microsoft.com/office/officeart/2009/3/layout/RandomtoResultProcess"/>
    <dgm:cxn modelId="{05315EED-A896-44ED-B593-CEC6B04F6E52}" type="presParOf" srcId="{C75CA087-A05E-40A9-8CFE-85404727ED73}" destId="{BD2D4A16-6A1F-4FFE-84B5-3E741C5E3794}" srcOrd="0" destOrd="0" presId="urn:microsoft.com/office/officeart/2009/3/layout/RandomtoResultProcess"/>
    <dgm:cxn modelId="{C9F0FA23-1EDF-4826-803E-E0F7827C36A9}" type="presParOf" srcId="{C75CA087-A05E-40A9-8CFE-85404727ED73}" destId="{45F82749-6B28-44FD-8D92-E0319DE21E48}" srcOrd="1" destOrd="0" presId="urn:microsoft.com/office/officeart/2009/3/layout/RandomtoResultProcess"/>
    <dgm:cxn modelId="{8016D67B-FD37-4B3B-A3B2-D15E338BF8C8}" type="presParOf" srcId="{C75CA087-A05E-40A9-8CFE-85404727ED73}" destId="{2F42BB56-BA75-4607-A858-BC877A8AEAA3}" srcOrd="2" destOrd="0" presId="urn:microsoft.com/office/officeart/2009/3/layout/RandomtoResultProcess"/>
    <dgm:cxn modelId="{2F6814A8-2B30-4B25-AB48-3A150B470F98}" type="presParOf" srcId="{C75CA087-A05E-40A9-8CFE-85404727ED73}" destId="{4DEC6052-DFAA-410C-A38F-2B7B659ECCA7}" srcOrd="3" destOrd="0" presId="urn:microsoft.com/office/officeart/2009/3/layout/RandomtoResultProcess"/>
    <dgm:cxn modelId="{2C6E6C51-5284-41B5-9504-E1EBC1463549}" type="presParOf" srcId="{C75CA087-A05E-40A9-8CFE-85404727ED73}" destId="{37E7CA2F-81F2-4558-A999-9004805D0EB9}" srcOrd="4" destOrd="0" presId="urn:microsoft.com/office/officeart/2009/3/layout/RandomtoResultProcess"/>
    <dgm:cxn modelId="{A71D9BAC-9AE9-44F1-8A0A-E3FD9773D617}" type="presParOf" srcId="{C75CA087-A05E-40A9-8CFE-85404727ED73}" destId="{9983DFCB-83A5-4227-8628-6C6A72EDE1C9}" srcOrd="5" destOrd="0" presId="urn:microsoft.com/office/officeart/2009/3/layout/RandomtoResultProcess"/>
    <dgm:cxn modelId="{6DF455E2-47F1-40A3-A8AA-48863EB635F2}" type="presParOf" srcId="{C75CA087-A05E-40A9-8CFE-85404727ED73}" destId="{3123436B-FE7B-4C97-AE64-E16A08185465}" srcOrd="6" destOrd="0" presId="urn:microsoft.com/office/officeart/2009/3/layout/RandomtoResultProcess"/>
    <dgm:cxn modelId="{30FCAFFC-075A-4405-8DFC-51AC08DE1161}" type="presParOf" srcId="{C75CA087-A05E-40A9-8CFE-85404727ED73}" destId="{3E5289B8-B931-4756-8AEB-AEFFECB5E694}" srcOrd="7" destOrd="0" presId="urn:microsoft.com/office/officeart/2009/3/layout/RandomtoResultProcess"/>
    <dgm:cxn modelId="{2275B0EE-E7AB-47A8-BBC1-B20000A7AA10}" type="presParOf" srcId="{C75CA087-A05E-40A9-8CFE-85404727ED73}" destId="{C841D3D6-70BF-4200-B09E-B36E9D97FE57}" srcOrd="8" destOrd="0" presId="urn:microsoft.com/office/officeart/2009/3/layout/RandomtoResultProcess"/>
    <dgm:cxn modelId="{E0702230-BC33-4A0E-A8FB-F6B495A884E0}" type="presParOf" srcId="{C75CA087-A05E-40A9-8CFE-85404727ED73}" destId="{35BC2BB7-7FD8-4932-A398-287A88AD06E6}" srcOrd="9" destOrd="0" presId="urn:microsoft.com/office/officeart/2009/3/layout/RandomtoResultProcess"/>
    <dgm:cxn modelId="{B01D5F68-9CCE-4F42-8BAB-E49D6FA9A5D1}" type="presParOf" srcId="{C75CA087-A05E-40A9-8CFE-85404727ED73}" destId="{E0C115D1-9E66-4089-9502-854171417AAC}" srcOrd="10" destOrd="0" presId="urn:microsoft.com/office/officeart/2009/3/layout/RandomtoResultProcess"/>
    <dgm:cxn modelId="{01CE7B66-E68A-45D0-87ED-1CBCF3DF98A3}" type="presParOf" srcId="{C75CA087-A05E-40A9-8CFE-85404727ED73}" destId="{F3F7D3E1-0E48-4ED7-B516-BA6132403F66}" srcOrd="11" destOrd="0" presId="urn:microsoft.com/office/officeart/2009/3/layout/RandomtoResultProcess"/>
    <dgm:cxn modelId="{0372E87B-97EF-498C-8EB7-1CBE230201D2}" type="presParOf" srcId="{C75CA087-A05E-40A9-8CFE-85404727ED73}" destId="{B8459B4A-F1AA-4A1B-8DBE-94B007681B2E}" srcOrd="12" destOrd="0" presId="urn:microsoft.com/office/officeart/2009/3/layout/RandomtoResultProcess"/>
    <dgm:cxn modelId="{0C9A89E7-6D51-406E-92E7-13F57B27FFC4}" type="presParOf" srcId="{C75CA087-A05E-40A9-8CFE-85404727ED73}" destId="{00E1C20B-975D-4028-A589-E9B6DFBCF57A}" srcOrd="13" destOrd="0" presId="urn:microsoft.com/office/officeart/2009/3/layout/RandomtoResultProcess"/>
    <dgm:cxn modelId="{17FD32EC-EE8A-4B46-A59B-B2BAE166AEF8}" type="presParOf" srcId="{C75CA087-A05E-40A9-8CFE-85404727ED73}" destId="{D78F6A7E-193C-4E0E-B6D9-D694F50CB545}" srcOrd="14" destOrd="0" presId="urn:microsoft.com/office/officeart/2009/3/layout/RandomtoResultProcess"/>
    <dgm:cxn modelId="{23B71DCC-3419-4BEE-874B-CDBDBE979721}" type="presParOf" srcId="{C75CA087-A05E-40A9-8CFE-85404727ED73}" destId="{2B494304-FBB8-4542-8C84-62D3A131B8B0}" srcOrd="15" destOrd="0" presId="urn:microsoft.com/office/officeart/2009/3/layout/RandomtoResultProcess"/>
    <dgm:cxn modelId="{3F13B5AF-FB29-45D6-863E-7B0D75ED9D71}" type="presParOf" srcId="{C75CA087-A05E-40A9-8CFE-85404727ED73}" destId="{818A97D3-BE8D-40CF-A1E1-C8FCF6CA621A}" srcOrd="16" destOrd="0" presId="urn:microsoft.com/office/officeart/2009/3/layout/RandomtoResultProcess"/>
    <dgm:cxn modelId="{46422216-B253-45FB-B975-78A31A067852}" type="presParOf" srcId="{C75CA087-A05E-40A9-8CFE-85404727ED73}" destId="{A2A4546C-D8CB-477C-8CF7-B8135CBFEE97}" srcOrd="17" destOrd="0" presId="urn:microsoft.com/office/officeart/2009/3/layout/RandomtoResultProcess"/>
    <dgm:cxn modelId="{C8AC0A7E-2975-4DD5-97F9-B768B0EC44C3}" type="presParOf" srcId="{C75CA087-A05E-40A9-8CFE-85404727ED73}" destId="{8C07E5C9-020C-4330-B9B1-9B98DD1C6B0E}" srcOrd="18" destOrd="0" presId="urn:microsoft.com/office/officeart/2009/3/layout/RandomtoResultProcess"/>
    <dgm:cxn modelId="{79850ED4-C5EC-4DFC-889B-57239B3F7525}" type="presParOf" srcId="{061887EA-BC13-4BA0-8B0A-85A4E6A61801}" destId="{F2C1EB91-4B32-49F9-8B35-B3AEBA89B8C0}" srcOrd="1" destOrd="0" presId="urn:microsoft.com/office/officeart/2009/3/layout/RandomtoResultProcess"/>
    <dgm:cxn modelId="{DB4AD661-9A89-4D10-8756-B8DF2B4305CE}" type="presParOf" srcId="{F2C1EB91-4B32-49F9-8B35-B3AEBA89B8C0}" destId="{7EEFB0ED-D036-4CF5-88FE-F799BB400AE5}" srcOrd="0" destOrd="0" presId="urn:microsoft.com/office/officeart/2009/3/layout/RandomtoResultProcess"/>
    <dgm:cxn modelId="{8804DE1B-E1E1-43FD-B97E-68754FADC01C}" type="presParOf" srcId="{F2C1EB91-4B32-49F9-8B35-B3AEBA89B8C0}" destId="{AEC753C2-54A0-47F0-8248-ED07C5E0BC38}" srcOrd="1" destOrd="0" presId="urn:microsoft.com/office/officeart/2009/3/layout/RandomtoResultProcess"/>
    <dgm:cxn modelId="{7F5CD3E0-CE97-4F88-B369-697B5EAF789B}" type="presParOf" srcId="{061887EA-BC13-4BA0-8B0A-85A4E6A61801}" destId="{A2345DF2-38B2-4CDC-AE5C-A63350AEA401}" srcOrd="2" destOrd="0" presId="urn:microsoft.com/office/officeart/2009/3/layout/RandomtoResultProcess"/>
    <dgm:cxn modelId="{170CE219-39AF-4C44-8637-FA89E43BA98C}" type="presParOf" srcId="{A2345DF2-38B2-4CDC-AE5C-A63350AEA401}" destId="{BC72FD60-49C7-4F05-A712-B8BB8D07B33E}" srcOrd="0" destOrd="0" presId="urn:microsoft.com/office/officeart/2009/3/layout/RandomtoResultProcess"/>
    <dgm:cxn modelId="{BFB54663-3F71-42ED-AF88-B32A22B7A6FE}" type="presParOf" srcId="{A2345DF2-38B2-4CDC-AE5C-A63350AEA401}" destId="{F5EF6E10-4AAB-4126-B2CD-6D4F1D6B2385}" srcOrd="1" destOrd="0" presId="urn:microsoft.com/office/officeart/2009/3/layout/RandomtoResultProcess"/>
    <dgm:cxn modelId="{586912B3-108B-46F3-BD02-35BF96D7E52A}" type="presParOf" srcId="{061887EA-BC13-4BA0-8B0A-85A4E6A61801}" destId="{8CF2680F-8564-4009-8BAC-DA69B4C25CCA}" srcOrd="3" destOrd="0" presId="urn:microsoft.com/office/officeart/2009/3/layout/RandomtoResultProcess"/>
    <dgm:cxn modelId="{636D3CCA-2EA2-4A78-BE62-5035ED29E181}" type="presParOf" srcId="{8CF2680F-8564-4009-8BAC-DA69B4C25CCA}" destId="{E8BF0D7E-7350-4963-A741-EC6445732158}" srcOrd="0" destOrd="0" presId="urn:microsoft.com/office/officeart/2009/3/layout/RandomtoResultProcess"/>
    <dgm:cxn modelId="{D5750CFE-0A02-489A-84D6-4F344BE93617}" type="presParOf" srcId="{8CF2680F-8564-4009-8BAC-DA69B4C25CCA}" destId="{6B9CE604-36FC-42D1-A0EE-969867B3FE0C}" srcOrd="1" destOrd="0" presId="urn:microsoft.com/office/officeart/2009/3/layout/RandomtoResultProcess"/>
    <dgm:cxn modelId="{B8062956-5BBA-4D2C-A5E7-16F3C06A3A77}" type="presParOf" srcId="{061887EA-BC13-4BA0-8B0A-85A4E6A61801}" destId="{B77113C4-E441-441E-A714-4CD6355F1B55}" srcOrd="4" destOrd="0" presId="urn:microsoft.com/office/officeart/2009/3/layout/RandomtoResultProcess"/>
    <dgm:cxn modelId="{2F0C8F22-0F47-4469-A4AE-4486692EA253}" type="presParOf" srcId="{B77113C4-E441-441E-A714-4CD6355F1B55}" destId="{0BA3DE1B-BF35-442D-8784-611905B80636}" srcOrd="0" destOrd="0" presId="urn:microsoft.com/office/officeart/2009/3/layout/RandomtoResultProcess"/>
    <dgm:cxn modelId="{D98F969D-DA35-4C8C-A83A-070333FBF57D}" type="presParOf" srcId="{B77113C4-E441-441E-A714-4CD6355F1B55}" destId="{D6E3E84C-3F60-4394-ABD8-01A4DA5DE09A}" srcOrd="1" destOrd="0" presId="urn:microsoft.com/office/officeart/2009/3/layout/RandomtoResultProcess"/>
    <dgm:cxn modelId="{EC45C0F4-AE71-4233-B833-F4A1900485CF}" type="presParOf" srcId="{061887EA-BC13-4BA0-8B0A-85A4E6A61801}" destId="{C3C66C0F-AE2E-4A76-8DDA-98927083AC0A}" srcOrd="5" destOrd="0" presId="urn:microsoft.com/office/officeart/2009/3/layout/RandomtoResultProcess"/>
    <dgm:cxn modelId="{25A7BC4D-8026-41B2-AD28-D1863561B972}" type="presParOf" srcId="{C3C66C0F-AE2E-4A76-8DDA-98927083AC0A}" destId="{69B14E1B-65CD-47F1-830D-A75482F153B3}" srcOrd="0" destOrd="0" presId="urn:microsoft.com/office/officeart/2009/3/layout/RandomtoResultProcess"/>
    <dgm:cxn modelId="{173E4F1D-CA5A-44D9-A99D-E760A6FE40BD}" type="presParOf" srcId="{C3C66C0F-AE2E-4A76-8DDA-98927083AC0A}" destId="{00A122FF-E453-4913-9015-6EF5D0D89F41}" srcOrd="1" destOrd="0" presId="urn:microsoft.com/office/officeart/2009/3/layout/RandomtoResultProcess"/>
    <dgm:cxn modelId="{AE50650D-6DFD-435C-BF1F-513C7D9CE125}" type="presParOf" srcId="{061887EA-BC13-4BA0-8B0A-85A4E6A61801}" destId="{C874FDE5-0176-413D-BC82-FE104D13EDED}" srcOrd="6" destOrd="0" presId="urn:microsoft.com/office/officeart/2009/3/layout/RandomtoResultProcess"/>
    <dgm:cxn modelId="{2C2728B3-60F4-48CE-887D-8F9A3FB36995}" type="presParOf" srcId="{C874FDE5-0176-413D-BC82-FE104D13EDED}" destId="{33367672-9BA6-4E94-B7CC-8624345E63D3}" srcOrd="0" destOrd="0" presId="urn:microsoft.com/office/officeart/2009/3/layout/RandomtoResultProcess"/>
    <dgm:cxn modelId="{71CC68AF-2E50-4030-A6F0-EB0DE6CB0D74}" type="presParOf" srcId="{C874FDE5-0176-413D-BC82-FE104D13EDED}" destId="{9AAC8269-4BA5-4C14-921A-825FF3D4A95C}" srcOrd="1" destOrd="0" presId="urn:microsoft.com/office/officeart/2009/3/layout/RandomtoResultProcess"/>
    <dgm:cxn modelId="{CE536F21-0CFA-435F-AE98-B50561E024AE}" type="presParOf" srcId="{061887EA-BC13-4BA0-8B0A-85A4E6A61801}" destId="{259C88DD-1ABD-4028-846F-012097B91BCE}" srcOrd="7" destOrd="0" presId="urn:microsoft.com/office/officeart/2009/3/layout/RandomtoResultProcess"/>
    <dgm:cxn modelId="{34D383DE-8506-4CC0-8453-ECD84EA3689E}" type="presParOf" srcId="{259C88DD-1ABD-4028-846F-012097B91BCE}" destId="{6C4382DB-9599-4BD6-BA3F-31533273D597}" srcOrd="0" destOrd="0" presId="urn:microsoft.com/office/officeart/2009/3/layout/RandomtoResultProcess"/>
    <dgm:cxn modelId="{C8E266C3-2B63-4578-9B8E-902D2ABBFFA3}" type="presParOf" srcId="{259C88DD-1ABD-4028-846F-012097B91BCE}" destId="{A2BA313B-058D-4177-A8E6-AF66630D56A4}" srcOrd="1" destOrd="0" presId="urn:microsoft.com/office/officeart/2009/3/layout/RandomtoResultProcess"/>
    <dgm:cxn modelId="{D6793650-91FC-45B7-BE98-76C84A56CE09}" type="presParOf" srcId="{061887EA-BC13-4BA0-8B0A-85A4E6A61801}" destId="{504F6CAB-782E-4FB2-A58E-992D3CF10353}" srcOrd="8" destOrd="0" presId="urn:microsoft.com/office/officeart/2009/3/layout/RandomtoResultProcess"/>
    <dgm:cxn modelId="{8A03354B-87B8-45F6-829A-67A979F8F816}" type="presParOf" srcId="{504F6CAB-782E-4FB2-A58E-992D3CF10353}" destId="{A0DFF676-7E37-4C5E-BB20-58C9032D5604}" srcOrd="0" destOrd="0" presId="urn:microsoft.com/office/officeart/2009/3/layout/RandomtoResultProcess"/>
    <dgm:cxn modelId="{73BC1E64-34F2-4220-9F33-7316DA12A42D}" type="presParOf" srcId="{504F6CAB-782E-4FB2-A58E-992D3CF10353}" destId="{732CC131-30DC-4A49-AD95-F6C7329229EA}" srcOrd="1" destOrd="0" presId="urn:microsoft.com/office/officeart/2009/3/layout/RandomtoResultProcess"/>
    <dgm:cxn modelId="{FB0F5410-B916-4891-91EC-5AC1D47D2F05}" type="presParOf" srcId="{061887EA-BC13-4BA0-8B0A-85A4E6A61801}" destId="{08DE38AC-E804-4952-8654-705977C8D724}" srcOrd="9" destOrd="0" presId="urn:microsoft.com/office/officeart/2009/3/layout/RandomtoResultProcess"/>
    <dgm:cxn modelId="{2D42BF52-F271-4FDA-9841-1B734052A968}" type="presParOf" srcId="{08DE38AC-E804-4952-8654-705977C8D724}" destId="{9272B13A-7295-4AF9-89F0-AEFC8ED2FD06}" srcOrd="0" destOrd="0" presId="urn:microsoft.com/office/officeart/2009/3/layout/RandomtoResultProcess"/>
    <dgm:cxn modelId="{5A006799-69AE-4084-9F78-02172B5A3601}" type="presParOf" srcId="{08DE38AC-E804-4952-8654-705977C8D724}" destId="{E5664A94-38D3-4AD2-8714-A36ED79D26C4}" srcOrd="1" destOrd="0" presId="urn:microsoft.com/office/officeart/2009/3/layout/RandomtoResultProcess"/>
    <dgm:cxn modelId="{A78334FC-7B64-4B0C-90D6-72910C3BDFFF}" type="presParOf" srcId="{061887EA-BC13-4BA0-8B0A-85A4E6A61801}" destId="{5C0F5755-E571-47A9-B03A-3D209D210180}" srcOrd="10" destOrd="0" presId="urn:microsoft.com/office/officeart/2009/3/layout/RandomtoResultProcess"/>
    <dgm:cxn modelId="{D80A7DF0-819A-4B5F-8296-D8EC48F80942}" type="presParOf" srcId="{5C0F5755-E571-47A9-B03A-3D209D210180}" destId="{59613BED-BDC1-4DF7-854D-F6B43988F61E}" srcOrd="0" destOrd="0" presId="urn:microsoft.com/office/officeart/2009/3/layout/RandomtoResultProcess"/>
    <dgm:cxn modelId="{DFE92A57-4269-4359-BA4F-69271BA92EA8}" type="presParOf" srcId="{5C0F5755-E571-47A9-B03A-3D209D210180}" destId="{E1A297F7-3FE8-4F6B-AE9A-FA253C9C7099}" srcOrd="1" destOrd="0" presId="urn:microsoft.com/office/officeart/2009/3/layout/RandomtoResultProcess"/>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5F15C-C890-429D-B0ED-71AD53CB57B4}" type="doc">
      <dgm:prSet loTypeId="urn:microsoft.com/office/officeart/2005/8/layout/bProcess3" loCatId="process" qsTypeId="urn:microsoft.com/office/officeart/2009/2/quickstyle/3d8" qsCatId="3D" csTypeId="urn:microsoft.com/office/officeart/2005/8/colors/colorful1" csCatId="colorful" phldr="1"/>
      <dgm:spPr/>
      <dgm:t>
        <a:bodyPr/>
        <a:lstStyle/>
        <a:p>
          <a:endParaRPr lang="en-ZA"/>
        </a:p>
      </dgm:t>
    </dgm:pt>
    <dgm:pt modelId="{FC744D64-D718-4C65-AB12-D0B5EDF60600}">
      <dgm:prSet phldrT="[Text]"/>
      <dgm:spPr/>
      <dgm:t>
        <a:bodyPr/>
        <a:lstStyle/>
        <a:p>
          <a:r>
            <a:rPr lang="en-ZA">
              <a:latin typeface="Trebuchet MS" panose="020B0603020202020204" pitchFamily="34" charset="0"/>
            </a:rPr>
            <a:t>Phases and activities of the processes</a:t>
          </a:r>
        </a:p>
      </dgm:t>
    </dgm:pt>
    <dgm:pt modelId="{7874AFEA-96CB-4139-86AC-1E744303735B}" type="parTrans" cxnId="{AFFC3680-9FD4-4C32-A43E-8B321D930DE1}">
      <dgm:prSet/>
      <dgm:spPr/>
      <dgm:t>
        <a:bodyPr/>
        <a:lstStyle/>
        <a:p>
          <a:endParaRPr lang="en-ZA"/>
        </a:p>
      </dgm:t>
    </dgm:pt>
    <dgm:pt modelId="{00FC4595-F0C6-44CA-A694-C20BB94F455B}" type="sibTrans" cxnId="{AFFC3680-9FD4-4C32-A43E-8B321D930DE1}">
      <dgm:prSet/>
      <dgm:spPr/>
      <dgm:t>
        <a:bodyPr/>
        <a:lstStyle/>
        <a:p>
          <a:endParaRPr lang="en-ZA"/>
        </a:p>
      </dgm:t>
    </dgm:pt>
    <dgm:pt modelId="{D214D878-0714-4B65-B73B-CAEBA6F00366}">
      <dgm:prSet phldrT="[Text]"/>
      <dgm:spPr/>
      <dgm:t>
        <a:bodyPr/>
        <a:lstStyle/>
        <a:p>
          <a:r>
            <a:rPr lang="en-ZA">
              <a:latin typeface="Trebuchet MS" panose="020B0603020202020204" pitchFamily="34" charset="0"/>
            </a:rPr>
            <a:t>Structures that will manage the planning processes and their respective roles</a:t>
          </a:r>
        </a:p>
      </dgm:t>
    </dgm:pt>
    <dgm:pt modelId="{B40177C8-827F-420E-82E5-D37EF202E23F}" type="parTrans" cxnId="{D3DFDDD2-DA3B-492D-8E98-B19910DF0306}">
      <dgm:prSet/>
      <dgm:spPr/>
      <dgm:t>
        <a:bodyPr/>
        <a:lstStyle/>
        <a:p>
          <a:endParaRPr lang="en-ZA"/>
        </a:p>
      </dgm:t>
    </dgm:pt>
    <dgm:pt modelId="{53FCDBB9-5D18-4884-879B-E370333C4626}" type="sibTrans" cxnId="{D3DFDDD2-DA3B-492D-8E98-B19910DF0306}">
      <dgm:prSet/>
      <dgm:spPr/>
      <dgm:t>
        <a:bodyPr/>
        <a:lstStyle/>
        <a:p>
          <a:endParaRPr lang="en-ZA"/>
        </a:p>
      </dgm:t>
    </dgm:pt>
    <dgm:pt modelId="{24394FA6-AC86-4211-BB6D-B57A36E77B9C}">
      <dgm:prSet phldrT="[Text]"/>
      <dgm:spPr/>
      <dgm:t>
        <a:bodyPr/>
        <a:lstStyle/>
        <a:p>
          <a:r>
            <a:rPr lang="en-ZA">
              <a:latin typeface="Trebuchet MS" panose="020B0603020202020204" pitchFamily="34" charset="0"/>
            </a:rPr>
            <a:t>Public/Community participation</a:t>
          </a:r>
        </a:p>
      </dgm:t>
    </dgm:pt>
    <dgm:pt modelId="{DD98D339-D0DB-4774-AD3D-B9F7D93971ED}" type="parTrans" cxnId="{A3756075-3C6D-400B-AA3F-23090F9E2076}">
      <dgm:prSet/>
      <dgm:spPr/>
      <dgm:t>
        <a:bodyPr/>
        <a:lstStyle/>
        <a:p>
          <a:endParaRPr lang="en-ZA"/>
        </a:p>
      </dgm:t>
    </dgm:pt>
    <dgm:pt modelId="{C5E8A734-00EE-4E73-8806-F0F2ECCE5F3B}" type="sibTrans" cxnId="{A3756075-3C6D-400B-AA3F-23090F9E2076}">
      <dgm:prSet/>
      <dgm:spPr/>
      <dgm:t>
        <a:bodyPr/>
        <a:lstStyle/>
        <a:p>
          <a:endParaRPr lang="en-ZA"/>
        </a:p>
      </dgm:t>
    </dgm:pt>
    <dgm:pt modelId="{E9086E34-9360-4368-863D-EF42D402C9D1}">
      <dgm:prSet phldrT="[Text]"/>
      <dgm:spPr/>
      <dgm:t>
        <a:bodyPr/>
        <a:lstStyle/>
        <a:p>
          <a:r>
            <a:rPr lang="en-ZA">
              <a:latin typeface="Trebuchet MS" panose="020B0603020202020204" pitchFamily="34" charset="0"/>
            </a:rPr>
            <a:t>Time schedule for the planning process</a:t>
          </a:r>
        </a:p>
      </dgm:t>
    </dgm:pt>
    <dgm:pt modelId="{0B18669D-884F-4F0B-83B8-0419466FC46B}" type="parTrans" cxnId="{6F49AC4F-98CE-4E99-95B7-924E5E2A66A2}">
      <dgm:prSet/>
      <dgm:spPr/>
      <dgm:t>
        <a:bodyPr/>
        <a:lstStyle/>
        <a:p>
          <a:endParaRPr lang="en-ZA"/>
        </a:p>
      </dgm:t>
    </dgm:pt>
    <dgm:pt modelId="{1B54BE91-C2C1-4EBE-8F74-224B68F6979D}" type="sibTrans" cxnId="{6F49AC4F-98CE-4E99-95B7-924E5E2A66A2}">
      <dgm:prSet/>
      <dgm:spPr/>
      <dgm:t>
        <a:bodyPr/>
        <a:lstStyle/>
        <a:p>
          <a:endParaRPr lang="en-ZA"/>
        </a:p>
      </dgm:t>
    </dgm:pt>
    <dgm:pt modelId="{3705506A-A270-4EA6-9926-2495149F56E0}">
      <dgm:prSet phldrT="[Text]"/>
      <dgm:spPr/>
      <dgm:t>
        <a:bodyPr/>
        <a:lstStyle/>
        <a:p>
          <a:r>
            <a:rPr lang="en-ZA">
              <a:latin typeface="Trebuchet MS" panose="020B0603020202020204" pitchFamily="34" charset="0"/>
            </a:rPr>
            <a:t>Monitoring of the process</a:t>
          </a:r>
        </a:p>
      </dgm:t>
    </dgm:pt>
    <dgm:pt modelId="{49251992-0966-4191-8233-EBBD0AAEFCF9}" type="parTrans" cxnId="{308C7D5C-AC26-434E-8377-B6F9EC7BFEF2}">
      <dgm:prSet/>
      <dgm:spPr/>
      <dgm:t>
        <a:bodyPr/>
        <a:lstStyle/>
        <a:p>
          <a:endParaRPr lang="en-ZA"/>
        </a:p>
      </dgm:t>
    </dgm:pt>
    <dgm:pt modelId="{F5AC48E3-8124-43F6-BA9B-6B84E4CCC655}" type="sibTrans" cxnId="{308C7D5C-AC26-434E-8377-B6F9EC7BFEF2}">
      <dgm:prSet/>
      <dgm:spPr/>
      <dgm:t>
        <a:bodyPr/>
        <a:lstStyle/>
        <a:p>
          <a:endParaRPr lang="en-ZA"/>
        </a:p>
      </dgm:t>
    </dgm:pt>
    <dgm:pt modelId="{53E32044-E505-490C-B135-D14B4963FA41}" type="pres">
      <dgm:prSet presAssocID="{89F5F15C-C890-429D-B0ED-71AD53CB57B4}" presName="Name0" presStyleCnt="0">
        <dgm:presLayoutVars>
          <dgm:dir/>
          <dgm:resizeHandles val="exact"/>
        </dgm:presLayoutVars>
      </dgm:prSet>
      <dgm:spPr/>
    </dgm:pt>
    <dgm:pt modelId="{2F2EEF90-1163-4793-9084-AF0489836409}" type="pres">
      <dgm:prSet presAssocID="{FC744D64-D718-4C65-AB12-D0B5EDF60600}" presName="node" presStyleLbl="node1" presStyleIdx="0" presStyleCnt="5">
        <dgm:presLayoutVars>
          <dgm:bulletEnabled val="1"/>
        </dgm:presLayoutVars>
      </dgm:prSet>
      <dgm:spPr/>
    </dgm:pt>
    <dgm:pt modelId="{0823BDA2-AF86-4A33-98F6-63F09DE38A94}" type="pres">
      <dgm:prSet presAssocID="{00FC4595-F0C6-44CA-A694-C20BB94F455B}" presName="sibTrans" presStyleLbl="sibTrans1D1" presStyleIdx="0" presStyleCnt="4"/>
      <dgm:spPr/>
    </dgm:pt>
    <dgm:pt modelId="{C18F6E68-F2BF-4869-B946-3725128B71C0}" type="pres">
      <dgm:prSet presAssocID="{00FC4595-F0C6-44CA-A694-C20BB94F455B}" presName="connectorText" presStyleLbl="sibTrans1D1" presStyleIdx="0" presStyleCnt="4"/>
      <dgm:spPr/>
    </dgm:pt>
    <dgm:pt modelId="{23A6890F-E91A-4FC5-B04A-4EA12DCF46AA}" type="pres">
      <dgm:prSet presAssocID="{D214D878-0714-4B65-B73B-CAEBA6F00366}" presName="node" presStyleLbl="node1" presStyleIdx="1" presStyleCnt="5">
        <dgm:presLayoutVars>
          <dgm:bulletEnabled val="1"/>
        </dgm:presLayoutVars>
      </dgm:prSet>
      <dgm:spPr/>
    </dgm:pt>
    <dgm:pt modelId="{EA4385E0-C002-45E6-A2D9-BD78ADDB3421}" type="pres">
      <dgm:prSet presAssocID="{53FCDBB9-5D18-4884-879B-E370333C4626}" presName="sibTrans" presStyleLbl="sibTrans1D1" presStyleIdx="1" presStyleCnt="4"/>
      <dgm:spPr/>
    </dgm:pt>
    <dgm:pt modelId="{DE45394E-2B3F-46A3-A0A1-921F31C6C723}" type="pres">
      <dgm:prSet presAssocID="{53FCDBB9-5D18-4884-879B-E370333C4626}" presName="connectorText" presStyleLbl="sibTrans1D1" presStyleIdx="1" presStyleCnt="4"/>
      <dgm:spPr/>
    </dgm:pt>
    <dgm:pt modelId="{F25527D1-3310-4422-9C2E-728AE87FDD37}" type="pres">
      <dgm:prSet presAssocID="{24394FA6-AC86-4211-BB6D-B57A36E77B9C}" presName="node" presStyleLbl="node1" presStyleIdx="2" presStyleCnt="5">
        <dgm:presLayoutVars>
          <dgm:bulletEnabled val="1"/>
        </dgm:presLayoutVars>
      </dgm:prSet>
      <dgm:spPr/>
    </dgm:pt>
    <dgm:pt modelId="{2776480B-9978-462A-BA13-EBC9EA3B2D55}" type="pres">
      <dgm:prSet presAssocID="{C5E8A734-00EE-4E73-8806-F0F2ECCE5F3B}" presName="sibTrans" presStyleLbl="sibTrans1D1" presStyleIdx="2" presStyleCnt="4"/>
      <dgm:spPr/>
    </dgm:pt>
    <dgm:pt modelId="{97861830-04CE-43DD-9E43-F325DCE25CE3}" type="pres">
      <dgm:prSet presAssocID="{C5E8A734-00EE-4E73-8806-F0F2ECCE5F3B}" presName="connectorText" presStyleLbl="sibTrans1D1" presStyleIdx="2" presStyleCnt="4"/>
      <dgm:spPr/>
    </dgm:pt>
    <dgm:pt modelId="{9A60CBEC-FA59-4379-95FE-233BD8658C20}" type="pres">
      <dgm:prSet presAssocID="{E9086E34-9360-4368-863D-EF42D402C9D1}" presName="node" presStyleLbl="node1" presStyleIdx="3" presStyleCnt="5">
        <dgm:presLayoutVars>
          <dgm:bulletEnabled val="1"/>
        </dgm:presLayoutVars>
      </dgm:prSet>
      <dgm:spPr/>
    </dgm:pt>
    <dgm:pt modelId="{81C7FE16-6CB4-4984-90BC-A1CCAC69484D}" type="pres">
      <dgm:prSet presAssocID="{1B54BE91-C2C1-4EBE-8F74-224B68F6979D}" presName="sibTrans" presStyleLbl="sibTrans1D1" presStyleIdx="3" presStyleCnt="4"/>
      <dgm:spPr/>
    </dgm:pt>
    <dgm:pt modelId="{5FBCC8E8-8754-429F-834E-A0C9BC80E179}" type="pres">
      <dgm:prSet presAssocID="{1B54BE91-C2C1-4EBE-8F74-224B68F6979D}" presName="connectorText" presStyleLbl="sibTrans1D1" presStyleIdx="3" presStyleCnt="4"/>
      <dgm:spPr/>
    </dgm:pt>
    <dgm:pt modelId="{6E31F44A-84C4-47B8-BF36-DCDBE37E5F66}" type="pres">
      <dgm:prSet presAssocID="{3705506A-A270-4EA6-9926-2495149F56E0}" presName="node" presStyleLbl="node1" presStyleIdx="4" presStyleCnt="5">
        <dgm:presLayoutVars>
          <dgm:bulletEnabled val="1"/>
        </dgm:presLayoutVars>
      </dgm:prSet>
      <dgm:spPr/>
    </dgm:pt>
  </dgm:ptLst>
  <dgm:cxnLst>
    <dgm:cxn modelId="{5EDBCA39-3DDD-4EC3-A3BE-E5695A76D313}" type="presOf" srcId="{E9086E34-9360-4368-863D-EF42D402C9D1}" destId="{9A60CBEC-FA59-4379-95FE-233BD8658C20}" srcOrd="0" destOrd="0" presId="urn:microsoft.com/office/officeart/2005/8/layout/bProcess3"/>
    <dgm:cxn modelId="{308C7D5C-AC26-434E-8377-B6F9EC7BFEF2}" srcId="{89F5F15C-C890-429D-B0ED-71AD53CB57B4}" destId="{3705506A-A270-4EA6-9926-2495149F56E0}" srcOrd="4" destOrd="0" parTransId="{49251992-0966-4191-8233-EBBD0AAEFCF9}" sibTransId="{F5AC48E3-8124-43F6-BA9B-6B84E4CCC655}"/>
    <dgm:cxn modelId="{96F7B75D-DBAF-4AF6-B886-577EED1DAA9B}" type="presOf" srcId="{53FCDBB9-5D18-4884-879B-E370333C4626}" destId="{DE45394E-2B3F-46A3-A0A1-921F31C6C723}" srcOrd="1" destOrd="0" presId="urn:microsoft.com/office/officeart/2005/8/layout/bProcess3"/>
    <dgm:cxn modelId="{865FC36E-C18E-4805-B064-B054852C3442}" type="presOf" srcId="{C5E8A734-00EE-4E73-8806-F0F2ECCE5F3B}" destId="{97861830-04CE-43DD-9E43-F325DCE25CE3}" srcOrd="1" destOrd="0" presId="urn:microsoft.com/office/officeart/2005/8/layout/bProcess3"/>
    <dgm:cxn modelId="{7545536F-7B1E-488C-A747-52F80E054DAD}" type="presOf" srcId="{1B54BE91-C2C1-4EBE-8F74-224B68F6979D}" destId="{81C7FE16-6CB4-4984-90BC-A1CCAC69484D}" srcOrd="0" destOrd="0" presId="urn:microsoft.com/office/officeart/2005/8/layout/bProcess3"/>
    <dgm:cxn modelId="{6F49AC4F-98CE-4E99-95B7-924E5E2A66A2}" srcId="{89F5F15C-C890-429D-B0ED-71AD53CB57B4}" destId="{E9086E34-9360-4368-863D-EF42D402C9D1}" srcOrd="3" destOrd="0" parTransId="{0B18669D-884F-4F0B-83B8-0419466FC46B}" sibTransId="{1B54BE91-C2C1-4EBE-8F74-224B68F6979D}"/>
    <dgm:cxn modelId="{5A580351-95CA-4856-91FE-6E46F82AAECD}" type="presOf" srcId="{FC744D64-D718-4C65-AB12-D0B5EDF60600}" destId="{2F2EEF90-1163-4793-9084-AF0489836409}" srcOrd="0" destOrd="0" presId="urn:microsoft.com/office/officeart/2005/8/layout/bProcess3"/>
    <dgm:cxn modelId="{76FA0671-19CA-470D-BDDA-236158BD27AF}" type="presOf" srcId="{00FC4595-F0C6-44CA-A694-C20BB94F455B}" destId="{0823BDA2-AF86-4A33-98F6-63F09DE38A94}" srcOrd="0" destOrd="0" presId="urn:microsoft.com/office/officeart/2005/8/layout/bProcess3"/>
    <dgm:cxn modelId="{70EC5973-CEB3-4164-9FEA-27DA6E25F113}" type="presOf" srcId="{24394FA6-AC86-4211-BB6D-B57A36E77B9C}" destId="{F25527D1-3310-4422-9C2E-728AE87FDD37}" srcOrd="0" destOrd="0" presId="urn:microsoft.com/office/officeart/2005/8/layout/bProcess3"/>
    <dgm:cxn modelId="{A3756075-3C6D-400B-AA3F-23090F9E2076}" srcId="{89F5F15C-C890-429D-B0ED-71AD53CB57B4}" destId="{24394FA6-AC86-4211-BB6D-B57A36E77B9C}" srcOrd="2" destOrd="0" parTransId="{DD98D339-D0DB-4774-AD3D-B9F7D93971ED}" sibTransId="{C5E8A734-00EE-4E73-8806-F0F2ECCE5F3B}"/>
    <dgm:cxn modelId="{4CBA0358-70F5-4BE8-B26C-EC6F3DE71409}" type="presOf" srcId="{D214D878-0714-4B65-B73B-CAEBA6F00366}" destId="{23A6890F-E91A-4FC5-B04A-4EA12DCF46AA}" srcOrd="0" destOrd="0" presId="urn:microsoft.com/office/officeart/2005/8/layout/bProcess3"/>
    <dgm:cxn modelId="{AFFC3680-9FD4-4C32-A43E-8B321D930DE1}" srcId="{89F5F15C-C890-429D-B0ED-71AD53CB57B4}" destId="{FC744D64-D718-4C65-AB12-D0B5EDF60600}" srcOrd="0" destOrd="0" parTransId="{7874AFEA-96CB-4139-86AC-1E744303735B}" sibTransId="{00FC4595-F0C6-44CA-A694-C20BB94F455B}"/>
    <dgm:cxn modelId="{41DA7285-23D3-4C09-A030-909B4C58073B}" type="presOf" srcId="{C5E8A734-00EE-4E73-8806-F0F2ECCE5F3B}" destId="{2776480B-9978-462A-BA13-EBC9EA3B2D55}" srcOrd="0" destOrd="0" presId="urn:microsoft.com/office/officeart/2005/8/layout/bProcess3"/>
    <dgm:cxn modelId="{1874F191-1A1F-49EF-8EAB-692E7ABB701E}" type="presOf" srcId="{00FC4595-F0C6-44CA-A694-C20BB94F455B}" destId="{C18F6E68-F2BF-4869-B946-3725128B71C0}" srcOrd="1" destOrd="0" presId="urn:microsoft.com/office/officeart/2005/8/layout/bProcess3"/>
    <dgm:cxn modelId="{DCE6D3A6-C768-4FC5-A624-089A3E833CEF}" type="presOf" srcId="{3705506A-A270-4EA6-9926-2495149F56E0}" destId="{6E31F44A-84C4-47B8-BF36-DCDBE37E5F66}" srcOrd="0" destOrd="0" presId="urn:microsoft.com/office/officeart/2005/8/layout/bProcess3"/>
    <dgm:cxn modelId="{0D973FB4-C189-4597-8013-C768A9338646}" type="presOf" srcId="{53FCDBB9-5D18-4884-879B-E370333C4626}" destId="{EA4385E0-C002-45E6-A2D9-BD78ADDB3421}" srcOrd="0" destOrd="0" presId="urn:microsoft.com/office/officeart/2005/8/layout/bProcess3"/>
    <dgm:cxn modelId="{F7FF88D2-518E-40D1-A908-EA1535C890E7}" type="presOf" srcId="{89F5F15C-C890-429D-B0ED-71AD53CB57B4}" destId="{53E32044-E505-490C-B135-D14B4963FA41}" srcOrd="0" destOrd="0" presId="urn:microsoft.com/office/officeart/2005/8/layout/bProcess3"/>
    <dgm:cxn modelId="{D3DFDDD2-DA3B-492D-8E98-B19910DF0306}" srcId="{89F5F15C-C890-429D-B0ED-71AD53CB57B4}" destId="{D214D878-0714-4B65-B73B-CAEBA6F00366}" srcOrd="1" destOrd="0" parTransId="{B40177C8-827F-420E-82E5-D37EF202E23F}" sibTransId="{53FCDBB9-5D18-4884-879B-E370333C4626}"/>
    <dgm:cxn modelId="{AE7D23F0-0BC9-4CE3-8884-2A060A24B277}" type="presOf" srcId="{1B54BE91-C2C1-4EBE-8F74-224B68F6979D}" destId="{5FBCC8E8-8754-429F-834E-A0C9BC80E179}" srcOrd="1" destOrd="0" presId="urn:microsoft.com/office/officeart/2005/8/layout/bProcess3"/>
    <dgm:cxn modelId="{467CF289-A48A-4AB6-BA27-091486BCFFB1}" type="presParOf" srcId="{53E32044-E505-490C-B135-D14B4963FA41}" destId="{2F2EEF90-1163-4793-9084-AF0489836409}" srcOrd="0" destOrd="0" presId="urn:microsoft.com/office/officeart/2005/8/layout/bProcess3"/>
    <dgm:cxn modelId="{6FA75BC8-052B-4B16-947C-4382C1789B7B}" type="presParOf" srcId="{53E32044-E505-490C-B135-D14B4963FA41}" destId="{0823BDA2-AF86-4A33-98F6-63F09DE38A94}" srcOrd="1" destOrd="0" presId="urn:microsoft.com/office/officeart/2005/8/layout/bProcess3"/>
    <dgm:cxn modelId="{43E50B29-6B4C-44E6-B9D4-B54817B897D9}" type="presParOf" srcId="{0823BDA2-AF86-4A33-98F6-63F09DE38A94}" destId="{C18F6E68-F2BF-4869-B946-3725128B71C0}" srcOrd="0" destOrd="0" presId="urn:microsoft.com/office/officeart/2005/8/layout/bProcess3"/>
    <dgm:cxn modelId="{87F7BC4E-6B0A-49A6-B87D-0FEDE33815EC}" type="presParOf" srcId="{53E32044-E505-490C-B135-D14B4963FA41}" destId="{23A6890F-E91A-4FC5-B04A-4EA12DCF46AA}" srcOrd="2" destOrd="0" presId="urn:microsoft.com/office/officeart/2005/8/layout/bProcess3"/>
    <dgm:cxn modelId="{F57DB64B-C64C-449D-81E1-62C49AF9A3B9}" type="presParOf" srcId="{53E32044-E505-490C-B135-D14B4963FA41}" destId="{EA4385E0-C002-45E6-A2D9-BD78ADDB3421}" srcOrd="3" destOrd="0" presId="urn:microsoft.com/office/officeart/2005/8/layout/bProcess3"/>
    <dgm:cxn modelId="{4944F17D-95A5-4985-819E-D45829516B64}" type="presParOf" srcId="{EA4385E0-C002-45E6-A2D9-BD78ADDB3421}" destId="{DE45394E-2B3F-46A3-A0A1-921F31C6C723}" srcOrd="0" destOrd="0" presId="urn:microsoft.com/office/officeart/2005/8/layout/bProcess3"/>
    <dgm:cxn modelId="{652E65ED-B6F9-4FF7-8446-41BC76D247A7}" type="presParOf" srcId="{53E32044-E505-490C-B135-D14B4963FA41}" destId="{F25527D1-3310-4422-9C2E-728AE87FDD37}" srcOrd="4" destOrd="0" presId="urn:microsoft.com/office/officeart/2005/8/layout/bProcess3"/>
    <dgm:cxn modelId="{3A6EA262-1D79-4758-9A7D-DAA1D093A2F1}" type="presParOf" srcId="{53E32044-E505-490C-B135-D14B4963FA41}" destId="{2776480B-9978-462A-BA13-EBC9EA3B2D55}" srcOrd="5" destOrd="0" presId="urn:microsoft.com/office/officeart/2005/8/layout/bProcess3"/>
    <dgm:cxn modelId="{66E6F2DF-7D63-4F22-BFD0-51D30B6CCEA2}" type="presParOf" srcId="{2776480B-9978-462A-BA13-EBC9EA3B2D55}" destId="{97861830-04CE-43DD-9E43-F325DCE25CE3}" srcOrd="0" destOrd="0" presId="urn:microsoft.com/office/officeart/2005/8/layout/bProcess3"/>
    <dgm:cxn modelId="{8AB0453D-92E7-47A4-9B47-D90D23CDF5E3}" type="presParOf" srcId="{53E32044-E505-490C-B135-D14B4963FA41}" destId="{9A60CBEC-FA59-4379-95FE-233BD8658C20}" srcOrd="6" destOrd="0" presId="urn:microsoft.com/office/officeart/2005/8/layout/bProcess3"/>
    <dgm:cxn modelId="{2264A415-BD55-4A45-B50B-A010D0C9A39F}" type="presParOf" srcId="{53E32044-E505-490C-B135-D14B4963FA41}" destId="{81C7FE16-6CB4-4984-90BC-A1CCAC69484D}" srcOrd="7" destOrd="0" presId="urn:microsoft.com/office/officeart/2005/8/layout/bProcess3"/>
    <dgm:cxn modelId="{C3D49723-0DDF-4F62-B92D-4B5997DC7793}" type="presParOf" srcId="{81C7FE16-6CB4-4984-90BC-A1CCAC69484D}" destId="{5FBCC8E8-8754-429F-834E-A0C9BC80E179}" srcOrd="0" destOrd="0" presId="urn:microsoft.com/office/officeart/2005/8/layout/bProcess3"/>
    <dgm:cxn modelId="{0DC10979-E0E8-47A9-87C8-D522A805D45E}" type="presParOf" srcId="{53E32044-E505-490C-B135-D14B4963FA41}" destId="{6E31F44A-84C4-47B8-BF36-DCDBE37E5F66}" srcOrd="8"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6B3431-D237-4F35-88B3-0D7865F8597C}" type="doc">
      <dgm:prSet loTypeId="urn:microsoft.com/office/officeart/2005/8/layout/vProcess5" loCatId="process" qsTypeId="urn:microsoft.com/office/officeart/2005/8/quickstyle/3d3" qsCatId="3D" csTypeId="urn:microsoft.com/office/officeart/2005/8/colors/accent1_1" csCatId="accent1" phldr="1"/>
      <dgm:spPr/>
      <dgm:t>
        <a:bodyPr/>
        <a:lstStyle/>
        <a:p>
          <a:endParaRPr lang="en-ZA"/>
        </a:p>
      </dgm:t>
    </dgm:pt>
    <dgm:pt modelId="{22AA3AC9-F7E5-4884-A51E-0ADB8FF9871C}">
      <dgm:prSet phldrT="[Text]"/>
      <dgm:spPr/>
      <dgm:t>
        <a:bodyPr/>
        <a:lstStyle/>
        <a:p>
          <a:r>
            <a:rPr lang="en-ZA" b="1">
              <a:latin typeface="Trebuchet MS" panose="020B0603020202020204" pitchFamily="34" charset="0"/>
            </a:rPr>
            <a:t>Preparatory Phase </a:t>
          </a:r>
        </a:p>
        <a:p>
          <a:r>
            <a:rPr lang="en-ZA">
              <a:latin typeface="Trebuchet MS" panose="020B0603020202020204" pitchFamily="34" charset="0"/>
            </a:rPr>
            <a:t>&gt; Identification and establishment of stakeholders and/ or structures and sources of information.</a:t>
          </a:r>
        </a:p>
        <a:p>
          <a:r>
            <a:rPr lang="en-ZA">
              <a:latin typeface="Trebuchet MS" panose="020B0603020202020204" pitchFamily="34" charset="0"/>
            </a:rPr>
            <a:t>&gt; Development of the IDP Framework and Process Plan.</a:t>
          </a:r>
        </a:p>
      </dgm:t>
    </dgm:pt>
    <dgm:pt modelId="{8EC51D1A-7415-463F-B81E-F948EB198B58}" type="parTrans" cxnId="{E097BA77-DA75-4363-A059-1221DA0B8029}">
      <dgm:prSet/>
      <dgm:spPr/>
      <dgm:t>
        <a:bodyPr/>
        <a:lstStyle/>
        <a:p>
          <a:endParaRPr lang="en-ZA"/>
        </a:p>
      </dgm:t>
    </dgm:pt>
    <dgm:pt modelId="{ABE1C004-B21B-4E30-B8A8-9CD437747C46}" type="sibTrans" cxnId="{E097BA77-DA75-4363-A059-1221DA0B8029}">
      <dgm:prSet/>
      <dgm:spPr/>
      <dgm:t>
        <a:bodyPr/>
        <a:lstStyle/>
        <a:p>
          <a:endParaRPr lang="en-ZA"/>
        </a:p>
      </dgm:t>
    </dgm:pt>
    <dgm:pt modelId="{03A3C112-8491-430E-B372-27CCAE91993E}">
      <dgm:prSet phldrT="[Text]"/>
      <dgm:spPr/>
      <dgm:t>
        <a:bodyPr/>
        <a:lstStyle/>
        <a:p>
          <a:r>
            <a:rPr lang="en-ZA" b="0">
              <a:latin typeface="Trebuchet MS" panose="020B0603020202020204" pitchFamily="34" charset="0"/>
            </a:rPr>
            <a:t>Analysis Phase </a:t>
          </a:r>
        </a:p>
        <a:p>
          <a:r>
            <a:rPr lang="en-ZA" b="0">
              <a:latin typeface="Trebuchet MS" panose="020B0603020202020204" pitchFamily="34" charset="0"/>
            </a:rPr>
            <a:t>&gt; Analysis of the existing levels of development, backlogs and other challenges</a:t>
          </a:r>
        </a:p>
        <a:p>
          <a:r>
            <a:rPr lang="en-ZA" b="0">
              <a:latin typeface="Trebuchet MS" panose="020B0603020202020204" pitchFamily="34" charset="0"/>
            </a:rPr>
            <a:t>&gt; Suggest areas of intervention.</a:t>
          </a:r>
        </a:p>
      </dgm:t>
    </dgm:pt>
    <dgm:pt modelId="{3D901A12-1AB1-438A-9B36-C4614241A26E}" type="parTrans" cxnId="{6A9503B2-FCC0-48EC-80D7-BDA42812BDA2}">
      <dgm:prSet/>
      <dgm:spPr/>
      <dgm:t>
        <a:bodyPr/>
        <a:lstStyle/>
        <a:p>
          <a:endParaRPr lang="en-ZA"/>
        </a:p>
      </dgm:t>
    </dgm:pt>
    <dgm:pt modelId="{4E53DD5B-EFD4-406B-9F7A-457BE91D5A6C}" type="sibTrans" cxnId="{6A9503B2-FCC0-48EC-80D7-BDA42812BDA2}">
      <dgm:prSet/>
      <dgm:spPr/>
      <dgm:t>
        <a:bodyPr/>
        <a:lstStyle/>
        <a:p>
          <a:endParaRPr lang="en-ZA"/>
        </a:p>
      </dgm:t>
    </dgm:pt>
    <dgm:pt modelId="{4FF08CAD-C433-479F-A8D6-D0C994DEE428}">
      <dgm:prSet phldrT="[Text]"/>
      <dgm:spPr/>
      <dgm:t>
        <a:bodyPr/>
        <a:lstStyle/>
        <a:p>
          <a:r>
            <a:rPr lang="en-ZA" b="0">
              <a:latin typeface="Trebuchet MS" panose="020B0603020202020204" pitchFamily="34" charset="0"/>
            </a:rPr>
            <a:t>Strategy Phase</a:t>
          </a:r>
        </a:p>
        <a:p>
          <a:r>
            <a:rPr lang="en-ZA" b="0">
              <a:latin typeface="Trebuchet MS" panose="020B0603020202020204" pitchFamily="34" charset="0"/>
            </a:rPr>
            <a:t>&gt; Review of the Vision, Mission, Strategies and Objectives </a:t>
          </a:r>
        </a:p>
        <a:p>
          <a:endParaRPr lang="en-ZA"/>
        </a:p>
      </dgm:t>
    </dgm:pt>
    <dgm:pt modelId="{1B5CE82B-5426-4DED-A0FF-A260C85A49F4}" type="parTrans" cxnId="{644F4A86-4AFA-42DF-BEE5-D278126DBDFF}">
      <dgm:prSet/>
      <dgm:spPr/>
      <dgm:t>
        <a:bodyPr/>
        <a:lstStyle/>
        <a:p>
          <a:endParaRPr lang="en-ZA"/>
        </a:p>
      </dgm:t>
    </dgm:pt>
    <dgm:pt modelId="{91AAFE05-5702-4816-ADA2-4E30952DFEDD}" type="sibTrans" cxnId="{644F4A86-4AFA-42DF-BEE5-D278126DBDFF}">
      <dgm:prSet/>
      <dgm:spPr/>
      <dgm:t>
        <a:bodyPr/>
        <a:lstStyle/>
        <a:p>
          <a:endParaRPr lang="en-ZA"/>
        </a:p>
      </dgm:t>
    </dgm:pt>
    <dgm:pt modelId="{E4546219-5538-46BC-A9DB-E7D124B384F0}">
      <dgm:prSet/>
      <dgm:spPr/>
      <dgm:t>
        <a:bodyPr/>
        <a:lstStyle/>
        <a:p>
          <a:r>
            <a:rPr lang="en-ZA" b="0">
              <a:latin typeface="Trebuchet MS" panose="020B0603020202020204" pitchFamily="34" charset="0"/>
            </a:rPr>
            <a:t>Projects Phase </a:t>
          </a:r>
        </a:p>
        <a:p>
          <a:r>
            <a:rPr lang="en-ZA" b="0">
              <a:latin typeface="Trebuchet MS" panose="020B0603020202020204" pitchFamily="34" charset="0"/>
            </a:rPr>
            <a:t>&gt; Identification of possible projects and their funding sources.</a:t>
          </a:r>
        </a:p>
      </dgm:t>
    </dgm:pt>
    <dgm:pt modelId="{C204962F-FF5C-4EB9-BBF4-B212E98983E0}" type="parTrans" cxnId="{A645863E-EE67-42C7-A4A1-E9F208667CB6}">
      <dgm:prSet/>
      <dgm:spPr/>
      <dgm:t>
        <a:bodyPr/>
        <a:lstStyle/>
        <a:p>
          <a:endParaRPr lang="en-ZA"/>
        </a:p>
      </dgm:t>
    </dgm:pt>
    <dgm:pt modelId="{90AEF6A0-F96F-43EA-B435-22005B0FA94E}" type="sibTrans" cxnId="{A645863E-EE67-42C7-A4A1-E9F208667CB6}">
      <dgm:prSet/>
      <dgm:spPr/>
      <dgm:t>
        <a:bodyPr/>
        <a:lstStyle/>
        <a:p>
          <a:endParaRPr lang="en-ZA"/>
        </a:p>
      </dgm:t>
    </dgm:pt>
    <dgm:pt modelId="{E91FB085-DD6F-4A2C-B199-1379C4A8F3A8}">
      <dgm:prSet/>
      <dgm:spPr/>
      <dgm:t>
        <a:bodyPr/>
        <a:lstStyle/>
        <a:p>
          <a:r>
            <a:rPr lang="en-ZA" b="1" i="0">
              <a:latin typeface="Trebuchet MS" panose="020B0603020202020204" pitchFamily="34" charset="0"/>
            </a:rPr>
            <a:t>Integration Phase </a:t>
          </a:r>
        </a:p>
        <a:p>
          <a:r>
            <a:rPr lang="en-ZA" b="1" i="0">
              <a:latin typeface="Trebuchet MS" panose="020B0603020202020204" pitchFamily="34" charset="0"/>
            </a:rPr>
            <a:t>&gt; Integration of  programmes / projects emanating from various sector plans</a:t>
          </a:r>
          <a:r>
            <a:rPr lang="en-ZA"/>
            <a:t>.</a:t>
          </a:r>
        </a:p>
      </dgm:t>
    </dgm:pt>
    <dgm:pt modelId="{6BE7C44A-6A72-40BD-8B72-3A907F7BFB5B}" type="parTrans" cxnId="{59315129-7AA4-4026-84C9-14972E390368}">
      <dgm:prSet/>
      <dgm:spPr/>
      <dgm:t>
        <a:bodyPr/>
        <a:lstStyle/>
        <a:p>
          <a:endParaRPr lang="en-ZA"/>
        </a:p>
      </dgm:t>
    </dgm:pt>
    <dgm:pt modelId="{B3BE348F-6237-4BBC-8CC5-F4014A45231B}" type="sibTrans" cxnId="{59315129-7AA4-4026-84C9-14972E390368}">
      <dgm:prSet/>
      <dgm:spPr/>
      <dgm:t>
        <a:bodyPr/>
        <a:lstStyle/>
        <a:p>
          <a:endParaRPr lang="en-ZA"/>
        </a:p>
      </dgm:t>
    </dgm:pt>
    <dgm:pt modelId="{AA7F2004-BA8D-4EF0-874A-D12FDED79C11}" type="pres">
      <dgm:prSet presAssocID="{0A6B3431-D237-4F35-88B3-0D7865F8597C}" presName="outerComposite" presStyleCnt="0">
        <dgm:presLayoutVars>
          <dgm:chMax val="5"/>
          <dgm:dir/>
          <dgm:resizeHandles val="exact"/>
        </dgm:presLayoutVars>
      </dgm:prSet>
      <dgm:spPr/>
    </dgm:pt>
    <dgm:pt modelId="{28EF49AF-30CF-4DED-A266-77EF596F5083}" type="pres">
      <dgm:prSet presAssocID="{0A6B3431-D237-4F35-88B3-0D7865F8597C}" presName="dummyMaxCanvas" presStyleCnt="0">
        <dgm:presLayoutVars/>
      </dgm:prSet>
      <dgm:spPr/>
    </dgm:pt>
    <dgm:pt modelId="{E8FEABB2-3F99-42D9-967D-65F212D4F5F2}" type="pres">
      <dgm:prSet presAssocID="{0A6B3431-D237-4F35-88B3-0D7865F8597C}" presName="FiveNodes_1" presStyleLbl="node1" presStyleIdx="0" presStyleCnt="5">
        <dgm:presLayoutVars>
          <dgm:bulletEnabled val="1"/>
        </dgm:presLayoutVars>
      </dgm:prSet>
      <dgm:spPr/>
    </dgm:pt>
    <dgm:pt modelId="{033E9901-0AB7-4ECB-AC83-D1D890A31BA3}" type="pres">
      <dgm:prSet presAssocID="{0A6B3431-D237-4F35-88B3-0D7865F8597C}" presName="FiveNodes_2" presStyleLbl="node1" presStyleIdx="1" presStyleCnt="5" custLinFactNeighborX="-489" custLinFactNeighborY="-3490">
        <dgm:presLayoutVars>
          <dgm:bulletEnabled val="1"/>
        </dgm:presLayoutVars>
      </dgm:prSet>
      <dgm:spPr/>
    </dgm:pt>
    <dgm:pt modelId="{0D753F83-5230-4E1B-8B7D-D7E29D98D935}" type="pres">
      <dgm:prSet presAssocID="{0A6B3431-D237-4F35-88B3-0D7865F8597C}" presName="FiveNodes_3" presStyleLbl="node1" presStyleIdx="2" presStyleCnt="5">
        <dgm:presLayoutVars>
          <dgm:bulletEnabled val="1"/>
        </dgm:presLayoutVars>
      </dgm:prSet>
      <dgm:spPr/>
    </dgm:pt>
    <dgm:pt modelId="{BE0D8459-75F2-4A1B-9472-A78EB336A40C}" type="pres">
      <dgm:prSet presAssocID="{0A6B3431-D237-4F35-88B3-0D7865F8597C}" presName="FiveNodes_4" presStyleLbl="node1" presStyleIdx="3" presStyleCnt="5">
        <dgm:presLayoutVars>
          <dgm:bulletEnabled val="1"/>
        </dgm:presLayoutVars>
      </dgm:prSet>
      <dgm:spPr/>
    </dgm:pt>
    <dgm:pt modelId="{896BF579-0C8D-4B83-9C03-E9859B9991BB}" type="pres">
      <dgm:prSet presAssocID="{0A6B3431-D237-4F35-88B3-0D7865F8597C}" presName="FiveNodes_5" presStyleLbl="node1" presStyleIdx="4" presStyleCnt="5">
        <dgm:presLayoutVars>
          <dgm:bulletEnabled val="1"/>
        </dgm:presLayoutVars>
      </dgm:prSet>
      <dgm:spPr/>
    </dgm:pt>
    <dgm:pt modelId="{79B2F9A9-DB24-4658-B2C2-73FB7525668F}" type="pres">
      <dgm:prSet presAssocID="{0A6B3431-D237-4F35-88B3-0D7865F8597C}" presName="FiveConn_1-2" presStyleLbl="fgAccFollowNode1" presStyleIdx="0" presStyleCnt="4">
        <dgm:presLayoutVars>
          <dgm:bulletEnabled val="1"/>
        </dgm:presLayoutVars>
      </dgm:prSet>
      <dgm:spPr/>
    </dgm:pt>
    <dgm:pt modelId="{0F233E35-7AF7-45BC-9725-6079E9D90B09}" type="pres">
      <dgm:prSet presAssocID="{0A6B3431-D237-4F35-88B3-0D7865F8597C}" presName="FiveConn_2-3" presStyleLbl="fgAccFollowNode1" presStyleIdx="1" presStyleCnt="4">
        <dgm:presLayoutVars>
          <dgm:bulletEnabled val="1"/>
        </dgm:presLayoutVars>
      </dgm:prSet>
      <dgm:spPr/>
    </dgm:pt>
    <dgm:pt modelId="{45240207-6679-46AD-8136-9302C6AC3221}" type="pres">
      <dgm:prSet presAssocID="{0A6B3431-D237-4F35-88B3-0D7865F8597C}" presName="FiveConn_3-4" presStyleLbl="fgAccFollowNode1" presStyleIdx="2" presStyleCnt="4">
        <dgm:presLayoutVars>
          <dgm:bulletEnabled val="1"/>
        </dgm:presLayoutVars>
      </dgm:prSet>
      <dgm:spPr/>
    </dgm:pt>
    <dgm:pt modelId="{E4AB53A0-2B20-4365-82AB-1E25CAF89CBE}" type="pres">
      <dgm:prSet presAssocID="{0A6B3431-D237-4F35-88B3-0D7865F8597C}" presName="FiveConn_4-5" presStyleLbl="fgAccFollowNode1" presStyleIdx="3" presStyleCnt="4">
        <dgm:presLayoutVars>
          <dgm:bulletEnabled val="1"/>
        </dgm:presLayoutVars>
      </dgm:prSet>
      <dgm:spPr/>
    </dgm:pt>
    <dgm:pt modelId="{19240C2E-5A7D-4309-9540-BD8A3D6A6AD7}" type="pres">
      <dgm:prSet presAssocID="{0A6B3431-D237-4F35-88B3-0D7865F8597C}" presName="FiveNodes_1_text" presStyleLbl="node1" presStyleIdx="4" presStyleCnt="5">
        <dgm:presLayoutVars>
          <dgm:bulletEnabled val="1"/>
        </dgm:presLayoutVars>
      </dgm:prSet>
      <dgm:spPr/>
    </dgm:pt>
    <dgm:pt modelId="{6CCC127E-1FAB-4E31-9B60-86B642F7D85C}" type="pres">
      <dgm:prSet presAssocID="{0A6B3431-D237-4F35-88B3-0D7865F8597C}" presName="FiveNodes_2_text" presStyleLbl="node1" presStyleIdx="4" presStyleCnt="5">
        <dgm:presLayoutVars>
          <dgm:bulletEnabled val="1"/>
        </dgm:presLayoutVars>
      </dgm:prSet>
      <dgm:spPr/>
    </dgm:pt>
    <dgm:pt modelId="{84374213-A680-47F1-9341-F653A5858109}" type="pres">
      <dgm:prSet presAssocID="{0A6B3431-D237-4F35-88B3-0D7865F8597C}" presName="FiveNodes_3_text" presStyleLbl="node1" presStyleIdx="4" presStyleCnt="5">
        <dgm:presLayoutVars>
          <dgm:bulletEnabled val="1"/>
        </dgm:presLayoutVars>
      </dgm:prSet>
      <dgm:spPr/>
    </dgm:pt>
    <dgm:pt modelId="{1F50A136-F67A-45D1-A028-45F55A3CA88F}" type="pres">
      <dgm:prSet presAssocID="{0A6B3431-D237-4F35-88B3-0D7865F8597C}" presName="FiveNodes_4_text" presStyleLbl="node1" presStyleIdx="4" presStyleCnt="5">
        <dgm:presLayoutVars>
          <dgm:bulletEnabled val="1"/>
        </dgm:presLayoutVars>
      </dgm:prSet>
      <dgm:spPr/>
    </dgm:pt>
    <dgm:pt modelId="{8BA81F06-5349-472D-9027-E09DF9FED57A}" type="pres">
      <dgm:prSet presAssocID="{0A6B3431-D237-4F35-88B3-0D7865F8597C}" presName="FiveNodes_5_text" presStyleLbl="node1" presStyleIdx="4" presStyleCnt="5">
        <dgm:presLayoutVars>
          <dgm:bulletEnabled val="1"/>
        </dgm:presLayoutVars>
      </dgm:prSet>
      <dgm:spPr/>
    </dgm:pt>
  </dgm:ptLst>
  <dgm:cxnLst>
    <dgm:cxn modelId="{F9DDA802-54DB-4376-A0FC-32F9A5CA50A9}" type="presOf" srcId="{4E53DD5B-EFD4-406B-9F7A-457BE91D5A6C}" destId="{0F233E35-7AF7-45BC-9725-6079E9D90B09}" srcOrd="0" destOrd="0" presId="urn:microsoft.com/office/officeart/2005/8/layout/vProcess5"/>
    <dgm:cxn modelId="{5C4EDE04-B742-491E-85C5-B023A95A1E20}" type="presOf" srcId="{0A6B3431-D237-4F35-88B3-0D7865F8597C}" destId="{AA7F2004-BA8D-4EF0-874A-D12FDED79C11}" srcOrd="0" destOrd="0" presId="urn:microsoft.com/office/officeart/2005/8/layout/vProcess5"/>
    <dgm:cxn modelId="{87045C06-DD30-43AE-8B7F-43852D70F639}" type="presOf" srcId="{4FF08CAD-C433-479F-A8D6-D0C994DEE428}" destId="{0D753F83-5230-4E1B-8B7D-D7E29D98D935}" srcOrd="0" destOrd="0" presId="urn:microsoft.com/office/officeart/2005/8/layout/vProcess5"/>
    <dgm:cxn modelId="{59315129-7AA4-4026-84C9-14972E390368}" srcId="{0A6B3431-D237-4F35-88B3-0D7865F8597C}" destId="{E91FB085-DD6F-4A2C-B199-1379C4A8F3A8}" srcOrd="4" destOrd="0" parTransId="{6BE7C44A-6A72-40BD-8B72-3A907F7BFB5B}" sibTransId="{B3BE348F-6237-4BBC-8CC5-F4014A45231B}"/>
    <dgm:cxn modelId="{03365B2C-6723-49DC-8C25-C66AA3DC3FDB}" type="presOf" srcId="{E91FB085-DD6F-4A2C-B199-1379C4A8F3A8}" destId="{8BA81F06-5349-472D-9027-E09DF9FED57A}" srcOrd="1" destOrd="0" presId="urn:microsoft.com/office/officeart/2005/8/layout/vProcess5"/>
    <dgm:cxn modelId="{A645863E-EE67-42C7-A4A1-E9F208667CB6}" srcId="{0A6B3431-D237-4F35-88B3-0D7865F8597C}" destId="{E4546219-5538-46BC-A9DB-E7D124B384F0}" srcOrd="3" destOrd="0" parTransId="{C204962F-FF5C-4EB9-BBF4-B212E98983E0}" sibTransId="{90AEF6A0-F96F-43EA-B435-22005B0FA94E}"/>
    <dgm:cxn modelId="{56500562-A2C4-47A8-BF78-E9F869755AF6}" type="presOf" srcId="{03A3C112-8491-430E-B372-27CCAE91993E}" destId="{033E9901-0AB7-4ECB-AC83-D1D890A31BA3}" srcOrd="0" destOrd="0" presId="urn:microsoft.com/office/officeart/2005/8/layout/vProcess5"/>
    <dgm:cxn modelId="{E097BA77-DA75-4363-A059-1221DA0B8029}" srcId="{0A6B3431-D237-4F35-88B3-0D7865F8597C}" destId="{22AA3AC9-F7E5-4884-A51E-0ADB8FF9871C}" srcOrd="0" destOrd="0" parTransId="{8EC51D1A-7415-463F-B81E-F948EB198B58}" sibTransId="{ABE1C004-B21B-4E30-B8A8-9CD437747C46}"/>
    <dgm:cxn modelId="{A0332959-725E-4B99-A57B-43188F5DD2E9}" type="presOf" srcId="{03A3C112-8491-430E-B372-27CCAE91993E}" destId="{6CCC127E-1FAB-4E31-9B60-86B642F7D85C}" srcOrd="1" destOrd="0" presId="urn:microsoft.com/office/officeart/2005/8/layout/vProcess5"/>
    <dgm:cxn modelId="{644F4A86-4AFA-42DF-BEE5-D278126DBDFF}" srcId="{0A6B3431-D237-4F35-88B3-0D7865F8597C}" destId="{4FF08CAD-C433-479F-A8D6-D0C994DEE428}" srcOrd="2" destOrd="0" parTransId="{1B5CE82B-5426-4DED-A0FF-A260C85A49F4}" sibTransId="{91AAFE05-5702-4816-ADA2-4E30952DFEDD}"/>
    <dgm:cxn modelId="{41F9E9B1-EFC5-43CF-B6B6-F62E68988D3B}" type="presOf" srcId="{90AEF6A0-F96F-43EA-B435-22005B0FA94E}" destId="{E4AB53A0-2B20-4365-82AB-1E25CAF89CBE}" srcOrd="0" destOrd="0" presId="urn:microsoft.com/office/officeart/2005/8/layout/vProcess5"/>
    <dgm:cxn modelId="{6A9503B2-FCC0-48EC-80D7-BDA42812BDA2}" srcId="{0A6B3431-D237-4F35-88B3-0D7865F8597C}" destId="{03A3C112-8491-430E-B372-27CCAE91993E}" srcOrd="1" destOrd="0" parTransId="{3D901A12-1AB1-438A-9B36-C4614241A26E}" sibTransId="{4E53DD5B-EFD4-406B-9F7A-457BE91D5A6C}"/>
    <dgm:cxn modelId="{A815AED0-DCA3-4F3B-9955-FAF767F4E8BA}" type="presOf" srcId="{E4546219-5538-46BC-A9DB-E7D124B384F0}" destId="{1F50A136-F67A-45D1-A028-45F55A3CA88F}" srcOrd="1" destOrd="0" presId="urn:microsoft.com/office/officeart/2005/8/layout/vProcess5"/>
    <dgm:cxn modelId="{E4E0FCD2-D3B6-4607-979E-95371204D316}" type="presOf" srcId="{ABE1C004-B21B-4E30-B8A8-9CD437747C46}" destId="{79B2F9A9-DB24-4658-B2C2-73FB7525668F}" srcOrd="0" destOrd="0" presId="urn:microsoft.com/office/officeart/2005/8/layout/vProcess5"/>
    <dgm:cxn modelId="{6ABC7ED6-666C-4D4F-8862-1C9F6EDE9C62}" type="presOf" srcId="{E91FB085-DD6F-4A2C-B199-1379C4A8F3A8}" destId="{896BF579-0C8D-4B83-9C03-E9859B9991BB}" srcOrd="0" destOrd="0" presId="urn:microsoft.com/office/officeart/2005/8/layout/vProcess5"/>
    <dgm:cxn modelId="{18AA24D7-93B8-4C18-8C75-E5E3F25C4EE9}" type="presOf" srcId="{22AA3AC9-F7E5-4884-A51E-0ADB8FF9871C}" destId="{E8FEABB2-3F99-42D9-967D-65F212D4F5F2}" srcOrd="0" destOrd="0" presId="urn:microsoft.com/office/officeart/2005/8/layout/vProcess5"/>
    <dgm:cxn modelId="{6E8C48DA-8AAB-4E6F-91B4-4C19F3AAF22E}" type="presOf" srcId="{22AA3AC9-F7E5-4884-A51E-0ADB8FF9871C}" destId="{19240C2E-5A7D-4309-9540-BD8A3D6A6AD7}" srcOrd="1" destOrd="0" presId="urn:microsoft.com/office/officeart/2005/8/layout/vProcess5"/>
    <dgm:cxn modelId="{AA2A12E0-6717-4754-B383-C9D93780E4EE}" type="presOf" srcId="{E4546219-5538-46BC-A9DB-E7D124B384F0}" destId="{BE0D8459-75F2-4A1B-9472-A78EB336A40C}" srcOrd="0" destOrd="0" presId="urn:microsoft.com/office/officeart/2005/8/layout/vProcess5"/>
    <dgm:cxn modelId="{613644E5-6782-440A-8CA4-55B88F6F9343}" type="presOf" srcId="{91AAFE05-5702-4816-ADA2-4E30952DFEDD}" destId="{45240207-6679-46AD-8136-9302C6AC3221}" srcOrd="0" destOrd="0" presId="urn:microsoft.com/office/officeart/2005/8/layout/vProcess5"/>
    <dgm:cxn modelId="{B7BE70F3-8597-4A7E-8ACF-F4F011FD9E6F}" type="presOf" srcId="{4FF08CAD-C433-479F-A8D6-D0C994DEE428}" destId="{84374213-A680-47F1-9341-F653A5858109}" srcOrd="1" destOrd="0" presId="urn:microsoft.com/office/officeart/2005/8/layout/vProcess5"/>
    <dgm:cxn modelId="{AEA987E7-0AFC-4F0C-837A-459D0D7F0D9C}" type="presParOf" srcId="{AA7F2004-BA8D-4EF0-874A-D12FDED79C11}" destId="{28EF49AF-30CF-4DED-A266-77EF596F5083}" srcOrd="0" destOrd="0" presId="urn:microsoft.com/office/officeart/2005/8/layout/vProcess5"/>
    <dgm:cxn modelId="{B4EAD6CF-332A-4E50-A443-EF1B7F5304FA}" type="presParOf" srcId="{AA7F2004-BA8D-4EF0-874A-D12FDED79C11}" destId="{E8FEABB2-3F99-42D9-967D-65F212D4F5F2}" srcOrd="1" destOrd="0" presId="urn:microsoft.com/office/officeart/2005/8/layout/vProcess5"/>
    <dgm:cxn modelId="{99B855B2-E451-4F54-9FD6-D41E5E431B12}" type="presParOf" srcId="{AA7F2004-BA8D-4EF0-874A-D12FDED79C11}" destId="{033E9901-0AB7-4ECB-AC83-D1D890A31BA3}" srcOrd="2" destOrd="0" presId="urn:microsoft.com/office/officeart/2005/8/layout/vProcess5"/>
    <dgm:cxn modelId="{E0EEBE95-FCF3-4722-87B2-2B98EA94E692}" type="presParOf" srcId="{AA7F2004-BA8D-4EF0-874A-D12FDED79C11}" destId="{0D753F83-5230-4E1B-8B7D-D7E29D98D935}" srcOrd="3" destOrd="0" presId="urn:microsoft.com/office/officeart/2005/8/layout/vProcess5"/>
    <dgm:cxn modelId="{18C402B6-C6B9-4C78-B982-8C65AA8B9FD7}" type="presParOf" srcId="{AA7F2004-BA8D-4EF0-874A-D12FDED79C11}" destId="{BE0D8459-75F2-4A1B-9472-A78EB336A40C}" srcOrd="4" destOrd="0" presId="urn:microsoft.com/office/officeart/2005/8/layout/vProcess5"/>
    <dgm:cxn modelId="{60820C56-0DC2-498D-A170-FE987854D671}" type="presParOf" srcId="{AA7F2004-BA8D-4EF0-874A-D12FDED79C11}" destId="{896BF579-0C8D-4B83-9C03-E9859B9991BB}" srcOrd="5" destOrd="0" presId="urn:microsoft.com/office/officeart/2005/8/layout/vProcess5"/>
    <dgm:cxn modelId="{F0AEBCEE-A834-4EA8-B671-F437052A085C}" type="presParOf" srcId="{AA7F2004-BA8D-4EF0-874A-D12FDED79C11}" destId="{79B2F9A9-DB24-4658-B2C2-73FB7525668F}" srcOrd="6" destOrd="0" presId="urn:microsoft.com/office/officeart/2005/8/layout/vProcess5"/>
    <dgm:cxn modelId="{DD603262-A3B0-4C18-B7D2-93D81B6EBB49}" type="presParOf" srcId="{AA7F2004-BA8D-4EF0-874A-D12FDED79C11}" destId="{0F233E35-7AF7-45BC-9725-6079E9D90B09}" srcOrd="7" destOrd="0" presId="urn:microsoft.com/office/officeart/2005/8/layout/vProcess5"/>
    <dgm:cxn modelId="{7A57094F-BAF5-4104-8CB3-22B4C05663E3}" type="presParOf" srcId="{AA7F2004-BA8D-4EF0-874A-D12FDED79C11}" destId="{45240207-6679-46AD-8136-9302C6AC3221}" srcOrd="8" destOrd="0" presId="urn:microsoft.com/office/officeart/2005/8/layout/vProcess5"/>
    <dgm:cxn modelId="{B77607E7-47E8-431B-9E44-2A285B4C33C4}" type="presParOf" srcId="{AA7F2004-BA8D-4EF0-874A-D12FDED79C11}" destId="{E4AB53A0-2B20-4365-82AB-1E25CAF89CBE}" srcOrd="9" destOrd="0" presId="urn:microsoft.com/office/officeart/2005/8/layout/vProcess5"/>
    <dgm:cxn modelId="{1DD2D180-685C-422C-94B7-8DBC383A0484}" type="presParOf" srcId="{AA7F2004-BA8D-4EF0-874A-D12FDED79C11}" destId="{19240C2E-5A7D-4309-9540-BD8A3D6A6AD7}" srcOrd="10" destOrd="0" presId="urn:microsoft.com/office/officeart/2005/8/layout/vProcess5"/>
    <dgm:cxn modelId="{A5B18635-4A49-4EA1-AED9-A93B1DBC5549}" type="presParOf" srcId="{AA7F2004-BA8D-4EF0-874A-D12FDED79C11}" destId="{6CCC127E-1FAB-4E31-9B60-86B642F7D85C}" srcOrd="11" destOrd="0" presId="urn:microsoft.com/office/officeart/2005/8/layout/vProcess5"/>
    <dgm:cxn modelId="{F007788C-1150-4824-8F12-CA27C0C0C049}" type="presParOf" srcId="{AA7F2004-BA8D-4EF0-874A-D12FDED79C11}" destId="{84374213-A680-47F1-9341-F653A5858109}" srcOrd="12" destOrd="0" presId="urn:microsoft.com/office/officeart/2005/8/layout/vProcess5"/>
    <dgm:cxn modelId="{FBEE7EB6-4117-4CE0-8C8B-A59917899924}" type="presParOf" srcId="{AA7F2004-BA8D-4EF0-874A-D12FDED79C11}" destId="{1F50A136-F67A-45D1-A028-45F55A3CA88F}" srcOrd="13" destOrd="0" presId="urn:microsoft.com/office/officeart/2005/8/layout/vProcess5"/>
    <dgm:cxn modelId="{78522DD4-B47E-4C6D-805B-A81F2E29F679}" type="presParOf" srcId="{AA7F2004-BA8D-4EF0-874A-D12FDED79C11}" destId="{8BA81F06-5349-472D-9027-E09DF9FED57A}" srcOrd="14"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35C45D-9916-493B-AA16-CDE70CF9EF1B}" type="doc">
      <dgm:prSet loTypeId="urn:microsoft.com/office/officeart/2005/8/layout/radial6" loCatId="cycle" qsTypeId="urn:microsoft.com/office/officeart/2005/8/quickstyle/3d5" qsCatId="3D" csTypeId="urn:microsoft.com/office/officeart/2005/8/colors/colorful1" csCatId="colorful" phldr="1"/>
      <dgm:spPr/>
      <dgm:t>
        <a:bodyPr/>
        <a:lstStyle/>
        <a:p>
          <a:endParaRPr lang="en-US"/>
        </a:p>
      </dgm:t>
    </dgm:pt>
    <dgm:pt modelId="{E739E374-6D92-49E6-994C-0772DED62B2D}">
      <dgm:prSet phldrT="[Text]"/>
      <dgm:spPr/>
      <dgm:t>
        <a:bodyPr/>
        <a:lstStyle/>
        <a:p>
          <a:r>
            <a:rPr lang="en-US">
              <a:latin typeface="Eras Demi ITC" pitchFamily="34" charset="0"/>
            </a:rPr>
            <a:t>Council </a:t>
          </a:r>
        </a:p>
      </dgm:t>
    </dgm:pt>
    <dgm:pt modelId="{C6F2BD99-4F37-4169-BE5C-2F7595D2A4AA}" type="parTrans" cxnId="{CE636477-0303-4C84-BDA6-EC1767BA70F3}">
      <dgm:prSet/>
      <dgm:spPr/>
      <dgm:t>
        <a:bodyPr/>
        <a:lstStyle/>
        <a:p>
          <a:endParaRPr lang="en-US"/>
        </a:p>
      </dgm:t>
    </dgm:pt>
    <dgm:pt modelId="{11732388-12EB-4EC1-ADFD-CC92E356219E}" type="sibTrans" cxnId="{CE636477-0303-4C84-BDA6-EC1767BA70F3}">
      <dgm:prSet/>
      <dgm:spPr/>
      <dgm:t>
        <a:bodyPr/>
        <a:lstStyle/>
        <a:p>
          <a:endParaRPr lang="en-US"/>
        </a:p>
      </dgm:t>
    </dgm:pt>
    <dgm:pt modelId="{54ABF8E2-9B6C-4741-9D49-2AF711581138}">
      <dgm:prSet phldrT="[Text]"/>
      <dgm:spPr/>
      <dgm:t>
        <a:bodyPr/>
        <a:lstStyle/>
        <a:p>
          <a:r>
            <a:rPr lang="en-US">
              <a:latin typeface="Eras Demi ITC" pitchFamily="34" charset="0"/>
            </a:rPr>
            <a:t>Mayor / Exco </a:t>
          </a:r>
        </a:p>
      </dgm:t>
    </dgm:pt>
    <dgm:pt modelId="{BCAC0FAF-8A94-4AEF-A3A9-B7ABBF3DB786}" type="parTrans" cxnId="{E0AE9D2E-EBA2-423E-9BCC-3442DE819ADB}">
      <dgm:prSet/>
      <dgm:spPr/>
      <dgm:t>
        <a:bodyPr/>
        <a:lstStyle/>
        <a:p>
          <a:endParaRPr lang="en-US"/>
        </a:p>
      </dgm:t>
    </dgm:pt>
    <dgm:pt modelId="{A6E5C9D8-D737-4A2C-8565-8C9581908E68}" type="sibTrans" cxnId="{E0AE9D2E-EBA2-423E-9BCC-3442DE819ADB}">
      <dgm:prSet/>
      <dgm:spPr/>
      <dgm:t>
        <a:bodyPr/>
        <a:lstStyle/>
        <a:p>
          <a:endParaRPr lang="en-US"/>
        </a:p>
      </dgm:t>
    </dgm:pt>
    <dgm:pt modelId="{E9FD001A-6797-44D8-8AD7-CEDE124E7607}">
      <dgm:prSet phldrT="[Text]"/>
      <dgm:spPr/>
      <dgm:t>
        <a:bodyPr/>
        <a:lstStyle/>
        <a:p>
          <a:r>
            <a:rPr lang="en-US">
              <a:latin typeface="Eras Demi ITC" pitchFamily="34" charset="0"/>
            </a:rPr>
            <a:t>IDP/PMS Portfolio Committee </a:t>
          </a:r>
        </a:p>
      </dgm:t>
    </dgm:pt>
    <dgm:pt modelId="{7DB03776-E14E-4E12-A705-4A0A9604B257}" type="parTrans" cxnId="{8A5D2E78-9025-44A3-B8D3-39EFD4D9DC46}">
      <dgm:prSet/>
      <dgm:spPr/>
      <dgm:t>
        <a:bodyPr/>
        <a:lstStyle/>
        <a:p>
          <a:endParaRPr lang="en-US"/>
        </a:p>
      </dgm:t>
    </dgm:pt>
    <dgm:pt modelId="{8F37D041-543B-4D38-B4B4-AB82EA9D0275}" type="sibTrans" cxnId="{8A5D2E78-9025-44A3-B8D3-39EFD4D9DC46}">
      <dgm:prSet/>
      <dgm:spPr/>
      <dgm:t>
        <a:bodyPr/>
        <a:lstStyle/>
        <a:p>
          <a:endParaRPr lang="en-US"/>
        </a:p>
      </dgm:t>
    </dgm:pt>
    <dgm:pt modelId="{CA0729FC-7220-4CE2-9A81-62076FC4EAE9}">
      <dgm:prSet phldrT="[Text]"/>
      <dgm:spPr/>
      <dgm:t>
        <a:bodyPr/>
        <a:lstStyle/>
        <a:p>
          <a:r>
            <a:rPr lang="en-US">
              <a:latin typeface="Eras Demi ITC" pitchFamily="34" charset="0"/>
            </a:rPr>
            <a:t>Municiapl Manager </a:t>
          </a:r>
        </a:p>
      </dgm:t>
    </dgm:pt>
    <dgm:pt modelId="{8DD50D85-467D-4F17-B687-1F38E49DC009}" type="parTrans" cxnId="{32DDA8F7-A9C1-4AEF-960D-98595310E5B9}">
      <dgm:prSet/>
      <dgm:spPr/>
      <dgm:t>
        <a:bodyPr/>
        <a:lstStyle/>
        <a:p>
          <a:endParaRPr lang="en-US"/>
        </a:p>
      </dgm:t>
    </dgm:pt>
    <dgm:pt modelId="{A7FBC8DD-2BD9-477E-9283-E6076894C227}" type="sibTrans" cxnId="{32DDA8F7-A9C1-4AEF-960D-98595310E5B9}">
      <dgm:prSet/>
      <dgm:spPr/>
      <dgm:t>
        <a:bodyPr/>
        <a:lstStyle/>
        <a:p>
          <a:endParaRPr lang="en-US"/>
        </a:p>
      </dgm:t>
    </dgm:pt>
    <dgm:pt modelId="{1DE0C88C-4969-441E-9478-6737FAB00E65}">
      <dgm:prSet phldrT="[Text]"/>
      <dgm:spPr/>
      <dgm:t>
        <a:bodyPr/>
        <a:lstStyle/>
        <a:p>
          <a:r>
            <a:rPr lang="en-US">
              <a:latin typeface="Eras Demi ITC" pitchFamily="34" charset="0"/>
            </a:rPr>
            <a:t>IDP/PMS Manager </a:t>
          </a:r>
        </a:p>
      </dgm:t>
    </dgm:pt>
    <dgm:pt modelId="{6E365B6F-F4F7-4980-B8A5-C9AEF27CCD67}" type="parTrans" cxnId="{8ABFFE13-0F8F-40D4-9DE3-8DBBD5BDAB12}">
      <dgm:prSet/>
      <dgm:spPr/>
      <dgm:t>
        <a:bodyPr/>
        <a:lstStyle/>
        <a:p>
          <a:endParaRPr lang="en-US"/>
        </a:p>
      </dgm:t>
    </dgm:pt>
    <dgm:pt modelId="{0D68CCD5-4A53-4716-A672-4B97C46532B3}" type="sibTrans" cxnId="{8ABFFE13-0F8F-40D4-9DE3-8DBBD5BDAB12}">
      <dgm:prSet/>
      <dgm:spPr/>
      <dgm:t>
        <a:bodyPr/>
        <a:lstStyle/>
        <a:p>
          <a:endParaRPr lang="en-US"/>
        </a:p>
      </dgm:t>
    </dgm:pt>
    <dgm:pt modelId="{C380AF4C-8E73-4D8D-92E1-EA0E4D8D9029}">
      <dgm:prSet phldrT="[Text]"/>
      <dgm:spPr/>
      <dgm:t>
        <a:bodyPr/>
        <a:lstStyle/>
        <a:p>
          <a:r>
            <a:rPr lang="en-US">
              <a:latin typeface="Eras Demi ITC" pitchFamily="34" charset="0"/>
            </a:rPr>
            <a:t>Budget Steering Committee </a:t>
          </a:r>
        </a:p>
      </dgm:t>
    </dgm:pt>
    <dgm:pt modelId="{0193C267-C2A3-4604-A353-6C9AB4D3860C}" type="parTrans" cxnId="{83A20B88-2ACD-4544-9263-5159D1345AE3}">
      <dgm:prSet/>
      <dgm:spPr/>
      <dgm:t>
        <a:bodyPr/>
        <a:lstStyle/>
        <a:p>
          <a:endParaRPr lang="en-US"/>
        </a:p>
      </dgm:t>
    </dgm:pt>
    <dgm:pt modelId="{3607311A-887D-49F8-913A-D5EE14EF37DE}" type="sibTrans" cxnId="{83A20B88-2ACD-4544-9263-5159D1345AE3}">
      <dgm:prSet/>
      <dgm:spPr/>
      <dgm:t>
        <a:bodyPr/>
        <a:lstStyle/>
        <a:p>
          <a:endParaRPr lang="en-US"/>
        </a:p>
      </dgm:t>
    </dgm:pt>
    <dgm:pt modelId="{9F902DA5-89D3-4A87-B383-5AD6244AD9B3}">
      <dgm:prSet phldrT="[Text]"/>
      <dgm:spPr/>
      <dgm:t>
        <a:bodyPr/>
        <a:lstStyle/>
        <a:p>
          <a:r>
            <a:rPr lang="en-US">
              <a:latin typeface="Eras Demi ITC" pitchFamily="34" charset="0"/>
            </a:rPr>
            <a:t>IDP Steering Committee </a:t>
          </a:r>
        </a:p>
      </dgm:t>
    </dgm:pt>
    <dgm:pt modelId="{3F44F164-1685-400A-AF3E-732960C7B10D}" type="parTrans" cxnId="{AB39707E-AA37-4C44-A207-46803B7F00C8}">
      <dgm:prSet/>
      <dgm:spPr/>
      <dgm:t>
        <a:bodyPr/>
        <a:lstStyle/>
        <a:p>
          <a:endParaRPr lang="en-US"/>
        </a:p>
      </dgm:t>
    </dgm:pt>
    <dgm:pt modelId="{670110E9-1133-44C5-A8FA-7A5C1AC9FA1A}" type="sibTrans" cxnId="{AB39707E-AA37-4C44-A207-46803B7F00C8}">
      <dgm:prSet/>
      <dgm:spPr/>
      <dgm:t>
        <a:bodyPr/>
        <a:lstStyle/>
        <a:p>
          <a:endParaRPr lang="en-US"/>
        </a:p>
      </dgm:t>
    </dgm:pt>
    <dgm:pt modelId="{306A74B9-274A-43C3-804B-2E913B5172CC}" type="pres">
      <dgm:prSet presAssocID="{9135C45D-9916-493B-AA16-CDE70CF9EF1B}" presName="Name0" presStyleCnt="0">
        <dgm:presLayoutVars>
          <dgm:chMax val="1"/>
          <dgm:dir/>
          <dgm:animLvl val="ctr"/>
          <dgm:resizeHandles val="exact"/>
        </dgm:presLayoutVars>
      </dgm:prSet>
      <dgm:spPr/>
    </dgm:pt>
    <dgm:pt modelId="{C826A015-C014-4DD2-9AAA-19CD87955BF1}" type="pres">
      <dgm:prSet presAssocID="{E739E374-6D92-49E6-994C-0772DED62B2D}" presName="centerShape" presStyleLbl="node0" presStyleIdx="0" presStyleCnt="1"/>
      <dgm:spPr/>
    </dgm:pt>
    <dgm:pt modelId="{686934A2-7FCB-43F6-9465-68AB5208C5D9}" type="pres">
      <dgm:prSet presAssocID="{54ABF8E2-9B6C-4741-9D49-2AF711581138}" presName="node" presStyleLbl="node1" presStyleIdx="0" presStyleCnt="6">
        <dgm:presLayoutVars>
          <dgm:bulletEnabled val="1"/>
        </dgm:presLayoutVars>
      </dgm:prSet>
      <dgm:spPr/>
    </dgm:pt>
    <dgm:pt modelId="{22A7EC91-1ADC-4AFD-A708-9B0C246B31DC}" type="pres">
      <dgm:prSet presAssocID="{54ABF8E2-9B6C-4741-9D49-2AF711581138}" presName="dummy" presStyleCnt="0"/>
      <dgm:spPr/>
    </dgm:pt>
    <dgm:pt modelId="{6F2964F5-A2C9-45CF-AF01-4FC6D39528CC}" type="pres">
      <dgm:prSet presAssocID="{A6E5C9D8-D737-4A2C-8565-8C9581908E68}" presName="sibTrans" presStyleLbl="sibTrans2D1" presStyleIdx="0" presStyleCnt="6"/>
      <dgm:spPr/>
    </dgm:pt>
    <dgm:pt modelId="{42A047E5-E68D-4A22-82F4-2DD56AB7753C}" type="pres">
      <dgm:prSet presAssocID="{E9FD001A-6797-44D8-8AD7-CEDE124E7607}" presName="node" presStyleLbl="node1" presStyleIdx="1" presStyleCnt="6">
        <dgm:presLayoutVars>
          <dgm:bulletEnabled val="1"/>
        </dgm:presLayoutVars>
      </dgm:prSet>
      <dgm:spPr/>
    </dgm:pt>
    <dgm:pt modelId="{355017D5-D37A-49AD-AFE7-269518ABAC4D}" type="pres">
      <dgm:prSet presAssocID="{E9FD001A-6797-44D8-8AD7-CEDE124E7607}" presName="dummy" presStyleCnt="0"/>
      <dgm:spPr/>
    </dgm:pt>
    <dgm:pt modelId="{14F16F63-ACFC-4970-9DA2-6FDA02DD9DD5}" type="pres">
      <dgm:prSet presAssocID="{8F37D041-543B-4D38-B4B4-AB82EA9D0275}" presName="sibTrans" presStyleLbl="sibTrans2D1" presStyleIdx="1" presStyleCnt="6"/>
      <dgm:spPr/>
    </dgm:pt>
    <dgm:pt modelId="{5A12B948-DCFF-4F0A-A8B7-C5A3A26FEEB9}" type="pres">
      <dgm:prSet presAssocID="{CA0729FC-7220-4CE2-9A81-62076FC4EAE9}" presName="node" presStyleLbl="node1" presStyleIdx="2" presStyleCnt="6">
        <dgm:presLayoutVars>
          <dgm:bulletEnabled val="1"/>
        </dgm:presLayoutVars>
      </dgm:prSet>
      <dgm:spPr/>
    </dgm:pt>
    <dgm:pt modelId="{AD9EFC10-3F88-4D60-97D9-3D1107C8B7B2}" type="pres">
      <dgm:prSet presAssocID="{CA0729FC-7220-4CE2-9A81-62076FC4EAE9}" presName="dummy" presStyleCnt="0"/>
      <dgm:spPr/>
    </dgm:pt>
    <dgm:pt modelId="{FB775E4A-0081-4CE9-8F46-94DCA6938FF2}" type="pres">
      <dgm:prSet presAssocID="{A7FBC8DD-2BD9-477E-9283-E6076894C227}" presName="sibTrans" presStyleLbl="sibTrans2D1" presStyleIdx="2" presStyleCnt="6"/>
      <dgm:spPr/>
    </dgm:pt>
    <dgm:pt modelId="{7100DFEA-2FB5-4388-9B41-7F0E8387D2AD}" type="pres">
      <dgm:prSet presAssocID="{1DE0C88C-4969-441E-9478-6737FAB00E65}" presName="node" presStyleLbl="node1" presStyleIdx="3" presStyleCnt="6">
        <dgm:presLayoutVars>
          <dgm:bulletEnabled val="1"/>
        </dgm:presLayoutVars>
      </dgm:prSet>
      <dgm:spPr/>
    </dgm:pt>
    <dgm:pt modelId="{58138BD4-AE7A-4340-9067-1A8FA5C2797B}" type="pres">
      <dgm:prSet presAssocID="{1DE0C88C-4969-441E-9478-6737FAB00E65}" presName="dummy" presStyleCnt="0"/>
      <dgm:spPr/>
    </dgm:pt>
    <dgm:pt modelId="{5EC0D523-55BA-489F-8CB0-942A84D95AFB}" type="pres">
      <dgm:prSet presAssocID="{0D68CCD5-4A53-4716-A672-4B97C46532B3}" presName="sibTrans" presStyleLbl="sibTrans2D1" presStyleIdx="3" presStyleCnt="6"/>
      <dgm:spPr/>
    </dgm:pt>
    <dgm:pt modelId="{8655AD9D-7C92-4113-8E2A-B1371AC9BF5E}" type="pres">
      <dgm:prSet presAssocID="{C380AF4C-8E73-4D8D-92E1-EA0E4D8D9029}" presName="node" presStyleLbl="node1" presStyleIdx="4" presStyleCnt="6">
        <dgm:presLayoutVars>
          <dgm:bulletEnabled val="1"/>
        </dgm:presLayoutVars>
      </dgm:prSet>
      <dgm:spPr/>
    </dgm:pt>
    <dgm:pt modelId="{1394081E-CFF0-4EFB-9FBD-38551E696C16}" type="pres">
      <dgm:prSet presAssocID="{C380AF4C-8E73-4D8D-92E1-EA0E4D8D9029}" presName="dummy" presStyleCnt="0"/>
      <dgm:spPr/>
    </dgm:pt>
    <dgm:pt modelId="{63C00928-6FE5-42B0-894A-BA054CFD65C0}" type="pres">
      <dgm:prSet presAssocID="{3607311A-887D-49F8-913A-D5EE14EF37DE}" presName="sibTrans" presStyleLbl="sibTrans2D1" presStyleIdx="4" presStyleCnt="6"/>
      <dgm:spPr/>
    </dgm:pt>
    <dgm:pt modelId="{471BD7DE-0B1A-4DDA-8C1C-79BAEFDACD79}" type="pres">
      <dgm:prSet presAssocID="{9F902DA5-89D3-4A87-B383-5AD6244AD9B3}" presName="node" presStyleLbl="node1" presStyleIdx="5" presStyleCnt="6">
        <dgm:presLayoutVars>
          <dgm:bulletEnabled val="1"/>
        </dgm:presLayoutVars>
      </dgm:prSet>
      <dgm:spPr/>
    </dgm:pt>
    <dgm:pt modelId="{300617AF-E5D4-4344-90B2-490BA71BA016}" type="pres">
      <dgm:prSet presAssocID="{9F902DA5-89D3-4A87-B383-5AD6244AD9B3}" presName="dummy" presStyleCnt="0"/>
      <dgm:spPr/>
    </dgm:pt>
    <dgm:pt modelId="{F7C0961C-6906-4485-9D68-CCDF5856FDFB}" type="pres">
      <dgm:prSet presAssocID="{670110E9-1133-44C5-A8FA-7A5C1AC9FA1A}" presName="sibTrans" presStyleLbl="sibTrans2D1" presStyleIdx="5" presStyleCnt="6"/>
      <dgm:spPr/>
    </dgm:pt>
  </dgm:ptLst>
  <dgm:cxnLst>
    <dgm:cxn modelId="{4C5B6F07-855E-43EA-9824-ED215651A5E0}" type="presOf" srcId="{A6E5C9D8-D737-4A2C-8565-8C9581908E68}" destId="{6F2964F5-A2C9-45CF-AF01-4FC6D39528CC}" srcOrd="0" destOrd="0" presId="urn:microsoft.com/office/officeart/2005/8/layout/radial6"/>
    <dgm:cxn modelId="{41D9E707-4CC1-4799-AA75-A0BA62F20B44}" type="presOf" srcId="{9F902DA5-89D3-4A87-B383-5AD6244AD9B3}" destId="{471BD7DE-0B1A-4DDA-8C1C-79BAEFDACD79}" srcOrd="0" destOrd="0" presId="urn:microsoft.com/office/officeart/2005/8/layout/radial6"/>
    <dgm:cxn modelId="{7EFCAB0E-F905-4870-8354-B566AD617F2D}" type="presOf" srcId="{1DE0C88C-4969-441E-9478-6737FAB00E65}" destId="{7100DFEA-2FB5-4388-9B41-7F0E8387D2AD}" srcOrd="0" destOrd="0" presId="urn:microsoft.com/office/officeart/2005/8/layout/radial6"/>
    <dgm:cxn modelId="{8ABFFE13-0F8F-40D4-9DE3-8DBBD5BDAB12}" srcId="{E739E374-6D92-49E6-994C-0772DED62B2D}" destId="{1DE0C88C-4969-441E-9478-6737FAB00E65}" srcOrd="3" destOrd="0" parTransId="{6E365B6F-F4F7-4980-B8A5-C9AEF27CCD67}" sibTransId="{0D68CCD5-4A53-4716-A672-4B97C46532B3}"/>
    <dgm:cxn modelId="{E0AE9D2E-EBA2-423E-9BCC-3442DE819ADB}" srcId="{E739E374-6D92-49E6-994C-0772DED62B2D}" destId="{54ABF8E2-9B6C-4741-9D49-2AF711581138}" srcOrd="0" destOrd="0" parTransId="{BCAC0FAF-8A94-4AEF-A3A9-B7ABBF3DB786}" sibTransId="{A6E5C9D8-D737-4A2C-8565-8C9581908E68}"/>
    <dgm:cxn modelId="{4E7EE732-6F66-4F62-8309-C81154E1D8D7}" type="presOf" srcId="{CA0729FC-7220-4CE2-9A81-62076FC4EAE9}" destId="{5A12B948-DCFF-4F0A-A8B7-C5A3A26FEEB9}" srcOrd="0" destOrd="0" presId="urn:microsoft.com/office/officeart/2005/8/layout/radial6"/>
    <dgm:cxn modelId="{D4132144-13FB-4893-A7DD-DC532905D21F}" type="presOf" srcId="{9135C45D-9916-493B-AA16-CDE70CF9EF1B}" destId="{306A74B9-274A-43C3-804B-2E913B5172CC}" srcOrd="0" destOrd="0" presId="urn:microsoft.com/office/officeart/2005/8/layout/radial6"/>
    <dgm:cxn modelId="{DD3FE367-30D3-4C9A-9287-6C2956D565F1}" type="presOf" srcId="{0D68CCD5-4A53-4716-A672-4B97C46532B3}" destId="{5EC0D523-55BA-489F-8CB0-942A84D95AFB}" srcOrd="0" destOrd="0" presId="urn:microsoft.com/office/officeart/2005/8/layout/radial6"/>
    <dgm:cxn modelId="{CE636477-0303-4C84-BDA6-EC1767BA70F3}" srcId="{9135C45D-9916-493B-AA16-CDE70CF9EF1B}" destId="{E739E374-6D92-49E6-994C-0772DED62B2D}" srcOrd="0" destOrd="0" parTransId="{C6F2BD99-4F37-4169-BE5C-2F7595D2A4AA}" sibTransId="{11732388-12EB-4EC1-ADFD-CC92E356219E}"/>
    <dgm:cxn modelId="{8A5D2E78-9025-44A3-B8D3-39EFD4D9DC46}" srcId="{E739E374-6D92-49E6-994C-0772DED62B2D}" destId="{E9FD001A-6797-44D8-8AD7-CEDE124E7607}" srcOrd="1" destOrd="0" parTransId="{7DB03776-E14E-4E12-A705-4A0A9604B257}" sibTransId="{8F37D041-543B-4D38-B4B4-AB82EA9D0275}"/>
    <dgm:cxn modelId="{AB39707E-AA37-4C44-A207-46803B7F00C8}" srcId="{E739E374-6D92-49E6-994C-0772DED62B2D}" destId="{9F902DA5-89D3-4A87-B383-5AD6244AD9B3}" srcOrd="5" destOrd="0" parTransId="{3F44F164-1685-400A-AF3E-732960C7B10D}" sibTransId="{670110E9-1133-44C5-A8FA-7A5C1AC9FA1A}"/>
    <dgm:cxn modelId="{00592987-42E3-4A12-8345-FAC5C5255423}" type="presOf" srcId="{54ABF8E2-9B6C-4741-9D49-2AF711581138}" destId="{686934A2-7FCB-43F6-9465-68AB5208C5D9}" srcOrd="0" destOrd="0" presId="urn:microsoft.com/office/officeart/2005/8/layout/radial6"/>
    <dgm:cxn modelId="{83A20B88-2ACD-4544-9263-5159D1345AE3}" srcId="{E739E374-6D92-49E6-994C-0772DED62B2D}" destId="{C380AF4C-8E73-4D8D-92E1-EA0E4D8D9029}" srcOrd="4" destOrd="0" parTransId="{0193C267-C2A3-4604-A353-6C9AB4D3860C}" sibTransId="{3607311A-887D-49F8-913A-D5EE14EF37DE}"/>
    <dgm:cxn modelId="{AAD7D88A-139F-47CC-B1E0-4511CAFEA1BD}" type="presOf" srcId="{3607311A-887D-49F8-913A-D5EE14EF37DE}" destId="{63C00928-6FE5-42B0-894A-BA054CFD65C0}" srcOrd="0" destOrd="0" presId="urn:microsoft.com/office/officeart/2005/8/layout/radial6"/>
    <dgm:cxn modelId="{8120BA95-E110-4120-A874-5323E46C3AAA}" type="presOf" srcId="{8F37D041-543B-4D38-B4B4-AB82EA9D0275}" destId="{14F16F63-ACFC-4970-9DA2-6FDA02DD9DD5}" srcOrd="0" destOrd="0" presId="urn:microsoft.com/office/officeart/2005/8/layout/radial6"/>
    <dgm:cxn modelId="{4C5724EB-4783-4B4A-9AF9-B0EE19554E38}" type="presOf" srcId="{C380AF4C-8E73-4D8D-92E1-EA0E4D8D9029}" destId="{8655AD9D-7C92-4113-8E2A-B1371AC9BF5E}" srcOrd="0" destOrd="0" presId="urn:microsoft.com/office/officeart/2005/8/layout/radial6"/>
    <dgm:cxn modelId="{F1E04AEB-BD87-4FAE-A764-09AF9A6156C1}" type="presOf" srcId="{A7FBC8DD-2BD9-477E-9283-E6076894C227}" destId="{FB775E4A-0081-4CE9-8F46-94DCA6938FF2}" srcOrd="0" destOrd="0" presId="urn:microsoft.com/office/officeart/2005/8/layout/radial6"/>
    <dgm:cxn modelId="{FC6993F3-B032-4798-A8EB-6168962C1C69}" type="presOf" srcId="{670110E9-1133-44C5-A8FA-7A5C1AC9FA1A}" destId="{F7C0961C-6906-4485-9D68-CCDF5856FDFB}" srcOrd="0" destOrd="0" presId="urn:microsoft.com/office/officeart/2005/8/layout/radial6"/>
    <dgm:cxn modelId="{32DDA8F7-A9C1-4AEF-960D-98595310E5B9}" srcId="{E739E374-6D92-49E6-994C-0772DED62B2D}" destId="{CA0729FC-7220-4CE2-9A81-62076FC4EAE9}" srcOrd="2" destOrd="0" parTransId="{8DD50D85-467D-4F17-B687-1F38E49DC009}" sibTransId="{A7FBC8DD-2BD9-477E-9283-E6076894C227}"/>
    <dgm:cxn modelId="{7678DFFB-B130-491A-88E1-27843112BA81}" type="presOf" srcId="{E9FD001A-6797-44D8-8AD7-CEDE124E7607}" destId="{42A047E5-E68D-4A22-82F4-2DD56AB7753C}" srcOrd="0" destOrd="0" presId="urn:microsoft.com/office/officeart/2005/8/layout/radial6"/>
    <dgm:cxn modelId="{A423C7FE-3E1B-4F2C-857F-D6875B729B7F}" type="presOf" srcId="{E739E374-6D92-49E6-994C-0772DED62B2D}" destId="{C826A015-C014-4DD2-9AAA-19CD87955BF1}" srcOrd="0" destOrd="0" presId="urn:microsoft.com/office/officeart/2005/8/layout/radial6"/>
    <dgm:cxn modelId="{660E936C-ADEB-4074-A1DA-9F27883F7B08}" type="presParOf" srcId="{306A74B9-274A-43C3-804B-2E913B5172CC}" destId="{C826A015-C014-4DD2-9AAA-19CD87955BF1}" srcOrd="0" destOrd="0" presId="urn:microsoft.com/office/officeart/2005/8/layout/radial6"/>
    <dgm:cxn modelId="{FB3A04A8-9910-4A88-A629-25FF77B8129C}" type="presParOf" srcId="{306A74B9-274A-43C3-804B-2E913B5172CC}" destId="{686934A2-7FCB-43F6-9465-68AB5208C5D9}" srcOrd="1" destOrd="0" presId="urn:microsoft.com/office/officeart/2005/8/layout/radial6"/>
    <dgm:cxn modelId="{08C1B022-3A8F-4A10-9D36-13FFB36DB92B}" type="presParOf" srcId="{306A74B9-274A-43C3-804B-2E913B5172CC}" destId="{22A7EC91-1ADC-4AFD-A708-9B0C246B31DC}" srcOrd="2" destOrd="0" presId="urn:microsoft.com/office/officeart/2005/8/layout/radial6"/>
    <dgm:cxn modelId="{70C97D06-5FB4-4A6A-BA16-8D814F604F73}" type="presParOf" srcId="{306A74B9-274A-43C3-804B-2E913B5172CC}" destId="{6F2964F5-A2C9-45CF-AF01-4FC6D39528CC}" srcOrd="3" destOrd="0" presId="urn:microsoft.com/office/officeart/2005/8/layout/radial6"/>
    <dgm:cxn modelId="{EA7A2EFD-B24B-4998-8A7D-1936A7E74CE4}" type="presParOf" srcId="{306A74B9-274A-43C3-804B-2E913B5172CC}" destId="{42A047E5-E68D-4A22-82F4-2DD56AB7753C}" srcOrd="4" destOrd="0" presId="urn:microsoft.com/office/officeart/2005/8/layout/radial6"/>
    <dgm:cxn modelId="{03FF63A5-F246-4F57-AF89-70E463A1D9CE}" type="presParOf" srcId="{306A74B9-274A-43C3-804B-2E913B5172CC}" destId="{355017D5-D37A-49AD-AFE7-269518ABAC4D}" srcOrd="5" destOrd="0" presId="urn:microsoft.com/office/officeart/2005/8/layout/radial6"/>
    <dgm:cxn modelId="{8EB5CC32-0247-4DC3-A0BE-7AE3E5518B04}" type="presParOf" srcId="{306A74B9-274A-43C3-804B-2E913B5172CC}" destId="{14F16F63-ACFC-4970-9DA2-6FDA02DD9DD5}" srcOrd="6" destOrd="0" presId="urn:microsoft.com/office/officeart/2005/8/layout/radial6"/>
    <dgm:cxn modelId="{F0AD1B4B-72BB-4582-8A83-D74143C3DAAF}" type="presParOf" srcId="{306A74B9-274A-43C3-804B-2E913B5172CC}" destId="{5A12B948-DCFF-4F0A-A8B7-C5A3A26FEEB9}" srcOrd="7" destOrd="0" presId="urn:microsoft.com/office/officeart/2005/8/layout/radial6"/>
    <dgm:cxn modelId="{EA573764-B30E-4BE7-B688-CC00ACE2B2C3}" type="presParOf" srcId="{306A74B9-274A-43C3-804B-2E913B5172CC}" destId="{AD9EFC10-3F88-4D60-97D9-3D1107C8B7B2}" srcOrd="8" destOrd="0" presId="urn:microsoft.com/office/officeart/2005/8/layout/radial6"/>
    <dgm:cxn modelId="{40CC5507-7A89-442E-A4F7-C78BF74088FD}" type="presParOf" srcId="{306A74B9-274A-43C3-804B-2E913B5172CC}" destId="{FB775E4A-0081-4CE9-8F46-94DCA6938FF2}" srcOrd="9" destOrd="0" presId="urn:microsoft.com/office/officeart/2005/8/layout/radial6"/>
    <dgm:cxn modelId="{B68C35EE-C36E-4FD7-A045-FB2822E7980F}" type="presParOf" srcId="{306A74B9-274A-43C3-804B-2E913B5172CC}" destId="{7100DFEA-2FB5-4388-9B41-7F0E8387D2AD}" srcOrd="10" destOrd="0" presId="urn:microsoft.com/office/officeart/2005/8/layout/radial6"/>
    <dgm:cxn modelId="{DD3642BA-6189-46E3-855A-B5736AA1629D}" type="presParOf" srcId="{306A74B9-274A-43C3-804B-2E913B5172CC}" destId="{58138BD4-AE7A-4340-9067-1A8FA5C2797B}" srcOrd="11" destOrd="0" presId="urn:microsoft.com/office/officeart/2005/8/layout/radial6"/>
    <dgm:cxn modelId="{68B7808E-5063-4D76-A698-740266DCBE3E}" type="presParOf" srcId="{306A74B9-274A-43C3-804B-2E913B5172CC}" destId="{5EC0D523-55BA-489F-8CB0-942A84D95AFB}" srcOrd="12" destOrd="0" presId="urn:microsoft.com/office/officeart/2005/8/layout/radial6"/>
    <dgm:cxn modelId="{2C641D5D-A51F-485C-AD5B-6EFF6D366F7A}" type="presParOf" srcId="{306A74B9-274A-43C3-804B-2E913B5172CC}" destId="{8655AD9D-7C92-4113-8E2A-B1371AC9BF5E}" srcOrd="13" destOrd="0" presId="urn:microsoft.com/office/officeart/2005/8/layout/radial6"/>
    <dgm:cxn modelId="{25350C20-5D52-4008-AEA7-712F578934D2}" type="presParOf" srcId="{306A74B9-274A-43C3-804B-2E913B5172CC}" destId="{1394081E-CFF0-4EFB-9FBD-38551E696C16}" srcOrd="14" destOrd="0" presId="urn:microsoft.com/office/officeart/2005/8/layout/radial6"/>
    <dgm:cxn modelId="{88D04B15-E0D0-4140-BDFF-F3E3901817E9}" type="presParOf" srcId="{306A74B9-274A-43C3-804B-2E913B5172CC}" destId="{63C00928-6FE5-42B0-894A-BA054CFD65C0}" srcOrd="15" destOrd="0" presId="urn:microsoft.com/office/officeart/2005/8/layout/radial6"/>
    <dgm:cxn modelId="{9A73A3A8-3299-4BFC-840F-1FB8C21BCB49}" type="presParOf" srcId="{306A74B9-274A-43C3-804B-2E913B5172CC}" destId="{471BD7DE-0B1A-4DDA-8C1C-79BAEFDACD79}" srcOrd="16" destOrd="0" presId="urn:microsoft.com/office/officeart/2005/8/layout/radial6"/>
    <dgm:cxn modelId="{77D028F3-E347-43FD-AB4C-6D8C28449D5B}" type="presParOf" srcId="{306A74B9-274A-43C3-804B-2E913B5172CC}" destId="{300617AF-E5D4-4344-90B2-490BA71BA016}" srcOrd="17" destOrd="0" presId="urn:microsoft.com/office/officeart/2005/8/layout/radial6"/>
    <dgm:cxn modelId="{217AA1D6-5639-4BB4-A6E9-9578199D0B98}" type="presParOf" srcId="{306A74B9-274A-43C3-804B-2E913B5172CC}" destId="{F7C0961C-6906-4485-9D68-CCDF5856FDFB}" srcOrd="18"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61C846-D89C-43CC-953B-E478F3050F95}" type="doc">
      <dgm:prSet loTypeId="urn:microsoft.com/office/officeart/2005/8/layout/chart3" loCatId="cycle" qsTypeId="urn:microsoft.com/office/officeart/2005/8/quickstyle/3d5" qsCatId="3D" csTypeId="urn:microsoft.com/office/officeart/2005/8/colors/colorful1" csCatId="colorful" phldr="1"/>
      <dgm:spPr/>
    </dgm:pt>
    <dgm:pt modelId="{6B35220E-5044-4C20-8D8C-1DA91F1C0BB0}">
      <dgm:prSet phldrT="[Text]"/>
      <dgm:spPr/>
      <dgm:t>
        <a:bodyPr/>
        <a:lstStyle/>
        <a:p>
          <a:r>
            <a:rPr lang="en-US">
              <a:latin typeface="Eras Demi ITC" pitchFamily="34" charset="0"/>
            </a:rPr>
            <a:t>National </a:t>
          </a:r>
        </a:p>
        <a:p>
          <a:r>
            <a:rPr lang="en-US">
              <a:latin typeface="Eras Demi ITC" pitchFamily="34" charset="0"/>
            </a:rPr>
            <a:t>Provincial </a:t>
          </a:r>
        </a:p>
        <a:p>
          <a:r>
            <a:rPr lang="en-US">
              <a:latin typeface="Eras Demi ITC" pitchFamily="34" charset="0"/>
            </a:rPr>
            <a:t>SOE</a:t>
          </a:r>
        </a:p>
        <a:p>
          <a:r>
            <a:rPr lang="en-US">
              <a:latin typeface="Eras Demi ITC" pitchFamily="34" charset="0"/>
            </a:rPr>
            <a:t>Private Secto</a:t>
          </a:r>
          <a:r>
            <a:rPr lang="en-US"/>
            <a:t>r </a:t>
          </a:r>
        </a:p>
      </dgm:t>
    </dgm:pt>
    <dgm:pt modelId="{E9B9E50B-241C-44E8-BF24-082297EFE9DC}" type="parTrans" cxnId="{99AD3B02-7D78-4B00-AAA6-8225DEB70903}">
      <dgm:prSet/>
      <dgm:spPr/>
      <dgm:t>
        <a:bodyPr/>
        <a:lstStyle/>
        <a:p>
          <a:endParaRPr lang="en-US"/>
        </a:p>
      </dgm:t>
    </dgm:pt>
    <dgm:pt modelId="{0C22F7EE-1028-4244-A785-06494590A471}" type="sibTrans" cxnId="{99AD3B02-7D78-4B00-AAA6-8225DEB70903}">
      <dgm:prSet/>
      <dgm:spPr/>
      <dgm:t>
        <a:bodyPr/>
        <a:lstStyle/>
        <a:p>
          <a:endParaRPr lang="en-US"/>
        </a:p>
      </dgm:t>
    </dgm:pt>
    <dgm:pt modelId="{7E5FAEBF-0232-4A93-A545-F2CE5875527C}">
      <dgm:prSet phldrT="[Text]"/>
      <dgm:spPr/>
      <dgm:t>
        <a:bodyPr/>
        <a:lstStyle/>
        <a:p>
          <a:r>
            <a:rPr lang="en-US">
              <a:latin typeface="Eras Demi ITC" pitchFamily="34" charset="0"/>
            </a:rPr>
            <a:t>Traditional Councils Communities </a:t>
          </a:r>
        </a:p>
        <a:p>
          <a:r>
            <a:rPr lang="en-US">
              <a:latin typeface="Eras Demi ITC" pitchFamily="34" charset="0"/>
            </a:rPr>
            <a:t>Community Based Organisations </a:t>
          </a:r>
        </a:p>
      </dgm:t>
    </dgm:pt>
    <dgm:pt modelId="{DA37F589-3397-4709-A0D6-1457EFFBDE3D}" type="parTrans" cxnId="{07A2FD48-3492-4EF0-917C-081C9C1488FF}">
      <dgm:prSet/>
      <dgm:spPr/>
      <dgm:t>
        <a:bodyPr/>
        <a:lstStyle/>
        <a:p>
          <a:endParaRPr lang="en-US"/>
        </a:p>
      </dgm:t>
    </dgm:pt>
    <dgm:pt modelId="{3803DA6E-55BA-442D-BB39-520F7C40F0C7}" type="sibTrans" cxnId="{07A2FD48-3492-4EF0-917C-081C9C1488FF}">
      <dgm:prSet/>
      <dgm:spPr/>
      <dgm:t>
        <a:bodyPr/>
        <a:lstStyle/>
        <a:p>
          <a:endParaRPr lang="en-US"/>
        </a:p>
      </dgm:t>
    </dgm:pt>
    <dgm:pt modelId="{76F2D873-3FD1-45D1-84C2-780325F49094}">
      <dgm:prSet phldrT="[Text]"/>
      <dgm:spPr/>
      <dgm:t>
        <a:bodyPr/>
        <a:lstStyle/>
        <a:p>
          <a:r>
            <a:rPr lang="en-US">
              <a:latin typeface="Eras Demi ITC" pitchFamily="34" charset="0"/>
            </a:rPr>
            <a:t>Bojanala</a:t>
          </a:r>
        </a:p>
        <a:p>
          <a:r>
            <a:rPr lang="en-US">
              <a:latin typeface="Eras Demi ITC" pitchFamily="34" charset="0"/>
            </a:rPr>
            <a:t>Platinum District Municipality  </a:t>
          </a:r>
        </a:p>
      </dgm:t>
    </dgm:pt>
    <dgm:pt modelId="{42C8BB6A-92CC-4711-AC1E-E023F4417F12}" type="parTrans" cxnId="{E0BE092F-FE85-4787-ABA9-70D7CC5A520E}">
      <dgm:prSet/>
      <dgm:spPr/>
      <dgm:t>
        <a:bodyPr/>
        <a:lstStyle/>
        <a:p>
          <a:endParaRPr lang="en-US"/>
        </a:p>
      </dgm:t>
    </dgm:pt>
    <dgm:pt modelId="{CC222301-35F6-4BCA-BDBA-34A6957E15FB}" type="sibTrans" cxnId="{E0BE092F-FE85-4787-ABA9-70D7CC5A520E}">
      <dgm:prSet/>
      <dgm:spPr/>
      <dgm:t>
        <a:bodyPr/>
        <a:lstStyle/>
        <a:p>
          <a:endParaRPr lang="en-US"/>
        </a:p>
      </dgm:t>
    </dgm:pt>
    <dgm:pt modelId="{F0BD7FDF-A9EF-409E-9DF8-3A2A7D6F5330}" type="pres">
      <dgm:prSet presAssocID="{7861C846-D89C-43CC-953B-E478F3050F95}" presName="compositeShape" presStyleCnt="0">
        <dgm:presLayoutVars>
          <dgm:chMax val="7"/>
          <dgm:dir/>
          <dgm:resizeHandles val="exact"/>
        </dgm:presLayoutVars>
      </dgm:prSet>
      <dgm:spPr/>
    </dgm:pt>
    <dgm:pt modelId="{4F793393-9133-4F8A-B14C-615AE46A67B5}" type="pres">
      <dgm:prSet presAssocID="{7861C846-D89C-43CC-953B-E478F3050F95}" presName="wedge1" presStyleLbl="node1" presStyleIdx="0" presStyleCnt="3"/>
      <dgm:spPr/>
    </dgm:pt>
    <dgm:pt modelId="{B956F998-58D2-4A23-9E8C-6BE86216C4FB}" type="pres">
      <dgm:prSet presAssocID="{7861C846-D89C-43CC-953B-E478F3050F95}" presName="wedge1Tx" presStyleLbl="node1" presStyleIdx="0" presStyleCnt="3">
        <dgm:presLayoutVars>
          <dgm:chMax val="0"/>
          <dgm:chPref val="0"/>
          <dgm:bulletEnabled val="1"/>
        </dgm:presLayoutVars>
      </dgm:prSet>
      <dgm:spPr/>
    </dgm:pt>
    <dgm:pt modelId="{92032EB6-D7DE-42D8-8AA7-1B43AFB6F5B8}" type="pres">
      <dgm:prSet presAssocID="{7861C846-D89C-43CC-953B-E478F3050F95}" presName="wedge2" presStyleLbl="node1" presStyleIdx="1" presStyleCnt="3"/>
      <dgm:spPr/>
    </dgm:pt>
    <dgm:pt modelId="{2AD446DB-9FC5-4025-9F29-B20B15C6AFCB}" type="pres">
      <dgm:prSet presAssocID="{7861C846-D89C-43CC-953B-E478F3050F95}" presName="wedge2Tx" presStyleLbl="node1" presStyleIdx="1" presStyleCnt="3">
        <dgm:presLayoutVars>
          <dgm:chMax val="0"/>
          <dgm:chPref val="0"/>
          <dgm:bulletEnabled val="1"/>
        </dgm:presLayoutVars>
      </dgm:prSet>
      <dgm:spPr/>
    </dgm:pt>
    <dgm:pt modelId="{90115D49-AB54-4F7E-867C-4C5526C4A285}" type="pres">
      <dgm:prSet presAssocID="{7861C846-D89C-43CC-953B-E478F3050F95}" presName="wedge3" presStyleLbl="node1" presStyleIdx="2" presStyleCnt="3"/>
      <dgm:spPr/>
    </dgm:pt>
    <dgm:pt modelId="{BC695AB7-3E1E-4251-8352-19E26E57A03F}" type="pres">
      <dgm:prSet presAssocID="{7861C846-D89C-43CC-953B-E478F3050F95}" presName="wedge3Tx" presStyleLbl="node1" presStyleIdx="2" presStyleCnt="3">
        <dgm:presLayoutVars>
          <dgm:chMax val="0"/>
          <dgm:chPref val="0"/>
          <dgm:bulletEnabled val="1"/>
        </dgm:presLayoutVars>
      </dgm:prSet>
      <dgm:spPr/>
    </dgm:pt>
  </dgm:ptLst>
  <dgm:cxnLst>
    <dgm:cxn modelId="{99AD3B02-7D78-4B00-AAA6-8225DEB70903}" srcId="{7861C846-D89C-43CC-953B-E478F3050F95}" destId="{6B35220E-5044-4C20-8D8C-1DA91F1C0BB0}" srcOrd="0" destOrd="0" parTransId="{E9B9E50B-241C-44E8-BF24-082297EFE9DC}" sibTransId="{0C22F7EE-1028-4244-A785-06494590A471}"/>
    <dgm:cxn modelId="{47C5F702-82C6-4F30-8878-2B906984C4DA}" type="presOf" srcId="{7E5FAEBF-0232-4A93-A545-F2CE5875527C}" destId="{2AD446DB-9FC5-4025-9F29-B20B15C6AFCB}" srcOrd="1" destOrd="0" presId="urn:microsoft.com/office/officeart/2005/8/layout/chart3"/>
    <dgm:cxn modelId="{DB3AF707-D15C-4568-85D9-1C412F3B1ED1}" type="presOf" srcId="{76F2D873-3FD1-45D1-84C2-780325F49094}" destId="{BC695AB7-3E1E-4251-8352-19E26E57A03F}" srcOrd="1" destOrd="0" presId="urn:microsoft.com/office/officeart/2005/8/layout/chart3"/>
    <dgm:cxn modelId="{E0BE092F-FE85-4787-ABA9-70D7CC5A520E}" srcId="{7861C846-D89C-43CC-953B-E478F3050F95}" destId="{76F2D873-3FD1-45D1-84C2-780325F49094}" srcOrd="2" destOrd="0" parTransId="{42C8BB6A-92CC-4711-AC1E-E023F4417F12}" sibTransId="{CC222301-35F6-4BCA-BDBA-34A6957E15FB}"/>
    <dgm:cxn modelId="{AE6F5734-9C90-4542-92E3-CE64BE6B98DB}" type="presOf" srcId="{6B35220E-5044-4C20-8D8C-1DA91F1C0BB0}" destId="{4F793393-9133-4F8A-B14C-615AE46A67B5}" srcOrd="0" destOrd="0" presId="urn:microsoft.com/office/officeart/2005/8/layout/chart3"/>
    <dgm:cxn modelId="{07A2FD48-3492-4EF0-917C-081C9C1488FF}" srcId="{7861C846-D89C-43CC-953B-E478F3050F95}" destId="{7E5FAEBF-0232-4A93-A545-F2CE5875527C}" srcOrd="1" destOrd="0" parTransId="{DA37F589-3397-4709-A0D6-1457EFFBDE3D}" sibTransId="{3803DA6E-55BA-442D-BB39-520F7C40F0C7}"/>
    <dgm:cxn modelId="{094F6C87-E836-4D9F-88D8-424A4DBC2E3B}" type="presOf" srcId="{76F2D873-3FD1-45D1-84C2-780325F49094}" destId="{90115D49-AB54-4F7E-867C-4C5526C4A285}" srcOrd="0" destOrd="0" presId="urn:microsoft.com/office/officeart/2005/8/layout/chart3"/>
    <dgm:cxn modelId="{26714191-6EE5-4FA8-BA97-8C90BEFF22DE}" type="presOf" srcId="{6B35220E-5044-4C20-8D8C-1DA91F1C0BB0}" destId="{B956F998-58D2-4A23-9E8C-6BE86216C4FB}" srcOrd="1" destOrd="0" presId="urn:microsoft.com/office/officeart/2005/8/layout/chart3"/>
    <dgm:cxn modelId="{4BE3FFAB-3352-42F1-8DEE-CBB0203738C7}" type="presOf" srcId="{7E5FAEBF-0232-4A93-A545-F2CE5875527C}" destId="{92032EB6-D7DE-42D8-8AA7-1B43AFB6F5B8}" srcOrd="0" destOrd="0" presId="urn:microsoft.com/office/officeart/2005/8/layout/chart3"/>
    <dgm:cxn modelId="{5E8C42AE-0AA0-4CE9-875E-0761D3319B48}" type="presOf" srcId="{7861C846-D89C-43CC-953B-E478F3050F95}" destId="{F0BD7FDF-A9EF-409E-9DF8-3A2A7D6F5330}" srcOrd="0" destOrd="0" presId="urn:microsoft.com/office/officeart/2005/8/layout/chart3"/>
    <dgm:cxn modelId="{ECBB3E06-A4B0-4BE1-A6D2-1156630CEA8E}" type="presParOf" srcId="{F0BD7FDF-A9EF-409E-9DF8-3A2A7D6F5330}" destId="{4F793393-9133-4F8A-B14C-615AE46A67B5}" srcOrd="0" destOrd="0" presId="urn:microsoft.com/office/officeart/2005/8/layout/chart3"/>
    <dgm:cxn modelId="{5FABD9A3-6928-4867-B285-161245BBADB1}" type="presParOf" srcId="{F0BD7FDF-A9EF-409E-9DF8-3A2A7D6F5330}" destId="{B956F998-58D2-4A23-9E8C-6BE86216C4FB}" srcOrd="1" destOrd="0" presId="urn:microsoft.com/office/officeart/2005/8/layout/chart3"/>
    <dgm:cxn modelId="{19B6ED0D-83FC-4609-9284-2C88FF2C1F93}" type="presParOf" srcId="{F0BD7FDF-A9EF-409E-9DF8-3A2A7D6F5330}" destId="{92032EB6-D7DE-42D8-8AA7-1B43AFB6F5B8}" srcOrd="2" destOrd="0" presId="urn:microsoft.com/office/officeart/2005/8/layout/chart3"/>
    <dgm:cxn modelId="{2B322072-0094-4410-B5B4-A6D103BD6C23}" type="presParOf" srcId="{F0BD7FDF-A9EF-409E-9DF8-3A2A7D6F5330}" destId="{2AD446DB-9FC5-4025-9F29-B20B15C6AFCB}" srcOrd="3" destOrd="0" presId="urn:microsoft.com/office/officeart/2005/8/layout/chart3"/>
    <dgm:cxn modelId="{46048B59-DB9A-484D-A958-248724F43FBF}" type="presParOf" srcId="{F0BD7FDF-A9EF-409E-9DF8-3A2A7D6F5330}" destId="{90115D49-AB54-4F7E-867C-4C5526C4A285}" srcOrd="4" destOrd="0" presId="urn:microsoft.com/office/officeart/2005/8/layout/chart3"/>
    <dgm:cxn modelId="{86C1A389-82EB-4BAB-A206-DBA595012B5E}" type="presParOf" srcId="{F0BD7FDF-A9EF-409E-9DF8-3A2A7D6F5330}" destId="{BC695AB7-3E1E-4251-8352-19E26E57A03F}" srcOrd="5"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7B1E7BC-BCAB-4CF4-83E9-F47879F70882}" type="doc">
      <dgm:prSet loTypeId="urn:microsoft.com/office/officeart/2005/8/layout/StepDownProcess" loCatId="process" qsTypeId="urn:microsoft.com/office/officeart/2005/8/quickstyle/3d2" qsCatId="3D" csTypeId="urn:microsoft.com/office/officeart/2005/8/colors/accent0_3" csCatId="mainScheme" phldr="1"/>
      <dgm:spPr/>
      <dgm:t>
        <a:bodyPr/>
        <a:lstStyle/>
        <a:p>
          <a:endParaRPr lang="en-GB"/>
        </a:p>
      </dgm:t>
    </dgm:pt>
    <dgm:pt modelId="{4D5C24A8-985A-4D26-908D-25DF275BE50B}">
      <dgm:prSet phldrT="[Text]" custT="1"/>
      <dgm:spPr/>
      <dgm:t>
        <a:bodyPr/>
        <a:lstStyle/>
        <a:p>
          <a:r>
            <a:rPr lang="en-GB" sz="1200"/>
            <a:t>Planning </a:t>
          </a:r>
        </a:p>
      </dgm:t>
    </dgm:pt>
    <dgm:pt modelId="{422C1C41-B829-4473-B8C7-9134FB065A39}" type="parTrans" cxnId="{0177F612-9515-4C32-BFEB-E826D205772D}">
      <dgm:prSet/>
      <dgm:spPr/>
      <dgm:t>
        <a:bodyPr/>
        <a:lstStyle/>
        <a:p>
          <a:endParaRPr lang="en-GB"/>
        </a:p>
      </dgm:t>
    </dgm:pt>
    <dgm:pt modelId="{609E8BB1-8938-4188-B2C8-7A65576A9711}" type="sibTrans" cxnId="{0177F612-9515-4C32-BFEB-E826D205772D}">
      <dgm:prSet/>
      <dgm:spPr/>
      <dgm:t>
        <a:bodyPr/>
        <a:lstStyle/>
        <a:p>
          <a:endParaRPr lang="en-GB"/>
        </a:p>
      </dgm:t>
    </dgm:pt>
    <dgm:pt modelId="{7A694939-B27F-4CB9-99E7-C2472043B5CE}">
      <dgm:prSet phldrT="[Text]" custT="1"/>
      <dgm:spPr/>
      <dgm:t>
        <a:bodyPr/>
        <a:lstStyle/>
        <a:p>
          <a:r>
            <a:rPr lang="en-GB" sz="1100"/>
            <a:t>Approval of the process plan - August 2023</a:t>
          </a:r>
        </a:p>
      </dgm:t>
    </dgm:pt>
    <dgm:pt modelId="{D1CC6441-C45D-4C22-B703-A552233FF373}" type="parTrans" cxnId="{CBE75A96-E7D8-4319-99B3-77114C1FA3A4}">
      <dgm:prSet/>
      <dgm:spPr/>
      <dgm:t>
        <a:bodyPr/>
        <a:lstStyle/>
        <a:p>
          <a:endParaRPr lang="en-GB"/>
        </a:p>
      </dgm:t>
    </dgm:pt>
    <dgm:pt modelId="{9EE55E91-AF1F-4F39-97D4-C1E40F62E365}" type="sibTrans" cxnId="{CBE75A96-E7D8-4319-99B3-77114C1FA3A4}">
      <dgm:prSet/>
      <dgm:spPr/>
      <dgm:t>
        <a:bodyPr/>
        <a:lstStyle/>
        <a:p>
          <a:endParaRPr lang="en-GB"/>
        </a:p>
      </dgm:t>
    </dgm:pt>
    <dgm:pt modelId="{8015A1DC-5896-40E5-BC05-D50E4F49AA8B}">
      <dgm:prSet phldrT="[Text]"/>
      <dgm:spPr/>
      <dgm:t>
        <a:bodyPr/>
        <a:lstStyle/>
        <a:p>
          <a:endParaRPr lang="en-GB"/>
        </a:p>
        <a:p>
          <a:r>
            <a:rPr lang="en-GB"/>
            <a:t>Phase 1</a:t>
          </a:r>
        </a:p>
        <a:p>
          <a:endParaRPr lang="en-GB"/>
        </a:p>
      </dgm:t>
    </dgm:pt>
    <dgm:pt modelId="{31BBA59E-11B3-437A-9055-4FC516472601}" type="parTrans" cxnId="{990A5D49-F75D-4A88-BD77-633C1AFA2A1D}">
      <dgm:prSet/>
      <dgm:spPr/>
      <dgm:t>
        <a:bodyPr/>
        <a:lstStyle/>
        <a:p>
          <a:endParaRPr lang="en-GB"/>
        </a:p>
      </dgm:t>
    </dgm:pt>
    <dgm:pt modelId="{9F7DB633-FDC9-407D-A64D-67F947E8BA25}" type="sibTrans" cxnId="{990A5D49-F75D-4A88-BD77-633C1AFA2A1D}">
      <dgm:prSet/>
      <dgm:spPr/>
      <dgm:t>
        <a:bodyPr/>
        <a:lstStyle/>
        <a:p>
          <a:endParaRPr lang="en-GB"/>
        </a:p>
      </dgm:t>
    </dgm:pt>
    <dgm:pt modelId="{22B58D19-1D67-4CCB-BF96-80FB82C194CA}">
      <dgm:prSet phldrT="[Text]" custT="1"/>
      <dgm:spPr/>
      <dgm:t>
        <a:bodyPr/>
        <a:lstStyle/>
        <a:p>
          <a:r>
            <a:rPr lang="en-GB" sz="1100"/>
            <a:t>Analysis - Sept - Oct 2023</a:t>
          </a:r>
        </a:p>
      </dgm:t>
    </dgm:pt>
    <dgm:pt modelId="{A2864A03-CE7A-4BE1-9CB6-B0D2779EA124}" type="parTrans" cxnId="{5FC57216-CA86-47C7-9B04-F1230479B53D}">
      <dgm:prSet/>
      <dgm:spPr/>
      <dgm:t>
        <a:bodyPr/>
        <a:lstStyle/>
        <a:p>
          <a:endParaRPr lang="en-GB"/>
        </a:p>
      </dgm:t>
    </dgm:pt>
    <dgm:pt modelId="{553D5BA6-DC75-4BB6-B7F2-CA8CCF01BE19}" type="sibTrans" cxnId="{5FC57216-CA86-47C7-9B04-F1230479B53D}">
      <dgm:prSet/>
      <dgm:spPr/>
      <dgm:t>
        <a:bodyPr/>
        <a:lstStyle/>
        <a:p>
          <a:endParaRPr lang="en-GB"/>
        </a:p>
      </dgm:t>
    </dgm:pt>
    <dgm:pt modelId="{581E280A-90F9-4646-B244-856CECF92D95}">
      <dgm:prSet phldrT="[Text]"/>
      <dgm:spPr/>
      <dgm:t>
        <a:bodyPr/>
        <a:lstStyle/>
        <a:p>
          <a:r>
            <a:rPr lang="en-GB"/>
            <a:t>Phase 2 </a:t>
          </a:r>
        </a:p>
      </dgm:t>
    </dgm:pt>
    <dgm:pt modelId="{74A4403B-3C3D-422C-8AEA-4FB835B130E9}" type="parTrans" cxnId="{319BE3DB-1AB3-4168-8F02-599F2C487A5E}">
      <dgm:prSet/>
      <dgm:spPr/>
      <dgm:t>
        <a:bodyPr/>
        <a:lstStyle/>
        <a:p>
          <a:endParaRPr lang="en-GB"/>
        </a:p>
      </dgm:t>
    </dgm:pt>
    <dgm:pt modelId="{E767F686-1F48-4DF4-A874-3A834D017BD7}" type="sibTrans" cxnId="{319BE3DB-1AB3-4168-8F02-599F2C487A5E}">
      <dgm:prSet/>
      <dgm:spPr/>
      <dgm:t>
        <a:bodyPr/>
        <a:lstStyle/>
        <a:p>
          <a:endParaRPr lang="en-GB"/>
        </a:p>
      </dgm:t>
    </dgm:pt>
    <dgm:pt modelId="{5DAF1B22-9224-4FFF-859F-9CD891C7CFDC}">
      <dgm:prSet phldrT="[Text]" custT="1"/>
      <dgm:spPr/>
      <dgm:t>
        <a:bodyPr/>
        <a:lstStyle/>
        <a:p>
          <a:r>
            <a:rPr lang="en-GB" sz="1100"/>
            <a:t>Review of Objectives and strategies - Nov - Dec  2023</a:t>
          </a:r>
        </a:p>
      </dgm:t>
    </dgm:pt>
    <dgm:pt modelId="{3B1E53E2-3109-435F-91CC-CA6225E2945E}" type="parTrans" cxnId="{0E2ACA1E-4F0B-4F99-BFB8-AC196AFBA100}">
      <dgm:prSet/>
      <dgm:spPr/>
      <dgm:t>
        <a:bodyPr/>
        <a:lstStyle/>
        <a:p>
          <a:endParaRPr lang="en-GB"/>
        </a:p>
      </dgm:t>
    </dgm:pt>
    <dgm:pt modelId="{429BA73F-7C55-4B76-80AD-CF451D617397}" type="sibTrans" cxnId="{0E2ACA1E-4F0B-4F99-BFB8-AC196AFBA100}">
      <dgm:prSet/>
      <dgm:spPr/>
      <dgm:t>
        <a:bodyPr/>
        <a:lstStyle/>
        <a:p>
          <a:endParaRPr lang="en-GB"/>
        </a:p>
      </dgm:t>
    </dgm:pt>
    <dgm:pt modelId="{B6A105FE-1C8F-42C1-80CF-4693A9C8A0A3}">
      <dgm:prSet phldrT="[Text]"/>
      <dgm:spPr/>
      <dgm:t>
        <a:bodyPr/>
        <a:lstStyle/>
        <a:p>
          <a:r>
            <a:rPr lang="en-GB"/>
            <a:t>Phase 3 </a:t>
          </a:r>
        </a:p>
      </dgm:t>
    </dgm:pt>
    <dgm:pt modelId="{59E6EFF7-0444-4D7B-B483-831BBF80BBEC}" type="parTrans" cxnId="{794239DC-457D-4749-BBE8-4A90DE126401}">
      <dgm:prSet/>
      <dgm:spPr/>
      <dgm:t>
        <a:bodyPr/>
        <a:lstStyle/>
        <a:p>
          <a:endParaRPr lang="en-GB"/>
        </a:p>
      </dgm:t>
    </dgm:pt>
    <dgm:pt modelId="{FDDD5BE1-D12E-4688-92EE-97DC25688015}" type="sibTrans" cxnId="{794239DC-457D-4749-BBE8-4A90DE126401}">
      <dgm:prSet/>
      <dgm:spPr/>
      <dgm:t>
        <a:bodyPr/>
        <a:lstStyle/>
        <a:p>
          <a:endParaRPr lang="en-GB"/>
        </a:p>
      </dgm:t>
    </dgm:pt>
    <dgm:pt modelId="{5CE1CA20-DEFA-4BA5-B2D9-B9DD6186648F}">
      <dgm:prSet/>
      <dgm:spPr/>
      <dgm:t>
        <a:bodyPr/>
        <a:lstStyle/>
        <a:p>
          <a:r>
            <a:rPr lang="en-GB"/>
            <a:t>Phase 4 </a:t>
          </a:r>
        </a:p>
      </dgm:t>
    </dgm:pt>
    <dgm:pt modelId="{05B4C64C-4D97-4285-A902-41F3370E48B0}" type="parTrans" cxnId="{1B3C87C6-943D-4CA4-BDD8-6F8FDCDE2C2F}">
      <dgm:prSet/>
      <dgm:spPr/>
      <dgm:t>
        <a:bodyPr/>
        <a:lstStyle/>
        <a:p>
          <a:endParaRPr lang="en-GB"/>
        </a:p>
      </dgm:t>
    </dgm:pt>
    <dgm:pt modelId="{00F9C94E-5014-4199-8622-91FD3312A819}" type="sibTrans" cxnId="{1B3C87C6-943D-4CA4-BDD8-6F8FDCDE2C2F}">
      <dgm:prSet/>
      <dgm:spPr/>
      <dgm:t>
        <a:bodyPr/>
        <a:lstStyle/>
        <a:p>
          <a:endParaRPr lang="en-GB"/>
        </a:p>
      </dgm:t>
    </dgm:pt>
    <dgm:pt modelId="{D3855272-A004-49C3-826F-55A6352CC6EB}">
      <dgm:prSet custT="1"/>
      <dgm:spPr/>
      <dgm:t>
        <a:bodyPr/>
        <a:lstStyle/>
        <a:p>
          <a:r>
            <a:rPr lang="en-GB" sz="1100"/>
            <a:t>Projects - Dec 2023 - Jan 2024 </a:t>
          </a:r>
        </a:p>
      </dgm:t>
    </dgm:pt>
    <dgm:pt modelId="{EE9CD181-AFBE-4232-B95E-F741FD8EA418}" type="parTrans" cxnId="{47D6D81C-A8DA-40AC-9CE8-FC14A9851C27}">
      <dgm:prSet/>
      <dgm:spPr/>
      <dgm:t>
        <a:bodyPr/>
        <a:lstStyle/>
        <a:p>
          <a:endParaRPr lang="en-GB"/>
        </a:p>
      </dgm:t>
    </dgm:pt>
    <dgm:pt modelId="{7583A8E9-B45F-4C5E-9567-E82C70C2E239}" type="sibTrans" cxnId="{47D6D81C-A8DA-40AC-9CE8-FC14A9851C27}">
      <dgm:prSet/>
      <dgm:spPr/>
      <dgm:t>
        <a:bodyPr/>
        <a:lstStyle/>
        <a:p>
          <a:endParaRPr lang="en-GB"/>
        </a:p>
      </dgm:t>
    </dgm:pt>
    <dgm:pt modelId="{2500BBE1-25B3-4646-811D-87890761F142}">
      <dgm:prSet custT="1"/>
      <dgm:spPr/>
      <dgm:t>
        <a:bodyPr/>
        <a:lstStyle/>
        <a:p>
          <a:r>
            <a:rPr lang="en-GB" sz="1100"/>
            <a:t>Integration Feb - April 2024</a:t>
          </a:r>
        </a:p>
      </dgm:t>
    </dgm:pt>
    <dgm:pt modelId="{DA310023-CD90-4F1C-9B0A-0E7DDDA8ADBB}" type="parTrans" cxnId="{F0DB057F-8611-4E33-B785-B704F72AF526}">
      <dgm:prSet/>
      <dgm:spPr/>
      <dgm:t>
        <a:bodyPr/>
        <a:lstStyle/>
        <a:p>
          <a:endParaRPr lang="en-GB"/>
        </a:p>
      </dgm:t>
    </dgm:pt>
    <dgm:pt modelId="{4A0EF1C4-1005-480F-8D82-16E17236295D}" type="sibTrans" cxnId="{F0DB057F-8611-4E33-B785-B704F72AF526}">
      <dgm:prSet/>
      <dgm:spPr/>
      <dgm:t>
        <a:bodyPr/>
        <a:lstStyle/>
        <a:p>
          <a:endParaRPr lang="en-GB"/>
        </a:p>
      </dgm:t>
    </dgm:pt>
    <dgm:pt modelId="{1DBFF6CF-7FA8-4CDC-8DAF-AEA5C3FD30EB}">
      <dgm:prSet/>
      <dgm:spPr/>
      <dgm:t>
        <a:bodyPr/>
        <a:lstStyle/>
        <a:p>
          <a:r>
            <a:rPr lang="en-GB"/>
            <a:t>Phase 5</a:t>
          </a:r>
        </a:p>
      </dgm:t>
    </dgm:pt>
    <dgm:pt modelId="{CEC2253D-816E-4CFC-94AA-2BC24C8D677B}" type="parTrans" cxnId="{C9D11931-CE0A-469D-8564-F13036ED98AD}">
      <dgm:prSet/>
      <dgm:spPr/>
      <dgm:t>
        <a:bodyPr/>
        <a:lstStyle/>
        <a:p>
          <a:endParaRPr lang="en-GB"/>
        </a:p>
      </dgm:t>
    </dgm:pt>
    <dgm:pt modelId="{BC137A5F-BC17-4380-8468-D645E1D68A93}" type="sibTrans" cxnId="{C9D11931-CE0A-469D-8564-F13036ED98AD}">
      <dgm:prSet/>
      <dgm:spPr/>
      <dgm:t>
        <a:bodyPr/>
        <a:lstStyle/>
        <a:p>
          <a:endParaRPr lang="en-GB"/>
        </a:p>
      </dgm:t>
    </dgm:pt>
    <dgm:pt modelId="{91C0EA8E-6192-4E95-8310-7E4D9D7059DC}">
      <dgm:prSet/>
      <dgm:spPr/>
      <dgm:t>
        <a:bodyPr/>
        <a:lstStyle/>
        <a:p>
          <a:r>
            <a:rPr lang="en-GB"/>
            <a:t>Implemntation - </a:t>
          </a:r>
        </a:p>
      </dgm:t>
    </dgm:pt>
    <dgm:pt modelId="{D6801243-7C4F-4E55-9BD1-9CEBF22967F8}" type="parTrans" cxnId="{CA2ED898-75AD-4AE5-A771-AAA1D646036C}">
      <dgm:prSet/>
      <dgm:spPr/>
      <dgm:t>
        <a:bodyPr/>
        <a:lstStyle/>
        <a:p>
          <a:endParaRPr lang="en-GB"/>
        </a:p>
      </dgm:t>
    </dgm:pt>
    <dgm:pt modelId="{7BCF8AFF-3C85-4D20-9AF7-A05F1108A933}" type="sibTrans" cxnId="{CA2ED898-75AD-4AE5-A771-AAA1D646036C}">
      <dgm:prSet/>
      <dgm:spPr/>
      <dgm:t>
        <a:bodyPr/>
        <a:lstStyle/>
        <a:p>
          <a:endParaRPr lang="en-GB"/>
        </a:p>
      </dgm:t>
    </dgm:pt>
    <dgm:pt modelId="{BC791975-B4CD-44EF-9371-9F664AE73B96}">
      <dgm:prSet custT="1"/>
      <dgm:spPr/>
      <dgm:t>
        <a:bodyPr/>
        <a:lstStyle/>
        <a:p>
          <a:r>
            <a:rPr lang="en-GB" sz="1100"/>
            <a:t>Approval - Draft in March  and Final in May 2024</a:t>
          </a:r>
        </a:p>
      </dgm:t>
    </dgm:pt>
    <dgm:pt modelId="{FEC61C2C-B325-4D4D-9B08-9AAE8BDCBDA7}" type="parTrans" cxnId="{A345402F-5D2B-4279-B1C8-FC8D0E5B2B9F}">
      <dgm:prSet/>
      <dgm:spPr/>
      <dgm:t>
        <a:bodyPr/>
        <a:lstStyle/>
        <a:p>
          <a:endParaRPr lang="en-GB"/>
        </a:p>
      </dgm:t>
    </dgm:pt>
    <dgm:pt modelId="{67F395E8-5973-4A51-8E1A-166C09DB5E5D}" type="sibTrans" cxnId="{A345402F-5D2B-4279-B1C8-FC8D0E5B2B9F}">
      <dgm:prSet/>
      <dgm:spPr/>
      <dgm:t>
        <a:bodyPr/>
        <a:lstStyle/>
        <a:p>
          <a:endParaRPr lang="en-GB"/>
        </a:p>
      </dgm:t>
    </dgm:pt>
    <dgm:pt modelId="{35ADABDA-101E-400F-9390-C7DF5523782E}">
      <dgm:prSet custT="1"/>
      <dgm:spPr/>
      <dgm:t>
        <a:bodyPr/>
        <a:lstStyle/>
        <a:p>
          <a:r>
            <a:rPr lang="en-GB" sz="1100"/>
            <a:t>SDBIP </a:t>
          </a:r>
        </a:p>
      </dgm:t>
    </dgm:pt>
    <dgm:pt modelId="{38D3088B-8E49-4E19-A673-4D2EF62187E9}" type="parTrans" cxnId="{16B531C6-D725-4D7E-A5B0-1EA6CB8E313D}">
      <dgm:prSet/>
      <dgm:spPr/>
      <dgm:t>
        <a:bodyPr/>
        <a:lstStyle/>
        <a:p>
          <a:endParaRPr lang="en-GB"/>
        </a:p>
      </dgm:t>
    </dgm:pt>
    <dgm:pt modelId="{6F3C033C-BFE0-4FDC-82EC-5E834D6F98A5}" type="sibTrans" cxnId="{16B531C6-D725-4D7E-A5B0-1EA6CB8E313D}">
      <dgm:prSet/>
      <dgm:spPr/>
      <dgm:t>
        <a:bodyPr/>
        <a:lstStyle/>
        <a:p>
          <a:endParaRPr lang="en-GB"/>
        </a:p>
      </dgm:t>
    </dgm:pt>
    <dgm:pt modelId="{6AFE71E5-3146-47B8-8906-C46378D88D6D}">
      <dgm:prSet custT="1"/>
      <dgm:spPr/>
      <dgm:t>
        <a:bodyPr/>
        <a:lstStyle/>
        <a:p>
          <a:r>
            <a:rPr lang="en-GB" sz="1100"/>
            <a:t>Performance Agreements </a:t>
          </a:r>
        </a:p>
      </dgm:t>
    </dgm:pt>
    <dgm:pt modelId="{577D0352-B0A7-4996-9FCF-ED75996FF7D9}" type="parTrans" cxnId="{3B664C26-6BFB-4426-84B0-6E6EB12CA2AF}">
      <dgm:prSet/>
      <dgm:spPr/>
      <dgm:t>
        <a:bodyPr/>
        <a:lstStyle/>
        <a:p>
          <a:endParaRPr lang="en-GB"/>
        </a:p>
      </dgm:t>
    </dgm:pt>
    <dgm:pt modelId="{AF61BD21-41F9-4D93-BE5C-4A1992056FC6}" type="sibTrans" cxnId="{3B664C26-6BFB-4426-84B0-6E6EB12CA2AF}">
      <dgm:prSet/>
      <dgm:spPr/>
      <dgm:t>
        <a:bodyPr/>
        <a:lstStyle/>
        <a:p>
          <a:endParaRPr lang="en-GB"/>
        </a:p>
      </dgm:t>
    </dgm:pt>
    <dgm:pt modelId="{3F079A01-FE3C-40E9-9CE3-11C3CD9C4B00}" type="pres">
      <dgm:prSet presAssocID="{67B1E7BC-BCAB-4CF4-83E9-F47879F70882}" presName="rootnode" presStyleCnt="0">
        <dgm:presLayoutVars>
          <dgm:chMax/>
          <dgm:chPref/>
          <dgm:dir/>
          <dgm:animLvl val="lvl"/>
        </dgm:presLayoutVars>
      </dgm:prSet>
      <dgm:spPr/>
    </dgm:pt>
    <dgm:pt modelId="{CFC14DE1-CD53-4914-9AC6-D18AA202894C}" type="pres">
      <dgm:prSet presAssocID="{4D5C24A8-985A-4D26-908D-25DF275BE50B}" presName="composite" presStyleCnt="0"/>
      <dgm:spPr/>
    </dgm:pt>
    <dgm:pt modelId="{DD2B32BE-5EF6-4943-AC7A-FC8E0E53FFAF}" type="pres">
      <dgm:prSet presAssocID="{4D5C24A8-985A-4D26-908D-25DF275BE50B}" presName="bentUpArrow1" presStyleLbl="alignImgPlace1" presStyleIdx="0" presStyleCnt="6"/>
      <dgm:spPr/>
    </dgm:pt>
    <dgm:pt modelId="{79625A97-5682-41E3-AE6D-B132BE461784}" type="pres">
      <dgm:prSet presAssocID="{4D5C24A8-985A-4D26-908D-25DF275BE50B}" presName="ParentText" presStyleLbl="node1" presStyleIdx="0" presStyleCnt="7">
        <dgm:presLayoutVars>
          <dgm:chMax val="1"/>
          <dgm:chPref val="1"/>
          <dgm:bulletEnabled val="1"/>
        </dgm:presLayoutVars>
      </dgm:prSet>
      <dgm:spPr/>
    </dgm:pt>
    <dgm:pt modelId="{2FE492CD-9D3B-4E93-9B3B-8258B8A39D7C}" type="pres">
      <dgm:prSet presAssocID="{4D5C24A8-985A-4D26-908D-25DF275BE50B}" presName="ChildText" presStyleLbl="revTx" presStyleIdx="0" presStyleCnt="7" custScaleX="276765" custLinFactNeighborX="89369">
        <dgm:presLayoutVars>
          <dgm:chMax val="0"/>
          <dgm:chPref val="0"/>
          <dgm:bulletEnabled val="1"/>
        </dgm:presLayoutVars>
      </dgm:prSet>
      <dgm:spPr/>
    </dgm:pt>
    <dgm:pt modelId="{6163E530-78D1-49A6-B1E9-6F02E5167CC6}" type="pres">
      <dgm:prSet presAssocID="{609E8BB1-8938-4188-B2C8-7A65576A9711}" presName="sibTrans" presStyleCnt="0"/>
      <dgm:spPr/>
    </dgm:pt>
    <dgm:pt modelId="{554E5ED0-440D-427F-BB22-2E8DDE02C315}" type="pres">
      <dgm:prSet presAssocID="{8015A1DC-5896-40E5-BC05-D50E4F49AA8B}" presName="composite" presStyleCnt="0"/>
      <dgm:spPr/>
    </dgm:pt>
    <dgm:pt modelId="{7F63FDBE-2DD9-41ED-8636-DD44666CB6F8}" type="pres">
      <dgm:prSet presAssocID="{8015A1DC-5896-40E5-BC05-D50E4F49AA8B}" presName="bentUpArrow1" presStyleLbl="alignImgPlace1" presStyleIdx="1" presStyleCnt="6"/>
      <dgm:spPr/>
    </dgm:pt>
    <dgm:pt modelId="{CB49B08C-6245-4ECF-8D19-2D761AE1C3C5}" type="pres">
      <dgm:prSet presAssocID="{8015A1DC-5896-40E5-BC05-D50E4F49AA8B}" presName="ParentText" presStyleLbl="node1" presStyleIdx="1" presStyleCnt="7">
        <dgm:presLayoutVars>
          <dgm:chMax val="1"/>
          <dgm:chPref val="1"/>
          <dgm:bulletEnabled val="1"/>
        </dgm:presLayoutVars>
      </dgm:prSet>
      <dgm:spPr/>
    </dgm:pt>
    <dgm:pt modelId="{B99955EF-44F5-4366-9B9B-826F24D15733}" type="pres">
      <dgm:prSet presAssocID="{8015A1DC-5896-40E5-BC05-D50E4F49AA8B}" presName="ChildText" presStyleLbl="revTx" presStyleIdx="1" presStyleCnt="7" custScaleX="243539" custLinFactNeighborX="81181">
        <dgm:presLayoutVars>
          <dgm:chMax val="0"/>
          <dgm:chPref val="0"/>
          <dgm:bulletEnabled val="1"/>
        </dgm:presLayoutVars>
      </dgm:prSet>
      <dgm:spPr/>
    </dgm:pt>
    <dgm:pt modelId="{958B725B-D8B1-4A64-81ED-A6AFC5BA93B6}" type="pres">
      <dgm:prSet presAssocID="{9F7DB633-FDC9-407D-A64D-67F947E8BA25}" presName="sibTrans" presStyleCnt="0"/>
      <dgm:spPr/>
    </dgm:pt>
    <dgm:pt modelId="{AED4AFA6-5543-4F55-8908-1F93CC5E55F5}" type="pres">
      <dgm:prSet presAssocID="{581E280A-90F9-4646-B244-856CECF92D95}" presName="composite" presStyleCnt="0"/>
      <dgm:spPr/>
    </dgm:pt>
    <dgm:pt modelId="{D1086F28-E929-4B91-A293-3905B043536B}" type="pres">
      <dgm:prSet presAssocID="{581E280A-90F9-4646-B244-856CECF92D95}" presName="bentUpArrow1" presStyleLbl="alignImgPlace1" presStyleIdx="2" presStyleCnt="6"/>
      <dgm:spPr/>
    </dgm:pt>
    <dgm:pt modelId="{088E534B-A92F-428E-A985-24CAA396C6F2}" type="pres">
      <dgm:prSet presAssocID="{581E280A-90F9-4646-B244-856CECF92D95}" presName="ParentText" presStyleLbl="node1" presStyleIdx="2" presStyleCnt="7">
        <dgm:presLayoutVars>
          <dgm:chMax val="1"/>
          <dgm:chPref val="1"/>
          <dgm:bulletEnabled val="1"/>
        </dgm:presLayoutVars>
      </dgm:prSet>
      <dgm:spPr/>
    </dgm:pt>
    <dgm:pt modelId="{2813E0F7-4826-4CAA-ABAE-B93318A4B2C6}" type="pres">
      <dgm:prSet presAssocID="{581E280A-90F9-4646-B244-856CECF92D95}" presName="ChildText" presStyleLbl="revTx" presStyleIdx="2" presStyleCnt="7" custScaleX="364649" custLinFactX="38746" custLinFactNeighborX="100000" custLinFactNeighborY="-1898">
        <dgm:presLayoutVars>
          <dgm:chMax val="0"/>
          <dgm:chPref val="0"/>
          <dgm:bulletEnabled val="1"/>
        </dgm:presLayoutVars>
      </dgm:prSet>
      <dgm:spPr/>
    </dgm:pt>
    <dgm:pt modelId="{CB6A0641-67A8-4D03-A943-92DA123FD18D}" type="pres">
      <dgm:prSet presAssocID="{E767F686-1F48-4DF4-A874-3A834D017BD7}" presName="sibTrans" presStyleCnt="0"/>
      <dgm:spPr/>
    </dgm:pt>
    <dgm:pt modelId="{723E6E35-4B0B-473B-A19E-5E475898C56B}" type="pres">
      <dgm:prSet presAssocID="{B6A105FE-1C8F-42C1-80CF-4693A9C8A0A3}" presName="composite" presStyleCnt="0"/>
      <dgm:spPr/>
    </dgm:pt>
    <dgm:pt modelId="{52F1F503-63BF-4075-BE95-B1BFA2BB7592}" type="pres">
      <dgm:prSet presAssocID="{B6A105FE-1C8F-42C1-80CF-4693A9C8A0A3}" presName="bentUpArrow1" presStyleLbl="alignImgPlace1" presStyleIdx="3" presStyleCnt="6"/>
      <dgm:spPr/>
    </dgm:pt>
    <dgm:pt modelId="{EC2E2EF1-9524-4125-AF67-EFC04F628AF1}" type="pres">
      <dgm:prSet presAssocID="{B6A105FE-1C8F-42C1-80CF-4693A9C8A0A3}" presName="ParentText" presStyleLbl="node1" presStyleIdx="3" presStyleCnt="7" custLinFactNeighborX="-29473" custLinFactNeighborY="2559">
        <dgm:presLayoutVars>
          <dgm:chMax val="1"/>
          <dgm:chPref val="1"/>
          <dgm:bulletEnabled val="1"/>
        </dgm:presLayoutVars>
      </dgm:prSet>
      <dgm:spPr/>
    </dgm:pt>
    <dgm:pt modelId="{7C60E26A-FEEF-4923-BD71-B434CF26DBE3}" type="pres">
      <dgm:prSet presAssocID="{B6A105FE-1C8F-42C1-80CF-4693A9C8A0A3}" presName="ChildText" presStyleLbl="revTx" presStyleIdx="3" presStyleCnt="7" custScaleX="273211" custLinFactNeighborX="54613" custLinFactNeighborY="-3795">
        <dgm:presLayoutVars>
          <dgm:chMax val="0"/>
          <dgm:chPref val="0"/>
          <dgm:bulletEnabled val="1"/>
        </dgm:presLayoutVars>
      </dgm:prSet>
      <dgm:spPr/>
    </dgm:pt>
    <dgm:pt modelId="{EA791CEE-A28E-4C38-8F9E-B84EA072CDC2}" type="pres">
      <dgm:prSet presAssocID="{FDDD5BE1-D12E-4688-92EE-97DC25688015}" presName="sibTrans" presStyleCnt="0"/>
      <dgm:spPr/>
    </dgm:pt>
    <dgm:pt modelId="{52E1F09A-1057-4465-BE2A-58265C3A513B}" type="pres">
      <dgm:prSet presAssocID="{5CE1CA20-DEFA-4BA5-B2D9-B9DD6186648F}" presName="composite" presStyleCnt="0"/>
      <dgm:spPr/>
    </dgm:pt>
    <dgm:pt modelId="{88178EC7-2FC9-4C52-B19E-9D475D13AA0B}" type="pres">
      <dgm:prSet presAssocID="{5CE1CA20-DEFA-4BA5-B2D9-B9DD6186648F}" presName="bentUpArrow1" presStyleLbl="alignImgPlace1" presStyleIdx="4" presStyleCnt="6"/>
      <dgm:spPr/>
    </dgm:pt>
    <dgm:pt modelId="{B8072DB2-0FFF-4BF9-9298-ACD949BA0F79}" type="pres">
      <dgm:prSet presAssocID="{5CE1CA20-DEFA-4BA5-B2D9-B9DD6186648F}" presName="ParentText" presStyleLbl="node1" presStyleIdx="4" presStyleCnt="7" custLinFactNeighborX="-20397" custLinFactNeighborY="-13803">
        <dgm:presLayoutVars>
          <dgm:chMax val="1"/>
          <dgm:chPref val="1"/>
          <dgm:bulletEnabled val="1"/>
        </dgm:presLayoutVars>
      </dgm:prSet>
      <dgm:spPr/>
    </dgm:pt>
    <dgm:pt modelId="{7B527ECA-8039-43C7-B996-7045C5C8B826}" type="pres">
      <dgm:prSet presAssocID="{5CE1CA20-DEFA-4BA5-B2D9-B9DD6186648F}" presName="ChildText" presStyleLbl="revTx" presStyleIdx="4" presStyleCnt="7" custScaleX="223102" custScaleY="118450" custLinFactNeighborX="51660" custLinFactNeighborY="-18976">
        <dgm:presLayoutVars>
          <dgm:chMax val="0"/>
          <dgm:chPref val="0"/>
          <dgm:bulletEnabled val="1"/>
        </dgm:presLayoutVars>
      </dgm:prSet>
      <dgm:spPr/>
    </dgm:pt>
    <dgm:pt modelId="{4DF784A1-F741-45FB-B697-FC5723CB7EFD}" type="pres">
      <dgm:prSet presAssocID="{00F9C94E-5014-4199-8622-91FD3312A819}" presName="sibTrans" presStyleCnt="0"/>
      <dgm:spPr/>
    </dgm:pt>
    <dgm:pt modelId="{C707CA4B-CD94-4B3E-9EF5-22D8E73D5F82}" type="pres">
      <dgm:prSet presAssocID="{1DBFF6CF-7FA8-4CDC-8DAF-AEA5C3FD30EB}" presName="composite" presStyleCnt="0"/>
      <dgm:spPr/>
    </dgm:pt>
    <dgm:pt modelId="{A09DF56D-AD18-4A25-8D88-BF23BB2FF9C7}" type="pres">
      <dgm:prSet presAssocID="{1DBFF6CF-7FA8-4CDC-8DAF-AEA5C3FD30EB}" presName="bentUpArrow1" presStyleLbl="alignImgPlace1" presStyleIdx="5" presStyleCnt="6"/>
      <dgm:spPr/>
    </dgm:pt>
    <dgm:pt modelId="{8C0962B7-416A-45F0-8E4E-AA43E93FB0BC}" type="pres">
      <dgm:prSet presAssocID="{1DBFF6CF-7FA8-4CDC-8DAF-AEA5C3FD30EB}" presName="ParentText" presStyleLbl="node1" presStyleIdx="5" presStyleCnt="7" custLinFactNeighborX="-21470" custLinFactNeighborY="-16870">
        <dgm:presLayoutVars>
          <dgm:chMax val="1"/>
          <dgm:chPref val="1"/>
          <dgm:bulletEnabled val="1"/>
        </dgm:presLayoutVars>
      </dgm:prSet>
      <dgm:spPr/>
    </dgm:pt>
    <dgm:pt modelId="{4CA426E3-E149-4228-B446-A4E11219F4E9}" type="pres">
      <dgm:prSet presAssocID="{1DBFF6CF-7FA8-4CDC-8DAF-AEA5C3FD30EB}" presName="ChildText" presStyleLbl="revTx" presStyleIdx="5" presStyleCnt="7" custScaleX="229082" custScaleY="96608" custLinFactNeighborX="32472" custLinFactNeighborY="-22770">
        <dgm:presLayoutVars>
          <dgm:chMax val="0"/>
          <dgm:chPref val="0"/>
          <dgm:bulletEnabled val="1"/>
        </dgm:presLayoutVars>
      </dgm:prSet>
      <dgm:spPr/>
    </dgm:pt>
    <dgm:pt modelId="{09C7EDEB-16CE-41E6-A15E-70885A9889DE}" type="pres">
      <dgm:prSet presAssocID="{BC137A5F-BC17-4380-8468-D645E1D68A93}" presName="sibTrans" presStyleCnt="0"/>
      <dgm:spPr/>
    </dgm:pt>
    <dgm:pt modelId="{39F8E1FC-4864-4F1C-8672-8671FCD9115D}" type="pres">
      <dgm:prSet presAssocID="{91C0EA8E-6192-4E95-8310-7E4D9D7059DC}" presName="composite" presStyleCnt="0"/>
      <dgm:spPr/>
    </dgm:pt>
    <dgm:pt modelId="{A973960D-D1E1-4134-96BB-983D9E7683B6}" type="pres">
      <dgm:prSet presAssocID="{91C0EA8E-6192-4E95-8310-7E4D9D7059DC}" presName="ParentText" presStyleLbl="node1" presStyleIdx="6" presStyleCnt="7" custLinFactNeighborX="-25765" custLinFactNeighborY="-10736">
        <dgm:presLayoutVars>
          <dgm:chMax val="1"/>
          <dgm:chPref val="1"/>
          <dgm:bulletEnabled val="1"/>
        </dgm:presLayoutVars>
      </dgm:prSet>
      <dgm:spPr/>
    </dgm:pt>
    <dgm:pt modelId="{E6D9B6CF-102B-4192-A737-4C4D06F28735}" type="pres">
      <dgm:prSet presAssocID="{91C0EA8E-6192-4E95-8310-7E4D9D7059DC}" presName="FinalChildText" presStyleLbl="revTx" presStyleIdx="6" presStyleCnt="7" custScaleX="202219" custLinFactNeighborX="30997" custLinFactNeighborY="-17078">
        <dgm:presLayoutVars>
          <dgm:chMax val="0"/>
          <dgm:chPref val="0"/>
          <dgm:bulletEnabled val="1"/>
        </dgm:presLayoutVars>
      </dgm:prSet>
      <dgm:spPr/>
    </dgm:pt>
  </dgm:ptLst>
  <dgm:cxnLst>
    <dgm:cxn modelId="{0177F612-9515-4C32-BFEB-E826D205772D}" srcId="{67B1E7BC-BCAB-4CF4-83E9-F47879F70882}" destId="{4D5C24A8-985A-4D26-908D-25DF275BE50B}" srcOrd="0" destOrd="0" parTransId="{422C1C41-B829-4473-B8C7-9134FB065A39}" sibTransId="{609E8BB1-8938-4188-B2C8-7A65576A9711}"/>
    <dgm:cxn modelId="{5FC57216-CA86-47C7-9B04-F1230479B53D}" srcId="{8015A1DC-5896-40E5-BC05-D50E4F49AA8B}" destId="{22B58D19-1D67-4CCB-BF96-80FB82C194CA}" srcOrd="0" destOrd="0" parTransId="{A2864A03-CE7A-4BE1-9CB6-B0D2779EA124}" sibTransId="{553D5BA6-DC75-4BB6-B7F2-CA8CCF01BE19}"/>
    <dgm:cxn modelId="{9A2DBF16-C733-41DA-A094-FB72104BCCC9}" type="presOf" srcId="{4D5C24A8-985A-4D26-908D-25DF275BE50B}" destId="{79625A97-5682-41E3-AE6D-B132BE461784}" srcOrd="0" destOrd="0" presId="urn:microsoft.com/office/officeart/2005/8/layout/StepDownProcess"/>
    <dgm:cxn modelId="{47D6D81C-A8DA-40AC-9CE8-FC14A9851C27}" srcId="{B6A105FE-1C8F-42C1-80CF-4693A9C8A0A3}" destId="{D3855272-A004-49C3-826F-55A6352CC6EB}" srcOrd="0" destOrd="0" parTransId="{EE9CD181-AFBE-4232-B95E-F741FD8EA418}" sibTransId="{7583A8E9-B45F-4C5E-9567-E82C70C2E239}"/>
    <dgm:cxn modelId="{0E2ACA1E-4F0B-4F99-BFB8-AC196AFBA100}" srcId="{581E280A-90F9-4646-B244-856CECF92D95}" destId="{5DAF1B22-9224-4FFF-859F-9CD891C7CFDC}" srcOrd="0" destOrd="0" parTransId="{3B1E53E2-3109-435F-91CC-CA6225E2945E}" sibTransId="{429BA73F-7C55-4B76-80AD-CF451D617397}"/>
    <dgm:cxn modelId="{28E17D21-6EEE-4E4E-B03E-0BC4A7DF0204}" type="presOf" srcId="{D3855272-A004-49C3-826F-55A6352CC6EB}" destId="{7C60E26A-FEEF-4923-BD71-B434CF26DBE3}" srcOrd="0" destOrd="0" presId="urn:microsoft.com/office/officeart/2005/8/layout/StepDownProcess"/>
    <dgm:cxn modelId="{3B664C26-6BFB-4426-84B0-6E6EB12CA2AF}" srcId="{91C0EA8E-6192-4E95-8310-7E4D9D7059DC}" destId="{6AFE71E5-3146-47B8-8906-C46378D88D6D}" srcOrd="1" destOrd="0" parTransId="{577D0352-B0A7-4996-9FCF-ED75996FF7D9}" sibTransId="{AF61BD21-41F9-4D93-BE5C-4A1992056FC6}"/>
    <dgm:cxn modelId="{D79CC82B-9286-4CA8-8675-C311DF41E75C}" type="presOf" srcId="{91C0EA8E-6192-4E95-8310-7E4D9D7059DC}" destId="{A973960D-D1E1-4134-96BB-983D9E7683B6}" srcOrd="0" destOrd="0" presId="urn:microsoft.com/office/officeart/2005/8/layout/StepDownProcess"/>
    <dgm:cxn modelId="{6BCCD92E-1DF4-4E95-A5B8-CB9BD7BD86A6}" type="presOf" srcId="{5DAF1B22-9224-4FFF-859F-9CD891C7CFDC}" destId="{2813E0F7-4826-4CAA-ABAE-B93318A4B2C6}" srcOrd="0" destOrd="0" presId="urn:microsoft.com/office/officeart/2005/8/layout/StepDownProcess"/>
    <dgm:cxn modelId="{A345402F-5D2B-4279-B1C8-FC8D0E5B2B9F}" srcId="{1DBFF6CF-7FA8-4CDC-8DAF-AEA5C3FD30EB}" destId="{BC791975-B4CD-44EF-9371-9F664AE73B96}" srcOrd="0" destOrd="0" parTransId="{FEC61C2C-B325-4D4D-9B08-9AAE8BDCBDA7}" sibTransId="{67F395E8-5973-4A51-8E1A-166C09DB5E5D}"/>
    <dgm:cxn modelId="{C9D11931-CE0A-469D-8564-F13036ED98AD}" srcId="{67B1E7BC-BCAB-4CF4-83E9-F47879F70882}" destId="{1DBFF6CF-7FA8-4CDC-8DAF-AEA5C3FD30EB}" srcOrd="5" destOrd="0" parTransId="{CEC2253D-816E-4CFC-94AA-2BC24C8D677B}" sibTransId="{BC137A5F-BC17-4380-8468-D645E1D68A93}"/>
    <dgm:cxn modelId="{FF0EE334-585C-42CC-9700-7015EBA43AD9}" type="presOf" srcId="{581E280A-90F9-4646-B244-856CECF92D95}" destId="{088E534B-A92F-428E-A985-24CAA396C6F2}" srcOrd="0" destOrd="0" presId="urn:microsoft.com/office/officeart/2005/8/layout/StepDownProcess"/>
    <dgm:cxn modelId="{0DDD0661-4114-41C5-9895-297C0CFDF9E3}" type="presOf" srcId="{2500BBE1-25B3-4646-811D-87890761F142}" destId="{7B527ECA-8039-43C7-B996-7045C5C8B826}" srcOrd="0" destOrd="0" presId="urn:microsoft.com/office/officeart/2005/8/layout/StepDownProcess"/>
    <dgm:cxn modelId="{3CD0C563-F016-44A2-AA5A-76E4219AC500}" type="presOf" srcId="{1DBFF6CF-7FA8-4CDC-8DAF-AEA5C3FD30EB}" destId="{8C0962B7-416A-45F0-8E4E-AA43E93FB0BC}" srcOrd="0" destOrd="0" presId="urn:microsoft.com/office/officeart/2005/8/layout/StepDownProcess"/>
    <dgm:cxn modelId="{990A5D49-F75D-4A88-BD77-633C1AFA2A1D}" srcId="{67B1E7BC-BCAB-4CF4-83E9-F47879F70882}" destId="{8015A1DC-5896-40E5-BC05-D50E4F49AA8B}" srcOrd="1" destOrd="0" parTransId="{31BBA59E-11B3-437A-9055-4FC516472601}" sibTransId="{9F7DB633-FDC9-407D-A64D-67F947E8BA25}"/>
    <dgm:cxn modelId="{EF506B7E-365C-47CC-97F2-D3B017E845A4}" type="presOf" srcId="{22B58D19-1D67-4CCB-BF96-80FB82C194CA}" destId="{B99955EF-44F5-4366-9B9B-826F24D15733}" srcOrd="0" destOrd="0" presId="urn:microsoft.com/office/officeart/2005/8/layout/StepDownProcess"/>
    <dgm:cxn modelId="{F0DB057F-8611-4E33-B785-B704F72AF526}" srcId="{5CE1CA20-DEFA-4BA5-B2D9-B9DD6186648F}" destId="{2500BBE1-25B3-4646-811D-87890761F142}" srcOrd="0" destOrd="0" parTransId="{DA310023-CD90-4F1C-9B0A-0E7DDDA8ADBB}" sibTransId="{4A0EF1C4-1005-480F-8D82-16E17236295D}"/>
    <dgm:cxn modelId="{A87A0896-972B-4914-A413-58B4B6D034F1}" type="presOf" srcId="{BC791975-B4CD-44EF-9371-9F664AE73B96}" destId="{4CA426E3-E149-4228-B446-A4E11219F4E9}" srcOrd="0" destOrd="0" presId="urn:microsoft.com/office/officeart/2005/8/layout/StepDownProcess"/>
    <dgm:cxn modelId="{CBE75A96-E7D8-4319-99B3-77114C1FA3A4}" srcId="{4D5C24A8-985A-4D26-908D-25DF275BE50B}" destId="{7A694939-B27F-4CB9-99E7-C2472043B5CE}" srcOrd="0" destOrd="0" parTransId="{D1CC6441-C45D-4C22-B703-A552233FF373}" sibTransId="{9EE55E91-AF1F-4F39-97D4-C1E40F62E365}"/>
    <dgm:cxn modelId="{CA2ED898-75AD-4AE5-A771-AAA1D646036C}" srcId="{67B1E7BC-BCAB-4CF4-83E9-F47879F70882}" destId="{91C0EA8E-6192-4E95-8310-7E4D9D7059DC}" srcOrd="6" destOrd="0" parTransId="{D6801243-7C4F-4E55-9BD1-9CEBF22967F8}" sibTransId="{7BCF8AFF-3C85-4D20-9AF7-A05F1108A933}"/>
    <dgm:cxn modelId="{971056B3-7662-472F-BBFE-9A22B8AC05D4}" type="presOf" srcId="{35ADABDA-101E-400F-9390-C7DF5523782E}" destId="{E6D9B6CF-102B-4192-A737-4C4D06F28735}" srcOrd="0" destOrd="0" presId="urn:microsoft.com/office/officeart/2005/8/layout/StepDownProcess"/>
    <dgm:cxn modelId="{7ECEBFB5-1062-424C-A784-3BD0E95CF459}" type="presOf" srcId="{7A694939-B27F-4CB9-99E7-C2472043B5CE}" destId="{2FE492CD-9D3B-4E93-9B3B-8258B8A39D7C}" srcOrd="0" destOrd="0" presId="urn:microsoft.com/office/officeart/2005/8/layout/StepDownProcess"/>
    <dgm:cxn modelId="{EE229EBA-B109-459D-BA82-9FE6CE439601}" type="presOf" srcId="{5CE1CA20-DEFA-4BA5-B2D9-B9DD6186648F}" destId="{B8072DB2-0FFF-4BF9-9298-ACD949BA0F79}" srcOrd="0" destOrd="0" presId="urn:microsoft.com/office/officeart/2005/8/layout/StepDownProcess"/>
    <dgm:cxn modelId="{B0C9FEC4-8F9B-418A-B2E9-5EA8A0B6F741}" type="presOf" srcId="{67B1E7BC-BCAB-4CF4-83E9-F47879F70882}" destId="{3F079A01-FE3C-40E9-9CE3-11C3CD9C4B00}" srcOrd="0" destOrd="0" presId="urn:microsoft.com/office/officeart/2005/8/layout/StepDownProcess"/>
    <dgm:cxn modelId="{16B531C6-D725-4D7E-A5B0-1EA6CB8E313D}" srcId="{91C0EA8E-6192-4E95-8310-7E4D9D7059DC}" destId="{35ADABDA-101E-400F-9390-C7DF5523782E}" srcOrd="0" destOrd="0" parTransId="{38D3088B-8E49-4E19-A673-4D2EF62187E9}" sibTransId="{6F3C033C-BFE0-4FDC-82EC-5E834D6F98A5}"/>
    <dgm:cxn modelId="{1B3C87C6-943D-4CA4-BDD8-6F8FDCDE2C2F}" srcId="{67B1E7BC-BCAB-4CF4-83E9-F47879F70882}" destId="{5CE1CA20-DEFA-4BA5-B2D9-B9DD6186648F}" srcOrd="4" destOrd="0" parTransId="{05B4C64C-4D97-4285-A902-41F3370E48B0}" sibTransId="{00F9C94E-5014-4199-8622-91FD3312A819}"/>
    <dgm:cxn modelId="{4B605AC9-EAD1-4FC9-A42F-1E943CB6D8C2}" type="presOf" srcId="{6AFE71E5-3146-47B8-8906-C46378D88D6D}" destId="{E6D9B6CF-102B-4192-A737-4C4D06F28735}" srcOrd="0" destOrd="1" presId="urn:microsoft.com/office/officeart/2005/8/layout/StepDownProcess"/>
    <dgm:cxn modelId="{BBCD44D5-03EE-4756-9A1C-05267A678774}" type="presOf" srcId="{B6A105FE-1C8F-42C1-80CF-4693A9C8A0A3}" destId="{EC2E2EF1-9524-4125-AF67-EFC04F628AF1}" srcOrd="0" destOrd="0" presId="urn:microsoft.com/office/officeart/2005/8/layout/StepDownProcess"/>
    <dgm:cxn modelId="{306C64D8-02C1-4530-AD51-E2B2DDC3CEF2}" type="presOf" srcId="{8015A1DC-5896-40E5-BC05-D50E4F49AA8B}" destId="{CB49B08C-6245-4ECF-8D19-2D761AE1C3C5}" srcOrd="0" destOrd="0" presId="urn:microsoft.com/office/officeart/2005/8/layout/StepDownProcess"/>
    <dgm:cxn modelId="{319BE3DB-1AB3-4168-8F02-599F2C487A5E}" srcId="{67B1E7BC-BCAB-4CF4-83E9-F47879F70882}" destId="{581E280A-90F9-4646-B244-856CECF92D95}" srcOrd="2" destOrd="0" parTransId="{74A4403B-3C3D-422C-8AEA-4FB835B130E9}" sibTransId="{E767F686-1F48-4DF4-A874-3A834D017BD7}"/>
    <dgm:cxn modelId="{794239DC-457D-4749-BBE8-4A90DE126401}" srcId="{67B1E7BC-BCAB-4CF4-83E9-F47879F70882}" destId="{B6A105FE-1C8F-42C1-80CF-4693A9C8A0A3}" srcOrd="3" destOrd="0" parTransId="{59E6EFF7-0444-4D7B-B483-831BBF80BBEC}" sibTransId="{FDDD5BE1-D12E-4688-92EE-97DC25688015}"/>
    <dgm:cxn modelId="{9F827D85-8E91-4A79-A865-47DA1903F919}" type="presParOf" srcId="{3F079A01-FE3C-40E9-9CE3-11C3CD9C4B00}" destId="{CFC14DE1-CD53-4914-9AC6-D18AA202894C}" srcOrd="0" destOrd="0" presId="urn:microsoft.com/office/officeart/2005/8/layout/StepDownProcess"/>
    <dgm:cxn modelId="{68C098BB-3C23-4551-A194-809089B69D46}" type="presParOf" srcId="{CFC14DE1-CD53-4914-9AC6-D18AA202894C}" destId="{DD2B32BE-5EF6-4943-AC7A-FC8E0E53FFAF}" srcOrd="0" destOrd="0" presId="urn:microsoft.com/office/officeart/2005/8/layout/StepDownProcess"/>
    <dgm:cxn modelId="{100B87C7-492C-419E-B7DC-7428167E7720}" type="presParOf" srcId="{CFC14DE1-CD53-4914-9AC6-D18AA202894C}" destId="{79625A97-5682-41E3-AE6D-B132BE461784}" srcOrd="1" destOrd="0" presId="urn:microsoft.com/office/officeart/2005/8/layout/StepDownProcess"/>
    <dgm:cxn modelId="{8568F896-8376-488E-9567-F774776CA92D}" type="presParOf" srcId="{CFC14DE1-CD53-4914-9AC6-D18AA202894C}" destId="{2FE492CD-9D3B-4E93-9B3B-8258B8A39D7C}" srcOrd="2" destOrd="0" presId="urn:microsoft.com/office/officeart/2005/8/layout/StepDownProcess"/>
    <dgm:cxn modelId="{2BB18DBF-F1D6-4064-9A7D-A6CD9CDFF623}" type="presParOf" srcId="{3F079A01-FE3C-40E9-9CE3-11C3CD9C4B00}" destId="{6163E530-78D1-49A6-B1E9-6F02E5167CC6}" srcOrd="1" destOrd="0" presId="urn:microsoft.com/office/officeart/2005/8/layout/StepDownProcess"/>
    <dgm:cxn modelId="{B235C8BA-3EE1-49D7-85BD-59CFA3E74195}" type="presParOf" srcId="{3F079A01-FE3C-40E9-9CE3-11C3CD9C4B00}" destId="{554E5ED0-440D-427F-BB22-2E8DDE02C315}" srcOrd="2" destOrd="0" presId="urn:microsoft.com/office/officeart/2005/8/layout/StepDownProcess"/>
    <dgm:cxn modelId="{A0268038-D7F5-413A-9630-D0E6AB330C23}" type="presParOf" srcId="{554E5ED0-440D-427F-BB22-2E8DDE02C315}" destId="{7F63FDBE-2DD9-41ED-8636-DD44666CB6F8}" srcOrd="0" destOrd="0" presId="urn:microsoft.com/office/officeart/2005/8/layout/StepDownProcess"/>
    <dgm:cxn modelId="{991B0D38-B52D-4F13-A24A-E80BA0EC0F62}" type="presParOf" srcId="{554E5ED0-440D-427F-BB22-2E8DDE02C315}" destId="{CB49B08C-6245-4ECF-8D19-2D761AE1C3C5}" srcOrd="1" destOrd="0" presId="urn:microsoft.com/office/officeart/2005/8/layout/StepDownProcess"/>
    <dgm:cxn modelId="{9A99B53C-7770-45CD-B5D7-F93C93F6C82F}" type="presParOf" srcId="{554E5ED0-440D-427F-BB22-2E8DDE02C315}" destId="{B99955EF-44F5-4366-9B9B-826F24D15733}" srcOrd="2" destOrd="0" presId="urn:microsoft.com/office/officeart/2005/8/layout/StepDownProcess"/>
    <dgm:cxn modelId="{017A954F-0CBA-4956-A723-3DFE780EC8F6}" type="presParOf" srcId="{3F079A01-FE3C-40E9-9CE3-11C3CD9C4B00}" destId="{958B725B-D8B1-4A64-81ED-A6AFC5BA93B6}" srcOrd="3" destOrd="0" presId="urn:microsoft.com/office/officeart/2005/8/layout/StepDownProcess"/>
    <dgm:cxn modelId="{5288C793-5ECF-4718-AF01-C01A2F1FDA5B}" type="presParOf" srcId="{3F079A01-FE3C-40E9-9CE3-11C3CD9C4B00}" destId="{AED4AFA6-5543-4F55-8908-1F93CC5E55F5}" srcOrd="4" destOrd="0" presId="urn:microsoft.com/office/officeart/2005/8/layout/StepDownProcess"/>
    <dgm:cxn modelId="{0C071091-2ACA-4AD7-8C9F-9A51F1A963FE}" type="presParOf" srcId="{AED4AFA6-5543-4F55-8908-1F93CC5E55F5}" destId="{D1086F28-E929-4B91-A293-3905B043536B}" srcOrd="0" destOrd="0" presId="urn:microsoft.com/office/officeart/2005/8/layout/StepDownProcess"/>
    <dgm:cxn modelId="{E4726308-9013-4338-AC58-4E1A788FE6C6}" type="presParOf" srcId="{AED4AFA6-5543-4F55-8908-1F93CC5E55F5}" destId="{088E534B-A92F-428E-A985-24CAA396C6F2}" srcOrd="1" destOrd="0" presId="urn:microsoft.com/office/officeart/2005/8/layout/StepDownProcess"/>
    <dgm:cxn modelId="{30311F6D-A913-42FB-8C49-7729EF58EC8E}" type="presParOf" srcId="{AED4AFA6-5543-4F55-8908-1F93CC5E55F5}" destId="{2813E0F7-4826-4CAA-ABAE-B93318A4B2C6}" srcOrd="2" destOrd="0" presId="urn:microsoft.com/office/officeart/2005/8/layout/StepDownProcess"/>
    <dgm:cxn modelId="{768FFC97-8E32-4002-AA7F-E19D66260B5E}" type="presParOf" srcId="{3F079A01-FE3C-40E9-9CE3-11C3CD9C4B00}" destId="{CB6A0641-67A8-4D03-A943-92DA123FD18D}" srcOrd="5" destOrd="0" presId="urn:microsoft.com/office/officeart/2005/8/layout/StepDownProcess"/>
    <dgm:cxn modelId="{D2071CB7-D1C2-436F-81B2-C8550BFCA7AA}" type="presParOf" srcId="{3F079A01-FE3C-40E9-9CE3-11C3CD9C4B00}" destId="{723E6E35-4B0B-473B-A19E-5E475898C56B}" srcOrd="6" destOrd="0" presId="urn:microsoft.com/office/officeart/2005/8/layout/StepDownProcess"/>
    <dgm:cxn modelId="{93FAD76F-9C48-4626-9D00-77BF5810DB14}" type="presParOf" srcId="{723E6E35-4B0B-473B-A19E-5E475898C56B}" destId="{52F1F503-63BF-4075-BE95-B1BFA2BB7592}" srcOrd="0" destOrd="0" presId="urn:microsoft.com/office/officeart/2005/8/layout/StepDownProcess"/>
    <dgm:cxn modelId="{C83FD958-96F6-476A-A914-CF823645C20D}" type="presParOf" srcId="{723E6E35-4B0B-473B-A19E-5E475898C56B}" destId="{EC2E2EF1-9524-4125-AF67-EFC04F628AF1}" srcOrd="1" destOrd="0" presId="urn:microsoft.com/office/officeart/2005/8/layout/StepDownProcess"/>
    <dgm:cxn modelId="{253B8E21-AC86-4818-8E00-8482A6E036F6}" type="presParOf" srcId="{723E6E35-4B0B-473B-A19E-5E475898C56B}" destId="{7C60E26A-FEEF-4923-BD71-B434CF26DBE3}" srcOrd="2" destOrd="0" presId="urn:microsoft.com/office/officeart/2005/8/layout/StepDownProcess"/>
    <dgm:cxn modelId="{6F04AC65-33BB-42BA-BD12-AD3BE87A0736}" type="presParOf" srcId="{3F079A01-FE3C-40E9-9CE3-11C3CD9C4B00}" destId="{EA791CEE-A28E-4C38-8F9E-B84EA072CDC2}" srcOrd="7" destOrd="0" presId="urn:microsoft.com/office/officeart/2005/8/layout/StepDownProcess"/>
    <dgm:cxn modelId="{FB847C3D-CDDE-47C0-A177-97BE30D81F6F}" type="presParOf" srcId="{3F079A01-FE3C-40E9-9CE3-11C3CD9C4B00}" destId="{52E1F09A-1057-4465-BE2A-58265C3A513B}" srcOrd="8" destOrd="0" presId="urn:microsoft.com/office/officeart/2005/8/layout/StepDownProcess"/>
    <dgm:cxn modelId="{B38A5C8D-5435-43D6-8D7E-3F1C0C4323B6}" type="presParOf" srcId="{52E1F09A-1057-4465-BE2A-58265C3A513B}" destId="{88178EC7-2FC9-4C52-B19E-9D475D13AA0B}" srcOrd="0" destOrd="0" presId="urn:microsoft.com/office/officeart/2005/8/layout/StepDownProcess"/>
    <dgm:cxn modelId="{669EB896-9709-49AC-8E66-21021CD25C76}" type="presParOf" srcId="{52E1F09A-1057-4465-BE2A-58265C3A513B}" destId="{B8072DB2-0FFF-4BF9-9298-ACD949BA0F79}" srcOrd="1" destOrd="0" presId="urn:microsoft.com/office/officeart/2005/8/layout/StepDownProcess"/>
    <dgm:cxn modelId="{28B579B2-9A98-4C4F-A916-B202128EE517}" type="presParOf" srcId="{52E1F09A-1057-4465-BE2A-58265C3A513B}" destId="{7B527ECA-8039-43C7-B996-7045C5C8B826}" srcOrd="2" destOrd="0" presId="urn:microsoft.com/office/officeart/2005/8/layout/StepDownProcess"/>
    <dgm:cxn modelId="{0CB982EB-0EB8-462C-943D-5253626454F2}" type="presParOf" srcId="{3F079A01-FE3C-40E9-9CE3-11C3CD9C4B00}" destId="{4DF784A1-F741-45FB-B697-FC5723CB7EFD}" srcOrd="9" destOrd="0" presId="urn:microsoft.com/office/officeart/2005/8/layout/StepDownProcess"/>
    <dgm:cxn modelId="{E77D5AE3-0B0D-4A2F-AC21-88DA5BB463EC}" type="presParOf" srcId="{3F079A01-FE3C-40E9-9CE3-11C3CD9C4B00}" destId="{C707CA4B-CD94-4B3E-9EF5-22D8E73D5F82}" srcOrd="10" destOrd="0" presId="urn:microsoft.com/office/officeart/2005/8/layout/StepDownProcess"/>
    <dgm:cxn modelId="{C467DD5F-FA7A-4A1A-AE83-30B86E278F73}" type="presParOf" srcId="{C707CA4B-CD94-4B3E-9EF5-22D8E73D5F82}" destId="{A09DF56D-AD18-4A25-8D88-BF23BB2FF9C7}" srcOrd="0" destOrd="0" presId="urn:microsoft.com/office/officeart/2005/8/layout/StepDownProcess"/>
    <dgm:cxn modelId="{17280AA0-0E1F-4051-B114-4FE2A58CEA84}" type="presParOf" srcId="{C707CA4B-CD94-4B3E-9EF5-22D8E73D5F82}" destId="{8C0962B7-416A-45F0-8E4E-AA43E93FB0BC}" srcOrd="1" destOrd="0" presId="urn:microsoft.com/office/officeart/2005/8/layout/StepDownProcess"/>
    <dgm:cxn modelId="{64E5BF66-D061-42CB-B71C-47A2BD00EB21}" type="presParOf" srcId="{C707CA4B-CD94-4B3E-9EF5-22D8E73D5F82}" destId="{4CA426E3-E149-4228-B446-A4E11219F4E9}" srcOrd="2" destOrd="0" presId="urn:microsoft.com/office/officeart/2005/8/layout/StepDownProcess"/>
    <dgm:cxn modelId="{25146FA7-BCAB-4346-9B41-56AF7F734FEE}" type="presParOf" srcId="{3F079A01-FE3C-40E9-9CE3-11C3CD9C4B00}" destId="{09C7EDEB-16CE-41E6-A15E-70885A9889DE}" srcOrd="11" destOrd="0" presId="urn:microsoft.com/office/officeart/2005/8/layout/StepDownProcess"/>
    <dgm:cxn modelId="{AE763BBC-789F-4247-B57C-0960FCB4F40C}" type="presParOf" srcId="{3F079A01-FE3C-40E9-9CE3-11C3CD9C4B00}" destId="{39F8E1FC-4864-4F1C-8672-8671FCD9115D}" srcOrd="12" destOrd="0" presId="urn:microsoft.com/office/officeart/2005/8/layout/StepDownProcess"/>
    <dgm:cxn modelId="{3B268A78-183A-4282-9667-77ECBDC166D5}" type="presParOf" srcId="{39F8E1FC-4864-4F1C-8672-8671FCD9115D}" destId="{A973960D-D1E1-4134-96BB-983D9E7683B6}" srcOrd="0" destOrd="0" presId="urn:microsoft.com/office/officeart/2005/8/layout/StepDownProcess"/>
    <dgm:cxn modelId="{70946156-3AF3-4445-96FD-99080885554F}" type="presParOf" srcId="{39F8E1FC-4864-4F1C-8672-8671FCD9115D}" destId="{E6D9B6CF-102B-4192-A737-4C4D06F28735}" srcOrd="1" destOrd="0" presId="urn:microsoft.com/office/officeart/2005/8/layout/StepDown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4C4185B-8398-472E-9142-04120E5B54D1}" type="doc">
      <dgm:prSet loTypeId="urn:microsoft.com/office/officeart/2008/layout/NameandTitleOrganizationalChart" loCatId="hierarchy" qsTypeId="urn:microsoft.com/office/officeart/2005/8/quickstyle/simple3" qsCatId="simple" csTypeId="urn:microsoft.com/office/officeart/2005/8/colors/colorful5" csCatId="colorful" phldr="1"/>
      <dgm:spPr/>
      <dgm:t>
        <a:bodyPr/>
        <a:lstStyle/>
        <a:p>
          <a:endParaRPr lang="en-US"/>
        </a:p>
      </dgm:t>
    </dgm:pt>
    <dgm:pt modelId="{78C0BBE4-6B20-4A5B-9FE8-E8DFF1E1E9F2}">
      <dgm:prSet phldrT="[Text]"/>
      <dgm:spPr/>
      <dgm:t>
        <a:bodyPr/>
        <a:lstStyle/>
        <a:p>
          <a:pPr algn="ctr"/>
          <a:r>
            <a:rPr lang="en-US">
              <a:latin typeface="Eras Light ITC" pitchFamily="34" charset="0"/>
            </a:rPr>
            <a:t>Strategic Services /Municipal Manager  </a:t>
          </a:r>
        </a:p>
      </dgm:t>
    </dgm:pt>
    <dgm:pt modelId="{90E6DE2F-F49F-49FC-9A64-9A811DEA9D20}" type="parTrans" cxnId="{94450004-DFD3-4B7F-9596-43997BF156C8}">
      <dgm:prSet/>
      <dgm:spPr/>
      <dgm:t>
        <a:bodyPr/>
        <a:lstStyle/>
        <a:p>
          <a:endParaRPr lang="en-US"/>
        </a:p>
      </dgm:t>
    </dgm:pt>
    <dgm:pt modelId="{C6DFBE16-285E-4DCA-ACD0-B78419C2693F}" type="sibTrans" cxnId="{94450004-DFD3-4B7F-9596-43997BF156C8}">
      <dgm:prSet custT="1"/>
      <dgm:spPr/>
      <dgm:t>
        <a:bodyPr/>
        <a:lstStyle/>
        <a:p>
          <a:r>
            <a:rPr lang="en-US" sz="1000">
              <a:latin typeface="Eras Light ITC" pitchFamily="34" charset="0"/>
            </a:rPr>
            <a:t>Mr S. Ngwenya-  Municipal Manager   </a:t>
          </a:r>
        </a:p>
      </dgm:t>
    </dgm:pt>
    <dgm:pt modelId="{C5ABE16D-D033-48B7-93DE-FA0552EBB457}">
      <dgm:prSet phldrT="[Text]"/>
      <dgm:spPr/>
      <dgm:t>
        <a:bodyPr/>
        <a:lstStyle/>
        <a:p>
          <a:r>
            <a:rPr lang="en-US">
              <a:latin typeface="Eras Light ITC" pitchFamily="34" charset="0"/>
            </a:rPr>
            <a:t>Budget and Treasury </a:t>
          </a:r>
        </a:p>
      </dgm:t>
    </dgm:pt>
    <dgm:pt modelId="{5F0A27AE-06F6-41E6-B128-00D80FB1F516}" type="parTrans" cxnId="{6F027732-1236-4A8C-B366-57C777D90B21}">
      <dgm:prSet/>
      <dgm:spPr/>
      <dgm:t>
        <a:bodyPr/>
        <a:lstStyle/>
        <a:p>
          <a:endParaRPr lang="en-US"/>
        </a:p>
      </dgm:t>
    </dgm:pt>
    <dgm:pt modelId="{2EB041FE-4771-483F-8BCD-DA2332F686B8}" type="sibTrans" cxnId="{6F027732-1236-4A8C-B366-57C777D90B21}">
      <dgm:prSet custT="1"/>
      <dgm:spPr/>
      <dgm:t>
        <a:bodyPr/>
        <a:lstStyle/>
        <a:p>
          <a:r>
            <a:rPr lang="en-US" sz="1000">
              <a:solidFill>
                <a:sysClr val="windowText" lastClr="000000"/>
              </a:solidFill>
              <a:latin typeface="Eras Light ITC" pitchFamily="34" charset="0"/>
            </a:rPr>
            <a:t>Ms B Satheke - </a:t>
          </a:r>
        </a:p>
        <a:p>
          <a:r>
            <a:rPr lang="en-US" sz="1000">
              <a:solidFill>
                <a:sysClr val="windowText" lastClr="000000"/>
              </a:solidFill>
              <a:latin typeface="Eras Light ITC" pitchFamily="34" charset="0"/>
            </a:rPr>
            <a:t> CFO </a:t>
          </a:r>
        </a:p>
      </dgm:t>
    </dgm:pt>
    <dgm:pt modelId="{8BFB8B96-399A-40E3-98FE-AB946B08CAA0}">
      <dgm:prSet phldrT="[Text]"/>
      <dgm:spPr/>
      <dgm:t>
        <a:bodyPr/>
        <a:lstStyle/>
        <a:p>
          <a:r>
            <a:rPr lang="en-US">
              <a:latin typeface="Eras Light ITC" pitchFamily="34" charset="0"/>
            </a:rPr>
            <a:t>Infrstructure  Developoment &amp;  Services </a:t>
          </a:r>
        </a:p>
      </dgm:t>
    </dgm:pt>
    <dgm:pt modelId="{CC13901F-7A3A-4C06-AFB0-CBF7DEEE76D0}" type="parTrans" cxnId="{1D365F52-CC79-4F45-AE9B-D8BF48955F0A}">
      <dgm:prSet/>
      <dgm:spPr/>
      <dgm:t>
        <a:bodyPr/>
        <a:lstStyle/>
        <a:p>
          <a:endParaRPr lang="en-US"/>
        </a:p>
      </dgm:t>
    </dgm:pt>
    <dgm:pt modelId="{7BCA57C2-455D-4256-8883-CD732B3D7090}" type="sibTrans" cxnId="{1D365F52-CC79-4F45-AE9B-D8BF48955F0A}">
      <dgm:prSet custT="1"/>
      <dgm:spPr/>
      <dgm:t>
        <a:bodyPr/>
        <a:lstStyle/>
        <a:p>
          <a:r>
            <a:rPr lang="en-US" sz="1000">
              <a:latin typeface="Eras Light ITC" pitchFamily="34" charset="0"/>
            </a:rPr>
            <a:t>Mr P.Molautsi Director </a:t>
          </a:r>
        </a:p>
      </dgm:t>
    </dgm:pt>
    <dgm:pt modelId="{3D04B529-6FBA-4FCA-97A7-9ABBF4C9AB03}">
      <dgm:prSet phldrT="[Text]"/>
      <dgm:spPr/>
      <dgm:t>
        <a:bodyPr/>
        <a:lstStyle/>
        <a:p>
          <a:r>
            <a:rPr lang="en-US">
              <a:latin typeface="Eras Light ITC" pitchFamily="34" charset="0"/>
            </a:rPr>
            <a:t>Community Development Services </a:t>
          </a:r>
        </a:p>
      </dgm:t>
    </dgm:pt>
    <dgm:pt modelId="{BFDA2D1E-DFB3-41C2-98A3-99790B3FA214}" type="parTrans" cxnId="{018BC0FE-2393-4325-908A-208CE03CDD8E}">
      <dgm:prSet/>
      <dgm:spPr/>
      <dgm:t>
        <a:bodyPr/>
        <a:lstStyle/>
        <a:p>
          <a:endParaRPr lang="en-US"/>
        </a:p>
      </dgm:t>
    </dgm:pt>
    <dgm:pt modelId="{1AE38BE6-1F45-4E41-A6B4-6B3493325543}" type="sibTrans" cxnId="{018BC0FE-2393-4325-908A-208CE03CDD8E}">
      <dgm:prSet custT="1"/>
      <dgm:spPr/>
      <dgm:t>
        <a:bodyPr/>
        <a:lstStyle/>
        <a:p>
          <a:r>
            <a:rPr lang="en-US" sz="1000">
              <a:latin typeface="Eras Light ITC" pitchFamily="34" charset="0"/>
            </a:rPr>
            <a:t>Ms D Lehari  - Director  </a:t>
          </a:r>
        </a:p>
      </dgm:t>
    </dgm:pt>
    <dgm:pt modelId="{250831E7-D604-4E0F-8317-67B9A60BFF57}">
      <dgm:prSet/>
      <dgm:spPr/>
      <dgm:t>
        <a:bodyPr/>
        <a:lstStyle/>
        <a:p>
          <a:r>
            <a:rPr lang="en-US">
              <a:latin typeface="Eras Light ITC" pitchFamily="34" charset="0"/>
            </a:rPr>
            <a:t>LED, Planning, Rural Development and Traditional Affairs  </a:t>
          </a:r>
        </a:p>
      </dgm:t>
    </dgm:pt>
    <dgm:pt modelId="{BDE7030E-4539-4B1F-84A9-C458B828B87C}" type="parTrans" cxnId="{4D561108-C762-4F31-8565-BE18BBD17CE0}">
      <dgm:prSet/>
      <dgm:spPr/>
      <dgm:t>
        <a:bodyPr/>
        <a:lstStyle/>
        <a:p>
          <a:endParaRPr lang="en-US"/>
        </a:p>
      </dgm:t>
    </dgm:pt>
    <dgm:pt modelId="{45005F00-5B43-4F2B-A55E-2E94B4A71345}" type="sibTrans" cxnId="{4D561108-C762-4F31-8565-BE18BBD17CE0}">
      <dgm:prSet custT="1"/>
      <dgm:spPr/>
      <dgm:t>
        <a:bodyPr/>
        <a:lstStyle/>
        <a:p>
          <a:r>
            <a:rPr lang="en-US" sz="1000">
              <a:latin typeface="Eras Light ITC" pitchFamily="34" charset="0"/>
            </a:rPr>
            <a:t>Mr T. Mohalanyane  Director </a:t>
          </a:r>
        </a:p>
      </dgm:t>
    </dgm:pt>
    <dgm:pt modelId="{794E887B-8ECC-446C-AA14-67CDF7CA7652}">
      <dgm:prSet/>
      <dgm:spPr/>
      <dgm:t>
        <a:bodyPr/>
        <a:lstStyle/>
        <a:p>
          <a:r>
            <a:rPr lang="en-US">
              <a:latin typeface="Eras Light ITC" pitchFamily="34" charset="0"/>
            </a:rPr>
            <a:t>Human Resources and Corporate Services </a:t>
          </a:r>
        </a:p>
      </dgm:t>
    </dgm:pt>
    <dgm:pt modelId="{628962C0-2D67-482C-AD27-C37A889C7293}" type="parTrans" cxnId="{23FC0EC5-B9EA-4C02-8007-A040BC4A805B}">
      <dgm:prSet/>
      <dgm:spPr/>
      <dgm:t>
        <a:bodyPr/>
        <a:lstStyle/>
        <a:p>
          <a:endParaRPr lang="en-US"/>
        </a:p>
      </dgm:t>
    </dgm:pt>
    <dgm:pt modelId="{E4C54594-11A6-4AAF-8F32-904212994D85}" type="sibTrans" cxnId="{23FC0EC5-B9EA-4C02-8007-A040BC4A805B}">
      <dgm:prSet custT="1"/>
      <dgm:spPr/>
      <dgm:t>
        <a:bodyPr/>
        <a:lstStyle/>
        <a:p>
          <a:r>
            <a:rPr lang="en-US" sz="1000">
              <a:solidFill>
                <a:sysClr val="windowText" lastClr="000000"/>
              </a:solidFill>
              <a:latin typeface="Eras Light ITC" pitchFamily="34" charset="0"/>
            </a:rPr>
            <a:t>Ms P Mahlo Director</a:t>
          </a:r>
          <a:r>
            <a:rPr lang="en-US" sz="1000">
              <a:solidFill>
                <a:srgbClr val="FF0000"/>
              </a:solidFill>
              <a:latin typeface="Eras Light ITC" pitchFamily="34" charset="0"/>
            </a:rPr>
            <a:t>    </a:t>
          </a:r>
        </a:p>
      </dgm:t>
    </dgm:pt>
    <dgm:pt modelId="{4FBA535F-E963-483F-AD22-BAC80EA6EF6B}" type="pres">
      <dgm:prSet presAssocID="{A4C4185B-8398-472E-9142-04120E5B54D1}" presName="hierChild1" presStyleCnt="0">
        <dgm:presLayoutVars>
          <dgm:orgChart val="1"/>
          <dgm:chPref val="1"/>
          <dgm:dir/>
          <dgm:animOne val="branch"/>
          <dgm:animLvl val="lvl"/>
          <dgm:resizeHandles/>
        </dgm:presLayoutVars>
      </dgm:prSet>
      <dgm:spPr/>
    </dgm:pt>
    <dgm:pt modelId="{C06EE3E2-ECB9-4690-9F3E-46A75ECBEAF2}" type="pres">
      <dgm:prSet presAssocID="{78C0BBE4-6B20-4A5B-9FE8-E8DFF1E1E9F2}" presName="hierRoot1" presStyleCnt="0">
        <dgm:presLayoutVars>
          <dgm:hierBranch val="init"/>
        </dgm:presLayoutVars>
      </dgm:prSet>
      <dgm:spPr/>
    </dgm:pt>
    <dgm:pt modelId="{35FBA89D-0842-4ACA-8260-FD8F350BA5A0}" type="pres">
      <dgm:prSet presAssocID="{78C0BBE4-6B20-4A5B-9FE8-E8DFF1E1E9F2}" presName="rootComposite1" presStyleCnt="0"/>
      <dgm:spPr/>
    </dgm:pt>
    <dgm:pt modelId="{9CF00080-8A61-4A40-B780-9DC65C692B8D}" type="pres">
      <dgm:prSet presAssocID="{78C0BBE4-6B20-4A5B-9FE8-E8DFF1E1E9F2}" presName="rootText1" presStyleLbl="node0" presStyleIdx="0" presStyleCnt="1" custScaleX="248206" custScaleY="136232" custLinFactNeighborX="2929" custLinFactNeighborY="4242">
        <dgm:presLayoutVars>
          <dgm:chMax/>
          <dgm:chPref val="3"/>
        </dgm:presLayoutVars>
      </dgm:prSet>
      <dgm:spPr/>
    </dgm:pt>
    <dgm:pt modelId="{5A38592D-10A9-4794-A4A8-90CDB64EE7F9}" type="pres">
      <dgm:prSet presAssocID="{78C0BBE4-6B20-4A5B-9FE8-E8DFF1E1E9F2}" presName="titleText1" presStyleLbl="fgAcc0" presStyleIdx="0" presStyleCnt="1" custScaleX="235411" custScaleY="193727" custLinFactNeighborX="-13253" custLinFactNeighborY="9424">
        <dgm:presLayoutVars>
          <dgm:chMax val="0"/>
          <dgm:chPref val="0"/>
        </dgm:presLayoutVars>
      </dgm:prSet>
      <dgm:spPr/>
    </dgm:pt>
    <dgm:pt modelId="{CA9E7CD6-BB74-4A45-9A98-C4ACE0F86A27}" type="pres">
      <dgm:prSet presAssocID="{78C0BBE4-6B20-4A5B-9FE8-E8DFF1E1E9F2}" presName="rootConnector1" presStyleLbl="node1" presStyleIdx="0" presStyleCnt="5"/>
      <dgm:spPr/>
    </dgm:pt>
    <dgm:pt modelId="{D0DE30E9-23A8-4C65-B689-532F834EB588}" type="pres">
      <dgm:prSet presAssocID="{78C0BBE4-6B20-4A5B-9FE8-E8DFF1E1E9F2}" presName="hierChild2" presStyleCnt="0"/>
      <dgm:spPr/>
    </dgm:pt>
    <dgm:pt modelId="{F2241C63-B93C-4E20-8DB6-3FB434CA1274}" type="pres">
      <dgm:prSet presAssocID="{5F0A27AE-06F6-41E6-B128-00D80FB1F516}" presName="Name37" presStyleLbl="parChTrans1D2" presStyleIdx="0" presStyleCnt="5"/>
      <dgm:spPr/>
    </dgm:pt>
    <dgm:pt modelId="{1C953646-5871-46EA-A07F-67DCCC5F5485}" type="pres">
      <dgm:prSet presAssocID="{C5ABE16D-D033-48B7-93DE-FA0552EBB457}" presName="hierRoot2" presStyleCnt="0">
        <dgm:presLayoutVars>
          <dgm:hierBranch val="init"/>
        </dgm:presLayoutVars>
      </dgm:prSet>
      <dgm:spPr/>
    </dgm:pt>
    <dgm:pt modelId="{DF8D72D1-E1A4-4EFF-9F88-F95CA2B03FE5}" type="pres">
      <dgm:prSet presAssocID="{C5ABE16D-D033-48B7-93DE-FA0552EBB457}" presName="rootComposite" presStyleCnt="0"/>
      <dgm:spPr/>
    </dgm:pt>
    <dgm:pt modelId="{98558D2C-341A-4B77-B466-8705C722CE5A}" type="pres">
      <dgm:prSet presAssocID="{C5ABE16D-D033-48B7-93DE-FA0552EBB457}" presName="rootText" presStyleLbl="node1" presStyleIdx="0" presStyleCnt="5">
        <dgm:presLayoutVars>
          <dgm:chMax/>
          <dgm:chPref val="3"/>
        </dgm:presLayoutVars>
      </dgm:prSet>
      <dgm:spPr/>
    </dgm:pt>
    <dgm:pt modelId="{4FE01273-86AE-4190-AF63-8E59F69838F6}" type="pres">
      <dgm:prSet presAssocID="{C5ABE16D-D033-48B7-93DE-FA0552EBB457}" presName="titleText2" presStyleLbl="fgAcc1" presStyleIdx="0" presStyleCnt="5" custScaleX="157415" custScaleY="176816" custLinFactNeighborX="1627" custLinFactNeighborY="76363">
        <dgm:presLayoutVars>
          <dgm:chMax val="0"/>
          <dgm:chPref val="0"/>
        </dgm:presLayoutVars>
      </dgm:prSet>
      <dgm:spPr/>
    </dgm:pt>
    <dgm:pt modelId="{A278B15A-C8D4-47D4-B43A-C9286F7E14D0}" type="pres">
      <dgm:prSet presAssocID="{C5ABE16D-D033-48B7-93DE-FA0552EBB457}" presName="rootConnector" presStyleLbl="node2" presStyleIdx="0" presStyleCnt="0"/>
      <dgm:spPr/>
    </dgm:pt>
    <dgm:pt modelId="{890B6CA1-5D0C-4E1E-B534-BF42B9A7AA0C}" type="pres">
      <dgm:prSet presAssocID="{C5ABE16D-D033-48B7-93DE-FA0552EBB457}" presName="hierChild4" presStyleCnt="0"/>
      <dgm:spPr/>
    </dgm:pt>
    <dgm:pt modelId="{14C9CED5-8C29-4171-B20D-3F16A5BDBB7E}" type="pres">
      <dgm:prSet presAssocID="{C5ABE16D-D033-48B7-93DE-FA0552EBB457}" presName="hierChild5" presStyleCnt="0"/>
      <dgm:spPr/>
    </dgm:pt>
    <dgm:pt modelId="{5CBA26E8-5B48-4C3E-9C55-7A25A23A0025}" type="pres">
      <dgm:prSet presAssocID="{CC13901F-7A3A-4C06-AFB0-CBF7DEEE76D0}" presName="Name37" presStyleLbl="parChTrans1D2" presStyleIdx="1" presStyleCnt="5"/>
      <dgm:spPr/>
    </dgm:pt>
    <dgm:pt modelId="{A6ACE706-7EE8-4AAD-805C-45730A34C4E9}" type="pres">
      <dgm:prSet presAssocID="{8BFB8B96-399A-40E3-98FE-AB946B08CAA0}" presName="hierRoot2" presStyleCnt="0">
        <dgm:presLayoutVars>
          <dgm:hierBranch val="init"/>
        </dgm:presLayoutVars>
      </dgm:prSet>
      <dgm:spPr/>
    </dgm:pt>
    <dgm:pt modelId="{CEADB2E4-1C81-4AFC-AA1C-39EE12324244}" type="pres">
      <dgm:prSet presAssocID="{8BFB8B96-399A-40E3-98FE-AB946B08CAA0}" presName="rootComposite" presStyleCnt="0"/>
      <dgm:spPr/>
    </dgm:pt>
    <dgm:pt modelId="{A34B683E-A3C6-4FD8-8D5C-86282FD617A4}" type="pres">
      <dgm:prSet presAssocID="{8BFB8B96-399A-40E3-98FE-AB946B08CAA0}" presName="rootText" presStyleLbl="node1" presStyleIdx="1" presStyleCnt="5">
        <dgm:presLayoutVars>
          <dgm:chMax/>
          <dgm:chPref val="3"/>
        </dgm:presLayoutVars>
      </dgm:prSet>
      <dgm:spPr/>
    </dgm:pt>
    <dgm:pt modelId="{64098E34-DF71-4F9A-9CFC-65C659C14CEB}" type="pres">
      <dgm:prSet presAssocID="{8BFB8B96-399A-40E3-98FE-AB946B08CAA0}" presName="titleText2" presStyleLbl="fgAcc1" presStyleIdx="1" presStyleCnt="5" custScaleX="143357" custScaleY="244033" custLinFactNeighborY="80605">
        <dgm:presLayoutVars>
          <dgm:chMax val="0"/>
          <dgm:chPref val="0"/>
        </dgm:presLayoutVars>
      </dgm:prSet>
      <dgm:spPr/>
    </dgm:pt>
    <dgm:pt modelId="{216F2351-F450-430B-B97C-CFF12C8F07CA}" type="pres">
      <dgm:prSet presAssocID="{8BFB8B96-399A-40E3-98FE-AB946B08CAA0}" presName="rootConnector" presStyleLbl="node2" presStyleIdx="0" presStyleCnt="0"/>
      <dgm:spPr/>
    </dgm:pt>
    <dgm:pt modelId="{72110F46-251B-4715-81B8-D7AD88BCC37D}" type="pres">
      <dgm:prSet presAssocID="{8BFB8B96-399A-40E3-98FE-AB946B08CAA0}" presName="hierChild4" presStyleCnt="0"/>
      <dgm:spPr/>
    </dgm:pt>
    <dgm:pt modelId="{114E1D67-1FE9-4234-ACB6-C946BDA9FD03}" type="pres">
      <dgm:prSet presAssocID="{8BFB8B96-399A-40E3-98FE-AB946B08CAA0}" presName="hierChild5" presStyleCnt="0"/>
      <dgm:spPr/>
    </dgm:pt>
    <dgm:pt modelId="{64B1D2F9-80F1-4B79-9C37-4A10F94EDC10}" type="pres">
      <dgm:prSet presAssocID="{BFDA2D1E-DFB3-41C2-98A3-99790B3FA214}" presName="Name37" presStyleLbl="parChTrans1D2" presStyleIdx="2" presStyleCnt="5"/>
      <dgm:spPr/>
    </dgm:pt>
    <dgm:pt modelId="{072C26F5-B36E-4408-8C81-606DA4D2E5ED}" type="pres">
      <dgm:prSet presAssocID="{3D04B529-6FBA-4FCA-97A7-9ABBF4C9AB03}" presName="hierRoot2" presStyleCnt="0">
        <dgm:presLayoutVars>
          <dgm:hierBranch val="init"/>
        </dgm:presLayoutVars>
      </dgm:prSet>
      <dgm:spPr/>
    </dgm:pt>
    <dgm:pt modelId="{FE1D8D3F-4C22-459E-8D5B-9CAEDAB5D5CB}" type="pres">
      <dgm:prSet presAssocID="{3D04B529-6FBA-4FCA-97A7-9ABBF4C9AB03}" presName="rootComposite" presStyleCnt="0"/>
      <dgm:spPr/>
    </dgm:pt>
    <dgm:pt modelId="{F32F878B-9DDE-4E2D-8E63-A886784C8476}" type="pres">
      <dgm:prSet presAssocID="{3D04B529-6FBA-4FCA-97A7-9ABBF4C9AB03}" presName="rootText" presStyleLbl="node1" presStyleIdx="2" presStyleCnt="5">
        <dgm:presLayoutVars>
          <dgm:chMax/>
          <dgm:chPref val="3"/>
        </dgm:presLayoutVars>
      </dgm:prSet>
      <dgm:spPr/>
    </dgm:pt>
    <dgm:pt modelId="{17CB5077-9DF0-4CA6-90AB-C64C79993FB0}" type="pres">
      <dgm:prSet presAssocID="{3D04B529-6FBA-4FCA-97A7-9ABBF4C9AB03}" presName="titleText2" presStyleLbl="fgAcc1" presStyleIdx="2" presStyleCnt="5" custScaleX="137501" custScaleY="209965" custLinFactNeighborX="1627" custLinFactNeighborY="55151">
        <dgm:presLayoutVars>
          <dgm:chMax val="0"/>
          <dgm:chPref val="0"/>
        </dgm:presLayoutVars>
      </dgm:prSet>
      <dgm:spPr/>
    </dgm:pt>
    <dgm:pt modelId="{3D90148D-B4C8-4D21-A15E-227F66256303}" type="pres">
      <dgm:prSet presAssocID="{3D04B529-6FBA-4FCA-97A7-9ABBF4C9AB03}" presName="rootConnector" presStyleLbl="node2" presStyleIdx="0" presStyleCnt="0"/>
      <dgm:spPr/>
    </dgm:pt>
    <dgm:pt modelId="{C1BE6233-AC00-44A3-92FC-92BB07C99F36}" type="pres">
      <dgm:prSet presAssocID="{3D04B529-6FBA-4FCA-97A7-9ABBF4C9AB03}" presName="hierChild4" presStyleCnt="0"/>
      <dgm:spPr/>
    </dgm:pt>
    <dgm:pt modelId="{0D6AC435-CE39-44A8-9CD6-7B369F9F662D}" type="pres">
      <dgm:prSet presAssocID="{3D04B529-6FBA-4FCA-97A7-9ABBF4C9AB03}" presName="hierChild5" presStyleCnt="0"/>
      <dgm:spPr/>
    </dgm:pt>
    <dgm:pt modelId="{0D2C017A-74B4-44F8-BF19-EF23EB4591EE}" type="pres">
      <dgm:prSet presAssocID="{BDE7030E-4539-4B1F-84A9-C458B828B87C}" presName="Name37" presStyleLbl="parChTrans1D2" presStyleIdx="3" presStyleCnt="5"/>
      <dgm:spPr/>
    </dgm:pt>
    <dgm:pt modelId="{4EB72874-C78F-462D-8BAC-481F408DC8D8}" type="pres">
      <dgm:prSet presAssocID="{250831E7-D604-4E0F-8317-67B9A60BFF57}" presName="hierRoot2" presStyleCnt="0">
        <dgm:presLayoutVars>
          <dgm:hierBranch val="init"/>
        </dgm:presLayoutVars>
      </dgm:prSet>
      <dgm:spPr/>
    </dgm:pt>
    <dgm:pt modelId="{8D7BB669-7844-4245-B1C2-87F072B05333}" type="pres">
      <dgm:prSet presAssocID="{250831E7-D604-4E0F-8317-67B9A60BFF57}" presName="rootComposite" presStyleCnt="0"/>
      <dgm:spPr/>
    </dgm:pt>
    <dgm:pt modelId="{C321B3AA-A9B6-4CEA-AFEB-7B16471CAFF8}" type="pres">
      <dgm:prSet presAssocID="{250831E7-D604-4E0F-8317-67B9A60BFF57}" presName="rootText" presStyleLbl="node1" presStyleIdx="3" presStyleCnt="5" custScaleX="116895">
        <dgm:presLayoutVars>
          <dgm:chMax/>
          <dgm:chPref val="3"/>
        </dgm:presLayoutVars>
      </dgm:prSet>
      <dgm:spPr/>
    </dgm:pt>
    <dgm:pt modelId="{1C28A601-2B29-445E-91B7-00BA2B61EAE7}" type="pres">
      <dgm:prSet presAssocID="{250831E7-D604-4E0F-8317-67B9A60BFF57}" presName="titleText2" presStyleLbl="fgAcc1" presStyleIdx="3" presStyleCnt="5" custScaleX="142719" custScaleY="172801" custLinFactNeighborX="1627" custLinFactNeighborY="63635">
        <dgm:presLayoutVars>
          <dgm:chMax val="0"/>
          <dgm:chPref val="0"/>
        </dgm:presLayoutVars>
      </dgm:prSet>
      <dgm:spPr/>
    </dgm:pt>
    <dgm:pt modelId="{1AAC8331-B3CD-4D99-A3C9-1018F063ABEE}" type="pres">
      <dgm:prSet presAssocID="{250831E7-D604-4E0F-8317-67B9A60BFF57}" presName="rootConnector" presStyleLbl="node2" presStyleIdx="0" presStyleCnt="0"/>
      <dgm:spPr/>
    </dgm:pt>
    <dgm:pt modelId="{E878FB87-317A-4D42-9F3B-13E9845B86D5}" type="pres">
      <dgm:prSet presAssocID="{250831E7-D604-4E0F-8317-67B9A60BFF57}" presName="hierChild4" presStyleCnt="0"/>
      <dgm:spPr/>
    </dgm:pt>
    <dgm:pt modelId="{57039807-BEA0-4B48-B34E-6A7ADB2B7BD3}" type="pres">
      <dgm:prSet presAssocID="{250831E7-D604-4E0F-8317-67B9A60BFF57}" presName="hierChild5" presStyleCnt="0"/>
      <dgm:spPr/>
    </dgm:pt>
    <dgm:pt modelId="{3D234F66-FC7F-439E-A845-67E090D47E1D}" type="pres">
      <dgm:prSet presAssocID="{628962C0-2D67-482C-AD27-C37A889C7293}" presName="Name37" presStyleLbl="parChTrans1D2" presStyleIdx="4" presStyleCnt="5"/>
      <dgm:spPr/>
    </dgm:pt>
    <dgm:pt modelId="{AD95E57E-9756-4C1B-A66D-FE96C4ED5CA6}" type="pres">
      <dgm:prSet presAssocID="{794E887B-8ECC-446C-AA14-67CDF7CA7652}" presName="hierRoot2" presStyleCnt="0">
        <dgm:presLayoutVars>
          <dgm:hierBranch val="init"/>
        </dgm:presLayoutVars>
      </dgm:prSet>
      <dgm:spPr/>
    </dgm:pt>
    <dgm:pt modelId="{8A45E65E-5860-446F-9006-AB28E43602F6}" type="pres">
      <dgm:prSet presAssocID="{794E887B-8ECC-446C-AA14-67CDF7CA7652}" presName="rootComposite" presStyleCnt="0"/>
      <dgm:spPr/>
    </dgm:pt>
    <dgm:pt modelId="{4552955A-C836-49B3-93DE-1ADA64ABDBFF}" type="pres">
      <dgm:prSet presAssocID="{794E887B-8ECC-446C-AA14-67CDF7CA7652}" presName="rootText" presStyleLbl="node1" presStyleIdx="4" presStyleCnt="5">
        <dgm:presLayoutVars>
          <dgm:chMax/>
          <dgm:chPref val="3"/>
        </dgm:presLayoutVars>
      </dgm:prSet>
      <dgm:spPr/>
    </dgm:pt>
    <dgm:pt modelId="{49BD044C-A08D-423F-B566-8406FEB36671}" type="pres">
      <dgm:prSet presAssocID="{794E887B-8ECC-446C-AA14-67CDF7CA7652}" presName="titleText2" presStyleLbl="fgAcc1" presStyleIdx="4" presStyleCnt="5" custScaleX="147442" custScaleY="181285" custLinFactNeighborX="814" custLinFactNeighborY="46666">
        <dgm:presLayoutVars>
          <dgm:chMax val="0"/>
          <dgm:chPref val="0"/>
        </dgm:presLayoutVars>
      </dgm:prSet>
      <dgm:spPr/>
    </dgm:pt>
    <dgm:pt modelId="{90F735CC-92B5-4C60-A970-B568915D6533}" type="pres">
      <dgm:prSet presAssocID="{794E887B-8ECC-446C-AA14-67CDF7CA7652}" presName="rootConnector" presStyleLbl="node2" presStyleIdx="0" presStyleCnt="0"/>
      <dgm:spPr/>
    </dgm:pt>
    <dgm:pt modelId="{6048E627-0CFE-457B-B9F1-5DD1B0EC06F2}" type="pres">
      <dgm:prSet presAssocID="{794E887B-8ECC-446C-AA14-67CDF7CA7652}" presName="hierChild4" presStyleCnt="0"/>
      <dgm:spPr/>
    </dgm:pt>
    <dgm:pt modelId="{0A57D108-E1CF-4E29-8EA2-43B0FD164A6E}" type="pres">
      <dgm:prSet presAssocID="{794E887B-8ECC-446C-AA14-67CDF7CA7652}" presName="hierChild5" presStyleCnt="0"/>
      <dgm:spPr/>
    </dgm:pt>
    <dgm:pt modelId="{F5C5FE90-8095-40FC-9179-2F8CB908B2FF}" type="pres">
      <dgm:prSet presAssocID="{78C0BBE4-6B20-4A5B-9FE8-E8DFF1E1E9F2}" presName="hierChild3" presStyleCnt="0"/>
      <dgm:spPr/>
    </dgm:pt>
  </dgm:ptLst>
  <dgm:cxnLst>
    <dgm:cxn modelId="{94450004-DFD3-4B7F-9596-43997BF156C8}" srcId="{A4C4185B-8398-472E-9142-04120E5B54D1}" destId="{78C0BBE4-6B20-4A5B-9FE8-E8DFF1E1E9F2}" srcOrd="0" destOrd="0" parTransId="{90E6DE2F-F49F-49FC-9A64-9A811DEA9D20}" sibTransId="{C6DFBE16-285E-4DCA-ACD0-B78419C2693F}"/>
    <dgm:cxn modelId="{4D561108-C762-4F31-8565-BE18BBD17CE0}" srcId="{78C0BBE4-6B20-4A5B-9FE8-E8DFF1E1E9F2}" destId="{250831E7-D604-4E0F-8317-67B9A60BFF57}" srcOrd="3" destOrd="0" parTransId="{BDE7030E-4539-4B1F-84A9-C458B828B87C}" sibTransId="{45005F00-5B43-4F2B-A55E-2E94B4A71345}"/>
    <dgm:cxn modelId="{47BCD618-CAC7-4E46-BE65-6B256FF7B660}" type="presOf" srcId="{250831E7-D604-4E0F-8317-67B9A60BFF57}" destId="{1AAC8331-B3CD-4D99-A3C9-1018F063ABEE}" srcOrd="1" destOrd="0" presId="urn:microsoft.com/office/officeart/2008/layout/NameandTitleOrganizationalChart"/>
    <dgm:cxn modelId="{ED214C1D-B475-49D6-B649-8F39C84CB86F}" type="presOf" srcId="{78C0BBE4-6B20-4A5B-9FE8-E8DFF1E1E9F2}" destId="{9CF00080-8A61-4A40-B780-9DC65C692B8D}" srcOrd="0" destOrd="0" presId="urn:microsoft.com/office/officeart/2008/layout/NameandTitleOrganizationalChart"/>
    <dgm:cxn modelId="{C1B4FE25-17D7-4406-AA09-755262DAE116}" type="presOf" srcId="{78C0BBE4-6B20-4A5B-9FE8-E8DFF1E1E9F2}" destId="{CA9E7CD6-BB74-4A45-9A98-C4ACE0F86A27}" srcOrd="1" destOrd="0" presId="urn:microsoft.com/office/officeart/2008/layout/NameandTitleOrganizationalChart"/>
    <dgm:cxn modelId="{1B13A82C-929A-43CF-9D8D-8BD18AF535C5}" type="presOf" srcId="{628962C0-2D67-482C-AD27-C37A889C7293}" destId="{3D234F66-FC7F-439E-A845-67E090D47E1D}" srcOrd="0" destOrd="0" presId="urn:microsoft.com/office/officeart/2008/layout/NameandTitleOrganizationalChart"/>
    <dgm:cxn modelId="{9541AC2E-5AAF-4782-A4FA-ACD5E9F3BAE3}" type="presOf" srcId="{250831E7-D604-4E0F-8317-67B9A60BFF57}" destId="{C321B3AA-A9B6-4CEA-AFEB-7B16471CAFF8}" srcOrd="0" destOrd="0" presId="urn:microsoft.com/office/officeart/2008/layout/NameandTitleOrganizationalChart"/>
    <dgm:cxn modelId="{6F027732-1236-4A8C-B366-57C777D90B21}" srcId="{78C0BBE4-6B20-4A5B-9FE8-E8DFF1E1E9F2}" destId="{C5ABE16D-D033-48B7-93DE-FA0552EBB457}" srcOrd="0" destOrd="0" parTransId="{5F0A27AE-06F6-41E6-B128-00D80FB1F516}" sibTransId="{2EB041FE-4771-483F-8BCD-DA2332F686B8}"/>
    <dgm:cxn modelId="{A62F4C33-DF47-4CB0-B966-CAA8E67CD0AC}" type="presOf" srcId="{3D04B529-6FBA-4FCA-97A7-9ABBF4C9AB03}" destId="{3D90148D-B4C8-4D21-A15E-227F66256303}" srcOrd="1" destOrd="0" presId="urn:microsoft.com/office/officeart/2008/layout/NameandTitleOrganizationalChart"/>
    <dgm:cxn modelId="{6A031035-49AB-4490-8801-5B905626F729}" type="presOf" srcId="{8BFB8B96-399A-40E3-98FE-AB946B08CAA0}" destId="{A34B683E-A3C6-4FD8-8D5C-86282FD617A4}" srcOrd="0" destOrd="0" presId="urn:microsoft.com/office/officeart/2008/layout/NameandTitleOrganizationalChart"/>
    <dgm:cxn modelId="{93D3445C-CBB8-40CF-BE06-20B94BC6223F}" type="presOf" srcId="{1AE38BE6-1F45-4E41-A6B4-6B3493325543}" destId="{17CB5077-9DF0-4CA6-90AB-C64C79993FB0}" srcOrd="0" destOrd="0" presId="urn:microsoft.com/office/officeart/2008/layout/NameandTitleOrganizationalChart"/>
    <dgm:cxn modelId="{DD02004C-933F-4C3B-A0C9-69782F7EBABE}" type="presOf" srcId="{E4C54594-11A6-4AAF-8F32-904212994D85}" destId="{49BD044C-A08D-423F-B566-8406FEB36671}" srcOrd="0" destOrd="0" presId="urn:microsoft.com/office/officeart/2008/layout/NameandTitleOrganizationalChart"/>
    <dgm:cxn modelId="{1D365F52-CC79-4F45-AE9B-D8BF48955F0A}" srcId="{78C0BBE4-6B20-4A5B-9FE8-E8DFF1E1E9F2}" destId="{8BFB8B96-399A-40E3-98FE-AB946B08CAA0}" srcOrd="1" destOrd="0" parTransId="{CC13901F-7A3A-4C06-AFB0-CBF7DEEE76D0}" sibTransId="{7BCA57C2-455D-4256-8883-CD732B3D7090}"/>
    <dgm:cxn modelId="{1C13FB58-0756-476A-8D1C-0DC25396378D}" type="presOf" srcId="{3D04B529-6FBA-4FCA-97A7-9ABBF4C9AB03}" destId="{F32F878B-9DDE-4E2D-8E63-A886784C8476}" srcOrd="0" destOrd="0" presId="urn:microsoft.com/office/officeart/2008/layout/NameandTitleOrganizationalChart"/>
    <dgm:cxn modelId="{325A5799-5530-4111-95F8-3464641D0884}" type="presOf" srcId="{BFDA2D1E-DFB3-41C2-98A3-99790B3FA214}" destId="{64B1D2F9-80F1-4B79-9C37-4A10F94EDC10}" srcOrd="0" destOrd="0" presId="urn:microsoft.com/office/officeart/2008/layout/NameandTitleOrganizationalChart"/>
    <dgm:cxn modelId="{E99EDAA0-5945-4F23-945E-90ED6FF9D9AA}" type="presOf" srcId="{2EB041FE-4771-483F-8BCD-DA2332F686B8}" destId="{4FE01273-86AE-4190-AF63-8E59F69838F6}" srcOrd="0" destOrd="0" presId="urn:microsoft.com/office/officeart/2008/layout/NameandTitleOrganizationalChart"/>
    <dgm:cxn modelId="{9895B2A4-875D-424C-B2A8-2B251B41C8B1}" type="presOf" srcId="{8BFB8B96-399A-40E3-98FE-AB946B08CAA0}" destId="{216F2351-F450-430B-B97C-CFF12C8F07CA}" srcOrd="1" destOrd="0" presId="urn:microsoft.com/office/officeart/2008/layout/NameandTitleOrganizationalChart"/>
    <dgm:cxn modelId="{F77090AB-FEEA-4A12-A93C-ADA92EB1370B}" type="presOf" srcId="{C5ABE16D-D033-48B7-93DE-FA0552EBB457}" destId="{98558D2C-341A-4B77-B466-8705C722CE5A}" srcOrd="0" destOrd="0" presId="urn:microsoft.com/office/officeart/2008/layout/NameandTitleOrganizationalChart"/>
    <dgm:cxn modelId="{7210A5AC-512C-4C91-B82C-60296A3965F8}" type="presOf" srcId="{C6DFBE16-285E-4DCA-ACD0-B78419C2693F}" destId="{5A38592D-10A9-4794-A4A8-90CDB64EE7F9}" srcOrd="0" destOrd="0" presId="urn:microsoft.com/office/officeart/2008/layout/NameandTitleOrganizationalChart"/>
    <dgm:cxn modelId="{5A19BEB0-ABC1-4809-9553-8C0C0386C754}" type="presOf" srcId="{7BCA57C2-455D-4256-8883-CD732B3D7090}" destId="{64098E34-DF71-4F9A-9CFC-65C659C14CEB}" srcOrd="0" destOrd="0" presId="urn:microsoft.com/office/officeart/2008/layout/NameandTitleOrganizationalChart"/>
    <dgm:cxn modelId="{B4D207B8-B779-4E2E-BFDC-D100B498113E}" type="presOf" srcId="{794E887B-8ECC-446C-AA14-67CDF7CA7652}" destId="{90F735CC-92B5-4C60-A970-B568915D6533}" srcOrd="1" destOrd="0" presId="urn:microsoft.com/office/officeart/2008/layout/NameandTitleOrganizationalChart"/>
    <dgm:cxn modelId="{6BF9D8B9-2141-450E-A675-DE0AC8E20AC3}" type="presOf" srcId="{794E887B-8ECC-446C-AA14-67CDF7CA7652}" destId="{4552955A-C836-49B3-93DE-1ADA64ABDBFF}" srcOrd="0" destOrd="0" presId="urn:microsoft.com/office/officeart/2008/layout/NameandTitleOrganizationalChart"/>
    <dgm:cxn modelId="{23FC0EC5-B9EA-4C02-8007-A040BC4A805B}" srcId="{78C0BBE4-6B20-4A5B-9FE8-E8DFF1E1E9F2}" destId="{794E887B-8ECC-446C-AA14-67CDF7CA7652}" srcOrd="4" destOrd="0" parTransId="{628962C0-2D67-482C-AD27-C37A889C7293}" sibTransId="{E4C54594-11A6-4AAF-8F32-904212994D85}"/>
    <dgm:cxn modelId="{6DE5C2CF-2301-4347-867F-C19C0C924765}" type="presOf" srcId="{C5ABE16D-D033-48B7-93DE-FA0552EBB457}" destId="{A278B15A-C8D4-47D4-B43A-C9286F7E14D0}" srcOrd="1" destOrd="0" presId="urn:microsoft.com/office/officeart/2008/layout/NameandTitleOrganizationalChart"/>
    <dgm:cxn modelId="{090F8BD5-524D-42EF-A7A2-88A2BA848FE3}" type="presOf" srcId="{CC13901F-7A3A-4C06-AFB0-CBF7DEEE76D0}" destId="{5CBA26E8-5B48-4C3E-9C55-7A25A23A0025}" srcOrd="0" destOrd="0" presId="urn:microsoft.com/office/officeart/2008/layout/NameandTitleOrganizationalChart"/>
    <dgm:cxn modelId="{EBE6E9DF-0787-41F2-AD80-E3653F041334}" type="presOf" srcId="{A4C4185B-8398-472E-9142-04120E5B54D1}" destId="{4FBA535F-E963-483F-AD22-BAC80EA6EF6B}" srcOrd="0" destOrd="0" presId="urn:microsoft.com/office/officeart/2008/layout/NameandTitleOrganizationalChart"/>
    <dgm:cxn modelId="{1741E4E3-2D7D-4637-B318-68CB61BB99BF}" type="presOf" srcId="{45005F00-5B43-4F2B-A55E-2E94B4A71345}" destId="{1C28A601-2B29-445E-91B7-00BA2B61EAE7}" srcOrd="0" destOrd="0" presId="urn:microsoft.com/office/officeart/2008/layout/NameandTitleOrganizationalChart"/>
    <dgm:cxn modelId="{226D2EE4-A3FB-4AC7-BD1D-18419E2E45A4}" type="presOf" srcId="{5F0A27AE-06F6-41E6-B128-00D80FB1F516}" destId="{F2241C63-B93C-4E20-8DB6-3FB434CA1274}" srcOrd="0" destOrd="0" presId="urn:microsoft.com/office/officeart/2008/layout/NameandTitleOrganizationalChart"/>
    <dgm:cxn modelId="{41AE18F7-9042-4019-98B8-CD8C89A80F42}" type="presOf" srcId="{BDE7030E-4539-4B1F-84A9-C458B828B87C}" destId="{0D2C017A-74B4-44F8-BF19-EF23EB4591EE}" srcOrd="0" destOrd="0" presId="urn:microsoft.com/office/officeart/2008/layout/NameandTitleOrganizationalChart"/>
    <dgm:cxn modelId="{018BC0FE-2393-4325-908A-208CE03CDD8E}" srcId="{78C0BBE4-6B20-4A5B-9FE8-E8DFF1E1E9F2}" destId="{3D04B529-6FBA-4FCA-97A7-9ABBF4C9AB03}" srcOrd="2" destOrd="0" parTransId="{BFDA2D1E-DFB3-41C2-98A3-99790B3FA214}" sibTransId="{1AE38BE6-1F45-4E41-A6B4-6B3493325543}"/>
    <dgm:cxn modelId="{F4AA9A3D-0B84-4B33-B340-0AEB7E5CB631}" type="presParOf" srcId="{4FBA535F-E963-483F-AD22-BAC80EA6EF6B}" destId="{C06EE3E2-ECB9-4690-9F3E-46A75ECBEAF2}" srcOrd="0" destOrd="0" presId="urn:microsoft.com/office/officeart/2008/layout/NameandTitleOrganizationalChart"/>
    <dgm:cxn modelId="{DBDF407A-62A7-4876-B536-DEFCEE3D1E36}" type="presParOf" srcId="{C06EE3E2-ECB9-4690-9F3E-46A75ECBEAF2}" destId="{35FBA89D-0842-4ACA-8260-FD8F350BA5A0}" srcOrd="0" destOrd="0" presId="urn:microsoft.com/office/officeart/2008/layout/NameandTitleOrganizationalChart"/>
    <dgm:cxn modelId="{07E9C505-EE86-489D-9D3E-30BB2DFE1E0D}" type="presParOf" srcId="{35FBA89D-0842-4ACA-8260-FD8F350BA5A0}" destId="{9CF00080-8A61-4A40-B780-9DC65C692B8D}" srcOrd="0" destOrd="0" presId="urn:microsoft.com/office/officeart/2008/layout/NameandTitleOrganizationalChart"/>
    <dgm:cxn modelId="{D1CAF852-9306-49F3-92D0-706EA6C11139}" type="presParOf" srcId="{35FBA89D-0842-4ACA-8260-FD8F350BA5A0}" destId="{5A38592D-10A9-4794-A4A8-90CDB64EE7F9}" srcOrd="1" destOrd="0" presId="urn:microsoft.com/office/officeart/2008/layout/NameandTitleOrganizationalChart"/>
    <dgm:cxn modelId="{D8EAA9D8-C5CB-4FFD-B0D0-0960A0A87012}" type="presParOf" srcId="{35FBA89D-0842-4ACA-8260-FD8F350BA5A0}" destId="{CA9E7CD6-BB74-4A45-9A98-C4ACE0F86A27}" srcOrd="2" destOrd="0" presId="urn:microsoft.com/office/officeart/2008/layout/NameandTitleOrganizationalChart"/>
    <dgm:cxn modelId="{EF62A931-20BB-4DD2-9DDB-149F299790E8}" type="presParOf" srcId="{C06EE3E2-ECB9-4690-9F3E-46A75ECBEAF2}" destId="{D0DE30E9-23A8-4C65-B689-532F834EB588}" srcOrd="1" destOrd="0" presId="urn:microsoft.com/office/officeart/2008/layout/NameandTitleOrganizationalChart"/>
    <dgm:cxn modelId="{02A036AD-304A-4767-9AB6-429C1988CE62}" type="presParOf" srcId="{D0DE30E9-23A8-4C65-B689-532F834EB588}" destId="{F2241C63-B93C-4E20-8DB6-3FB434CA1274}" srcOrd="0" destOrd="0" presId="urn:microsoft.com/office/officeart/2008/layout/NameandTitleOrganizationalChart"/>
    <dgm:cxn modelId="{187CA1E7-F373-4713-8CC4-70E9BAAEE163}" type="presParOf" srcId="{D0DE30E9-23A8-4C65-B689-532F834EB588}" destId="{1C953646-5871-46EA-A07F-67DCCC5F5485}" srcOrd="1" destOrd="0" presId="urn:microsoft.com/office/officeart/2008/layout/NameandTitleOrganizationalChart"/>
    <dgm:cxn modelId="{8605C27C-2A21-4B09-8102-BD1BBB3BE37B}" type="presParOf" srcId="{1C953646-5871-46EA-A07F-67DCCC5F5485}" destId="{DF8D72D1-E1A4-4EFF-9F88-F95CA2B03FE5}" srcOrd="0" destOrd="0" presId="urn:microsoft.com/office/officeart/2008/layout/NameandTitleOrganizationalChart"/>
    <dgm:cxn modelId="{36F36C2D-B675-4A4E-A72D-D835D0A9D956}" type="presParOf" srcId="{DF8D72D1-E1A4-4EFF-9F88-F95CA2B03FE5}" destId="{98558D2C-341A-4B77-B466-8705C722CE5A}" srcOrd="0" destOrd="0" presId="urn:microsoft.com/office/officeart/2008/layout/NameandTitleOrganizationalChart"/>
    <dgm:cxn modelId="{622364AE-23DC-4346-AA72-3F35AC9DCC4E}" type="presParOf" srcId="{DF8D72D1-E1A4-4EFF-9F88-F95CA2B03FE5}" destId="{4FE01273-86AE-4190-AF63-8E59F69838F6}" srcOrd="1" destOrd="0" presId="urn:microsoft.com/office/officeart/2008/layout/NameandTitleOrganizationalChart"/>
    <dgm:cxn modelId="{CA6CFC94-3386-4AFC-B2D8-48C4FF1EA851}" type="presParOf" srcId="{DF8D72D1-E1A4-4EFF-9F88-F95CA2B03FE5}" destId="{A278B15A-C8D4-47D4-B43A-C9286F7E14D0}" srcOrd="2" destOrd="0" presId="urn:microsoft.com/office/officeart/2008/layout/NameandTitleOrganizationalChart"/>
    <dgm:cxn modelId="{7603D9B4-6F6F-415E-88F2-22FC772EAEDF}" type="presParOf" srcId="{1C953646-5871-46EA-A07F-67DCCC5F5485}" destId="{890B6CA1-5D0C-4E1E-B534-BF42B9A7AA0C}" srcOrd="1" destOrd="0" presId="urn:microsoft.com/office/officeart/2008/layout/NameandTitleOrganizationalChart"/>
    <dgm:cxn modelId="{96B2BC46-4B0D-4E54-81AF-FDD5E3576B06}" type="presParOf" srcId="{1C953646-5871-46EA-A07F-67DCCC5F5485}" destId="{14C9CED5-8C29-4171-B20D-3F16A5BDBB7E}" srcOrd="2" destOrd="0" presId="urn:microsoft.com/office/officeart/2008/layout/NameandTitleOrganizationalChart"/>
    <dgm:cxn modelId="{3FA1BDDF-C44F-4284-BDAC-12EB55A5EFED}" type="presParOf" srcId="{D0DE30E9-23A8-4C65-B689-532F834EB588}" destId="{5CBA26E8-5B48-4C3E-9C55-7A25A23A0025}" srcOrd="2" destOrd="0" presId="urn:microsoft.com/office/officeart/2008/layout/NameandTitleOrganizationalChart"/>
    <dgm:cxn modelId="{2296951E-CB62-4505-BF07-086856FB7FCF}" type="presParOf" srcId="{D0DE30E9-23A8-4C65-B689-532F834EB588}" destId="{A6ACE706-7EE8-4AAD-805C-45730A34C4E9}" srcOrd="3" destOrd="0" presId="urn:microsoft.com/office/officeart/2008/layout/NameandTitleOrganizationalChart"/>
    <dgm:cxn modelId="{9D55F8A0-0EF7-4657-920D-F5F6A7A2B4FD}" type="presParOf" srcId="{A6ACE706-7EE8-4AAD-805C-45730A34C4E9}" destId="{CEADB2E4-1C81-4AFC-AA1C-39EE12324244}" srcOrd="0" destOrd="0" presId="urn:microsoft.com/office/officeart/2008/layout/NameandTitleOrganizationalChart"/>
    <dgm:cxn modelId="{39BB582D-68E0-42C0-AB6D-72CEE731B235}" type="presParOf" srcId="{CEADB2E4-1C81-4AFC-AA1C-39EE12324244}" destId="{A34B683E-A3C6-4FD8-8D5C-86282FD617A4}" srcOrd="0" destOrd="0" presId="urn:microsoft.com/office/officeart/2008/layout/NameandTitleOrganizationalChart"/>
    <dgm:cxn modelId="{8A06CE22-F336-43E4-995E-A77263AAB4EA}" type="presParOf" srcId="{CEADB2E4-1C81-4AFC-AA1C-39EE12324244}" destId="{64098E34-DF71-4F9A-9CFC-65C659C14CEB}" srcOrd="1" destOrd="0" presId="urn:microsoft.com/office/officeart/2008/layout/NameandTitleOrganizationalChart"/>
    <dgm:cxn modelId="{BBEDB366-0E0F-49C6-8C40-06240336D00B}" type="presParOf" srcId="{CEADB2E4-1C81-4AFC-AA1C-39EE12324244}" destId="{216F2351-F450-430B-B97C-CFF12C8F07CA}" srcOrd="2" destOrd="0" presId="urn:microsoft.com/office/officeart/2008/layout/NameandTitleOrganizationalChart"/>
    <dgm:cxn modelId="{AEB2757C-A7F3-4B9C-AE9C-559CE6C84E85}" type="presParOf" srcId="{A6ACE706-7EE8-4AAD-805C-45730A34C4E9}" destId="{72110F46-251B-4715-81B8-D7AD88BCC37D}" srcOrd="1" destOrd="0" presId="urn:microsoft.com/office/officeart/2008/layout/NameandTitleOrganizationalChart"/>
    <dgm:cxn modelId="{4ECCA1F5-CDD9-4530-8AA1-552CF81E550B}" type="presParOf" srcId="{A6ACE706-7EE8-4AAD-805C-45730A34C4E9}" destId="{114E1D67-1FE9-4234-ACB6-C946BDA9FD03}" srcOrd="2" destOrd="0" presId="urn:microsoft.com/office/officeart/2008/layout/NameandTitleOrganizationalChart"/>
    <dgm:cxn modelId="{E1C7A6E3-1C2F-4F3D-AA94-195D7A0D81DA}" type="presParOf" srcId="{D0DE30E9-23A8-4C65-B689-532F834EB588}" destId="{64B1D2F9-80F1-4B79-9C37-4A10F94EDC10}" srcOrd="4" destOrd="0" presId="urn:microsoft.com/office/officeart/2008/layout/NameandTitleOrganizationalChart"/>
    <dgm:cxn modelId="{4786C806-1489-4149-8AC1-BEA6D5DE60A9}" type="presParOf" srcId="{D0DE30E9-23A8-4C65-B689-532F834EB588}" destId="{072C26F5-B36E-4408-8C81-606DA4D2E5ED}" srcOrd="5" destOrd="0" presId="urn:microsoft.com/office/officeart/2008/layout/NameandTitleOrganizationalChart"/>
    <dgm:cxn modelId="{0A47EDEF-E388-435C-8FA4-FA0FD2358B46}" type="presParOf" srcId="{072C26F5-B36E-4408-8C81-606DA4D2E5ED}" destId="{FE1D8D3F-4C22-459E-8D5B-9CAEDAB5D5CB}" srcOrd="0" destOrd="0" presId="urn:microsoft.com/office/officeart/2008/layout/NameandTitleOrganizationalChart"/>
    <dgm:cxn modelId="{4A5742BA-6CD2-4621-B678-7DAB16D05956}" type="presParOf" srcId="{FE1D8D3F-4C22-459E-8D5B-9CAEDAB5D5CB}" destId="{F32F878B-9DDE-4E2D-8E63-A886784C8476}" srcOrd="0" destOrd="0" presId="urn:microsoft.com/office/officeart/2008/layout/NameandTitleOrganizationalChart"/>
    <dgm:cxn modelId="{11F3D182-26EF-4B0A-B57F-D07716049E30}" type="presParOf" srcId="{FE1D8D3F-4C22-459E-8D5B-9CAEDAB5D5CB}" destId="{17CB5077-9DF0-4CA6-90AB-C64C79993FB0}" srcOrd="1" destOrd="0" presId="urn:microsoft.com/office/officeart/2008/layout/NameandTitleOrganizationalChart"/>
    <dgm:cxn modelId="{81AD8C0B-53A6-4A2B-9E52-ADD8B8DA77F4}" type="presParOf" srcId="{FE1D8D3F-4C22-459E-8D5B-9CAEDAB5D5CB}" destId="{3D90148D-B4C8-4D21-A15E-227F66256303}" srcOrd="2" destOrd="0" presId="urn:microsoft.com/office/officeart/2008/layout/NameandTitleOrganizationalChart"/>
    <dgm:cxn modelId="{4C1A7A0B-2A94-47E4-A30C-A57BADBB1465}" type="presParOf" srcId="{072C26F5-B36E-4408-8C81-606DA4D2E5ED}" destId="{C1BE6233-AC00-44A3-92FC-92BB07C99F36}" srcOrd="1" destOrd="0" presId="urn:microsoft.com/office/officeart/2008/layout/NameandTitleOrganizationalChart"/>
    <dgm:cxn modelId="{85E411D8-8C06-4AB0-A310-DB49314A8484}" type="presParOf" srcId="{072C26F5-B36E-4408-8C81-606DA4D2E5ED}" destId="{0D6AC435-CE39-44A8-9CD6-7B369F9F662D}" srcOrd="2" destOrd="0" presId="urn:microsoft.com/office/officeart/2008/layout/NameandTitleOrganizationalChart"/>
    <dgm:cxn modelId="{05BF6667-6969-4E3F-80E1-FB0331893DD8}" type="presParOf" srcId="{D0DE30E9-23A8-4C65-B689-532F834EB588}" destId="{0D2C017A-74B4-44F8-BF19-EF23EB4591EE}" srcOrd="6" destOrd="0" presId="urn:microsoft.com/office/officeart/2008/layout/NameandTitleOrganizationalChart"/>
    <dgm:cxn modelId="{E4A8A542-E554-4766-966C-321E6DE8E86C}" type="presParOf" srcId="{D0DE30E9-23A8-4C65-B689-532F834EB588}" destId="{4EB72874-C78F-462D-8BAC-481F408DC8D8}" srcOrd="7" destOrd="0" presId="urn:microsoft.com/office/officeart/2008/layout/NameandTitleOrganizationalChart"/>
    <dgm:cxn modelId="{65B04BB9-3C11-4CB1-98D5-95E928A72F3C}" type="presParOf" srcId="{4EB72874-C78F-462D-8BAC-481F408DC8D8}" destId="{8D7BB669-7844-4245-B1C2-87F072B05333}" srcOrd="0" destOrd="0" presId="urn:microsoft.com/office/officeart/2008/layout/NameandTitleOrganizationalChart"/>
    <dgm:cxn modelId="{E3D82B6B-86F2-4428-B459-21CEA74E5628}" type="presParOf" srcId="{8D7BB669-7844-4245-B1C2-87F072B05333}" destId="{C321B3AA-A9B6-4CEA-AFEB-7B16471CAFF8}" srcOrd="0" destOrd="0" presId="urn:microsoft.com/office/officeart/2008/layout/NameandTitleOrganizationalChart"/>
    <dgm:cxn modelId="{80788CB7-16CD-485C-9532-13DF4366620C}" type="presParOf" srcId="{8D7BB669-7844-4245-B1C2-87F072B05333}" destId="{1C28A601-2B29-445E-91B7-00BA2B61EAE7}" srcOrd="1" destOrd="0" presId="urn:microsoft.com/office/officeart/2008/layout/NameandTitleOrganizationalChart"/>
    <dgm:cxn modelId="{F4EF984E-69C2-4B58-9B3D-20747C5947E5}" type="presParOf" srcId="{8D7BB669-7844-4245-B1C2-87F072B05333}" destId="{1AAC8331-B3CD-4D99-A3C9-1018F063ABEE}" srcOrd="2" destOrd="0" presId="urn:microsoft.com/office/officeart/2008/layout/NameandTitleOrganizationalChart"/>
    <dgm:cxn modelId="{8D3D2CC9-8090-4FA2-BD3B-FB675CA9C367}" type="presParOf" srcId="{4EB72874-C78F-462D-8BAC-481F408DC8D8}" destId="{E878FB87-317A-4D42-9F3B-13E9845B86D5}" srcOrd="1" destOrd="0" presId="urn:microsoft.com/office/officeart/2008/layout/NameandTitleOrganizationalChart"/>
    <dgm:cxn modelId="{729694FD-5F94-4E5E-AE25-332656F847CC}" type="presParOf" srcId="{4EB72874-C78F-462D-8BAC-481F408DC8D8}" destId="{57039807-BEA0-4B48-B34E-6A7ADB2B7BD3}" srcOrd="2" destOrd="0" presId="urn:microsoft.com/office/officeart/2008/layout/NameandTitleOrganizationalChart"/>
    <dgm:cxn modelId="{409D3F61-A07C-4BE7-A333-597DB94515C1}" type="presParOf" srcId="{D0DE30E9-23A8-4C65-B689-532F834EB588}" destId="{3D234F66-FC7F-439E-A845-67E090D47E1D}" srcOrd="8" destOrd="0" presId="urn:microsoft.com/office/officeart/2008/layout/NameandTitleOrganizationalChart"/>
    <dgm:cxn modelId="{2C8D8023-BCA1-4F68-9A4C-669A7F4384E9}" type="presParOf" srcId="{D0DE30E9-23A8-4C65-B689-532F834EB588}" destId="{AD95E57E-9756-4C1B-A66D-FE96C4ED5CA6}" srcOrd="9" destOrd="0" presId="urn:microsoft.com/office/officeart/2008/layout/NameandTitleOrganizationalChart"/>
    <dgm:cxn modelId="{60145B4B-5479-4F97-B336-28E8339207D2}" type="presParOf" srcId="{AD95E57E-9756-4C1B-A66D-FE96C4ED5CA6}" destId="{8A45E65E-5860-446F-9006-AB28E43602F6}" srcOrd="0" destOrd="0" presId="urn:microsoft.com/office/officeart/2008/layout/NameandTitleOrganizationalChart"/>
    <dgm:cxn modelId="{8D9284A9-910D-4116-B003-1F7BE173B04A}" type="presParOf" srcId="{8A45E65E-5860-446F-9006-AB28E43602F6}" destId="{4552955A-C836-49B3-93DE-1ADA64ABDBFF}" srcOrd="0" destOrd="0" presId="urn:microsoft.com/office/officeart/2008/layout/NameandTitleOrganizationalChart"/>
    <dgm:cxn modelId="{62D1B364-46A3-46CD-9B0C-47A6BE2812F3}" type="presParOf" srcId="{8A45E65E-5860-446F-9006-AB28E43602F6}" destId="{49BD044C-A08D-423F-B566-8406FEB36671}" srcOrd="1" destOrd="0" presId="urn:microsoft.com/office/officeart/2008/layout/NameandTitleOrganizationalChart"/>
    <dgm:cxn modelId="{B7EA12FD-F0B5-4916-9AE2-4B4FA2DEEE6E}" type="presParOf" srcId="{8A45E65E-5860-446F-9006-AB28E43602F6}" destId="{90F735CC-92B5-4C60-A970-B568915D6533}" srcOrd="2" destOrd="0" presId="urn:microsoft.com/office/officeart/2008/layout/NameandTitleOrganizationalChart"/>
    <dgm:cxn modelId="{0C0B70D5-35F0-47F0-8118-01D76DFCC531}" type="presParOf" srcId="{AD95E57E-9756-4C1B-A66D-FE96C4ED5CA6}" destId="{6048E627-0CFE-457B-B9F1-5DD1B0EC06F2}" srcOrd="1" destOrd="0" presId="urn:microsoft.com/office/officeart/2008/layout/NameandTitleOrganizationalChart"/>
    <dgm:cxn modelId="{2AFD8F7F-F88A-4572-A4C2-3B778CA36A9F}" type="presParOf" srcId="{AD95E57E-9756-4C1B-A66D-FE96C4ED5CA6}" destId="{0A57D108-E1CF-4E29-8EA2-43B0FD164A6E}" srcOrd="2" destOrd="0" presId="urn:microsoft.com/office/officeart/2008/layout/NameandTitleOrganizationalChart"/>
    <dgm:cxn modelId="{4C98E39B-CADB-48B3-A763-9E1EBD61C3B9}" type="presParOf" srcId="{C06EE3E2-ECB9-4690-9F3E-46A75ECBEAF2}" destId="{F5C5FE90-8095-40FC-9179-2F8CB908B2FF}" srcOrd="2" destOrd="0" presId="urn:microsoft.com/office/officeart/2008/layout/NameandTitleOrganizationalChart"/>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A4939E-A6CD-4861-818C-E24F0D2E4A04}" type="doc">
      <dgm:prSet loTypeId="urn:microsoft.com/office/officeart/2005/8/layout/cycle3" loCatId="cycle" qsTypeId="urn:microsoft.com/office/officeart/2005/8/quickstyle/simple3" qsCatId="simple" csTypeId="urn:microsoft.com/office/officeart/2005/8/colors/accent6_4" csCatId="accent6" phldr="1"/>
      <dgm:spPr/>
      <dgm:t>
        <a:bodyPr/>
        <a:lstStyle/>
        <a:p>
          <a:endParaRPr lang="en-GB"/>
        </a:p>
      </dgm:t>
    </dgm:pt>
    <dgm:pt modelId="{48EF62B4-FA43-45E3-BB29-492566382D6E}">
      <dgm:prSet phldrT="[Text]"/>
      <dgm:spPr/>
      <dgm:t>
        <a:bodyPr/>
        <a:lstStyle/>
        <a:p>
          <a:r>
            <a:rPr lang="en-GB"/>
            <a:t>Access </a:t>
          </a:r>
        </a:p>
      </dgm:t>
    </dgm:pt>
    <dgm:pt modelId="{4833374F-40A4-4FF2-AC2D-77C5F8AA12AF}" type="parTrans" cxnId="{F544E476-4C02-4667-A7B5-12B7A8A26A9D}">
      <dgm:prSet/>
      <dgm:spPr/>
      <dgm:t>
        <a:bodyPr/>
        <a:lstStyle/>
        <a:p>
          <a:endParaRPr lang="en-GB"/>
        </a:p>
      </dgm:t>
    </dgm:pt>
    <dgm:pt modelId="{5C832B0B-40D6-4D25-B93C-36B5407996F5}" type="sibTrans" cxnId="{F544E476-4C02-4667-A7B5-12B7A8A26A9D}">
      <dgm:prSet/>
      <dgm:spPr/>
      <dgm:t>
        <a:bodyPr/>
        <a:lstStyle/>
        <a:p>
          <a:endParaRPr lang="en-GB"/>
        </a:p>
      </dgm:t>
    </dgm:pt>
    <dgm:pt modelId="{49B71F79-E0AD-49F2-83A7-0FD6DA7F4ABC}">
      <dgm:prSet phldrT="[Text]"/>
      <dgm:spPr/>
      <dgm:t>
        <a:bodyPr/>
        <a:lstStyle/>
        <a:p>
          <a:r>
            <a:rPr lang="en-GB"/>
            <a:t>Accountability </a:t>
          </a:r>
        </a:p>
      </dgm:t>
    </dgm:pt>
    <dgm:pt modelId="{745AAFA7-2692-4EDF-80C8-ED894AF9FCD5}" type="parTrans" cxnId="{6BBBD0E9-5600-466F-9D6A-E26B9C90D569}">
      <dgm:prSet/>
      <dgm:spPr/>
      <dgm:t>
        <a:bodyPr/>
        <a:lstStyle/>
        <a:p>
          <a:endParaRPr lang="en-GB"/>
        </a:p>
      </dgm:t>
    </dgm:pt>
    <dgm:pt modelId="{38C1652E-0A30-4499-BBB7-A98CED6C5F34}" type="sibTrans" cxnId="{6BBBD0E9-5600-466F-9D6A-E26B9C90D569}">
      <dgm:prSet/>
      <dgm:spPr/>
      <dgm:t>
        <a:bodyPr/>
        <a:lstStyle/>
        <a:p>
          <a:endParaRPr lang="en-GB"/>
        </a:p>
      </dgm:t>
    </dgm:pt>
    <dgm:pt modelId="{C2944F1D-DF87-4514-A42B-CBF7A2E09707}">
      <dgm:prSet phldrT="[Text]"/>
      <dgm:spPr/>
      <dgm:t>
        <a:bodyPr/>
        <a:lstStyle/>
        <a:p>
          <a:r>
            <a:rPr lang="en-GB"/>
            <a:t>Commitment </a:t>
          </a:r>
        </a:p>
      </dgm:t>
    </dgm:pt>
    <dgm:pt modelId="{91DEE552-5A50-4101-9E57-D6330596C583}" type="parTrans" cxnId="{0BC329F3-EB44-4321-8AEC-7060C9D6532B}">
      <dgm:prSet/>
      <dgm:spPr/>
      <dgm:t>
        <a:bodyPr/>
        <a:lstStyle/>
        <a:p>
          <a:endParaRPr lang="en-GB"/>
        </a:p>
      </dgm:t>
    </dgm:pt>
    <dgm:pt modelId="{A4CEC148-05BA-4EE2-B7A8-0C51FB84B4D1}" type="sibTrans" cxnId="{0BC329F3-EB44-4321-8AEC-7060C9D6532B}">
      <dgm:prSet/>
      <dgm:spPr/>
      <dgm:t>
        <a:bodyPr/>
        <a:lstStyle/>
        <a:p>
          <a:endParaRPr lang="en-GB"/>
        </a:p>
      </dgm:t>
    </dgm:pt>
    <dgm:pt modelId="{11722E79-9E59-4461-986E-18785D431AF7}">
      <dgm:prSet phldrT="[Text]"/>
      <dgm:spPr/>
      <dgm:t>
        <a:bodyPr/>
        <a:lstStyle/>
        <a:p>
          <a:r>
            <a:rPr lang="en-GB"/>
            <a:t>Consultation </a:t>
          </a:r>
        </a:p>
      </dgm:t>
    </dgm:pt>
    <dgm:pt modelId="{7D85AB0A-8CAD-48B2-B390-0E40693740F1}" type="parTrans" cxnId="{EC9CBA6E-65D1-46B2-AAA7-8712A3BDA542}">
      <dgm:prSet/>
      <dgm:spPr/>
      <dgm:t>
        <a:bodyPr/>
        <a:lstStyle/>
        <a:p>
          <a:endParaRPr lang="en-GB"/>
        </a:p>
      </dgm:t>
    </dgm:pt>
    <dgm:pt modelId="{96550902-57FF-4AB2-87AE-0843FAE4C56E}" type="sibTrans" cxnId="{EC9CBA6E-65D1-46B2-AAA7-8712A3BDA542}">
      <dgm:prSet/>
      <dgm:spPr/>
      <dgm:t>
        <a:bodyPr/>
        <a:lstStyle/>
        <a:p>
          <a:endParaRPr lang="en-GB"/>
        </a:p>
      </dgm:t>
    </dgm:pt>
    <dgm:pt modelId="{24619C7C-BDDC-429C-92C4-39BB0320E581}">
      <dgm:prSet phldrT="[Text]"/>
      <dgm:spPr/>
      <dgm:t>
        <a:bodyPr/>
        <a:lstStyle/>
        <a:p>
          <a:r>
            <a:rPr lang="en-GB"/>
            <a:t>Empowerment </a:t>
          </a:r>
        </a:p>
      </dgm:t>
    </dgm:pt>
    <dgm:pt modelId="{42F12383-C70D-4A13-860C-A0C9F3F0E8C4}" type="parTrans" cxnId="{80461C68-0987-4BBC-B326-8D96C04A3432}">
      <dgm:prSet/>
      <dgm:spPr/>
      <dgm:t>
        <a:bodyPr/>
        <a:lstStyle/>
        <a:p>
          <a:endParaRPr lang="en-GB"/>
        </a:p>
      </dgm:t>
    </dgm:pt>
    <dgm:pt modelId="{E3B79FCA-1572-4F71-BA8A-E7A50BAE6A47}" type="sibTrans" cxnId="{80461C68-0987-4BBC-B326-8D96C04A3432}">
      <dgm:prSet/>
      <dgm:spPr/>
      <dgm:t>
        <a:bodyPr/>
        <a:lstStyle/>
        <a:p>
          <a:endParaRPr lang="en-GB"/>
        </a:p>
      </dgm:t>
    </dgm:pt>
    <dgm:pt modelId="{FF970132-E822-4048-91E4-592F9D4213D7}">
      <dgm:prSet/>
      <dgm:spPr/>
      <dgm:t>
        <a:bodyPr/>
        <a:lstStyle/>
        <a:p>
          <a:r>
            <a:rPr lang="en-GB"/>
            <a:t>Openness and Transparency </a:t>
          </a:r>
        </a:p>
      </dgm:t>
    </dgm:pt>
    <dgm:pt modelId="{685FA8B7-BB6C-4818-B94F-DB14EB9CD7EF}" type="parTrans" cxnId="{6A1E5513-496D-4A17-8ACA-73647D9AC5A8}">
      <dgm:prSet/>
      <dgm:spPr/>
      <dgm:t>
        <a:bodyPr/>
        <a:lstStyle/>
        <a:p>
          <a:endParaRPr lang="en-GB"/>
        </a:p>
      </dgm:t>
    </dgm:pt>
    <dgm:pt modelId="{FF16AAA5-0AAE-4E24-9236-2B261388B6D5}" type="sibTrans" cxnId="{6A1E5513-496D-4A17-8ACA-73647D9AC5A8}">
      <dgm:prSet/>
      <dgm:spPr/>
      <dgm:t>
        <a:bodyPr/>
        <a:lstStyle/>
        <a:p>
          <a:endParaRPr lang="en-GB"/>
        </a:p>
      </dgm:t>
    </dgm:pt>
    <dgm:pt modelId="{11BFC0F0-7968-469A-8502-4718F8B6A5E7}">
      <dgm:prSet/>
      <dgm:spPr/>
      <dgm:t>
        <a:bodyPr/>
        <a:lstStyle/>
        <a:p>
          <a:r>
            <a:rPr lang="en-GB"/>
            <a:t>Information </a:t>
          </a:r>
        </a:p>
      </dgm:t>
    </dgm:pt>
    <dgm:pt modelId="{17F4090A-BCC2-4EA7-B90C-6D4628EF513C}" type="parTrans" cxnId="{037FD1BE-DE2B-4BA8-8BCF-428F3DA86021}">
      <dgm:prSet/>
      <dgm:spPr/>
      <dgm:t>
        <a:bodyPr/>
        <a:lstStyle/>
        <a:p>
          <a:endParaRPr lang="en-GB"/>
        </a:p>
      </dgm:t>
    </dgm:pt>
    <dgm:pt modelId="{7E177DA9-E706-4371-A454-34D036E2A6D9}" type="sibTrans" cxnId="{037FD1BE-DE2B-4BA8-8BCF-428F3DA86021}">
      <dgm:prSet/>
      <dgm:spPr/>
      <dgm:t>
        <a:bodyPr/>
        <a:lstStyle/>
        <a:p>
          <a:endParaRPr lang="en-GB"/>
        </a:p>
      </dgm:t>
    </dgm:pt>
    <dgm:pt modelId="{29CE4A0C-8135-4C5E-9882-0DEFB4FDCEB0}">
      <dgm:prSet/>
      <dgm:spPr/>
      <dgm:t>
        <a:bodyPr/>
        <a:lstStyle/>
        <a:p>
          <a:r>
            <a:rPr lang="en-GB"/>
            <a:t>Redress </a:t>
          </a:r>
        </a:p>
      </dgm:t>
    </dgm:pt>
    <dgm:pt modelId="{2A570A5D-FF4F-4B34-B804-1A32507B1DAE}" type="parTrans" cxnId="{65563DE2-0D41-40C0-A228-D84FC262AD25}">
      <dgm:prSet/>
      <dgm:spPr/>
      <dgm:t>
        <a:bodyPr/>
        <a:lstStyle/>
        <a:p>
          <a:endParaRPr lang="en-GB"/>
        </a:p>
      </dgm:t>
    </dgm:pt>
    <dgm:pt modelId="{C53E0D37-74F7-4F2E-8977-002ED55F7EEA}" type="sibTrans" cxnId="{65563DE2-0D41-40C0-A228-D84FC262AD25}">
      <dgm:prSet/>
      <dgm:spPr/>
      <dgm:t>
        <a:bodyPr/>
        <a:lstStyle/>
        <a:p>
          <a:endParaRPr lang="en-GB"/>
        </a:p>
      </dgm:t>
    </dgm:pt>
    <dgm:pt modelId="{CAA6F984-9915-4769-84A5-F1C2D0617557}" type="pres">
      <dgm:prSet presAssocID="{23A4939E-A6CD-4861-818C-E24F0D2E4A04}" presName="Name0" presStyleCnt="0">
        <dgm:presLayoutVars>
          <dgm:dir/>
          <dgm:resizeHandles val="exact"/>
        </dgm:presLayoutVars>
      </dgm:prSet>
      <dgm:spPr/>
    </dgm:pt>
    <dgm:pt modelId="{D2CA78CD-9217-44F2-9755-85BA24F34C11}" type="pres">
      <dgm:prSet presAssocID="{23A4939E-A6CD-4861-818C-E24F0D2E4A04}" presName="cycle" presStyleCnt="0"/>
      <dgm:spPr/>
    </dgm:pt>
    <dgm:pt modelId="{B6A696E1-0D22-4E39-9F18-7272154C7B0D}" type="pres">
      <dgm:prSet presAssocID="{48EF62B4-FA43-45E3-BB29-492566382D6E}" presName="nodeFirstNode" presStyleLbl="node1" presStyleIdx="0" presStyleCnt="8" custScaleX="152088" custRadScaleRad="103420" custRadScaleInc="36929">
        <dgm:presLayoutVars>
          <dgm:bulletEnabled val="1"/>
        </dgm:presLayoutVars>
      </dgm:prSet>
      <dgm:spPr/>
    </dgm:pt>
    <dgm:pt modelId="{116C77AC-23E0-4B94-8AAE-BD90F49E11A5}" type="pres">
      <dgm:prSet presAssocID="{5C832B0B-40D6-4D25-B93C-36B5407996F5}" presName="sibTransFirstNode" presStyleLbl="bgShp" presStyleIdx="0" presStyleCnt="1" custLinFactNeighborX="4735" custLinFactNeighborY="320"/>
      <dgm:spPr/>
    </dgm:pt>
    <dgm:pt modelId="{92ED88FA-F4F0-4935-AF75-97E80B3A835E}" type="pres">
      <dgm:prSet presAssocID="{49B71F79-E0AD-49F2-83A7-0FD6DA7F4ABC}" presName="nodeFollowingNodes" presStyleLbl="node1" presStyleIdx="1" presStyleCnt="8" custScaleX="133130" custRadScaleRad="132939" custRadScaleInc="54150">
        <dgm:presLayoutVars>
          <dgm:bulletEnabled val="1"/>
        </dgm:presLayoutVars>
      </dgm:prSet>
      <dgm:spPr/>
    </dgm:pt>
    <dgm:pt modelId="{52C83C19-A40F-4CF7-A044-978FCD13E981}" type="pres">
      <dgm:prSet presAssocID="{C2944F1D-DF87-4514-A42B-CBF7A2E09707}" presName="nodeFollowingNodes" presStyleLbl="node1" presStyleIdx="2" presStyleCnt="8" custScaleX="143159" custRadScaleRad="136821" custRadScaleInc="3633">
        <dgm:presLayoutVars>
          <dgm:bulletEnabled val="1"/>
        </dgm:presLayoutVars>
      </dgm:prSet>
      <dgm:spPr/>
    </dgm:pt>
    <dgm:pt modelId="{B98021CB-1427-4A3B-A48F-E6D681EB8D0B}" type="pres">
      <dgm:prSet presAssocID="{11722E79-9E59-4461-986E-18785D431AF7}" presName="nodeFollowingNodes" presStyleLbl="node1" presStyleIdx="3" presStyleCnt="8" custScaleX="140766" custRadScaleRad="149674" custRadScaleInc="-60992">
        <dgm:presLayoutVars>
          <dgm:bulletEnabled val="1"/>
        </dgm:presLayoutVars>
      </dgm:prSet>
      <dgm:spPr/>
    </dgm:pt>
    <dgm:pt modelId="{9502DBE8-62EE-416D-B52A-3F3DB1FB226F}" type="pres">
      <dgm:prSet presAssocID="{24619C7C-BDDC-429C-92C4-39BB0320E581}" presName="nodeFollowingNodes" presStyleLbl="node1" presStyleIdx="4" presStyleCnt="8" custScaleX="131478" custRadScaleRad="98660" custRadScaleInc="-56894">
        <dgm:presLayoutVars>
          <dgm:bulletEnabled val="1"/>
        </dgm:presLayoutVars>
      </dgm:prSet>
      <dgm:spPr/>
    </dgm:pt>
    <dgm:pt modelId="{437C7CAD-4967-4712-81B6-60A291CF82C7}" type="pres">
      <dgm:prSet presAssocID="{FF970132-E822-4048-91E4-592F9D4213D7}" presName="nodeFollowingNodes" presStyleLbl="node1" presStyleIdx="5" presStyleCnt="8" custScaleX="139322" custRadScaleRad="89076" custRadScaleInc="39147">
        <dgm:presLayoutVars>
          <dgm:bulletEnabled val="1"/>
        </dgm:presLayoutVars>
      </dgm:prSet>
      <dgm:spPr/>
    </dgm:pt>
    <dgm:pt modelId="{7CBED56B-C825-4E4B-A143-A00EDEB66B3D}" type="pres">
      <dgm:prSet presAssocID="{11BFC0F0-7968-469A-8502-4718F8B6A5E7}" presName="nodeFollowingNodes" presStyleLbl="node1" presStyleIdx="6" presStyleCnt="8" custScaleX="142512" custRadScaleRad="77549" custRadScaleInc="15410">
        <dgm:presLayoutVars>
          <dgm:bulletEnabled val="1"/>
        </dgm:presLayoutVars>
      </dgm:prSet>
      <dgm:spPr/>
    </dgm:pt>
    <dgm:pt modelId="{7E836BDB-4909-454C-B9DF-E495B5814C0B}" type="pres">
      <dgm:prSet presAssocID="{29CE4A0C-8135-4C5E-9882-0DEFB4FDCEB0}" presName="nodeFollowingNodes" presStyleLbl="node1" presStyleIdx="7" presStyleCnt="8" custScaleX="134576" custRadScaleRad="91595" custRadScaleInc="-13833">
        <dgm:presLayoutVars>
          <dgm:bulletEnabled val="1"/>
        </dgm:presLayoutVars>
      </dgm:prSet>
      <dgm:spPr/>
    </dgm:pt>
  </dgm:ptLst>
  <dgm:cxnLst>
    <dgm:cxn modelId="{6A1E5513-496D-4A17-8ACA-73647D9AC5A8}" srcId="{23A4939E-A6CD-4861-818C-E24F0D2E4A04}" destId="{FF970132-E822-4048-91E4-592F9D4213D7}" srcOrd="5" destOrd="0" parTransId="{685FA8B7-BB6C-4818-B94F-DB14EB9CD7EF}" sibTransId="{FF16AAA5-0AAE-4E24-9236-2B261388B6D5}"/>
    <dgm:cxn modelId="{35A60018-3F49-4996-9006-F0620CB2AE0F}" type="presOf" srcId="{FF970132-E822-4048-91E4-592F9D4213D7}" destId="{437C7CAD-4967-4712-81B6-60A291CF82C7}" srcOrd="0" destOrd="0" presId="urn:microsoft.com/office/officeart/2005/8/layout/cycle3"/>
    <dgm:cxn modelId="{E0C2F419-79B9-4AFA-B58D-A749B7061E8A}" type="presOf" srcId="{24619C7C-BDDC-429C-92C4-39BB0320E581}" destId="{9502DBE8-62EE-416D-B52A-3F3DB1FB226F}" srcOrd="0" destOrd="0" presId="urn:microsoft.com/office/officeart/2005/8/layout/cycle3"/>
    <dgm:cxn modelId="{E4CD2624-B68C-4C6D-9CE4-AD9F98370B96}" type="presOf" srcId="{5C832B0B-40D6-4D25-B93C-36B5407996F5}" destId="{116C77AC-23E0-4B94-8AAE-BD90F49E11A5}" srcOrd="0" destOrd="0" presId="urn:microsoft.com/office/officeart/2005/8/layout/cycle3"/>
    <dgm:cxn modelId="{80461C68-0987-4BBC-B326-8D96C04A3432}" srcId="{23A4939E-A6CD-4861-818C-E24F0D2E4A04}" destId="{24619C7C-BDDC-429C-92C4-39BB0320E581}" srcOrd="4" destOrd="0" parTransId="{42F12383-C70D-4A13-860C-A0C9F3F0E8C4}" sibTransId="{E3B79FCA-1572-4F71-BA8A-E7A50BAE6A47}"/>
    <dgm:cxn modelId="{FDDE8D68-6D80-43CB-876F-F7B9B1E6BA71}" type="presOf" srcId="{29CE4A0C-8135-4C5E-9882-0DEFB4FDCEB0}" destId="{7E836BDB-4909-454C-B9DF-E495B5814C0B}" srcOrd="0" destOrd="0" presId="urn:microsoft.com/office/officeart/2005/8/layout/cycle3"/>
    <dgm:cxn modelId="{46C05E69-6D6C-42A8-83D3-48A57A4CF539}" type="presOf" srcId="{48EF62B4-FA43-45E3-BB29-492566382D6E}" destId="{B6A696E1-0D22-4E39-9F18-7272154C7B0D}" srcOrd="0" destOrd="0" presId="urn:microsoft.com/office/officeart/2005/8/layout/cycle3"/>
    <dgm:cxn modelId="{EC9CBA6E-65D1-46B2-AAA7-8712A3BDA542}" srcId="{23A4939E-A6CD-4861-818C-E24F0D2E4A04}" destId="{11722E79-9E59-4461-986E-18785D431AF7}" srcOrd="3" destOrd="0" parTransId="{7D85AB0A-8CAD-48B2-B390-0E40693740F1}" sibTransId="{96550902-57FF-4AB2-87AE-0843FAE4C56E}"/>
    <dgm:cxn modelId="{16E5E451-3177-40D5-A30B-04C71EF86399}" type="presOf" srcId="{11722E79-9E59-4461-986E-18785D431AF7}" destId="{B98021CB-1427-4A3B-A48F-E6D681EB8D0B}" srcOrd="0" destOrd="0" presId="urn:microsoft.com/office/officeart/2005/8/layout/cycle3"/>
    <dgm:cxn modelId="{F544E476-4C02-4667-A7B5-12B7A8A26A9D}" srcId="{23A4939E-A6CD-4861-818C-E24F0D2E4A04}" destId="{48EF62B4-FA43-45E3-BB29-492566382D6E}" srcOrd="0" destOrd="0" parTransId="{4833374F-40A4-4FF2-AC2D-77C5F8AA12AF}" sibTransId="{5C832B0B-40D6-4D25-B93C-36B5407996F5}"/>
    <dgm:cxn modelId="{B677EF77-7FC2-44BE-8F9D-7DE6E9206C87}" type="presOf" srcId="{23A4939E-A6CD-4861-818C-E24F0D2E4A04}" destId="{CAA6F984-9915-4769-84A5-F1C2D0617557}" srcOrd="0" destOrd="0" presId="urn:microsoft.com/office/officeart/2005/8/layout/cycle3"/>
    <dgm:cxn modelId="{037FD1BE-DE2B-4BA8-8BCF-428F3DA86021}" srcId="{23A4939E-A6CD-4861-818C-E24F0D2E4A04}" destId="{11BFC0F0-7968-469A-8502-4718F8B6A5E7}" srcOrd="6" destOrd="0" parTransId="{17F4090A-BCC2-4EA7-B90C-6D4628EF513C}" sibTransId="{7E177DA9-E706-4371-A454-34D036E2A6D9}"/>
    <dgm:cxn modelId="{21C612CD-FA7F-412E-A094-7494FFA9638D}" type="presOf" srcId="{C2944F1D-DF87-4514-A42B-CBF7A2E09707}" destId="{52C83C19-A40F-4CF7-A044-978FCD13E981}" srcOrd="0" destOrd="0" presId="urn:microsoft.com/office/officeart/2005/8/layout/cycle3"/>
    <dgm:cxn modelId="{37E9C0CE-408F-469F-AC28-03048BFF99AC}" type="presOf" srcId="{49B71F79-E0AD-49F2-83A7-0FD6DA7F4ABC}" destId="{92ED88FA-F4F0-4935-AF75-97E80B3A835E}" srcOrd="0" destOrd="0" presId="urn:microsoft.com/office/officeart/2005/8/layout/cycle3"/>
    <dgm:cxn modelId="{D27C59DB-EF4D-4DAB-997A-7A96C42A6B60}" type="presOf" srcId="{11BFC0F0-7968-469A-8502-4718F8B6A5E7}" destId="{7CBED56B-C825-4E4B-A143-A00EDEB66B3D}" srcOrd="0" destOrd="0" presId="urn:microsoft.com/office/officeart/2005/8/layout/cycle3"/>
    <dgm:cxn modelId="{65563DE2-0D41-40C0-A228-D84FC262AD25}" srcId="{23A4939E-A6CD-4861-818C-E24F0D2E4A04}" destId="{29CE4A0C-8135-4C5E-9882-0DEFB4FDCEB0}" srcOrd="7" destOrd="0" parTransId="{2A570A5D-FF4F-4B34-B804-1A32507B1DAE}" sibTransId="{C53E0D37-74F7-4F2E-8977-002ED55F7EEA}"/>
    <dgm:cxn modelId="{6BBBD0E9-5600-466F-9D6A-E26B9C90D569}" srcId="{23A4939E-A6CD-4861-818C-E24F0D2E4A04}" destId="{49B71F79-E0AD-49F2-83A7-0FD6DA7F4ABC}" srcOrd="1" destOrd="0" parTransId="{745AAFA7-2692-4EDF-80C8-ED894AF9FCD5}" sibTransId="{38C1652E-0A30-4499-BBB7-A98CED6C5F34}"/>
    <dgm:cxn modelId="{0BC329F3-EB44-4321-8AEC-7060C9D6532B}" srcId="{23A4939E-A6CD-4861-818C-E24F0D2E4A04}" destId="{C2944F1D-DF87-4514-A42B-CBF7A2E09707}" srcOrd="2" destOrd="0" parTransId="{91DEE552-5A50-4101-9E57-D6330596C583}" sibTransId="{A4CEC148-05BA-4EE2-B7A8-0C51FB84B4D1}"/>
    <dgm:cxn modelId="{F05D3132-A62C-4156-9723-CB7D77F348B5}" type="presParOf" srcId="{CAA6F984-9915-4769-84A5-F1C2D0617557}" destId="{D2CA78CD-9217-44F2-9755-85BA24F34C11}" srcOrd="0" destOrd="0" presId="urn:microsoft.com/office/officeart/2005/8/layout/cycle3"/>
    <dgm:cxn modelId="{D32B083F-5EED-45FD-9683-DACE759D5EE5}" type="presParOf" srcId="{D2CA78CD-9217-44F2-9755-85BA24F34C11}" destId="{B6A696E1-0D22-4E39-9F18-7272154C7B0D}" srcOrd="0" destOrd="0" presId="urn:microsoft.com/office/officeart/2005/8/layout/cycle3"/>
    <dgm:cxn modelId="{D2CD1DB3-5B7B-4550-A4B1-8F0F45E6E79B}" type="presParOf" srcId="{D2CA78CD-9217-44F2-9755-85BA24F34C11}" destId="{116C77AC-23E0-4B94-8AAE-BD90F49E11A5}" srcOrd="1" destOrd="0" presId="urn:microsoft.com/office/officeart/2005/8/layout/cycle3"/>
    <dgm:cxn modelId="{63595F97-1000-43D8-A50D-71D3B0C03503}" type="presParOf" srcId="{D2CA78CD-9217-44F2-9755-85BA24F34C11}" destId="{92ED88FA-F4F0-4935-AF75-97E80B3A835E}" srcOrd="2" destOrd="0" presId="urn:microsoft.com/office/officeart/2005/8/layout/cycle3"/>
    <dgm:cxn modelId="{74A1762C-91B9-4B0B-9417-1071D1DC7891}" type="presParOf" srcId="{D2CA78CD-9217-44F2-9755-85BA24F34C11}" destId="{52C83C19-A40F-4CF7-A044-978FCD13E981}" srcOrd="3" destOrd="0" presId="urn:microsoft.com/office/officeart/2005/8/layout/cycle3"/>
    <dgm:cxn modelId="{C73CDDF7-07A3-432B-8D8F-3FCFEDFB628B}" type="presParOf" srcId="{D2CA78CD-9217-44F2-9755-85BA24F34C11}" destId="{B98021CB-1427-4A3B-A48F-E6D681EB8D0B}" srcOrd="4" destOrd="0" presId="urn:microsoft.com/office/officeart/2005/8/layout/cycle3"/>
    <dgm:cxn modelId="{0F73F7C9-2892-4E81-8B0B-36085D362C3A}" type="presParOf" srcId="{D2CA78CD-9217-44F2-9755-85BA24F34C11}" destId="{9502DBE8-62EE-416D-B52A-3F3DB1FB226F}" srcOrd="5" destOrd="0" presId="urn:microsoft.com/office/officeart/2005/8/layout/cycle3"/>
    <dgm:cxn modelId="{4849DF4C-5C75-4325-A558-06D7FF1168B7}" type="presParOf" srcId="{D2CA78CD-9217-44F2-9755-85BA24F34C11}" destId="{437C7CAD-4967-4712-81B6-60A291CF82C7}" srcOrd="6" destOrd="0" presId="urn:microsoft.com/office/officeart/2005/8/layout/cycle3"/>
    <dgm:cxn modelId="{32306AC9-D387-48AE-B590-385891AC014E}" type="presParOf" srcId="{D2CA78CD-9217-44F2-9755-85BA24F34C11}" destId="{7CBED56B-C825-4E4B-A143-A00EDEB66B3D}" srcOrd="7" destOrd="0" presId="urn:microsoft.com/office/officeart/2005/8/layout/cycle3"/>
    <dgm:cxn modelId="{62F05A70-1A0D-4201-A3EA-1E09EC65BD4F}" type="presParOf" srcId="{D2CA78CD-9217-44F2-9755-85BA24F34C11}" destId="{7E836BDB-4909-454C-B9DF-E495B5814C0B}" srcOrd="8" destOrd="0" presId="urn:microsoft.com/office/officeart/2005/8/layout/cycle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227D4B2-75F1-45B6-8836-AA08F154AEE0}" type="doc">
      <dgm:prSet loTypeId="urn:microsoft.com/office/officeart/2005/8/layout/gear1" loCatId="process" qsTypeId="urn:microsoft.com/office/officeart/2005/8/quickstyle/3d7" qsCatId="3D" csTypeId="urn:microsoft.com/office/officeart/2005/8/colors/accent1_2" csCatId="accent1" phldr="1"/>
      <dgm:spPr/>
    </dgm:pt>
    <dgm:pt modelId="{95B3D0EF-E932-439F-8072-2878380DEEF9}">
      <dgm:prSet phldrT="[Text]"/>
      <dgm:spPr/>
      <dgm:t>
        <a:bodyPr/>
        <a:lstStyle/>
        <a:p>
          <a:r>
            <a:rPr lang="en-GB"/>
            <a:t>Communities and Other Stakeholders </a:t>
          </a:r>
        </a:p>
      </dgm:t>
    </dgm:pt>
    <dgm:pt modelId="{6AE6EA15-F8E0-4860-BCCD-968E94CF3B55}" type="parTrans" cxnId="{16F9DE45-334E-40B5-8EAF-3F631750E941}">
      <dgm:prSet/>
      <dgm:spPr/>
      <dgm:t>
        <a:bodyPr/>
        <a:lstStyle/>
        <a:p>
          <a:endParaRPr lang="en-GB"/>
        </a:p>
      </dgm:t>
    </dgm:pt>
    <dgm:pt modelId="{AC2E1625-63DA-4E02-B894-7112A4035675}" type="sibTrans" cxnId="{16F9DE45-334E-40B5-8EAF-3F631750E941}">
      <dgm:prSet/>
      <dgm:spPr/>
      <dgm:t>
        <a:bodyPr/>
        <a:lstStyle/>
        <a:p>
          <a:endParaRPr lang="en-GB"/>
        </a:p>
      </dgm:t>
    </dgm:pt>
    <dgm:pt modelId="{DA168592-B29A-4A00-B575-82B556656D47}">
      <dgm:prSet phldrT="[Text]"/>
      <dgm:spPr/>
      <dgm:t>
        <a:bodyPr/>
        <a:lstStyle/>
        <a:p>
          <a:r>
            <a:rPr lang="en-GB"/>
            <a:t>Administration  </a:t>
          </a:r>
        </a:p>
      </dgm:t>
    </dgm:pt>
    <dgm:pt modelId="{1F5D25CF-6788-4000-B0E3-DA76AC0054C7}" type="parTrans" cxnId="{66265F6F-F51D-40D3-9EED-2E7E9C9575E9}">
      <dgm:prSet/>
      <dgm:spPr/>
      <dgm:t>
        <a:bodyPr/>
        <a:lstStyle/>
        <a:p>
          <a:endParaRPr lang="en-GB"/>
        </a:p>
      </dgm:t>
    </dgm:pt>
    <dgm:pt modelId="{05C6F731-07D6-4B69-8C3D-A940DD290FF1}" type="sibTrans" cxnId="{66265F6F-F51D-40D3-9EED-2E7E9C9575E9}">
      <dgm:prSet/>
      <dgm:spPr/>
      <dgm:t>
        <a:bodyPr/>
        <a:lstStyle/>
        <a:p>
          <a:endParaRPr lang="en-GB"/>
        </a:p>
      </dgm:t>
    </dgm:pt>
    <dgm:pt modelId="{519CF24F-C6F7-460F-836F-4AC4F58D7159}">
      <dgm:prSet phldrT="[Text]"/>
      <dgm:spPr/>
      <dgm:t>
        <a:bodyPr/>
        <a:lstStyle/>
        <a:p>
          <a:r>
            <a:rPr lang="en-GB"/>
            <a:t>Council</a:t>
          </a:r>
        </a:p>
      </dgm:t>
    </dgm:pt>
    <dgm:pt modelId="{EACFBD34-1DED-40D4-8A95-D2FB82521B36}" type="parTrans" cxnId="{C9C6C496-F11C-4C97-A4C6-18AAB6AAB0E8}">
      <dgm:prSet/>
      <dgm:spPr/>
      <dgm:t>
        <a:bodyPr/>
        <a:lstStyle/>
        <a:p>
          <a:endParaRPr lang="en-GB"/>
        </a:p>
      </dgm:t>
    </dgm:pt>
    <dgm:pt modelId="{FAFC8854-BE2A-4716-BDBE-9B6D7AEBB764}" type="sibTrans" cxnId="{C9C6C496-F11C-4C97-A4C6-18AAB6AAB0E8}">
      <dgm:prSet/>
      <dgm:spPr/>
      <dgm:t>
        <a:bodyPr/>
        <a:lstStyle/>
        <a:p>
          <a:endParaRPr lang="en-GB"/>
        </a:p>
      </dgm:t>
    </dgm:pt>
    <dgm:pt modelId="{67CBB10A-351D-4D3A-9041-B19B562F0C0E}" type="pres">
      <dgm:prSet presAssocID="{4227D4B2-75F1-45B6-8836-AA08F154AEE0}" presName="composite" presStyleCnt="0">
        <dgm:presLayoutVars>
          <dgm:chMax val="3"/>
          <dgm:animLvl val="lvl"/>
          <dgm:resizeHandles val="exact"/>
        </dgm:presLayoutVars>
      </dgm:prSet>
      <dgm:spPr/>
    </dgm:pt>
    <dgm:pt modelId="{667E8F93-248B-46B4-ABDE-D8B927A19FCC}" type="pres">
      <dgm:prSet presAssocID="{95B3D0EF-E932-439F-8072-2878380DEEF9}" presName="gear1" presStyleLbl="node1" presStyleIdx="0" presStyleCnt="3" custScaleX="133550" custLinFactNeighborX="12446" custLinFactNeighborY="-2724">
        <dgm:presLayoutVars>
          <dgm:chMax val="1"/>
          <dgm:bulletEnabled val="1"/>
        </dgm:presLayoutVars>
      </dgm:prSet>
      <dgm:spPr/>
    </dgm:pt>
    <dgm:pt modelId="{CE54C33C-7A05-46D8-BC24-F671B530DA9E}" type="pres">
      <dgm:prSet presAssocID="{95B3D0EF-E932-439F-8072-2878380DEEF9}" presName="gear1srcNode" presStyleLbl="node1" presStyleIdx="0" presStyleCnt="3"/>
      <dgm:spPr/>
    </dgm:pt>
    <dgm:pt modelId="{D4D9BD1D-C346-4D1C-A746-73EE7A5A1EE7}" type="pres">
      <dgm:prSet presAssocID="{95B3D0EF-E932-439F-8072-2878380DEEF9}" presName="gear1dstNode" presStyleLbl="node1" presStyleIdx="0" presStyleCnt="3"/>
      <dgm:spPr/>
    </dgm:pt>
    <dgm:pt modelId="{09524B27-517E-4B72-AC70-051EDB5A9D27}" type="pres">
      <dgm:prSet presAssocID="{DA168592-B29A-4A00-B575-82B556656D47}" presName="gear2" presStyleLbl="node1" presStyleIdx="1" presStyleCnt="3" custScaleX="151607" custLinFactNeighborX="-14881" custLinFactNeighborY="2976">
        <dgm:presLayoutVars>
          <dgm:chMax val="1"/>
          <dgm:bulletEnabled val="1"/>
        </dgm:presLayoutVars>
      </dgm:prSet>
      <dgm:spPr/>
    </dgm:pt>
    <dgm:pt modelId="{5F34C9B4-E2C5-4930-B16A-EEA120849ADC}" type="pres">
      <dgm:prSet presAssocID="{DA168592-B29A-4A00-B575-82B556656D47}" presName="gear2srcNode" presStyleLbl="node1" presStyleIdx="1" presStyleCnt="3"/>
      <dgm:spPr/>
    </dgm:pt>
    <dgm:pt modelId="{B5088EBB-BBAE-469A-B998-7B99E3BCCD79}" type="pres">
      <dgm:prSet presAssocID="{DA168592-B29A-4A00-B575-82B556656D47}" presName="gear2dstNode" presStyleLbl="node1" presStyleIdx="1" presStyleCnt="3"/>
      <dgm:spPr/>
    </dgm:pt>
    <dgm:pt modelId="{E7BA0144-8DEC-498D-9DC4-C61F314548FB}" type="pres">
      <dgm:prSet presAssocID="{519CF24F-C6F7-460F-836F-4AC4F58D7159}" presName="gear3" presStyleLbl="node1" presStyleIdx="2" presStyleCnt="3" custScaleX="133765" custScaleY="112483" custLinFactNeighborX="-1860" custLinFactNeighborY="0"/>
      <dgm:spPr/>
    </dgm:pt>
    <dgm:pt modelId="{3375A134-8184-407B-A82E-E86917AAECF9}" type="pres">
      <dgm:prSet presAssocID="{519CF24F-C6F7-460F-836F-4AC4F58D7159}" presName="gear3tx" presStyleLbl="node1" presStyleIdx="2" presStyleCnt="3">
        <dgm:presLayoutVars>
          <dgm:chMax val="1"/>
          <dgm:bulletEnabled val="1"/>
        </dgm:presLayoutVars>
      </dgm:prSet>
      <dgm:spPr/>
    </dgm:pt>
    <dgm:pt modelId="{8BB475B7-D690-4585-BC1D-3E5F5D4EC1F9}" type="pres">
      <dgm:prSet presAssocID="{519CF24F-C6F7-460F-836F-4AC4F58D7159}" presName="gear3srcNode" presStyleLbl="node1" presStyleIdx="2" presStyleCnt="3"/>
      <dgm:spPr/>
    </dgm:pt>
    <dgm:pt modelId="{2B392EB4-8492-4F5B-8584-2B2F100DF332}" type="pres">
      <dgm:prSet presAssocID="{519CF24F-C6F7-460F-836F-4AC4F58D7159}" presName="gear3dstNode" presStyleLbl="node1" presStyleIdx="2" presStyleCnt="3"/>
      <dgm:spPr/>
    </dgm:pt>
    <dgm:pt modelId="{7243A0A4-851D-4704-8BAF-4E19A6B6A91D}" type="pres">
      <dgm:prSet presAssocID="{AC2E1625-63DA-4E02-B894-7112A4035675}" presName="connector1" presStyleLbl="sibTrans2D1" presStyleIdx="0" presStyleCnt="3" custLinFactNeighborX="24097" custLinFactNeighborY="-12479"/>
      <dgm:spPr/>
    </dgm:pt>
    <dgm:pt modelId="{019580DC-3DBF-4AD5-B4F6-7BED99B9BD80}" type="pres">
      <dgm:prSet presAssocID="{05C6F731-07D6-4B69-8C3D-A940DD290FF1}" presName="connector2" presStyleLbl="sibTrans2D1" presStyleIdx="1" presStyleCnt="3" custLinFactNeighborX="-23274" custLinFactNeighborY="15128"/>
      <dgm:spPr/>
    </dgm:pt>
    <dgm:pt modelId="{400D4D48-443F-43CF-B937-FCC9EE6F87DD}" type="pres">
      <dgm:prSet presAssocID="{FAFC8854-BE2A-4716-BDBE-9B6D7AEBB764}" presName="connector3" presStyleLbl="sibTrans2D1" presStyleIdx="2" presStyleCnt="3" custLinFactNeighborX="-7015" custLinFactNeighborY="-6476"/>
      <dgm:spPr/>
    </dgm:pt>
  </dgm:ptLst>
  <dgm:cxnLst>
    <dgm:cxn modelId="{E285C212-9FDF-4B6D-ADD5-AFDBC7BD7451}" type="presOf" srcId="{DA168592-B29A-4A00-B575-82B556656D47}" destId="{B5088EBB-BBAE-469A-B998-7B99E3BCCD79}" srcOrd="2" destOrd="0" presId="urn:microsoft.com/office/officeart/2005/8/layout/gear1"/>
    <dgm:cxn modelId="{A956C319-FD05-4BDA-8170-533409DAE1D1}" type="presOf" srcId="{519CF24F-C6F7-460F-836F-4AC4F58D7159}" destId="{2B392EB4-8492-4F5B-8584-2B2F100DF332}" srcOrd="3" destOrd="0" presId="urn:microsoft.com/office/officeart/2005/8/layout/gear1"/>
    <dgm:cxn modelId="{FD06541E-3902-473B-95FB-7B419FDD2994}" type="presOf" srcId="{519CF24F-C6F7-460F-836F-4AC4F58D7159}" destId="{3375A134-8184-407B-A82E-E86917AAECF9}" srcOrd="1" destOrd="0" presId="urn:microsoft.com/office/officeart/2005/8/layout/gear1"/>
    <dgm:cxn modelId="{64E80026-3B3B-443C-91F2-610961CA2A88}" type="presOf" srcId="{FAFC8854-BE2A-4716-BDBE-9B6D7AEBB764}" destId="{400D4D48-443F-43CF-B937-FCC9EE6F87DD}" srcOrd="0" destOrd="0" presId="urn:microsoft.com/office/officeart/2005/8/layout/gear1"/>
    <dgm:cxn modelId="{FB29BB5C-8F7A-4392-926E-B7F2C6630F2F}" type="presOf" srcId="{4227D4B2-75F1-45B6-8836-AA08F154AEE0}" destId="{67CBB10A-351D-4D3A-9041-B19B562F0C0E}" srcOrd="0" destOrd="0" presId="urn:microsoft.com/office/officeart/2005/8/layout/gear1"/>
    <dgm:cxn modelId="{16F9DE45-334E-40B5-8EAF-3F631750E941}" srcId="{4227D4B2-75F1-45B6-8836-AA08F154AEE0}" destId="{95B3D0EF-E932-439F-8072-2878380DEEF9}" srcOrd="0" destOrd="0" parTransId="{6AE6EA15-F8E0-4860-BCCD-968E94CF3B55}" sibTransId="{AC2E1625-63DA-4E02-B894-7112A4035675}"/>
    <dgm:cxn modelId="{66265F6F-F51D-40D3-9EED-2E7E9C9575E9}" srcId="{4227D4B2-75F1-45B6-8836-AA08F154AEE0}" destId="{DA168592-B29A-4A00-B575-82B556656D47}" srcOrd="1" destOrd="0" parTransId="{1F5D25CF-6788-4000-B0E3-DA76AC0054C7}" sibTransId="{05C6F731-07D6-4B69-8C3D-A940DD290FF1}"/>
    <dgm:cxn modelId="{FD05A084-0755-4D8E-B052-0E22BAE32945}" type="presOf" srcId="{519CF24F-C6F7-460F-836F-4AC4F58D7159}" destId="{E7BA0144-8DEC-498D-9DC4-C61F314548FB}" srcOrd="0" destOrd="0" presId="urn:microsoft.com/office/officeart/2005/8/layout/gear1"/>
    <dgm:cxn modelId="{0FCE618A-4CE3-429F-ABD6-F1177BC7D30B}" type="presOf" srcId="{DA168592-B29A-4A00-B575-82B556656D47}" destId="{5F34C9B4-E2C5-4930-B16A-EEA120849ADC}" srcOrd="1" destOrd="0" presId="urn:microsoft.com/office/officeart/2005/8/layout/gear1"/>
    <dgm:cxn modelId="{6C85FE8A-61DA-4C5E-BDA3-98E34BFFA969}" type="presOf" srcId="{519CF24F-C6F7-460F-836F-4AC4F58D7159}" destId="{8BB475B7-D690-4585-BC1D-3E5F5D4EC1F9}" srcOrd="2" destOrd="0" presId="urn:microsoft.com/office/officeart/2005/8/layout/gear1"/>
    <dgm:cxn modelId="{C9C6C496-F11C-4C97-A4C6-18AAB6AAB0E8}" srcId="{4227D4B2-75F1-45B6-8836-AA08F154AEE0}" destId="{519CF24F-C6F7-460F-836F-4AC4F58D7159}" srcOrd="2" destOrd="0" parTransId="{EACFBD34-1DED-40D4-8A95-D2FB82521B36}" sibTransId="{FAFC8854-BE2A-4716-BDBE-9B6D7AEBB764}"/>
    <dgm:cxn modelId="{844BB2AD-7411-47E4-95EA-4A4100D7BDF5}" type="presOf" srcId="{AC2E1625-63DA-4E02-B894-7112A4035675}" destId="{7243A0A4-851D-4704-8BAF-4E19A6B6A91D}" srcOrd="0" destOrd="0" presId="urn:microsoft.com/office/officeart/2005/8/layout/gear1"/>
    <dgm:cxn modelId="{32EEA8AE-67E4-4C51-87F6-4A579C974353}" type="presOf" srcId="{95B3D0EF-E932-439F-8072-2878380DEEF9}" destId="{CE54C33C-7A05-46D8-BC24-F671B530DA9E}" srcOrd="1" destOrd="0" presId="urn:microsoft.com/office/officeart/2005/8/layout/gear1"/>
    <dgm:cxn modelId="{5FEF58CA-8536-437D-B7C9-4296BF6B2C61}" type="presOf" srcId="{95B3D0EF-E932-439F-8072-2878380DEEF9}" destId="{D4D9BD1D-C346-4D1C-A746-73EE7A5A1EE7}" srcOrd="2" destOrd="0" presId="urn:microsoft.com/office/officeart/2005/8/layout/gear1"/>
    <dgm:cxn modelId="{D8E14EE2-9D4A-431E-AFD4-C483417BF7A8}" type="presOf" srcId="{DA168592-B29A-4A00-B575-82B556656D47}" destId="{09524B27-517E-4B72-AC70-051EDB5A9D27}" srcOrd="0" destOrd="0" presId="urn:microsoft.com/office/officeart/2005/8/layout/gear1"/>
    <dgm:cxn modelId="{02B5F8F6-B65C-48F4-A67F-625AA5A3E994}" type="presOf" srcId="{95B3D0EF-E932-439F-8072-2878380DEEF9}" destId="{667E8F93-248B-46B4-ABDE-D8B927A19FCC}" srcOrd="0" destOrd="0" presId="urn:microsoft.com/office/officeart/2005/8/layout/gear1"/>
    <dgm:cxn modelId="{910632F9-A83A-46B7-97CB-E30079C1D2C9}" type="presOf" srcId="{05C6F731-07D6-4B69-8C3D-A940DD290FF1}" destId="{019580DC-3DBF-4AD5-B4F6-7BED99B9BD80}" srcOrd="0" destOrd="0" presId="urn:microsoft.com/office/officeart/2005/8/layout/gear1"/>
    <dgm:cxn modelId="{DEDF3E9B-79A9-4661-BE48-9152A7810054}" type="presParOf" srcId="{67CBB10A-351D-4D3A-9041-B19B562F0C0E}" destId="{667E8F93-248B-46B4-ABDE-D8B927A19FCC}" srcOrd="0" destOrd="0" presId="urn:microsoft.com/office/officeart/2005/8/layout/gear1"/>
    <dgm:cxn modelId="{85DC7454-E172-4017-8CB0-4F584CADCC49}" type="presParOf" srcId="{67CBB10A-351D-4D3A-9041-B19B562F0C0E}" destId="{CE54C33C-7A05-46D8-BC24-F671B530DA9E}" srcOrd="1" destOrd="0" presId="urn:microsoft.com/office/officeart/2005/8/layout/gear1"/>
    <dgm:cxn modelId="{DC191D27-30AE-4699-B6D0-A281AA2BC09F}" type="presParOf" srcId="{67CBB10A-351D-4D3A-9041-B19B562F0C0E}" destId="{D4D9BD1D-C346-4D1C-A746-73EE7A5A1EE7}" srcOrd="2" destOrd="0" presId="urn:microsoft.com/office/officeart/2005/8/layout/gear1"/>
    <dgm:cxn modelId="{ECC87426-F0D0-4BBC-AB7C-193C60B47947}" type="presParOf" srcId="{67CBB10A-351D-4D3A-9041-B19B562F0C0E}" destId="{09524B27-517E-4B72-AC70-051EDB5A9D27}" srcOrd="3" destOrd="0" presId="urn:microsoft.com/office/officeart/2005/8/layout/gear1"/>
    <dgm:cxn modelId="{F880F458-EF90-42A2-B8D6-AD84DC0C7436}" type="presParOf" srcId="{67CBB10A-351D-4D3A-9041-B19B562F0C0E}" destId="{5F34C9B4-E2C5-4930-B16A-EEA120849ADC}" srcOrd="4" destOrd="0" presId="urn:microsoft.com/office/officeart/2005/8/layout/gear1"/>
    <dgm:cxn modelId="{130CEC8F-D333-4C82-AEF8-A6842ABBADDD}" type="presParOf" srcId="{67CBB10A-351D-4D3A-9041-B19B562F0C0E}" destId="{B5088EBB-BBAE-469A-B998-7B99E3BCCD79}" srcOrd="5" destOrd="0" presId="urn:microsoft.com/office/officeart/2005/8/layout/gear1"/>
    <dgm:cxn modelId="{2DA312C4-EFE4-40A1-B70A-ABA71A0C162D}" type="presParOf" srcId="{67CBB10A-351D-4D3A-9041-B19B562F0C0E}" destId="{E7BA0144-8DEC-498D-9DC4-C61F314548FB}" srcOrd="6" destOrd="0" presId="urn:microsoft.com/office/officeart/2005/8/layout/gear1"/>
    <dgm:cxn modelId="{CDC2A7AF-47D3-4852-829D-89A0BA60EDFA}" type="presParOf" srcId="{67CBB10A-351D-4D3A-9041-B19B562F0C0E}" destId="{3375A134-8184-407B-A82E-E86917AAECF9}" srcOrd="7" destOrd="0" presId="urn:microsoft.com/office/officeart/2005/8/layout/gear1"/>
    <dgm:cxn modelId="{4992D371-10A0-4A83-B059-4415E40D0EEB}" type="presParOf" srcId="{67CBB10A-351D-4D3A-9041-B19B562F0C0E}" destId="{8BB475B7-D690-4585-BC1D-3E5F5D4EC1F9}" srcOrd="8" destOrd="0" presId="urn:microsoft.com/office/officeart/2005/8/layout/gear1"/>
    <dgm:cxn modelId="{EF4C5960-9AD0-4597-8C64-0C70575A5F83}" type="presParOf" srcId="{67CBB10A-351D-4D3A-9041-B19B562F0C0E}" destId="{2B392EB4-8492-4F5B-8584-2B2F100DF332}" srcOrd="9" destOrd="0" presId="urn:microsoft.com/office/officeart/2005/8/layout/gear1"/>
    <dgm:cxn modelId="{3CCC45E4-A89A-4B76-B7C7-91525F42956C}" type="presParOf" srcId="{67CBB10A-351D-4D3A-9041-B19B562F0C0E}" destId="{7243A0A4-851D-4704-8BAF-4E19A6B6A91D}" srcOrd="10" destOrd="0" presId="urn:microsoft.com/office/officeart/2005/8/layout/gear1"/>
    <dgm:cxn modelId="{79F6D398-EAD9-4E29-90B1-AB61C3521A44}" type="presParOf" srcId="{67CBB10A-351D-4D3A-9041-B19B562F0C0E}" destId="{019580DC-3DBF-4AD5-B4F6-7BED99B9BD80}" srcOrd="11" destOrd="0" presId="urn:microsoft.com/office/officeart/2005/8/layout/gear1"/>
    <dgm:cxn modelId="{4615B720-151E-448B-B0DE-BDCFB9CBA6B5}" type="presParOf" srcId="{67CBB10A-351D-4D3A-9041-B19B562F0C0E}" destId="{400D4D48-443F-43CF-B937-FCC9EE6F87DD}" srcOrd="12" destOrd="0" presId="urn:microsoft.com/office/officeart/2005/8/layout/gear1"/>
  </dgm:cxnLst>
  <dgm:bg>
    <a:solidFill>
      <a:schemeClr val="accent4">
        <a:lumMod val="40000"/>
        <a:lumOff val="60000"/>
      </a:schemeClr>
    </a:solidFill>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2AC24D-C86B-4AB4-8DB0-44A5D49A6C2C}">
      <dsp:nvSpPr>
        <dsp:cNvPr id="0" name=""/>
        <dsp:cNvSpPr/>
      </dsp:nvSpPr>
      <dsp:spPr>
        <a:xfrm>
          <a:off x="572329" y="160781"/>
          <a:ext cx="7434075" cy="1546831"/>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05428B5-7508-4670-B467-57CA17CCCC83}">
      <dsp:nvSpPr>
        <dsp:cNvPr id="0" name=""/>
        <dsp:cNvSpPr/>
      </dsp:nvSpPr>
      <dsp:spPr>
        <a:xfrm>
          <a:off x="1522450" y="404027"/>
          <a:ext cx="5528899" cy="10598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Vision </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ZA" sz="1000" kern="1200" dirty="0"/>
            <a:t>A Developing Moretele for Growth and Prosperity for All</a:t>
          </a:r>
          <a:endParaRPr lang="en-US" sz="1000" kern="1200">
            <a:latin typeface="Trebuchet MS" pitchFamily="34" charset="0"/>
            <a:cs typeface="Arial" pitchFamily="34" charset="0"/>
          </a:endParaRPr>
        </a:p>
      </dsp:txBody>
      <dsp:txXfrm>
        <a:off x="1522450" y="404027"/>
        <a:ext cx="5528899" cy="1059884"/>
      </dsp:txXfrm>
    </dsp:sp>
    <dsp:sp modelId="{5459199E-787E-4C7C-B5C5-AB41051CF656}">
      <dsp:nvSpPr>
        <dsp:cNvPr id="0" name=""/>
        <dsp:cNvSpPr/>
      </dsp:nvSpPr>
      <dsp:spPr>
        <a:xfrm>
          <a:off x="769195" y="1097511"/>
          <a:ext cx="5824024" cy="2189955"/>
        </a:xfrm>
        <a:prstGeom prst="leftCircularArrow">
          <a:avLst>
            <a:gd name="adj1" fmla="val 10980"/>
            <a:gd name="adj2" fmla="val 1142322"/>
            <a:gd name="adj3" fmla="val 6300000"/>
            <a:gd name="adj4" fmla="val 18900000"/>
            <a:gd name="adj5" fmla="val 12500"/>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239FA69-5F0B-4067-A587-81E2FD9FBB2D}">
      <dsp:nvSpPr>
        <dsp:cNvPr id="0" name=""/>
        <dsp:cNvSpPr/>
      </dsp:nvSpPr>
      <dsp:spPr>
        <a:xfrm>
          <a:off x="1340910" y="1752957"/>
          <a:ext cx="4680594" cy="893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Mission </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ZA" sz="1000" kern="1200" dirty="0"/>
            <a:t>To provide and enhance equitable, cost effective, efficient and quality service delivery and exploit resources for sustainable development, growth and prosperity for all</a:t>
          </a:r>
          <a:endParaRPr lang="en-US" sz="1000" kern="1200">
            <a:latin typeface="Trebuchet MS" pitchFamily="34" charset="0"/>
            <a:cs typeface="Arial" pitchFamily="34" charset="0"/>
          </a:endParaRPr>
        </a:p>
      </dsp:txBody>
      <dsp:txXfrm>
        <a:off x="1340910" y="1752957"/>
        <a:ext cx="4680594" cy="893165"/>
      </dsp:txXfrm>
    </dsp:sp>
    <dsp:sp modelId="{9F922EB0-C085-4882-9436-37D3AD986997}">
      <dsp:nvSpPr>
        <dsp:cNvPr id="0" name=""/>
        <dsp:cNvSpPr/>
      </dsp:nvSpPr>
      <dsp:spPr>
        <a:xfrm>
          <a:off x="163228" y="2506379"/>
          <a:ext cx="8255568" cy="1881979"/>
        </a:xfrm>
        <a:prstGeom prst="blockArc">
          <a:avLst>
            <a:gd name="adj1" fmla="val 13500000"/>
            <a:gd name="adj2" fmla="val 10800000"/>
            <a:gd name="adj3" fmla="val 1274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512200-A1EF-488E-980E-B8A8D8F0548B}">
      <dsp:nvSpPr>
        <dsp:cNvPr id="0" name=""/>
        <dsp:cNvSpPr/>
      </dsp:nvSpPr>
      <dsp:spPr>
        <a:xfrm>
          <a:off x="2373116" y="3061263"/>
          <a:ext cx="3833323" cy="811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Trebuchet MS" pitchFamily="34" charset="0"/>
              <a:cs typeface="Arial" pitchFamily="34" charset="0"/>
            </a:rPr>
            <a:t>Values</a:t>
          </a:r>
          <a:endParaRPr lang="en-US" sz="1000" kern="1200">
            <a:latin typeface="Trebuchet MS" pitchFamily="34" charset="0"/>
            <a:cs typeface="Arial" pitchFamily="34" charset="0"/>
          </a:endParaRP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Service to stakeholders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Excellence</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Transparency</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Responsiveness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Value for diversity</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Value for partnerships</a:t>
          </a:r>
        </a:p>
        <a:p>
          <a:pPr marL="0" lvl="0" indent="0" algn="ctr" defTabSz="444500">
            <a:lnSpc>
              <a:spcPct val="90000"/>
            </a:lnSpc>
            <a:spcBef>
              <a:spcPct val="0"/>
            </a:spcBef>
            <a:spcAft>
              <a:spcPct val="35000"/>
            </a:spcAft>
            <a:buNone/>
          </a:pPr>
          <a:r>
            <a:rPr lang="en-US" sz="1000" kern="1200">
              <a:latin typeface="Trebuchet MS" pitchFamily="34" charset="0"/>
              <a:cs typeface="Arial" pitchFamily="34" charset="0"/>
            </a:rPr>
            <a:t>Ethical standards</a:t>
          </a:r>
        </a:p>
      </dsp:txBody>
      <dsp:txXfrm>
        <a:off x="2373116" y="3061263"/>
        <a:ext cx="3833323" cy="8113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F8438-3947-4980-80FB-21FB9943B811}">
      <dsp:nvSpPr>
        <dsp:cNvPr id="0" name=""/>
        <dsp:cNvSpPr/>
      </dsp:nvSpPr>
      <dsp:spPr>
        <a:xfrm>
          <a:off x="3811914" y="1146298"/>
          <a:ext cx="1360418" cy="174224"/>
        </a:xfrm>
        <a:custGeom>
          <a:avLst/>
          <a:gdLst/>
          <a:ahLst/>
          <a:cxnLst/>
          <a:rect l="0" t="0" r="0" b="0"/>
          <a:pathLst>
            <a:path>
              <a:moveTo>
                <a:pt x="0" y="0"/>
              </a:moveTo>
              <a:lnTo>
                <a:pt x="0" y="105183"/>
              </a:lnTo>
              <a:lnTo>
                <a:pt x="1360418" y="105183"/>
              </a:lnTo>
              <a:lnTo>
                <a:pt x="1360418" y="17422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F1D587-AD5F-401F-8543-EDAD578299FA}">
      <dsp:nvSpPr>
        <dsp:cNvPr id="0" name=""/>
        <dsp:cNvSpPr/>
      </dsp:nvSpPr>
      <dsp:spPr>
        <a:xfrm>
          <a:off x="3032132" y="395257"/>
          <a:ext cx="779781" cy="277790"/>
        </a:xfrm>
        <a:custGeom>
          <a:avLst/>
          <a:gdLst/>
          <a:ahLst/>
          <a:cxnLst/>
          <a:rect l="0" t="0" r="0" b="0"/>
          <a:pathLst>
            <a:path>
              <a:moveTo>
                <a:pt x="0" y="0"/>
              </a:moveTo>
              <a:lnTo>
                <a:pt x="0" y="208749"/>
              </a:lnTo>
              <a:lnTo>
                <a:pt x="779781" y="208749"/>
              </a:lnTo>
              <a:lnTo>
                <a:pt x="779781" y="2777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CC261-7332-4624-8607-E1B1A672CD7B}">
      <dsp:nvSpPr>
        <dsp:cNvPr id="0" name=""/>
        <dsp:cNvSpPr/>
      </dsp:nvSpPr>
      <dsp:spPr>
        <a:xfrm>
          <a:off x="1774561" y="-77992"/>
          <a:ext cx="2515141" cy="47325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9AAF8D-7E18-43B3-80FC-7DA325C5D995}">
      <dsp:nvSpPr>
        <dsp:cNvPr id="0" name=""/>
        <dsp:cNvSpPr/>
      </dsp:nvSpPr>
      <dsp:spPr>
        <a:xfrm>
          <a:off x="1857370" y="675"/>
          <a:ext cx="2515141" cy="47325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t>Manager  - Occupied</a:t>
          </a:r>
        </a:p>
      </dsp:txBody>
      <dsp:txXfrm>
        <a:off x="1871231" y="14536"/>
        <a:ext cx="2487419" cy="445528"/>
      </dsp:txXfrm>
    </dsp:sp>
    <dsp:sp modelId="{FCADB582-68B5-4CB2-A8CE-C409EED309F2}">
      <dsp:nvSpPr>
        <dsp:cNvPr id="0" name=""/>
        <dsp:cNvSpPr/>
      </dsp:nvSpPr>
      <dsp:spPr>
        <a:xfrm>
          <a:off x="2519852" y="673048"/>
          <a:ext cx="2584124" cy="47325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A2E6A2-98D4-4CE6-9D08-C4B65B6E4DCF}">
      <dsp:nvSpPr>
        <dsp:cNvPr id="0" name=""/>
        <dsp:cNvSpPr/>
      </dsp:nvSpPr>
      <dsp:spPr>
        <a:xfrm>
          <a:off x="2602660" y="751716"/>
          <a:ext cx="2584124" cy="47325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t>4 X Communuity Liason Officers (Occupied) </a:t>
          </a:r>
        </a:p>
      </dsp:txBody>
      <dsp:txXfrm>
        <a:off x="2616521" y="765577"/>
        <a:ext cx="2556402" cy="445528"/>
      </dsp:txXfrm>
    </dsp:sp>
    <dsp:sp modelId="{CB1DA504-4759-4C0D-B474-5F9047AEFCCA}">
      <dsp:nvSpPr>
        <dsp:cNvPr id="0" name=""/>
        <dsp:cNvSpPr/>
      </dsp:nvSpPr>
      <dsp:spPr>
        <a:xfrm>
          <a:off x="4163330" y="1320523"/>
          <a:ext cx="2018005" cy="4732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4FDC6D-28B8-41B6-9D35-96BEA45F620F}">
      <dsp:nvSpPr>
        <dsp:cNvPr id="0" name=""/>
        <dsp:cNvSpPr/>
      </dsp:nvSpPr>
      <dsp:spPr>
        <a:xfrm>
          <a:off x="4246139" y="1399191"/>
          <a:ext cx="2018005" cy="473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t>Secretary (Occupied)  </a:t>
          </a:r>
        </a:p>
      </dsp:txBody>
      <dsp:txXfrm>
        <a:off x="4260000" y="1413052"/>
        <a:ext cx="1990283" cy="4455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9E27F-8F8B-4185-9FAB-5F68F5D05F8A}">
      <dsp:nvSpPr>
        <dsp:cNvPr id="0" name=""/>
        <dsp:cNvSpPr/>
      </dsp:nvSpPr>
      <dsp:spPr>
        <a:xfrm>
          <a:off x="3565825" y="159788"/>
          <a:ext cx="1440643" cy="1440643"/>
        </a:xfrm>
        <a:prstGeom prst="blockArc">
          <a:avLst>
            <a:gd name="adj1" fmla="val 13500000"/>
            <a:gd name="adj2" fmla="val 16200000"/>
            <a:gd name="adj3" fmla="val 3431"/>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A290EAA-F328-4C3F-AC0C-628EDDD09E9E}">
      <dsp:nvSpPr>
        <dsp:cNvPr id="0" name=""/>
        <dsp:cNvSpPr/>
      </dsp:nvSpPr>
      <dsp:spPr>
        <a:xfrm>
          <a:off x="3565825" y="159788"/>
          <a:ext cx="1440643" cy="1440643"/>
        </a:xfrm>
        <a:prstGeom prst="blockArc">
          <a:avLst>
            <a:gd name="adj1" fmla="val 10800000"/>
            <a:gd name="adj2" fmla="val 13500000"/>
            <a:gd name="adj3" fmla="val 3431"/>
          </a:avLst>
        </a:prstGeom>
        <a:solidFill>
          <a:schemeClr val="accent3">
            <a:hueOff val="2323371"/>
            <a:satOff val="85714"/>
            <a:lumOff val="-1260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96A22C-8BE7-4129-AC80-7D17185961EF}">
      <dsp:nvSpPr>
        <dsp:cNvPr id="0" name=""/>
        <dsp:cNvSpPr/>
      </dsp:nvSpPr>
      <dsp:spPr>
        <a:xfrm>
          <a:off x="3565825" y="159788"/>
          <a:ext cx="1440643" cy="1440643"/>
        </a:xfrm>
        <a:prstGeom prst="blockArc">
          <a:avLst>
            <a:gd name="adj1" fmla="val 8100000"/>
            <a:gd name="adj2" fmla="val 10800000"/>
            <a:gd name="adj3" fmla="val 3431"/>
          </a:avLst>
        </a:prstGeom>
        <a:solidFill>
          <a:schemeClr val="accent3">
            <a:hueOff val="1936142"/>
            <a:satOff val="71429"/>
            <a:lumOff val="-1050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31412FE-BB75-4BE9-8D5F-4BBEF453B1EC}">
      <dsp:nvSpPr>
        <dsp:cNvPr id="0" name=""/>
        <dsp:cNvSpPr/>
      </dsp:nvSpPr>
      <dsp:spPr>
        <a:xfrm>
          <a:off x="3565825" y="159788"/>
          <a:ext cx="1440643" cy="1440643"/>
        </a:xfrm>
        <a:prstGeom prst="blockArc">
          <a:avLst>
            <a:gd name="adj1" fmla="val 5400000"/>
            <a:gd name="adj2" fmla="val 8100000"/>
            <a:gd name="adj3" fmla="val 3431"/>
          </a:avLst>
        </a:prstGeom>
        <a:solidFill>
          <a:schemeClr val="accent3">
            <a:hueOff val="1548914"/>
            <a:satOff val="57143"/>
            <a:lumOff val="-84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DA62344-0C8C-408F-B921-F77F4CA44731}">
      <dsp:nvSpPr>
        <dsp:cNvPr id="0" name=""/>
        <dsp:cNvSpPr/>
      </dsp:nvSpPr>
      <dsp:spPr>
        <a:xfrm>
          <a:off x="3565825" y="159788"/>
          <a:ext cx="1440643" cy="1440643"/>
        </a:xfrm>
        <a:prstGeom prst="blockArc">
          <a:avLst>
            <a:gd name="adj1" fmla="val 2700000"/>
            <a:gd name="adj2" fmla="val 5400000"/>
            <a:gd name="adj3" fmla="val 3431"/>
          </a:avLst>
        </a:prstGeom>
        <a:solidFill>
          <a:schemeClr val="accent3">
            <a:hueOff val="1161685"/>
            <a:satOff val="42857"/>
            <a:lumOff val="-63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DC1B50F-9460-4AAA-A623-C55B90CE4BEC}">
      <dsp:nvSpPr>
        <dsp:cNvPr id="0" name=""/>
        <dsp:cNvSpPr/>
      </dsp:nvSpPr>
      <dsp:spPr>
        <a:xfrm>
          <a:off x="3561257" y="164398"/>
          <a:ext cx="1440643" cy="1440643"/>
        </a:xfrm>
        <a:prstGeom prst="blockArc">
          <a:avLst>
            <a:gd name="adj1" fmla="val 21450404"/>
            <a:gd name="adj2" fmla="val 2668486"/>
            <a:gd name="adj3" fmla="val 3431"/>
          </a:avLst>
        </a:prstGeom>
        <a:solidFill>
          <a:schemeClr val="accent3">
            <a:hueOff val="774457"/>
            <a:satOff val="28571"/>
            <a:lumOff val="-420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75EBA4A-1A81-4D07-AEE5-6CC3B8E07465}">
      <dsp:nvSpPr>
        <dsp:cNvPr id="0" name=""/>
        <dsp:cNvSpPr/>
      </dsp:nvSpPr>
      <dsp:spPr>
        <a:xfrm>
          <a:off x="3560905" y="154819"/>
          <a:ext cx="1440643" cy="1440643"/>
        </a:xfrm>
        <a:prstGeom prst="blockArc">
          <a:avLst>
            <a:gd name="adj1" fmla="val 18933956"/>
            <a:gd name="adj2" fmla="val 21496950"/>
            <a:gd name="adj3" fmla="val 3431"/>
          </a:avLst>
        </a:prstGeom>
        <a:solidFill>
          <a:schemeClr val="accent3">
            <a:hueOff val="387228"/>
            <a:satOff val="14286"/>
            <a:lumOff val="-210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C8EE052-6BA0-4439-BB04-2BB8FC4441E6}">
      <dsp:nvSpPr>
        <dsp:cNvPr id="0" name=""/>
        <dsp:cNvSpPr/>
      </dsp:nvSpPr>
      <dsp:spPr>
        <a:xfrm>
          <a:off x="3565825" y="159788"/>
          <a:ext cx="1440643" cy="1440643"/>
        </a:xfrm>
        <a:prstGeom prst="blockArc">
          <a:avLst>
            <a:gd name="adj1" fmla="val 16200000"/>
            <a:gd name="adj2" fmla="val 18900000"/>
            <a:gd name="adj3" fmla="val 3431"/>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1E78B70-BA16-47A2-8A9E-2C6B0214D61E}">
      <dsp:nvSpPr>
        <dsp:cNvPr id="0" name=""/>
        <dsp:cNvSpPr/>
      </dsp:nvSpPr>
      <dsp:spPr>
        <a:xfrm>
          <a:off x="3985371" y="613977"/>
          <a:ext cx="601551" cy="49035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Batho Pele Principles   </a:t>
          </a:r>
        </a:p>
      </dsp:txBody>
      <dsp:txXfrm>
        <a:off x="4073466" y="685788"/>
        <a:ext cx="425361" cy="346731"/>
      </dsp:txXfrm>
    </dsp:sp>
    <dsp:sp modelId="{E0F76FE6-47A6-468C-B342-AD078D27E434}">
      <dsp:nvSpPr>
        <dsp:cNvPr id="0" name=""/>
        <dsp:cNvSpPr/>
      </dsp:nvSpPr>
      <dsp:spPr>
        <a:xfrm>
          <a:off x="4032624" y="521"/>
          <a:ext cx="507045" cy="34324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1</a:t>
          </a:r>
        </a:p>
        <a:p>
          <a:pPr marL="0" lvl="0" indent="0" algn="ctr" defTabSz="222250">
            <a:lnSpc>
              <a:spcPct val="90000"/>
            </a:lnSpc>
            <a:spcBef>
              <a:spcPct val="0"/>
            </a:spcBef>
            <a:spcAft>
              <a:spcPct val="35000"/>
            </a:spcAft>
            <a:buNone/>
          </a:pPr>
          <a:r>
            <a:rPr lang="en-US" sz="500" kern="1200"/>
            <a:t>Consulattion </a:t>
          </a:r>
        </a:p>
      </dsp:txBody>
      <dsp:txXfrm>
        <a:off x="4106879" y="50788"/>
        <a:ext cx="358535" cy="242713"/>
      </dsp:txXfrm>
    </dsp:sp>
    <dsp:sp modelId="{90EC89FD-8096-4EF0-9BA2-C49BBF8B3A3C}">
      <dsp:nvSpPr>
        <dsp:cNvPr id="0" name=""/>
        <dsp:cNvSpPr/>
      </dsp:nvSpPr>
      <dsp:spPr>
        <a:xfrm>
          <a:off x="4502517" y="207879"/>
          <a:ext cx="568473" cy="343247"/>
        </a:xfrm>
        <a:prstGeom prst="ellipse">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2</a:t>
          </a:r>
        </a:p>
        <a:p>
          <a:pPr marL="0" lvl="0" indent="0" algn="ctr" defTabSz="222250">
            <a:lnSpc>
              <a:spcPct val="90000"/>
            </a:lnSpc>
            <a:spcBef>
              <a:spcPct val="0"/>
            </a:spcBef>
            <a:spcAft>
              <a:spcPct val="35000"/>
            </a:spcAft>
            <a:buNone/>
          </a:pPr>
          <a:r>
            <a:rPr lang="en-US" sz="500" kern="1200"/>
            <a:t>Service Standards </a:t>
          </a:r>
        </a:p>
      </dsp:txBody>
      <dsp:txXfrm>
        <a:off x="4585768" y="258146"/>
        <a:ext cx="401971" cy="242713"/>
      </dsp:txXfrm>
    </dsp:sp>
    <dsp:sp modelId="{FC4C3FCE-5C7B-46D6-BC39-2CE840581404}">
      <dsp:nvSpPr>
        <dsp:cNvPr id="0" name=""/>
        <dsp:cNvSpPr/>
      </dsp:nvSpPr>
      <dsp:spPr>
        <a:xfrm>
          <a:off x="4658405" y="682298"/>
          <a:ext cx="660937" cy="343247"/>
        </a:xfrm>
        <a:prstGeom prst="ellipse">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3</a:t>
          </a:r>
        </a:p>
        <a:p>
          <a:pPr marL="0" lvl="0" indent="0" algn="ctr" defTabSz="222250">
            <a:lnSpc>
              <a:spcPct val="90000"/>
            </a:lnSpc>
            <a:spcBef>
              <a:spcPct val="0"/>
            </a:spcBef>
            <a:spcAft>
              <a:spcPct val="35000"/>
            </a:spcAft>
            <a:buNone/>
          </a:pPr>
          <a:r>
            <a:rPr lang="en-US" sz="500" kern="1200"/>
            <a:t>Acess </a:t>
          </a:r>
        </a:p>
      </dsp:txBody>
      <dsp:txXfrm>
        <a:off x="4755197" y="732565"/>
        <a:ext cx="467353" cy="242713"/>
      </dsp:txXfrm>
    </dsp:sp>
    <dsp:sp modelId="{B2B001CB-43B4-4F16-8500-481EFCB051D5}">
      <dsp:nvSpPr>
        <dsp:cNvPr id="0" name=""/>
        <dsp:cNvSpPr/>
      </dsp:nvSpPr>
      <dsp:spPr>
        <a:xfrm>
          <a:off x="4502517" y="1209093"/>
          <a:ext cx="568473" cy="343247"/>
        </a:xfrm>
        <a:prstGeom prst="ellipse">
          <a:avLst/>
        </a:prstGeom>
        <a:gradFill rotWithShape="0">
          <a:gsLst>
            <a:gs pos="0">
              <a:schemeClr val="accent3">
                <a:hueOff val="1161685"/>
                <a:satOff val="42857"/>
                <a:lumOff val="-6303"/>
                <a:alphaOff val="0"/>
                <a:satMod val="103000"/>
                <a:lumMod val="102000"/>
                <a:tint val="94000"/>
              </a:schemeClr>
            </a:gs>
            <a:gs pos="50000">
              <a:schemeClr val="accent3">
                <a:hueOff val="1161685"/>
                <a:satOff val="42857"/>
                <a:lumOff val="-6303"/>
                <a:alphaOff val="0"/>
                <a:satMod val="110000"/>
                <a:lumMod val="100000"/>
                <a:shade val="100000"/>
              </a:schemeClr>
            </a:gs>
            <a:gs pos="100000">
              <a:schemeClr val="accent3">
                <a:hueOff val="1161685"/>
                <a:satOff val="42857"/>
                <a:lumOff val="-63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4</a:t>
          </a:r>
        </a:p>
        <a:p>
          <a:pPr marL="0" lvl="0" indent="0" algn="ctr" defTabSz="222250">
            <a:lnSpc>
              <a:spcPct val="90000"/>
            </a:lnSpc>
            <a:spcBef>
              <a:spcPct val="0"/>
            </a:spcBef>
            <a:spcAft>
              <a:spcPct val="35000"/>
            </a:spcAft>
            <a:buNone/>
          </a:pPr>
          <a:r>
            <a:rPr lang="en-US" sz="500" kern="1200"/>
            <a:t>Courtesy </a:t>
          </a:r>
        </a:p>
      </dsp:txBody>
      <dsp:txXfrm>
        <a:off x="4585768" y="1259360"/>
        <a:ext cx="401971" cy="242713"/>
      </dsp:txXfrm>
    </dsp:sp>
    <dsp:sp modelId="{5E64AA29-6C06-492C-8AD8-3FDB10B1B6A5}">
      <dsp:nvSpPr>
        <dsp:cNvPr id="0" name=""/>
        <dsp:cNvSpPr/>
      </dsp:nvSpPr>
      <dsp:spPr>
        <a:xfrm>
          <a:off x="4037876" y="1416451"/>
          <a:ext cx="496542" cy="343247"/>
        </a:xfrm>
        <a:prstGeom prst="ellipse">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5</a:t>
          </a:r>
        </a:p>
        <a:p>
          <a:pPr marL="0" lvl="0" indent="0" algn="ctr" defTabSz="222250">
            <a:lnSpc>
              <a:spcPct val="90000"/>
            </a:lnSpc>
            <a:spcBef>
              <a:spcPct val="0"/>
            </a:spcBef>
            <a:spcAft>
              <a:spcPct val="35000"/>
            </a:spcAft>
            <a:buNone/>
          </a:pPr>
          <a:r>
            <a:rPr lang="en-US" sz="500" kern="1200"/>
            <a:t>Information </a:t>
          </a:r>
        </a:p>
      </dsp:txBody>
      <dsp:txXfrm>
        <a:off x="4110593" y="1466718"/>
        <a:ext cx="351108" cy="242713"/>
      </dsp:txXfrm>
    </dsp:sp>
    <dsp:sp modelId="{96D4B85B-9694-4CD7-B647-495D77EFB749}">
      <dsp:nvSpPr>
        <dsp:cNvPr id="0" name=""/>
        <dsp:cNvSpPr/>
      </dsp:nvSpPr>
      <dsp:spPr>
        <a:xfrm>
          <a:off x="3524555" y="1209093"/>
          <a:ext cx="521969" cy="343247"/>
        </a:xfrm>
        <a:prstGeom prst="ellipse">
          <a:avLst/>
        </a:prstGeom>
        <a:gradFill rotWithShape="0">
          <a:gsLst>
            <a:gs pos="0">
              <a:schemeClr val="accent3">
                <a:hueOff val="1936142"/>
                <a:satOff val="71429"/>
                <a:lumOff val="-10504"/>
                <a:alphaOff val="0"/>
                <a:satMod val="103000"/>
                <a:lumMod val="102000"/>
                <a:tint val="94000"/>
              </a:schemeClr>
            </a:gs>
            <a:gs pos="50000">
              <a:schemeClr val="accent3">
                <a:hueOff val="1936142"/>
                <a:satOff val="71429"/>
                <a:lumOff val="-10504"/>
                <a:alphaOff val="0"/>
                <a:satMod val="110000"/>
                <a:lumMod val="100000"/>
                <a:shade val="100000"/>
              </a:schemeClr>
            </a:gs>
            <a:gs pos="100000">
              <a:schemeClr val="accent3">
                <a:hueOff val="1936142"/>
                <a:satOff val="71429"/>
                <a:lumOff val="-10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6</a:t>
          </a:r>
        </a:p>
        <a:p>
          <a:pPr marL="0" lvl="0" indent="0" algn="ctr" defTabSz="222250">
            <a:lnSpc>
              <a:spcPct val="90000"/>
            </a:lnSpc>
            <a:spcBef>
              <a:spcPct val="0"/>
            </a:spcBef>
            <a:spcAft>
              <a:spcPct val="35000"/>
            </a:spcAft>
            <a:buNone/>
          </a:pPr>
          <a:r>
            <a:rPr lang="en-US" sz="500" kern="1200"/>
            <a:t>Openness and Transparecny </a:t>
          </a:r>
        </a:p>
      </dsp:txBody>
      <dsp:txXfrm>
        <a:off x="3600996" y="1259360"/>
        <a:ext cx="369087" cy="242713"/>
      </dsp:txXfrm>
    </dsp:sp>
    <dsp:sp modelId="{56BB2CD7-F8DC-4610-99A0-AA7D0801FAA4}">
      <dsp:nvSpPr>
        <dsp:cNvPr id="0" name=""/>
        <dsp:cNvSpPr/>
      </dsp:nvSpPr>
      <dsp:spPr>
        <a:xfrm>
          <a:off x="3295543" y="708486"/>
          <a:ext cx="565277" cy="343247"/>
        </a:xfrm>
        <a:prstGeom prst="ellipse">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7</a:t>
          </a:r>
        </a:p>
        <a:p>
          <a:pPr marL="0" lvl="0" indent="0" algn="ctr" defTabSz="222250">
            <a:lnSpc>
              <a:spcPct val="90000"/>
            </a:lnSpc>
            <a:spcBef>
              <a:spcPct val="0"/>
            </a:spcBef>
            <a:spcAft>
              <a:spcPct val="35000"/>
            </a:spcAft>
            <a:buNone/>
          </a:pPr>
          <a:r>
            <a:rPr lang="en-US" sz="500" kern="1200"/>
            <a:t>Redress </a:t>
          </a:r>
        </a:p>
      </dsp:txBody>
      <dsp:txXfrm>
        <a:off x="3378326" y="758753"/>
        <a:ext cx="399711" cy="242713"/>
      </dsp:txXfrm>
    </dsp:sp>
    <dsp:sp modelId="{3A9E0BC2-0AA4-4EED-A64D-A73FCD02238D}">
      <dsp:nvSpPr>
        <dsp:cNvPr id="0" name=""/>
        <dsp:cNvSpPr/>
      </dsp:nvSpPr>
      <dsp:spPr>
        <a:xfrm>
          <a:off x="3493054" y="207879"/>
          <a:ext cx="584972" cy="343247"/>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8</a:t>
          </a:r>
        </a:p>
        <a:p>
          <a:pPr marL="0" lvl="0" indent="0" algn="ctr" defTabSz="222250">
            <a:lnSpc>
              <a:spcPct val="90000"/>
            </a:lnSpc>
            <a:spcBef>
              <a:spcPct val="0"/>
            </a:spcBef>
            <a:spcAft>
              <a:spcPct val="35000"/>
            </a:spcAft>
            <a:buNone/>
          </a:pPr>
          <a:r>
            <a:rPr lang="en-US" sz="500" kern="1200"/>
            <a:t>value for Money </a:t>
          </a:r>
        </a:p>
      </dsp:txBody>
      <dsp:txXfrm>
        <a:off x="3578721" y="258146"/>
        <a:ext cx="413638" cy="2427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2C9C5-F83D-40B5-93C0-7F6FB3DD3BAB}">
      <dsp:nvSpPr>
        <dsp:cNvPr id="0" name=""/>
        <dsp:cNvSpPr/>
      </dsp:nvSpPr>
      <dsp:spPr>
        <a:xfrm>
          <a:off x="4073978" y="399037"/>
          <a:ext cx="149406" cy="799052"/>
        </a:xfrm>
        <a:custGeom>
          <a:avLst/>
          <a:gdLst/>
          <a:ahLst/>
          <a:cxnLst/>
          <a:rect l="0" t="0" r="0" b="0"/>
          <a:pathLst>
            <a:path>
              <a:moveTo>
                <a:pt x="149406" y="0"/>
              </a:moveTo>
              <a:lnTo>
                <a:pt x="149406" y="799052"/>
              </a:lnTo>
              <a:lnTo>
                <a:pt x="0" y="79905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62286-83F1-4870-9348-6EFE2AC5FCD4}">
      <dsp:nvSpPr>
        <dsp:cNvPr id="0" name=""/>
        <dsp:cNvSpPr/>
      </dsp:nvSpPr>
      <dsp:spPr>
        <a:xfrm>
          <a:off x="4223385" y="399037"/>
          <a:ext cx="1862551" cy="1479864"/>
        </a:xfrm>
        <a:custGeom>
          <a:avLst/>
          <a:gdLst/>
          <a:ahLst/>
          <a:cxnLst/>
          <a:rect l="0" t="0" r="0" b="0"/>
          <a:pathLst>
            <a:path>
              <a:moveTo>
                <a:pt x="0" y="0"/>
              </a:moveTo>
              <a:lnTo>
                <a:pt x="0" y="1330457"/>
              </a:lnTo>
              <a:lnTo>
                <a:pt x="1862551" y="1330457"/>
              </a:lnTo>
              <a:lnTo>
                <a:pt x="1862551" y="147986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39F2-3308-4FF3-9B70-2DBE4ED4F769}">
      <dsp:nvSpPr>
        <dsp:cNvPr id="0" name=""/>
        <dsp:cNvSpPr/>
      </dsp:nvSpPr>
      <dsp:spPr>
        <a:xfrm>
          <a:off x="2382123" y="399037"/>
          <a:ext cx="1841261" cy="1479864"/>
        </a:xfrm>
        <a:custGeom>
          <a:avLst/>
          <a:gdLst/>
          <a:ahLst/>
          <a:cxnLst/>
          <a:rect l="0" t="0" r="0" b="0"/>
          <a:pathLst>
            <a:path>
              <a:moveTo>
                <a:pt x="1841261" y="0"/>
              </a:moveTo>
              <a:lnTo>
                <a:pt x="1841261" y="1330457"/>
              </a:lnTo>
              <a:lnTo>
                <a:pt x="0" y="1330457"/>
              </a:lnTo>
              <a:lnTo>
                <a:pt x="0" y="147986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C8D00-0057-4983-811A-9408E173E515}">
      <dsp:nvSpPr>
        <dsp:cNvPr id="0" name=""/>
        <dsp:cNvSpPr/>
      </dsp:nvSpPr>
      <dsp:spPr>
        <a:xfrm>
          <a:off x="3119820" y="84"/>
          <a:ext cx="2207129" cy="39895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90355" numCol="1" spcCol="1270" anchor="ctr" anchorCtr="0">
          <a:noAutofit/>
        </a:bodyPr>
        <a:lstStyle/>
        <a:p>
          <a:pPr marL="0" lvl="0" indent="0" algn="ctr" defTabSz="622300">
            <a:lnSpc>
              <a:spcPct val="90000"/>
            </a:lnSpc>
            <a:spcBef>
              <a:spcPct val="0"/>
            </a:spcBef>
            <a:spcAft>
              <a:spcPct val="35000"/>
            </a:spcAft>
            <a:buNone/>
          </a:pPr>
          <a:r>
            <a:rPr lang="en-ZA" sz="1400" kern="1200"/>
            <a:t>Internal Audit Manager </a:t>
          </a:r>
        </a:p>
      </dsp:txBody>
      <dsp:txXfrm>
        <a:off x="3119820" y="84"/>
        <a:ext cx="2207129" cy="398953"/>
      </dsp:txXfrm>
    </dsp:sp>
    <dsp:sp modelId="{0534345C-E6C9-4A14-8B7C-62C3C0621B68}">
      <dsp:nvSpPr>
        <dsp:cNvPr id="0" name=""/>
        <dsp:cNvSpPr/>
      </dsp:nvSpPr>
      <dsp:spPr>
        <a:xfrm>
          <a:off x="3852372" y="389167"/>
          <a:ext cx="1113037" cy="189953"/>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ZA" sz="1200" kern="1200"/>
            <a:t>Occupied </a:t>
          </a:r>
        </a:p>
      </dsp:txBody>
      <dsp:txXfrm>
        <a:off x="3852372" y="389167"/>
        <a:ext cx="1113037" cy="189953"/>
      </dsp:txXfrm>
    </dsp:sp>
    <dsp:sp modelId="{EB2763D6-88CC-4417-9D6A-222B3508C06B}">
      <dsp:nvSpPr>
        <dsp:cNvPr id="0" name=""/>
        <dsp:cNvSpPr/>
      </dsp:nvSpPr>
      <dsp:spPr>
        <a:xfrm>
          <a:off x="1134031" y="1878901"/>
          <a:ext cx="2496185" cy="3699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 Assistant </a:t>
          </a:r>
        </a:p>
      </dsp:txBody>
      <dsp:txXfrm>
        <a:off x="1134031" y="1878901"/>
        <a:ext cx="2496185" cy="369966"/>
      </dsp:txXfrm>
    </dsp:sp>
    <dsp:sp modelId="{F89E0B37-AD43-4074-BD36-C9F63AF008A3}">
      <dsp:nvSpPr>
        <dsp:cNvPr id="0" name=""/>
        <dsp:cNvSpPr/>
      </dsp:nvSpPr>
      <dsp:spPr>
        <a:xfrm>
          <a:off x="2466863" y="2251053"/>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Occupied </a:t>
          </a:r>
        </a:p>
      </dsp:txBody>
      <dsp:txXfrm>
        <a:off x="2466863" y="2251053"/>
        <a:ext cx="1113037" cy="213437"/>
      </dsp:txXfrm>
    </dsp:sp>
    <dsp:sp modelId="{2FAB2012-1387-4D9B-A1B5-E7983F406773}">
      <dsp:nvSpPr>
        <dsp:cNvPr id="0" name=""/>
        <dsp:cNvSpPr/>
      </dsp:nvSpPr>
      <dsp:spPr>
        <a:xfrm>
          <a:off x="4849833" y="1878901"/>
          <a:ext cx="2472205" cy="43191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 Assistant </a:t>
          </a:r>
        </a:p>
      </dsp:txBody>
      <dsp:txXfrm>
        <a:off x="4849833" y="1878901"/>
        <a:ext cx="2472205" cy="431916"/>
      </dsp:txXfrm>
    </dsp:sp>
    <dsp:sp modelId="{D8085512-EEEF-4669-A441-F47A57FEC5C8}">
      <dsp:nvSpPr>
        <dsp:cNvPr id="0" name=""/>
        <dsp:cNvSpPr/>
      </dsp:nvSpPr>
      <dsp:spPr>
        <a:xfrm>
          <a:off x="5504879" y="2282112"/>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Vacant</a:t>
          </a:r>
        </a:p>
      </dsp:txBody>
      <dsp:txXfrm>
        <a:off x="5504879" y="2282112"/>
        <a:ext cx="1113037" cy="213437"/>
      </dsp:txXfrm>
    </dsp:sp>
    <dsp:sp modelId="{457EFA20-BFF1-4FDE-BC43-A87067A506F2}">
      <dsp:nvSpPr>
        <dsp:cNvPr id="0" name=""/>
        <dsp:cNvSpPr/>
      </dsp:nvSpPr>
      <dsp:spPr>
        <a:xfrm>
          <a:off x="1745750" y="977646"/>
          <a:ext cx="2328227" cy="44088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0355" numCol="1" spcCol="1270" anchor="ctr" anchorCtr="0">
          <a:noAutofit/>
        </a:bodyPr>
        <a:lstStyle/>
        <a:p>
          <a:pPr marL="0" lvl="0" indent="0" algn="ctr" defTabSz="533400">
            <a:lnSpc>
              <a:spcPct val="90000"/>
            </a:lnSpc>
            <a:spcBef>
              <a:spcPct val="0"/>
            </a:spcBef>
            <a:spcAft>
              <a:spcPct val="35000"/>
            </a:spcAft>
            <a:buNone/>
          </a:pPr>
          <a:r>
            <a:rPr lang="en-ZA" sz="1200" kern="1200"/>
            <a:t>Internal Auditor </a:t>
          </a:r>
        </a:p>
      </dsp:txBody>
      <dsp:txXfrm>
        <a:off x="1745750" y="977646"/>
        <a:ext cx="2328227" cy="440887"/>
      </dsp:txXfrm>
    </dsp:sp>
    <dsp:sp modelId="{71C79583-CAF4-440C-9AB2-9913CAE9B633}">
      <dsp:nvSpPr>
        <dsp:cNvPr id="0" name=""/>
        <dsp:cNvSpPr/>
      </dsp:nvSpPr>
      <dsp:spPr>
        <a:xfrm>
          <a:off x="2538851" y="1375954"/>
          <a:ext cx="1113037" cy="213437"/>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ZA" sz="1400" kern="1200"/>
            <a:t>Occupied</a:t>
          </a:r>
        </a:p>
      </dsp:txBody>
      <dsp:txXfrm>
        <a:off x="2538851" y="1375954"/>
        <a:ext cx="1113037" cy="21343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E9105-C8E8-45EA-8583-41BA1424F362}">
      <dsp:nvSpPr>
        <dsp:cNvPr id="0" name=""/>
        <dsp:cNvSpPr/>
      </dsp:nvSpPr>
      <dsp:spPr>
        <a:xfrm>
          <a:off x="2562134" y="492"/>
          <a:ext cx="1704545" cy="58709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Preparedness</a:t>
          </a:r>
        </a:p>
      </dsp:txBody>
      <dsp:txXfrm>
        <a:off x="2811759" y="86469"/>
        <a:ext cx="1205295" cy="415137"/>
      </dsp:txXfrm>
    </dsp:sp>
    <dsp:sp modelId="{85F1CA43-4FDF-4F45-B371-BFF6E17CBB18}">
      <dsp:nvSpPr>
        <dsp:cNvPr id="0" name=""/>
        <dsp:cNvSpPr/>
      </dsp:nvSpPr>
      <dsp:spPr>
        <a:xfrm>
          <a:off x="3338508" y="467616"/>
          <a:ext cx="2618166" cy="2618166"/>
        </a:xfrm>
        <a:custGeom>
          <a:avLst/>
          <a:gdLst/>
          <a:ahLst/>
          <a:cxnLst/>
          <a:rect l="0" t="0" r="0" b="0"/>
          <a:pathLst>
            <a:path>
              <a:moveTo>
                <a:pt x="926052" y="69311"/>
              </a:moveTo>
              <a:arcTo wR="1353654" hR="1353654" stAng="15095138" swAng="1155137"/>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CF90E13-C9E7-4917-93F4-41BD6B1B1AAC}">
      <dsp:nvSpPr>
        <dsp:cNvPr id="0" name=""/>
        <dsp:cNvSpPr/>
      </dsp:nvSpPr>
      <dsp:spPr>
        <a:xfrm>
          <a:off x="3849299" y="477607"/>
          <a:ext cx="2265151" cy="606157"/>
        </a:xfrm>
        <a:prstGeom prst="irregularSeal2">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Disaster</a:t>
          </a:r>
        </a:p>
      </dsp:txBody>
      <dsp:txXfrm>
        <a:off x="4412650" y="656704"/>
        <a:ext cx="971918" cy="268084"/>
      </dsp:txXfrm>
    </dsp:sp>
    <dsp:sp modelId="{36F31F4C-B6F5-4236-A003-68559BF79105}">
      <dsp:nvSpPr>
        <dsp:cNvPr id="0" name=""/>
        <dsp:cNvSpPr/>
      </dsp:nvSpPr>
      <dsp:spPr>
        <a:xfrm>
          <a:off x="2668601" y="467309"/>
          <a:ext cx="2618166" cy="2618166"/>
        </a:xfrm>
        <a:custGeom>
          <a:avLst/>
          <a:gdLst/>
          <a:ahLst/>
          <a:cxnLst/>
          <a:rect l="0" t="0" r="0" b="0"/>
          <a:pathLst>
            <a:path>
              <a:moveTo>
                <a:pt x="2531111" y="685839"/>
              </a:moveTo>
              <a:arcTo wR="1353654" hR="1353654" stAng="19826369" swAng="42811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6927879-B9AC-48F4-BBE9-B642A2CFBA29}">
      <dsp:nvSpPr>
        <dsp:cNvPr id="0" name=""/>
        <dsp:cNvSpPr/>
      </dsp:nvSpPr>
      <dsp:spPr>
        <a:xfrm>
          <a:off x="4183237" y="1326919"/>
          <a:ext cx="2069617" cy="6149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kern="1200" dirty="0">
              <a:solidFill>
                <a:sysClr val="window" lastClr="FFFFFF"/>
              </a:solidFill>
              <a:latin typeface="Calibri"/>
              <a:ea typeface="+mn-ea"/>
              <a:cs typeface="+mn-cs"/>
            </a:rPr>
            <a:t>Response</a:t>
          </a:r>
        </a:p>
      </dsp:txBody>
      <dsp:txXfrm>
        <a:off x="4486325" y="1416972"/>
        <a:ext cx="1463441" cy="434812"/>
      </dsp:txXfrm>
    </dsp:sp>
    <dsp:sp modelId="{F74EC70E-72E5-4F8E-A1E6-FEB8D6F71E74}">
      <dsp:nvSpPr>
        <dsp:cNvPr id="0" name=""/>
        <dsp:cNvSpPr/>
      </dsp:nvSpPr>
      <dsp:spPr>
        <a:xfrm>
          <a:off x="3164657" y="-469695"/>
          <a:ext cx="2618166" cy="2618166"/>
        </a:xfrm>
        <a:custGeom>
          <a:avLst/>
          <a:gdLst/>
          <a:ahLst/>
          <a:cxnLst/>
          <a:rect l="0" t="0" r="0" b="0"/>
          <a:pathLst>
            <a:path>
              <a:moveTo>
                <a:pt x="1921597" y="2582403"/>
              </a:moveTo>
              <a:arcTo wR="1353654" hR="1353654" stAng="3911583" swAng="1461250"/>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268C5AD-E4BD-4340-9834-B45EC30E04DD}">
      <dsp:nvSpPr>
        <dsp:cNvPr id="0" name=""/>
        <dsp:cNvSpPr/>
      </dsp:nvSpPr>
      <dsp:spPr>
        <a:xfrm>
          <a:off x="3151614" y="2137539"/>
          <a:ext cx="1869991" cy="54899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Relief</a:t>
          </a:r>
        </a:p>
      </dsp:txBody>
      <dsp:txXfrm>
        <a:off x="3425468" y="2217937"/>
        <a:ext cx="1322283" cy="388198"/>
      </dsp:txXfrm>
    </dsp:sp>
    <dsp:sp modelId="{879B69A1-121B-45A7-BF5B-73AE3ECC1CCD}">
      <dsp:nvSpPr>
        <dsp:cNvPr id="0" name=""/>
        <dsp:cNvSpPr/>
      </dsp:nvSpPr>
      <dsp:spPr>
        <a:xfrm>
          <a:off x="1741661" y="186302"/>
          <a:ext cx="2618166" cy="2618166"/>
        </a:xfrm>
        <a:custGeom>
          <a:avLst/>
          <a:gdLst/>
          <a:ahLst/>
          <a:cxnLst/>
          <a:rect l="0" t="0" r="0" b="0"/>
          <a:pathLst>
            <a:path>
              <a:moveTo>
                <a:pt x="1644596" y="2675673"/>
              </a:moveTo>
              <a:arcTo wR="1353654" hR="1353654" stAng="4655313" swAng="237626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F497DC5-D3A9-4E86-B231-5DFF833F7354}">
      <dsp:nvSpPr>
        <dsp:cNvPr id="0" name=""/>
        <dsp:cNvSpPr/>
      </dsp:nvSpPr>
      <dsp:spPr>
        <a:xfrm>
          <a:off x="1161985" y="2063876"/>
          <a:ext cx="1789505" cy="4445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Recovery</a:t>
          </a:r>
        </a:p>
      </dsp:txBody>
      <dsp:txXfrm>
        <a:off x="1424052" y="2128980"/>
        <a:ext cx="1265371" cy="314347"/>
      </dsp:txXfrm>
    </dsp:sp>
    <dsp:sp modelId="{340DFBDB-42BD-4402-8C71-9C3ED66DDBCB}">
      <dsp:nvSpPr>
        <dsp:cNvPr id="0" name=""/>
        <dsp:cNvSpPr/>
      </dsp:nvSpPr>
      <dsp:spPr>
        <a:xfrm>
          <a:off x="679450" y="-553663"/>
          <a:ext cx="2618166" cy="2618166"/>
        </a:xfrm>
        <a:custGeom>
          <a:avLst/>
          <a:gdLst/>
          <a:ahLst/>
          <a:cxnLst/>
          <a:rect l="0" t="0" r="0" b="0"/>
          <a:pathLst>
            <a:path>
              <a:moveTo>
                <a:pt x="1158961" y="2693235"/>
              </a:moveTo>
              <a:arcTo wR="1353654" hR="1353654" stAng="5896165" swAng="1403458"/>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A2E4C0A3-6637-4743-8350-9218D4906012}">
      <dsp:nvSpPr>
        <dsp:cNvPr id="0" name=""/>
        <dsp:cNvSpPr/>
      </dsp:nvSpPr>
      <dsp:spPr>
        <a:xfrm>
          <a:off x="0" y="1299905"/>
          <a:ext cx="2298281" cy="4694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Reconstruction</a:t>
          </a:r>
        </a:p>
      </dsp:txBody>
      <dsp:txXfrm>
        <a:off x="336575" y="1368657"/>
        <a:ext cx="1625131" cy="331961"/>
      </dsp:txXfrm>
    </dsp:sp>
    <dsp:sp modelId="{E8D768C3-24DB-4972-AB2F-2A3CCB256E04}">
      <dsp:nvSpPr>
        <dsp:cNvPr id="0" name=""/>
        <dsp:cNvSpPr/>
      </dsp:nvSpPr>
      <dsp:spPr>
        <a:xfrm>
          <a:off x="1100685" y="-410318"/>
          <a:ext cx="2618166" cy="2618166"/>
        </a:xfrm>
        <a:custGeom>
          <a:avLst/>
          <a:gdLst/>
          <a:ahLst/>
          <a:cxnLst/>
          <a:rect l="0" t="0" r="0" b="0"/>
          <a:pathLst>
            <a:path>
              <a:moveTo>
                <a:pt x="23943" y="1607129"/>
              </a:moveTo>
              <a:arcTo wR="1353654" hR="1353654" stAng="10152453" swAng="523341"/>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BB1C20BA-0B6A-42BB-B8E2-53E1D58A0AF7}">
      <dsp:nvSpPr>
        <dsp:cNvPr id="0" name=""/>
        <dsp:cNvSpPr/>
      </dsp:nvSpPr>
      <dsp:spPr>
        <a:xfrm>
          <a:off x="203945" y="442653"/>
          <a:ext cx="1973191" cy="5289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kern="1200" dirty="0">
              <a:solidFill>
                <a:sysClr val="window" lastClr="FFFFFF"/>
              </a:solidFill>
              <a:latin typeface="Calibri"/>
              <a:ea typeface="+mn-ea"/>
              <a:cs typeface="+mn-cs"/>
            </a:rPr>
            <a:t>Prevention</a:t>
          </a:r>
          <a:r>
            <a:rPr lang="en-ZA" sz="1200" kern="1200" dirty="0">
              <a:solidFill>
                <a:sysClr val="window" lastClr="FFFFFF"/>
              </a:solidFill>
              <a:latin typeface="Calibri"/>
              <a:ea typeface="+mn-ea"/>
              <a:cs typeface="+mn-cs"/>
            </a:rPr>
            <a:t>/ Mitigation</a:t>
          </a:r>
        </a:p>
      </dsp:txBody>
      <dsp:txXfrm>
        <a:off x="492912" y="520115"/>
        <a:ext cx="1395257" cy="374021"/>
      </dsp:txXfrm>
    </dsp:sp>
    <dsp:sp modelId="{A3A9B2F8-227E-42A5-B5A3-5FDF54F524F8}">
      <dsp:nvSpPr>
        <dsp:cNvPr id="0" name=""/>
        <dsp:cNvSpPr/>
      </dsp:nvSpPr>
      <dsp:spPr>
        <a:xfrm>
          <a:off x="565430" y="318233"/>
          <a:ext cx="2618166" cy="2618166"/>
        </a:xfrm>
        <a:custGeom>
          <a:avLst/>
          <a:gdLst/>
          <a:ahLst/>
          <a:cxnLst/>
          <a:rect l="0" t="0" r="0" b="0"/>
          <a:pathLst>
            <a:path>
              <a:moveTo>
                <a:pt x="1019250" y="41955"/>
              </a:moveTo>
              <a:arcTo wR="1353654" hR="1353654" stAng="15341861" swAng="2103664"/>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BEF27-7544-4C3D-8673-2BDD31EEC56A}">
      <dsp:nvSpPr>
        <dsp:cNvPr id="0" name=""/>
        <dsp:cNvSpPr/>
      </dsp:nvSpPr>
      <dsp:spPr>
        <a:xfrm>
          <a:off x="3277258" y="466479"/>
          <a:ext cx="97894" cy="428870"/>
        </a:xfrm>
        <a:custGeom>
          <a:avLst/>
          <a:gdLst/>
          <a:ahLst/>
          <a:cxnLst/>
          <a:rect l="0" t="0" r="0" b="0"/>
          <a:pathLst>
            <a:path>
              <a:moveTo>
                <a:pt x="97894" y="0"/>
              </a:moveTo>
              <a:lnTo>
                <a:pt x="97894" y="428870"/>
              </a:lnTo>
              <a:lnTo>
                <a:pt x="0" y="428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DA9B27-3C7F-4D9F-AB7A-EF61E3B54BB9}">
      <dsp:nvSpPr>
        <dsp:cNvPr id="0" name=""/>
        <dsp:cNvSpPr/>
      </dsp:nvSpPr>
      <dsp:spPr>
        <a:xfrm>
          <a:off x="3329433" y="466479"/>
          <a:ext cx="91440" cy="857740"/>
        </a:xfrm>
        <a:custGeom>
          <a:avLst/>
          <a:gdLst/>
          <a:ahLst/>
          <a:cxnLst/>
          <a:rect l="0" t="0" r="0" b="0"/>
          <a:pathLst>
            <a:path>
              <a:moveTo>
                <a:pt x="45720" y="0"/>
              </a:moveTo>
              <a:lnTo>
                <a:pt x="45720" y="857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C17376-FA5C-4350-A6D4-2BCD09B30F94}">
      <dsp:nvSpPr>
        <dsp:cNvPr id="0" name=""/>
        <dsp:cNvSpPr/>
      </dsp:nvSpPr>
      <dsp:spPr>
        <a:xfrm>
          <a:off x="2631850" y="316"/>
          <a:ext cx="1486604" cy="4661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Manager  - Filled </a:t>
          </a:r>
        </a:p>
      </dsp:txBody>
      <dsp:txXfrm>
        <a:off x="2631850" y="316"/>
        <a:ext cx="1486604" cy="466163"/>
      </dsp:txXfrm>
    </dsp:sp>
    <dsp:sp modelId="{55EC0879-AF25-422E-B053-2959C400D44F}">
      <dsp:nvSpPr>
        <dsp:cNvPr id="0" name=""/>
        <dsp:cNvSpPr/>
      </dsp:nvSpPr>
      <dsp:spPr>
        <a:xfrm>
          <a:off x="2578554" y="1324220"/>
          <a:ext cx="1593197" cy="4661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Coordinator - Filled </a:t>
          </a:r>
        </a:p>
      </dsp:txBody>
      <dsp:txXfrm>
        <a:off x="2578554" y="1324220"/>
        <a:ext cx="1593197" cy="466163"/>
      </dsp:txXfrm>
    </dsp:sp>
    <dsp:sp modelId="{BF5688DF-0C86-48DC-AD3D-8576BC6D28D3}">
      <dsp:nvSpPr>
        <dsp:cNvPr id="0" name=""/>
        <dsp:cNvSpPr/>
      </dsp:nvSpPr>
      <dsp:spPr>
        <a:xfrm>
          <a:off x="1848048" y="662268"/>
          <a:ext cx="1429210" cy="4661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MPAC Practitioner - Filled </a:t>
          </a:r>
        </a:p>
      </dsp:txBody>
      <dsp:txXfrm>
        <a:off x="1848048" y="662268"/>
        <a:ext cx="1429210" cy="46616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BC952-FE5D-4D06-936C-72D8B436285E}">
      <dsp:nvSpPr>
        <dsp:cNvPr id="0" name=""/>
        <dsp:cNvSpPr/>
      </dsp:nvSpPr>
      <dsp:spPr>
        <a:xfrm>
          <a:off x="327427" y="528779"/>
          <a:ext cx="1295670" cy="1799940"/>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GB" sz="700" kern="1200"/>
            <a:t>defines organisational strategy</a:t>
          </a:r>
        </a:p>
        <a:p>
          <a:pPr marL="57150" lvl="1" indent="-57150" algn="l" defTabSz="311150">
            <a:lnSpc>
              <a:spcPct val="90000"/>
            </a:lnSpc>
            <a:spcBef>
              <a:spcPct val="0"/>
            </a:spcBef>
            <a:spcAft>
              <a:spcPct val="15000"/>
            </a:spcAft>
            <a:buChar char="•"/>
          </a:pPr>
          <a:r>
            <a:rPr lang="en-GB" sz="700" kern="1200"/>
            <a:t>Defines an approach to specfic governance areas  </a:t>
          </a:r>
        </a:p>
      </dsp:txBody>
      <dsp:txXfrm>
        <a:off x="651345" y="798770"/>
        <a:ext cx="631639" cy="1259958"/>
      </dsp:txXfrm>
    </dsp:sp>
    <dsp:sp modelId="{01983AFB-1BE1-4B26-B139-0C87C9B7DD2C}">
      <dsp:nvSpPr>
        <dsp:cNvPr id="0" name=""/>
        <dsp:cNvSpPr/>
      </dsp:nvSpPr>
      <dsp:spPr>
        <a:xfrm>
          <a:off x="3509" y="1006332"/>
          <a:ext cx="647835" cy="8448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Steering and strategic direction </a:t>
          </a:r>
        </a:p>
      </dsp:txBody>
      <dsp:txXfrm>
        <a:off x="98382" y="1130055"/>
        <a:ext cx="458089" cy="597389"/>
      </dsp:txXfrm>
    </dsp:sp>
    <dsp:sp modelId="{D0ABEA2B-4FBD-4966-9C15-52A3464C5A59}">
      <dsp:nvSpPr>
        <dsp:cNvPr id="0" name=""/>
        <dsp:cNvSpPr/>
      </dsp:nvSpPr>
      <dsp:spPr>
        <a:xfrm>
          <a:off x="2125510" y="521282"/>
          <a:ext cx="1295670" cy="1814935"/>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To give effect to strategy and direction </a:t>
          </a:r>
        </a:p>
      </dsp:txBody>
      <dsp:txXfrm>
        <a:off x="2449428" y="793522"/>
        <a:ext cx="631639" cy="1270455"/>
      </dsp:txXfrm>
    </dsp:sp>
    <dsp:sp modelId="{570CBEE5-6FE9-49B2-8AA6-A4574225F18A}">
      <dsp:nvSpPr>
        <dsp:cNvPr id="0" name=""/>
        <dsp:cNvSpPr/>
      </dsp:nvSpPr>
      <dsp:spPr>
        <a:xfrm>
          <a:off x="1591580" y="1006332"/>
          <a:ext cx="842866" cy="8448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Approval of policy and planning </a:t>
          </a:r>
        </a:p>
      </dsp:txBody>
      <dsp:txXfrm>
        <a:off x="1715015" y="1130055"/>
        <a:ext cx="595996" cy="597389"/>
      </dsp:txXfrm>
    </dsp:sp>
    <dsp:sp modelId="{F6817D89-A75F-4FCB-92C2-05FE764221F1}">
      <dsp:nvSpPr>
        <dsp:cNvPr id="0" name=""/>
        <dsp:cNvSpPr/>
      </dsp:nvSpPr>
      <dsp:spPr>
        <a:xfrm>
          <a:off x="3926074" y="551278"/>
          <a:ext cx="1295670" cy="1754942"/>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Strategy  implementation and monitoring by  management </a:t>
          </a:r>
        </a:p>
      </dsp:txBody>
      <dsp:txXfrm>
        <a:off x="4249992" y="814519"/>
        <a:ext cx="631639" cy="1228460"/>
      </dsp:txXfrm>
    </dsp:sp>
    <dsp:sp modelId="{CB72EE07-65B1-4106-BBED-EBD8E4D02C69}">
      <dsp:nvSpPr>
        <dsp:cNvPr id="0" name=""/>
        <dsp:cNvSpPr/>
      </dsp:nvSpPr>
      <dsp:spPr>
        <a:xfrm>
          <a:off x="3389663" y="1028180"/>
          <a:ext cx="847828" cy="80113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Oversees and monitors </a:t>
          </a:r>
        </a:p>
      </dsp:txBody>
      <dsp:txXfrm>
        <a:off x="3513825" y="1145504"/>
        <a:ext cx="599504" cy="566491"/>
      </dsp:txXfrm>
    </dsp:sp>
    <dsp:sp modelId="{386F4AE9-D908-454A-AC30-BEFA25EC259C}">
      <dsp:nvSpPr>
        <dsp:cNvPr id="0" name=""/>
        <dsp:cNvSpPr/>
      </dsp:nvSpPr>
      <dsp:spPr>
        <a:xfrm>
          <a:off x="5754099" y="581280"/>
          <a:ext cx="1295670" cy="1679943"/>
        </a:xfrm>
        <a:prstGeom prst="rightArrow">
          <a:avLst>
            <a:gd name="adj1" fmla="val 70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n-GB" sz="700" kern="1200"/>
            <a:t>&gt; for organisational performance by any means including reporting and disclosure </a:t>
          </a:r>
        </a:p>
      </dsp:txBody>
      <dsp:txXfrm>
        <a:off x="6078017" y="833271"/>
        <a:ext cx="631639" cy="1175961"/>
      </dsp:txXfrm>
    </dsp:sp>
    <dsp:sp modelId="{ACF60F03-A93F-4D52-B3B5-95577BC95428}">
      <dsp:nvSpPr>
        <dsp:cNvPr id="0" name=""/>
        <dsp:cNvSpPr/>
      </dsp:nvSpPr>
      <dsp:spPr>
        <a:xfrm>
          <a:off x="5220229" y="1042530"/>
          <a:ext cx="895729" cy="7574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Ensures accountability</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endParaRPr lang="en-GB" sz="600" kern="1200"/>
        </a:p>
      </dsp:txBody>
      <dsp:txXfrm>
        <a:off x="5351405" y="1153454"/>
        <a:ext cx="633377" cy="53558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33F79-67F9-4678-BC5F-A22EC1C30C34}">
      <dsp:nvSpPr>
        <dsp:cNvPr id="0" name=""/>
        <dsp:cNvSpPr/>
      </dsp:nvSpPr>
      <dsp:spPr>
        <a:xfrm>
          <a:off x="3569586" y="441126"/>
          <a:ext cx="1098946" cy="1098946"/>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Key economic drivers </a:t>
          </a:r>
        </a:p>
      </dsp:txBody>
      <dsp:txXfrm>
        <a:off x="3730523" y="602063"/>
        <a:ext cx="777072" cy="777072"/>
      </dsp:txXfrm>
    </dsp:sp>
    <dsp:sp modelId="{B5A2B7CE-6647-4569-B9A2-CBF136AA519F}">
      <dsp:nvSpPr>
        <dsp:cNvPr id="0" name=""/>
        <dsp:cNvSpPr/>
      </dsp:nvSpPr>
      <dsp:spPr>
        <a:xfrm>
          <a:off x="3762275" y="196"/>
          <a:ext cx="713568" cy="549473"/>
        </a:xfrm>
        <a:prstGeom prst="ellipse">
          <a:avLst/>
        </a:prstGeom>
        <a:gradFill rotWithShape="0">
          <a:gsLst>
            <a:gs pos="0">
              <a:schemeClr val="accent5">
                <a:alpha val="50000"/>
                <a:hueOff val="-1689636"/>
                <a:satOff val="-4355"/>
                <a:lumOff val="-2941"/>
                <a:alphaOff val="0"/>
                <a:satMod val="103000"/>
                <a:lumMod val="102000"/>
                <a:tint val="94000"/>
              </a:schemeClr>
            </a:gs>
            <a:gs pos="50000">
              <a:schemeClr val="accent5">
                <a:alpha val="50000"/>
                <a:hueOff val="-1689636"/>
                <a:satOff val="-4355"/>
                <a:lumOff val="-2941"/>
                <a:alphaOff val="0"/>
                <a:satMod val="110000"/>
                <a:lumMod val="100000"/>
                <a:shade val="100000"/>
              </a:schemeClr>
            </a:gs>
            <a:gs pos="100000">
              <a:schemeClr val="accent5">
                <a:alpha val="50000"/>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Agriculture </a:t>
          </a:r>
        </a:p>
      </dsp:txBody>
      <dsp:txXfrm>
        <a:off x="3866775" y="80664"/>
        <a:ext cx="504568" cy="388537"/>
      </dsp:txXfrm>
    </dsp:sp>
    <dsp:sp modelId="{B0364B9A-94BA-41F4-AA0D-62B60B739CFD}">
      <dsp:nvSpPr>
        <dsp:cNvPr id="0" name=""/>
        <dsp:cNvSpPr/>
      </dsp:nvSpPr>
      <dsp:spPr>
        <a:xfrm>
          <a:off x="4489036" y="715863"/>
          <a:ext cx="691380" cy="549473"/>
        </a:xfrm>
        <a:prstGeom prst="ellipse">
          <a:avLst/>
        </a:prstGeom>
        <a:gradFill rotWithShape="0">
          <a:gsLst>
            <a:gs pos="0">
              <a:schemeClr val="accent5">
                <a:alpha val="50000"/>
                <a:hueOff val="-3379271"/>
                <a:satOff val="-8710"/>
                <a:lumOff val="-5883"/>
                <a:alphaOff val="0"/>
                <a:satMod val="103000"/>
                <a:lumMod val="102000"/>
                <a:tint val="94000"/>
              </a:schemeClr>
            </a:gs>
            <a:gs pos="50000">
              <a:schemeClr val="accent5">
                <a:alpha val="50000"/>
                <a:hueOff val="-3379271"/>
                <a:satOff val="-8710"/>
                <a:lumOff val="-5883"/>
                <a:alphaOff val="0"/>
                <a:satMod val="110000"/>
                <a:lumMod val="100000"/>
                <a:shade val="100000"/>
              </a:schemeClr>
            </a:gs>
            <a:gs pos="100000">
              <a:schemeClr val="accent5">
                <a:alpha val="50000"/>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Tourism </a:t>
          </a:r>
        </a:p>
      </dsp:txBody>
      <dsp:txXfrm>
        <a:off x="4590286" y="796331"/>
        <a:ext cx="488880" cy="388537"/>
      </dsp:txXfrm>
    </dsp:sp>
    <dsp:sp modelId="{11C3D56E-B177-4C16-B4F1-31F83AF6B1A3}">
      <dsp:nvSpPr>
        <dsp:cNvPr id="0" name=""/>
        <dsp:cNvSpPr/>
      </dsp:nvSpPr>
      <dsp:spPr>
        <a:xfrm>
          <a:off x="3721001" y="1431530"/>
          <a:ext cx="796115" cy="549473"/>
        </a:xfrm>
        <a:prstGeom prst="ellipse">
          <a:avLst/>
        </a:prstGeom>
        <a:gradFill rotWithShape="0">
          <a:gsLst>
            <a:gs pos="0">
              <a:schemeClr val="accent5">
                <a:alpha val="50000"/>
                <a:hueOff val="-5068907"/>
                <a:satOff val="-13064"/>
                <a:lumOff val="-8824"/>
                <a:alphaOff val="0"/>
                <a:satMod val="103000"/>
                <a:lumMod val="102000"/>
                <a:tint val="94000"/>
              </a:schemeClr>
            </a:gs>
            <a:gs pos="50000">
              <a:schemeClr val="accent5">
                <a:alpha val="50000"/>
                <a:hueOff val="-5068907"/>
                <a:satOff val="-13064"/>
                <a:lumOff val="-8824"/>
                <a:alphaOff val="0"/>
                <a:satMod val="110000"/>
                <a:lumMod val="100000"/>
                <a:shade val="100000"/>
              </a:schemeClr>
            </a:gs>
            <a:gs pos="100000">
              <a:schemeClr val="accent5">
                <a:alpha val="50000"/>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Micro Retail and General Trading </a:t>
          </a:r>
        </a:p>
      </dsp:txBody>
      <dsp:txXfrm>
        <a:off x="3837589" y="1511998"/>
        <a:ext cx="562939" cy="388537"/>
      </dsp:txXfrm>
    </dsp:sp>
    <dsp:sp modelId="{00E30DF4-C933-456D-9985-2DD13B89A3E4}">
      <dsp:nvSpPr>
        <dsp:cNvPr id="0" name=""/>
        <dsp:cNvSpPr/>
      </dsp:nvSpPr>
      <dsp:spPr>
        <a:xfrm>
          <a:off x="3087283" y="715863"/>
          <a:ext cx="632218" cy="549473"/>
        </a:xfrm>
        <a:prstGeom prst="ellipse">
          <a:avLst/>
        </a:prstGeom>
        <a:gradFill rotWithShape="0">
          <a:gsLst>
            <a:gs pos="0">
              <a:schemeClr val="accent5">
                <a:alpha val="50000"/>
                <a:hueOff val="-6758543"/>
                <a:satOff val="-17419"/>
                <a:lumOff val="-11765"/>
                <a:alphaOff val="0"/>
                <a:satMod val="103000"/>
                <a:lumMod val="102000"/>
                <a:tint val="94000"/>
              </a:schemeClr>
            </a:gs>
            <a:gs pos="50000">
              <a:schemeClr val="accent5">
                <a:alpha val="50000"/>
                <a:hueOff val="-6758543"/>
                <a:satOff val="-17419"/>
                <a:lumOff val="-11765"/>
                <a:alphaOff val="0"/>
                <a:satMod val="110000"/>
                <a:lumMod val="100000"/>
                <a:shade val="100000"/>
              </a:schemeClr>
            </a:gs>
            <a:gs pos="100000">
              <a:schemeClr val="accent5">
                <a:alpha val="50000"/>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t>Manufacturing </a:t>
          </a:r>
        </a:p>
      </dsp:txBody>
      <dsp:txXfrm>
        <a:off x="3179869" y="796331"/>
        <a:ext cx="447046" cy="38853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4257F-A5D3-4777-9341-F13685016161}">
      <dsp:nvSpPr>
        <dsp:cNvPr id="0" name=""/>
        <dsp:cNvSpPr/>
      </dsp:nvSpPr>
      <dsp:spPr>
        <a:xfrm>
          <a:off x="-2065471" y="-319953"/>
          <a:ext cx="2468707" cy="2468707"/>
        </a:xfrm>
        <a:prstGeom prst="blockArc">
          <a:avLst>
            <a:gd name="adj1" fmla="val 18900000"/>
            <a:gd name="adj2" fmla="val 2700000"/>
            <a:gd name="adj3" fmla="val 875"/>
          </a:avLst>
        </a:pr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F87943-C34F-4D95-BD65-D528BAAB5C95}">
      <dsp:nvSpPr>
        <dsp:cNvPr id="0" name=""/>
        <dsp:cNvSpPr/>
      </dsp:nvSpPr>
      <dsp:spPr>
        <a:xfrm>
          <a:off x="259190" y="182880"/>
          <a:ext cx="10267005" cy="365760"/>
        </a:xfrm>
        <a:prstGeom prst="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032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Infrastructure Development Services</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ensure access to sustainable services and infrastructure to all households </a:t>
          </a:r>
          <a:endParaRPr lang="en-US" sz="900" b="0" kern="1200">
            <a:latin typeface="Trebuchet MS" panose="020B0603020202020204" pitchFamily="34" charset="0"/>
          </a:endParaRPr>
        </a:p>
      </dsp:txBody>
      <dsp:txXfrm>
        <a:off x="259190" y="182880"/>
        <a:ext cx="10267005" cy="365760"/>
      </dsp:txXfrm>
    </dsp:sp>
    <dsp:sp modelId="{8EA6D577-836E-4474-B127-CB872A691294}">
      <dsp:nvSpPr>
        <dsp:cNvPr id="0" name=""/>
        <dsp:cNvSpPr/>
      </dsp:nvSpPr>
      <dsp:spPr>
        <a:xfrm>
          <a:off x="0" y="109728"/>
          <a:ext cx="457200" cy="45720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42290F75-7D45-4DF2-9F3E-1EB87E4C1A26}">
      <dsp:nvSpPr>
        <dsp:cNvPr id="0" name=""/>
        <dsp:cNvSpPr/>
      </dsp:nvSpPr>
      <dsp:spPr>
        <a:xfrm>
          <a:off x="392144" y="731520"/>
          <a:ext cx="10134051" cy="365760"/>
        </a:xfrm>
        <a:prstGeom prst="rect">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032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Community Development Services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ensure access to public amenities and to promote community safety, development and sustainable livelihoods</a:t>
          </a:r>
          <a:r>
            <a:rPr lang="en-ZA" sz="900" b="1" kern="1200">
              <a:latin typeface="Trebuchet MS" panose="020B0603020202020204" pitchFamily="34" charset="0"/>
            </a:rPr>
            <a:t> </a:t>
          </a:r>
          <a:endParaRPr lang="en-US" sz="900" kern="1200">
            <a:latin typeface="Trebuchet MS" panose="020B0603020202020204" pitchFamily="34" charset="0"/>
          </a:endParaRPr>
        </a:p>
      </dsp:txBody>
      <dsp:txXfrm>
        <a:off x="392144" y="731520"/>
        <a:ext cx="10134051" cy="365760"/>
      </dsp:txXfrm>
    </dsp:sp>
    <dsp:sp modelId="{951A3B1A-15BA-4CAA-B353-47B77B15B3DE}">
      <dsp:nvSpPr>
        <dsp:cNvPr id="0" name=""/>
        <dsp:cNvSpPr/>
      </dsp:nvSpPr>
      <dsp:spPr>
        <a:xfrm>
          <a:off x="163544" y="685799"/>
          <a:ext cx="457200" cy="45720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29FB9BB6-BB69-465B-A898-EB9350A57703}">
      <dsp:nvSpPr>
        <dsp:cNvPr id="0" name=""/>
        <dsp:cNvSpPr/>
      </dsp:nvSpPr>
      <dsp:spPr>
        <a:xfrm>
          <a:off x="259190" y="1280160"/>
          <a:ext cx="10267005" cy="365760"/>
        </a:xfrm>
        <a:prstGeom prst="rect">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0322"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Budget and Treasury Office</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ensure prudent financial management to enhance institutional viability and access to basic services</a:t>
          </a:r>
          <a:endParaRPr lang="en-US" sz="900" b="0" kern="1200">
            <a:latin typeface="Trebuchet MS" panose="020B0603020202020204" pitchFamily="34" charset="0"/>
          </a:endParaRPr>
        </a:p>
      </dsp:txBody>
      <dsp:txXfrm>
        <a:off x="259190" y="1280160"/>
        <a:ext cx="10267005" cy="365760"/>
      </dsp:txXfrm>
    </dsp:sp>
    <dsp:sp modelId="{C52138FE-D32A-4BEE-AD5C-A84182446F91}">
      <dsp:nvSpPr>
        <dsp:cNvPr id="0" name=""/>
        <dsp:cNvSpPr/>
      </dsp:nvSpPr>
      <dsp:spPr>
        <a:xfrm>
          <a:off x="30590" y="1234440"/>
          <a:ext cx="457200" cy="45720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B4257F-A5D3-4777-9341-F13685016161}">
      <dsp:nvSpPr>
        <dsp:cNvPr id="0" name=""/>
        <dsp:cNvSpPr/>
      </dsp:nvSpPr>
      <dsp:spPr>
        <a:xfrm>
          <a:off x="-3009484" y="-463468"/>
          <a:ext cx="3590127" cy="3590127"/>
        </a:xfrm>
        <a:prstGeom prst="blockArc">
          <a:avLst>
            <a:gd name="adj1" fmla="val 18900000"/>
            <a:gd name="adj2" fmla="val 2700000"/>
            <a:gd name="adj3" fmla="val 602"/>
          </a:avLst>
        </a:pr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176BF3-308A-4ED1-B194-532895F20F3A}">
      <dsp:nvSpPr>
        <dsp:cNvPr id="0" name=""/>
        <dsp:cNvSpPr/>
      </dsp:nvSpPr>
      <dsp:spPr>
        <a:xfrm>
          <a:off x="373340" y="296974"/>
          <a:ext cx="10185397" cy="471326"/>
        </a:xfrm>
        <a:prstGeom prst="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2781"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Human Resources and Corporate Services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professional institutional development and transformation through improved human resources systems and technology </a:t>
          </a:r>
          <a:endParaRPr lang="en-US" sz="900" b="0" kern="1200">
            <a:latin typeface="Trebuchet MS" panose="020B0603020202020204" pitchFamily="34" charset="0"/>
          </a:endParaRPr>
        </a:p>
      </dsp:txBody>
      <dsp:txXfrm>
        <a:off x="373340" y="296974"/>
        <a:ext cx="10185397" cy="471326"/>
      </dsp:txXfrm>
    </dsp:sp>
    <dsp:sp modelId="{B040643A-E33A-4731-901A-D6B775CAABF9}">
      <dsp:nvSpPr>
        <dsp:cNvPr id="0" name=""/>
        <dsp:cNvSpPr/>
      </dsp:nvSpPr>
      <dsp:spPr>
        <a:xfrm>
          <a:off x="40441" y="199739"/>
          <a:ext cx="665797" cy="66579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B754E2DE-E5E9-40CF-BCA1-53C0E86AA4BB}">
      <dsp:nvSpPr>
        <dsp:cNvPr id="0" name=""/>
        <dsp:cNvSpPr/>
      </dsp:nvSpPr>
      <dsp:spPr>
        <a:xfrm>
          <a:off x="566954" y="1129485"/>
          <a:ext cx="9991783" cy="404218"/>
        </a:xfrm>
        <a:prstGeom prst="rect">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2781"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Local Economic Development and Planning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economic development, growth and economic access </a:t>
          </a:r>
          <a:endParaRPr lang="en-US" sz="900" b="0" kern="1200">
            <a:latin typeface="Trebuchet MS" panose="020B0603020202020204" pitchFamily="34" charset="0"/>
          </a:endParaRPr>
        </a:p>
      </dsp:txBody>
      <dsp:txXfrm>
        <a:off x="566954" y="1129485"/>
        <a:ext cx="9991783" cy="404218"/>
      </dsp:txXfrm>
    </dsp:sp>
    <dsp:sp modelId="{3385F8E1-FEC9-4D3C-AC36-7F9CC842078C}">
      <dsp:nvSpPr>
        <dsp:cNvPr id="0" name=""/>
        <dsp:cNvSpPr/>
      </dsp:nvSpPr>
      <dsp:spPr>
        <a:xfrm>
          <a:off x="234055" y="998696"/>
          <a:ext cx="665797" cy="66579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20000"/>
            </a:schemeClr>
          </a:solidFill>
          <a:prstDash val="solid"/>
          <a:miter lim="800000"/>
        </a:ln>
        <a:effectLst/>
      </dsp:spPr>
      <dsp:style>
        <a:lnRef idx="1">
          <a:scrgbClr r="0" g="0" b="0"/>
        </a:lnRef>
        <a:fillRef idx="2">
          <a:scrgbClr r="0" g="0" b="0"/>
        </a:fillRef>
        <a:effectRef idx="0">
          <a:scrgbClr r="0" g="0" b="0"/>
        </a:effectRef>
        <a:fontRef idx="minor"/>
      </dsp:style>
    </dsp:sp>
    <dsp:sp modelId="{71F9BD82-7219-42B1-8B92-AE75348DB2EB}">
      <dsp:nvSpPr>
        <dsp:cNvPr id="0" name=""/>
        <dsp:cNvSpPr/>
      </dsp:nvSpPr>
      <dsp:spPr>
        <a:xfrm>
          <a:off x="373340" y="1864233"/>
          <a:ext cx="10185397" cy="532638"/>
        </a:xfrm>
        <a:prstGeom prst="rect">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2781" tIns="22860" rIns="22860" bIns="22860" numCol="1" spcCol="1270" anchor="ctr" anchorCtr="0">
          <a:noAutofit/>
        </a:bodyPr>
        <a:lstStyle/>
        <a:p>
          <a:pPr marL="0" lvl="0" indent="0" algn="l" defTabSz="400050">
            <a:lnSpc>
              <a:spcPct val="90000"/>
            </a:lnSpc>
            <a:spcBef>
              <a:spcPct val="0"/>
            </a:spcBef>
            <a:spcAft>
              <a:spcPct val="35000"/>
            </a:spcAft>
            <a:buNone/>
          </a:pPr>
          <a:r>
            <a:rPr lang="en-US" sz="900" b="0" kern="1200">
              <a:latin typeface="Trebuchet MS" panose="020B0603020202020204" pitchFamily="34" charset="0"/>
            </a:rPr>
            <a:t>Strategic Services and Governance</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and enhance effective governance systems for improved service delivery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To enhance and promote effective governance through credible communication systems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To promote and enhance integrated municipal planning </a:t>
          </a:r>
          <a:r>
            <a:rPr lang="en-US" sz="900" b="0" kern="1200">
              <a:latin typeface="Trebuchet MS" panose="020B0603020202020204" pitchFamily="34" charset="0"/>
            </a:rPr>
            <a:t> </a:t>
          </a:r>
        </a:p>
        <a:p>
          <a:pPr marL="0" lvl="0" indent="0" algn="l" defTabSz="400050">
            <a:lnSpc>
              <a:spcPct val="90000"/>
            </a:lnSpc>
            <a:spcBef>
              <a:spcPct val="0"/>
            </a:spcBef>
            <a:spcAft>
              <a:spcPct val="35000"/>
            </a:spcAft>
            <a:buNone/>
          </a:pPr>
          <a:r>
            <a:rPr lang="en-US" sz="900" b="0" kern="1200">
              <a:latin typeface="Trebuchet MS" panose="020B0603020202020204" pitchFamily="34" charset="0"/>
            </a:rPr>
            <a:t>&gt; </a:t>
          </a:r>
          <a:r>
            <a:rPr lang="en-ZA" sz="900" b="0" kern="1200">
              <a:latin typeface="Trebuchet MS" panose="020B0603020202020204" pitchFamily="34" charset="0"/>
            </a:rPr>
            <a:t>To promote Institutional development and transformation and good governance </a:t>
          </a:r>
        </a:p>
      </dsp:txBody>
      <dsp:txXfrm>
        <a:off x="373340" y="1864233"/>
        <a:ext cx="10185397" cy="532638"/>
      </dsp:txXfrm>
    </dsp:sp>
    <dsp:sp modelId="{F38D926F-C07A-48BA-85E3-7E474E258139}">
      <dsp:nvSpPr>
        <dsp:cNvPr id="0" name=""/>
        <dsp:cNvSpPr/>
      </dsp:nvSpPr>
      <dsp:spPr>
        <a:xfrm>
          <a:off x="40441" y="1797653"/>
          <a:ext cx="665797" cy="66579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D4A16-6A1F-4FFE-84B5-3E741C5E3794}">
      <dsp:nvSpPr>
        <dsp:cNvPr id="0" name=""/>
        <dsp:cNvSpPr/>
      </dsp:nvSpPr>
      <dsp:spPr>
        <a:xfrm>
          <a:off x="74284" y="1068724"/>
          <a:ext cx="1108840" cy="365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Imporoved organisational strategy execution </a:t>
          </a:r>
        </a:p>
      </dsp:txBody>
      <dsp:txXfrm>
        <a:off x="74284" y="1068724"/>
        <a:ext cx="1108840" cy="365413"/>
      </dsp:txXfrm>
    </dsp:sp>
    <dsp:sp modelId="{45F82749-6B28-44FD-8D92-E0319DE21E48}">
      <dsp:nvSpPr>
        <dsp:cNvPr id="0" name=""/>
        <dsp:cNvSpPr/>
      </dsp:nvSpPr>
      <dsp:spPr>
        <a:xfrm>
          <a:off x="73024" y="957588"/>
          <a:ext cx="88203" cy="8820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42BB56-BA75-4607-A858-BC877A8AEAA3}">
      <dsp:nvSpPr>
        <dsp:cNvPr id="0" name=""/>
        <dsp:cNvSpPr/>
      </dsp:nvSpPr>
      <dsp:spPr>
        <a:xfrm>
          <a:off x="134767" y="834104"/>
          <a:ext cx="88203" cy="88203"/>
        </a:xfrm>
        <a:prstGeom prst="ellipse">
          <a:avLst/>
        </a:prstGeom>
        <a:gradFill rotWithShape="0">
          <a:gsLst>
            <a:gs pos="0">
              <a:schemeClr val="accent3">
                <a:hueOff val="150589"/>
                <a:satOff val="5556"/>
                <a:lumOff val="-817"/>
                <a:alphaOff val="0"/>
                <a:satMod val="103000"/>
                <a:lumMod val="102000"/>
                <a:tint val="94000"/>
              </a:schemeClr>
            </a:gs>
            <a:gs pos="50000">
              <a:schemeClr val="accent3">
                <a:hueOff val="150589"/>
                <a:satOff val="5556"/>
                <a:lumOff val="-817"/>
                <a:alphaOff val="0"/>
                <a:satMod val="110000"/>
                <a:lumMod val="100000"/>
                <a:shade val="100000"/>
              </a:schemeClr>
            </a:gs>
            <a:gs pos="100000">
              <a:schemeClr val="accent3">
                <a:hueOff val="150589"/>
                <a:satOff val="5556"/>
                <a:lumOff val="-81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EC6052-DFAA-410C-A38F-2B7B659ECCA7}">
      <dsp:nvSpPr>
        <dsp:cNvPr id="0" name=""/>
        <dsp:cNvSpPr/>
      </dsp:nvSpPr>
      <dsp:spPr>
        <a:xfrm>
          <a:off x="282948" y="858801"/>
          <a:ext cx="138605" cy="138605"/>
        </a:xfrm>
        <a:prstGeom prst="ellipse">
          <a:avLst/>
        </a:prstGeom>
        <a:gradFill rotWithShape="0">
          <a:gsLst>
            <a:gs pos="0">
              <a:schemeClr val="accent3">
                <a:hueOff val="301178"/>
                <a:satOff val="11111"/>
                <a:lumOff val="-1634"/>
                <a:alphaOff val="0"/>
                <a:satMod val="103000"/>
                <a:lumMod val="102000"/>
                <a:tint val="94000"/>
              </a:schemeClr>
            </a:gs>
            <a:gs pos="50000">
              <a:schemeClr val="accent3">
                <a:hueOff val="301178"/>
                <a:satOff val="11111"/>
                <a:lumOff val="-1634"/>
                <a:alphaOff val="0"/>
                <a:satMod val="110000"/>
                <a:lumMod val="100000"/>
                <a:shade val="100000"/>
              </a:schemeClr>
            </a:gs>
            <a:gs pos="100000">
              <a:schemeClr val="accent3">
                <a:hueOff val="301178"/>
                <a:satOff val="11111"/>
                <a:lumOff val="-163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7E7CA2F-81F2-4558-A999-9004805D0EB9}">
      <dsp:nvSpPr>
        <dsp:cNvPr id="0" name=""/>
        <dsp:cNvSpPr/>
      </dsp:nvSpPr>
      <dsp:spPr>
        <a:xfrm>
          <a:off x="406432" y="722968"/>
          <a:ext cx="88203" cy="88203"/>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983DFCB-83A5-4227-8628-6C6A72EDE1C9}">
      <dsp:nvSpPr>
        <dsp:cNvPr id="0" name=""/>
        <dsp:cNvSpPr/>
      </dsp:nvSpPr>
      <dsp:spPr>
        <a:xfrm>
          <a:off x="566962" y="673574"/>
          <a:ext cx="88203" cy="88203"/>
        </a:xfrm>
        <a:prstGeom prst="ellipse">
          <a:avLst/>
        </a:prstGeom>
        <a:gradFill rotWithShape="0">
          <a:gsLst>
            <a:gs pos="0">
              <a:schemeClr val="accent3">
                <a:hueOff val="602355"/>
                <a:satOff val="22222"/>
                <a:lumOff val="-3268"/>
                <a:alphaOff val="0"/>
                <a:satMod val="103000"/>
                <a:lumMod val="102000"/>
                <a:tint val="94000"/>
              </a:schemeClr>
            </a:gs>
            <a:gs pos="50000">
              <a:schemeClr val="accent3">
                <a:hueOff val="602355"/>
                <a:satOff val="22222"/>
                <a:lumOff val="-3268"/>
                <a:alphaOff val="0"/>
                <a:satMod val="110000"/>
                <a:lumMod val="100000"/>
                <a:shade val="100000"/>
              </a:schemeClr>
            </a:gs>
            <a:gs pos="100000">
              <a:schemeClr val="accent3">
                <a:hueOff val="602355"/>
                <a:satOff val="22222"/>
                <a:lumOff val="-326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123436B-FE7B-4C97-AE64-E16A08185465}">
      <dsp:nvSpPr>
        <dsp:cNvPr id="0" name=""/>
        <dsp:cNvSpPr/>
      </dsp:nvSpPr>
      <dsp:spPr>
        <a:xfrm>
          <a:off x="764537" y="760013"/>
          <a:ext cx="88203" cy="88203"/>
        </a:xfrm>
        <a:prstGeom prst="ellipse">
          <a:avLst/>
        </a:prstGeom>
        <a:gradFill rotWithShape="0">
          <a:gsLst>
            <a:gs pos="0">
              <a:schemeClr val="accent3">
                <a:hueOff val="752944"/>
                <a:satOff val="27778"/>
                <a:lumOff val="-4085"/>
                <a:alphaOff val="0"/>
                <a:satMod val="103000"/>
                <a:lumMod val="102000"/>
                <a:tint val="94000"/>
              </a:schemeClr>
            </a:gs>
            <a:gs pos="50000">
              <a:schemeClr val="accent3">
                <a:hueOff val="752944"/>
                <a:satOff val="27778"/>
                <a:lumOff val="-4085"/>
                <a:alphaOff val="0"/>
                <a:satMod val="110000"/>
                <a:lumMod val="100000"/>
                <a:shade val="100000"/>
              </a:schemeClr>
            </a:gs>
            <a:gs pos="100000">
              <a:schemeClr val="accent3">
                <a:hueOff val="752944"/>
                <a:satOff val="27778"/>
                <a:lumOff val="-408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E5289B8-B931-4756-8AEB-AEFFECB5E694}">
      <dsp:nvSpPr>
        <dsp:cNvPr id="0" name=""/>
        <dsp:cNvSpPr/>
      </dsp:nvSpPr>
      <dsp:spPr>
        <a:xfrm>
          <a:off x="888022" y="821755"/>
          <a:ext cx="138605" cy="1386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841D3D6-70BF-4200-B09E-B36E9D97FE57}">
      <dsp:nvSpPr>
        <dsp:cNvPr id="0" name=""/>
        <dsp:cNvSpPr/>
      </dsp:nvSpPr>
      <dsp:spPr>
        <a:xfrm>
          <a:off x="1060900" y="957588"/>
          <a:ext cx="88203" cy="88203"/>
        </a:xfrm>
        <a:prstGeom prst="ellipse">
          <a:avLst/>
        </a:prstGeom>
        <a:gradFill rotWithShape="0">
          <a:gsLst>
            <a:gs pos="0">
              <a:schemeClr val="accent3">
                <a:hueOff val="1054122"/>
                <a:satOff val="38889"/>
                <a:lumOff val="-5719"/>
                <a:alphaOff val="0"/>
                <a:satMod val="103000"/>
                <a:lumMod val="102000"/>
                <a:tint val="94000"/>
              </a:schemeClr>
            </a:gs>
            <a:gs pos="50000">
              <a:schemeClr val="accent3">
                <a:hueOff val="1054122"/>
                <a:satOff val="38889"/>
                <a:lumOff val="-5719"/>
                <a:alphaOff val="0"/>
                <a:satMod val="110000"/>
                <a:lumMod val="100000"/>
                <a:shade val="100000"/>
              </a:schemeClr>
            </a:gs>
            <a:gs pos="100000">
              <a:schemeClr val="accent3">
                <a:hueOff val="1054122"/>
                <a:satOff val="38889"/>
                <a:lumOff val="-571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BC2BB7-7FD8-4932-A398-287A88AD06E6}">
      <dsp:nvSpPr>
        <dsp:cNvPr id="0" name=""/>
        <dsp:cNvSpPr/>
      </dsp:nvSpPr>
      <dsp:spPr>
        <a:xfrm>
          <a:off x="1134991" y="1093421"/>
          <a:ext cx="88203" cy="88203"/>
        </a:xfrm>
        <a:prstGeom prst="ellipse">
          <a:avLst/>
        </a:prstGeom>
        <a:gradFill rotWithShape="0">
          <a:gsLst>
            <a:gs pos="0">
              <a:schemeClr val="accent3">
                <a:hueOff val="1204711"/>
                <a:satOff val="44444"/>
                <a:lumOff val="-6536"/>
                <a:alphaOff val="0"/>
                <a:satMod val="103000"/>
                <a:lumMod val="102000"/>
                <a:tint val="94000"/>
              </a:schemeClr>
            </a:gs>
            <a:gs pos="50000">
              <a:schemeClr val="accent3">
                <a:hueOff val="1204711"/>
                <a:satOff val="44444"/>
                <a:lumOff val="-6536"/>
                <a:alphaOff val="0"/>
                <a:satMod val="110000"/>
                <a:lumMod val="100000"/>
                <a:shade val="100000"/>
              </a:schemeClr>
            </a:gs>
            <a:gs pos="100000">
              <a:schemeClr val="accent3">
                <a:hueOff val="1204711"/>
                <a:satOff val="44444"/>
                <a:lumOff val="-653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0C115D1-9E66-4089-9502-854171417AAC}">
      <dsp:nvSpPr>
        <dsp:cNvPr id="0" name=""/>
        <dsp:cNvSpPr/>
      </dsp:nvSpPr>
      <dsp:spPr>
        <a:xfrm>
          <a:off x="492872" y="834104"/>
          <a:ext cx="226808" cy="226808"/>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F7D3E1-0E48-4ED7-B516-BA6132403F66}">
      <dsp:nvSpPr>
        <dsp:cNvPr id="0" name=""/>
        <dsp:cNvSpPr/>
      </dsp:nvSpPr>
      <dsp:spPr>
        <a:xfrm>
          <a:off x="11282" y="1303345"/>
          <a:ext cx="88203" cy="88203"/>
        </a:xfrm>
        <a:prstGeom prst="ellipse">
          <a:avLst/>
        </a:prstGeom>
        <a:gradFill rotWithShape="0">
          <a:gsLst>
            <a:gs pos="0">
              <a:schemeClr val="accent3">
                <a:hueOff val="1505888"/>
                <a:satOff val="55556"/>
                <a:lumOff val="-8170"/>
                <a:alphaOff val="0"/>
                <a:satMod val="103000"/>
                <a:lumMod val="102000"/>
                <a:tint val="94000"/>
              </a:schemeClr>
            </a:gs>
            <a:gs pos="50000">
              <a:schemeClr val="accent3">
                <a:hueOff val="1505888"/>
                <a:satOff val="55556"/>
                <a:lumOff val="-8170"/>
                <a:alphaOff val="0"/>
                <a:satMod val="110000"/>
                <a:lumMod val="100000"/>
                <a:shade val="100000"/>
              </a:schemeClr>
            </a:gs>
            <a:gs pos="100000">
              <a:schemeClr val="accent3">
                <a:hueOff val="1505888"/>
                <a:satOff val="55556"/>
                <a:lumOff val="-817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8459B4A-F1AA-4A1B-8DBE-94B007681B2E}">
      <dsp:nvSpPr>
        <dsp:cNvPr id="0" name=""/>
        <dsp:cNvSpPr/>
      </dsp:nvSpPr>
      <dsp:spPr>
        <a:xfrm>
          <a:off x="85373" y="1414481"/>
          <a:ext cx="138605" cy="138605"/>
        </a:xfrm>
        <a:prstGeom prst="ellipse">
          <a:avLst/>
        </a:prstGeom>
        <a:gradFill rotWithShape="0">
          <a:gsLst>
            <a:gs pos="0">
              <a:schemeClr val="accent3">
                <a:hueOff val="1656477"/>
                <a:satOff val="61111"/>
                <a:lumOff val="-8987"/>
                <a:alphaOff val="0"/>
                <a:satMod val="103000"/>
                <a:lumMod val="102000"/>
                <a:tint val="94000"/>
              </a:schemeClr>
            </a:gs>
            <a:gs pos="50000">
              <a:schemeClr val="accent3">
                <a:hueOff val="1656477"/>
                <a:satOff val="61111"/>
                <a:lumOff val="-8987"/>
                <a:alphaOff val="0"/>
                <a:satMod val="110000"/>
                <a:lumMod val="100000"/>
                <a:shade val="100000"/>
              </a:schemeClr>
            </a:gs>
            <a:gs pos="100000">
              <a:schemeClr val="accent3">
                <a:hueOff val="1656477"/>
                <a:satOff val="61111"/>
                <a:lumOff val="-898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0E1C20B-975D-4028-A589-E9B6DFBCF57A}">
      <dsp:nvSpPr>
        <dsp:cNvPr id="0" name=""/>
        <dsp:cNvSpPr/>
      </dsp:nvSpPr>
      <dsp:spPr>
        <a:xfrm>
          <a:off x="270600" y="1513268"/>
          <a:ext cx="201607" cy="201607"/>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78F6A7E-193C-4E0E-B6D9-D694F50CB545}">
      <dsp:nvSpPr>
        <dsp:cNvPr id="0" name=""/>
        <dsp:cNvSpPr/>
      </dsp:nvSpPr>
      <dsp:spPr>
        <a:xfrm>
          <a:off x="529917" y="1673798"/>
          <a:ext cx="88203" cy="88203"/>
        </a:xfrm>
        <a:prstGeom prst="ellipse">
          <a:avLst/>
        </a:prstGeom>
        <a:gradFill rotWithShape="0">
          <a:gsLst>
            <a:gs pos="0">
              <a:schemeClr val="accent3">
                <a:hueOff val="1957655"/>
                <a:satOff val="72222"/>
                <a:lumOff val="-10621"/>
                <a:alphaOff val="0"/>
                <a:satMod val="103000"/>
                <a:lumMod val="102000"/>
                <a:tint val="94000"/>
              </a:schemeClr>
            </a:gs>
            <a:gs pos="50000">
              <a:schemeClr val="accent3">
                <a:hueOff val="1957655"/>
                <a:satOff val="72222"/>
                <a:lumOff val="-10621"/>
                <a:alphaOff val="0"/>
                <a:satMod val="110000"/>
                <a:lumMod val="100000"/>
                <a:shade val="100000"/>
              </a:schemeClr>
            </a:gs>
            <a:gs pos="100000">
              <a:schemeClr val="accent3">
                <a:hueOff val="1957655"/>
                <a:satOff val="72222"/>
                <a:lumOff val="-1062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494304-FBB8-4542-8C84-62D3A131B8B0}">
      <dsp:nvSpPr>
        <dsp:cNvPr id="0" name=""/>
        <dsp:cNvSpPr/>
      </dsp:nvSpPr>
      <dsp:spPr>
        <a:xfrm>
          <a:off x="579311" y="1513268"/>
          <a:ext cx="138605" cy="138605"/>
        </a:xfrm>
        <a:prstGeom prst="ellipse">
          <a:avLst/>
        </a:prstGeom>
        <a:gradFill rotWithShape="0">
          <a:gsLst>
            <a:gs pos="0">
              <a:schemeClr val="accent3">
                <a:hueOff val="2108244"/>
                <a:satOff val="77778"/>
                <a:lumOff val="-11438"/>
                <a:alphaOff val="0"/>
                <a:satMod val="103000"/>
                <a:lumMod val="102000"/>
                <a:tint val="94000"/>
              </a:schemeClr>
            </a:gs>
            <a:gs pos="50000">
              <a:schemeClr val="accent3">
                <a:hueOff val="2108244"/>
                <a:satOff val="77778"/>
                <a:lumOff val="-11438"/>
                <a:alphaOff val="0"/>
                <a:satMod val="110000"/>
                <a:lumMod val="100000"/>
                <a:shade val="100000"/>
              </a:schemeClr>
            </a:gs>
            <a:gs pos="100000">
              <a:schemeClr val="accent3">
                <a:hueOff val="2108244"/>
                <a:satOff val="77778"/>
                <a:lumOff val="-1143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18A97D3-BE8D-40CF-A1E1-C8FCF6CA621A}">
      <dsp:nvSpPr>
        <dsp:cNvPr id="0" name=""/>
        <dsp:cNvSpPr/>
      </dsp:nvSpPr>
      <dsp:spPr>
        <a:xfrm>
          <a:off x="702795" y="1686147"/>
          <a:ext cx="88203" cy="88203"/>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2A4546C-D8CB-477C-8CF7-B8135CBFEE97}">
      <dsp:nvSpPr>
        <dsp:cNvPr id="0" name=""/>
        <dsp:cNvSpPr/>
      </dsp:nvSpPr>
      <dsp:spPr>
        <a:xfrm>
          <a:off x="813931" y="1488572"/>
          <a:ext cx="201607" cy="201607"/>
        </a:xfrm>
        <a:prstGeom prst="ellipse">
          <a:avLst/>
        </a:prstGeom>
        <a:gradFill rotWithShape="0">
          <a:gsLst>
            <a:gs pos="0">
              <a:schemeClr val="accent3">
                <a:hueOff val="2409421"/>
                <a:satOff val="88889"/>
                <a:lumOff val="-13072"/>
                <a:alphaOff val="0"/>
                <a:satMod val="103000"/>
                <a:lumMod val="102000"/>
                <a:tint val="94000"/>
              </a:schemeClr>
            </a:gs>
            <a:gs pos="50000">
              <a:schemeClr val="accent3">
                <a:hueOff val="2409421"/>
                <a:satOff val="88889"/>
                <a:lumOff val="-13072"/>
                <a:alphaOff val="0"/>
                <a:satMod val="110000"/>
                <a:lumMod val="100000"/>
                <a:shade val="100000"/>
              </a:schemeClr>
            </a:gs>
            <a:gs pos="100000">
              <a:schemeClr val="accent3">
                <a:hueOff val="2409421"/>
                <a:satOff val="88889"/>
                <a:lumOff val="-1307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07E5C9-020C-4330-B9B1-9B98DD1C6B0E}">
      <dsp:nvSpPr>
        <dsp:cNvPr id="0" name=""/>
        <dsp:cNvSpPr/>
      </dsp:nvSpPr>
      <dsp:spPr>
        <a:xfrm>
          <a:off x="1085597" y="1439178"/>
          <a:ext cx="138605" cy="138605"/>
        </a:xfrm>
        <a:prstGeom prst="ellipse">
          <a:avLst/>
        </a:prstGeom>
        <a:gradFill rotWithShape="0">
          <a:gsLst>
            <a:gs pos="0">
              <a:schemeClr val="accent3">
                <a:hueOff val="2560010"/>
                <a:satOff val="94444"/>
                <a:lumOff val="-13889"/>
                <a:alphaOff val="0"/>
                <a:satMod val="103000"/>
                <a:lumMod val="102000"/>
                <a:tint val="94000"/>
              </a:schemeClr>
            </a:gs>
            <a:gs pos="50000">
              <a:schemeClr val="accent3">
                <a:hueOff val="2560010"/>
                <a:satOff val="94444"/>
                <a:lumOff val="-13889"/>
                <a:alphaOff val="0"/>
                <a:satMod val="110000"/>
                <a:lumMod val="100000"/>
                <a:shade val="100000"/>
              </a:schemeClr>
            </a:gs>
            <a:gs pos="100000">
              <a:schemeClr val="accent3">
                <a:hueOff val="2560010"/>
                <a:satOff val="94444"/>
                <a:lumOff val="-1388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EEFB0ED-D036-4CF5-88FE-F799BB400AE5}">
      <dsp:nvSpPr>
        <dsp:cNvPr id="0" name=""/>
        <dsp:cNvSpPr/>
      </dsp:nvSpPr>
      <dsp:spPr>
        <a:xfrm>
          <a:off x="1224202" y="858595"/>
          <a:ext cx="407063" cy="777127"/>
        </a:xfrm>
        <a:prstGeom prst="chevron">
          <a:avLst>
            <a:gd name="adj" fmla="val 6231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C72FD60-49C7-4F05-A712-B8BB8D07B33E}">
      <dsp:nvSpPr>
        <dsp:cNvPr id="0" name=""/>
        <dsp:cNvSpPr/>
      </dsp:nvSpPr>
      <dsp:spPr>
        <a:xfrm>
          <a:off x="1631265"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Development of a structure that is strategy implementation oriented </a:t>
          </a:r>
        </a:p>
      </dsp:txBody>
      <dsp:txXfrm>
        <a:off x="1631265" y="858973"/>
        <a:ext cx="1110172" cy="777120"/>
      </dsp:txXfrm>
    </dsp:sp>
    <dsp:sp modelId="{E8BF0D7E-7350-4963-A741-EC6445732158}">
      <dsp:nvSpPr>
        <dsp:cNvPr id="0" name=""/>
        <dsp:cNvSpPr/>
      </dsp:nvSpPr>
      <dsp:spPr>
        <a:xfrm>
          <a:off x="2741437" y="858595"/>
          <a:ext cx="407063" cy="777127"/>
        </a:xfrm>
        <a:prstGeom prst="chevron">
          <a:avLst>
            <a:gd name="adj" fmla="val 62310"/>
          </a:avLst>
        </a:prstGeom>
        <a:solidFill>
          <a:schemeClr val="accent3">
            <a:hueOff val="677650"/>
            <a:satOff val="25000"/>
            <a:lumOff val="-367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BA3DE1B-BF35-442D-8784-611905B80636}">
      <dsp:nvSpPr>
        <dsp:cNvPr id="0" name=""/>
        <dsp:cNvSpPr/>
      </dsp:nvSpPr>
      <dsp:spPr>
        <a:xfrm>
          <a:off x="3148500"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Talent identification and preservation </a:t>
          </a:r>
        </a:p>
      </dsp:txBody>
      <dsp:txXfrm>
        <a:off x="3148500" y="858973"/>
        <a:ext cx="1110172" cy="777120"/>
      </dsp:txXfrm>
    </dsp:sp>
    <dsp:sp modelId="{69B14E1B-65CD-47F1-830D-A75482F153B3}">
      <dsp:nvSpPr>
        <dsp:cNvPr id="0" name=""/>
        <dsp:cNvSpPr/>
      </dsp:nvSpPr>
      <dsp:spPr>
        <a:xfrm>
          <a:off x="4258673" y="858595"/>
          <a:ext cx="407063" cy="777127"/>
        </a:xfrm>
        <a:prstGeom prst="chevron">
          <a:avLst>
            <a:gd name="adj" fmla="val 62310"/>
          </a:avLst>
        </a:prstGeom>
        <a:solidFill>
          <a:schemeClr val="accent3">
            <a:hueOff val="1355300"/>
            <a:satOff val="50000"/>
            <a:lumOff val="-735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3367672-9BA6-4E94-B7CC-8624345E63D3}">
      <dsp:nvSpPr>
        <dsp:cNvPr id="0" name=""/>
        <dsp:cNvSpPr/>
      </dsp:nvSpPr>
      <dsp:spPr>
        <a:xfrm>
          <a:off x="4665736"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Promotion of stakeholder value (Internally and externally)</a:t>
          </a:r>
        </a:p>
      </dsp:txBody>
      <dsp:txXfrm>
        <a:off x="4665736" y="858973"/>
        <a:ext cx="1110172" cy="777120"/>
      </dsp:txXfrm>
    </dsp:sp>
    <dsp:sp modelId="{6C4382DB-9599-4BD6-BA3F-31533273D597}">
      <dsp:nvSpPr>
        <dsp:cNvPr id="0" name=""/>
        <dsp:cNvSpPr/>
      </dsp:nvSpPr>
      <dsp:spPr>
        <a:xfrm>
          <a:off x="5775908" y="858595"/>
          <a:ext cx="407063" cy="777127"/>
        </a:xfrm>
        <a:prstGeom prst="chevron">
          <a:avLst>
            <a:gd name="adj" fmla="val 62310"/>
          </a:avLst>
        </a:prstGeom>
        <a:solidFill>
          <a:schemeClr val="accent3">
            <a:hueOff val="2032949"/>
            <a:satOff val="75000"/>
            <a:lumOff val="-1102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0DFF676-7E37-4C5E-BB20-58C9032D5604}">
      <dsp:nvSpPr>
        <dsp:cNvPr id="0" name=""/>
        <dsp:cNvSpPr/>
      </dsp:nvSpPr>
      <dsp:spPr>
        <a:xfrm>
          <a:off x="6182971" y="858973"/>
          <a:ext cx="1110172" cy="77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Influence the development of a performance orinted leadership model </a:t>
          </a:r>
        </a:p>
      </dsp:txBody>
      <dsp:txXfrm>
        <a:off x="6182971" y="858973"/>
        <a:ext cx="1110172" cy="777120"/>
      </dsp:txXfrm>
    </dsp:sp>
    <dsp:sp modelId="{9272B13A-7295-4AF9-89F0-AEFC8ED2FD06}">
      <dsp:nvSpPr>
        <dsp:cNvPr id="0" name=""/>
        <dsp:cNvSpPr/>
      </dsp:nvSpPr>
      <dsp:spPr>
        <a:xfrm>
          <a:off x="7293144" y="858595"/>
          <a:ext cx="407063" cy="777127"/>
        </a:xfrm>
        <a:prstGeom prst="chevron">
          <a:avLst>
            <a:gd name="adj" fmla="val 62310"/>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9613BED-BDC1-4DF7-854D-F6B43988F61E}">
      <dsp:nvSpPr>
        <dsp:cNvPr id="0" name=""/>
        <dsp:cNvSpPr/>
      </dsp:nvSpPr>
      <dsp:spPr>
        <a:xfrm>
          <a:off x="7744614" y="794372"/>
          <a:ext cx="943646" cy="943646"/>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GB" sz="800" kern="1200"/>
            <a:t>retain, reward and harness excellence  </a:t>
          </a:r>
        </a:p>
      </dsp:txBody>
      <dsp:txXfrm>
        <a:off x="7882808" y="932566"/>
        <a:ext cx="667258" cy="667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3BDA2-AF86-4A33-98F6-63F09DE38A94}">
      <dsp:nvSpPr>
        <dsp:cNvPr id="0" name=""/>
        <dsp:cNvSpPr/>
      </dsp:nvSpPr>
      <dsp:spPr>
        <a:xfrm>
          <a:off x="2157641" y="397942"/>
          <a:ext cx="309474" cy="91440"/>
        </a:xfrm>
        <a:custGeom>
          <a:avLst/>
          <a:gdLst/>
          <a:ahLst/>
          <a:cxnLst/>
          <a:rect l="0" t="0" r="0" b="0"/>
          <a:pathLst>
            <a:path>
              <a:moveTo>
                <a:pt x="0" y="45720"/>
              </a:moveTo>
              <a:lnTo>
                <a:pt x="309474" y="45720"/>
              </a:lnTo>
            </a:path>
          </a:pathLst>
        </a:custGeom>
        <a:noFill/>
        <a:ln w="6350" cap="flat" cmpd="sng" algn="ctr">
          <a:solidFill>
            <a:schemeClr val="accent2">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2303877" y="441962"/>
        <a:ext cx="17003" cy="3400"/>
      </dsp:txXfrm>
    </dsp:sp>
    <dsp:sp modelId="{2F2EEF90-1163-4793-9084-AF0489836409}">
      <dsp:nvSpPr>
        <dsp:cNvPr id="0" name=""/>
        <dsp:cNvSpPr/>
      </dsp:nvSpPr>
      <dsp:spPr>
        <a:xfrm>
          <a:off x="680857" y="87"/>
          <a:ext cx="1478584" cy="887150"/>
        </a:xfrm>
        <a:prstGeom prst="rect">
          <a:avLst/>
        </a:prstGeom>
        <a:solidFill>
          <a:schemeClr val="accent2">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Phases and activities of the processes</a:t>
          </a:r>
        </a:p>
      </dsp:txBody>
      <dsp:txXfrm>
        <a:off x="680857" y="87"/>
        <a:ext cx="1478584" cy="887150"/>
      </dsp:txXfrm>
    </dsp:sp>
    <dsp:sp modelId="{EA4385E0-C002-45E6-A2D9-BD78ADDB3421}">
      <dsp:nvSpPr>
        <dsp:cNvPr id="0" name=""/>
        <dsp:cNvSpPr/>
      </dsp:nvSpPr>
      <dsp:spPr>
        <a:xfrm>
          <a:off x="3976300" y="397942"/>
          <a:ext cx="309474" cy="91440"/>
        </a:xfrm>
        <a:custGeom>
          <a:avLst/>
          <a:gdLst/>
          <a:ahLst/>
          <a:cxnLst/>
          <a:rect l="0" t="0" r="0" b="0"/>
          <a:pathLst>
            <a:path>
              <a:moveTo>
                <a:pt x="0" y="45720"/>
              </a:moveTo>
              <a:lnTo>
                <a:pt x="309474" y="45720"/>
              </a:lnTo>
            </a:path>
          </a:pathLst>
        </a:custGeom>
        <a:noFill/>
        <a:ln w="6350" cap="flat" cmpd="sng" algn="ctr">
          <a:solidFill>
            <a:schemeClr val="accent3">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4122535" y="441962"/>
        <a:ext cx="17003" cy="3400"/>
      </dsp:txXfrm>
    </dsp:sp>
    <dsp:sp modelId="{23A6890F-E91A-4FC5-B04A-4EA12DCF46AA}">
      <dsp:nvSpPr>
        <dsp:cNvPr id="0" name=""/>
        <dsp:cNvSpPr/>
      </dsp:nvSpPr>
      <dsp:spPr>
        <a:xfrm>
          <a:off x="2499516" y="87"/>
          <a:ext cx="1478584" cy="887150"/>
        </a:xfrm>
        <a:prstGeom prst="rect">
          <a:avLst/>
        </a:prstGeom>
        <a:solidFill>
          <a:schemeClr val="accent3">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Structures that will manage the planning processes and their respective roles</a:t>
          </a:r>
        </a:p>
      </dsp:txBody>
      <dsp:txXfrm>
        <a:off x="2499516" y="87"/>
        <a:ext cx="1478584" cy="887150"/>
      </dsp:txXfrm>
    </dsp:sp>
    <dsp:sp modelId="{2776480B-9978-462A-BA13-EBC9EA3B2D55}">
      <dsp:nvSpPr>
        <dsp:cNvPr id="0" name=""/>
        <dsp:cNvSpPr/>
      </dsp:nvSpPr>
      <dsp:spPr>
        <a:xfrm>
          <a:off x="5794958" y="397942"/>
          <a:ext cx="309474" cy="91440"/>
        </a:xfrm>
        <a:custGeom>
          <a:avLst/>
          <a:gdLst/>
          <a:ahLst/>
          <a:cxnLst/>
          <a:rect l="0" t="0" r="0" b="0"/>
          <a:pathLst>
            <a:path>
              <a:moveTo>
                <a:pt x="0" y="45720"/>
              </a:moveTo>
              <a:lnTo>
                <a:pt x="309474" y="45720"/>
              </a:lnTo>
            </a:path>
          </a:pathLst>
        </a:custGeom>
        <a:noFill/>
        <a:ln w="6350" cap="flat" cmpd="sng" algn="ctr">
          <a:solidFill>
            <a:schemeClr val="accent4">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5941194" y="441962"/>
        <a:ext cx="17003" cy="3400"/>
      </dsp:txXfrm>
    </dsp:sp>
    <dsp:sp modelId="{F25527D1-3310-4422-9C2E-728AE87FDD37}">
      <dsp:nvSpPr>
        <dsp:cNvPr id="0" name=""/>
        <dsp:cNvSpPr/>
      </dsp:nvSpPr>
      <dsp:spPr>
        <a:xfrm>
          <a:off x="4318174" y="87"/>
          <a:ext cx="1478584" cy="887150"/>
        </a:xfrm>
        <a:prstGeom prst="rect">
          <a:avLst/>
        </a:prstGeom>
        <a:solidFill>
          <a:schemeClr val="accent4">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Public/Community participation</a:t>
          </a:r>
        </a:p>
      </dsp:txBody>
      <dsp:txXfrm>
        <a:off x="4318174" y="87"/>
        <a:ext cx="1478584" cy="887150"/>
      </dsp:txXfrm>
    </dsp:sp>
    <dsp:sp modelId="{81C7FE16-6CB4-4984-90BC-A1CCAC69484D}">
      <dsp:nvSpPr>
        <dsp:cNvPr id="0" name=""/>
        <dsp:cNvSpPr/>
      </dsp:nvSpPr>
      <dsp:spPr>
        <a:xfrm>
          <a:off x="1420149" y="885437"/>
          <a:ext cx="5455975" cy="309474"/>
        </a:xfrm>
        <a:custGeom>
          <a:avLst/>
          <a:gdLst/>
          <a:ahLst/>
          <a:cxnLst/>
          <a:rect l="0" t="0" r="0" b="0"/>
          <a:pathLst>
            <a:path>
              <a:moveTo>
                <a:pt x="5455975" y="0"/>
              </a:moveTo>
              <a:lnTo>
                <a:pt x="5455975" y="171837"/>
              </a:lnTo>
              <a:lnTo>
                <a:pt x="0" y="171837"/>
              </a:lnTo>
              <a:lnTo>
                <a:pt x="0" y="309474"/>
              </a:lnTo>
            </a:path>
          </a:pathLst>
        </a:custGeom>
        <a:noFill/>
        <a:ln w="6350" cap="flat" cmpd="sng" algn="ctr">
          <a:solidFill>
            <a:schemeClr val="accent5">
              <a:hueOff val="0"/>
              <a:satOff val="0"/>
              <a:lumOff val="0"/>
              <a:alphaOff val="0"/>
            </a:schemeClr>
          </a:solidFill>
          <a:prstDash val="solid"/>
          <a:miter lim="800000"/>
          <a:tailEnd type="arrow"/>
        </a:ln>
        <a:effectLst/>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ZA" sz="500" kern="1200"/>
        </a:p>
      </dsp:txBody>
      <dsp:txXfrm>
        <a:off x="4011473" y="1038474"/>
        <a:ext cx="273328" cy="3400"/>
      </dsp:txXfrm>
    </dsp:sp>
    <dsp:sp modelId="{9A60CBEC-FA59-4379-95FE-233BD8658C20}">
      <dsp:nvSpPr>
        <dsp:cNvPr id="0" name=""/>
        <dsp:cNvSpPr/>
      </dsp:nvSpPr>
      <dsp:spPr>
        <a:xfrm>
          <a:off x="6136833" y="87"/>
          <a:ext cx="1478584" cy="887150"/>
        </a:xfrm>
        <a:prstGeom prst="rect">
          <a:avLst/>
        </a:prstGeom>
        <a:solidFill>
          <a:schemeClr val="accent5">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Time schedule for the planning process</a:t>
          </a:r>
        </a:p>
      </dsp:txBody>
      <dsp:txXfrm>
        <a:off x="6136833" y="87"/>
        <a:ext cx="1478584" cy="887150"/>
      </dsp:txXfrm>
    </dsp:sp>
    <dsp:sp modelId="{6E31F44A-84C4-47B8-BF36-DCDBE37E5F66}">
      <dsp:nvSpPr>
        <dsp:cNvPr id="0" name=""/>
        <dsp:cNvSpPr/>
      </dsp:nvSpPr>
      <dsp:spPr>
        <a:xfrm>
          <a:off x="680857" y="1227312"/>
          <a:ext cx="1478584" cy="887150"/>
        </a:xfrm>
        <a:prstGeom prst="rect">
          <a:avLst/>
        </a:prstGeom>
        <a:solidFill>
          <a:schemeClr val="accent6">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ZA" sz="1100" kern="1200">
              <a:latin typeface="Trebuchet MS" panose="020B0603020202020204" pitchFamily="34" charset="0"/>
            </a:rPr>
            <a:t>Monitoring of the process</a:t>
          </a:r>
        </a:p>
      </dsp:txBody>
      <dsp:txXfrm>
        <a:off x="680857" y="1227312"/>
        <a:ext cx="1478584" cy="8871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EABB2-3F99-42D9-967D-65F212D4F5F2}">
      <dsp:nvSpPr>
        <dsp:cNvPr id="0" name=""/>
        <dsp:cNvSpPr/>
      </dsp:nvSpPr>
      <dsp:spPr>
        <a:xfrm>
          <a:off x="0" y="0"/>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1" kern="1200">
              <a:latin typeface="Trebuchet MS" panose="020B0603020202020204" pitchFamily="34" charset="0"/>
            </a:rPr>
            <a:t>Preparatory Phase </a:t>
          </a:r>
        </a:p>
        <a:p>
          <a:pPr marL="0" lvl="0" indent="0" algn="l" defTabSz="400050">
            <a:lnSpc>
              <a:spcPct val="90000"/>
            </a:lnSpc>
            <a:spcBef>
              <a:spcPct val="0"/>
            </a:spcBef>
            <a:spcAft>
              <a:spcPct val="35000"/>
            </a:spcAft>
            <a:buNone/>
          </a:pPr>
          <a:r>
            <a:rPr lang="en-ZA" sz="900" kern="1200">
              <a:latin typeface="Trebuchet MS" panose="020B0603020202020204" pitchFamily="34" charset="0"/>
            </a:rPr>
            <a:t>&gt; Identification and establishment of stakeholders and/ or structures and sources of information.</a:t>
          </a:r>
        </a:p>
        <a:p>
          <a:pPr marL="0" lvl="0" indent="0" algn="l" defTabSz="400050">
            <a:lnSpc>
              <a:spcPct val="90000"/>
            </a:lnSpc>
            <a:spcBef>
              <a:spcPct val="0"/>
            </a:spcBef>
            <a:spcAft>
              <a:spcPct val="35000"/>
            </a:spcAft>
            <a:buNone/>
          </a:pPr>
          <a:r>
            <a:rPr lang="en-ZA" sz="900" kern="1200">
              <a:latin typeface="Trebuchet MS" panose="020B0603020202020204" pitchFamily="34" charset="0"/>
            </a:rPr>
            <a:t>&gt; Development of the IDP Framework and Process Plan.</a:t>
          </a:r>
        </a:p>
      </dsp:txBody>
      <dsp:txXfrm>
        <a:off x="16873" y="16873"/>
        <a:ext cx="5471742" cy="542326"/>
      </dsp:txXfrm>
    </dsp:sp>
    <dsp:sp modelId="{033E9901-0AB7-4ECB-AC83-D1D890A31BA3}">
      <dsp:nvSpPr>
        <dsp:cNvPr id="0" name=""/>
        <dsp:cNvSpPr/>
      </dsp:nvSpPr>
      <dsp:spPr>
        <a:xfrm>
          <a:off x="429931" y="635977"/>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Analysis Phase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Analysis of the existing levels of development, backlogs and other challenges</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Suggest areas of intervention.</a:t>
          </a:r>
        </a:p>
      </dsp:txBody>
      <dsp:txXfrm>
        <a:off x="446804" y="652850"/>
        <a:ext cx="5292519" cy="542326"/>
      </dsp:txXfrm>
    </dsp:sp>
    <dsp:sp modelId="{0D753F83-5230-4E1B-8B7D-D7E29D98D935}">
      <dsp:nvSpPr>
        <dsp:cNvPr id="0" name=""/>
        <dsp:cNvSpPr/>
      </dsp:nvSpPr>
      <dsp:spPr>
        <a:xfrm>
          <a:off x="920115" y="1312164"/>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Strategy Phase</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Review of the Vision, Mission, Strategies and Objectives </a:t>
          </a:r>
        </a:p>
        <a:p>
          <a:pPr marL="0" lvl="0" indent="0" algn="l" defTabSz="400050">
            <a:lnSpc>
              <a:spcPct val="90000"/>
            </a:lnSpc>
            <a:spcBef>
              <a:spcPct val="0"/>
            </a:spcBef>
            <a:spcAft>
              <a:spcPct val="35000"/>
            </a:spcAft>
            <a:buNone/>
          </a:pPr>
          <a:endParaRPr lang="en-ZA" sz="900" kern="1200"/>
        </a:p>
      </dsp:txBody>
      <dsp:txXfrm>
        <a:off x="936988" y="1329037"/>
        <a:ext cx="5292519" cy="542326"/>
      </dsp:txXfrm>
    </dsp:sp>
    <dsp:sp modelId="{BE0D8459-75F2-4A1B-9472-A78EB336A40C}">
      <dsp:nvSpPr>
        <dsp:cNvPr id="0" name=""/>
        <dsp:cNvSpPr/>
      </dsp:nvSpPr>
      <dsp:spPr>
        <a:xfrm>
          <a:off x="1380172" y="1968246"/>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0" kern="1200">
              <a:latin typeface="Trebuchet MS" panose="020B0603020202020204" pitchFamily="34" charset="0"/>
            </a:rPr>
            <a:t>Projects Phase </a:t>
          </a:r>
        </a:p>
        <a:p>
          <a:pPr marL="0" lvl="0" indent="0" algn="l" defTabSz="400050">
            <a:lnSpc>
              <a:spcPct val="90000"/>
            </a:lnSpc>
            <a:spcBef>
              <a:spcPct val="0"/>
            </a:spcBef>
            <a:spcAft>
              <a:spcPct val="35000"/>
            </a:spcAft>
            <a:buNone/>
          </a:pPr>
          <a:r>
            <a:rPr lang="en-ZA" sz="900" b="0" kern="1200">
              <a:latin typeface="Trebuchet MS" panose="020B0603020202020204" pitchFamily="34" charset="0"/>
            </a:rPr>
            <a:t>&gt; Identification of possible projects and their funding sources.</a:t>
          </a:r>
        </a:p>
      </dsp:txBody>
      <dsp:txXfrm>
        <a:off x="1397045" y="1985119"/>
        <a:ext cx="5292519" cy="542326"/>
      </dsp:txXfrm>
    </dsp:sp>
    <dsp:sp modelId="{896BF579-0C8D-4B83-9C03-E9859B9991BB}">
      <dsp:nvSpPr>
        <dsp:cNvPr id="0" name=""/>
        <dsp:cNvSpPr/>
      </dsp:nvSpPr>
      <dsp:spPr>
        <a:xfrm>
          <a:off x="1840230" y="2624328"/>
          <a:ext cx="6160770" cy="576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ZA" sz="900" b="1" i="0" kern="1200">
              <a:latin typeface="Trebuchet MS" panose="020B0603020202020204" pitchFamily="34" charset="0"/>
            </a:rPr>
            <a:t>Integration Phase </a:t>
          </a:r>
        </a:p>
        <a:p>
          <a:pPr marL="0" lvl="0" indent="0" algn="l" defTabSz="400050">
            <a:lnSpc>
              <a:spcPct val="90000"/>
            </a:lnSpc>
            <a:spcBef>
              <a:spcPct val="0"/>
            </a:spcBef>
            <a:spcAft>
              <a:spcPct val="35000"/>
            </a:spcAft>
            <a:buNone/>
          </a:pPr>
          <a:r>
            <a:rPr lang="en-ZA" sz="900" b="1" i="0" kern="1200">
              <a:latin typeface="Trebuchet MS" panose="020B0603020202020204" pitchFamily="34" charset="0"/>
            </a:rPr>
            <a:t>&gt; Integration of  programmes / projects emanating from various sector plans</a:t>
          </a:r>
          <a:r>
            <a:rPr lang="en-ZA" sz="900" kern="1200"/>
            <a:t>.</a:t>
          </a:r>
        </a:p>
      </dsp:txBody>
      <dsp:txXfrm>
        <a:off x="1857103" y="2641201"/>
        <a:ext cx="5292519" cy="542326"/>
      </dsp:txXfrm>
    </dsp:sp>
    <dsp:sp modelId="{79B2F9A9-DB24-4658-B2C2-73FB7525668F}">
      <dsp:nvSpPr>
        <dsp:cNvPr id="0" name=""/>
        <dsp:cNvSpPr/>
      </dsp:nvSpPr>
      <dsp:spPr>
        <a:xfrm>
          <a:off x="5786323" y="420852"/>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5870573" y="420852"/>
        <a:ext cx="205946" cy="281771"/>
      </dsp:txXfrm>
    </dsp:sp>
    <dsp:sp modelId="{0F233E35-7AF7-45BC-9725-6079E9D90B09}">
      <dsp:nvSpPr>
        <dsp:cNvPr id="0" name=""/>
        <dsp:cNvSpPr/>
      </dsp:nvSpPr>
      <dsp:spPr>
        <a:xfrm>
          <a:off x="6246380" y="1076934"/>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6330630" y="1076934"/>
        <a:ext cx="205946" cy="281771"/>
      </dsp:txXfrm>
    </dsp:sp>
    <dsp:sp modelId="{45240207-6679-46AD-8136-9302C6AC3221}">
      <dsp:nvSpPr>
        <dsp:cNvPr id="0" name=""/>
        <dsp:cNvSpPr/>
      </dsp:nvSpPr>
      <dsp:spPr>
        <a:xfrm>
          <a:off x="6706438" y="1723415"/>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6790688" y="1723415"/>
        <a:ext cx="205946" cy="281771"/>
      </dsp:txXfrm>
    </dsp:sp>
    <dsp:sp modelId="{E4AB53A0-2B20-4365-82AB-1E25CAF89CBE}">
      <dsp:nvSpPr>
        <dsp:cNvPr id="0" name=""/>
        <dsp:cNvSpPr/>
      </dsp:nvSpPr>
      <dsp:spPr>
        <a:xfrm>
          <a:off x="7166495" y="2385898"/>
          <a:ext cx="374446" cy="374446"/>
        </a:xfrm>
        <a:prstGeom prst="downArrow">
          <a:avLst>
            <a:gd name="adj1" fmla="val 55000"/>
            <a:gd name="adj2" fmla="val 45000"/>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ZA" sz="1700" kern="1200"/>
        </a:p>
      </dsp:txBody>
      <dsp:txXfrm>
        <a:off x="7250745" y="2385898"/>
        <a:ext cx="205946" cy="2817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0961C-6906-4485-9D68-CCDF5856FDFB}">
      <dsp:nvSpPr>
        <dsp:cNvPr id="0" name=""/>
        <dsp:cNvSpPr/>
      </dsp:nvSpPr>
      <dsp:spPr>
        <a:xfrm>
          <a:off x="3328406" y="255323"/>
          <a:ext cx="1746777" cy="1746777"/>
        </a:xfrm>
        <a:prstGeom prst="blockArc">
          <a:avLst>
            <a:gd name="adj1" fmla="val 12600000"/>
            <a:gd name="adj2" fmla="val 16200000"/>
            <a:gd name="adj3" fmla="val 4523"/>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3C00928-6FE5-42B0-894A-BA054CFD65C0}">
      <dsp:nvSpPr>
        <dsp:cNvPr id="0" name=""/>
        <dsp:cNvSpPr/>
      </dsp:nvSpPr>
      <dsp:spPr>
        <a:xfrm>
          <a:off x="3328406" y="255323"/>
          <a:ext cx="1746777" cy="1746777"/>
        </a:xfrm>
        <a:prstGeom prst="blockArc">
          <a:avLst>
            <a:gd name="adj1" fmla="val 9000000"/>
            <a:gd name="adj2" fmla="val 12600000"/>
            <a:gd name="adj3" fmla="val 4523"/>
          </a:avLst>
        </a:prstGeom>
        <a:solidFill>
          <a:schemeClr val="accent6">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EC0D523-55BA-489F-8CB0-942A84D95AFB}">
      <dsp:nvSpPr>
        <dsp:cNvPr id="0" name=""/>
        <dsp:cNvSpPr/>
      </dsp:nvSpPr>
      <dsp:spPr>
        <a:xfrm>
          <a:off x="3328406" y="255323"/>
          <a:ext cx="1746777" cy="1746777"/>
        </a:xfrm>
        <a:prstGeom prst="blockArc">
          <a:avLst>
            <a:gd name="adj1" fmla="val 5400000"/>
            <a:gd name="adj2" fmla="val 9000000"/>
            <a:gd name="adj3" fmla="val 4523"/>
          </a:avLst>
        </a:prstGeom>
        <a:solidFill>
          <a:schemeClr val="accent5">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FB775E4A-0081-4CE9-8F46-94DCA6938FF2}">
      <dsp:nvSpPr>
        <dsp:cNvPr id="0" name=""/>
        <dsp:cNvSpPr/>
      </dsp:nvSpPr>
      <dsp:spPr>
        <a:xfrm>
          <a:off x="3328406" y="255323"/>
          <a:ext cx="1746777" cy="1746777"/>
        </a:xfrm>
        <a:prstGeom prst="blockArc">
          <a:avLst>
            <a:gd name="adj1" fmla="val 1800000"/>
            <a:gd name="adj2" fmla="val 5400000"/>
            <a:gd name="adj3" fmla="val 4523"/>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14F16F63-ACFC-4970-9DA2-6FDA02DD9DD5}">
      <dsp:nvSpPr>
        <dsp:cNvPr id="0" name=""/>
        <dsp:cNvSpPr/>
      </dsp:nvSpPr>
      <dsp:spPr>
        <a:xfrm>
          <a:off x="3328406" y="255323"/>
          <a:ext cx="1746777" cy="1746777"/>
        </a:xfrm>
        <a:prstGeom prst="blockArc">
          <a:avLst>
            <a:gd name="adj1" fmla="val 19800000"/>
            <a:gd name="adj2" fmla="val 1800000"/>
            <a:gd name="adj3" fmla="val 4523"/>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6F2964F5-A2C9-45CF-AF01-4FC6D39528CC}">
      <dsp:nvSpPr>
        <dsp:cNvPr id="0" name=""/>
        <dsp:cNvSpPr/>
      </dsp:nvSpPr>
      <dsp:spPr>
        <a:xfrm>
          <a:off x="3328406" y="255323"/>
          <a:ext cx="1746777" cy="1746777"/>
        </a:xfrm>
        <a:prstGeom prst="blockArc">
          <a:avLst>
            <a:gd name="adj1" fmla="val 16200000"/>
            <a:gd name="adj2" fmla="val 19800000"/>
            <a:gd name="adj3" fmla="val 4523"/>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C826A015-C014-4DD2-9AAA-19CD87955BF1}">
      <dsp:nvSpPr>
        <dsp:cNvPr id="0" name=""/>
        <dsp:cNvSpPr/>
      </dsp:nvSpPr>
      <dsp:spPr>
        <a:xfrm>
          <a:off x="3809928" y="736845"/>
          <a:ext cx="783733" cy="783733"/>
        </a:xfrm>
        <a:prstGeom prst="ellipse">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Eras Demi ITC" pitchFamily="34" charset="0"/>
            </a:rPr>
            <a:t>Council </a:t>
          </a:r>
        </a:p>
      </dsp:txBody>
      <dsp:txXfrm>
        <a:off x="3924703" y="851620"/>
        <a:ext cx="554183" cy="554183"/>
      </dsp:txXfrm>
    </dsp:sp>
    <dsp:sp modelId="{686934A2-7FCB-43F6-9465-68AB5208C5D9}">
      <dsp:nvSpPr>
        <dsp:cNvPr id="0" name=""/>
        <dsp:cNvSpPr/>
      </dsp:nvSpPr>
      <dsp:spPr>
        <a:xfrm>
          <a:off x="3927488" y="767"/>
          <a:ext cx="548613" cy="548613"/>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Mayor / Exco </a:t>
          </a:r>
        </a:p>
      </dsp:txBody>
      <dsp:txXfrm>
        <a:off x="4007831" y="81110"/>
        <a:ext cx="387927" cy="387927"/>
      </dsp:txXfrm>
    </dsp:sp>
    <dsp:sp modelId="{42A047E5-E68D-4A22-82F4-2DD56AB7753C}">
      <dsp:nvSpPr>
        <dsp:cNvPr id="0" name=""/>
        <dsp:cNvSpPr/>
      </dsp:nvSpPr>
      <dsp:spPr>
        <a:xfrm>
          <a:off x="4666761" y="427586"/>
          <a:ext cx="548613" cy="548613"/>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IDP/PMS Portfolio Committee </a:t>
          </a:r>
        </a:p>
      </dsp:txBody>
      <dsp:txXfrm>
        <a:off x="4747104" y="507929"/>
        <a:ext cx="387927" cy="387927"/>
      </dsp:txXfrm>
    </dsp:sp>
    <dsp:sp modelId="{5A12B948-DCFF-4F0A-A8B7-C5A3A26FEEB9}">
      <dsp:nvSpPr>
        <dsp:cNvPr id="0" name=""/>
        <dsp:cNvSpPr/>
      </dsp:nvSpPr>
      <dsp:spPr>
        <a:xfrm>
          <a:off x="4666761" y="1281225"/>
          <a:ext cx="548613" cy="548613"/>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Municiapl Manager </a:t>
          </a:r>
        </a:p>
      </dsp:txBody>
      <dsp:txXfrm>
        <a:off x="4747104" y="1361568"/>
        <a:ext cx="387927" cy="387927"/>
      </dsp:txXfrm>
    </dsp:sp>
    <dsp:sp modelId="{7100DFEA-2FB5-4388-9B41-7F0E8387D2AD}">
      <dsp:nvSpPr>
        <dsp:cNvPr id="0" name=""/>
        <dsp:cNvSpPr/>
      </dsp:nvSpPr>
      <dsp:spPr>
        <a:xfrm>
          <a:off x="3927488" y="1708044"/>
          <a:ext cx="548613" cy="548613"/>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IDP/PMS Manager </a:t>
          </a:r>
        </a:p>
      </dsp:txBody>
      <dsp:txXfrm>
        <a:off x="4007831" y="1788387"/>
        <a:ext cx="387927" cy="387927"/>
      </dsp:txXfrm>
    </dsp:sp>
    <dsp:sp modelId="{8655AD9D-7C92-4113-8E2A-B1371AC9BF5E}">
      <dsp:nvSpPr>
        <dsp:cNvPr id="0" name=""/>
        <dsp:cNvSpPr/>
      </dsp:nvSpPr>
      <dsp:spPr>
        <a:xfrm>
          <a:off x="3188215" y="1281225"/>
          <a:ext cx="548613" cy="548613"/>
        </a:xfrm>
        <a:prstGeom prst="ellipse">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Budget Steering Committee </a:t>
          </a:r>
        </a:p>
      </dsp:txBody>
      <dsp:txXfrm>
        <a:off x="3268558" y="1361568"/>
        <a:ext cx="387927" cy="387927"/>
      </dsp:txXfrm>
    </dsp:sp>
    <dsp:sp modelId="{471BD7DE-0B1A-4DDA-8C1C-79BAEFDACD79}">
      <dsp:nvSpPr>
        <dsp:cNvPr id="0" name=""/>
        <dsp:cNvSpPr/>
      </dsp:nvSpPr>
      <dsp:spPr>
        <a:xfrm>
          <a:off x="3188215" y="427586"/>
          <a:ext cx="548613" cy="548613"/>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IDP Steering Committee </a:t>
          </a:r>
        </a:p>
      </dsp:txBody>
      <dsp:txXfrm>
        <a:off x="3268558" y="507929"/>
        <a:ext cx="387927" cy="3879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93393-9133-4F8A-B14C-615AE46A67B5}">
      <dsp:nvSpPr>
        <dsp:cNvPr id="0" name=""/>
        <dsp:cNvSpPr/>
      </dsp:nvSpPr>
      <dsp:spPr>
        <a:xfrm>
          <a:off x="3541589" y="111871"/>
          <a:ext cx="1392174" cy="1392174"/>
        </a:xfrm>
        <a:prstGeom prst="pie">
          <a:avLst>
            <a:gd name="adj1" fmla="val 16200000"/>
            <a:gd name="adj2" fmla="val 1800000"/>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National </a:t>
          </a:r>
        </a:p>
        <a:p>
          <a:pPr marL="0" lvl="0" indent="0" algn="ctr" defTabSz="222250">
            <a:lnSpc>
              <a:spcPct val="90000"/>
            </a:lnSpc>
            <a:spcBef>
              <a:spcPct val="0"/>
            </a:spcBef>
            <a:spcAft>
              <a:spcPct val="35000"/>
            </a:spcAft>
            <a:buNone/>
          </a:pPr>
          <a:r>
            <a:rPr lang="en-US" sz="500" kern="1200">
              <a:latin typeface="Eras Demi ITC" pitchFamily="34" charset="0"/>
            </a:rPr>
            <a:t>Provincial </a:t>
          </a:r>
        </a:p>
        <a:p>
          <a:pPr marL="0" lvl="0" indent="0" algn="ctr" defTabSz="222250">
            <a:lnSpc>
              <a:spcPct val="90000"/>
            </a:lnSpc>
            <a:spcBef>
              <a:spcPct val="0"/>
            </a:spcBef>
            <a:spcAft>
              <a:spcPct val="35000"/>
            </a:spcAft>
            <a:buNone/>
          </a:pPr>
          <a:r>
            <a:rPr lang="en-US" sz="500" kern="1200">
              <a:latin typeface="Eras Demi ITC" pitchFamily="34" charset="0"/>
            </a:rPr>
            <a:t>SOE</a:t>
          </a:r>
        </a:p>
        <a:p>
          <a:pPr marL="0" lvl="0" indent="0" algn="ctr" defTabSz="222250">
            <a:lnSpc>
              <a:spcPct val="90000"/>
            </a:lnSpc>
            <a:spcBef>
              <a:spcPct val="0"/>
            </a:spcBef>
            <a:spcAft>
              <a:spcPct val="35000"/>
            </a:spcAft>
            <a:buNone/>
          </a:pPr>
          <a:r>
            <a:rPr lang="en-US" sz="500" kern="1200">
              <a:latin typeface="Eras Demi ITC" pitchFamily="34" charset="0"/>
            </a:rPr>
            <a:t>Private Secto</a:t>
          </a:r>
          <a:r>
            <a:rPr lang="en-US" sz="500" kern="1200"/>
            <a:t>r </a:t>
          </a:r>
        </a:p>
      </dsp:txBody>
      <dsp:txXfrm>
        <a:off x="4298501" y="368760"/>
        <a:ext cx="472344" cy="464058"/>
      </dsp:txXfrm>
    </dsp:sp>
    <dsp:sp modelId="{92032EB6-D7DE-42D8-8AA7-1B43AFB6F5B8}">
      <dsp:nvSpPr>
        <dsp:cNvPr id="0" name=""/>
        <dsp:cNvSpPr/>
      </dsp:nvSpPr>
      <dsp:spPr>
        <a:xfrm>
          <a:off x="3469826" y="153304"/>
          <a:ext cx="1392174" cy="1392174"/>
        </a:xfrm>
        <a:prstGeom prst="pie">
          <a:avLst>
            <a:gd name="adj1" fmla="val 1800000"/>
            <a:gd name="adj2" fmla="val 900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Traditional Councils Communities </a:t>
          </a:r>
        </a:p>
        <a:p>
          <a:pPr marL="0" lvl="0" indent="0" algn="ctr" defTabSz="222250">
            <a:lnSpc>
              <a:spcPct val="90000"/>
            </a:lnSpc>
            <a:spcBef>
              <a:spcPct val="0"/>
            </a:spcBef>
            <a:spcAft>
              <a:spcPct val="35000"/>
            </a:spcAft>
            <a:buNone/>
          </a:pPr>
          <a:r>
            <a:rPr lang="en-US" sz="500" kern="1200">
              <a:latin typeface="Eras Demi ITC" pitchFamily="34" charset="0"/>
            </a:rPr>
            <a:t>Community Based Organisations </a:t>
          </a:r>
        </a:p>
      </dsp:txBody>
      <dsp:txXfrm>
        <a:off x="3851016" y="1031700"/>
        <a:ext cx="629793" cy="430911"/>
      </dsp:txXfrm>
    </dsp:sp>
    <dsp:sp modelId="{90115D49-AB54-4F7E-867C-4C5526C4A285}">
      <dsp:nvSpPr>
        <dsp:cNvPr id="0" name=""/>
        <dsp:cNvSpPr/>
      </dsp:nvSpPr>
      <dsp:spPr>
        <a:xfrm>
          <a:off x="3469826" y="153304"/>
          <a:ext cx="1392174" cy="1392174"/>
        </a:xfrm>
        <a:prstGeom prst="pie">
          <a:avLst>
            <a:gd name="adj1" fmla="val 9000000"/>
            <a:gd name="adj2" fmla="val 1620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latin typeface="Eras Demi ITC" pitchFamily="34" charset="0"/>
            </a:rPr>
            <a:t>Bojanala</a:t>
          </a:r>
        </a:p>
        <a:p>
          <a:pPr marL="0" lvl="0" indent="0" algn="ctr" defTabSz="222250">
            <a:lnSpc>
              <a:spcPct val="90000"/>
            </a:lnSpc>
            <a:spcBef>
              <a:spcPct val="0"/>
            </a:spcBef>
            <a:spcAft>
              <a:spcPct val="35000"/>
            </a:spcAft>
            <a:buNone/>
          </a:pPr>
          <a:r>
            <a:rPr lang="en-US" sz="500" kern="1200">
              <a:latin typeface="Eras Demi ITC" pitchFamily="34" charset="0"/>
            </a:rPr>
            <a:t>Platinum District Municipality  </a:t>
          </a:r>
        </a:p>
      </dsp:txBody>
      <dsp:txXfrm>
        <a:off x="3618987" y="426767"/>
        <a:ext cx="472344" cy="4640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2B32BE-5EF6-4943-AC7A-FC8E0E53FFAF}">
      <dsp:nvSpPr>
        <dsp:cNvPr id="0" name=""/>
        <dsp:cNvSpPr/>
      </dsp:nvSpPr>
      <dsp:spPr>
        <a:xfrm rot="5400000">
          <a:off x="533148" y="619169"/>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79625A97-5682-41E3-AE6D-B132BE461784}">
      <dsp:nvSpPr>
        <dsp:cNvPr id="0" name=""/>
        <dsp:cNvSpPr/>
      </dsp:nvSpPr>
      <dsp:spPr>
        <a:xfrm>
          <a:off x="393507" y="3490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Planning </a:t>
          </a:r>
        </a:p>
      </dsp:txBody>
      <dsp:txXfrm>
        <a:off x="423830" y="65229"/>
        <a:ext cx="826622" cy="560413"/>
      </dsp:txXfrm>
    </dsp:sp>
    <dsp:sp modelId="{2FE492CD-9D3B-4E93-9B3B-8258B8A39D7C}">
      <dsp:nvSpPr>
        <dsp:cNvPr id="0" name=""/>
        <dsp:cNvSpPr/>
      </dsp:nvSpPr>
      <dsp:spPr>
        <a:xfrm>
          <a:off x="1287142" y="94138"/>
          <a:ext cx="1786005"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Approval of the process plan - August 2023</a:t>
          </a:r>
        </a:p>
      </dsp:txBody>
      <dsp:txXfrm>
        <a:off x="1287142" y="94138"/>
        <a:ext cx="1786005" cy="501967"/>
      </dsp:txXfrm>
    </dsp:sp>
    <dsp:sp modelId="{7F63FDBE-2DD9-41ED-8636-DD44666CB6F8}">
      <dsp:nvSpPr>
        <dsp:cNvPr id="0" name=""/>
        <dsp:cNvSpPr/>
      </dsp:nvSpPr>
      <dsp:spPr>
        <a:xfrm rot="5400000">
          <a:off x="1542553" y="1316824"/>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CB49B08C-6245-4ECF-8D19-2D761AE1C3C5}">
      <dsp:nvSpPr>
        <dsp:cNvPr id="0" name=""/>
        <dsp:cNvSpPr/>
      </dsp:nvSpPr>
      <dsp:spPr>
        <a:xfrm>
          <a:off x="1402913" y="732561"/>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Phase 1</a:t>
          </a:r>
        </a:p>
        <a:p>
          <a:pPr marL="0" lvl="0" indent="0" algn="ctr" defTabSz="400050">
            <a:lnSpc>
              <a:spcPct val="90000"/>
            </a:lnSpc>
            <a:spcBef>
              <a:spcPct val="0"/>
            </a:spcBef>
            <a:spcAft>
              <a:spcPct val="35000"/>
            </a:spcAft>
            <a:buNone/>
          </a:pPr>
          <a:endParaRPr lang="en-GB" sz="900" kern="1200"/>
        </a:p>
      </dsp:txBody>
      <dsp:txXfrm>
        <a:off x="1433236" y="762884"/>
        <a:ext cx="826622" cy="560413"/>
      </dsp:txXfrm>
    </dsp:sp>
    <dsp:sp modelId="{B99955EF-44F5-4366-9B9B-826F24D15733}">
      <dsp:nvSpPr>
        <dsp:cNvPr id="0" name=""/>
        <dsp:cNvSpPr/>
      </dsp:nvSpPr>
      <dsp:spPr>
        <a:xfrm>
          <a:off x="2350915" y="791793"/>
          <a:ext cx="1571592"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Analysis - Sept - Oct 2023</a:t>
          </a:r>
        </a:p>
      </dsp:txBody>
      <dsp:txXfrm>
        <a:off x="2350915" y="791793"/>
        <a:ext cx="1571592" cy="501967"/>
      </dsp:txXfrm>
    </dsp:sp>
    <dsp:sp modelId="{D1086F28-E929-4B91-A293-3905B043536B}">
      <dsp:nvSpPr>
        <dsp:cNvPr id="0" name=""/>
        <dsp:cNvSpPr/>
      </dsp:nvSpPr>
      <dsp:spPr>
        <a:xfrm rot="5400000">
          <a:off x="2551959" y="2014478"/>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088E534B-A92F-428E-A985-24CAA396C6F2}">
      <dsp:nvSpPr>
        <dsp:cNvPr id="0" name=""/>
        <dsp:cNvSpPr/>
      </dsp:nvSpPr>
      <dsp:spPr>
        <a:xfrm>
          <a:off x="2412319" y="1430215"/>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2 </a:t>
          </a:r>
        </a:p>
      </dsp:txBody>
      <dsp:txXfrm>
        <a:off x="2442642" y="1460538"/>
        <a:ext cx="826622" cy="560413"/>
      </dsp:txXfrm>
    </dsp:sp>
    <dsp:sp modelId="{2813E0F7-4826-4CAA-ABAE-B93318A4B2C6}">
      <dsp:nvSpPr>
        <dsp:cNvPr id="0" name=""/>
        <dsp:cNvSpPr/>
      </dsp:nvSpPr>
      <dsp:spPr>
        <a:xfrm>
          <a:off x="3341026" y="1479920"/>
          <a:ext cx="2353133"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Review of Objectives and strategies - Nov - Dec  2023</a:t>
          </a:r>
        </a:p>
      </dsp:txBody>
      <dsp:txXfrm>
        <a:off x="3341026" y="1479920"/>
        <a:ext cx="2353133" cy="501967"/>
      </dsp:txXfrm>
    </dsp:sp>
    <dsp:sp modelId="{52F1F503-63BF-4075-BE95-B1BFA2BB7592}">
      <dsp:nvSpPr>
        <dsp:cNvPr id="0" name=""/>
        <dsp:cNvSpPr/>
      </dsp:nvSpPr>
      <dsp:spPr>
        <a:xfrm rot="5400000">
          <a:off x="3561365" y="2712133"/>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EC2E2EF1-9524-4125-AF67-EFC04F628AF1}">
      <dsp:nvSpPr>
        <dsp:cNvPr id="0" name=""/>
        <dsp:cNvSpPr/>
      </dsp:nvSpPr>
      <dsp:spPr>
        <a:xfrm>
          <a:off x="3160220" y="2143763"/>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3 </a:t>
          </a:r>
        </a:p>
      </dsp:txBody>
      <dsp:txXfrm>
        <a:off x="3190543" y="2174086"/>
        <a:ext cx="826622" cy="560413"/>
      </dsp:txXfrm>
    </dsp:sp>
    <dsp:sp modelId="{7C60E26A-FEEF-4923-BD71-B434CF26DBE3}">
      <dsp:nvSpPr>
        <dsp:cNvPr id="0" name=""/>
        <dsp:cNvSpPr/>
      </dsp:nvSpPr>
      <dsp:spPr>
        <a:xfrm>
          <a:off x="4102541" y="2168052"/>
          <a:ext cx="1763070"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Projects - Dec 2023 - Jan 2024 </a:t>
          </a:r>
        </a:p>
      </dsp:txBody>
      <dsp:txXfrm>
        <a:off x="4102541" y="2168052"/>
        <a:ext cx="1763070" cy="501967"/>
      </dsp:txXfrm>
    </dsp:sp>
    <dsp:sp modelId="{88178EC7-2FC9-4C52-B19E-9D475D13AA0B}">
      <dsp:nvSpPr>
        <dsp:cNvPr id="0" name=""/>
        <dsp:cNvSpPr/>
      </dsp:nvSpPr>
      <dsp:spPr>
        <a:xfrm rot="5400000">
          <a:off x="4570770" y="3409787"/>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B8072DB2-0FFF-4BF9-9298-ACD949BA0F79}">
      <dsp:nvSpPr>
        <dsp:cNvPr id="0" name=""/>
        <dsp:cNvSpPr/>
      </dsp:nvSpPr>
      <dsp:spPr>
        <a:xfrm>
          <a:off x="4250154" y="2739800"/>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4 </a:t>
          </a:r>
        </a:p>
      </dsp:txBody>
      <dsp:txXfrm>
        <a:off x="4280477" y="2770123"/>
        <a:ext cx="826622" cy="560413"/>
      </dsp:txXfrm>
    </dsp:sp>
    <dsp:sp modelId="{7B527ECA-8039-43C7-B996-7045C5C8B826}">
      <dsp:nvSpPr>
        <dsp:cNvPr id="0" name=""/>
        <dsp:cNvSpPr/>
      </dsp:nvSpPr>
      <dsp:spPr>
        <a:xfrm>
          <a:off x="5254571" y="2743197"/>
          <a:ext cx="1439709" cy="594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Integration Feb - April 2024</a:t>
          </a:r>
        </a:p>
      </dsp:txBody>
      <dsp:txXfrm>
        <a:off x="5254571" y="2743197"/>
        <a:ext cx="1439709" cy="594580"/>
      </dsp:txXfrm>
    </dsp:sp>
    <dsp:sp modelId="{A09DF56D-AD18-4A25-8D88-BF23BB2FF9C7}">
      <dsp:nvSpPr>
        <dsp:cNvPr id="0" name=""/>
        <dsp:cNvSpPr/>
      </dsp:nvSpPr>
      <dsp:spPr>
        <a:xfrm rot="5400000">
          <a:off x="5580176" y="4107442"/>
          <a:ext cx="527065" cy="600045"/>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8C0962B7-416A-45F0-8E4E-AA43E93FB0BC}">
      <dsp:nvSpPr>
        <dsp:cNvPr id="0" name=""/>
        <dsp:cNvSpPr/>
      </dsp:nvSpPr>
      <dsp:spPr>
        <a:xfrm>
          <a:off x="5250039" y="341840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Phase 5</a:t>
          </a:r>
        </a:p>
      </dsp:txBody>
      <dsp:txXfrm>
        <a:off x="5280362" y="3448729"/>
        <a:ext cx="826622" cy="560413"/>
      </dsp:txXfrm>
    </dsp:sp>
    <dsp:sp modelId="{4CA426E3-E149-4228-B446-A4E11219F4E9}">
      <dsp:nvSpPr>
        <dsp:cNvPr id="0" name=""/>
        <dsp:cNvSpPr/>
      </dsp:nvSpPr>
      <dsp:spPr>
        <a:xfrm>
          <a:off x="6120858" y="3476626"/>
          <a:ext cx="1478299" cy="484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Approval - Draft in March  and Final in May 2024</a:t>
          </a:r>
        </a:p>
      </dsp:txBody>
      <dsp:txXfrm>
        <a:off x="6120858" y="3476626"/>
        <a:ext cx="1478299" cy="484940"/>
      </dsp:txXfrm>
    </dsp:sp>
    <dsp:sp modelId="{A973960D-D1E1-4134-96BB-983D9E7683B6}">
      <dsp:nvSpPr>
        <dsp:cNvPr id="0" name=""/>
        <dsp:cNvSpPr/>
      </dsp:nvSpPr>
      <dsp:spPr>
        <a:xfrm>
          <a:off x="6221337" y="4154156"/>
          <a:ext cx="887268" cy="621059"/>
        </a:xfrm>
        <a:prstGeom prst="roundRect">
          <a:avLst>
            <a:gd name="adj" fmla="val 1667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Implemntation - </a:t>
          </a:r>
        </a:p>
      </dsp:txBody>
      <dsp:txXfrm>
        <a:off x="6251660" y="4184479"/>
        <a:ext cx="826622" cy="560413"/>
      </dsp:txXfrm>
    </dsp:sp>
    <dsp:sp modelId="{E6D9B6CF-102B-4192-A737-4C4D06F28735}">
      <dsp:nvSpPr>
        <dsp:cNvPr id="0" name=""/>
        <dsp:cNvSpPr/>
      </dsp:nvSpPr>
      <dsp:spPr>
        <a:xfrm>
          <a:off x="7207421" y="4194340"/>
          <a:ext cx="1304948" cy="501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SDBIP </a:t>
          </a:r>
        </a:p>
        <a:p>
          <a:pPr marL="57150" lvl="1" indent="-57150" algn="l" defTabSz="488950">
            <a:lnSpc>
              <a:spcPct val="90000"/>
            </a:lnSpc>
            <a:spcBef>
              <a:spcPct val="0"/>
            </a:spcBef>
            <a:spcAft>
              <a:spcPct val="15000"/>
            </a:spcAft>
            <a:buChar char="•"/>
          </a:pPr>
          <a:r>
            <a:rPr lang="en-GB" sz="1100" kern="1200"/>
            <a:t>Performance Agreements </a:t>
          </a:r>
        </a:p>
      </dsp:txBody>
      <dsp:txXfrm>
        <a:off x="7207421" y="4194340"/>
        <a:ext cx="1304948" cy="5019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234F66-FC7F-439E-A845-67E090D47E1D}">
      <dsp:nvSpPr>
        <dsp:cNvPr id="0" name=""/>
        <dsp:cNvSpPr/>
      </dsp:nvSpPr>
      <dsp:spPr>
        <a:xfrm>
          <a:off x="4380794" y="849317"/>
          <a:ext cx="3322889" cy="294417"/>
        </a:xfrm>
        <a:custGeom>
          <a:avLst/>
          <a:gdLst/>
          <a:ahLst/>
          <a:cxnLst/>
          <a:rect l="0" t="0" r="0" b="0"/>
          <a:pathLst>
            <a:path>
              <a:moveTo>
                <a:pt x="0" y="0"/>
              </a:moveTo>
              <a:lnTo>
                <a:pt x="0" y="159824"/>
              </a:lnTo>
              <a:lnTo>
                <a:pt x="3322889" y="159824"/>
              </a:lnTo>
              <a:lnTo>
                <a:pt x="3322889" y="2944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2C017A-74B4-44F8-BF19-EF23EB4591EE}">
      <dsp:nvSpPr>
        <dsp:cNvPr id="0" name=""/>
        <dsp:cNvSpPr/>
      </dsp:nvSpPr>
      <dsp:spPr>
        <a:xfrm>
          <a:off x="4380794" y="849317"/>
          <a:ext cx="1599007" cy="294417"/>
        </a:xfrm>
        <a:custGeom>
          <a:avLst/>
          <a:gdLst/>
          <a:ahLst/>
          <a:cxnLst/>
          <a:rect l="0" t="0" r="0" b="0"/>
          <a:pathLst>
            <a:path>
              <a:moveTo>
                <a:pt x="0" y="0"/>
              </a:moveTo>
              <a:lnTo>
                <a:pt x="0" y="159824"/>
              </a:lnTo>
              <a:lnTo>
                <a:pt x="1599007" y="159824"/>
              </a:lnTo>
              <a:lnTo>
                <a:pt x="1599007" y="2944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1D2F9-80F1-4B79-9C37-4A10F94EDC10}">
      <dsp:nvSpPr>
        <dsp:cNvPr id="0" name=""/>
        <dsp:cNvSpPr/>
      </dsp:nvSpPr>
      <dsp:spPr>
        <a:xfrm>
          <a:off x="4202995" y="849317"/>
          <a:ext cx="177798" cy="294417"/>
        </a:xfrm>
        <a:custGeom>
          <a:avLst/>
          <a:gdLst/>
          <a:ahLst/>
          <a:cxnLst/>
          <a:rect l="0" t="0" r="0" b="0"/>
          <a:pathLst>
            <a:path>
              <a:moveTo>
                <a:pt x="177798" y="0"/>
              </a:moveTo>
              <a:lnTo>
                <a:pt x="177798" y="159824"/>
              </a:lnTo>
              <a:lnTo>
                <a:pt x="0" y="159824"/>
              </a:lnTo>
              <a:lnTo>
                <a:pt x="0" y="2944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A26E8-5B48-4C3E-9C55-7A25A23A0025}">
      <dsp:nvSpPr>
        <dsp:cNvPr id="0" name=""/>
        <dsp:cNvSpPr/>
      </dsp:nvSpPr>
      <dsp:spPr>
        <a:xfrm>
          <a:off x="2490943" y="849317"/>
          <a:ext cx="1889850" cy="294417"/>
        </a:xfrm>
        <a:custGeom>
          <a:avLst/>
          <a:gdLst/>
          <a:ahLst/>
          <a:cxnLst/>
          <a:rect l="0" t="0" r="0" b="0"/>
          <a:pathLst>
            <a:path>
              <a:moveTo>
                <a:pt x="1889850" y="0"/>
              </a:moveTo>
              <a:lnTo>
                <a:pt x="1889850" y="159824"/>
              </a:lnTo>
              <a:lnTo>
                <a:pt x="0" y="159824"/>
              </a:lnTo>
              <a:lnTo>
                <a:pt x="0" y="2944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41C63-B93C-4E20-8DB6-3FB434CA1274}">
      <dsp:nvSpPr>
        <dsp:cNvPr id="0" name=""/>
        <dsp:cNvSpPr/>
      </dsp:nvSpPr>
      <dsp:spPr>
        <a:xfrm>
          <a:off x="708412" y="849317"/>
          <a:ext cx="3672381" cy="294417"/>
        </a:xfrm>
        <a:custGeom>
          <a:avLst/>
          <a:gdLst/>
          <a:ahLst/>
          <a:cxnLst/>
          <a:rect l="0" t="0" r="0" b="0"/>
          <a:pathLst>
            <a:path>
              <a:moveTo>
                <a:pt x="3672381" y="0"/>
              </a:moveTo>
              <a:lnTo>
                <a:pt x="3672381" y="159824"/>
              </a:lnTo>
              <a:lnTo>
                <a:pt x="0" y="159824"/>
              </a:lnTo>
              <a:lnTo>
                <a:pt x="0" y="29441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00080-8A61-4A40-B780-9DC65C692B8D}">
      <dsp:nvSpPr>
        <dsp:cNvPr id="0" name=""/>
        <dsp:cNvSpPr/>
      </dsp:nvSpPr>
      <dsp:spPr>
        <a:xfrm>
          <a:off x="2998174" y="63494"/>
          <a:ext cx="2765240" cy="785822"/>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Strategic Services /Municipal Manager  </a:t>
          </a:r>
        </a:p>
      </dsp:txBody>
      <dsp:txXfrm>
        <a:off x="2998174" y="63494"/>
        <a:ext cx="2765240" cy="785822"/>
      </dsp:txXfrm>
    </dsp:sp>
    <dsp:sp modelId="{5A38592D-10A9-4794-A4A8-90CDB64EE7F9}">
      <dsp:nvSpPr>
        <dsp:cNvPr id="0" name=""/>
        <dsp:cNvSpPr/>
      </dsp:nvSpPr>
      <dsp:spPr>
        <a:xfrm>
          <a:off x="3202179" y="520179"/>
          <a:ext cx="2360423" cy="372489"/>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latin typeface="Eras Light ITC" pitchFamily="34" charset="0"/>
            </a:rPr>
            <a:t>Mr S. Ngwenya-  Municipal Manager   </a:t>
          </a:r>
        </a:p>
      </dsp:txBody>
      <dsp:txXfrm>
        <a:off x="3202179" y="520179"/>
        <a:ext cx="2360423" cy="372489"/>
      </dsp:txXfrm>
    </dsp:sp>
    <dsp:sp modelId="{98558D2C-341A-4B77-B466-8705C722CE5A}">
      <dsp:nvSpPr>
        <dsp:cNvPr id="0" name=""/>
        <dsp:cNvSpPr/>
      </dsp:nvSpPr>
      <dsp:spPr>
        <a:xfrm>
          <a:off x="151367" y="1143735"/>
          <a:ext cx="1114090" cy="576826"/>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Budget and Treasury </a:t>
          </a:r>
        </a:p>
      </dsp:txBody>
      <dsp:txXfrm>
        <a:off x="151367" y="1143735"/>
        <a:ext cx="1114090" cy="576826"/>
      </dsp:txXfrm>
    </dsp:sp>
    <dsp:sp modelId="{4FE01273-86AE-4190-AF63-8E59F69838F6}">
      <dsp:nvSpPr>
        <dsp:cNvPr id="0" name=""/>
        <dsp:cNvSpPr/>
      </dsp:nvSpPr>
      <dsp:spPr>
        <a:xfrm>
          <a:off x="102654" y="1622175"/>
          <a:ext cx="1578371" cy="339974"/>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rPr>
            <a:t>Ms B Satheke - </a:t>
          </a:r>
        </a:p>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rPr>
            <a:t> CFO </a:t>
          </a:r>
        </a:p>
      </dsp:txBody>
      <dsp:txXfrm>
        <a:off x="102654" y="1622175"/>
        <a:ext cx="1578371" cy="339974"/>
      </dsp:txXfrm>
    </dsp:sp>
    <dsp:sp modelId="{A34B683E-A3C6-4FD8-8D5C-86282FD617A4}">
      <dsp:nvSpPr>
        <dsp:cNvPr id="0" name=""/>
        <dsp:cNvSpPr/>
      </dsp:nvSpPr>
      <dsp:spPr>
        <a:xfrm>
          <a:off x="1933898" y="1143735"/>
          <a:ext cx="1114090" cy="576826"/>
        </a:xfrm>
        <a:prstGeom prst="rect">
          <a:avLst/>
        </a:prstGeom>
        <a:gradFill rotWithShape="0">
          <a:gsLst>
            <a:gs pos="0">
              <a:schemeClr val="accent5">
                <a:hueOff val="-1689636"/>
                <a:satOff val="-4355"/>
                <a:lumOff val="-2941"/>
                <a:alphaOff val="0"/>
                <a:lumMod val="110000"/>
                <a:satMod val="105000"/>
                <a:tint val="67000"/>
              </a:schemeClr>
            </a:gs>
            <a:gs pos="50000">
              <a:schemeClr val="accent5">
                <a:hueOff val="-1689636"/>
                <a:satOff val="-4355"/>
                <a:lumOff val="-2941"/>
                <a:alphaOff val="0"/>
                <a:lumMod val="105000"/>
                <a:satMod val="103000"/>
                <a:tint val="73000"/>
              </a:schemeClr>
            </a:gs>
            <a:gs pos="100000">
              <a:schemeClr val="accent5">
                <a:hueOff val="-1689636"/>
                <a:satOff val="-4355"/>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Infrstructure  Developoment &amp;  Services </a:t>
          </a:r>
        </a:p>
      </dsp:txBody>
      <dsp:txXfrm>
        <a:off x="1933898" y="1143735"/>
        <a:ext cx="1114090" cy="576826"/>
      </dsp:txXfrm>
    </dsp:sp>
    <dsp:sp modelId="{64098E34-DF71-4F9A-9CFC-65C659C14CEB}">
      <dsp:nvSpPr>
        <dsp:cNvPr id="0" name=""/>
        <dsp:cNvSpPr/>
      </dsp:nvSpPr>
      <dsp:spPr>
        <a:xfrm>
          <a:off x="1939349" y="1492934"/>
          <a:ext cx="1437414" cy="469215"/>
        </a:xfrm>
        <a:prstGeom prst="rect">
          <a:avLst/>
        </a:prstGeom>
        <a:solidFill>
          <a:schemeClr val="lt1">
            <a:alpha val="90000"/>
            <a:hueOff val="0"/>
            <a:satOff val="0"/>
            <a:lumOff val="0"/>
            <a:alphaOff val="0"/>
          </a:schemeClr>
        </a:solidFill>
        <a:ln w="6350" cap="flat" cmpd="sng" algn="ctr">
          <a:solidFill>
            <a:schemeClr val="accent5">
              <a:hueOff val="-1689636"/>
              <a:satOff val="-4355"/>
              <a:lumOff val="-294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latin typeface="Eras Light ITC" pitchFamily="34" charset="0"/>
            </a:rPr>
            <a:t>Mr P.Molautsi Director </a:t>
          </a:r>
        </a:p>
      </dsp:txBody>
      <dsp:txXfrm>
        <a:off x="1939349" y="1492934"/>
        <a:ext cx="1437414" cy="469215"/>
      </dsp:txXfrm>
    </dsp:sp>
    <dsp:sp modelId="{F32F878B-9DDE-4E2D-8E63-A886784C8476}">
      <dsp:nvSpPr>
        <dsp:cNvPr id="0" name=""/>
        <dsp:cNvSpPr/>
      </dsp:nvSpPr>
      <dsp:spPr>
        <a:xfrm>
          <a:off x="3645950" y="1143735"/>
          <a:ext cx="1114090" cy="576826"/>
        </a:xfrm>
        <a:prstGeom prst="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Community Development Services </a:t>
          </a:r>
        </a:p>
      </dsp:txBody>
      <dsp:txXfrm>
        <a:off x="3645950" y="1143735"/>
        <a:ext cx="1114090" cy="576826"/>
      </dsp:txXfrm>
    </dsp:sp>
    <dsp:sp modelId="{17CB5077-9DF0-4CA6-90AB-C64C79993FB0}">
      <dsp:nvSpPr>
        <dsp:cNvPr id="0" name=""/>
        <dsp:cNvSpPr/>
      </dsp:nvSpPr>
      <dsp:spPr>
        <a:xfrm>
          <a:off x="3697074" y="1558438"/>
          <a:ext cx="1378697" cy="403711"/>
        </a:xfrm>
        <a:prstGeom prst="rect">
          <a:avLst/>
        </a:prstGeom>
        <a:solidFill>
          <a:schemeClr val="lt1">
            <a:alpha val="90000"/>
            <a:hueOff val="0"/>
            <a:satOff val="0"/>
            <a:lumOff val="0"/>
            <a:alphaOff val="0"/>
          </a:schemeClr>
        </a:solidFill>
        <a:ln w="6350" cap="flat" cmpd="sng" algn="ctr">
          <a:solidFill>
            <a:schemeClr val="accent5">
              <a:hueOff val="-3379271"/>
              <a:satOff val="-8710"/>
              <a:lumOff val="-588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latin typeface="Eras Light ITC" pitchFamily="34" charset="0"/>
            </a:rPr>
            <a:t>Ms D Lehari  - Director  </a:t>
          </a:r>
        </a:p>
      </dsp:txBody>
      <dsp:txXfrm>
        <a:off x="3697074" y="1558438"/>
        <a:ext cx="1378697" cy="403711"/>
      </dsp:txXfrm>
    </dsp:sp>
    <dsp:sp modelId="{C321B3AA-A9B6-4CEA-AFEB-7B16471CAFF8}">
      <dsp:nvSpPr>
        <dsp:cNvPr id="0" name=""/>
        <dsp:cNvSpPr/>
      </dsp:nvSpPr>
      <dsp:spPr>
        <a:xfrm>
          <a:off x="5328643" y="1143735"/>
          <a:ext cx="1302316" cy="576826"/>
        </a:xfrm>
        <a:prstGeom prst="rect">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LED, Planning, Rural Development and Traditional Affairs  </a:t>
          </a:r>
        </a:p>
      </dsp:txBody>
      <dsp:txXfrm>
        <a:off x="5328643" y="1143735"/>
        <a:ext cx="1302316" cy="576826"/>
      </dsp:txXfrm>
    </dsp:sp>
    <dsp:sp modelId="{1C28A601-2B29-445E-91B7-00BA2B61EAE7}">
      <dsp:nvSpPr>
        <dsp:cNvPr id="0" name=""/>
        <dsp:cNvSpPr/>
      </dsp:nvSpPr>
      <dsp:spPr>
        <a:xfrm>
          <a:off x="5447720" y="1629895"/>
          <a:ext cx="1431017" cy="332254"/>
        </a:xfrm>
        <a:prstGeom prst="rect">
          <a:avLst/>
        </a:prstGeom>
        <a:solidFill>
          <a:schemeClr val="lt1">
            <a:alpha val="90000"/>
            <a:hueOff val="0"/>
            <a:satOff val="0"/>
            <a:lumOff val="0"/>
            <a:alphaOff val="0"/>
          </a:schemeClr>
        </a:solidFill>
        <a:ln w="6350" cap="flat" cmpd="sng" algn="ctr">
          <a:solidFill>
            <a:schemeClr val="accent5">
              <a:hueOff val="-5068907"/>
              <a:satOff val="-13064"/>
              <a:lumOff val="-882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latin typeface="Eras Light ITC" pitchFamily="34" charset="0"/>
            </a:rPr>
            <a:t>Mr T. Mohalanyane  Director </a:t>
          </a:r>
        </a:p>
      </dsp:txBody>
      <dsp:txXfrm>
        <a:off x="5447720" y="1629895"/>
        <a:ext cx="1431017" cy="332254"/>
      </dsp:txXfrm>
    </dsp:sp>
    <dsp:sp modelId="{4552955A-C836-49B3-93DE-1ADA64ABDBFF}">
      <dsp:nvSpPr>
        <dsp:cNvPr id="0" name=""/>
        <dsp:cNvSpPr/>
      </dsp:nvSpPr>
      <dsp:spPr>
        <a:xfrm>
          <a:off x="7146638" y="1143735"/>
          <a:ext cx="1114090" cy="576826"/>
        </a:xfrm>
        <a:prstGeom prst="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81397" numCol="1" spcCol="1270" anchor="ctr" anchorCtr="0">
          <a:noAutofit/>
        </a:bodyPr>
        <a:lstStyle/>
        <a:p>
          <a:pPr marL="0" lvl="0" indent="0" algn="ctr" defTabSz="444500">
            <a:lnSpc>
              <a:spcPct val="90000"/>
            </a:lnSpc>
            <a:spcBef>
              <a:spcPct val="0"/>
            </a:spcBef>
            <a:spcAft>
              <a:spcPct val="35000"/>
            </a:spcAft>
            <a:buNone/>
          </a:pPr>
          <a:r>
            <a:rPr lang="en-US" sz="1000" kern="1200">
              <a:latin typeface="Eras Light ITC" pitchFamily="34" charset="0"/>
            </a:rPr>
            <a:t>Human Resources and Corporate Services </a:t>
          </a:r>
        </a:p>
      </dsp:txBody>
      <dsp:txXfrm>
        <a:off x="7146638" y="1143735"/>
        <a:ext cx="1114090" cy="576826"/>
      </dsp:txXfrm>
    </dsp:sp>
    <dsp:sp modelId="{49BD044C-A08D-423F-B566-8406FEB36671}">
      <dsp:nvSpPr>
        <dsp:cNvPr id="0" name=""/>
        <dsp:cNvSpPr/>
      </dsp:nvSpPr>
      <dsp:spPr>
        <a:xfrm>
          <a:off x="7139772" y="1603960"/>
          <a:ext cx="1478374" cy="348566"/>
        </a:xfrm>
        <a:prstGeom prst="rect">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n-US" sz="1000" kern="1200">
              <a:solidFill>
                <a:sysClr val="windowText" lastClr="000000"/>
              </a:solidFill>
              <a:latin typeface="Eras Light ITC" pitchFamily="34" charset="0"/>
            </a:rPr>
            <a:t>Ms P Mahlo Director</a:t>
          </a:r>
          <a:r>
            <a:rPr lang="en-US" sz="1000" kern="1200">
              <a:solidFill>
                <a:srgbClr val="FF0000"/>
              </a:solidFill>
              <a:latin typeface="Eras Light ITC" pitchFamily="34" charset="0"/>
            </a:rPr>
            <a:t>    </a:t>
          </a:r>
        </a:p>
      </dsp:txBody>
      <dsp:txXfrm>
        <a:off x="7139772" y="1603960"/>
        <a:ext cx="1478374" cy="3485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C77AC-23E0-4B94-8AAE-BD90F49E11A5}">
      <dsp:nvSpPr>
        <dsp:cNvPr id="0" name=""/>
        <dsp:cNvSpPr/>
      </dsp:nvSpPr>
      <dsp:spPr>
        <a:xfrm>
          <a:off x="2661063" y="-123016"/>
          <a:ext cx="3218884" cy="3218884"/>
        </a:xfrm>
        <a:prstGeom prst="circularArrow">
          <a:avLst>
            <a:gd name="adj1" fmla="val 5544"/>
            <a:gd name="adj2" fmla="val 330680"/>
            <a:gd name="adj3" fmla="val 13962838"/>
            <a:gd name="adj4" fmla="val 17273229"/>
            <a:gd name="adj5" fmla="val 5757"/>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B6A696E1-0D22-4E39-9F18-7272154C7B0D}">
      <dsp:nvSpPr>
        <dsp:cNvPr id="0" name=""/>
        <dsp:cNvSpPr/>
      </dsp:nvSpPr>
      <dsp:spPr>
        <a:xfrm>
          <a:off x="3426055" y="3"/>
          <a:ext cx="1384071" cy="455023"/>
        </a:xfrm>
        <a:prstGeom prst="roundRect">
          <a:avLst/>
        </a:prstGeom>
        <a:gradFill rotWithShape="0">
          <a:gsLst>
            <a:gs pos="0">
              <a:schemeClr val="accent6">
                <a:shade val="50000"/>
                <a:hueOff val="0"/>
                <a:satOff val="0"/>
                <a:lumOff val="0"/>
                <a:alphaOff val="0"/>
                <a:lumMod val="110000"/>
                <a:satMod val="105000"/>
                <a:tint val="67000"/>
              </a:schemeClr>
            </a:gs>
            <a:gs pos="50000">
              <a:schemeClr val="accent6">
                <a:shade val="50000"/>
                <a:hueOff val="0"/>
                <a:satOff val="0"/>
                <a:lumOff val="0"/>
                <a:alphaOff val="0"/>
                <a:lumMod val="105000"/>
                <a:satMod val="103000"/>
                <a:tint val="73000"/>
              </a:schemeClr>
            </a:gs>
            <a:gs pos="100000">
              <a:schemeClr val="accent6">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Access </a:t>
          </a:r>
        </a:p>
      </dsp:txBody>
      <dsp:txXfrm>
        <a:off x="3448267" y="22215"/>
        <a:ext cx="1339647" cy="410599"/>
      </dsp:txXfrm>
    </dsp:sp>
    <dsp:sp modelId="{92ED88FA-F4F0-4935-AF75-97E80B3A835E}">
      <dsp:nvSpPr>
        <dsp:cNvPr id="0" name=""/>
        <dsp:cNvSpPr/>
      </dsp:nvSpPr>
      <dsp:spPr>
        <a:xfrm>
          <a:off x="4825843" y="649727"/>
          <a:ext cx="1211545" cy="455023"/>
        </a:xfrm>
        <a:prstGeom prst="roundRect">
          <a:avLst/>
        </a:prstGeom>
        <a:gradFill rotWithShape="0">
          <a:gsLst>
            <a:gs pos="0">
              <a:schemeClr val="accent6">
                <a:shade val="50000"/>
                <a:hueOff val="92106"/>
                <a:satOff val="-4026"/>
                <a:lumOff val="10990"/>
                <a:alphaOff val="0"/>
                <a:lumMod val="110000"/>
                <a:satMod val="105000"/>
                <a:tint val="67000"/>
              </a:schemeClr>
            </a:gs>
            <a:gs pos="50000">
              <a:schemeClr val="accent6">
                <a:shade val="50000"/>
                <a:hueOff val="92106"/>
                <a:satOff val="-4026"/>
                <a:lumOff val="10990"/>
                <a:alphaOff val="0"/>
                <a:lumMod val="105000"/>
                <a:satMod val="103000"/>
                <a:tint val="73000"/>
              </a:schemeClr>
            </a:gs>
            <a:gs pos="100000">
              <a:schemeClr val="accent6">
                <a:shade val="50000"/>
                <a:hueOff val="92106"/>
                <a:satOff val="-4026"/>
                <a:lumOff val="109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Accountability </a:t>
          </a:r>
        </a:p>
      </dsp:txBody>
      <dsp:txXfrm>
        <a:off x="4848055" y="671939"/>
        <a:ext cx="1167121" cy="410599"/>
      </dsp:txXfrm>
    </dsp:sp>
    <dsp:sp modelId="{52C83C19-A40F-4CF7-A044-978FCD13E981}">
      <dsp:nvSpPr>
        <dsp:cNvPr id="0" name=""/>
        <dsp:cNvSpPr/>
      </dsp:nvSpPr>
      <dsp:spPr>
        <a:xfrm>
          <a:off x="4982214" y="1420317"/>
          <a:ext cx="1302813" cy="455023"/>
        </a:xfrm>
        <a:prstGeom prst="roundRect">
          <a:avLst/>
        </a:prstGeom>
        <a:gradFill rotWithShape="0">
          <a:gsLst>
            <a:gs pos="0">
              <a:schemeClr val="accent6">
                <a:shade val="50000"/>
                <a:hueOff val="184212"/>
                <a:satOff val="-8053"/>
                <a:lumOff val="21981"/>
                <a:alphaOff val="0"/>
                <a:lumMod val="110000"/>
                <a:satMod val="105000"/>
                <a:tint val="67000"/>
              </a:schemeClr>
            </a:gs>
            <a:gs pos="50000">
              <a:schemeClr val="accent6">
                <a:shade val="50000"/>
                <a:hueOff val="184212"/>
                <a:satOff val="-8053"/>
                <a:lumOff val="21981"/>
                <a:alphaOff val="0"/>
                <a:lumMod val="105000"/>
                <a:satMod val="103000"/>
                <a:tint val="73000"/>
              </a:schemeClr>
            </a:gs>
            <a:gs pos="100000">
              <a:schemeClr val="accent6">
                <a:shade val="50000"/>
                <a:hueOff val="184212"/>
                <a:satOff val="-8053"/>
                <a:lumOff val="21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Commitment </a:t>
          </a:r>
        </a:p>
      </dsp:txBody>
      <dsp:txXfrm>
        <a:off x="5004426" y="1442529"/>
        <a:ext cx="1258389" cy="410599"/>
      </dsp:txXfrm>
    </dsp:sp>
    <dsp:sp modelId="{B98021CB-1427-4A3B-A48F-E6D681EB8D0B}">
      <dsp:nvSpPr>
        <dsp:cNvPr id="0" name=""/>
        <dsp:cNvSpPr/>
      </dsp:nvSpPr>
      <dsp:spPr>
        <a:xfrm>
          <a:off x="5038728" y="2095658"/>
          <a:ext cx="1281036" cy="455023"/>
        </a:xfrm>
        <a:prstGeom prst="roundRect">
          <a:avLst/>
        </a:prstGeom>
        <a:gradFill rotWithShape="0">
          <a:gsLst>
            <a:gs pos="0">
              <a:schemeClr val="accent6">
                <a:shade val="50000"/>
                <a:hueOff val="276318"/>
                <a:satOff val="-12079"/>
                <a:lumOff val="32971"/>
                <a:alphaOff val="0"/>
                <a:lumMod val="110000"/>
                <a:satMod val="105000"/>
                <a:tint val="67000"/>
              </a:schemeClr>
            </a:gs>
            <a:gs pos="50000">
              <a:schemeClr val="accent6">
                <a:shade val="50000"/>
                <a:hueOff val="276318"/>
                <a:satOff val="-12079"/>
                <a:lumOff val="32971"/>
                <a:alphaOff val="0"/>
                <a:lumMod val="105000"/>
                <a:satMod val="103000"/>
                <a:tint val="73000"/>
              </a:schemeClr>
            </a:gs>
            <a:gs pos="100000">
              <a:schemeClr val="accent6">
                <a:shade val="50000"/>
                <a:hueOff val="276318"/>
                <a:satOff val="-12079"/>
                <a:lumOff val="329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Consultation </a:t>
          </a:r>
        </a:p>
      </dsp:txBody>
      <dsp:txXfrm>
        <a:off x="5060940" y="2117870"/>
        <a:ext cx="1236612" cy="410599"/>
      </dsp:txXfrm>
    </dsp:sp>
    <dsp:sp modelId="{9502DBE8-62EE-416D-B52A-3F3DB1FB226F}">
      <dsp:nvSpPr>
        <dsp:cNvPr id="0" name=""/>
        <dsp:cNvSpPr/>
      </dsp:nvSpPr>
      <dsp:spPr>
        <a:xfrm>
          <a:off x="3681759" y="2621523"/>
          <a:ext cx="1196511" cy="455023"/>
        </a:xfrm>
        <a:prstGeom prst="roundRect">
          <a:avLst/>
        </a:prstGeom>
        <a:gradFill rotWithShape="0">
          <a:gsLst>
            <a:gs pos="0">
              <a:schemeClr val="accent6">
                <a:shade val="50000"/>
                <a:hueOff val="368424"/>
                <a:satOff val="-16105"/>
                <a:lumOff val="43961"/>
                <a:alphaOff val="0"/>
                <a:lumMod val="110000"/>
                <a:satMod val="105000"/>
                <a:tint val="67000"/>
              </a:schemeClr>
            </a:gs>
            <a:gs pos="50000">
              <a:schemeClr val="accent6">
                <a:shade val="50000"/>
                <a:hueOff val="368424"/>
                <a:satOff val="-16105"/>
                <a:lumOff val="43961"/>
                <a:alphaOff val="0"/>
                <a:lumMod val="105000"/>
                <a:satMod val="103000"/>
                <a:tint val="73000"/>
              </a:schemeClr>
            </a:gs>
            <a:gs pos="100000">
              <a:schemeClr val="accent6">
                <a:shade val="50000"/>
                <a:hueOff val="368424"/>
                <a:satOff val="-16105"/>
                <a:lumOff val="43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Empowerment </a:t>
          </a:r>
        </a:p>
      </dsp:txBody>
      <dsp:txXfrm>
        <a:off x="3703971" y="2643735"/>
        <a:ext cx="1152087" cy="410599"/>
      </dsp:txXfrm>
    </dsp:sp>
    <dsp:sp modelId="{437C7CAD-4967-4712-81B6-60A291CF82C7}">
      <dsp:nvSpPr>
        <dsp:cNvPr id="0" name=""/>
        <dsp:cNvSpPr/>
      </dsp:nvSpPr>
      <dsp:spPr>
        <a:xfrm>
          <a:off x="2056336" y="1971827"/>
          <a:ext cx="1267895" cy="455023"/>
        </a:xfrm>
        <a:prstGeom prst="roundRect">
          <a:avLst/>
        </a:prstGeom>
        <a:gradFill rotWithShape="0">
          <a:gsLst>
            <a:gs pos="0">
              <a:schemeClr val="accent6">
                <a:shade val="50000"/>
                <a:hueOff val="276318"/>
                <a:satOff val="-12079"/>
                <a:lumOff val="32971"/>
                <a:alphaOff val="0"/>
                <a:lumMod val="110000"/>
                <a:satMod val="105000"/>
                <a:tint val="67000"/>
              </a:schemeClr>
            </a:gs>
            <a:gs pos="50000">
              <a:schemeClr val="accent6">
                <a:shade val="50000"/>
                <a:hueOff val="276318"/>
                <a:satOff val="-12079"/>
                <a:lumOff val="32971"/>
                <a:alphaOff val="0"/>
                <a:lumMod val="105000"/>
                <a:satMod val="103000"/>
                <a:tint val="73000"/>
              </a:schemeClr>
            </a:gs>
            <a:gs pos="100000">
              <a:schemeClr val="accent6">
                <a:shade val="50000"/>
                <a:hueOff val="276318"/>
                <a:satOff val="-12079"/>
                <a:lumOff val="329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Openness and Transparency </a:t>
          </a:r>
        </a:p>
      </dsp:txBody>
      <dsp:txXfrm>
        <a:off x="2078548" y="1994039"/>
        <a:ext cx="1223471" cy="410599"/>
      </dsp:txXfrm>
    </dsp:sp>
    <dsp:sp modelId="{7CBED56B-C825-4E4B-A143-A00EDEB66B3D}">
      <dsp:nvSpPr>
        <dsp:cNvPr id="0" name=""/>
        <dsp:cNvSpPr/>
      </dsp:nvSpPr>
      <dsp:spPr>
        <a:xfrm>
          <a:off x="2049348" y="1258389"/>
          <a:ext cx="1296925" cy="455023"/>
        </a:xfrm>
        <a:prstGeom prst="roundRect">
          <a:avLst/>
        </a:prstGeom>
        <a:gradFill rotWithShape="0">
          <a:gsLst>
            <a:gs pos="0">
              <a:schemeClr val="accent6">
                <a:shade val="50000"/>
                <a:hueOff val="184212"/>
                <a:satOff val="-8053"/>
                <a:lumOff val="21981"/>
                <a:alphaOff val="0"/>
                <a:lumMod val="110000"/>
                <a:satMod val="105000"/>
                <a:tint val="67000"/>
              </a:schemeClr>
            </a:gs>
            <a:gs pos="50000">
              <a:schemeClr val="accent6">
                <a:shade val="50000"/>
                <a:hueOff val="184212"/>
                <a:satOff val="-8053"/>
                <a:lumOff val="21981"/>
                <a:alphaOff val="0"/>
                <a:lumMod val="105000"/>
                <a:satMod val="103000"/>
                <a:tint val="73000"/>
              </a:schemeClr>
            </a:gs>
            <a:gs pos="100000">
              <a:schemeClr val="accent6">
                <a:shade val="50000"/>
                <a:hueOff val="184212"/>
                <a:satOff val="-8053"/>
                <a:lumOff val="21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Information </a:t>
          </a:r>
        </a:p>
      </dsp:txBody>
      <dsp:txXfrm>
        <a:off x="2071560" y="1280601"/>
        <a:ext cx="1252501" cy="410599"/>
      </dsp:txXfrm>
    </dsp:sp>
    <dsp:sp modelId="{7E836BDB-4909-454C-B9DF-E495B5814C0B}">
      <dsp:nvSpPr>
        <dsp:cNvPr id="0" name=""/>
        <dsp:cNvSpPr/>
      </dsp:nvSpPr>
      <dsp:spPr>
        <a:xfrm>
          <a:off x="2173171" y="573518"/>
          <a:ext cx="1224704" cy="455023"/>
        </a:xfrm>
        <a:prstGeom prst="roundRect">
          <a:avLst/>
        </a:prstGeom>
        <a:gradFill rotWithShape="0">
          <a:gsLst>
            <a:gs pos="0">
              <a:schemeClr val="accent6">
                <a:shade val="50000"/>
                <a:hueOff val="92106"/>
                <a:satOff val="-4026"/>
                <a:lumOff val="10990"/>
                <a:alphaOff val="0"/>
                <a:lumMod val="110000"/>
                <a:satMod val="105000"/>
                <a:tint val="67000"/>
              </a:schemeClr>
            </a:gs>
            <a:gs pos="50000">
              <a:schemeClr val="accent6">
                <a:shade val="50000"/>
                <a:hueOff val="92106"/>
                <a:satOff val="-4026"/>
                <a:lumOff val="10990"/>
                <a:alphaOff val="0"/>
                <a:lumMod val="105000"/>
                <a:satMod val="103000"/>
                <a:tint val="73000"/>
              </a:schemeClr>
            </a:gs>
            <a:gs pos="100000">
              <a:schemeClr val="accent6">
                <a:shade val="50000"/>
                <a:hueOff val="92106"/>
                <a:satOff val="-4026"/>
                <a:lumOff val="1099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Redress </a:t>
          </a:r>
        </a:p>
      </dsp:txBody>
      <dsp:txXfrm>
        <a:off x="2195383" y="595730"/>
        <a:ext cx="1180280" cy="41059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7E8F93-248B-46B4-ABDE-D8B927A19FCC}">
      <dsp:nvSpPr>
        <dsp:cNvPr id="0" name=""/>
        <dsp:cNvSpPr/>
      </dsp:nvSpPr>
      <dsp:spPr>
        <a:xfrm>
          <a:off x="3938178" y="1234433"/>
          <a:ext cx="2014948" cy="1508760"/>
        </a:xfrm>
        <a:prstGeom prst="gear9">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Communities and Other Stakeholders </a:t>
          </a:r>
        </a:p>
      </dsp:txBody>
      <dsp:txXfrm>
        <a:off x="4305440" y="1587853"/>
        <a:ext cx="1280424" cy="775534"/>
      </dsp:txXfrm>
    </dsp:sp>
    <dsp:sp modelId="{09524B27-517E-4B72-AC70-051EDB5A9D27}">
      <dsp:nvSpPr>
        <dsp:cNvPr id="0" name=""/>
        <dsp:cNvSpPr/>
      </dsp:nvSpPr>
      <dsp:spPr>
        <a:xfrm>
          <a:off x="2679245" y="951571"/>
          <a:ext cx="1663553" cy="1097280"/>
        </a:xfrm>
        <a:prstGeom prst="gear6">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Administration  </a:t>
          </a:r>
        </a:p>
      </dsp:txBody>
      <dsp:txXfrm>
        <a:off x="3037803" y="1229484"/>
        <a:ext cx="946437" cy="541454"/>
      </dsp:txXfrm>
    </dsp:sp>
    <dsp:sp modelId="{E7BA0144-8DEC-498D-9DC4-C61F314548FB}">
      <dsp:nvSpPr>
        <dsp:cNvPr id="0" name=""/>
        <dsp:cNvSpPr/>
      </dsp:nvSpPr>
      <dsp:spPr>
        <a:xfrm rot="20700000">
          <a:off x="3492386" y="136676"/>
          <a:ext cx="1521869" cy="1125568"/>
        </a:xfrm>
        <a:prstGeom prst="gear6">
          <a:avLst/>
        </a:prstGeom>
        <a:solidFill>
          <a:schemeClr val="accen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Council</a:t>
          </a:r>
        </a:p>
      </dsp:txBody>
      <dsp:txXfrm rot="-20700000">
        <a:off x="3849682" y="360040"/>
        <a:ext cx="807277" cy="678839"/>
      </dsp:txXfrm>
    </dsp:sp>
    <dsp:sp modelId="{7243A0A4-851D-4704-8BAF-4E19A6B6A91D}">
      <dsp:nvSpPr>
        <dsp:cNvPr id="0" name=""/>
        <dsp:cNvSpPr/>
      </dsp:nvSpPr>
      <dsp:spPr>
        <a:xfrm>
          <a:off x="4337637" y="815384"/>
          <a:ext cx="1931212" cy="1931212"/>
        </a:xfrm>
        <a:prstGeom prst="circularArrow">
          <a:avLst>
            <a:gd name="adj1" fmla="val 4687"/>
            <a:gd name="adj2" fmla="val 299029"/>
            <a:gd name="adj3" fmla="val 2467204"/>
            <a:gd name="adj4" fmla="val 15971097"/>
            <a:gd name="adj5" fmla="val 5469"/>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 modelId="{019580DC-3DBF-4AD5-B4F6-7BED99B9BD80}">
      <dsp:nvSpPr>
        <dsp:cNvPr id="0" name=""/>
        <dsp:cNvSpPr/>
      </dsp:nvSpPr>
      <dsp:spPr>
        <a:xfrm>
          <a:off x="2604774" y="894624"/>
          <a:ext cx="1403146" cy="1403146"/>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 modelId="{400D4D48-443F-43CF-B937-FCC9EE6F87DD}">
      <dsp:nvSpPr>
        <dsp:cNvPr id="0" name=""/>
        <dsp:cNvSpPr/>
      </dsp:nvSpPr>
      <dsp:spPr>
        <a:xfrm>
          <a:off x="3385445" y="-165331"/>
          <a:ext cx="1512874" cy="1512874"/>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a:sp3d z="-110000">
          <a:bevelT w="40600" h="20600" prst="relaxedInset"/>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TotalTime>
  <Pages>1</Pages>
  <Words>61528</Words>
  <Characters>350716</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Medium Term Revenue and Expenditure Framework (MTREF) Budget for 2023/2024, 2025/2026, 2025/2026 FY</vt:lpstr>
    </vt:vector>
  </TitlesOfParts>
  <Company/>
  <LinksUpToDate>false</LinksUpToDate>
  <CharactersWithSpaces>411422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Term Revenue and Expenditure Framework (MTREF) Budget for 2023/2024, 2025/2026, 2025/2026 FY</dc:title>
  <dc:subject/>
  <dc:creator>Nyakale Lale</dc:creator>
  <cp:keywords/>
  <dc:description/>
  <cp:lastModifiedBy>Nyakale Lale</cp:lastModifiedBy>
  <cp:revision>11</cp:revision>
  <cp:lastPrinted>2024-04-04T12:36:00Z</cp:lastPrinted>
  <dcterms:created xsi:type="dcterms:W3CDTF">2024-05-17T08:56:00Z</dcterms:created>
  <dcterms:modified xsi:type="dcterms:W3CDTF">2024-05-22T15:41:00Z</dcterms:modified>
</cp:coreProperties>
</file>